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4960" w14:textId="116B6F22" w:rsidR="00F84EFA" w:rsidRPr="003801EF" w:rsidRDefault="007A2DB3" w:rsidP="00A91159">
      <w:pPr>
        <w:tabs>
          <w:tab w:val="left" w:pos="2687"/>
        </w:tabs>
        <w:spacing w:after="0" w:line="240" w:lineRule="auto"/>
        <w:ind w:left="0" w:firstLine="0"/>
        <w:jc w:val="center"/>
        <w:rPr>
          <w:rFonts w:ascii="Times New Roman" w:hAnsi="Times New Roman" w:cs="Times New Roman"/>
          <w:sz w:val="28"/>
          <w:szCs w:val="28"/>
        </w:rPr>
      </w:pPr>
      <w:bookmarkStart w:id="0" w:name="_Hlk125694519"/>
      <w:bookmarkStart w:id="1" w:name="_Hlk122556099"/>
      <w:r w:rsidRPr="003801EF">
        <w:rPr>
          <w:rFonts w:ascii="Times New Roman" w:hAnsi="Times New Roman" w:cs="Times New Roman"/>
          <w:b/>
          <w:bCs/>
          <w:sz w:val="28"/>
          <w:szCs w:val="28"/>
        </w:rPr>
        <w:t xml:space="preserve">Work Commitment as Mediation of the Relationship Between </w:t>
      </w:r>
      <w:r w:rsidR="00D31B1A" w:rsidRPr="003801EF">
        <w:rPr>
          <w:rFonts w:ascii="Times New Roman" w:hAnsi="Times New Roman" w:cs="Times New Roman"/>
          <w:b/>
          <w:bCs/>
          <w:sz w:val="28"/>
          <w:szCs w:val="28"/>
        </w:rPr>
        <w:t>C</w:t>
      </w:r>
      <w:r w:rsidRPr="003801EF">
        <w:rPr>
          <w:rFonts w:ascii="Times New Roman" w:hAnsi="Times New Roman" w:cs="Times New Roman"/>
          <w:b/>
          <w:bCs/>
          <w:sz w:val="28"/>
          <w:szCs w:val="28"/>
        </w:rPr>
        <w:t xml:space="preserve">ompetence and Work Motivation on Employee Performance in </w:t>
      </w:r>
      <w:proofErr w:type="spellStart"/>
      <w:r w:rsidRPr="003801EF">
        <w:rPr>
          <w:rFonts w:ascii="Times New Roman" w:hAnsi="Times New Roman" w:cs="Times New Roman"/>
          <w:b/>
          <w:bCs/>
          <w:iCs/>
          <w:color w:val="000000" w:themeColor="text1"/>
          <w:sz w:val="28"/>
          <w:szCs w:val="28"/>
        </w:rPr>
        <w:t>Asttatindo</w:t>
      </w:r>
      <w:proofErr w:type="spellEnd"/>
    </w:p>
    <w:bookmarkEnd w:id="0"/>
    <w:p w14:paraId="48B515A6" w14:textId="227A6994" w:rsidR="00F84EFA" w:rsidRPr="003801EF" w:rsidRDefault="007A2DB3" w:rsidP="007A2DB3">
      <w:pPr>
        <w:spacing w:after="0" w:line="240" w:lineRule="auto"/>
        <w:ind w:left="0" w:firstLine="0"/>
        <w:jc w:val="center"/>
        <w:rPr>
          <w:rFonts w:ascii="Times New Roman" w:hAnsi="Times New Roman" w:cs="Times New Roman"/>
          <w:b/>
          <w:bCs/>
          <w:iCs/>
          <w:color w:val="000000" w:themeColor="text1"/>
          <w:sz w:val="28"/>
          <w:szCs w:val="28"/>
        </w:rPr>
      </w:pPr>
      <w:r w:rsidRPr="003801EF">
        <w:rPr>
          <w:rFonts w:ascii="Times New Roman" w:hAnsi="Times New Roman" w:cs="Times New Roman"/>
          <w:b/>
          <w:bCs/>
          <w:iCs/>
          <w:color w:val="000000" w:themeColor="text1"/>
          <w:sz w:val="28"/>
          <w:szCs w:val="28"/>
        </w:rPr>
        <w:t>(Indonesian Expert and Skilled Engineering Association)</w:t>
      </w:r>
    </w:p>
    <w:p w14:paraId="649B1112" w14:textId="77777777" w:rsidR="00D90D9A" w:rsidRPr="003801EF" w:rsidRDefault="00D90D9A" w:rsidP="007A2DB3">
      <w:pPr>
        <w:spacing w:after="0" w:line="240" w:lineRule="auto"/>
        <w:ind w:left="0" w:firstLine="0"/>
        <w:jc w:val="center"/>
        <w:rPr>
          <w:rFonts w:ascii="Times New Roman" w:hAnsi="Times New Roman" w:cs="Times New Roman"/>
          <w:b/>
          <w:bCs/>
          <w:iCs/>
          <w:color w:val="000000" w:themeColor="text1"/>
          <w:sz w:val="28"/>
          <w:szCs w:val="28"/>
        </w:rPr>
      </w:pPr>
    </w:p>
    <w:p w14:paraId="5DF33D11" w14:textId="08766D13" w:rsidR="00D90D9A" w:rsidRPr="003801EF" w:rsidRDefault="00D90D9A" w:rsidP="00E42CD2">
      <w:pPr>
        <w:spacing w:after="0" w:line="240" w:lineRule="auto"/>
        <w:ind w:left="0" w:firstLine="0"/>
        <w:jc w:val="center"/>
        <w:rPr>
          <w:rFonts w:ascii="Times New Roman" w:hAnsi="Times New Roman" w:cs="Times New Roman"/>
          <w:b/>
          <w:bCs/>
          <w:sz w:val="20"/>
          <w:szCs w:val="20"/>
          <w:vertAlign w:val="superscript"/>
        </w:rPr>
      </w:pPr>
      <w:r w:rsidRPr="003801EF">
        <w:rPr>
          <w:rFonts w:ascii="Times New Roman" w:hAnsi="Times New Roman" w:cs="Times New Roman"/>
          <w:b/>
          <w:bCs/>
          <w:sz w:val="20"/>
          <w:szCs w:val="20"/>
        </w:rPr>
        <w:t xml:space="preserve">John </w:t>
      </w:r>
      <w:proofErr w:type="spellStart"/>
      <w:r w:rsidRPr="003801EF">
        <w:rPr>
          <w:rFonts w:ascii="Times New Roman" w:hAnsi="Times New Roman" w:cs="Times New Roman"/>
          <w:b/>
          <w:bCs/>
          <w:sz w:val="20"/>
          <w:szCs w:val="20"/>
        </w:rPr>
        <w:t>Chaidir</w:t>
      </w:r>
      <w:proofErr w:type="spellEnd"/>
    </w:p>
    <w:p w14:paraId="577A953C" w14:textId="77777777" w:rsidR="00D90D9A" w:rsidRPr="003801EF" w:rsidRDefault="00D90D9A" w:rsidP="00E42CD2">
      <w:pPr>
        <w:spacing w:after="0" w:line="240" w:lineRule="auto"/>
        <w:ind w:left="0" w:firstLine="0"/>
        <w:jc w:val="center"/>
      </w:pPr>
      <w:r w:rsidRPr="003801EF">
        <w:rPr>
          <w:rFonts w:ascii="Times New Roman" w:hAnsi="Times New Roman" w:cs="Times New Roman"/>
          <w:i/>
          <w:iCs/>
          <w:sz w:val="18"/>
          <w:szCs w:val="18"/>
        </w:rPr>
        <w:t>chaidir.upgsrg22@gmail.com,</w:t>
      </w:r>
      <w:r w:rsidRPr="003801EF">
        <w:rPr>
          <w:rFonts w:ascii="Times New Roman" w:hAnsi="Times New Roman" w:cs="Times New Roman"/>
          <w:sz w:val="18"/>
          <w:szCs w:val="18"/>
        </w:rPr>
        <w:t xml:space="preserve"> Universitas </w:t>
      </w:r>
      <w:proofErr w:type="spellStart"/>
      <w:r w:rsidRPr="003801EF">
        <w:rPr>
          <w:rFonts w:ascii="Times New Roman" w:hAnsi="Times New Roman" w:cs="Times New Roman"/>
          <w:sz w:val="18"/>
          <w:szCs w:val="18"/>
        </w:rPr>
        <w:t>Primagraha</w:t>
      </w:r>
      <w:proofErr w:type="spellEnd"/>
      <w:r w:rsidRPr="003801EF">
        <w:rPr>
          <w:rFonts w:ascii="Times New Roman" w:hAnsi="Times New Roman" w:cs="Times New Roman"/>
          <w:sz w:val="18"/>
          <w:szCs w:val="18"/>
        </w:rPr>
        <w:t>, Indonesia</w:t>
      </w:r>
      <w:r w:rsidRPr="003801EF">
        <w:rPr>
          <w:rFonts w:ascii="Times New Roman" w:hAnsi="Times New Roman" w:cs="Times New Roman"/>
          <w:i/>
          <w:iCs/>
          <w:sz w:val="18"/>
          <w:szCs w:val="18"/>
          <w:lang w:val="id-ID"/>
        </w:rPr>
        <w:t>.</w:t>
      </w:r>
    </w:p>
    <w:p w14:paraId="3618A91C" w14:textId="5966681D" w:rsidR="001C305E" w:rsidRPr="003801EF" w:rsidRDefault="00EB2B5B" w:rsidP="001C305E">
      <w:pPr>
        <w:spacing w:after="0" w:line="240" w:lineRule="auto"/>
        <w:rPr>
          <w:rFonts w:ascii="Times New Roman" w:hAnsi="Times New Roman" w:cs="Times New Roman"/>
          <w:i/>
          <w:color w:val="FF0000"/>
          <w:sz w:val="24"/>
          <w:szCs w:val="24"/>
        </w:rPr>
      </w:pPr>
      <w:r w:rsidRPr="003801EF">
        <w:rPr>
          <w:rFonts w:ascii="Times New Roman" w:hAnsi="Times New Roman" w:cs="Times New Roman"/>
          <w:b/>
          <w:i/>
          <w:noProof/>
          <w:sz w:val="24"/>
          <w:szCs w:val="24"/>
        </w:rPr>
        <mc:AlternateContent>
          <mc:Choice Requires="wps">
            <w:drawing>
              <wp:anchor distT="0" distB="0" distL="114300" distR="114300" simplePos="0" relativeHeight="251661312" behindDoc="0" locked="0" layoutInCell="1" allowOverlap="1" wp14:anchorId="4C72E92F" wp14:editId="7446FECE">
                <wp:simplePos x="0" y="0"/>
                <wp:positionH relativeFrom="column">
                  <wp:posOffset>8255</wp:posOffset>
                </wp:positionH>
                <wp:positionV relativeFrom="paragraph">
                  <wp:posOffset>159859</wp:posOffset>
                </wp:positionV>
                <wp:extent cx="5756744"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7567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4422A7"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pt,12.6pt" to="453.9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" strokecolor="black [3213]"/>
            </w:pict>
          </mc:Fallback>
        </mc:AlternateContent>
      </w:r>
    </w:p>
    <w:p w14:paraId="5B67B3D6" w14:textId="78FDE78D" w:rsidR="00922241" w:rsidRPr="003801EF" w:rsidRDefault="00D96E76" w:rsidP="00D96E76">
      <w:pPr>
        <w:spacing w:after="0" w:line="240" w:lineRule="auto"/>
        <w:ind w:left="0" w:firstLine="0"/>
        <w:rPr>
          <w:rFonts w:ascii="Times New Roman" w:hAnsi="Times New Roman" w:cs="Times New Roman"/>
          <w:b/>
          <w:bCs/>
          <w:sz w:val="20"/>
          <w:szCs w:val="20"/>
        </w:rPr>
      </w:pPr>
      <w:r w:rsidRPr="003801EF">
        <w:rPr>
          <w:rFonts w:ascii="Times New Roman" w:hAnsi="Times New Roman" w:cs="Times New Roman"/>
          <w:b/>
          <w:bCs/>
          <w:sz w:val="20"/>
          <w:szCs w:val="20"/>
        </w:rPr>
        <w:t xml:space="preserve">ABSTRACT </w:t>
      </w:r>
    </w:p>
    <w:p w14:paraId="1CECE99A" w14:textId="34E82FD8" w:rsidR="00D96E76" w:rsidRPr="003801EF" w:rsidRDefault="00EB2B5B" w:rsidP="00D96E76">
      <w:pPr>
        <w:spacing w:after="0" w:line="240" w:lineRule="auto"/>
        <w:ind w:left="0" w:firstLine="0"/>
        <w:rPr>
          <w:rFonts w:ascii="Times New Roman" w:hAnsi="Times New Roman" w:cs="Times New Roman"/>
          <w:b/>
          <w:bCs/>
          <w:sz w:val="20"/>
          <w:szCs w:val="20"/>
        </w:rPr>
      </w:pPr>
      <w:r w:rsidRPr="003801EF">
        <w:rPr>
          <w:rFonts w:ascii="Times New Roman" w:hAnsi="Times New Roman" w:cs="Times New Roman"/>
          <w:b/>
          <w:i/>
          <w:noProof/>
          <w:sz w:val="24"/>
          <w:szCs w:val="24"/>
        </w:rPr>
        <mc:AlternateContent>
          <mc:Choice Requires="wps">
            <w:drawing>
              <wp:anchor distT="0" distB="0" distL="114300" distR="114300" simplePos="0" relativeHeight="251662336" behindDoc="0" locked="0" layoutInCell="1" allowOverlap="1" wp14:anchorId="183AAAC9" wp14:editId="62AA288F">
                <wp:simplePos x="0" y="0"/>
                <wp:positionH relativeFrom="column">
                  <wp:posOffset>3280</wp:posOffset>
                </wp:positionH>
                <wp:positionV relativeFrom="paragraph">
                  <wp:posOffset>19685</wp:posOffset>
                </wp:positionV>
                <wp:extent cx="57562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7562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DEA8C3"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pt,1.55pt" to="45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" strokecolor="black [3213]" strokeweight="1.5pt"/>
            </w:pict>
          </mc:Fallback>
        </mc:AlternateContent>
      </w:r>
    </w:p>
    <w:p w14:paraId="47D57E55" w14:textId="2C8773D0" w:rsidR="000C4BCD" w:rsidRPr="003801EF" w:rsidRDefault="00F84EFA" w:rsidP="00F84EFA">
      <w:pPr>
        <w:spacing w:after="0" w:line="240" w:lineRule="auto"/>
        <w:ind w:left="0" w:firstLine="0"/>
        <w:rPr>
          <w:rFonts w:ascii="Times New Roman" w:eastAsiaTheme="minorHAnsi" w:hAnsi="Times New Roman" w:cs="Times New Roman"/>
          <w:i/>
          <w:iCs/>
          <w:color w:val="231F20"/>
          <w:sz w:val="20"/>
          <w:szCs w:val="20"/>
        </w:rPr>
      </w:pPr>
      <w:r w:rsidRPr="003801EF">
        <w:rPr>
          <w:rFonts w:ascii="Times New Roman" w:eastAsiaTheme="minorHAnsi" w:hAnsi="Times New Roman" w:cs="Times New Roman"/>
          <w:b/>
          <w:bCs/>
          <w:i/>
          <w:iCs/>
          <w:color w:val="231F20"/>
          <w:sz w:val="20"/>
          <w:szCs w:val="20"/>
        </w:rPr>
        <w:t>Objective:</w:t>
      </w:r>
      <w:r w:rsidRPr="003801EF">
        <w:rPr>
          <w:rFonts w:ascii="Times New Roman" w:eastAsiaTheme="minorHAnsi" w:hAnsi="Times New Roman" w:cs="Times New Roman"/>
          <w:i/>
          <w:iCs/>
          <w:color w:val="231F20"/>
          <w:sz w:val="20"/>
          <w:szCs w:val="20"/>
        </w:rPr>
        <w:t xml:space="preserve"> </w:t>
      </w:r>
      <w:r w:rsidR="000C4BCD" w:rsidRPr="003801EF">
        <w:rPr>
          <w:rFonts w:ascii="Times New Roman" w:eastAsiaTheme="minorHAnsi" w:hAnsi="Times New Roman" w:cs="Times New Roman"/>
          <w:i/>
          <w:iCs/>
          <w:color w:val="231F20"/>
          <w:sz w:val="20"/>
          <w:szCs w:val="20"/>
        </w:rPr>
        <w:t xml:space="preserve">The research objective was to analyze </w:t>
      </w:r>
      <w:r w:rsidR="00CE619A" w:rsidRPr="003801EF">
        <w:rPr>
          <w:rFonts w:ascii="Times New Roman" w:eastAsiaTheme="minorHAnsi" w:hAnsi="Times New Roman" w:cs="Times New Roman"/>
          <w:i/>
          <w:iCs/>
          <w:color w:val="231F20"/>
          <w:sz w:val="20"/>
          <w:szCs w:val="20"/>
        </w:rPr>
        <w:t xml:space="preserve">about: The influence of Employee competency s significantly on work commitment and </w:t>
      </w:r>
      <w:r w:rsidR="00CE619A" w:rsidRPr="003801EF">
        <w:rPr>
          <w:rFonts w:ascii="Times New Roman" w:eastAsiaTheme="minorHAnsi" w:hAnsi="Times New Roman" w:cs="Times New Roman"/>
          <w:i/>
          <w:iCs/>
          <w:color w:val="231F20"/>
          <w:sz w:val="20"/>
          <w:szCs w:val="20"/>
          <w:lang w:val="id-ID"/>
        </w:rPr>
        <w:t xml:space="preserve">employee performance. </w:t>
      </w:r>
      <w:r w:rsidR="00CE619A" w:rsidRPr="003801EF">
        <w:rPr>
          <w:rFonts w:ascii="Times New Roman" w:eastAsiaTheme="minorHAnsi" w:hAnsi="Times New Roman" w:cs="Times New Roman"/>
          <w:i/>
          <w:iCs/>
          <w:color w:val="231F20"/>
          <w:sz w:val="20"/>
          <w:szCs w:val="20"/>
        </w:rPr>
        <w:t>The influence of work Competence</w:t>
      </w:r>
      <w:r w:rsidR="00CE619A" w:rsidRPr="003801EF">
        <w:rPr>
          <w:rFonts w:ascii="Times New Roman" w:eastAsiaTheme="minorHAnsi" w:hAnsi="Times New Roman" w:cs="Times New Roman"/>
          <w:i/>
          <w:iCs/>
          <w:color w:val="231F20"/>
          <w:sz w:val="20"/>
          <w:szCs w:val="20"/>
          <w:lang w:val="id-ID"/>
        </w:rPr>
        <w:t xml:space="preserve"> </w:t>
      </w:r>
      <w:r w:rsidR="00CE619A" w:rsidRPr="003801EF">
        <w:rPr>
          <w:rFonts w:ascii="Times New Roman" w:eastAsiaTheme="minorHAnsi" w:hAnsi="Times New Roman" w:cs="Times New Roman"/>
          <w:i/>
          <w:iCs/>
          <w:color w:val="231F20"/>
          <w:sz w:val="20"/>
          <w:szCs w:val="20"/>
        </w:rPr>
        <w:t xml:space="preserve">significantly on Work Commitment and </w:t>
      </w:r>
      <w:r w:rsidR="00CE619A" w:rsidRPr="003801EF">
        <w:rPr>
          <w:rFonts w:ascii="Times New Roman" w:eastAsiaTheme="minorHAnsi" w:hAnsi="Times New Roman" w:cs="Times New Roman"/>
          <w:i/>
          <w:iCs/>
          <w:color w:val="231F20"/>
          <w:sz w:val="20"/>
          <w:szCs w:val="20"/>
          <w:lang w:val="id-ID"/>
        </w:rPr>
        <w:t xml:space="preserve">Employee Performance. </w:t>
      </w:r>
      <w:r w:rsidR="00CE619A" w:rsidRPr="003801EF">
        <w:rPr>
          <w:rFonts w:ascii="Times New Roman" w:eastAsiaTheme="minorHAnsi" w:hAnsi="Times New Roman" w:cs="Times New Roman"/>
          <w:i/>
          <w:iCs/>
          <w:color w:val="231F20"/>
          <w:sz w:val="20"/>
          <w:szCs w:val="20"/>
        </w:rPr>
        <w:t xml:space="preserve">The influence of </w:t>
      </w:r>
      <w:r w:rsidR="00CE619A" w:rsidRPr="003801EF">
        <w:rPr>
          <w:rFonts w:ascii="Times New Roman" w:eastAsiaTheme="minorHAnsi" w:hAnsi="Times New Roman" w:cs="Times New Roman"/>
          <w:i/>
          <w:iCs/>
          <w:color w:val="231F20"/>
          <w:sz w:val="20"/>
          <w:szCs w:val="20"/>
          <w:lang w:val="id-ID"/>
        </w:rPr>
        <w:t xml:space="preserve">Work </w:t>
      </w:r>
      <w:r w:rsidR="0060044A" w:rsidRPr="003801EF">
        <w:rPr>
          <w:rFonts w:ascii="Times New Roman" w:eastAsiaTheme="minorHAnsi" w:hAnsi="Times New Roman" w:cs="Times New Roman"/>
          <w:i/>
          <w:iCs/>
          <w:color w:val="231F20"/>
          <w:sz w:val="20"/>
          <w:szCs w:val="20"/>
        </w:rPr>
        <w:t>commitment</w:t>
      </w:r>
      <w:r w:rsidR="00CE619A" w:rsidRPr="003801EF">
        <w:rPr>
          <w:rFonts w:ascii="Times New Roman" w:eastAsiaTheme="minorHAnsi" w:hAnsi="Times New Roman" w:cs="Times New Roman"/>
          <w:i/>
          <w:iCs/>
          <w:color w:val="231F20"/>
          <w:sz w:val="20"/>
          <w:szCs w:val="20"/>
          <w:lang w:val="id-ID"/>
        </w:rPr>
        <w:t xml:space="preserve"> </w:t>
      </w:r>
      <w:r w:rsidR="00CE619A" w:rsidRPr="003801EF">
        <w:rPr>
          <w:rFonts w:ascii="Times New Roman" w:eastAsiaTheme="minorHAnsi" w:hAnsi="Times New Roman" w:cs="Times New Roman"/>
          <w:i/>
          <w:iCs/>
          <w:color w:val="231F20"/>
          <w:sz w:val="20"/>
          <w:szCs w:val="20"/>
        </w:rPr>
        <w:t xml:space="preserve">significantly on </w:t>
      </w:r>
      <w:r w:rsidR="00CE619A" w:rsidRPr="003801EF">
        <w:rPr>
          <w:rFonts w:ascii="Times New Roman" w:eastAsiaTheme="minorHAnsi" w:hAnsi="Times New Roman" w:cs="Times New Roman"/>
          <w:i/>
          <w:iCs/>
          <w:color w:val="231F20"/>
          <w:sz w:val="20"/>
          <w:szCs w:val="20"/>
          <w:lang w:val="id-ID"/>
        </w:rPr>
        <w:t xml:space="preserve">Employee Performance. </w:t>
      </w:r>
      <w:r w:rsidR="00CE619A" w:rsidRPr="003801EF">
        <w:rPr>
          <w:rFonts w:ascii="Times New Roman" w:eastAsiaTheme="minorHAnsi" w:hAnsi="Times New Roman" w:cs="Times New Roman"/>
          <w:i/>
          <w:iCs/>
          <w:color w:val="231F20"/>
          <w:sz w:val="20"/>
          <w:szCs w:val="20"/>
        </w:rPr>
        <w:t xml:space="preserve"> </w:t>
      </w:r>
      <w:r w:rsidR="0060044A" w:rsidRPr="003801EF">
        <w:rPr>
          <w:rFonts w:ascii="Times New Roman" w:eastAsiaTheme="minorHAnsi" w:hAnsi="Times New Roman" w:cs="Times New Roman"/>
          <w:i/>
          <w:iCs/>
          <w:color w:val="231F20"/>
          <w:sz w:val="20"/>
          <w:szCs w:val="20"/>
          <w:lang w:val="id-ID"/>
        </w:rPr>
        <w:t>Analyze the role of work commitment as a variable mediating the relationship between competence and work motivation and employee performance</w:t>
      </w:r>
      <w:r w:rsidR="0060044A" w:rsidRPr="003801EF">
        <w:rPr>
          <w:rFonts w:ascii="Times New Roman" w:eastAsiaTheme="minorHAnsi" w:hAnsi="Times New Roman" w:cs="Times New Roman"/>
          <w:i/>
          <w:iCs/>
          <w:color w:val="231F20"/>
          <w:sz w:val="20"/>
          <w:szCs w:val="20"/>
        </w:rPr>
        <w:t>.</w:t>
      </w:r>
    </w:p>
    <w:p w14:paraId="5E72F6FD" w14:textId="78810359" w:rsidR="00AF5788" w:rsidRPr="003801EF" w:rsidRDefault="00F84EFA" w:rsidP="00F84EFA">
      <w:pPr>
        <w:spacing w:after="0" w:line="240" w:lineRule="auto"/>
        <w:ind w:left="0" w:firstLine="0"/>
        <w:rPr>
          <w:rFonts w:ascii="Times New Roman" w:eastAsiaTheme="minorHAnsi" w:hAnsi="Times New Roman" w:cs="Times New Roman"/>
          <w:i/>
          <w:iCs/>
          <w:color w:val="231F20"/>
          <w:sz w:val="20"/>
          <w:szCs w:val="20"/>
        </w:rPr>
      </w:pPr>
      <w:r w:rsidRPr="003801EF">
        <w:rPr>
          <w:rFonts w:ascii="Times New Roman" w:eastAsiaTheme="minorHAnsi" w:hAnsi="Times New Roman" w:cs="Times New Roman"/>
          <w:b/>
          <w:bCs/>
          <w:i/>
          <w:iCs/>
          <w:color w:val="231F20"/>
          <w:sz w:val="20"/>
          <w:szCs w:val="20"/>
        </w:rPr>
        <w:t>Methodology:</w:t>
      </w:r>
      <w:r w:rsidRPr="003801EF">
        <w:rPr>
          <w:rFonts w:ascii="Times New Roman" w:eastAsiaTheme="minorHAnsi" w:hAnsi="Times New Roman" w:cs="Times New Roman"/>
          <w:i/>
          <w:iCs/>
          <w:color w:val="231F20"/>
          <w:sz w:val="20"/>
          <w:szCs w:val="20"/>
        </w:rPr>
        <w:t xml:space="preserve"> </w:t>
      </w:r>
      <w:r w:rsidR="00804177" w:rsidRPr="003801EF">
        <w:rPr>
          <w:rFonts w:ascii="Times New Roman" w:eastAsiaTheme="minorHAnsi" w:hAnsi="Times New Roman" w:cs="Times New Roman"/>
          <w:i/>
          <w:iCs/>
          <w:color w:val="231F20"/>
          <w:sz w:val="20"/>
          <w:szCs w:val="20"/>
        </w:rPr>
        <w:t xml:space="preserve">This type of research uses survey research methods with a quantitative research approach. Survey research is intended to explain causal relationships and test hypotheses using the SEM-PLS model. The statistical tool using </w:t>
      </w:r>
      <w:proofErr w:type="spellStart"/>
      <w:r w:rsidR="00804177" w:rsidRPr="003801EF">
        <w:rPr>
          <w:rFonts w:ascii="Times New Roman" w:eastAsiaTheme="minorHAnsi" w:hAnsi="Times New Roman" w:cs="Times New Roman"/>
          <w:i/>
          <w:iCs/>
          <w:color w:val="231F20"/>
          <w:sz w:val="20"/>
          <w:szCs w:val="20"/>
        </w:rPr>
        <w:t>SamartPls</w:t>
      </w:r>
      <w:proofErr w:type="spellEnd"/>
      <w:r w:rsidR="00804177" w:rsidRPr="003801EF">
        <w:rPr>
          <w:rFonts w:ascii="Times New Roman" w:eastAsiaTheme="minorHAnsi" w:hAnsi="Times New Roman" w:cs="Times New Roman"/>
          <w:i/>
          <w:iCs/>
          <w:color w:val="231F20"/>
          <w:sz w:val="20"/>
          <w:szCs w:val="20"/>
        </w:rPr>
        <w:t xml:space="preserve"> 4 v.4.0.9.4 is a multivariate statistical technique that compares exogenous with endogenous variables.</w:t>
      </w:r>
      <w:r w:rsidR="00AF5788" w:rsidRPr="003801EF">
        <w:rPr>
          <w:rFonts w:ascii="Times New Roman" w:eastAsiaTheme="minorHAnsi" w:hAnsi="Times New Roman" w:cs="Times New Roman"/>
          <w:i/>
          <w:iCs/>
          <w:color w:val="231F20"/>
          <w:sz w:val="20"/>
          <w:szCs w:val="20"/>
        </w:rPr>
        <w:t xml:space="preserve"> The population of the study is members of </w:t>
      </w:r>
      <w:proofErr w:type="spellStart"/>
      <w:r w:rsidR="00AF5788" w:rsidRPr="003801EF">
        <w:rPr>
          <w:rFonts w:ascii="Times New Roman" w:eastAsiaTheme="minorHAnsi" w:hAnsi="Times New Roman" w:cs="Times New Roman"/>
          <w:i/>
          <w:iCs/>
          <w:color w:val="231F20"/>
          <w:sz w:val="20"/>
          <w:szCs w:val="20"/>
        </w:rPr>
        <w:t>Asttatindo</w:t>
      </w:r>
      <w:proofErr w:type="spellEnd"/>
      <w:r w:rsidR="00AF5788" w:rsidRPr="003801EF">
        <w:rPr>
          <w:rFonts w:ascii="Times New Roman" w:eastAsiaTheme="minorHAnsi" w:hAnsi="Times New Roman" w:cs="Times New Roman"/>
          <w:i/>
          <w:iCs/>
          <w:color w:val="231F20"/>
          <w:sz w:val="20"/>
          <w:szCs w:val="20"/>
        </w:rPr>
        <w:t xml:space="preserve">, namely 24,000 construction workers who have had education and training and/or are members of </w:t>
      </w:r>
      <w:proofErr w:type="spellStart"/>
      <w:r w:rsidR="00AF5788" w:rsidRPr="003801EF">
        <w:rPr>
          <w:rFonts w:ascii="Times New Roman" w:eastAsiaTheme="minorHAnsi" w:hAnsi="Times New Roman" w:cs="Times New Roman"/>
          <w:i/>
          <w:iCs/>
          <w:color w:val="231F20"/>
          <w:sz w:val="20"/>
          <w:szCs w:val="20"/>
        </w:rPr>
        <w:t>Asttatindo</w:t>
      </w:r>
      <w:proofErr w:type="spellEnd"/>
      <w:r w:rsidR="00AF5788" w:rsidRPr="003801EF">
        <w:rPr>
          <w:rFonts w:ascii="Times New Roman" w:eastAsiaTheme="minorHAnsi" w:hAnsi="Times New Roman" w:cs="Times New Roman"/>
          <w:i/>
          <w:iCs/>
          <w:color w:val="231F20"/>
          <w:sz w:val="20"/>
          <w:szCs w:val="20"/>
        </w:rPr>
        <w:t>. Sampling uses incidental sampling and purposive or judgment sampling, namely sampling based on the number of respondents who fill out the instrument and must match the proportion of the sample required in the SEM-</w:t>
      </w:r>
      <w:proofErr w:type="spellStart"/>
      <w:r w:rsidR="00AF5788" w:rsidRPr="003801EF">
        <w:rPr>
          <w:rFonts w:ascii="Times New Roman" w:eastAsiaTheme="minorHAnsi" w:hAnsi="Times New Roman" w:cs="Times New Roman"/>
          <w:i/>
          <w:iCs/>
          <w:color w:val="231F20"/>
          <w:sz w:val="20"/>
          <w:szCs w:val="20"/>
        </w:rPr>
        <w:t>SmartPls</w:t>
      </w:r>
      <w:proofErr w:type="spellEnd"/>
      <w:r w:rsidR="00AF5788" w:rsidRPr="003801EF">
        <w:rPr>
          <w:rFonts w:ascii="Times New Roman" w:eastAsiaTheme="minorHAnsi" w:hAnsi="Times New Roman" w:cs="Times New Roman"/>
          <w:i/>
          <w:iCs/>
          <w:color w:val="231F20"/>
          <w:sz w:val="20"/>
          <w:szCs w:val="20"/>
        </w:rPr>
        <w:t xml:space="preserve"> model. </w:t>
      </w:r>
      <w:proofErr w:type="gramStart"/>
      <w:r w:rsidR="00AF5788" w:rsidRPr="003801EF">
        <w:rPr>
          <w:rFonts w:ascii="Times New Roman" w:eastAsiaTheme="minorHAnsi" w:hAnsi="Times New Roman" w:cs="Times New Roman"/>
          <w:i/>
          <w:iCs/>
          <w:color w:val="231F20"/>
          <w:sz w:val="20"/>
          <w:szCs w:val="20"/>
        </w:rPr>
        <w:t>So</w:t>
      </w:r>
      <w:proofErr w:type="gramEnd"/>
      <w:r w:rsidR="00AF5788" w:rsidRPr="003801EF">
        <w:rPr>
          <w:rFonts w:ascii="Times New Roman" w:eastAsiaTheme="minorHAnsi" w:hAnsi="Times New Roman" w:cs="Times New Roman"/>
          <w:i/>
          <w:iCs/>
          <w:color w:val="231F20"/>
          <w:sz w:val="20"/>
          <w:szCs w:val="20"/>
        </w:rPr>
        <w:t xml:space="preserve"> a minimum sample of 130 employee respondents. Most likely the incidental sampling can be achieved more than 130 (between 130 -1000).</w:t>
      </w:r>
    </w:p>
    <w:p w14:paraId="017ACCCC" w14:textId="700FEEBE" w:rsidR="00AF5788" w:rsidRPr="003801EF" w:rsidRDefault="00F84EFA" w:rsidP="00F84EFA">
      <w:pPr>
        <w:spacing w:after="0" w:line="240" w:lineRule="auto"/>
        <w:ind w:left="0" w:firstLine="0"/>
        <w:rPr>
          <w:rFonts w:ascii="Times New Roman" w:eastAsiaTheme="minorHAnsi" w:hAnsi="Times New Roman" w:cs="Times New Roman"/>
          <w:i/>
          <w:iCs/>
          <w:color w:val="231F20"/>
          <w:sz w:val="20"/>
          <w:szCs w:val="20"/>
        </w:rPr>
      </w:pPr>
      <w:r w:rsidRPr="003801EF">
        <w:rPr>
          <w:rFonts w:ascii="Times New Roman" w:eastAsiaTheme="minorHAnsi" w:hAnsi="Times New Roman" w:cs="Times New Roman"/>
          <w:b/>
          <w:bCs/>
          <w:i/>
          <w:iCs/>
          <w:color w:val="231F20"/>
          <w:sz w:val="20"/>
          <w:szCs w:val="20"/>
        </w:rPr>
        <w:t>Findings:</w:t>
      </w:r>
      <w:r w:rsidRPr="003801EF">
        <w:rPr>
          <w:rFonts w:ascii="Times New Roman" w:eastAsiaTheme="minorHAnsi" w:hAnsi="Times New Roman" w:cs="Times New Roman"/>
          <w:i/>
          <w:iCs/>
          <w:color w:val="231F20"/>
          <w:sz w:val="20"/>
          <w:szCs w:val="20"/>
        </w:rPr>
        <w:t xml:space="preserve"> Based on the results of hypothesis testing using Smart PLS it shows that</w:t>
      </w:r>
      <w:r w:rsidR="00AF5788" w:rsidRPr="003801EF">
        <w:rPr>
          <w:rFonts w:ascii="Times New Roman" w:eastAsiaTheme="minorHAnsi" w:hAnsi="Times New Roman" w:cs="Times New Roman"/>
          <w:i/>
          <w:iCs/>
          <w:color w:val="231F20"/>
          <w:sz w:val="20"/>
          <w:szCs w:val="20"/>
        </w:rPr>
        <w:t>:</w:t>
      </w:r>
      <w:r w:rsidR="007C4FE8" w:rsidRPr="003801EF">
        <w:rPr>
          <w:rFonts w:ascii="Times New Roman" w:eastAsiaTheme="minorHAnsi" w:hAnsi="Times New Roman" w:cs="Times New Roman"/>
          <w:i/>
          <w:iCs/>
          <w:color w:val="231F20"/>
          <w:sz w:val="20"/>
          <w:szCs w:val="20"/>
        </w:rPr>
        <w:t xml:space="preserve"> </w:t>
      </w:r>
      <w:r w:rsidR="00AF5788" w:rsidRPr="003801EF">
        <w:rPr>
          <w:rFonts w:ascii="Times New Roman" w:eastAsiaTheme="minorHAnsi" w:hAnsi="Times New Roman" w:cs="Times New Roman"/>
          <w:i/>
          <w:iCs/>
          <w:color w:val="231F20"/>
          <w:sz w:val="20"/>
          <w:szCs w:val="20"/>
        </w:rPr>
        <w:t>the first hypothesis (H1) is accepted, because the t-count value is 8.483 &lt; t</w:t>
      </w:r>
      <w:r w:rsidR="00B65A5C" w:rsidRPr="003801EF">
        <w:rPr>
          <w:rFonts w:ascii="Times New Roman" w:eastAsiaTheme="minorHAnsi" w:hAnsi="Times New Roman" w:cs="Times New Roman"/>
          <w:i/>
          <w:iCs/>
          <w:color w:val="231F20"/>
          <w:sz w:val="20"/>
          <w:szCs w:val="20"/>
        </w:rPr>
        <w:t xml:space="preserve"> </w:t>
      </w:r>
      <w:r w:rsidR="00AF5788" w:rsidRPr="003801EF">
        <w:rPr>
          <w:rFonts w:ascii="Times New Roman" w:eastAsiaTheme="minorHAnsi" w:hAnsi="Times New Roman" w:cs="Times New Roman"/>
          <w:i/>
          <w:iCs/>
          <w:color w:val="231F20"/>
          <w:sz w:val="20"/>
          <w:szCs w:val="20"/>
        </w:rPr>
        <w:t xml:space="preserve">table = 1.97, and the </w:t>
      </w:r>
      <w:r w:rsidR="00AF5788" w:rsidRPr="003801EF">
        <w:rPr>
          <w:rFonts w:ascii="Cambria Math" w:eastAsiaTheme="minorHAnsi" w:hAnsi="Cambria Math" w:cs="Cambria Math"/>
          <w:i/>
          <w:iCs/>
          <w:color w:val="231F20"/>
          <w:sz w:val="20"/>
          <w:szCs w:val="20"/>
        </w:rPr>
        <w:t>𝝆</w:t>
      </w:r>
      <w:r w:rsidR="00AF5788" w:rsidRPr="003801EF">
        <w:rPr>
          <w:rFonts w:ascii="Times New Roman" w:eastAsiaTheme="minorHAnsi" w:hAnsi="Times New Roman" w:cs="Times New Roman"/>
          <w:i/>
          <w:iCs/>
          <w:color w:val="231F20"/>
          <w:sz w:val="20"/>
          <w:szCs w:val="20"/>
        </w:rPr>
        <w:t xml:space="preserve">-value significance value is 0.000 which is smaller than 0.05, and the path coefficient value (β) = 0.624. The same applies to the hypothesis test H2, H3, H4, and H5 is accepted, because the </w:t>
      </w:r>
      <w:r w:rsidR="00AF5788" w:rsidRPr="003801EF">
        <w:rPr>
          <w:rFonts w:ascii="Cambria Math" w:eastAsiaTheme="minorHAnsi" w:hAnsi="Cambria Math" w:cs="Cambria Math"/>
          <w:i/>
          <w:iCs/>
          <w:color w:val="231F20"/>
          <w:sz w:val="20"/>
          <w:szCs w:val="20"/>
        </w:rPr>
        <w:t>𝝆</w:t>
      </w:r>
      <w:r w:rsidR="00AF5788" w:rsidRPr="003801EF">
        <w:rPr>
          <w:rFonts w:ascii="Times New Roman" w:eastAsiaTheme="minorHAnsi" w:hAnsi="Times New Roman" w:cs="Times New Roman"/>
          <w:i/>
          <w:iCs/>
          <w:color w:val="231F20"/>
          <w:sz w:val="20"/>
          <w:szCs w:val="20"/>
        </w:rPr>
        <w:t xml:space="preserve">-value of 0.000 is smaller than 0.05. In addition, the mediation hypotheses H6 and H7 are accepted because the </w:t>
      </w:r>
      <w:r w:rsidR="00AF5788" w:rsidRPr="003801EF">
        <w:rPr>
          <w:rFonts w:ascii="Cambria Math" w:eastAsiaTheme="minorHAnsi" w:hAnsi="Cambria Math" w:cs="Cambria Math"/>
          <w:i/>
          <w:iCs/>
          <w:color w:val="231F20"/>
          <w:sz w:val="20"/>
          <w:szCs w:val="20"/>
        </w:rPr>
        <w:t>𝝆</w:t>
      </w:r>
      <w:r w:rsidR="00AF5788" w:rsidRPr="003801EF">
        <w:rPr>
          <w:rFonts w:ascii="Times New Roman" w:eastAsiaTheme="minorHAnsi" w:hAnsi="Times New Roman" w:cs="Times New Roman"/>
          <w:i/>
          <w:iCs/>
          <w:color w:val="231F20"/>
          <w:sz w:val="20"/>
          <w:szCs w:val="20"/>
        </w:rPr>
        <w:t>-value is lower than 0.05. The indirect effect of each work competence and work motivation on employee performance through work commitment is a partial mediation category because the VAF value is greater and equal to 20%, and smaller and equal to 80% (20%≤VAF ≤80%).</w:t>
      </w:r>
    </w:p>
    <w:p w14:paraId="4CE2FA32" w14:textId="5DF90257" w:rsidR="009717D1" w:rsidRPr="003801EF" w:rsidRDefault="00F84EFA" w:rsidP="00F84EFA">
      <w:pPr>
        <w:spacing w:after="0" w:line="240" w:lineRule="auto"/>
        <w:ind w:left="0" w:firstLine="0"/>
        <w:rPr>
          <w:rFonts w:ascii="Times New Roman" w:eastAsiaTheme="minorHAnsi" w:hAnsi="Times New Roman" w:cs="Times New Roman"/>
          <w:i/>
          <w:iCs/>
          <w:color w:val="231F20"/>
          <w:sz w:val="20"/>
          <w:szCs w:val="20"/>
        </w:rPr>
      </w:pPr>
      <w:r w:rsidRPr="003801EF">
        <w:rPr>
          <w:rFonts w:ascii="Times New Roman" w:eastAsiaTheme="minorHAnsi" w:hAnsi="Times New Roman" w:cs="Times New Roman"/>
          <w:b/>
          <w:bCs/>
          <w:i/>
          <w:iCs/>
          <w:color w:val="231F20"/>
          <w:sz w:val="20"/>
          <w:szCs w:val="20"/>
        </w:rPr>
        <w:t>Conclusion:</w:t>
      </w:r>
      <w:r w:rsidRPr="003801EF">
        <w:rPr>
          <w:rFonts w:ascii="Times New Roman" w:eastAsiaTheme="minorHAnsi" w:hAnsi="Times New Roman" w:cs="Times New Roman"/>
          <w:i/>
          <w:iCs/>
          <w:color w:val="231F20"/>
          <w:sz w:val="20"/>
          <w:szCs w:val="20"/>
        </w:rPr>
        <w:t xml:space="preserve"> </w:t>
      </w:r>
      <w:r w:rsidR="00AF5788" w:rsidRPr="003801EF">
        <w:rPr>
          <w:rFonts w:ascii="Times New Roman" w:eastAsiaTheme="minorHAnsi" w:hAnsi="Times New Roman" w:cs="Times New Roman"/>
          <w:i/>
          <w:iCs/>
          <w:color w:val="231F20"/>
          <w:sz w:val="20"/>
          <w:szCs w:val="20"/>
        </w:rPr>
        <w:t>Work competency has a significant effect on work commitment; work competency has a significant effect on employee performance; work motivation has a significant effect on work commitment and employee performance. Commitment is not only influenced by competency and motivation variables, but also affects employee performance. The effect or prediction of the structural commitment model and employee performance are at medium and strong (substantial) levels, respectively. In addition, the model in this study has an average f2 value at the medium level or the construction of this research model has medium predictive power. The mediation test for the indirect effect of work competence and work motivation on employee performance through work commitment is a partial mediation.</w:t>
      </w:r>
    </w:p>
    <w:p w14:paraId="6A4A9807" w14:textId="77777777" w:rsidR="00AF5788" w:rsidRPr="003801EF" w:rsidRDefault="00AF5788" w:rsidP="00F84EFA">
      <w:pPr>
        <w:spacing w:after="0" w:line="240" w:lineRule="auto"/>
        <w:ind w:left="0" w:firstLine="0"/>
        <w:rPr>
          <w:rFonts w:ascii="Times New Roman" w:hAnsi="Times New Roman" w:cs="Times New Roman"/>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936"/>
      </w:tblGrid>
      <w:tr w:rsidR="004E69AB" w:rsidRPr="003801EF" w14:paraId="7E5791D7" w14:textId="77777777" w:rsidTr="004E69AB">
        <w:tc>
          <w:tcPr>
            <w:tcW w:w="1134" w:type="dxa"/>
          </w:tcPr>
          <w:p w14:paraId="14319292" w14:textId="77777777" w:rsidR="004E69AB" w:rsidRPr="003801EF" w:rsidRDefault="004E69AB" w:rsidP="00E903CA">
            <w:pPr>
              <w:spacing w:after="0" w:line="240" w:lineRule="auto"/>
              <w:ind w:left="-107" w:right="-104" w:firstLine="0"/>
              <w:rPr>
                <w:rFonts w:ascii="Times New Roman" w:eastAsiaTheme="minorHAnsi" w:hAnsi="Times New Roman" w:cs="Times New Roman"/>
                <w:b/>
                <w:bCs/>
              </w:rPr>
            </w:pPr>
            <w:proofErr w:type="gramStart"/>
            <w:r w:rsidRPr="003801EF">
              <w:rPr>
                <w:rFonts w:ascii="Times New Roman" w:eastAsiaTheme="minorHAnsi" w:hAnsi="Times New Roman" w:cs="Times New Roman"/>
                <w:b/>
                <w:bCs/>
              </w:rPr>
              <w:t>Keywords :</w:t>
            </w:r>
            <w:proofErr w:type="gramEnd"/>
          </w:p>
        </w:tc>
        <w:tc>
          <w:tcPr>
            <w:tcW w:w="7936" w:type="dxa"/>
          </w:tcPr>
          <w:p w14:paraId="4CD0B90A" w14:textId="2E03BE62" w:rsidR="004E69AB" w:rsidRPr="003801EF" w:rsidRDefault="00AF5788" w:rsidP="00C94C46">
            <w:pPr>
              <w:spacing w:after="0" w:line="240" w:lineRule="auto"/>
              <w:ind w:left="-112" w:right="-109" w:firstLine="0"/>
              <w:rPr>
                <w:rFonts w:ascii="Times New Roman" w:eastAsiaTheme="minorHAnsi" w:hAnsi="Times New Roman" w:cs="Times New Roman"/>
                <w:b/>
                <w:bCs/>
              </w:rPr>
            </w:pPr>
            <w:r w:rsidRPr="003801EF">
              <w:rPr>
                <w:rFonts w:ascii="Times New Roman" w:eastAsiaTheme="minorHAnsi" w:hAnsi="Times New Roman" w:cs="Times New Roman"/>
                <w:b/>
                <w:bCs/>
              </w:rPr>
              <w:t>Work Competency, Work Motivation, Work Commitment, and Employee Performance.</w:t>
            </w:r>
          </w:p>
        </w:tc>
      </w:tr>
    </w:tbl>
    <w:p w14:paraId="6E15E559" w14:textId="77777777" w:rsidR="004E69AB" w:rsidRPr="003801EF" w:rsidRDefault="004E69AB" w:rsidP="00D96E76">
      <w:pPr>
        <w:spacing w:after="0" w:line="240" w:lineRule="auto"/>
        <w:ind w:left="0" w:firstLine="0"/>
        <w:rPr>
          <w:rFonts w:ascii="Times New Roman" w:hAnsi="Times New Roman" w:cs="Times New Roman"/>
          <w:sz w:val="20"/>
          <w:szCs w:val="20"/>
        </w:rPr>
      </w:pPr>
    </w:p>
    <w:p w14:paraId="0ECDFDB5" w14:textId="0F3CCC03" w:rsidR="00EF3BAA" w:rsidRPr="003801EF" w:rsidRDefault="00EF3BAA" w:rsidP="00EF3BAA">
      <w:pPr>
        <w:spacing w:after="0" w:line="240" w:lineRule="auto"/>
        <w:rPr>
          <w:rFonts w:ascii="Times New Roman" w:hAnsi="Times New Roman" w:cs="Times New Roman"/>
          <w:b/>
          <w:i/>
          <w:sz w:val="24"/>
          <w:szCs w:val="24"/>
        </w:rPr>
      </w:pPr>
      <w:r w:rsidRPr="003801EF">
        <w:rPr>
          <w:rFonts w:ascii="Times New Roman" w:hAnsi="Times New Roman" w:cs="Times New Roman"/>
          <w:b/>
          <w:i/>
          <w:noProof/>
          <w:sz w:val="24"/>
          <w:szCs w:val="24"/>
        </w:rPr>
        <mc:AlternateContent>
          <mc:Choice Requires="wps">
            <w:drawing>
              <wp:anchor distT="0" distB="0" distL="114300" distR="114300" simplePos="0" relativeHeight="251657216" behindDoc="0" locked="0" layoutInCell="1" allowOverlap="1" wp14:anchorId="5466506B" wp14:editId="7EF3CD42">
                <wp:simplePos x="0" y="0"/>
                <wp:positionH relativeFrom="column">
                  <wp:posOffset>5715</wp:posOffset>
                </wp:positionH>
                <wp:positionV relativeFrom="paragraph">
                  <wp:posOffset>130782</wp:posOffset>
                </wp:positionV>
                <wp:extent cx="575674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567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9EB7D5"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5pt,10.3pt" to="453.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" strokecolor="black [3213]"/>
            </w:pict>
          </mc:Fallback>
        </mc:AlternateContent>
      </w:r>
    </w:p>
    <w:p w14:paraId="0F8ABF28" w14:textId="03847483" w:rsidR="00EF3BAA" w:rsidRPr="003801EF" w:rsidRDefault="00EF3BAA" w:rsidP="00EF3BAA">
      <w:pPr>
        <w:spacing w:after="0" w:line="240" w:lineRule="auto"/>
        <w:ind w:left="0" w:firstLine="0"/>
        <w:rPr>
          <w:rFonts w:ascii="Times New Roman" w:hAnsi="Times New Roman" w:cs="Times New Roman"/>
          <w:b/>
          <w:i/>
          <w:sz w:val="24"/>
          <w:szCs w:val="24"/>
        </w:rPr>
      </w:pPr>
      <w:r w:rsidRPr="003801EF">
        <w:rPr>
          <w:rFonts w:ascii="Times New Roman" w:hAnsi="Times New Roman" w:cs="Times New Roman"/>
          <w:color w:val="000000"/>
        </w:rPr>
        <w:t>Submitted:</w:t>
      </w:r>
      <w:r w:rsidRPr="003801EF">
        <w:rPr>
          <w:rFonts w:ascii="Times New Roman" w:hAnsi="Times New Roman" w:cs="Times New Roman"/>
          <w:color w:val="000000"/>
        </w:rPr>
        <w:tab/>
      </w:r>
      <w:r w:rsidRPr="003801EF">
        <w:rPr>
          <w:rFonts w:ascii="Times New Roman" w:hAnsi="Times New Roman" w:cs="Times New Roman"/>
          <w:color w:val="000000"/>
        </w:rPr>
        <w:tab/>
      </w:r>
      <w:r w:rsidRPr="003801EF">
        <w:rPr>
          <w:rFonts w:ascii="Times New Roman" w:hAnsi="Times New Roman" w:cs="Times New Roman"/>
          <w:color w:val="000000"/>
        </w:rPr>
        <w:tab/>
      </w:r>
      <w:r w:rsidRPr="003801EF">
        <w:rPr>
          <w:rFonts w:ascii="Times New Roman" w:hAnsi="Times New Roman" w:cs="Times New Roman"/>
          <w:color w:val="000000"/>
        </w:rPr>
        <w:tab/>
        <w:t>Revised:</w:t>
      </w:r>
      <w:r w:rsidRPr="003801EF">
        <w:rPr>
          <w:rFonts w:ascii="Times New Roman" w:hAnsi="Times New Roman" w:cs="Times New Roman"/>
          <w:color w:val="000000"/>
        </w:rPr>
        <w:tab/>
      </w:r>
      <w:r w:rsidRPr="003801EF">
        <w:rPr>
          <w:rFonts w:ascii="Times New Roman" w:hAnsi="Times New Roman" w:cs="Times New Roman"/>
          <w:color w:val="000000"/>
        </w:rPr>
        <w:tab/>
      </w:r>
      <w:r w:rsidRPr="003801EF">
        <w:rPr>
          <w:rFonts w:ascii="Times New Roman" w:hAnsi="Times New Roman" w:cs="Times New Roman"/>
          <w:color w:val="000000"/>
        </w:rPr>
        <w:tab/>
      </w:r>
      <w:r w:rsidRPr="003801EF">
        <w:rPr>
          <w:rFonts w:ascii="Times New Roman" w:hAnsi="Times New Roman" w:cs="Times New Roman"/>
          <w:color w:val="000000"/>
        </w:rPr>
        <w:tab/>
        <w:t>Accepted</w:t>
      </w:r>
    </w:p>
    <w:p w14:paraId="58D4100F" w14:textId="13C3BCB5" w:rsidR="00EF3BAA" w:rsidRPr="003801EF" w:rsidRDefault="00EF3BAA" w:rsidP="00EF3BAA">
      <w:pPr>
        <w:spacing w:after="0" w:line="240" w:lineRule="auto"/>
        <w:rPr>
          <w:rFonts w:ascii="Times New Roman" w:hAnsi="Times New Roman" w:cs="Times New Roman"/>
          <w:b/>
          <w:i/>
          <w:sz w:val="24"/>
          <w:szCs w:val="24"/>
        </w:rPr>
      </w:pPr>
      <w:r w:rsidRPr="003801EF">
        <w:rPr>
          <w:rFonts w:ascii="Times New Roman" w:hAnsi="Times New Roman" w:cs="Times New Roman"/>
          <w:b/>
          <w:i/>
          <w:noProof/>
          <w:sz w:val="24"/>
          <w:szCs w:val="24"/>
        </w:rPr>
        <mc:AlternateContent>
          <mc:Choice Requires="wps">
            <w:drawing>
              <wp:anchor distT="0" distB="0" distL="114300" distR="114300" simplePos="0" relativeHeight="251659264" behindDoc="0" locked="0" layoutInCell="1" allowOverlap="1" wp14:anchorId="7D53C4F5" wp14:editId="6A164AF8">
                <wp:simplePos x="0" y="0"/>
                <wp:positionH relativeFrom="column">
                  <wp:posOffset>6985</wp:posOffset>
                </wp:positionH>
                <wp:positionV relativeFrom="paragraph">
                  <wp:posOffset>35229</wp:posOffset>
                </wp:positionV>
                <wp:extent cx="575674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5674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BA119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2.75pt" to="453.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" strokecolor="black [3213]" strokeweight="1.5pt"/>
            </w:pict>
          </mc:Fallback>
        </mc:AlternateContent>
      </w:r>
    </w:p>
    <w:p w14:paraId="5A7907EF" w14:textId="77777777" w:rsidR="00EF3BAA" w:rsidRPr="003801EF" w:rsidRDefault="00EF3BAA" w:rsidP="00EF3BAA">
      <w:pPr>
        <w:spacing w:after="0" w:line="240" w:lineRule="auto"/>
        <w:ind w:left="0" w:right="170" w:firstLine="0"/>
        <w:rPr>
          <w:rFonts w:ascii="Times New Roman" w:hAnsi="Times New Roman" w:cs="Times New Roman"/>
          <w:b/>
          <w:i/>
        </w:rPr>
      </w:pPr>
      <w:r w:rsidRPr="003801EF">
        <w:rPr>
          <w:rFonts w:ascii="Times New Roman" w:hAnsi="Times New Roman" w:cs="Times New Roman"/>
          <w:b/>
        </w:rPr>
        <w:t>Article Doi:</w:t>
      </w:r>
    </w:p>
    <w:p w14:paraId="6CAC05CC" w14:textId="5DF44171" w:rsidR="00FA6CF8" w:rsidRPr="003801EF" w:rsidRDefault="008A5559" w:rsidP="00D87E0D">
      <w:pPr>
        <w:spacing w:after="0" w:line="276" w:lineRule="auto"/>
        <w:ind w:left="0" w:firstLine="0"/>
        <w:rPr>
          <w:rFonts w:ascii="Times New Roman" w:hAnsi="Times New Roman" w:cs="Times New Roman"/>
          <w:b/>
          <w:bCs/>
          <w:sz w:val="20"/>
          <w:szCs w:val="20"/>
        </w:rPr>
      </w:pPr>
      <w:r w:rsidRPr="003801EF">
        <w:rPr>
          <w:rFonts w:ascii="Times New Roman" w:hAnsi="Times New Roman" w:cs="Times New Roman"/>
        </w:rPr>
        <w:t>Doi: http://dx.doi.org/10.22441/jurnal_mix.2023.v13i1.012</w:t>
      </w:r>
    </w:p>
    <w:p w14:paraId="2FD55D2D" w14:textId="42BC98C2" w:rsidR="00EF3BAA" w:rsidRPr="003801EF" w:rsidRDefault="00EF3BAA" w:rsidP="00D87E0D">
      <w:pPr>
        <w:spacing w:after="0" w:line="276" w:lineRule="auto"/>
        <w:ind w:left="0" w:firstLine="0"/>
        <w:rPr>
          <w:rFonts w:ascii="Arial" w:hAnsi="Arial" w:cs="Arial"/>
          <w:b/>
          <w:bCs/>
          <w:sz w:val="20"/>
          <w:szCs w:val="20"/>
        </w:rPr>
      </w:pPr>
    </w:p>
    <w:p w14:paraId="5FA85893" w14:textId="77777777" w:rsidR="00D31B1A" w:rsidRPr="003801EF" w:rsidRDefault="00D31B1A" w:rsidP="00D31B1A">
      <w:pPr>
        <w:spacing w:after="0" w:line="240" w:lineRule="auto"/>
        <w:ind w:left="0" w:firstLine="0"/>
        <w:rPr>
          <w:rFonts w:ascii="Times New Roman" w:hAnsi="Times New Roman" w:cs="Times New Roman"/>
          <w:b/>
          <w:bCs/>
          <w:sz w:val="24"/>
          <w:szCs w:val="24"/>
        </w:rPr>
      </w:pPr>
    </w:p>
    <w:p w14:paraId="32F6328C" w14:textId="77777777" w:rsidR="00D31B1A" w:rsidRPr="003801EF" w:rsidRDefault="00D31B1A" w:rsidP="00D31B1A">
      <w:pPr>
        <w:spacing w:after="0" w:line="240" w:lineRule="auto"/>
        <w:ind w:left="0" w:firstLine="0"/>
        <w:rPr>
          <w:rFonts w:ascii="Times New Roman" w:hAnsi="Times New Roman" w:cs="Times New Roman"/>
          <w:b/>
          <w:bCs/>
          <w:sz w:val="24"/>
          <w:szCs w:val="24"/>
        </w:rPr>
      </w:pPr>
    </w:p>
    <w:p w14:paraId="0D6C29DF" w14:textId="77777777" w:rsidR="00D31B1A" w:rsidRPr="003801EF" w:rsidRDefault="00D31B1A" w:rsidP="00D31B1A">
      <w:pPr>
        <w:spacing w:after="0" w:line="240" w:lineRule="auto"/>
        <w:ind w:left="0" w:firstLine="0"/>
        <w:rPr>
          <w:rFonts w:ascii="Times New Roman" w:hAnsi="Times New Roman" w:cs="Times New Roman"/>
          <w:b/>
          <w:bCs/>
          <w:sz w:val="24"/>
          <w:szCs w:val="24"/>
        </w:rPr>
      </w:pPr>
    </w:p>
    <w:p w14:paraId="1F244E6F" w14:textId="28FEFBB7" w:rsidR="00922241" w:rsidRPr="003801EF" w:rsidRDefault="004E69AB" w:rsidP="00D31B1A">
      <w:pPr>
        <w:spacing w:after="0" w:line="240" w:lineRule="auto"/>
        <w:ind w:left="0" w:firstLine="0"/>
        <w:rPr>
          <w:rFonts w:ascii="Times New Roman" w:hAnsi="Times New Roman" w:cs="Times New Roman"/>
          <w:b/>
          <w:bCs/>
          <w:sz w:val="24"/>
          <w:szCs w:val="24"/>
        </w:rPr>
      </w:pPr>
      <w:r w:rsidRPr="003801EF">
        <w:rPr>
          <w:rFonts w:ascii="Times New Roman" w:hAnsi="Times New Roman" w:cs="Times New Roman"/>
          <w:b/>
          <w:bCs/>
          <w:sz w:val="24"/>
          <w:szCs w:val="24"/>
        </w:rPr>
        <w:lastRenderedPageBreak/>
        <w:t>INTRODUCTION</w:t>
      </w:r>
    </w:p>
    <w:p w14:paraId="0A62694B" w14:textId="6E085F1B" w:rsidR="00D31B1A" w:rsidRPr="003801EF" w:rsidRDefault="00835058" w:rsidP="007C0A5A">
      <w:pPr>
        <w:autoSpaceDE w:val="0"/>
        <w:autoSpaceDN w:val="0"/>
        <w:adjustRightInd w:val="0"/>
        <w:spacing w:after="0" w:line="240" w:lineRule="auto"/>
        <w:ind w:left="0" w:firstLine="709"/>
        <w:rPr>
          <w:rFonts w:ascii="Times New Roman" w:hAnsi="Times New Roman" w:cs="Times New Roman"/>
          <w:color w:val="000000"/>
          <w:sz w:val="24"/>
          <w:szCs w:val="24"/>
          <w:lang w:val="id-ID"/>
        </w:rPr>
      </w:pPr>
      <w:r w:rsidRPr="003801EF">
        <w:rPr>
          <w:rFonts w:ascii="Times New Roman" w:hAnsi="Times New Roman" w:cs="Times New Roman"/>
          <w:color w:val="000000"/>
          <w:sz w:val="24"/>
          <w:szCs w:val="24"/>
          <w:lang w:val="id-ID"/>
        </w:rPr>
        <w:t>At a seminar at the Bandung Institute of Technology (October 31, 2017) attended by the author, it was stated that some of the construction experts from 127,090 contractors in Indonesia have basically been able to work well and some of them have qualified competencies. This was conveyed by Kajima Corporation (Japanese contractor) to PT Wijaya Karya (Indonesian state-owned contractor) that many Indonesian construction experts are better than experts from Japan, Korea, and Germany (even Indonesian construction workers are 300% more effective than Algerian workers). The effectiveness of work here is based on the criteria presented by</w:t>
      </w:r>
      <w:r w:rsidRPr="003801EF">
        <w:rPr>
          <w:rFonts w:ascii="Times New Roman" w:hAnsi="Times New Roman" w:cs="Times New Roman"/>
          <w:color w:val="000000"/>
          <w:sz w:val="24"/>
          <w:szCs w:val="24"/>
        </w:rPr>
        <w:t xml:space="preserve"> </w:t>
      </w:r>
      <w:r w:rsidR="007C0A5A" w:rsidRPr="003801EF">
        <w:rPr>
          <w:rFonts w:ascii="Times New Roman" w:hAnsi="Times New Roman" w:cs="Times New Roman"/>
          <w:color w:val="0000CC"/>
          <w:sz w:val="24"/>
          <w:szCs w:val="24"/>
          <w:lang w:val="id-ID"/>
        </w:rPr>
        <w:fldChar w:fldCharType="begin" w:fldLock="1"/>
      </w:r>
      <w:r w:rsidR="006D2FD3" w:rsidRPr="003801EF">
        <w:rPr>
          <w:rFonts w:ascii="Times New Roman" w:hAnsi="Times New Roman" w:cs="Times New Roman"/>
          <w:color w:val="0000CC"/>
          <w:sz w:val="24"/>
          <w:szCs w:val="24"/>
          <w:lang w:val="id-ID"/>
        </w:rPr>
        <w:instrText>ADDIN CSL_CITATION {"citationItems":[{"id":"ITEM-1","itemData":{"author":[{"dropping-particle":"","family":"Bangun","given":"Wilson","non-dropping-particle":"","parse-names":false,"suffix":""}],"id":"ITEM-1","issued":{"date-parts":[["2012"]]},"publisher":"Penerbit: Erlangga, Jakarta.","title":"Manajemen Sumber Daya Manusia.","type":"book"},"uris":["http://www.mendeley.com/documents/?uuid=b1545c89-8fd4-4ddb-8884-cb62f4094a0f"]}],"mendeley":{"formattedCitation":"(Bangun, 2012)","manualFormatting":"Bangun (2012)","plainTextFormattedCitation":"(Bangun, 2012)","previouslyFormattedCitation":"(Bangun, 2012)"},"properties":{"noteIndex":0},"schema":"https://github.com/citation-style-language/schema/raw/master/csl-citation.json"}</w:instrText>
      </w:r>
      <w:r w:rsidR="007C0A5A" w:rsidRPr="003801EF">
        <w:rPr>
          <w:rFonts w:ascii="Times New Roman" w:hAnsi="Times New Roman" w:cs="Times New Roman"/>
          <w:color w:val="0000CC"/>
          <w:sz w:val="24"/>
          <w:szCs w:val="24"/>
          <w:lang w:val="id-ID"/>
        </w:rPr>
        <w:fldChar w:fldCharType="separate"/>
      </w:r>
      <w:r w:rsidR="007C0A5A" w:rsidRPr="003801EF">
        <w:rPr>
          <w:rFonts w:ascii="Times New Roman" w:hAnsi="Times New Roman" w:cs="Times New Roman"/>
          <w:noProof/>
          <w:color w:val="0000CC"/>
          <w:sz w:val="24"/>
          <w:szCs w:val="24"/>
          <w:lang w:val="id-ID"/>
        </w:rPr>
        <w:t>Bangun (2012)</w:t>
      </w:r>
      <w:r w:rsidR="007C0A5A" w:rsidRPr="003801EF">
        <w:rPr>
          <w:rFonts w:ascii="Times New Roman" w:hAnsi="Times New Roman" w:cs="Times New Roman"/>
          <w:color w:val="0000CC"/>
          <w:sz w:val="24"/>
          <w:szCs w:val="24"/>
          <w:lang w:val="id-ID"/>
        </w:rPr>
        <w:fldChar w:fldCharType="end"/>
      </w:r>
      <w:r w:rsidR="00D31B1A" w:rsidRPr="003801EF">
        <w:rPr>
          <w:rFonts w:ascii="Times New Roman" w:hAnsi="Times New Roman" w:cs="Times New Roman"/>
          <w:b/>
          <w:color w:val="0000CC"/>
          <w:sz w:val="24"/>
          <w:szCs w:val="24"/>
          <w:lang w:val="id-ID"/>
        </w:rPr>
        <w:t xml:space="preserve"> </w:t>
      </w:r>
      <w:r w:rsidRPr="003801EF">
        <w:rPr>
          <w:rFonts w:ascii="Times New Roman" w:hAnsi="Times New Roman" w:cs="Times New Roman"/>
          <w:color w:val="000000"/>
          <w:sz w:val="24"/>
          <w:szCs w:val="24"/>
          <w:lang w:val="id-ID"/>
        </w:rPr>
        <w:t>such as the amount of work they are able to complete within a certain time limit, the quality of the work, punctuality, attendance, and the ability to cooperate.</w:t>
      </w:r>
      <w:r w:rsidR="00D31B1A" w:rsidRPr="003801EF">
        <w:rPr>
          <w:rFonts w:ascii="Times New Roman" w:hAnsi="Times New Roman" w:cs="Times New Roman"/>
          <w:color w:val="000000"/>
          <w:sz w:val="24"/>
          <w:szCs w:val="24"/>
          <w:lang w:val="id-ID"/>
        </w:rPr>
        <w:t xml:space="preserve"> </w:t>
      </w:r>
    </w:p>
    <w:p w14:paraId="16E16677" w14:textId="5B6D3A7F" w:rsidR="00D31B1A" w:rsidRPr="003801EF" w:rsidRDefault="00835058" w:rsidP="003E0B1C">
      <w:pPr>
        <w:spacing w:after="0" w:line="240" w:lineRule="auto"/>
        <w:ind w:left="0" w:firstLine="709"/>
        <w:rPr>
          <w:rFonts w:ascii="Times New Roman" w:hAnsi="Times New Roman" w:cs="Times New Roman"/>
          <w:color w:val="0000CC"/>
          <w:sz w:val="24"/>
          <w:szCs w:val="24"/>
          <w:lang w:val="id-ID" w:eastAsia="en-ID"/>
        </w:rPr>
      </w:pPr>
      <w:r w:rsidRPr="003801EF">
        <w:rPr>
          <w:rFonts w:ascii="Times New Roman" w:hAnsi="Times New Roman" w:cs="Times New Roman"/>
          <w:color w:val="000000"/>
          <w:sz w:val="24"/>
          <w:szCs w:val="24"/>
          <w:lang w:val="id-ID"/>
        </w:rPr>
        <w:t xml:space="preserve">Considering the spectrum of the role of the construction service community, it should be understood that the Construction Services Law made in 1999 in conjunction with Law No. 2 of 2017 has a reform spirit that hands over some government affairs to the community. For this reason, an independent institution in the field of construction services was formed to represent the interests of the construction services community, namely the Construction Services Development Institute (LPJK) (which exists today) which is a representative of company associations, professional associations, government agencies, experts in the field of construction services, and representatives from universities. Therefore, to fulfill the interests of construction service business executor data, LPJK established the National Business and Labor Certification unit. Meanwhile, the implementation of initial verification and validation of national construction labor certification is carried out by professional associations such as the Indonesian Association of Skilled and Expert Technicians (Asttatindo). The objectives of Asttatindo include a) Organizing trainings to improve the quality of members with national and international standards; b) Issuing certificates and Asttatindo member cards; c) Facilitating labor in the field of construction services; and d) Increasing the dignity and competence of construction engineering personnel </w:t>
      </w:r>
      <w:r w:rsidR="006D2FD3" w:rsidRPr="003801EF">
        <w:rPr>
          <w:rFonts w:ascii="Times New Roman" w:hAnsi="Times New Roman" w:cs="Times New Roman"/>
          <w:color w:val="0000CC"/>
          <w:sz w:val="24"/>
          <w:szCs w:val="24"/>
          <w:lang w:val="id-ID" w:eastAsia="en-ID"/>
        </w:rPr>
        <w:fldChar w:fldCharType="begin" w:fldLock="1"/>
      </w:r>
      <w:r w:rsidR="00054762" w:rsidRPr="003801EF">
        <w:rPr>
          <w:rFonts w:ascii="Times New Roman" w:hAnsi="Times New Roman" w:cs="Times New Roman"/>
          <w:color w:val="0000CC"/>
          <w:sz w:val="24"/>
          <w:szCs w:val="24"/>
          <w:lang w:val="id-ID" w:eastAsia="en-ID"/>
        </w:rPr>
        <w:instrText>ADDIN CSL_CITATION {"citationItems":[{"id":"ITEM-1","itemData":{"author":[{"dropping-particle":"","family":"Asttatindo","given":"","non-dropping-particle":"","parse-names":false,"suffix":""}],"container-title":"https://asttatindo.org/visi-dan-misi/","id":"ITEM-1","issued":{"date-parts":[["2023"]]},"title":"Asttatindo","type":"webpage"},"uris":["http://www.mendeley.com/documents/?uuid=f647764d-1e7f-4123-a074-fcdf7c5a87d4"]}],"mendeley":{"formattedCitation":"(Asttatindo, 2023)","plainTextFormattedCitation":"(Asttatindo, 2023)","previouslyFormattedCitation":"(Asttatindo, 2023)"},"properties":{"noteIndex":0},"schema":"https://github.com/citation-style-language/schema/raw/master/csl-citation.json"}</w:instrText>
      </w:r>
      <w:r w:rsidR="006D2FD3" w:rsidRPr="003801EF">
        <w:rPr>
          <w:rFonts w:ascii="Times New Roman" w:hAnsi="Times New Roman" w:cs="Times New Roman"/>
          <w:color w:val="0000CC"/>
          <w:sz w:val="24"/>
          <w:szCs w:val="24"/>
          <w:lang w:val="id-ID" w:eastAsia="en-ID"/>
        </w:rPr>
        <w:fldChar w:fldCharType="separate"/>
      </w:r>
      <w:r w:rsidR="006D2FD3" w:rsidRPr="003801EF">
        <w:rPr>
          <w:rFonts w:ascii="Times New Roman" w:hAnsi="Times New Roman" w:cs="Times New Roman"/>
          <w:noProof/>
          <w:color w:val="0000CC"/>
          <w:sz w:val="24"/>
          <w:szCs w:val="24"/>
          <w:lang w:val="id-ID" w:eastAsia="en-ID"/>
        </w:rPr>
        <w:t>(Asttatindo, 2023)</w:t>
      </w:r>
      <w:r w:rsidR="006D2FD3" w:rsidRPr="003801EF">
        <w:rPr>
          <w:rFonts w:ascii="Times New Roman" w:hAnsi="Times New Roman" w:cs="Times New Roman"/>
          <w:color w:val="0000CC"/>
          <w:sz w:val="24"/>
          <w:szCs w:val="24"/>
          <w:lang w:val="id-ID" w:eastAsia="en-ID"/>
        </w:rPr>
        <w:fldChar w:fldCharType="end"/>
      </w:r>
      <w:r w:rsidR="006D2FD3" w:rsidRPr="003801EF">
        <w:rPr>
          <w:rFonts w:ascii="Times New Roman" w:hAnsi="Times New Roman" w:cs="Times New Roman"/>
          <w:color w:val="0000CC"/>
          <w:sz w:val="24"/>
          <w:szCs w:val="24"/>
          <w:lang w:val="id-ID" w:eastAsia="en-ID"/>
        </w:rPr>
        <w:t>.</w:t>
      </w:r>
    </w:p>
    <w:p w14:paraId="0CABFBEA" w14:textId="4ED41EAA" w:rsidR="00FE57D9" w:rsidRPr="003801EF" w:rsidRDefault="00835058" w:rsidP="00FE57D9">
      <w:pPr>
        <w:spacing w:after="0" w:line="240" w:lineRule="auto"/>
        <w:ind w:left="0" w:firstLine="709"/>
        <w:rPr>
          <w:rFonts w:ascii="Times New Roman" w:hAnsi="Times New Roman" w:cs="Times New Roman"/>
          <w:sz w:val="24"/>
          <w:szCs w:val="24"/>
          <w:lang w:val="id-ID"/>
        </w:rPr>
      </w:pPr>
      <w:r w:rsidRPr="003801EF">
        <w:rPr>
          <w:rFonts w:ascii="Times New Roman" w:hAnsi="Times New Roman" w:cs="Times New Roman"/>
          <w:sz w:val="24"/>
          <w:szCs w:val="24"/>
          <w:lang w:val="id-ID" w:eastAsia="en-ID"/>
        </w:rPr>
        <w:t xml:space="preserve">The description suggests that Asttatindo has an important role in improving the knowledge, skills, and abilities of the construction service workforce in Indonesia. Currently Asttatindo has a membership of (approximately) 24,000 construction workers who have been certified as of the end of 2021 throughout Indonesia and is the second largest professional association in Indonesia (out of 25 similar professional associations) in terms of certificate products produced and has 34 management boards at the provincial level throughout Indonesia </w:t>
      </w:r>
      <w:r w:rsidR="00B9083B" w:rsidRPr="003801EF">
        <w:rPr>
          <w:rFonts w:ascii="Times New Roman" w:hAnsi="Times New Roman" w:cs="Times New Roman"/>
          <w:color w:val="0000CC"/>
          <w:sz w:val="24"/>
          <w:szCs w:val="24"/>
          <w:lang w:val="id-ID" w:eastAsia="en-ID"/>
        </w:rPr>
        <w:fldChar w:fldCharType="begin" w:fldLock="1"/>
      </w:r>
      <w:r w:rsidR="00054762" w:rsidRPr="003801EF">
        <w:rPr>
          <w:rFonts w:ascii="Times New Roman" w:hAnsi="Times New Roman" w:cs="Times New Roman"/>
          <w:color w:val="0000CC"/>
          <w:sz w:val="24"/>
          <w:szCs w:val="24"/>
          <w:lang w:val="id-ID" w:eastAsia="en-ID"/>
        </w:rPr>
        <w:instrText>ADDIN CSL_CITATION {"citationItems":[{"id":"ITEM-1","itemData":{"author":[{"dropping-particle":"","family":"Asttatindo","given":"","non-dropping-particle":"","parse-names":false,"suffix":""}],"container-title":"https://asttatindo.org/visi-dan-misi/","id":"ITEM-1","issued":{"date-parts":[["2023"]]},"title":"Asttatindo","type":"webpage"},"uris":["http://www.mendeley.com/documents/?uuid=f647764d-1e7f-4123-a074-fcdf7c5a87d4"]}],"mendeley":{"formattedCitation":"(Asttatindo, 2023)","plainTextFormattedCitation":"(Asttatindo, 2023)","previouslyFormattedCitation":"(Asttatindo, 2023)"},"properties":{"noteIndex":0},"schema":"https://github.com/citation-style-language/schema/raw/master/csl-citation.json"}</w:instrText>
      </w:r>
      <w:r w:rsidR="00B9083B" w:rsidRPr="003801EF">
        <w:rPr>
          <w:rFonts w:ascii="Times New Roman" w:hAnsi="Times New Roman" w:cs="Times New Roman"/>
          <w:color w:val="0000CC"/>
          <w:sz w:val="24"/>
          <w:szCs w:val="24"/>
          <w:lang w:val="id-ID" w:eastAsia="en-ID"/>
        </w:rPr>
        <w:fldChar w:fldCharType="separate"/>
      </w:r>
      <w:r w:rsidR="00B9083B" w:rsidRPr="003801EF">
        <w:rPr>
          <w:rFonts w:ascii="Times New Roman" w:hAnsi="Times New Roman" w:cs="Times New Roman"/>
          <w:noProof/>
          <w:color w:val="0000CC"/>
          <w:sz w:val="24"/>
          <w:szCs w:val="24"/>
          <w:lang w:val="id-ID" w:eastAsia="en-ID"/>
        </w:rPr>
        <w:t>(Asttatindo, 2023)</w:t>
      </w:r>
      <w:r w:rsidR="00B9083B" w:rsidRPr="003801EF">
        <w:rPr>
          <w:rFonts w:ascii="Times New Roman" w:hAnsi="Times New Roman" w:cs="Times New Roman"/>
          <w:color w:val="0000CC"/>
          <w:sz w:val="24"/>
          <w:szCs w:val="24"/>
          <w:lang w:val="id-ID" w:eastAsia="en-ID"/>
        </w:rPr>
        <w:fldChar w:fldCharType="end"/>
      </w:r>
      <w:r w:rsidR="006F67EE" w:rsidRPr="003801EF">
        <w:rPr>
          <w:rFonts w:ascii="Times New Roman" w:hAnsi="Times New Roman" w:cs="Times New Roman"/>
          <w:color w:val="C00000"/>
          <w:sz w:val="24"/>
          <w:szCs w:val="24"/>
          <w:lang w:val="id-ID"/>
        </w:rPr>
        <w:t xml:space="preserve">. </w:t>
      </w:r>
      <w:r w:rsidRPr="003801EF">
        <w:rPr>
          <w:rFonts w:ascii="Times New Roman" w:hAnsi="Times New Roman" w:cs="Times New Roman"/>
          <w:color w:val="000000"/>
          <w:sz w:val="24"/>
          <w:szCs w:val="24"/>
          <w:lang w:val="id-ID"/>
        </w:rPr>
        <w:t xml:space="preserve">This shows that Asttatindo has a very large human resource that requires a study in the HRM perspective. This means that the performance of the workforce that has been certified by Asttatindo is certainly influenced by various factors. </w:t>
      </w:r>
      <w:r w:rsidR="00FE57D9" w:rsidRPr="003801EF">
        <w:rPr>
          <w:rFonts w:ascii="Times New Roman" w:hAnsi="Times New Roman" w:cs="Times New Roman"/>
          <w:color w:val="000000"/>
          <w:sz w:val="24"/>
          <w:szCs w:val="24"/>
          <w:lang w:val="id-ID"/>
        </w:rPr>
        <w:t xml:space="preserve">Job performance </w:t>
      </w:r>
      <w:r w:rsidR="00FE57D9" w:rsidRPr="003801EF">
        <w:rPr>
          <w:rFonts w:ascii="Times New Roman" w:hAnsi="Times New Roman" w:cs="Times New Roman"/>
          <w:i/>
          <w:sz w:val="24"/>
          <w:szCs w:val="24"/>
          <w:lang w:val="id-ID"/>
        </w:rPr>
        <w:t xml:space="preserve">is defined here as the record of outcomes produced on specified job fuctions or activities during a specified time periode </w:t>
      </w:r>
      <w:r w:rsidR="00FE57D9" w:rsidRPr="003801EF">
        <w:rPr>
          <w:rFonts w:ascii="Times New Roman" w:hAnsi="Times New Roman" w:cs="Times New Roman"/>
          <w:i/>
          <w:color w:val="0000FF"/>
          <w:sz w:val="24"/>
          <w:szCs w:val="24"/>
          <w:lang w:val="id-ID"/>
        </w:rPr>
        <w:fldChar w:fldCharType="begin" w:fldLock="1"/>
      </w:r>
      <w:r w:rsidR="00FE57D9" w:rsidRPr="003801EF">
        <w:rPr>
          <w:rFonts w:ascii="Times New Roman" w:hAnsi="Times New Roman" w:cs="Times New Roman"/>
          <w:i/>
          <w:color w:val="0000FF"/>
          <w:sz w:val="24"/>
          <w:szCs w:val="24"/>
          <w:lang w:val="id-ID"/>
        </w:rPr>
        <w:instrText>ADDIN CSL_CITATION {"citationItems":[{"id":"ITEM-1","itemData":{"author":[{"dropping-particle":"","family":"Bernardin","given":"H. John","non-dropping-particle":"","parse-names":false,"suffix":""}],"container-title":"New York: McGraw-Hill Compenies, Inc.","id":"ITEM-1","issued":{"date-parts":[["2010"]]},"publisher":"New York: McGraw-Hill Compenies, Inc.","title":"Human Resource Management, An Experiental Approach, Fift Edition.","type":"book"},"uris":["http://www.mendeley.com/documents/?uuid=1702cce1-0dfe-405a-bc6b-206445b27aac"]}],"mendeley":{"formattedCitation":"(Bernardin, 2010)","plainTextFormattedCitation":"(Bernardin, 2010)","previouslyFormattedCitation":"(Bernardin, 2010)"},"properties":{"noteIndex":0},"schema":"https://github.com/citation-style-language/schema/raw/master/csl-citation.json"}</w:instrText>
      </w:r>
      <w:r w:rsidR="00FE57D9" w:rsidRPr="003801EF">
        <w:rPr>
          <w:rFonts w:ascii="Times New Roman" w:hAnsi="Times New Roman" w:cs="Times New Roman"/>
          <w:i/>
          <w:color w:val="0000FF"/>
          <w:sz w:val="24"/>
          <w:szCs w:val="24"/>
          <w:lang w:val="id-ID"/>
        </w:rPr>
        <w:fldChar w:fldCharType="separate"/>
      </w:r>
      <w:r w:rsidR="00FE57D9" w:rsidRPr="003801EF">
        <w:rPr>
          <w:rFonts w:ascii="Times New Roman" w:hAnsi="Times New Roman" w:cs="Times New Roman"/>
          <w:noProof/>
          <w:color w:val="0000FF"/>
          <w:sz w:val="24"/>
          <w:szCs w:val="24"/>
          <w:lang w:val="id-ID"/>
        </w:rPr>
        <w:t>(Bernardin, 2010)</w:t>
      </w:r>
      <w:r w:rsidR="00FE57D9" w:rsidRPr="003801EF">
        <w:rPr>
          <w:rFonts w:ascii="Times New Roman" w:hAnsi="Times New Roman" w:cs="Times New Roman"/>
          <w:i/>
          <w:color w:val="0000FF"/>
          <w:sz w:val="24"/>
          <w:szCs w:val="24"/>
          <w:lang w:val="id-ID"/>
        </w:rPr>
        <w:fldChar w:fldCharType="end"/>
      </w:r>
      <w:r w:rsidR="00FE57D9" w:rsidRPr="003801EF">
        <w:rPr>
          <w:rFonts w:ascii="Times New Roman" w:hAnsi="Times New Roman" w:cs="Times New Roman"/>
          <w:iCs/>
          <w:color w:val="000000" w:themeColor="text1"/>
          <w:sz w:val="24"/>
          <w:szCs w:val="24"/>
          <w:lang w:val="id-ID"/>
        </w:rPr>
        <w:t xml:space="preserve">. </w:t>
      </w:r>
      <w:r w:rsidRPr="003801EF">
        <w:rPr>
          <w:rFonts w:ascii="Times New Roman" w:hAnsi="Times New Roman" w:cs="Times New Roman"/>
          <w:iCs/>
          <w:color w:val="000000" w:themeColor="text1"/>
          <w:sz w:val="24"/>
          <w:szCs w:val="24"/>
          <w:lang w:val="id-ID"/>
        </w:rPr>
        <w:t>Behavior and results, where behavior originating from an individual is transformed into an action and besides that, that behavior is also a result that is produced psychologically and physically task performance</w:t>
      </w:r>
      <w:r w:rsidR="00FE57D9" w:rsidRPr="003801EF">
        <w:rPr>
          <w:rFonts w:ascii="Times New Roman" w:hAnsi="Times New Roman" w:cs="Times New Roman"/>
          <w:color w:val="0000FF"/>
          <w:sz w:val="24"/>
          <w:szCs w:val="24"/>
          <w:lang w:val="id-ID"/>
        </w:rPr>
        <w:fldChar w:fldCharType="begin" w:fldLock="1"/>
      </w:r>
      <w:r w:rsidR="00BD7A3A" w:rsidRPr="003801EF">
        <w:rPr>
          <w:rFonts w:ascii="Times New Roman" w:hAnsi="Times New Roman" w:cs="Times New Roman"/>
          <w:color w:val="0000FF"/>
          <w:sz w:val="24"/>
          <w:szCs w:val="24"/>
          <w:lang w:val="id-ID"/>
        </w:rPr>
        <w:instrText>ADDIN CSL_CITATION {"citationItems":[{"id":"ITEM-1","itemData":{"author":[{"dropping-particle":"","family":"Armstrong","given":"Michael","non-dropping-particle":"","parse-names":false,"suffix":""}],"id":"ITEM-1","issued":{"date-parts":[["2010"]]},"publisher":"London: Kogan Page Limited","publisher-place":"London: Kogan Page Limited","title":"Human Resource Management Practice a Guide to People Management","type":"book"},"uris":["http://www.mendeley.com/documents/?uuid=4cecd09c-bb3b-4009-966e-5e385706d89b"]}],"mendeley":{"formattedCitation":"(Armstrong, 2010)","plainTextFormattedCitation":"(Armstrong, 2010)","previouslyFormattedCitation":"(Armstrong, 2010)"},"properties":{"noteIndex":0},"schema":"https://github.com/citation-style-language/schema/raw/master/csl-citation.json"}</w:instrText>
      </w:r>
      <w:r w:rsidR="00FE57D9" w:rsidRPr="003801EF">
        <w:rPr>
          <w:rFonts w:ascii="Times New Roman" w:hAnsi="Times New Roman" w:cs="Times New Roman"/>
          <w:color w:val="0000FF"/>
          <w:sz w:val="24"/>
          <w:szCs w:val="24"/>
          <w:lang w:val="id-ID"/>
        </w:rPr>
        <w:fldChar w:fldCharType="separate"/>
      </w:r>
      <w:r w:rsidR="00FE57D9" w:rsidRPr="003801EF">
        <w:rPr>
          <w:rFonts w:ascii="Times New Roman" w:hAnsi="Times New Roman" w:cs="Times New Roman"/>
          <w:noProof/>
          <w:color w:val="0000FF"/>
          <w:sz w:val="24"/>
          <w:szCs w:val="24"/>
          <w:lang w:val="id-ID"/>
        </w:rPr>
        <w:t>(Armstrong, 2010)</w:t>
      </w:r>
      <w:r w:rsidR="00FE57D9" w:rsidRPr="003801EF">
        <w:rPr>
          <w:rFonts w:ascii="Times New Roman" w:hAnsi="Times New Roman" w:cs="Times New Roman"/>
          <w:color w:val="0000FF"/>
          <w:sz w:val="24"/>
          <w:szCs w:val="24"/>
          <w:lang w:val="id-ID"/>
        </w:rPr>
        <w:fldChar w:fldCharType="end"/>
      </w:r>
      <w:r w:rsidR="00FE57D9" w:rsidRPr="003801EF">
        <w:rPr>
          <w:rFonts w:ascii="Times New Roman" w:hAnsi="Times New Roman" w:cs="Times New Roman"/>
          <w:i/>
          <w:color w:val="0000FF"/>
          <w:sz w:val="24"/>
          <w:szCs w:val="24"/>
          <w:lang w:val="id-ID"/>
        </w:rPr>
        <w:t>.</w:t>
      </w:r>
      <w:r w:rsidR="00FE57D9" w:rsidRPr="003801EF">
        <w:rPr>
          <w:rFonts w:ascii="Times New Roman" w:hAnsi="Times New Roman" w:cs="Times New Roman"/>
          <w:sz w:val="24"/>
          <w:szCs w:val="24"/>
          <w:lang w:val="id-ID"/>
        </w:rPr>
        <w:t xml:space="preserve"> </w:t>
      </w:r>
      <w:r w:rsidRPr="003801EF">
        <w:rPr>
          <w:rFonts w:ascii="Times New Roman" w:hAnsi="Times New Roman" w:cs="Times New Roman"/>
          <w:sz w:val="24"/>
          <w:szCs w:val="24"/>
          <w:lang w:val="id-ID"/>
        </w:rPr>
        <w:t>The concept of employee performance shows that employee performance is not only determined by the quantity of work but also the quality or behavior of employee work. In addition, employee performance can be influenced by various factors including competence, motivation, and work commitment</w:t>
      </w:r>
      <w:r w:rsidR="002B1798" w:rsidRPr="003801EF">
        <w:rPr>
          <w:rFonts w:ascii="Times New Roman" w:hAnsi="Times New Roman" w:cs="Times New Roman"/>
          <w:sz w:val="24"/>
          <w:szCs w:val="24"/>
          <w:lang w:val="id-ID"/>
        </w:rPr>
        <w:t>.</w:t>
      </w:r>
    </w:p>
    <w:p w14:paraId="010B5D3C" w14:textId="3226D9CD" w:rsidR="00CD76F3" w:rsidRPr="003801EF" w:rsidRDefault="00835058" w:rsidP="00602BBE">
      <w:pPr>
        <w:spacing w:after="0" w:line="240" w:lineRule="auto"/>
        <w:ind w:left="0" w:firstLine="709"/>
        <w:rPr>
          <w:rFonts w:ascii="Times New Roman" w:hAnsi="Times New Roman" w:cs="Times New Roman"/>
          <w:sz w:val="24"/>
          <w:szCs w:val="24"/>
          <w:lang w:val="id-ID"/>
        </w:rPr>
      </w:pPr>
      <w:r w:rsidRPr="003801EF">
        <w:rPr>
          <w:rFonts w:ascii="Times New Roman" w:hAnsi="Times New Roman" w:cs="Times New Roman"/>
          <w:sz w:val="24"/>
          <w:szCs w:val="24"/>
          <w:lang w:val="id-ID"/>
        </w:rPr>
        <w:t>Personal competence can contribute effectively, when it has effective knowledge, skills, behavior, and attitudes</w:t>
      </w:r>
      <w:r w:rsidRPr="003801EF">
        <w:rPr>
          <w:rFonts w:ascii="Times New Roman" w:hAnsi="Times New Roman" w:cs="Times New Roman"/>
          <w:sz w:val="24"/>
          <w:szCs w:val="24"/>
        </w:rPr>
        <w:t xml:space="preserve"> </w:t>
      </w:r>
      <w:r w:rsidR="00054762" w:rsidRPr="003801EF">
        <w:rPr>
          <w:rFonts w:ascii="Times New Roman" w:hAnsi="Times New Roman" w:cs="Times New Roman"/>
          <w:color w:val="0000CC"/>
          <w:sz w:val="24"/>
          <w:szCs w:val="24"/>
          <w:lang w:val="id-ID"/>
        </w:rPr>
        <w:fldChar w:fldCharType="begin" w:fldLock="1"/>
      </w:r>
      <w:r w:rsidR="00FB102B" w:rsidRPr="003801EF">
        <w:rPr>
          <w:rFonts w:ascii="Times New Roman" w:hAnsi="Times New Roman" w:cs="Times New Roman"/>
          <w:color w:val="0000CC"/>
          <w:sz w:val="24"/>
          <w:szCs w:val="24"/>
          <w:lang w:val="id-ID"/>
        </w:rPr>
        <w:instrText>ADDIN CSL_CITATION {"citationItems":[{"id":"ITEM-1","itemData":{"author":[{"dropping-particle":"","family":"Slocum","given":"John W","non-dropping-particle":"","parse-names":false,"suffix":""},{"dropping-particle":"","family":"Hellriegel.","given":"Don","non-dropping-particle":"","parse-names":false,"suffix":""}],"id":"ITEM-1","issued":{"date-parts":[["2009"]]},"publisher":"Canada: Nelson Education, Ltd.","title":"Principles of Organizational Behaviour.","type":"book"},"uris":["http://www.mendeley.com/documents/?uuid=c78dc29d-53ee-4f4d-936d-df7e53a348bb"]}],"mendeley":{"formattedCitation":"(Slocum &amp; Hellriegel., 2009)","plainTextFormattedCitation":"(Slocum &amp; Hellriegel., 2009)","previouslyFormattedCitation":"(Slocum &amp; Hellriegel., 2009)"},"properties":{"noteIndex":0},"schema":"https://github.com/citation-style-language/schema/raw/master/csl-citation.json"}</w:instrText>
      </w:r>
      <w:r w:rsidR="00054762" w:rsidRPr="003801EF">
        <w:rPr>
          <w:rFonts w:ascii="Times New Roman" w:hAnsi="Times New Roman" w:cs="Times New Roman"/>
          <w:color w:val="0000CC"/>
          <w:sz w:val="24"/>
          <w:szCs w:val="24"/>
          <w:lang w:val="id-ID"/>
        </w:rPr>
        <w:fldChar w:fldCharType="separate"/>
      </w:r>
      <w:r w:rsidR="00054762" w:rsidRPr="003801EF">
        <w:rPr>
          <w:rFonts w:ascii="Times New Roman" w:hAnsi="Times New Roman" w:cs="Times New Roman"/>
          <w:noProof/>
          <w:color w:val="0000CC"/>
          <w:sz w:val="24"/>
          <w:szCs w:val="24"/>
          <w:lang w:val="id-ID"/>
        </w:rPr>
        <w:t>(Slocum &amp; Hellriegel., 2009)</w:t>
      </w:r>
      <w:r w:rsidR="00054762" w:rsidRPr="003801EF">
        <w:rPr>
          <w:rFonts w:ascii="Times New Roman" w:hAnsi="Times New Roman" w:cs="Times New Roman"/>
          <w:color w:val="0000CC"/>
          <w:sz w:val="24"/>
          <w:szCs w:val="24"/>
          <w:lang w:val="id-ID"/>
        </w:rPr>
        <w:fldChar w:fldCharType="end"/>
      </w:r>
      <w:r w:rsidR="009930A8" w:rsidRPr="003801EF">
        <w:rPr>
          <w:rFonts w:ascii="Times New Roman" w:hAnsi="Times New Roman" w:cs="Times New Roman"/>
          <w:color w:val="0000CC"/>
          <w:sz w:val="24"/>
          <w:szCs w:val="24"/>
          <w:lang w:val="id-ID"/>
        </w:rPr>
        <w:t xml:space="preserve">. </w:t>
      </w:r>
      <w:r w:rsidRPr="003801EF">
        <w:rPr>
          <w:rFonts w:ascii="Times New Roman" w:hAnsi="Times New Roman" w:cs="Times New Roman"/>
          <w:sz w:val="24"/>
          <w:szCs w:val="24"/>
          <w:lang w:val="id-ID"/>
        </w:rPr>
        <w:t>That is, competence as a strength that is personally owned to contribute to the organization. Competence is a characteristic that individuals have and use in the right way, consistently to achieve the desired performance</w:t>
      </w:r>
      <w:r w:rsidRPr="003801EF">
        <w:rPr>
          <w:rFonts w:ascii="Times New Roman" w:hAnsi="Times New Roman" w:cs="Times New Roman"/>
          <w:sz w:val="24"/>
          <w:szCs w:val="24"/>
        </w:rPr>
        <w:t xml:space="preserve"> </w:t>
      </w:r>
      <w:r w:rsidR="00602BBE" w:rsidRPr="003801EF">
        <w:rPr>
          <w:rFonts w:ascii="Times New Roman" w:hAnsi="Times New Roman" w:cs="Times New Roman"/>
          <w:color w:val="0000FF"/>
          <w:sz w:val="24"/>
          <w:szCs w:val="24"/>
        </w:rPr>
        <w:fldChar w:fldCharType="begin" w:fldLock="1"/>
      </w:r>
      <w:r w:rsidR="00411D94" w:rsidRPr="003801EF">
        <w:rPr>
          <w:rFonts w:ascii="Times New Roman" w:hAnsi="Times New Roman" w:cs="Times New Roman"/>
          <w:color w:val="0000FF"/>
          <w:sz w:val="24"/>
          <w:szCs w:val="24"/>
        </w:rPr>
        <w:instrText>ADDIN CSL_CITATION {"citationItems":[{"id":"ITEM-1","itemData":{"author":[{"dropping-particle":"","family":"Dubois","given":"David D.","non-dropping-particle":"","parse-names":false,"suffix":""},{"dropping-particle":"","family":"Rothwell","given":"William J.","non-dropping-particle":"","parse-names":false,"suffix":""}],"id":"ITEM-1","issued":{"date-parts":[["2004"]]},"number-of-pages":"16","publisher":"Published by Davies-Black Publishing, a division of CPP, Inc.","title":"Competency-Based Human Resource Management.","type":"book"},"uris":["http://www.mendeley.com/documents/?uuid=c56bb822-34f4-4e3b-a108-a20da6a553a1"]}],"mendeley":{"formattedCitation":"(Dubois &amp; Rothwell, 2004)","plainTextFormattedCitation":"(Dubois &amp; Rothwell, 2004)","previouslyFormattedCitation":"(Dubois &amp; Rothwell, 2004)"},"properties":{"noteIndex":0},"schema":"https://github.com/citation-style-language/schema/raw/master/csl-citation.json"}</w:instrText>
      </w:r>
      <w:r w:rsidR="00602BBE" w:rsidRPr="003801EF">
        <w:rPr>
          <w:rFonts w:ascii="Times New Roman" w:hAnsi="Times New Roman" w:cs="Times New Roman"/>
          <w:color w:val="0000FF"/>
          <w:sz w:val="24"/>
          <w:szCs w:val="24"/>
        </w:rPr>
        <w:fldChar w:fldCharType="separate"/>
      </w:r>
      <w:r w:rsidR="00602BBE" w:rsidRPr="003801EF">
        <w:rPr>
          <w:rFonts w:ascii="Times New Roman" w:hAnsi="Times New Roman" w:cs="Times New Roman"/>
          <w:noProof/>
          <w:color w:val="0000FF"/>
          <w:sz w:val="24"/>
          <w:szCs w:val="24"/>
        </w:rPr>
        <w:t>(Dubois &amp; Rothwell, 2004)</w:t>
      </w:r>
      <w:r w:rsidR="00602BBE" w:rsidRPr="003801EF">
        <w:rPr>
          <w:rFonts w:ascii="Times New Roman" w:hAnsi="Times New Roman" w:cs="Times New Roman"/>
          <w:color w:val="0000FF"/>
          <w:sz w:val="24"/>
          <w:szCs w:val="24"/>
        </w:rPr>
        <w:fldChar w:fldCharType="end"/>
      </w:r>
      <w:r w:rsidR="00602BBE" w:rsidRPr="003801EF">
        <w:rPr>
          <w:rFonts w:ascii="Times New Roman" w:hAnsi="Times New Roman" w:cs="Times New Roman"/>
          <w:color w:val="0000FF"/>
          <w:sz w:val="24"/>
          <w:szCs w:val="24"/>
        </w:rPr>
        <w:t>.</w:t>
      </w:r>
      <w:r w:rsidR="00602BBE" w:rsidRPr="003801EF">
        <w:rPr>
          <w:rFonts w:ascii="Times New Roman" w:hAnsi="Times New Roman" w:cs="Times New Roman"/>
          <w:sz w:val="24"/>
          <w:szCs w:val="24"/>
        </w:rPr>
        <w:t xml:space="preserve"> </w:t>
      </w:r>
      <w:r w:rsidRPr="003801EF">
        <w:rPr>
          <w:rFonts w:ascii="Times New Roman" w:hAnsi="Times New Roman" w:cs="Times New Roman"/>
          <w:sz w:val="24"/>
          <w:szCs w:val="24"/>
          <w:lang w:val="id-ID"/>
        </w:rPr>
        <w:t xml:space="preserve">Meanwhile, work commitment or organizational commitment </w:t>
      </w:r>
      <w:r w:rsidRPr="003801EF">
        <w:rPr>
          <w:rFonts w:ascii="Times New Roman" w:hAnsi="Times New Roman" w:cs="Times New Roman"/>
          <w:sz w:val="24"/>
          <w:szCs w:val="24"/>
          <w:lang w:val="id-ID"/>
        </w:rPr>
        <w:lastRenderedPageBreak/>
        <w:t>relates to feelings and beliefs about the work of the organization comprehensively</w:t>
      </w:r>
      <w:r w:rsidR="006B1BF1" w:rsidRPr="003801EF">
        <w:rPr>
          <w:rFonts w:ascii="Times New Roman" w:hAnsi="Times New Roman" w:cs="Times New Roman"/>
          <w:color w:val="0000FF"/>
          <w:sz w:val="24"/>
          <w:szCs w:val="24"/>
          <w:lang w:val="id-ID"/>
        </w:rPr>
        <w:fldChar w:fldCharType="begin" w:fldLock="1"/>
      </w:r>
      <w:r w:rsidR="007C4872" w:rsidRPr="003801EF">
        <w:rPr>
          <w:rFonts w:ascii="Times New Roman" w:hAnsi="Times New Roman" w:cs="Times New Roman"/>
          <w:color w:val="0000FF"/>
          <w:sz w:val="24"/>
          <w:szCs w:val="24"/>
          <w:lang w:val="id-ID"/>
        </w:rPr>
        <w:instrText>ADDIN CSL_CITATION {"citationItems":[{"id":"ITEM-1","itemData":{"author":[{"dropping-particle":"","family":"George","given":"J. M","non-dropping-particle":"","parse-names":false,"suffix":""},{"dropping-particle":"","family":"Jones","given":"","non-dropping-particle":"","parse-names":false,"suffix":""}],"id":"ITEM-1","issued":{"date-parts":[["2008"]]},"publisher":"New Jersey: Pearson Education, Inc.","title":"Understanding and Managing Organizational Behavior.","type":"chapter"},"uris":["http://www.mendeley.com/documents/?uuid=540fb330-2fb5-4a4c-834a-023854694e34"]}],"mendeley":{"formattedCitation":"(George &amp; Jones, 2008)","plainTextFormattedCitation":"(George &amp; Jones, 2008)","previouslyFormattedCitation":"(George &amp; Jones, 2008)"},"properties":{"noteIndex":0},"schema":"https://github.com/citation-style-language/schema/raw/master/csl-citation.json"}</w:instrText>
      </w:r>
      <w:r w:rsidR="006B1BF1" w:rsidRPr="003801EF">
        <w:rPr>
          <w:rFonts w:ascii="Times New Roman" w:hAnsi="Times New Roman" w:cs="Times New Roman"/>
          <w:color w:val="0000FF"/>
          <w:sz w:val="24"/>
          <w:szCs w:val="24"/>
          <w:lang w:val="id-ID"/>
        </w:rPr>
        <w:fldChar w:fldCharType="separate"/>
      </w:r>
      <w:r w:rsidR="007C4872" w:rsidRPr="003801EF">
        <w:rPr>
          <w:rFonts w:ascii="Times New Roman" w:hAnsi="Times New Roman" w:cs="Times New Roman"/>
          <w:noProof/>
          <w:color w:val="0000FF"/>
          <w:sz w:val="24"/>
          <w:szCs w:val="24"/>
          <w:lang w:val="id-ID"/>
        </w:rPr>
        <w:t>(George &amp; Jones, 2008)</w:t>
      </w:r>
      <w:r w:rsidR="006B1BF1" w:rsidRPr="003801EF">
        <w:rPr>
          <w:rFonts w:ascii="Times New Roman" w:hAnsi="Times New Roman" w:cs="Times New Roman"/>
          <w:color w:val="0000FF"/>
          <w:sz w:val="24"/>
          <w:szCs w:val="24"/>
          <w:lang w:val="id-ID"/>
        </w:rPr>
        <w:fldChar w:fldCharType="end"/>
      </w:r>
      <w:r w:rsidR="006B1BF1" w:rsidRPr="003801EF">
        <w:rPr>
          <w:rFonts w:ascii="Times New Roman" w:hAnsi="Times New Roman" w:cs="Times New Roman"/>
          <w:sz w:val="24"/>
          <w:szCs w:val="24"/>
          <w:lang w:val="id-ID"/>
        </w:rPr>
        <w:t xml:space="preserve">. </w:t>
      </w:r>
      <w:r w:rsidRPr="003801EF">
        <w:rPr>
          <w:rFonts w:ascii="Times New Roman" w:hAnsi="Times New Roman" w:cs="Times New Roman"/>
          <w:sz w:val="24"/>
          <w:szCs w:val="24"/>
          <w:lang w:val="id-ID"/>
        </w:rPr>
        <w:t>Employee beliefs about the work that will and has been done are related to attitudes and cognitive about a task that is charged positively and negatively, ultimately giving birth to work actions. The results showed that Competencies have a positive and significant effect on work commitment which consists of: normative, continuance, and affective commitment</w:t>
      </w:r>
      <w:r w:rsidRPr="003801EF">
        <w:rPr>
          <w:rFonts w:ascii="Times New Roman" w:hAnsi="Times New Roman" w:cs="Times New Roman"/>
          <w:sz w:val="24"/>
          <w:szCs w:val="24"/>
        </w:rPr>
        <w:t xml:space="preserve"> </w:t>
      </w:r>
      <w:r w:rsidR="006B1BF1" w:rsidRPr="003801EF">
        <w:rPr>
          <w:rFonts w:ascii="Times New Roman" w:hAnsi="Times New Roman" w:cs="Times New Roman"/>
          <w:color w:val="0000FF"/>
          <w:sz w:val="24"/>
          <w:szCs w:val="24"/>
          <w:lang w:val="id-ID"/>
        </w:rPr>
        <w:fldChar w:fldCharType="begin" w:fldLock="1"/>
      </w:r>
      <w:r w:rsidR="00454260" w:rsidRPr="003801EF">
        <w:rPr>
          <w:rFonts w:ascii="Times New Roman" w:hAnsi="Times New Roman" w:cs="Times New Roman"/>
          <w:color w:val="0000FF"/>
          <w:sz w:val="24"/>
          <w:szCs w:val="24"/>
          <w:lang w:val="id-ID"/>
        </w:rPr>
        <w:instrText>ADDIN CSL_CITATION {"citationItems":[{"id":"ITEM-1","itemData":{"DOI":"10.13106/JAFEB.2020.VOL7.NO12.1045","ISSN":"22884645","abstract":"This study aims to test the influence of employee competency and career management on career commitment in Indonesia. The study uses the cross-sectional data of regional government employees collected from February to April 2020. Regression and structural equation modeling are employed. The results base on the effect of employee competency and career management on career commitment in Indonesia are in line with the existing theory (i.e., Bandura’s Career Theory). Employee competency has a significant positive influence on career management and career commitment, which shows that regional government employees with high competency generate effective career management, and in turn career commitment increased. Regional governments with their career management program should formulate human resources management practice policy (e.g., career support, training, career development program, and orientation programs) in order to increase their competency. The positive effect of employee competency on career management is because of the effective training and career development program. The positive influence of career management on career commitment is due to the regional government providing an attractive career program, thus, employees’ career commitment improved. The positive influence of employee competency on career commitment via career management is implemented by regional government support to improve the career management program.","author":[{"dropping-particle":"","family":"Noor","given":"Juliansyah","non-dropping-particle":"","parse-names":false,"suffix":""},{"dropping-particle":"","family":"Suherli","given":"Agus","non-dropping-particle":"","parse-names":false,"suffix":""},{"dropping-particle":"","family":"Sutisna","given":"Ade Jaya","non-dropping-particle":"","parse-names":false,"suffix":""}],"container-title":"Journal of Asian Finance, Economics and Business","id":"ITEM-1","issue":"12","issued":{"date-parts":[["2020"]]},"page":"1046-1052","title":"The Influence of Employee Competency and Career Management on Career Commitment: Regional Government in Indonesia","type":"article-journal","volume":"7"},"uris":["http://www.mendeley.com/documents/?uuid=7438512f-e9a8-41a7-8417-e6bac4676c03"]}],"mendeley":{"formattedCitation":"(Noor et al., 2020)","manualFormatting":"(Noor et al., 2020;","plainTextFormattedCitation":"(Noor et al., 2020)","previouslyFormattedCitation":"(Noor et al., 2020)"},"properties":{"noteIndex":0},"schema":"https://github.com/citation-style-language/schema/raw/master/csl-citation.json"}</w:instrText>
      </w:r>
      <w:r w:rsidR="006B1BF1" w:rsidRPr="003801EF">
        <w:rPr>
          <w:rFonts w:ascii="Times New Roman" w:hAnsi="Times New Roman" w:cs="Times New Roman"/>
          <w:color w:val="0000FF"/>
          <w:sz w:val="24"/>
          <w:szCs w:val="24"/>
          <w:lang w:val="id-ID"/>
        </w:rPr>
        <w:fldChar w:fldCharType="separate"/>
      </w:r>
      <w:r w:rsidR="006B1BF1" w:rsidRPr="003801EF">
        <w:rPr>
          <w:rFonts w:ascii="Times New Roman" w:hAnsi="Times New Roman" w:cs="Times New Roman"/>
          <w:noProof/>
          <w:color w:val="0000FF"/>
          <w:sz w:val="24"/>
          <w:szCs w:val="24"/>
          <w:lang w:val="id-ID"/>
        </w:rPr>
        <w:t>(Noor et al., 2020</w:t>
      </w:r>
      <w:r w:rsidR="00454260" w:rsidRPr="003801EF">
        <w:rPr>
          <w:rFonts w:ascii="Times New Roman" w:hAnsi="Times New Roman" w:cs="Times New Roman"/>
          <w:noProof/>
          <w:color w:val="0000FF"/>
          <w:sz w:val="24"/>
          <w:szCs w:val="24"/>
          <w:lang w:val="id-ID"/>
        </w:rPr>
        <w:t>;</w:t>
      </w:r>
      <w:r w:rsidR="006B1BF1" w:rsidRPr="003801EF">
        <w:rPr>
          <w:rFonts w:ascii="Times New Roman" w:hAnsi="Times New Roman" w:cs="Times New Roman"/>
          <w:color w:val="0000FF"/>
          <w:sz w:val="24"/>
          <w:szCs w:val="24"/>
          <w:lang w:val="id-ID"/>
        </w:rPr>
        <w:fldChar w:fldCharType="end"/>
      </w:r>
      <w:r w:rsidR="006B1BF1" w:rsidRPr="003801EF">
        <w:rPr>
          <w:rFonts w:ascii="Times New Roman" w:hAnsi="Times New Roman" w:cs="Times New Roman"/>
          <w:color w:val="0000FF"/>
          <w:sz w:val="24"/>
          <w:szCs w:val="24"/>
          <w:lang w:val="id-ID"/>
        </w:rPr>
        <w:t xml:space="preserve"> </w:t>
      </w:r>
      <w:r w:rsidR="006B1BF1" w:rsidRPr="003801EF">
        <w:rPr>
          <w:rFonts w:ascii="Times New Roman" w:hAnsi="Times New Roman" w:cs="Times New Roman"/>
          <w:noProof/>
          <w:color w:val="0000FF"/>
          <w:sz w:val="24"/>
          <w:szCs w:val="24"/>
          <w:lang w:val="id-ID"/>
        </w:rPr>
        <w:t>Siri et al., 2020</w:t>
      </w:r>
      <w:r w:rsidR="00454260" w:rsidRPr="003801EF">
        <w:rPr>
          <w:rFonts w:ascii="Times New Roman" w:hAnsi="Times New Roman" w:cs="Times New Roman"/>
          <w:noProof/>
          <w:color w:val="0000FF"/>
          <w:sz w:val="24"/>
          <w:szCs w:val="24"/>
          <w:lang w:val="id-ID"/>
        </w:rPr>
        <w:t>;</w:t>
      </w:r>
      <w:r w:rsidR="006B1BF1" w:rsidRPr="003801EF">
        <w:rPr>
          <w:rFonts w:ascii="Times New Roman" w:hAnsi="Times New Roman" w:cs="Times New Roman"/>
          <w:noProof/>
          <w:color w:val="0000FF"/>
          <w:sz w:val="24"/>
          <w:szCs w:val="24"/>
          <w:lang w:val="id-ID"/>
        </w:rPr>
        <w:t xml:space="preserve"> Martini et al.,</w:t>
      </w:r>
      <w:r w:rsidR="00454260" w:rsidRPr="003801EF">
        <w:rPr>
          <w:rFonts w:ascii="Times New Roman" w:hAnsi="Times New Roman" w:cs="Times New Roman"/>
          <w:noProof/>
          <w:color w:val="0000FF"/>
          <w:sz w:val="24"/>
          <w:szCs w:val="24"/>
          <w:lang w:val="id-ID"/>
        </w:rPr>
        <w:t xml:space="preserve"> </w:t>
      </w:r>
      <w:r w:rsidR="006B1BF1" w:rsidRPr="003801EF">
        <w:rPr>
          <w:rFonts w:ascii="Times New Roman" w:hAnsi="Times New Roman" w:cs="Times New Roman"/>
          <w:noProof/>
          <w:color w:val="0000FF"/>
          <w:sz w:val="24"/>
          <w:szCs w:val="24"/>
          <w:lang w:val="id-ID"/>
        </w:rPr>
        <w:t>2020</w:t>
      </w:r>
      <w:r w:rsidR="00454260" w:rsidRPr="003801EF">
        <w:rPr>
          <w:rFonts w:ascii="Times New Roman" w:hAnsi="Times New Roman" w:cs="Times New Roman"/>
          <w:noProof/>
          <w:color w:val="0000FF"/>
          <w:sz w:val="24"/>
          <w:szCs w:val="24"/>
          <w:lang w:val="id-ID"/>
        </w:rPr>
        <w:t>;</w:t>
      </w:r>
      <w:r w:rsidR="006B1BF1" w:rsidRPr="003801EF">
        <w:rPr>
          <w:rFonts w:ascii="Times New Roman" w:hAnsi="Times New Roman" w:cs="Times New Roman"/>
          <w:noProof/>
          <w:color w:val="0000FF"/>
          <w:sz w:val="24"/>
          <w:szCs w:val="24"/>
          <w:lang w:val="id-ID"/>
        </w:rPr>
        <w:t xml:space="preserve"> </w:t>
      </w:r>
      <w:r w:rsidR="00454260" w:rsidRPr="003801EF">
        <w:rPr>
          <w:rFonts w:ascii="Times New Roman" w:hAnsi="Times New Roman" w:cs="Times New Roman"/>
          <w:noProof/>
          <w:color w:val="0000FF"/>
          <w:sz w:val="24"/>
          <w:szCs w:val="24"/>
          <w:lang w:val="id-ID"/>
        </w:rPr>
        <w:t xml:space="preserve">and </w:t>
      </w:r>
      <w:r w:rsidR="006B1BF1" w:rsidRPr="003801EF">
        <w:rPr>
          <w:rFonts w:ascii="Times New Roman" w:hAnsi="Times New Roman" w:cs="Times New Roman"/>
          <w:noProof/>
          <w:color w:val="0000FF"/>
          <w:sz w:val="24"/>
          <w:szCs w:val="24"/>
          <w:lang w:val="id-ID"/>
        </w:rPr>
        <w:t>Gayathri &amp; Aithal</w:t>
      </w:r>
      <w:r w:rsidR="00454260" w:rsidRPr="003801EF">
        <w:rPr>
          <w:rFonts w:ascii="Times New Roman" w:hAnsi="Times New Roman" w:cs="Times New Roman"/>
          <w:noProof/>
          <w:color w:val="0000FF"/>
          <w:sz w:val="24"/>
          <w:szCs w:val="24"/>
          <w:lang w:val="id-ID"/>
        </w:rPr>
        <w:t xml:space="preserve">, </w:t>
      </w:r>
      <w:r w:rsidR="006B1BF1" w:rsidRPr="003801EF">
        <w:rPr>
          <w:rFonts w:ascii="Times New Roman" w:hAnsi="Times New Roman" w:cs="Times New Roman"/>
          <w:noProof/>
          <w:color w:val="0000FF"/>
          <w:sz w:val="24"/>
          <w:szCs w:val="24"/>
          <w:lang w:val="id-ID"/>
        </w:rPr>
        <w:t>2023)</w:t>
      </w:r>
      <w:r w:rsidR="00546567" w:rsidRPr="003801EF">
        <w:rPr>
          <w:rFonts w:ascii="Times New Roman" w:hAnsi="Times New Roman" w:cs="Times New Roman"/>
          <w:noProof/>
          <w:sz w:val="24"/>
          <w:szCs w:val="24"/>
          <w:lang w:val="id-ID"/>
        </w:rPr>
        <w:t xml:space="preserve">. </w:t>
      </w:r>
      <w:bookmarkStart w:id="2" w:name="_Hlk137571632"/>
      <w:r w:rsidRPr="003801EF">
        <w:rPr>
          <w:rFonts w:ascii="Times New Roman" w:hAnsi="Times New Roman" w:cs="Times New Roman"/>
          <w:sz w:val="24"/>
          <w:szCs w:val="24"/>
          <w:lang w:val="id-ID"/>
        </w:rPr>
        <w:t>The results showed that job competencies positively and significantly affect employee performance</w:t>
      </w:r>
      <w:r w:rsidRPr="003801EF">
        <w:rPr>
          <w:rFonts w:ascii="Times New Roman" w:hAnsi="Times New Roman" w:cs="Times New Roman"/>
          <w:sz w:val="24"/>
          <w:szCs w:val="24"/>
        </w:rPr>
        <w:t xml:space="preserve"> </w:t>
      </w:r>
      <w:r w:rsidR="00BD7A3A" w:rsidRPr="003801EF">
        <w:rPr>
          <w:rFonts w:ascii="Times New Roman" w:hAnsi="Times New Roman" w:cs="Times New Roman"/>
          <w:color w:val="0000FF"/>
          <w:sz w:val="24"/>
          <w:szCs w:val="24"/>
          <w:lang w:val="id-ID"/>
        </w:rPr>
        <w:fldChar w:fldCharType="begin" w:fldLock="1"/>
      </w:r>
      <w:r w:rsidR="00454260" w:rsidRPr="003801EF">
        <w:rPr>
          <w:rFonts w:ascii="Times New Roman" w:hAnsi="Times New Roman" w:cs="Times New Roman"/>
          <w:color w:val="0000FF"/>
          <w:sz w:val="24"/>
          <w:szCs w:val="24"/>
          <w:lang w:val="id-ID"/>
        </w:rPr>
        <w:instrText>ADDIN CSL_CITATION {"citationItems":[{"id":"ITEM-1","itemData":{"DOI":"10.9790/487X-2002082937","abstract":"The purpose of this study was conducted to examine and analyze the influence of competency on employee performance through mediation dimension of organizational commitment. The object of the research is the weaving ikat employee in Klungkung Regency with the number of sample is 112 respondents. Data analysis techniques use structural equation modeling-partial least square (SEM-PLS). The results of data analysis found employee competency, and organizational commitment dimensions showed a significant positive effect on employee performance. The results also found that the dimensions of organizational commitment consisting of affective commitment, normative commitment, and ongoing commitment acted as a partial mediator relationship between competency to employee performance.","author":[{"dropping-particle":"","family":"Martini","given":"Ida Ayu Oka","non-dropping-particle":"","parse-names":false,"suffix":""},{"dropping-particle":"","family":"Rahyuda","given":"I Ketut","non-dropping-particle":"","parse-names":false,"suffix":""},{"dropping-particle":"","family":"Sintaasih","given":"Desak Ketut","non-dropping-particle":"","parse-names":false,"suffix":""},{"dropping-particle":"","family":"Piartrini","given":"Putu Saroyeni","non-dropping-particle":"","parse-names":false,"suffix":""}],"container-title":"Journal of Business and Management","id":"ITEM-1","issue":"2","issued":{"date-parts":[["2018"]]},"page":"29-37","title":"The Influence of Competency on Employee Performance through Organizational Commitment Dimension","type":"article-journal","volume":"20"},"uris":["http://www.mendeley.com/documents/?uuid=48774118-b183-4d0c-8f57-d5714c0aaec8"]}],"mendeley":{"formattedCitation":"(Martini et al., 2018)","manualFormatting":"(Martini et al., 2018)","plainTextFormattedCitation":"(Martini et al., 2018)","previouslyFormattedCitation":"(Martini et al., 2018)"},"properties":{"noteIndex":0},"schema":"https://github.com/citation-style-language/schema/raw/master/csl-citation.json"}</w:instrText>
      </w:r>
      <w:r w:rsidR="00BD7A3A" w:rsidRPr="003801EF">
        <w:rPr>
          <w:rFonts w:ascii="Times New Roman" w:hAnsi="Times New Roman" w:cs="Times New Roman"/>
          <w:color w:val="0000FF"/>
          <w:sz w:val="24"/>
          <w:szCs w:val="24"/>
          <w:lang w:val="id-ID"/>
        </w:rPr>
        <w:fldChar w:fldCharType="separate"/>
      </w:r>
      <w:r w:rsidR="00BD7A3A" w:rsidRPr="003801EF">
        <w:rPr>
          <w:rFonts w:ascii="Times New Roman" w:hAnsi="Times New Roman" w:cs="Times New Roman"/>
          <w:noProof/>
          <w:color w:val="0000FF"/>
          <w:sz w:val="24"/>
          <w:szCs w:val="24"/>
          <w:lang w:val="id-ID"/>
        </w:rPr>
        <w:t>(Martini et al., 2018)</w:t>
      </w:r>
      <w:r w:rsidR="00BD7A3A" w:rsidRPr="003801EF">
        <w:rPr>
          <w:rFonts w:ascii="Times New Roman" w:hAnsi="Times New Roman" w:cs="Times New Roman"/>
          <w:color w:val="0000FF"/>
          <w:sz w:val="24"/>
          <w:szCs w:val="24"/>
          <w:lang w:val="id-ID"/>
        </w:rPr>
        <w:fldChar w:fldCharType="end"/>
      </w:r>
      <w:r w:rsidR="00BD7A3A" w:rsidRPr="003801EF">
        <w:rPr>
          <w:rFonts w:ascii="Times New Roman" w:hAnsi="Times New Roman" w:cs="Times New Roman"/>
          <w:color w:val="0000FF"/>
          <w:sz w:val="24"/>
          <w:szCs w:val="24"/>
          <w:lang w:val="id-ID"/>
        </w:rPr>
        <w:t xml:space="preserve">; </w:t>
      </w:r>
      <w:r w:rsidR="00BD7A3A" w:rsidRPr="003801EF">
        <w:rPr>
          <w:rFonts w:ascii="Times New Roman" w:hAnsi="Times New Roman" w:cs="Times New Roman"/>
          <w:color w:val="0000FF"/>
          <w:sz w:val="24"/>
          <w:szCs w:val="24"/>
          <w:lang w:val="id-ID"/>
        </w:rPr>
        <w:fldChar w:fldCharType="begin" w:fldLock="1"/>
      </w:r>
      <w:r w:rsidR="00FB102B" w:rsidRPr="003801EF">
        <w:rPr>
          <w:rFonts w:ascii="Times New Roman" w:hAnsi="Times New Roman" w:cs="Times New Roman"/>
          <w:color w:val="0000FF"/>
          <w:sz w:val="24"/>
          <w:szCs w:val="24"/>
          <w:lang w:val="id-ID"/>
        </w:rPr>
        <w:instrText>ADDIN CSL_CITATION {"citationItems":[{"id":"ITEM-1","itemData":{"DOI":"10.14738/abr.611.5609","author":[{"dropping-particle":"","family":"Suriadi","given":"","non-dropping-particle":"","parse-names":false,"suffix":""},{"dropping-particle":"","family":"Gani","given":"Mursalim Umar","non-dropping-particle":"","parse-names":false,"suffix":""},{"dropping-particle":"","family":"Muh","given":"Nasir Hamzah","non-dropping-particle":"","parse-names":false,"suffix":""},{"dropping-particle":"","family":"Arifin","given":"Zainal","non-dropping-particle":"","parse-names":false,"suffix":""}],"container-title":"Archives of Business Research","id":"ITEM-1","issue":"11","issued":{"date-parts":[["2018"]]},"page":"61-72","title":"The mediating role of organizational commitment of job performance: The Impacts of Leadership, job competency and organizational culture","type":"article-journal","volume":"6"},"uris":["http://www.mendeley.com/documents/?uuid=904b6e75-af81-4104-9ea6-db4255ff7b8c"]}],"mendeley":{"formattedCitation":"(Suriadi et al., 2018)","manualFormatting":"Suriadi et al., 2018)","plainTextFormattedCitation":"(Suriadi et al., 2018)","previouslyFormattedCitation":"(Suriadi et al., 2018)"},"properties":{"noteIndex":0},"schema":"https://github.com/citation-style-language/schema/raw/master/csl-citation.json"}</w:instrText>
      </w:r>
      <w:r w:rsidR="00BD7A3A" w:rsidRPr="003801EF">
        <w:rPr>
          <w:rFonts w:ascii="Times New Roman" w:hAnsi="Times New Roman" w:cs="Times New Roman"/>
          <w:color w:val="0000FF"/>
          <w:sz w:val="24"/>
          <w:szCs w:val="24"/>
          <w:lang w:val="id-ID"/>
        </w:rPr>
        <w:fldChar w:fldCharType="separate"/>
      </w:r>
      <w:r w:rsidR="00BD7A3A" w:rsidRPr="003801EF">
        <w:rPr>
          <w:rFonts w:ascii="Times New Roman" w:hAnsi="Times New Roman" w:cs="Times New Roman"/>
          <w:noProof/>
          <w:color w:val="0000FF"/>
          <w:sz w:val="24"/>
          <w:szCs w:val="24"/>
          <w:lang w:val="id-ID"/>
        </w:rPr>
        <w:t>Suriadi et al., 2018)</w:t>
      </w:r>
      <w:r w:rsidR="00BD7A3A" w:rsidRPr="003801EF">
        <w:rPr>
          <w:rFonts w:ascii="Times New Roman" w:hAnsi="Times New Roman" w:cs="Times New Roman"/>
          <w:color w:val="0000FF"/>
          <w:sz w:val="24"/>
          <w:szCs w:val="24"/>
          <w:lang w:val="id-ID"/>
        </w:rPr>
        <w:fldChar w:fldCharType="end"/>
      </w:r>
      <w:r w:rsidR="00BD7A3A" w:rsidRPr="003801EF">
        <w:rPr>
          <w:rFonts w:ascii="Times New Roman" w:hAnsi="Times New Roman" w:cs="Times New Roman"/>
          <w:color w:val="0000FF"/>
          <w:sz w:val="24"/>
          <w:szCs w:val="24"/>
          <w:lang w:val="id-ID"/>
        </w:rPr>
        <w:t xml:space="preserve">; </w:t>
      </w:r>
      <w:r w:rsidR="00BD7A3A" w:rsidRPr="003801EF">
        <w:rPr>
          <w:rFonts w:ascii="Times New Roman" w:hAnsi="Times New Roman" w:cs="Times New Roman"/>
          <w:b/>
          <w:bCs/>
          <w:color w:val="0000FF"/>
          <w:sz w:val="24"/>
          <w:szCs w:val="24"/>
          <w:lang w:val="id-ID"/>
        </w:rPr>
        <w:fldChar w:fldCharType="begin" w:fldLock="1"/>
      </w:r>
      <w:r w:rsidR="00FB102B" w:rsidRPr="003801EF">
        <w:rPr>
          <w:rFonts w:ascii="Times New Roman" w:hAnsi="Times New Roman" w:cs="Times New Roman"/>
          <w:b/>
          <w:bCs/>
          <w:color w:val="0000FF"/>
          <w:sz w:val="24"/>
          <w:szCs w:val="24"/>
          <w:lang w:val="id-ID"/>
        </w:rPr>
        <w:instrText>ADDIN CSL_CITATION {"citationItems":[{"id":"ITEM-1","itemData":{"DOI":"10.1080/23311975.2022.2084976","ISSN":"23311975","abstract":"The study explored the influence of accounting graduates’ competencies on their job performance and how continuing professional development (CPD) mediates such relationships. The explanatory correlational design, through the census technique, was used to draw and analyse data from 115 accounting graduates working in the big four firms and finance directorates of four universities in Ghana. The results revealed that technical competence, professional skills and professional values ethics and attitudes significantly influenced graduates job performance. Also except for professional skills, continuing professional development significantly mediated the influences of the professional competencies on the job performance of accounting graduates. The study, therefore, implores universities to adequately develop all the three competencies in accounting students. Accounting graduates and their employers should also engage CPD to boost competencies for improved job performance.","author":[{"dropping-particle":"","family":"Kwarteng","given":"Joseph Tufuor","non-dropping-particle":"","parse-names":false,"suffix":""},{"dropping-particle":"","family":"Servoh","given":"Maxmos","non-dropping-particle":"","parse-names":false,"suffix":""}],"container-title":"Cogent Business and Management","id":"ITEM-1","issue":"1","issued":{"date-parts":[["2022"]]},"publisher":"Cogent","title":"Connection between accounting graduates’ competences and job performance: Mediating role of continuing professional development","type":"article-journal","volume":"9"},"uris":["http://www.mendeley.com/documents/?uuid=b6eea0d3-5b89-4641-b08f-795d3ec4c88f"]}],"mendeley":{"formattedCitation":"(Kwarteng &amp; Servoh, 2022)","manualFormatting":"Kwarteng &amp; Servoh 2022)","plainTextFormattedCitation":"(Kwarteng &amp; Servoh, 2022)","previouslyFormattedCitation":"(Kwarteng &amp; Servoh, 2022)"},"properties":{"noteIndex":0},"schema":"https://github.com/citation-style-language/schema/raw/master/csl-citation.json"}</w:instrText>
      </w:r>
      <w:r w:rsidR="00BD7A3A" w:rsidRPr="003801EF">
        <w:rPr>
          <w:rFonts w:ascii="Times New Roman" w:hAnsi="Times New Roman" w:cs="Times New Roman"/>
          <w:b/>
          <w:bCs/>
          <w:color w:val="0000FF"/>
          <w:sz w:val="24"/>
          <w:szCs w:val="24"/>
          <w:lang w:val="id-ID"/>
        </w:rPr>
        <w:fldChar w:fldCharType="separate"/>
      </w:r>
      <w:r w:rsidR="00BD7A3A" w:rsidRPr="003801EF">
        <w:rPr>
          <w:rFonts w:ascii="Times New Roman" w:hAnsi="Times New Roman" w:cs="Times New Roman"/>
          <w:bCs/>
          <w:noProof/>
          <w:color w:val="0000FF"/>
          <w:sz w:val="24"/>
          <w:szCs w:val="24"/>
          <w:lang w:val="id-ID"/>
        </w:rPr>
        <w:t>Kwarteng &amp; Servoh</w:t>
      </w:r>
      <w:r w:rsidR="00E37B2E" w:rsidRPr="003801EF">
        <w:rPr>
          <w:rFonts w:ascii="Times New Roman" w:hAnsi="Times New Roman" w:cs="Times New Roman"/>
          <w:bCs/>
          <w:noProof/>
          <w:color w:val="0000FF"/>
          <w:sz w:val="24"/>
          <w:szCs w:val="24"/>
          <w:lang w:val="id-ID"/>
        </w:rPr>
        <w:t xml:space="preserve"> </w:t>
      </w:r>
      <w:r w:rsidR="00BD7A3A" w:rsidRPr="003801EF">
        <w:rPr>
          <w:rFonts w:ascii="Times New Roman" w:hAnsi="Times New Roman" w:cs="Times New Roman"/>
          <w:bCs/>
          <w:noProof/>
          <w:color w:val="0000FF"/>
          <w:sz w:val="24"/>
          <w:szCs w:val="24"/>
          <w:lang w:val="id-ID"/>
        </w:rPr>
        <w:t>2022)</w:t>
      </w:r>
      <w:r w:rsidR="00BD7A3A" w:rsidRPr="003801EF">
        <w:rPr>
          <w:rFonts w:ascii="Times New Roman" w:hAnsi="Times New Roman" w:cs="Times New Roman"/>
          <w:b/>
          <w:bCs/>
          <w:color w:val="0000FF"/>
          <w:sz w:val="24"/>
          <w:szCs w:val="24"/>
          <w:lang w:val="id-ID"/>
        </w:rPr>
        <w:fldChar w:fldCharType="end"/>
      </w:r>
      <w:r w:rsidR="00BD7A3A" w:rsidRPr="003801EF">
        <w:rPr>
          <w:rFonts w:ascii="Times New Roman" w:hAnsi="Times New Roman" w:cs="Times New Roman"/>
          <w:b/>
          <w:bCs/>
          <w:color w:val="0000FF"/>
          <w:sz w:val="24"/>
          <w:szCs w:val="24"/>
          <w:lang w:val="id-ID"/>
        </w:rPr>
        <w:t xml:space="preserve">; dan </w:t>
      </w:r>
      <w:r w:rsidR="00BD7A3A" w:rsidRPr="003801EF">
        <w:rPr>
          <w:rFonts w:ascii="Times New Roman" w:hAnsi="Times New Roman" w:cs="Times New Roman"/>
          <w:color w:val="0000FF"/>
          <w:sz w:val="24"/>
          <w:szCs w:val="24"/>
          <w:lang w:val="id-ID"/>
        </w:rPr>
        <w:fldChar w:fldCharType="begin" w:fldLock="1"/>
      </w:r>
      <w:r w:rsidR="00583CBF" w:rsidRPr="003801EF">
        <w:rPr>
          <w:rFonts w:ascii="Times New Roman" w:hAnsi="Times New Roman" w:cs="Times New Roman"/>
          <w:color w:val="0000FF"/>
          <w:sz w:val="24"/>
          <w:szCs w:val="24"/>
          <w:lang w:val="id-ID"/>
        </w:rPr>
        <w:instrText>ADDIN CSL_CITATION {"citationItems":[{"id":"ITEM-1","itemData":{"DOI":"10.35808/ijeba/227","ISSN":"22414754","abstract":"Purpose: This research discusses the direct effect of multicultural competencies, organizational fairness and organizational commitment on job performance. The primary data was collected using explanatory survey. Design/Methodology/Approach: The sample consists of 350 respondents who are civil servants in Central Lampung Regency, Metro municipality and East Lampung Regency. The requirement analysis test used normality Lilliefors, homogeneity, linearity and significance regression. The data analysis technique is SEM (Structural Equation Modeling) analysis. Finding: The research results show that multicultural competence directly influences organizational fairness, multicultural competence directly influences organizational commitment, multicultural competence has no direct influence on job performance, organizational fairness directly influences organizational commitment, organizational fairness has no direct influence on job performance, and organizational commitment directly influences job performance. Practical Implications: Organizational commitment consisting of the belief in organizational values and goals should be improved so that skills, effort and nature of work condition become better. Originality/Value: The achievement of employees' performance result and output recognized by the organization where they work and characterized by skills, effort and nature of work conditions is the combination of the part which represents better employees' performance.","author":[{"dropping-particle":"","family":"Suharto","given":"","non-dropping-particle":"","parse-names":false,"suffix":""},{"dropping-particle":"","family":"Suyanto","given":"","non-dropping-particle":"","parse-names":false,"suffix":""},{"dropping-particle":"","family":"Hendri","given":"Nedi","non-dropping-particle":"","parse-names":false,"suffix":""}],"container-title":"International Journal of Economics and Business Administration","id":"ITEM-1","issue":"2","issued":{"date-parts":[["2019"]]},"page":"189-206","title":"The impact of organizational commitment on job performance","type":"article-journal","volume":"7"},"uris":["http://www.mendeley.com/documents/?uuid=aaaaeadb-64e0-43a3-8398-a04752cfa8da"]}],"mendeley":{"formattedCitation":"(Suharto et al., 2019)","manualFormatting":"Suharto et al., 2019)","plainTextFormattedCitation":"(Suharto et al., 2019)","previouslyFormattedCitation":"(Suharto et al., 2019)"},"properties":{"noteIndex":0},"schema":"https://github.com/citation-style-language/schema/raw/master/csl-citation.json"}</w:instrText>
      </w:r>
      <w:r w:rsidR="00BD7A3A" w:rsidRPr="003801EF">
        <w:rPr>
          <w:rFonts w:ascii="Times New Roman" w:hAnsi="Times New Roman" w:cs="Times New Roman"/>
          <w:color w:val="0000FF"/>
          <w:sz w:val="24"/>
          <w:szCs w:val="24"/>
          <w:lang w:val="id-ID"/>
        </w:rPr>
        <w:fldChar w:fldCharType="separate"/>
      </w:r>
      <w:r w:rsidR="00BD7A3A" w:rsidRPr="003801EF">
        <w:rPr>
          <w:rFonts w:ascii="Times New Roman" w:hAnsi="Times New Roman" w:cs="Times New Roman"/>
          <w:noProof/>
          <w:color w:val="0000FF"/>
          <w:sz w:val="24"/>
          <w:szCs w:val="24"/>
          <w:lang w:val="id-ID"/>
        </w:rPr>
        <w:t>Suharto et al., 2019)</w:t>
      </w:r>
      <w:r w:rsidR="00BD7A3A" w:rsidRPr="003801EF">
        <w:rPr>
          <w:rFonts w:ascii="Times New Roman" w:hAnsi="Times New Roman" w:cs="Times New Roman"/>
          <w:color w:val="0000FF"/>
          <w:sz w:val="24"/>
          <w:szCs w:val="24"/>
          <w:lang w:val="id-ID"/>
        </w:rPr>
        <w:fldChar w:fldCharType="end"/>
      </w:r>
      <w:r w:rsidR="00BD7A3A" w:rsidRPr="003801EF">
        <w:rPr>
          <w:rFonts w:ascii="Times New Roman" w:hAnsi="Times New Roman" w:cs="Times New Roman"/>
          <w:sz w:val="24"/>
          <w:szCs w:val="24"/>
          <w:lang w:val="id-ID"/>
        </w:rPr>
        <w:t>.</w:t>
      </w:r>
      <w:r w:rsidR="00454260" w:rsidRPr="003801EF">
        <w:rPr>
          <w:rFonts w:ascii="Times New Roman" w:hAnsi="Times New Roman" w:cs="Times New Roman"/>
          <w:sz w:val="24"/>
          <w:szCs w:val="24"/>
          <w:lang w:val="id-ID"/>
        </w:rPr>
        <w:t xml:space="preserve"> </w:t>
      </w:r>
      <w:bookmarkEnd w:id="2"/>
      <w:r w:rsidRPr="003801EF">
        <w:rPr>
          <w:rFonts w:ascii="Times New Roman" w:hAnsi="Times New Roman" w:cs="Times New Roman"/>
          <w:sz w:val="24"/>
          <w:szCs w:val="24"/>
          <w:lang w:val="id-ID"/>
        </w:rPr>
        <w:t xml:space="preserve">Meanwhile, the results of research by </w:t>
      </w:r>
      <w:r w:rsidR="00BD7A3A" w:rsidRPr="003801EF">
        <w:rPr>
          <w:rFonts w:ascii="Times New Roman" w:hAnsi="Times New Roman" w:cs="Times New Roman"/>
          <w:sz w:val="24"/>
          <w:szCs w:val="24"/>
          <w:lang w:val="id-ID"/>
        </w:rPr>
        <w:fldChar w:fldCharType="begin" w:fldLock="1"/>
      </w:r>
      <w:r w:rsidR="000C7025" w:rsidRPr="003801EF">
        <w:rPr>
          <w:rFonts w:ascii="Times New Roman" w:hAnsi="Times New Roman" w:cs="Times New Roman"/>
          <w:sz w:val="24"/>
          <w:szCs w:val="24"/>
          <w:lang w:val="id-ID"/>
        </w:rPr>
        <w:instrText>ADDIN CSL_CITATION {"citationItems":[{"id":"ITEM-1","itemData":{"DOI":"https://ajmesc.com/index.php/ajmesc ISSN:","ISSN":"2579-4892","abstract":"This study aims to determine the effect of competence, work experience, work environment, discipline on employee performance. The sampling method uses the census method with a total sample of 46 people. Data collection using the method of observation, interviews and questionnaires. The collected data will be processed in several stages. The first is descriptive analysis. Both multiple linear analyzes. The three data quality tests consist of a validity test and a reliability test. The four classical assumption tests consist of the normality test, heteroscedasticity test, autocorrelation test and multicollinearity test. The five hypothesis tests consist of a T test (partial test), F test (simultaneous test) and a test of the coefficient of determination. The results show that partially the competence variable has no significant effect on employee performance. Work experience variable has no significant effect on employee performance. Work environment variables have a significant effect on employee performance. The work discipline variable has no significant effect on employee performance. Simultaneously all the variables used in this study have a significant effect on performance.","author":[{"dropping-particle":"","family":"Sutaguna","given":"I Nyoman Tri","non-dropping-particle":"","parse-names":false,"suffix":""},{"dropping-particle":"","family":"Muhammad Yusuf","given":"","non-dropping-particle":"","parse-names":false,"suffix":""},{"dropping-particle":"","family":"Ardianto","given":"Rian","non-dropping-particle":"","parse-names":false,"suffix":""},{"dropping-particle":"","family":"Wartono","given":"Pawit","non-dropping-particle":"","parse-names":false,"suffix":""}],"container-title":"Asian Journal of Management Entrepreneurship and Social Science","id":"ITEM-1","issue":"1","issued":{"date-parts":[["2023"]]},"page":"367-381","title":"The Effect of competence, work experience, work environment, and discipline on employee performance","type":"article-journal","volume":"3"},"uris":["http://www.mendeley.com/documents/?uuid=7202e5c8-b3eb-4cf6-b076-b5f31bebcfb6"]}],"mendeley":{"formattedCitation":"(Sutaguna et al., 2023)","manualFormatting":"Sutaguna et al., (2023)","plainTextFormattedCitation":"(Sutaguna et al., 2023)","previouslyFormattedCitation":"(Sutaguna et al., 2023)"},"properties":{"noteIndex":0},"schema":"https://github.com/citation-style-language/schema/raw/master/csl-citation.json"}</w:instrText>
      </w:r>
      <w:r w:rsidR="00BD7A3A" w:rsidRPr="003801EF">
        <w:rPr>
          <w:rFonts w:ascii="Times New Roman" w:hAnsi="Times New Roman" w:cs="Times New Roman"/>
          <w:sz w:val="24"/>
          <w:szCs w:val="24"/>
          <w:lang w:val="id-ID"/>
        </w:rPr>
        <w:fldChar w:fldCharType="separate"/>
      </w:r>
      <w:r w:rsidR="00BD7A3A" w:rsidRPr="003801EF">
        <w:rPr>
          <w:rFonts w:ascii="Times New Roman" w:hAnsi="Times New Roman" w:cs="Times New Roman"/>
          <w:noProof/>
          <w:color w:val="0000FF"/>
          <w:sz w:val="24"/>
          <w:szCs w:val="24"/>
          <w:lang w:val="id-ID"/>
        </w:rPr>
        <w:t xml:space="preserve">Sutaguna et al., </w:t>
      </w:r>
      <w:r w:rsidR="006231EA" w:rsidRPr="003801EF">
        <w:rPr>
          <w:rFonts w:ascii="Times New Roman" w:hAnsi="Times New Roman" w:cs="Times New Roman"/>
          <w:noProof/>
          <w:color w:val="0000FF"/>
          <w:sz w:val="24"/>
          <w:szCs w:val="24"/>
          <w:lang w:val="id-ID"/>
        </w:rPr>
        <w:t>(</w:t>
      </w:r>
      <w:r w:rsidR="00BD7A3A" w:rsidRPr="003801EF">
        <w:rPr>
          <w:rFonts w:ascii="Times New Roman" w:hAnsi="Times New Roman" w:cs="Times New Roman"/>
          <w:noProof/>
          <w:color w:val="0000FF"/>
          <w:sz w:val="24"/>
          <w:szCs w:val="24"/>
          <w:lang w:val="id-ID"/>
        </w:rPr>
        <w:t>2023)</w:t>
      </w:r>
      <w:r w:rsidR="00BD7A3A" w:rsidRPr="003801EF">
        <w:rPr>
          <w:rFonts w:ascii="Times New Roman" w:hAnsi="Times New Roman" w:cs="Times New Roman"/>
          <w:sz w:val="24"/>
          <w:szCs w:val="24"/>
          <w:lang w:val="id-ID"/>
        </w:rPr>
        <w:fldChar w:fldCharType="end"/>
      </w:r>
      <w:r w:rsidR="006231EA" w:rsidRPr="003801EF">
        <w:rPr>
          <w:rFonts w:ascii="Times New Roman" w:hAnsi="Times New Roman" w:cs="Times New Roman"/>
          <w:sz w:val="24"/>
          <w:szCs w:val="24"/>
          <w:lang w:val="id-ID"/>
        </w:rPr>
        <w:t xml:space="preserve">, dan </w:t>
      </w:r>
      <w:r w:rsidR="006231EA" w:rsidRPr="003801EF">
        <w:rPr>
          <w:rFonts w:ascii="Times New Roman" w:hAnsi="Times New Roman" w:cs="Times New Roman"/>
          <w:color w:val="0000FF"/>
          <w:sz w:val="24"/>
          <w:szCs w:val="24"/>
          <w:lang w:val="id-ID"/>
        </w:rPr>
        <w:fldChar w:fldCharType="begin" w:fldLock="1"/>
      </w:r>
      <w:r w:rsidR="00AA0FB5" w:rsidRPr="003801EF">
        <w:rPr>
          <w:rFonts w:ascii="Times New Roman" w:hAnsi="Times New Roman" w:cs="Times New Roman"/>
          <w:color w:val="0000FF"/>
          <w:sz w:val="24"/>
          <w:szCs w:val="24"/>
          <w:lang w:val="id-ID"/>
        </w:rPr>
        <w:instrText>ADDIN CSL_CITATION {"citationItems":[{"id":"ITEM-1","itemData":{"DOI":"DOI: http://dx.doi.org/10.21013/jmss.v11.n1.p2","author":[{"dropping-particle":"","family":"Gani","given":"H Mursalim Umar","non-dropping-particle":"","parse-names":false,"suffix":""},{"dropping-particle":"","family":"Nur","given":"Muhammad","non-dropping-particle":"","parse-names":false,"suffix":""},{"dropping-particle":"","family":"Mallongi","given":"H Syahrir","non-dropping-particle":"","parse-names":false,"suffix":""},{"dropping-particle":"","family":"Rusjdin","given":"H","non-dropping-particle":"","parse-names":false,"suffix":""}],"container-title":"IRA-International Journal of Management &amp; Social Sciences","id":"ITEM-1","issue":"01","issued":{"date-parts":[["2018"]]},"page":"17-25","title":"The Impacts of Competence , Work Motivation , Job and Organizational Commitment on Lecturers ’ Performance","type":"article-journal","volume":"11"},"uris":["http://www.mendeley.com/documents/?uuid=82792e62-3697-412f-81bd-b119ab08047c"]}],"mendeley":{"formattedCitation":"(Gani et al., 2018)","manualFormatting":"Gani et al., (2018)","plainTextFormattedCitation":"(Gani et al., 2018)","previouslyFormattedCitation":"(Gani et al., 2018)"},"properties":{"noteIndex":0},"schema":"https://github.com/citation-style-language/schema/raw/master/csl-citation.json"}</w:instrText>
      </w:r>
      <w:r w:rsidR="006231EA" w:rsidRPr="003801EF">
        <w:rPr>
          <w:rFonts w:ascii="Times New Roman" w:hAnsi="Times New Roman" w:cs="Times New Roman"/>
          <w:color w:val="0000FF"/>
          <w:sz w:val="24"/>
          <w:szCs w:val="24"/>
          <w:lang w:val="id-ID"/>
        </w:rPr>
        <w:fldChar w:fldCharType="separate"/>
      </w:r>
      <w:r w:rsidR="006231EA" w:rsidRPr="003801EF">
        <w:rPr>
          <w:rFonts w:ascii="Times New Roman" w:hAnsi="Times New Roman" w:cs="Times New Roman"/>
          <w:noProof/>
          <w:color w:val="0000FF"/>
          <w:sz w:val="24"/>
          <w:szCs w:val="24"/>
          <w:lang w:val="id-ID"/>
        </w:rPr>
        <w:t>Gani et al., (2018)</w:t>
      </w:r>
      <w:r w:rsidR="006231EA" w:rsidRPr="003801EF">
        <w:rPr>
          <w:rFonts w:ascii="Times New Roman" w:hAnsi="Times New Roman" w:cs="Times New Roman"/>
          <w:color w:val="0000FF"/>
          <w:sz w:val="24"/>
          <w:szCs w:val="24"/>
          <w:lang w:val="id-ID"/>
        </w:rPr>
        <w:fldChar w:fldCharType="end"/>
      </w:r>
      <w:r w:rsidR="006231EA" w:rsidRPr="003801EF">
        <w:rPr>
          <w:rFonts w:ascii="Times New Roman" w:hAnsi="Times New Roman" w:cs="Times New Roman"/>
          <w:color w:val="0000FF"/>
          <w:sz w:val="24"/>
          <w:szCs w:val="24"/>
          <w:lang w:val="id-ID"/>
        </w:rPr>
        <w:t xml:space="preserve"> </w:t>
      </w:r>
      <w:r w:rsidRPr="003801EF">
        <w:rPr>
          <w:rFonts w:ascii="Times New Roman" w:hAnsi="Times New Roman" w:cs="Times New Roman"/>
          <w:sz w:val="24"/>
          <w:szCs w:val="24"/>
          <w:lang w:val="id-ID"/>
        </w:rPr>
        <w:t>revealed that job competencies have no effect on employee performance</w:t>
      </w:r>
      <w:r w:rsidR="00BD7A3A" w:rsidRPr="003801EF">
        <w:rPr>
          <w:rFonts w:ascii="Times New Roman" w:hAnsi="Times New Roman" w:cs="Times New Roman"/>
          <w:sz w:val="24"/>
          <w:szCs w:val="24"/>
          <w:lang w:val="id-ID"/>
        </w:rPr>
        <w:t xml:space="preserve">. </w:t>
      </w:r>
    </w:p>
    <w:p w14:paraId="402670FD" w14:textId="6739D11C" w:rsidR="00C57D63" w:rsidRPr="003801EF" w:rsidRDefault="00E03C52" w:rsidP="00C57D63">
      <w:pPr>
        <w:spacing w:after="0" w:line="240" w:lineRule="auto"/>
        <w:ind w:left="0" w:firstLine="709"/>
        <w:rPr>
          <w:rFonts w:ascii="Times New Roman" w:hAnsi="Times New Roman" w:cs="Times New Roman"/>
          <w:color w:val="0000FF"/>
          <w:sz w:val="24"/>
          <w:szCs w:val="24"/>
          <w:lang w:val="id-ID"/>
        </w:rPr>
      </w:pPr>
      <w:r w:rsidRPr="003801EF">
        <w:rPr>
          <w:rFonts w:ascii="Times New Roman" w:hAnsi="Times New Roman" w:cs="Times New Roman"/>
          <w:sz w:val="24"/>
          <w:szCs w:val="24"/>
          <w:lang w:val="id-ID"/>
        </w:rPr>
        <w:t>According to</w:t>
      </w:r>
      <w:r w:rsidR="00CD76F3" w:rsidRPr="003801EF">
        <w:rPr>
          <w:rFonts w:ascii="Times New Roman" w:hAnsi="Times New Roman" w:cs="Times New Roman"/>
          <w:sz w:val="24"/>
          <w:szCs w:val="24"/>
          <w:lang w:val="id-ID"/>
        </w:rPr>
        <w:t xml:space="preserve"> </w:t>
      </w:r>
      <w:r w:rsidR="00CD76F3" w:rsidRPr="003801EF">
        <w:rPr>
          <w:rFonts w:ascii="Times New Roman" w:hAnsi="Times New Roman" w:cs="Times New Roman"/>
          <w:color w:val="0000FF"/>
          <w:sz w:val="24"/>
          <w:szCs w:val="24"/>
          <w:lang w:val="id-ID"/>
        </w:rPr>
        <w:fldChar w:fldCharType="begin" w:fldLock="1"/>
      </w:r>
      <w:r w:rsidR="00583CBF" w:rsidRPr="003801EF">
        <w:rPr>
          <w:rFonts w:ascii="Times New Roman" w:hAnsi="Times New Roman" w:cs="Times New Roman"/>
          <w:color w:val="0000FF"/>
          <w:sz w:val="24"/>
          <w:szCs w:val="24"/>
          <w:lang w:val="id-ID"/>
        </w:rPr>
        <w:instrText>ADDIN CSL_CITATION {"citationItems":[{"id":"ITEM-1","itemData":{"author":[{"dropping-particle":"","family":"Robbins","given":"Stephen P","non-dropping-particle":"","parse-names":false,"suffix":""},{"dropping-particle":"","family":"Judge","given":"Timothy A","non-dropping-particle":"","parse-names":false,"suffix":""}],"id":"ITEM-1","issued":{"date-parts":[["2013"]]},"publisher":"New Jersey: Pearson Education, Inc.","publisher-place":"New Jersey: Pearson Education, Inc.","title":"Organizational Behavior and Management, Ninth Edition.","type":"book"},"uris":["http://www.mendeley.com/documents/?uuid=6082c9ab-84b6-4ac0-9471-be8345fd4049"]}],"mendeley":{"formattedCitation":"(Robbins &amp; Judge, 2013)","manualFormatting":"Robbins &amp; Judge (2013)","plainTextFormattedCitation":"(Robbins &amp; Judge, 2013)","previouslyFormattedCitation":"(Robbins &amp; Judge, 2013)"},"properties":{"noteIndex":0},"schema":"https://github.com/citation-style-language/schema/raw/master/csl-citation.json"}</w:instrText>
      </w:r>
      <w:r w:rsidR="00CD76F3" w:rsidRPr="003801EF">
        <w:rPr>
          <w:rFonts w:ascii="Times New Roman" w:hAnsi="Times New Roman" w:cs="Times New Roman"/>
          <w:color w:val="0000FF"/>
          <w:sz w:val="24"/>
          <w:szCs w:val="24"/>
          <w:lang w:val="id-ID"/>
        </w:rPr>
        <w:fldChar w:fldCharType="separate"/>
      </w:r>
      <w:r w:rsidR="00CD76F3" w:rsidRPr="003801EF">
        <w:rPr>
          <w:rFonts w:ascii="Times New Roman" w:hAnsi="Times New Roman" w:cs="Times New Roman"/>
          <w:noProof/>
          <w:color w:val="0000FF"/>
          <w:sz w:val="24"/>
          <w:szCs w:val="24"/>
          <w:lang w:val="id-ID"/>
        </w:rPr>
        <w:t>Robbins &amp; Judge</w:t>
      </w:r>
      <w:r w:rsidR="00102FCD" w:rsidRPr="003801EF">
        <w:rPr>
          <w:rFonts w:ascii="Times New Roman" w:hAnsi="Times New Roman" w:cs="Times New Roman"/>
          <w:noProof/>
          <w:color w:val="0000FF"/>
          <w:sz w:val="24"/>
          <w:szCs w:val="24"/>
          <w:lang w:val="id-ID"/>
        </w:rPr>
        <w:t xml:space="preserve"> (</w:t>
      </w:r>
      <w:r w:rsidR="00CD76F3" w:rsidRPr="003801EF">
        <w:rPr>
          <w:rFonts w:ascii="Times New Roman" w:hAnsi="Times New Roman" w:cs="Times New Roman"/>
          <w:noProof/>
          <w:color w:val="0000FF"/>
          <w:sz w:val="24"/>
          <w:szCs w:val="24"/>
          <w:lang w:val="id-ID"/>
        </w:rPr>
        <w:t>2013)</w:t>
      </w:r>
      <w:r w:rsidR="00CD76F3" w:rsidRPr="003801EF">
        <w:rPr>
          <w:rFonts w:ascii="Times New Roman" w:hAnsi="Times New Roman" w:cs="Times New Roman"/>
          <w:color w:val="0000FF"/>
          <w:sz w:val="24"/>
          <w:szCs w:val="24"/>
          <w:lang w:val="id-ID"/>
        </w:rPr>
        <w:fldChar w:fldCharType="end"/>
      </w:r>
      <w:r w:rsidR="00CD76F3" w:rsidRPr="003801EF">
        <w:rPr>
          <w:rFonts w:ascii="Times New Roman" w:hAnsi="Times New Roman" w:cs="Times New Roman"/>
          <w:color w:val="0000FF"/>
          <w:sz w:val="24"/>
          <w:szCs w:val="24"/>
          <w:lang w:val="id-ID"/>
        </w:rPr>
        <w:t xml:space="preserve"> </w:t>
      </w:r>
      <w:r w:rsidRPr="003801EF">
        <w:rPr>
          <w:rFonts w:ascii="Times New Roman" w:hAnsi="Times New Roman" w:cs="Times New Roman"/>
          <w:sz w:val="24"/>
          <w:szCs w:val="24"/>
          <w:lang w:val="id-ID"/>
        </w:rPr>
        <w:t>motivation is a process that plays a role in the intensity, direction, and duration of individual efforts towards achieving goals. Work motivation is a condition (energy) that moves within individuals who are directed to achieve organizational goals</w:t>
      </w:r>
      <w:r w:rsidR="00CD76F3" w:rsidRPr="003801EF">
        <w:rPr>
          <w:rFonts w:ascii="Times New Roman" w:hAnsi="Times New Roman" w:cs="Times New Roman"/>
          <w:sz w:val="24"/>
          <w:szCs w:val="24"/>
          <w:lang w:val="id-ID"/>
        </w:rPr>
        <w:t xml:space="preserve"> </w:t>
      </w:r>
      <w:r w:rsidR="00CD76F3" w:rsidRPr="003801EF">
        <w:rPr>
          <w:rFonts w:ascii="Times New Roman" w:hAnsi="Times New Roman" w:cs="Times New Roman"/>
          <w:color w:val="0000FF"/>
          <w:sz w:val="24"/>
          <w:szCs w:val="24"/>
          <w:lang w:val="id-ID"/>
        </w:rPr>
        <w:fldChar w:fldCharType="begin" w:fldLock="1"/>
      </w:r>
      <w:r w:rsidR="00CD76F3" w:rsidRPr="003801EF">
        <w:rPr>
          <w:rFonts w:ascii="Times New Roman" w:hAnsi="Times New Roman" w:cs="Times New Roman"/>
          <w:color w:val="0000FF"/>
          <w:sz w:val="24"/>
          <w:szCs w:val="24"/>
          <w:lang w:val="id-ID"/>
        </w:rPr>
        <w:instrText>ADDIN CSL_CITATION {"citationItems":[{"id":"ITEM-1","itemData":{"author":[{"dropping-particle":"","family":"Mangkunegara","given":"A. A. Anwar Prabu","non-dropping-particle":"","parse-names":false,"suffix":""}],"id":"ITEM-1","issued":{"date-parts":[["2005"]]},"publisher":"PT. Refika Aditama, Bandung","publisher-place":"PT. Refika Aditama, Bandung","title":"Perilaku dan Budaya Organisasi.","type":"book"},"uris":["http://www.mendeley.com/documents/?uuid=e29051da-00e5-4ced-8908-727f0ec77bdf"]}],"mendeley":{"formattedCitation":"(Mangkunegara, 2005)","plainTextFormattedCitation":"(Mangkunegara, 2005)","previouslyFormattedCitation":"(Mangkunegara, 2005)"},"properties":{"noteIndex":0},"schema":"https://github.com/citation-style-language/schema/raw/master/csl-citation.json"}</w:instrText>
      </w:r>
      <w:r w:rsidR="00CD76F3" w:rsidRPr="003801EF">
        <w:rPr>
          <w:rFonts w:ascii="Times New Roman" w:hAnsi="Times New Roman" w:cs="Times New Roman"/>
          <w:color w:val="0000FF"/>
          <w:sz w:val="24"/>
          <w:szCs w:val="24"/>
          <w:lang w:val="id-ID"/>
        </w:rPr>
        <w:fldChar w:fldCharType="separate"/>
      </w:r>
      <w:r w:rsidR="00CD76F3" w:rsidRPr="003801EF">
        <w:rPr>
          <w:rFonts w:ascii="Times New Roman" w:hAnsi="Times New Roman" w:cs="Times New Roman"/>
          <w:noProof/>
          <w:color w:val="0000FF"/>
          <w:sz w:val="24"/>
          <w:szCs w:val="24"/>
          <w:lang w:val="id-ID"/>
        </w:rPr>
        <w:t>(Mangkunegara, 2005)</w:t>
      </w:r>
      <w:r w:rsidR="00CD76F3" w:rsidRPr="003801EF">
        <w:rPr>
          <w:rFonts w:ascii="Times New Roman" w:hAnsi="Times New Roman" w:cs="Times New Roman"/>
          <w:color w:val="0000FF"/>
          <w:sz w:val="24"/>
          <w:szCs w:val="24"/>
          <w:lang w:val="id-ID"/>
        </w:rPr>
        <w:fldChar w:fldCharType="end"/>
      </w:r>
      <w:r w:rsidR="00CD76F3" w:rsidRPr="003801EF">
        <w:rPr>
          <w:rFonts w:ascii="Times New Roman" w:hAnsi="Times New Roman" w:cs="Times New Roman"/>
          <w:color w:val="0000FF"/>
          <w:sz w:val="24"/>
          <w:szCs w:val="24"/>
          <w:lang w:val="id-ID"/>
        </w:rPr>
        <w:t xml:space="preserve">. </w:t>
      </w:r>
      <w:r w:rsidR="00AA7663" w:rsidRPr="003801EF">
        <w:rPr>
          <w:rFonts w:ascii="Times New Roman" w:hAnsi="Times New Roman" w:cs="Times New Roman"/>
          <w:sz w:val="24"/>
          <w:szCs w:val="24"/>
          <w:lang w:val="id-ID"/>
        </w:rPr>
        <w:t>So, an employee who has work motivation (has the desire or effort to achieve certain work goals), is automatically a form of employee loyalty or commitment to his job. The results of research by</w:t>
      </w:r>
      <w:r w:rsidR="00102FCD" w:rsidRPr="003801EF">
        <w:rPr>
          <w:rFonts w:ascii="Times New Roman" w:hAnsi="Times New Roman" w:cs="Times New Roman"/>
          <w:sz w:val="24"/>
          <w:szCs w:val="24"/>
          <w:lang w:val="id-ID"/>
        </w:rPr>
        <w:t xml:space="preserve"> </w:t>
      </w:r>
      <w:r w:rsidR="00AA0FB5" w:rsidRPr="003801EF">
        <w:rPr>
          <w:rFonts w:ascii="Times New Roman" w:hAnsi="Times New Roman" w:cs="Times New Roman"/>
          <w:color w:val="0000FF"/>
          <w:sz w:val="24"/>
          <w:szCs w:val="24"/>
          <w:lang w:val="id-ID"/>
        </w:rPr>
        <w:fldChar w:fldCharType="begin" w:fldLock="1"/>
      </w:r>
      <w:r w:rsidR="00AA0FB5" w:rsidRPr="003801EF">
        <w:rPr>
          <w:rFonts w:ascii="Times New Roman" w:hAnsi="Times New Roman" w:cs="Times New Roman"/>
          <w:color w:val="0000FF"/>
          <w:sz w:val="24"/>
          <w:szCs w:val="24"/>
          <w:lang w:val="id-ID"/>
        </w:rPr>
        <w:instrText>ADDIN CSL_CITATION {"citationItems":[{"id":"ITEM-1","itemData":{"DOI":"DOI: http://dx.doi.org/10.21013/jmss.v11.n1.p2","author":[{"dropping-particle":"","family":"Gani","given":"H Mursalim Umar","non-dropping-particle":"","parse-names":false,"suffix":""},{"dropping-particle":"","family":"Nur","given":"Muhammad","non-dropping-particle":"","parse-names":false,"suffix":""},{"dropping-particle":"","family":"Mallongi","given":"H Syahrir","non-dropping-particle":"","parse-names":false,"suffix":""},{"dropping-particle":"","family":"Rusjdin","given":"H","non-dropping-particle":"","parse-names":false,"suffix":""}],"container-title":"IRA-International Journal of Management &amp; Social Sciences","id":"ITEM-1","issue":"01","issued":{"date-parts":[["2018"]]},"page":"17-25","title":"The Impacts of Competence , Work Motivation , Job and Organizational Commitment on Lecturers ’ Performance","type":"article-journal","volume":"11"},"uris":["http://www.mendeley.com/documents/?uuid=82792e62-3697-412f-81bd-b119ab08047c"]}],"mendeley":{"formattedCitation":"(Gani et al., 2018)","manualFormatting":"Gani et al., (2018)","plainTextFormattedCitation":"(Gani et al., 2018)","previouslyFormattedCitation":"(Gani et al., 2018)"},"properties":{"noteIndex":0},"schema":"https://github.com/citation-style-language/schema/raw/master/csl-citation.json"}</w:instrText>
      </w:r>
      <w:r w:rsidR="00AA0FB5" w:rsidRPr="003801EF">
        <w:rPr>
          <w:rFonts w:ascii="Times New Roman" w:hAnsi="Times New Roman" w:cs="Times New Roman"/>
          <w:color w:val="0000FF"/>
          <w:sz w:val="24"/>
          <w:szCs w:val="24"/>
          <w:lang w:val="id-ID"/>
        </w:rPr>
        <w:fldChar w:fldCharType="separate"/>
      </w:r>
      <w:r w:rsidR="00AA0FB5" w:rsidRPr="003801EF">
        <w:rPr>
          <w:rFonts w:ascii="Times New Roman" w:hAnsi="Times New Roman" w:cs="Times New Roman"/>
          <w:noProof/>
          <w:color w:val="0000FF"/>
          <w:sz w:val="24"/>
          <w:szCs w:val="24"/>
          <w:lang w:val="id-ID"/>
        </w:rPr>
        <w:t>Gani et al., (2018)</w:t>
      </w:r>
      <w:r w:rsidR="00AA0FB5" w:rsidRPr="003801EF">
        <w:rPr>
          <w:rFonts w:ascii="Times New Roman" w:hAnsi="Times New Roman" w:cs="Times New Roman"/>
          <w:color w:val="0000FF"/>
          <w:sz w:val="24"/>
          <w:szCs w:val="24"/>
          <w:lang w:val="id-ID"/>
        </w:rPr>
        <w:fldChar w:fldCharType="end"/>
      </w:r>
      <w:r w:rsidR="00AA0FB5" w:rsidRPr="003801EF">
        <w:rPr>
          <w:rFonts w:ascii="Times New Roman" w:hAnsi="Times New Roman" w:cs="Times New Roman"/>
          <w:color w:val="0000FF"/>
          <w:sz w:val="24"/>
          <w:szCs w:val="24"/>
          <w:lang w:val="id-ID"/>
        </w:rPr>
        <w:t xml:space="preserve">, </w:t>
      </w:r>
      <w:r w:rsidR="00AA0FB5" w:rsidRPr="003801EF">
        <w:rPr>
          <w:rFonts w:ascii="Times New Roman" w:hAnsi="Times New Roman" w:cs="Times New Roman"/>
          <w:color w:val="0000FF"/>
          <w:sz w:val="24"/>
          <w:szCs w:val="24"/>
          <w:lang w:val="id-ID"/>
        </w:rPr>
        <w:fldChar w:fldCharType="begin" w:fldLock="1"/>
      </w:r>
      <w:r w:rsidR="00583CBF" w:rsidRPr="003801EF">
        <w:rPr>
          <w:rFonts w:ascii="Times New Roman" w:hAnsi="Times New Roman" w:cs="Times New Roman"/>
          <w:color w:val="0000FF"/>
          <w:sz w:val="24"/>
          <w:szCs w:val="24"/>
          <w:lang w:val="id-ID"/>
        </w:rPr>
        <w:instrText>ADDIN CSL_CITATION {"citationItems":[{"id":"ITEM-1","itemData":{"author":[{"dropping-particle":"","family":"Melati","given":"Berti Anggun","non-dropping-particle":"","parse-names":false,"suffix":""},{"dropping-particle":"","family":"Moeins","given":"Anoesyirwan","non-dropping-particle":"","parse-names":false,"suffix":""},{"dropping-particle":"","family":"Tukiran","given":"Martinus","non-dropping-particle":"","parse-names":false,"suffix":""}],"container-title":"International Journal of SOcial policy and Law","id":"ITEM-1","issue":"2","issued":{"date-parts":[["2021"]]},"page":"22-36","title":"The Relationship Between The Organizational Climate And Work Motivation With The Commitment To The Organization In PT. Citra Abadi Sejati","type":"article-journal","volume":"2"},"uris":["http://www.mendeley.com/documents/?uuid=1581c6f6-497b-4ed6-89b8-a612e6376b2b"]}],"mendeley":{"formattedCitation":"(Melati et al., 2021)","plainTextFormattedCitation":"(Melati et al., 2021)","previouslyFormattedCitation":"(Melati et al., 2021)"},"properties":{"noteIndex":0},"schema":"https://github.com/citation-style-language/schema/raw/master/csl-citation.json"}</w:instrText>
      </w:r>
      <w:r w:rsidR="00AA0FB5" w:rsidRPr="003801EF">
        <w:rPr>
          <w:rFonts w:ascii="Times New Roman" w:hAnsi="Times New Roman" w:cs="Times New Roman"/>
          <w:color w:val="0000FF"/>
          <w:sz w:val="24"/>
          <w:szCs w:val="24"/>
          <w:lang w:val="id-ID"/>
        </w:rPr>
        <w:fldChar w:fldCharType="separate"/>
      </w:r>
      <w:r w:rsidR="00583CBF" w:rsidRPr="003801EF">
        <w:rPr>
          <w:rFonts w:ascii="Times New Roman" w:hAnsi="Times New Roman" w:cs="Times New Roman"/>
          <w:noProof/>
          <w:color w:val="0000FF"/>
          <w:sz w:val="24"/>
          <w:szCs w:val="24"/>
          <w:lang w:val="id-ID"/>
        </w:rPr>
        <w:t>(Melati et al., 2021)</w:t>
      </w:r>
      <w:r w:rsidR="00AA0FB5" w:rsidRPr="003801EF">
        <w:rPr>
          <w:rFonts w:ascii="Times New Roman" w:hAnsi="Times New Roman" w:cs="Times New Roman"/>
          <w:color w:val="0000FF"/>
          <w:sz w:val="24"/>
          <w:szCs w:val="24"/>
          <w:lang w:val="id-ID"/>
        </w:rPr>
        <w:fldChar w:fldCharType="end"/>
      </w:r>
      <w:r w:rsidR="00AA0FB5" w:rsidRPr="003801EF">
        <w:rPr>
          <w:rFonts w:ascii="Times New Roman" w:hAnsi="Times New Roman" w:cs="Times New Roman"/>
          <w:color w:val="0000FF"/>
          <w:sz w:val="24"/>
          <w:szCs w:val="24"/>
          <w:lang w:val="id-ID"/>
        </w:rPr>
        <w:t xml:space="preserve">, </w:t>
      </w:r>
      <w:r w:rsidR="00AA0FB5" w:rsidRPr="003801EF">
        <w:rPr>
          <w:rFonts w:ascii="Times New Roman" w:hAnsi="Times New Roman" w:cs="Times New Roman"/>
          <w:color w:val="0000FF"/>
          <w:sz w:val="24"/>
          <w:szCs w:val="24"/>
          <w:lang w:val="id-ID"/>
        </w:rPr>
        <w:fldChar w:fldCharType="begin" w:fldLock="1"/>
      </w:r>
      <w:r w:rsidR="00583CBF" w:rsidRPr="003801EF">
        <w:rPr>
          <w:rFonts w:ascii="Times New Roman" w:hAnsi="Times New Roman" w:cs="Times New Roman"/>
          <w:color w:val="0000FF"/>
          <w:sz w:val="24"/>
          <w:szCs w:val="24"/>
          <w:lang w:val="id-ID"/>
        </w:rPr>
        <w:instrText>ADDIN CSL_CITATION {"citationItems":[{"id":"ITEM-1","itemData":{"DOI":"10.34007/jehss.v5i1.1283","author":[{"dropping-particle":"","family":"Marnisah","given":"Luis","non-dropping-particle":"","parse-names":false,"suffix":""},{"dropping-particle":"","family":"Mbuik","given":"Rosina Ravenska","non-dropping-particle":"","parse-names":false,"suffix":""},{"dropping-particle":"","family":"Riwukore","given":"Jefirstson Richset","non-dropping-particle":"","parse-names":false,"suffix":""}],"container-title":"Journal of Education, Humaniora and Social Sciences (JEHSS)","id":"ITEM-1","issue":"1","issued":{"date-parts":[["2022"]]},"page":"771-788","title":"Organizational Commitment Based on Contribution from WFH , Organizational Culture , and Work Motivation at the Badan Keuangan and Aset Daerah Kota Kupang","type":"article-journal","volume":"5"},"uris":["http://www.mendeley.com/documents/?uuid=3975d1e3-159b-44b6-a23a-1535d08189cf"]}],"mendeley":{"formattedCitation":"(Marnisah et al., 2022)","plainTextFormattedCitation":"(Marnisah et al., 2022)","previouslyFormattedCitation":"(Marnisah et al., 2022)"},"properties":{"noteIndex":0},"schema":"https://github.com/citation-style-language/schema/raw/master/csl-citation.json"}</w:instrText>
      </w:r>
      <w:r w:rsidR="00AA0FB5" w:rsidRPr="003801EF">
        <w:rPr>
          <w:rFonts w:ascii="Times New Roman" w:hAnsi="Times New Roman" w:cs="Times New Roman"/>
          <w:color w:val="0000FF"/>
          <w:sz w:val="24"/>
          <w:szCs w:val="24"/>
          <w:lang w:val="id-ID"/>
        </w:rPr>
        <w:fldChar w:fldCharType="separate"/>
      </w:r>
      <w:r w:rsidR="00583CBF" w:rsidRPr="003801EF">
        <w:rPr>
          <w:rFonts w:ascii="Times New Roman" w:hAnsi="Times New Roman" w:cs="Times New Roman"/>
          <w:noProof/>
          <w:color w:val="0000FF"/>
          <w:sz w:val="24"/>
          <w:szCs w:val="24"/>
          <w:lang w:val="id-ID"/>
        </w:rPr>
        <w:t>(Marnisah et al., 2022)</w:t>
      </w:r>
      <w:r w:rsidR="00AA0FB5" w:rsidRPr="003801EF">
        <w:rPr>
          <w:rFonts w:ascii="Times New Roman" w:hAnsi="Times New Roman" w:cs="Times New Roman"/>
          <w:color w:val="0000FF"/>
          <w:sz w:val="24"/>
          <w:szCs w:val="24"/>
          <w:lang w:val="id-ID"/>
        </w:rPr>
        <w:fldChar w:fldCharType="end"/>
      </w:r>
      <w:r w:rsidR="00AA0FB5" w:rsidRPr="003801EF">
        <w:rPr>
          <w:rFonts w:ascii="Times New Roman" w:hAnsi="Times New Roman" w:cs="Times New Roman"/>
          <w:color w:val="0000FF"/>
          <w:sz w:val="24"/>
          <w:szCs w:val="24"/>
          <w:lang w:val="id-ID"/>
        </w:rPr>
        <w:t xml:space="preserve">, </w:t>
      </w:r>
      <w:r w:rsidR="00AA0FB5" w:rsidRPr="003801EF">
        <w:rPr>
          <w:rFonts w:ascii="Times New Roman" w:hAnsi="Times New Roman" w:cs="Times New Roman"/>
          <w:color w:val="0000FF"/>
          <w:sz w:val="24"/>
          <w:szCs w:val="24"/>
          <w:lang w:val="id-ID"/>
        </w:rPr>
        <w:fldChar w:fldCharType="begin" w:fldLock="1"/>
      </w:r>
      <w:r w:rsidR="00583CBF" w:rsidRPr="003801EF">
        <w:rPr>
          <w:rFonts w:ascii="Times New Roman" w:hAnsi="Times New Roman" w:cs="Times New Roman"/>
          <w:color w:val="0000FF"/>
          <w:sz w:val="24"/>
          <w:szCs w:val="24"/>
          <w:lang w:val="id-ID"/>
        </w:rPr>
        <w:instrText>ADDIN CSL_CITATION {"citationItems":[{"id":"ITEM-1","itemData":{"author":[{"dropping-particle":"","family":"Lutfi","given":"Amir","non-dropping-particle":"","parse-names":false,"suffix":""},{"dropping-particle":"","family":"Norawati","given":"Suarni","non-dropping-particle":"","parse-names":false,"suffix":""},{"dropping-particle":"","family":"Basem","given":"Zamhir","non-dropping-particle":"","parse-names":false,"suffix":""}],"container-title":"International Journal of Entrepreneurship and Business Development) Volume","id":"ITEM-1","issue":"01","issued":{"date-parts":[["2022"]]},"page":"92-104","title":"The Effect of Supervision , Work Motivation , and Interpersonal Communication on Employee Performance and Organizational Commitment as Variables Intervening","type":"article-journal","volume":"05"},"uris":["http://www.mendeley.com/documents/?uuid=e1c7e16e-c444-4d4c-ab99-ff793cacf193"]}],"mendeley":{"formattedCitation":"(Lutfi et al., 2022)","plainTextFormattedCitation":"(Lutfi et al., 2022)","previouslyFormattedCitation":"(Lutfi et al., 2022)"},"properties":{"noteIndex":0},"schema":"https://github.com/citation-style-language/schema/raw/master/csl-citation.json"}</w:instrText>
      </w:r>
      <w:r w:rsidR="00AA0FB5" w:rsidRPr="003801EF">
        <w:rPr>
          <w:rFonts w:ascii="Times New Roman" w:hAnsi="Times New Roman" w:cs="Times New Roman"/>
          <w:color w:val="0000FF"/>
          <w:sz w:val="24"/>
          <w:szCs w:val="24"/>
          <w:lang w:val="id-ID"/>
        </w:rPr>
        <w:fldChar w:fldCharType="separate"/>
      </w:r>
      <w:r w:rsidR="00583CBF" w:rsidRPr="003801EF">
        <w:rPr>
          <w:rFonts w:ascii="Times New Roman" w:hAnsi="Times New Roman" w:cs="Times New Roman"/>
          <w:noProof/>
          <w:color w:val="0000FF"/>
          <w:sz w:val="24"/>
          <w:szCs w:val="24"/>
          <w:lang w:val="id-ID"/>
        </w:rPr>
        <w:t>(Lutfi et al., 2022)</w:t>
      </w:r>
      <w:r w:rsidR="00AA0FB5" w:rsidRPr="003801EF">
        <w:rPr>
          <w:rFonts w:ascii="Times New Roman" w:hAnsi="Times New Roman" w:cs="Times New Roman"/>
          <w:color w:val="0000FF"/>
          <w:sz w:val="24"/>
          <w:szCs w:val="24"/>
          <w:lang w:val="id-ID"/>
        </w:rPr>
        <w:fldChar w:fldCharType="end"/>
      </w:r>
      <w:r w:rsidR="00AA0FB5" w:rsidRPr="003801EF">
        <w:rPr>
          <w:rFonts w:ascii="Times New Roman" w:hAnsi="Times New Roman" w:cs="Times New Roman"/>
          <w:color w:val="0000FF"/>
          <w:sz w:val="24"/>
          <w:szCs w:val="24"/>
          <w:lang w:val="id-ID"/>
        </w:rPr>
        <w:t xml:space="preserve"> </w:t>
      </w:r>
      <w:r w:rsidR="00AA7663" w:rsidRPr="003801EF">
        <w:rPr>
          <w:rFonts w:ascii="Times New Roman" w:hAnsi="Times New Roman" w:cs="Times New Roman"/>
          <w:sz w:val="24"/>
          <w:szCs w:val="24"/>
          <w:lang w:val="id-ID"/>
        </w:rPr>
        <w:t xml:space="preserve">show that work motivation has a positive and significant effect on work commitment. Apart from affecting commitment, work motivation also has a significant effect on employee performance </w:t>
      </w:r>
      <w:r w:rsidR="00AA0FB5" w:rsidRPr="003801EF">
        <w:rPr>
          <w:rFonts w:ascii="Times New Roman" w:hAnsi="Times New Roman" w:cs="Times New Roman"/>
          <w:color w:val="0000FF"/>
          <w:sz w:val="24"/>
          <w:szCs w:val="24"/>
          <w:lang w:val="id-ID"/>
        </w:rPr>
        <w:t>(</w:t>
      </w:r>
      <w:r w:rsidR="00AA0FB5" w:rsidRPr="003801EF">
        <w:rPr>
          <w:rFonts w:ascii="Times New Roman" w:hAnsi="Times New Roman" w:cs="Times New Roman"/>
          <w:color w:val="0000FF"/>
          <w:sz w:val="24"/>
          <w:szCs w:val="24"/>
          <w:lang w:val="id-ID"/>
        </w:rPr>
        <w:fldChar w:fldCharType="begin" w:fldLock="1"/>
      </w:r>
      <w:r w:rsidR="00454260" w:rsidRPr="003801EF">
        <w:rPr>
          <w:rFonts w:ascii="Times New Roman" w:hAnsi="Times New Roman" w:cs="Times New Roman"/>
          <w:color w:val="0000FF"/>
          <w:sz w:val="24"/>
          <w:szCs w:val="24"/>
          <w:lang w:val="id-ID"/>
        </w:rPr>
        <w:instrText>ADDIN CSL_CITATION {"citationItems":[{"id":"ITEM-1","itemData":{"DOI":"10.20525/ijrbs.v8i6.488","abstract":"This study had two research questions as follows: What is the influence of inspirational motivation on employee job performance? To what extent does employee work value congruence moderate the relationship between transformational leadership and employee job performance? This study adopted the positivism research philosophy and correlation research design. The target population of the study was 676 lower-level managers from 52 insurance companies operating in Kenya as of 2017. A sample size of 245 was drawn using a stratified random sampling technique and systematic sampling. 245 questionnaires were distributed out of which 211 were completed and returned representing a response rate of 86% which was deemed as adequate for a correlation research design. The analysis of variance was used to test the hypothesis. The study concluded that inspirational motivation significantly predicted employee job performance. In addition, it was deduced that employee work value congruence had a significant moderating effect on the relationship between transformational leadership and employee job performance among lower-level managers in the insurance sector in Kenya. The study recommended that employees should tailor their values to fit into the culture and values of the organization for the organization to profit from transformational leadership.","author":[{"dropping-particle":"","family":"Langat","given":"Geoffrey Kipkirui","non-dropping-particle":"","parse-names":false,"suffix":""},{"dropping-particle":"","family":"Linge","given":"Teresia K","non-dropping-particle":"","parse-names":false,"suffix":""},{"dropping-particle":"","family":"Sikalieh","given":"Damary","non-dropping-particle":"","parse-names":false,"suffix":""}],"container-title":"International Journal of Research in Business and Social Science","id":"ITEM-1","issue":"6","issued":{"date-parts":[["2019"]]},"page":"01-07","title":"Influence of Inspirational Motivation on Employee Job Performance in the Insurance Industry in Kenya","type":"article-journal","volume":"8"},"uris":["http://www.mendeley.com/documents/?uuid=1c732460-4e82-4ca2-ad74-dd5e4ca93eea"]}],"mendeley":{"formattedCitation":"(Langat et al., 2019)","manualFormatting":"Langat et al., 2019; ","plainTextFormattedCitation":"(Langat et al., 2019)","previouslyFormattedCitation":"(Langat et al., 2019)"},"properties":{"noteIndex":0},"schema":"https://github.com/citation-style-language/schema/raw/master/csl-citation.json"}</w:instrText>
      </w:r>
      <w:r w:rsidR="00AA0FB5" w:rsidRPr="003801EF">
        <w:rPr>
          <w:rFonts w:ascii="Times New Roman" w:hAnsi="Times New Roman" w:cs="Times New Roman"/>
          <w:color w:val="0000FF"/>
          <w:sz w:val="24"/>
          <w:szCs w:val="24"/>
          <w:lang w:val="id-ID"/>
        </w:rPr>
        <w:fldChar w:fldCharType="separate"/>
      </w:r>
      <w:r w:rsidR="00AA0FB5" w:rsidRPr="003801EF">
        <w:rPr>
          <w:rFonts w:ascii="Times New Roman" w:hAnsi="Times New Roman" w:cs="Times New Roman"/>
          <w:noProof/>
          <w:color w:val="0000FF"/>
          <w:sz w:val="24"/>
          <w:szCs w:val="24"/>
          <w:lang w:val="id-ID"/>
        </w:rPr>
        <w:t>Langat et al., 2019</w:t>
      </w:r>
      <w:r w:rsidR="00454260" w:rsidRPr="003801EF">
        <w:rPr>
          <w:rFonts w:ascii="Times New Roman" w:hAnsi="Times New Roman" w:cs="Times New Roman"/>
          <w:noProof/>
          <w:color w:val="0000FF"/>
          <w:sz w:val="24"/>
          <w:szCs w:val="24"/>
          <w:lang w:val="id-ID"/>
        </w:rPr>
        <w:t xml:space="preserve">; </w:t>
      </w:r>
      <w:r w:rsidR="00AA0FB5" w:rsidRPr="003801EF">
        <w:rPr>
          <w:rFonts w:ascii="Times New Roman" w:hAnsi="Times New Roman" w:cs="Times New Roman"/>
          <w:color w:val="0000FF"/>
          <w:sz w:val="24"/>
          <w:szCs w:val="24"/>
          <w:lang w:val="id-ID"/>
        </w:rPr>
        <w:fldChar w:fldCharType="end"/>
      </w:r>
      <w:r w:rsidR="00AA0FB5" w:rsidRPr="003801EF">
        <w:rPr>
          <w:rFonts w:ascii="Times New Roman" w:hAnsi="Times New Roman" w:cs="Times New Roman"/>
          <w:color w:val="0000FF"/>
          <w:sz w:val="24"/>
          <w:szCs w:val="24"/>
          <w:lang w:val="id-ID"/>
        </w:rPr>
        <w:fldChar w:fldCharType="begin" w:fldLock="1"/>
      </w:r>
      <w:r w:rsidR="00454260" w:rsidRPr="003801EF">
        <w:rPr>
          <w:rFonts w:ascii="Times New Roman" w:hAnsi="Times New Roman" w:cs="Times New Roman"/>
          <w:color w:val="0000FF"/>
          <w:sz w:val="24"/>
          <w:szCs w:val="24"/>
          <w:lang w:val="id-ID"/>
        </w:rPr>
        <w:instrText>ADDIN CSL_CITATION {"citationItems":[{"id":"ITEM-1","itemData":{"DOI":"10.1080/10572317.2019.1631691","ISSN":"10959297","abstract":"This study examined staff motivation, satisfaction, and job performance among the librarians and library staff in six selected university libraries in Nigeria. The target population for the study includes the professionals and nonprofessional library staff. A total enumeration sampling technique was used to select 180 respondents, which represent the sample for the study. Data was collected using a self-designed questionnaire titled “Staff Motivation, Satisfaction and Job Performance Questionnaire” (SMSJPQ). Six research questions were developed and answered by the study. The results indicate that librarian and library staff are highly motivated with regular pay while the least motivational factor is frequent interaction with their friends. Library staff are primarily satisfied with their jobs when they are in constant link with their friends. Professional library staff significantly experience better work motivation than their nonprofessional counterparts. Significant correlation exists between staff motivation and job performance and between job satisfaction and job performance. In addition, the two factors (motivation and satisfaction) exert significant contribution to the determinant of librarians and library staff job performance. Based on the findings, the study recommended improvement in the level of motivation of nonprofessionals so that the significant difference with the professional counterpart would not be so much pronounced.","author":[{"dropping-particle":"","family":"Tella","given":"Adeyinka","non-dropping-particle":"","parse-names":false,"suffix":""},{"dropping-particle":"","family":"Ibinaiye","given":"Olamide Abigail","non-dropping-particle":"","parse-names":false,"suffix":""}],"container-title":"International Information and Library Review","id":"ITEM-1","issue":"1","issued":{"date-parts":[["2020"]]},"page":"32-49","title":"Correlates of staff motivation, satisfaction, and job performance of library staff in selected Nigerian University libraries","type":"article-journal","volume":"52"},"uris":["http://www.mendeley.com/documents/?uuid=9936330e-b3f2-46c9-ab52-89cea9534baa"]}],"mendeley":{"formattedCitation":"(Tella &amp; Ibinaiye, 2020)","manualFormatting":"Tella &amp; Ibinaiye, 2020","plainTextFormattedCitation":"(Tella &amp; Ibinaiye, 2020)","previouslyFormattedCitation":"(Tella &amp; Ibinaiye, 2020)"},"properties":{"noteIndex":0},"schema":"https://github.com/citation-style-language/schema/raw/master/csl-citation.json"}</w:instrText>
      </w:r>
      <w:r w:rsidR="00AA0FB5" w:rsidRPr="003801EF">
        <w:rPr>
          <w:rFonts w:ascii="Times New Roman" w:hAnsi="Times New Roman" w:cs="Times New Roman"/>
          <w:color w:val="0000FF"/>
          <w:sz w:val="24"/>
          <w:szCs w:val="24"/>
          <w:lang w:val="id-ID"/>
        </w:rPr>
        <w:fldChar w:fldCharType="separate"/>
      </w:r>
      <w:r w:rsidR="00583CBF" w:rsidRPr="003801EF">
        <w:rPr>
          <w:rFonts w:ascii="Times New Roman" w:hAnsi="Times New Roman" w:cs="Times New Roman"/>
          <w:noProof/>
          <w:color w:val="0000FF"/>
          <w:sz w:val="24"/>
          <w:szCs w:val="24"/>
          <w:lang w:val="id-ID"/>
        </w:rPr>
        <w:t>Tella &amp; Ibinaiye, 2020</w:t>
      </w:r>
      <w:r w:rsidR="00AA0FB5" w:rsidRPr="003801EF">
        <w:rPr>
          <w:rFonts w:ascii="Times New Roman" w:hAnsi="Times New Roman" w:cs="Times New Roman"/>
          <w:color w:val="0000FF"/>
          <w:sz w:val="24"/>
          <w:szCs w:val="24"/>
          <w:lang w:val="id-ID"/>
        </w:rPr>
        <w:fldChar w:fldCharType="end"/>
      </w:r>
      <w:r w:rsidR="00454260" w:rsidRPr="003801EF">
        <w:rPr>
          <w:rFonts w:ascii="Times New Roman" w:hAnsi="Times New Roman" w:cs="Times New Roman"/>
          <w:color w:val="0000FF"/>
          <w:sz w:val="24"/>
          <w:szCs w:val="24"/>
          <w:lang w:val="id-ID"/>
        </w:rPr>
        <w:t>;</w:t>
      </w:r>
      <w:r w:rsidR="00AA0FB5" w:rsidRPr="003801EF">
        <w:rPr>
          <w:rFonts w:ascii="Times New Roman" w:hAnsi="Times New Roman" w:cs="Times New Roman"/>
          <w:color w:val="0000FF"/>
          <w:sz w:val="24"/>
          <w:szCs w:val="24"/>
          <w:lang w:val="id-ID"/>
        </w:rPr>
        <w:t xml:space="preserve"> </w:t>
      </w:r>
      <w:r w:rsidR="00AA0FB5" w:rsidRPr="003801EF">
        <w:rPr>
          <w:rFonts w:ascii="Times New Roman" w:hAnsi="Times New Roman" w:cs="Times New Roman"/>
          <w:color w:val="0000FF"/>
          <w:sz w:val="24"/>
          <w:szCs w:val="24"/>
          <w:lang w:val="id-ID"/>
        </w:rPr>
        <w:fldChar w:fldCharType="begin" w:fldLock="1"/>
      </w:r>
      <w:r w:rsidR="00454260" w:rsidRPr="003801EF">
        <w:rPr>
          <w:rFonts w:ascii="Times New Roman" w:hAnsi="Times New Roman" w:cs="Times New Roman"/>
          <w:color w:val="0000FF"/>
          <w:sz w:val="24"/>
          <w:szCs w:val="24"/>
          <w:lang w:val="id-ID"/>
        </w:rPr>
        <w:instrText>ADDIN CSL_CITATION {"citationItems":[{"id":"ITEM-1","itemData":{"ISSN":"2684-9747","abstract":"The purpose of this research is to examine and analyze the influence of work discipline, work environment, and work motivation on the performance of employees at PT. Autostar Mandiri Technotama. This research is descriptive research. The population and sample of this research are employees of PT. Autostar Mandiri Teknotama numbered 67 people, with a saturated sampling technique. The statistical method used is multiple linear regression analysis. The results showed that partially stated work discipline, work environment, and work motivation had a significant effect on employee performance at PT Autostar Mandiri Teknotama. And Simultaneously states that all independent variables have a significant effect on the performance of employees at PT. Teknotama independent autostar.","author":[{"dropping-particle":"","family":"Salim","given":"Filberto","non-dropping-particle":"","parse-names":false,"suffix":""},{"dropping-particle":"","family":"Ernanda","given":"Yovie","non-dropping-particle":"","parse-names":false,"suffix":""},{"dropping-particle":"","family":"Yeniiy","given":"","non-dropping-particle":"","parse-names":false,"suffix":""},{"dropping-particle":"","family":"Wulansari","given":"","non-dropping-particle":"","parse-names":false,"suffix":""}],"container-title":"Journal of Management Science (JMAS","id":"ITEM-1","issue":"1","issued":{"date-parts":[["2023"]]},"page":"5-09","title":"Effect of work discipline, work environment and work motivation on employee performance at PT. Autostar Mandiri Technotama","type":"article-journal","volume":"6"},"uris":["http://www.mendeley.com/documents/?uuid=1630aac7-c931-42cd-9ed1-ff8ef948b661"]}],"mendeley":{"formattedCitation":"(Salim et al., 2023)","manualFormatting":"Salim et al., 2023;","plainTextFormattedCitation":"(Salim et al., 2023)","previouslyFormattedCitation":"(Salim et al., 2023)"},"properties":{"noteIndex":0},"schema":"https://github.com/citation-style-language/schema/raw/master/csl-citation.json"}</w:instrText>
      </w:r>
      <w:r w:rsidR="00AA0FB5" w:rsidRPr="003801EF">
        <w:rPr>
          <w:rFonts w:ascii="Times New Roman" w:hAnsi="Times New Roman" w:cs="Times New Roman"/>
          <w:color w:val="0000FF"/>
          <w:sz w:val="24"/>
          <w:szCs w:val="24"/>
          <w:lang w:val="id-ID"/>
        </w:rPr>
        <w:fldChar w:fldCharType="separate"/>
      </w:r>
      <w:r w:rsidR="00583CBF" w:rsidRPr="003801EF">
        <w:rPr>
          <w:rFonts w:ascii="Times New Roman" w:hAnsi="Times New Roman" w:cs="Times New Roman"/>
          <w:noProof/>
          <w:color w:val="0000FF"/>
          <w:sz w:val="24"/>
          <w:szCs w:val="24"/>
          <w:lang w:val="id-ID"/>
        </w:rPr>
        <w:t>Salim et al., 2023</w:t>
      </w:r>
      <w:r w:rsidR="00454260" w:rsidRPr="003801EF">
        <w:rPr>
          <w:rFonts w:ascii="Times New Roman" w:hAnsi="Times New Roman" w:cs="Times New Roman"/>
          <w:noProof/>
          <w:color w:val="0000FF"/>
          <w:sz w:val="24"/>
          <w:szCs w:val="24"/>
          <w:lang w:val="id-ID"/>
        </w:rPr>
        <w:t>;</w:t>
      </w:r>
      <w:r w:rsidR="00AA0FB5" w:rsidRPr="003801EF">
        <w:rPr>
          <w:rFonts w:ascii="Times New Roman" w:hAnsi="Times New Roman" w:cs="Times New Roman"/>
          <w:color w:val="0000FF"/>
          <w:sz w:val="24"/>
          <w:szCs w:val="24"/>
          <w:lang w:val="id-ID"/>
        </w:rPr>
        <w:fldChar w:fldCharType="end"/>
      </w:r>
      <w:r w:rsidR="00454260" w:rsidRPr="003801EF">
        <w:rPr>
          <w:rFonts w:ascii="Times New Roman" w:hAnsi="Times New Roman" w:cs="Times New Roman"/>
          <w:color w:val="0000FF"/>
          <w:sz w:val="24"/>
          <w:szCs w:val="24"/>
          <w:lang w:val="id-ID"/>
        </w:rPr>
        <w:t xml:space="preserve"> </w:t>
      </w:r>
      <w:r w:rsidR="00AA0FB5" w:rsidRPr="003801EF">
        <w:rPr>
          <w:rFonts w:ascii="Times New Roman" w:hAnsi="Times New Roman" w:cs="Times New Roman"/>
          <w:color w:val="0000FF"/>
          <w:sz w:val="24"/>
          <w:szCs w:val="24"/>
          <w:lang w:val="id-ID"/>
        </w:rPr>
        <w:fldChar w:fldCharType="begin" w:fldLock="1"/>
      </w:r>
      <w:r w:rsidR="00454260" w:rsidRPr="003801EF">
        <w:rPr>
          <w:rFonts w:ascii="Times New Roman" w:hAnsi="Times New Roman" w:cs="Times New Roman"/>
          <w:color w:val="0000FF"/>
          <w:sz w:val="24"/>
          <w:szCs w:val="24"/>
          <w:lang w:val="id-ID"/>
        </w:rPr>
        <w:instrText>ADDIN CSL_CITATION {"citationItems":[{"id":"ITEM-1","itemData":{"abstract":"The main purpose of the study is to investigate the impact of \"X\" Company's culture and motivation on its employees' performance. 30 employees of \"X\" Company were the subjects of this investigation. Quantitative approaches were used in this study. A questionnaire was utilized to gather the information. The SPSS version 22 program for Windows was utilized to do the multiple linear regression data analysis in this study. As shown in the findings of this study, both organizational culture and employee motivation have a positive and significant impact on employee performance. A further finding of the R2 indicates that 92.4 % of the factors of employee performance is , while the remaining 7.6 % is due to factors beyond the scope of this study Keywords: Organizational Culture, Motivation, Employee Performance","author":[{"dropping-particle":"","family":"Sutrisna","given":"Eris","non-dropping-particle":"","parse-names":false,"suffix":""}],"container-title":"Management Analysis Journal 12","id":"ITEM-1","issue":"1","issued":{"date-parts":[["2023"]]},"page":"82-89","title":"the Influence of Organizational Culture and Motivation on Employee Performance","type":"article-journal","volume":"12"},"uris":["http://www.mendeley.com/documents/?uuid=63670451-0d81-4ecd-a3c6-3395b0e66837"]}],"mendeley":{"formattedCitation":"(Sutrisna, 2023)","manualFormatting":"Sutrisna, 2023)","plainTextFormattedCitation":"(Sutrisna, 2023)","previouslyFormattedCitation":"(Sutrisna, 2023)"},"properties":{"noteIndex":0},"schema":"https://github.com/citation-style-language/schema/raw/master/csl-citation.json"}</w:instrText>
      </w:r>
      <w:r w:rsidR="00AA0FB5" w:rsidRPr="003801EF">
        <w:rPr>
          <w:rFonts w:ascii="Times New Roman" w:hAnsi="Times New Roman" w:cs="Times New Roman"/>
          <w:color w:val="0000FF"/>
          <w:sz w:val="24"/>
          <w:szCs w:val="24"/>
          <w:lang w:val="id-ID"/>
        </w:rPr>
        <w:fldChar w:fldCharType="separate"/>
      </w:r>
      <w:r w:rsidR="00583CBF" w:rsidRPr="003801EF">
        <w:rPr>
          <w:rFonts w:ascii="Times New Roman" w:hAnsi="Times New Roman" w:cs="Times New Roman"/>
          <w:noProof/>
          <w:color w:val="0000FF"/>
          <w:sz w:val="24"/>
          <w:szCs w:val="24"/>
          <w:lang w:val="id-ID"/>
        </w:rPr>
        <w:t>Sutrisna, 2023)</w:t>
      </w:r>
      <w:r w:rsidR="00AA0FB5" w:rsidRPr="003801EF">
        <w:rPr>
          <w:rFonts w:ascii="Times New Roman" w:hAnsi="Times New Roman" w:cs="Times New Roman"/>
          <w:color w:val="0000FF"/>
          <w:sz w:val="24"/>
          <w:szCs w:val="24"/>
          <w:lang w:val="id-ID"/>
        </w:rPr>
        <w:fldChar w:fldCharType="end"/>
      </w:r>
      <w:r w:rsidR="00AA0FB5" w:rsidRPr="003801EF">
        <w:rPr>
          <w:rFonts w:ascii="Times New Roman" w:hAnsi="Times New Roman" w:cs="Times New Roman"/>
          <w:color w:val="0000FF"/>
          <w:sz w:val="24"/>
          <w:szCs w:val="24"/>
          <w:lang w:val="id-ID"/>
        </w:rPr>
        <w:t xml:space="preserve">. </w:t>
      </w:r>
      <w:r w:rsidR="00AA7663" w:rsidRPr="003801EF">
        <w:rPr>
          <w:rFonts w:ascii="Times New Roman" w:hAnsi="Times New Roman" w:cs="Times New Roman"/>
          <w:sz w:val="24"/>
          <w:szCs w:val="24"/>
          <w:lang w:val="id-ID"/>
        </w:rPr>
        <w:t xml:space="preserve">In the end, work commitment can have a positive and significant effect on employee performance. Affective commitment and normative commitment have a significant effect on employee performance, but continuance commitment has no effect on employee performance </w:t>
      </w:r>
      <w:r w:rsidR="0024102F" w:rsidRPr="003801EF">
        <w:rPr>
          <w:rFonts w:ascii="Times New Roman" w:hAnsi="Times New Roman" w:cs="Times New Roman"/>
          <w:color w:val="0000CC"/>
          <w:sz w:val="24"/>
          <w:szCs w:val="24"/>
          <w:lang w:val="id-ID"/>
        </w:rPr>
        <w:fldChar w:fldCharType="begin" w:fldLock="1"/>
      </w:r>
      <w:r w:rsidR="0024102F" w:rsidRPr="003801EF">
        <w:rPr>
          <w:rFonts w:ascii="Times New Roman" w:hAnsi="Times New Roman" w:cs="Times New Roman"/>
          <w:color w:val="0000CC"/>
          <w:sz w:val="24"/>
          <w:szCs w:val="24"/>
          <w:lang w:val="id-ID"/>
        </w:rPr>
        <w:instrText>ADDIN CSL_CITATION {"citationItems":[{"id":"ITEM-1","itemData":{"ISBN":"9788885813014","author":[{"dropping-particle":"","family":"Metin","given":"Kaplan","non-dropping-particle":"","parse-names":false,"suffix":""},{"dropping-particle":"","family":"Asli","given":"Kaplan","non-dropping-particle":"","parse-names":false,"suffix":""}],"container-title":"Journal of Economic and Social Development (JESD)","id":"ITEM-1","issue":"1","issued":{"date-parts":[["2018"]]},"page":"46-50","title":"The Relationship between Organizational Commitment and Work Performance: a Case of Industrial Enterprises","type":"article-journal","volume":"5"},"uris":["http://www.mendeley.com/documents/?uuid=19e55c40-c3c7-40a6-bb3d-6822b547d768"]}],"mendeley":{"formattedCitation":"(Metin &amp; Asli, 2018)","plainTextFormattedCitation":"(Metin &amp; Asli, 2018)","previouslyFormattedCitation":"(Metin &amp; Asli, 2018)"},"properties":{"noteIndex":0},"schema":"https://github.com/citation-style-language/schema/raw/master/csl-citation.json"}</w:instrText>
      </w:r>
      <w:r w:rsidR="0024102F" w:rsidRPr="003801EF">
        <w:rPr>
          <w:rFonts w:ascii="Times New Roman" w:hAnsi="Times New Roman" w:cs="Times New Roman"/>
          <w:color w:val="0000CC"/>
          <w:sz w:val="24"/>
          <w:szCs w:val="24"/>
          <w:lang w:val="id-ID"/>
        </w:rPr>
        <w:fldChar w:fldCharType="separate"/>
      </w:r>
      <w:r w:rsidR="0024102F" w:rsidRPr="003801EF">
        <w:rPr>
          <w:rFonts w:ascii="Times New Roman" w:hAnsi="Times New Roman" w:cs="Times New Roman"/>
          <w:noProof/>
          <w:color w:val="0000CC"/>
          <w:sz w:val="24"/>
          <w:szCs w:val="24"/>
          <w:lang w:val="id-ID"/>
        </w:rPr>
        <w:t>(Metin &amp; Asli, 2018)</w:t>
      </w:r>
      <w:r w:rsidR="0024102F" w:rsidRPr="003801EF">
        <w:rPr>
          <w:rFonts w:ascii="Times New Roman" w:hAnsi="Times New Roman" w:cs="Times New Roman"/>
          <w:color w:val="0000CC"/>
          <w:sz w:val="24"/>
          <w:szCs w:val="24"/>
          <w:lang w:val="id-ID"/>
        </w:rPr>
        <w:fldChar w:fldCharType="end"/>
      </w:r>
      <w:r w:rsidR="0024102F" w:rsidRPr="003801EF">
        <w:rPr>
          <w:rFonts w:ascii="Times New Roman" w:hAnsi="Times New Roman" w:cs="Times New Roman"/>
          <w:sz w:val="24"/>
          <w:szCs w:val="24"/>
          <w:lang w:val="id-ID"/>
        </w:rPr>
        <w:t xml:space="preserve">. </w:t>
      </w:r>
      <w:r w:rsidR="00AA7663" w:rsidRPr="003801EF">
        <w:rPr>
          <w:rFonts w:ascii="Times New Roman" w:hAnsi="Times New Roman" w:cs="Times New Roman"/>
          <w:sz w:val="24"/>
          <w:szCs w:val="24"/>
          <w:lang w:val="id-ID"/>
        </w:rPr>
        <w:t xml:space="preserve">Work commitment has a positive and significant effect on employee performance </w:t>
      </w:r>
      <w:r w:rsidR="00C57D63" w:rsidRPr="003801EF">
        <w:rPr>
          <w:rFonts w:ascii="Times New Roman" w:hAnsi="Times New Roman" w:cs="Times New Roman"/>
          <w:sz w:val="24"/>
          <w:szCs w:val="24"/>
          <w:lang w:val="id-ID"/>
        </w:rPr>
        <w:t>(</w:t>
      </w:r>
      <w:r w:rsidR="00AA7663" w:rsidRPr="003801EF">
        <w:rPr>
          <w:rFonts w:ascii="Times New Roman" w:hAnsi="Times New Roman" w:cs="Times New Roman"/>
          <w:sz w:val="24"/>
          <w:szCs w:val="24"/>
          <w:lang w:val="id-ID"/>
        </w:rPr>
        <w:t>for example research by</w:t>
      </w:r>
      <w:r w:rsidR="00AA7663" w:rsidRPr="003801EF">
        <w:rPr>
          <w:rFonts w:ascii="Times New Roman" w:hAnsi="Times New Roman" w:cs="Times New Roman"/>
          <w:sz w:val="24"/>
          <w:szCs w:val="24"/>
        </w:rPr>
        <w:t xml:space="preserve"> </w:t>
      </w:r>
      <w:r w:rsidR="00C57D63" w:rsidRPr="003801EF">
        <w:rPr>
          <w:rFonts w:ascii="Times New Roman" w:hAnsi="Times New Roman" w:cs="Times New Roman"/>
          <w:color w:val="0000FF"/>
          <w:sz w:val="24"/>
          <w:szCs w:val="24"/>
          <w:lang w:val="id-ID"/>
        </w:rPr>
        <w:fldChar w:fldCharType="begin" w:fldLock="1"/>
      </w:r>
      <w:r w:rsidR="00454260" w:rsidRPr="003801EF">
        <w:rPr>
          <w:rFonts w:ascii="Times New Roman" w:hAnsi="Times New Roman" w:cs="Times New Roman"/>
          <w:color w:val="0000FF"/>
          <w:sz w:val="24"/>
          <w:szCs w:val="24"/>
          <w:lang w:val="id-ID"/>
        </w:rPr>
        <w:instrText>ADDIN CSL_CITATION {"citationItems":[{"id":"ITEM-1","itemData":{"author":[{"dropping-particle":"","family":"Khushk","given":"Amir Ali","non-dropping-particle":"","parse-names":false,"suffix":""}],"container-title":"International Journal of Law and Peace Works","id":"ITEM-1","issue":"05","issued":{"date-parts":[["2019"]]},"page":"1-6","title":"Impact of Locus of Control ( LOC ) and Organizational Commitment on Employee Performance- Study of Service Sector, Pakistan","type":"article-journal","volume":"6"},"uris":["http://www.mendeley.com/documents/?uuid=911f83c2-496a-43a4-8dce-7b1e6ef4024c"]}],"mendeley":{"formattedCitation":"(Khushk, 2019)","manualFormatting":"Khushk, 2019","plainTextFormattedCitation":"(Khushk, 2019)","previouslyFormattedCitation":"(Khushk, 2019)"},"properties":{"noteIndex":0},"schema":"https://github.com/citation-style-language/schema/raw/master/csl-citation.json"}</w:instrText>
      </w:r>
      <w:r w:rsidR="00C57D63" w:rsidRPr="003801EF">
        <w:rPr>
          <w:rFonts w:ascii="Times New Roman" w:hAnsi="Times New Roman" w:cs="Times New Roman"/>
          <w:color w:val="0000FF"/>
          <w:sz w:val="24"/>
          <w:szCs w:val="24"/>
          <w:lang w:val="id-ID"/>
        </w:rPr>
        <w:fldChar w:fldCharType="separate"/>
      </w:r>
      <w:r w:rsidR="00C57D63" w:rsidRPr="003801EF">
        <w:rPr>
          <w:rFonts w:ascii="Times New Roman" w:hAnsi="Times New Roman" w:cs="Times New Roman"/>
          <w:noProof/>
          <w:color w:val="0000FF"/>
          <w:sz w:val="24"/>
          <w:szCs w:val="24"/>
          <w:lang w:val="id-ID"/>
        </w:rPr>
        <w:t>Khushk, 2019</w:t>
      </w:r>
      <w:r w:rsidR="00C57D63" w:rsidRPr="003801EF">
        <w:rPr>
          <w:rFonts w:ascii="Times New Roman" w:hAnsi="Times New Roman" w:cs="Times New Roman"/>
          <w:color w:val="0000FF"/>
          <w:sz w:val="24"/>
          <w:szCs w:val="24"/>
          <w:lang w:val="id-ID"/>
        </w:rPr>
        <w:fldChar w:fldCharType="end"/>
      </w:r>
      <w:r w:rsidR="00454260" w:rsidRPr="003801EF">
        <w:rPr>
          <w:rFonts w:ascii="Times New Roman" w:hAnsi="Times New Roman" w:cs="Times New Roman"/>
          <w:color w:val="0000FF"/>
          <w:sz w:val="24"/>
          <w:szCs w:val="24"/>
          <w:lang w:val="id-ID"/>
        </w:rPr>
        <w:t>;</w:t>
      </w:r>
      <w:r w:rsidR="00C57D63" w:rsidRPr="003801EF">
        <w:rPr>
          <w:rFonts w:ascii="Times New Roman" w:hAnsi="Times New Roman" w:cs="Times New Roman"/>
          <w:color w:val="0000FF"/>
          <w:sz w:val="24"/>
          <w:szCs w:val="24"/>
          <w:lang w:val="id-ID"/>
        </w:rPr>
        <w:t xml:space="preserve"> </w:t>
      </w:r>
      <w:r w:rsidR="00C57D63" w:rsidRPr="003801EF">
        <w:rPr>
          <w:rFonts w:ascii="Times New Roman" w:hAnsi="Times New Roman" w:cs="Times New Roman"/>
          <w:color w:val="0000FF"/>
          <w:sz w:val="24"/>
          <w:szCs w:val="24"/>
          <w:lang w:val="id-ID"/>
        </w:rPr>
        <w:fldChar w:fldCharType="begin" w:fldLock="1"/>
      </w:r>
      <w:r w:rsidR="0035000A" w:rsidRPr="003801EF">
        <w:rPr>
          <w:rFonts w:ascii="Times New Roman" w:hAnsi="Times New Roman" w:cs="Times New Roman"/>
          <w:color w:val="0000FF"/>
          <w:sz w:val="24"/>
          <w:szCs w:val="24"/>
          <w:lang w:val="id-ID"/>
        </w:rPr>
        <w:instrText>ADDIN CSL_CITATION {"citationItems":[{"id":"ITEM-1","itemData":{"DOI":"https://doi.org/10.21831/economia.v18i1.44949","author":[{"dropping-particle":"","family":"Azmy","given":"Ahmad","non-dropping-particle":"","parse-names":false,"suffix":""}],"container-title":"Jurnal Economia, V","id":"ITEM-1","issue":"1","issued":{"date-parts":[["2022"]]},"page":"70-88","title":"Effect of Compensation and Organizational Commitment on Employee Performance During WFH at Digital Company.","type":"article-journal","volume":"8"},"uris":["http://www.mendeley.com/documents/?uuid=e9a6974c-f4ca-415b-9b0f-bfd566507575"]}],"mendeley":{"formattedCitation":"(Azmy, 2022)","manualFormatting":"Azmy, 2022","plainTextFormattedCitation":"(Azmy, 2022)","previouslyFormattedCitation":"(Azmy, 2022)"},"properties":{"noteIndex":0},"schema":"https://github.com/citation-style-language/schema/raw/master/csl-citation.json"}</w:instrText>
      </w:r>
      <w:r w:rsidR="00C57D63" w:rsidRPr="003801EF">
        <w:rPr>
          <w:rFonts w:ascii="Times New Roman" w:hAnsi="Times New Roman" w:cs="Times New Roman"/>
          <w:color w:val="0000FF"/>
          <w:sz w:val="24"/>
          <w:szCs w:val="24"/>
          <w:lang w:val="id-ID"/>
        </w:rPr>
        <w:fldChar w:fldCharType="separate"/>
      </w:r>
      <w:r w:rsidR="00583CBF" w:rsidRPr="003801EF">
        <w:rPr>
          <w:rFonts w:ascii="Times New Roman" w:hAnsi="Times New Roman" w:cs="Times New Roman"/>
          <w:noProof/>
          <w:color w:val="0000FF"/>
          <w:sz w:val="24"/>
          <w:szCs w:val="24"/>
          <w:lang w:val="id-ID"/>
        </w:rPr>
        <w:t>Azmy, 2022</w:t>
      </w:r>
      <w:r w:rsidR="00C57D63" w:rsidRPr="003801EF">
        <w:rPr>
          <w:rFonts w:ascii="Times New Roman" w:hAnsi="Times New Roman" w:cs="Times New Roman"/>
          <w:color w:val="0000FF"/>
          <w:sz w:val="24"/>
          <w:szCs w:val="24"/>
          <w:lang w:val="id-ID"/>
        </w:rPr>
        <w:fldChar w:fldCharType="end"/>
      </w:r>
      <w:r w:rsidR="00454260" w:rsidRPr="003801EF">
        <w:rPr>
          <w:rFonts w:ascii="Times New Roman" w:hAnsi="Times New Roman" w:cs="Times New Roman"/>
          <w:color w:val="0000FF"/>
          <w:sz w:val="24"/>
          <w:szCs w:val="24"/>
          <w:lang w:val="id-ID"/>
        </w:rPr>
        <w:t>;</w:t>
      </w:r>
      <w:r w:rsidR="00C57D63" w:rsidRPr="003801EF">
        <w:rPr>
          <w:rFonts w:ascii="Times New Roman" w:hAnsi="Times New Roman" w:cs="Times New Roman"/>
          <w:color w:val="0000FF"/>
          <w:sz w:val="24"/>
          <w:szCs w:val="24"/>
          <w:lang w:val="id-ID"/>
        </w:rPr>
        <w:t xml:space="preserve"> </w:t>
      </w:r>
      <w:r w:rsidR="00C57D63" w:rsidRPr="003801EF">
        <w:rPr>
          <w:rFonts w:ascii="Times New Roman" w:hAnsi="Times New Roman" w:cs="Times New Roman"/>
          <w:color w:val="0000FF"/>
          <w:sz w:val="24"/>
          <w:szCs w:val="24"/>
          <w:lang w:val="id-ID"/>
        </w:rPr>
        <w:fldChar w:fldCharType="begin" w:fldLock="1"/>
      </w:r>
      <w:r w:rsidR="00454260" w:rsidRPr="003801EF">
        <w:rPr>
          <w:rFonts w:ascii="Times New Roman" w:hAnsi="Times New Roman" w:cs="Times New Roman"/>
          <w:color w:val="0000FF"/>
          <w:sz w:val="24"/>
          <w:szCs w:val="24"/>
          <w:lang w:val="id-ID"/>
        </w:rPr>
        <w:instrText>ADDIN CSL_CITATION {"citationItems":[{"id":"ITEM-1","itemData":{"author":[{"dropping-particle":"","family":"Paramita","given":"Erna","non-dropping-particle":"","parse-names":false,"suffix":""},{"dropping-particle":"","family":"Lumbanraja","given":"Prihatin","non-dropping-particle":"","parse-names":false,"suffix":""},{"dropping-particle":"","family":"Absah","given":"Yeni","non-dropping-particle":"","parse-names":false,"suffix":""}],"container-title":"International Journal of Research and Review","id":"ITEM-1","issue":"3","issued":{"date-parts":[["2020"]]},"page":"273-286","title":"The Influence of Organizational Culture and Organizational Commitment on Employee Performance and Job Satisfaction as a Moderating Variable at PT . Bank Mandiri ( Persero ), Tbk","type":"article-journal","volume":"7"},"uris":["http://www.mendeley.com/documents/?uuid=e3e773d9-0c40-45a8-879d-b0646346e1ee"]}],"mendeley":{"formattedCitation":"(Paramita et al., 2020)","manualFormatting":"Paramita et al., 2020;","plainTextFormattedCitation":"(Paramita et al., 2020)","previouslyFormattedCitation":"(Paramita et al., 2020)"},"properties":{"noteIndex":0},"schema":"https://github.com/citation-style-language/schema/raw/master/csl-citation.json"}</w:instrText>
      </w:r>
      <w:r w:rsidR="00C57D63" w:rsidRPr="003801EF">
        <w:rPr>
          <w:rFonts w:ascii="Times New Roman" w:hAnsi="Times New Roman" w:cs="Times New Roman"/>
          <w:color w:val="0000FF"/>
          <w:sz w:val="24"/>
          <w:szCs w:val="24"/>
          <w:lang w:val="id-ID"/>
        </w:rPr>
        <w:fldChar w:fldCharType="separate"/>
      </w:r>
      <w:r w:rsidR="00583CBF" w:rsidRPr="003801EF">
        <w:rPr>
          <w:rFonts w:ascii="Times New Roman" w:hAnsi="Times New Roman" w:cs="Times New Roman"/>
          <w:noProof/>
          <w:color w:val="0000FF"/>
          <w:sz w:val="24"/>
          <w:szCs w:val="24"/>
          <w:lang w:val="id-ID"/>
        </w:rPr>
        <w:t>Paramita et al., 2020</w:t>
      </w:r>
      <w:r w:rsidR="00454260" w:rsidRPr="003801EF">
        <w:rPr>
          <w:rFonts w:ascii="Times New Roman" w:hAnsi="Times New Roman" w:cs="Times New Roman"/>
          <w:noProof/>
          <w:color w:val="0000FF"/>
          <w:sz w:val="24"/>
          <w:szCs w:val="24"/>
          <w:lang w:val="id-ID"/>
        </w:rPr>
        <w:t>;</w:t>
      </w:r>
      <w:r w:rsidR="00C57D63" w:rsidRPr="003801EF">
        <w:rPr>
          <w:rFonts w:ascii="Times New Roman" w:hAnsi="Times New Roman" w:cs="Times New Roman"/>
          <w:color w:val="0000FF"/>
          <w:sz w:val="24"/>
          <w:szCs w:val="24"/>
          <w:lang w:val="id-ID"/>
        </w:rPr>
        <w:fldChar w:fldCharType="end"/>
      </w:r>
      <w:r w:rsidR="00C57D63" w:rsidRPr="003801EF">
        <w:rPr>
          <w:rFonts w:ascii="Times New Roman" w:hAnsi="Times New Roman" w:cs="Times New Roman"/>
          <w:color w:val="0000FF"/>
          <w:sz w:val="24"/>
          <w:szCs w:val="24"/>
          <w:lang w:val="id-ID"/>
        </w:rPr>
        <w:t xml:space="preserve"> </w:t>
      </w:r>
      <w:r w:rsidR="00602BBE" w:rsidRPr="003801EF">
        <w:rPr>
          <w:rFonts w:ascii="Times New Roman" w:hAnsi="Times New Roman" w:cs="Times New Roman"/>
          <w:color w:val="0000FF"/>
          <w:sz w:val="24"/>
          <w:szCs w:val="24"/>
        </w:rPr>
        <w:t>and</w:t>
      </w:r>
      <w:r w:rsidR="00C57D63" w:rsidRPr="003801EF">
        <w:rPr>
          <w:rFonts w:ascii="Times New Roman" w:hAnsi="Times New Roman" w:cs="Times New Roman"/>
          <w:color w:val="0000FF"/>
          <w:sz w:val="24"/>
          <w:szCs w:val="24"/>
          <w:lang w:val="id-ID"/>
        </w:rPr>
        <w:t xml:space="preserve"> </w:t>
      </w:r>
      <w:r w:rsidR="00C57D63" w:rsidRPr="003801EF">
        <w:rPr>
          <w:rFonts w:ascii="Times New Roman" w:hAnsi="Times New Roman" w:cs="Times New Roman"/>
          <w:color w:val="0000FF"/>
          <w:sz w:val="24"/>
          <w:szCs w:val="24"/>
          <w:lang w:val="id-ID"/>
        </w:rPr>
        <w:fldChar w:fldCharType="begin" w:fldLock="1"/>
      </w:r>
      <w:r w:rsidR="00454260" w:rsidRPr="003801EF">
        <w:rPr>
          <w:rFonts w:ascii="Times New Roman" w:hAnsi="Times New Roman" w:cs="Times New Roman"/>
          <w:color w:val="0000FF"/>
          <w:sz w:val="24"/>
          <w:szCs w:val="24"/>
          <w:lang w:val="id-ID"/>
        </w:rPr>
        <w:instrText>ADDIN CSL_CITATION {"citationItems":[{"id":"ITEM-1","itemData":{"DOI":"10.13106/JAFEB.2020.VOL7.NO5.269","ISSN":"22884645","abstract":"The purpose of this study is to explore the relationship between employee's psychological capital, organizational commitment and job performance in Vietnam. In this study, psychological capital and overall organizational commitment are considered as two secondorder constructs. Psychological capital includes four different components: self-efficacy, optimism, hope and resiliency. Organizational commitment comprises three different components: affective commitment, continuance commitment and normative commitment. The study uses the combination of quantitative research method and qualitative research method. Qualitative research method (based on the experts' opinions) is used to design the official questionnaire, while relationship between concepts is estimated by quantitative research method, which is inclusive of the methods of descriptive statistics, Cronbach's Alpha, EFA, CFA and CB-SEM. The survey is conducted in two ways: face-to-face and via email. Data are collected from 848 employees across provinces and cities in Vietnam. The findings show that psychological capital and job performance have a positive relationship, organizational commitment has positive influence on job performance, and psychological capital is also related to organizational commitment. All relationship between psychological capital, organizational commitment and job performance of employee are statistically significant. In addition, organizational commitment also plays the mediating role in the positive relationship between psychological capital and employee's performance.","author":[{"dropping-particle":"","family":"Nguyen","given":"Ha Minh","non-dropping-particle":"","parse-names":false,"suffix":""},{"dropping-particle":"","family":"Ngo","given":"Trung Thanh","non-dropping-particle":"","parse-names":false,"suffix":""}],"container-title":"Journal of Asian Finance, Economics and Business","id":"ITEM-1","issue":"5","issued":{"date-parts":[["2020"]]},"page":"269-278","title":"Psychological capital, organizational commitment and job performance: A case in Vietnam","type":"article-journal","volume":"7"},"uris":["http://www.mendeley.com/documents/?uuid=1bae277a-719e-4e1a-82dd-e0f2e584a83b"]}],"mendeley":{"formattedCitation":"(Nguyen &amp; Ngo, 2020)","manualFormatting":"Nguyen &amp; Ngo, 2020)","plainTextFormattedCitation":"(Nguyen &amp; Ngo, 2020)","previouslyFormattedCitation":"(Nguyen &amp; Ngo, 2020)"},"properties":{"noteIndex":0},"schema":"https://github.com/citation-style-language/schema/raw/master/csl-citation.json"}</w:instrText>
      </w:r>
      <w:r w:rsidR="00C57D63" w:rsidRPr="003801EF">
        <w:rPr>
          <w:rFonts w:ascii="Times New Roman" w:hAnsi="Times New Roman" w:cs="Times New Roman"/>
          <w:color w:val="0000FF"/>
          <w:sz w:val="24"/>
          <w:szCs w:val="24"/>
          <w:lang w:val="id-ID"/>
        </w:rPr>
        <w:fldChar w:fldCharType="separate"/>
      </w:r>
      <w:r w:rsidR="00583CBF" w:rsidRPr="003801EF">
        <w:rPr>
          <w:rFonts w:ascii="Times New Roman" w:hAnsi="Times New Roman" w:cs="Times New Roman"/>
          <w:noProof/>
          <w:color w:val="0000FF"/>
          <w:sz w:val="24"/>
          <w:szCs w:val="24"/>
          <w:lang w:val="id-ID"/>
        </w:rPr>
        <w:t>Nguyen &amp; Ngo, 2020)</w:t>
      </w:r>
      <w:r w:rsidR="00C57D63" w:rsidRPr="003801EF">
        <w:rPr>
          <w:rFonts w:ascii="Times New Roman" w:hAnsi="Times New Roman" w:cs="Times New Roman"/>
          <w:color w:val="0000FF"/>
          <w:sz w:val="24"/>
          <w:szCs w:val="24"/>
          <w:lang w:val="id-ID"/>
        </w:rPr>
        <w:fldChar w:fldCharType="end"/>
      </w:r>
      <w:r w:rsidR="00C57D63" w:rsidRPr="003801EF">
        <w:rPr>
          <w:rFonts w:ascii="Times New Roman" w:hAnsi="Times New Roman" w:cs="Times New Roman"/>
          <w:color w:val="0000FF"/>
          <w:sz w:val="24"/>
          <w:szCs w:val="24"/>
          <w:lang w:val="id-ID"/>
        </w:rPr>
        <w:t>.</w:t>
      </w:r>
      <w:r w:rsidR="00FB102B" w:rsidRPr="003801EF">
        <w:rPr>
          <w:rFonts w:ascii="Times New Roman" w:hAnsi="Times New Roman" w:cs="Times New Roman"/>
          <w:color w:val="0000FF"/>
          <w:sz w:val="24"/>
          <w:szCs w:val="24"/>
          <w:lang w:val="id-ID"/>
        </w:rPr>
        <w:t xml:space="preserve"> </w:t>
      </w:r>
    </w:p>
    <w:p w14:paraId="62FF5B38" w14:textId="35126E5D" w:rsidR="00C57D63" w:rsidRPr="003801EF" w:rsidRDefault="00AA7663" w:rsidP="00C57D63">
      <w:pPr>
        <w:spacing w:after="0" w:line="240" w:lineRule="auto"/>
        <w:ind w:left="0" w:firstLine="709"/>
        <w:rPr>
          <w:rFonts w:ascii="Times New Roman" w:hAnsi="Times New Roman" w:cs="Times New Roman"/>
          <w:sz w:val="24"/>
          <w:szCs w:val="24"/>
          <w:lang w:val="id-ID"/>
        </w:rPr>
      </w:pPr>
      <w:r w:rsidRPr="003801EF">
        <w:rPr>
          <w:rFonts w:ascii="Times New Roman" w:hAnsi="Times New Roman" w:cs="Times New Roman"/>
          <w:sz w:val="24"/>
          <w:szCs w:val="24"/>
          <w:lang w:val="id-ID"/>
        </w:rPr>
        <w:t xml:space="preserve">The purpose of this study is to explore the influence between competencies, work motivation, work commitment on employee performance specifically for workers who have attended training at Asttatindo. In addition, this study will also analyze the role of the mediating variable of commitment between competencies and work motivation on employee performance. This is important for the role of Asttationdo and especially the understanding of the workforce (employees) </w:t>
      </w:r>
      <w:r w:rsidRPr="003801EF">
        <w:rPr>
          <w:rFonts w:ascii="Times New Roman" w:hAnsi="Times New Roman" w:cs="Times New Roman"/>
          <w:sz w:val="24"/>
          <w:szCs w:val="24"/>
        </w:rPr>
        <w:t>“</w:t>
      </w:r>
      <w:r w:rsidRPr="003801EF">
        <w:rPr>
          <w:rFonts w:ascii="Times New Roman" w:hAnsi="Times New Roman" w:cs="Times New Roman"/>
          <w:sz w:val="24"/>
          <w:szCs w:val="24"/>
          <w:lang w:val="id-ID"/>
        </w:rPr>
        <w:t>that increasing competence after competency certification is not always influenced by knowledge or skills, only the responsibility of Asstatindo</w:t>
      </w:r>
      <w:r w:rsidRPr="003801EF">
        <w:rPr>
          <w:rFonts w:ascii="Times New Roman" w:hAnsi="Times New Roman" w:cs="Times New Roman"/>
          <w:sz w:val="24"/>
          <w:szCs w:val="24"/>
        </w:rPr>
        <w:t>”</w:t>
      </w:r>
      <w:r w:rsidR="00EE6A71" w:rsidRPr="003801EF">
        <w:rPr>
          <w:rFonts w:ascii="Times New Roman" w:hAnsi="Times New Roman" w:cs="Times New Roman"/>
          <w:sz w:val="24"/>
          <w:szCs w:val="24"/>
          <w:lang w:val="id-ID"/>
        </w:rPr>
        <w:t>.</w:t>
      </w:r>
    </w:p>
    <w:p w14:paraId="406A61B3" w14:textId="77777777" w:rsidR="00C57D63" w:rsidRPr="003801EF" w:rsidRDefault="00C57D63" w:rsidP="00C57D63">
      <w:pPr>
        <w:spacing w:after="0" w:line="240" w:lineRule="auto"/>
        <w:ind w:left="0" w:firstLine="709"/>
        <w:rPr>
          <w:rFonts w:ascii="Times New Roman" w:hAnsi="Times New Roman" w:cs="Times New Roman"/>
          <w:lang w:val="id-ID"/>
        </w:rPr>
      </w:pPr>
    </w:p>
    <w:p w14:paraId="313D989A" w14:textId="28405FE0" w:rsidR="0071428E" w:rsidRPr="003801EF" w:rsidRDefault="00053A4E" w:rsidP="0071428E">
      <w:pPr>
        <w:autoSpaceDE w:val="0"/>
        <w:autoSpaceDN w:val="0"/>
        <w:adjustRightInd w:val="0"/>
        <w:spacing w:after="0" w:line="240" w:lineRule="auto"/>
        <w:ind w:left="0" w:firstLine="0"/>
        <w:jc w:val="left"/>
        <w:rPr>
          <w:rFonts w:ascii="Times New Roman" w:eastAsia="Calibri" w:hAnsi="Times New Roman" w:cs="Times New Roman"/>
          <w:b/>
          <w:color w:val="000000"/>
          <w:sz w:val="24"/>
          <w:szCs w:val="24"/>
          <w:lang w:val="en-ID"/>
        </w:rPr>
      </w:pPr>
      <w:r w:rsidRPr="003801EF">
        <w:rPr>
          <w:rFonts w:ascii="Times New Roman" w:hAnsi="Times New Roman" w:cs="Times New Roman"/>
          <w:b/>
          <w:sz w:val="24"/>
          <w:szCs w:val="24"/>
          <w:lang w:val="fi-FI"/>
        </w:rPr>
        <w:t>LITERATURE REVIEW</w:t>
      </w:r>
      <w:r w:rsidR="0071428E" w:rsidRPr="003801EF">
        <w:rPr>
          <w:rFonts w:ascii="Times New Roman" w:hAnsi="Times New Roman" w:cs="Times New Roman"/>
          <w:b/>
          <w:sz w:val="24"/>
          <w:szCs w:val="24"/>
          <w:lang w:val="fi-FI"/>
        </w:rPr>
        <w:t xml:space="preserve"> AND </w:t>
      </w:r>
      <w:r w:rsidR="0071428E" w:rsidRPr="003801EF">
        <w:rPr>
          <w:rFonts w:ascii="Times New Roman" w:eastAsia="Calibri" w:hAnsi="Times New Roman" w:cs="Times New Roman"/>
          <w:b/>
          <w:color w:val="000000"/>
          <w:sz w:val="24"/>
          <w:szCs w:val="24"/>
          <w:lang w:val="en-ID"/>
        </w:rPr>
        <w:t>HYPOTHESIS DEVELOPMENT</w:t>
      </w:r>
    </w:p>
    <w:p w14:paraId="347B6C8E" w14:textId="19126884" w:rsidR="00F84EFA" w:rsidRPr="003801EF" w:rsidRDefault="0071428E" w:rsidP="00F84EFA">
      <w:pPr>
        <w:spacing w:after="0" w:line="240" w:lineRule="auto"/>
        <w:ind w:left="0" w:firstLine="0"/>
        <w:rPr>
          <w:rFonts w:ascii="Times New Roman" w:hAnsi="Times New Roman" w:cs="Times New Roman"/>
          <w:b/>
          <w:bCs/>
          <w:sz w:val="24"/>
          <w:szCs w:val="24"/>
        </w:rPr>
      </w:pPr>
      <w:r w:rsidRPr="003801EF">
        <w:rPr>
          <w:rFonts w:ascii="Times New Roman" w:hAnsi="Times New Roman" w:cs="Times New Roman"/>
          <w:b/>
          <w:sz w:val="24"/>
          <w:szCs w:val="24"/>
        </w:rPr>
        <w:t>Competenc</w:t>
      </w:r>
      <w:r w:rsidR="003A5132" w:rsidRPr="003801EF">
        <w:rPr>
          <w:rFonts w:ascii="Times New Roman" w:hAnsi="Times New Roman" w:cs="Times New Roman"/>
          <w:b/>
          <w:sz w:val="24"/>
          <w:szCs w:val="24"/>
        </w:rPr>
        <w:t>e</w:t>
      </w:r>
    </w:p>
    <w:p w14:paraId="4210DC18" w14:textId="35A0DEA8" w:rsidR="00DF2CD9" w:rsidRPr="003801EF" w:rsidRDefault="00FB102B" w:rsidP="00A8658C">
      <w:pPr>
        <w:spacing w:after="0" w:line="240" w:lineRule="auto"/>
        <w:ind w:left="0" w:firstLine="720"/>
        <w:rPr>
          <w:rFonts w:ascii="Times New Roman" w:hAnsi="Times New Roman" w:cs="Times New Roman"/>
          <w:sz w:val="24"/>
          <w:szCs w:val="24"/>
          <w:lang w:val="id-ID"/>
        </w:rPr>
      </w:pPr>
      <w:r w:rsidRPr="003801EF">
        <w:rPr>
          <w:rFonts w:ascii="Times New Roman" w:hAnsi="Times New Roman" w:cs="Times New Roman"/>
          <w:color w:val="0000CC"/>
          <w:sz w:val="24"/>
          <w:szCs w:val="24"/>
          <w:lang w:val="id-ID"/>
        </w:rPr>
        <w:fldChar w:fldCharType="begin" w:fldLock="1"/>
      </w:r>
      <w:r w:rsidRPr="003801EF">
        <w:rPr>
          <w:rFonts w:ascii="Times New Roman" w:hAnsi="Times New Roman" w:cs="Times New Roman"/>
          <w:color w:val="0000CC"/>
          <w:sz w:val="24"/>
          <w:szCs w:val="24"/>
          <w:lang w:val="id-ID"/>
        </w:rPr>
        <w:instrText>ADDIN CSL_CITATION {"citationItems":[{"id":"ITEM-1","itemData":{"author":[{"dropping-particle":"","family":"Armstrong","given":"Michael","non-dropping-particle":"","parse-names":false,"suffix":""}],"id":"ITEM-1","issued":{"date-parts":[["2010"]]},"publisher":"London: Kogan Page Limited","publisher-place":"London: Kogan Page Limited","title":"Human Resource Management Practice a Guide to People Management","type":"book"},"uris":["http://www.mendeley.com/documents/?uuid=4cecd09c-bb3b-4009-966e-5e385706d89b"]}],"mendeley":{"formattedCitation":"(Armstrong, 2010)","manualFormatting":"Armstrong (2010)","plainTextFormattedCitation":"(Armstrong, 2010)","previouslyFormattedCitation":"(Armstrong, 2010)"},"properties":{"noteIndex":0},"schema":"https://github.com/citation-style-language/schema/raw/master/csl-citation.json"}</w:instrText>
      </w:r>
      <w:r w:rsidRPr="003801EF">
        <w:rPr>
          <w:rFonts w:ascii="Times New Roman" w:hAnsi="Times New Roman" w:cs="Times New Roman"/>
          <w:color w:val="0000CC"/>
          <w:sz w:val="24"/>
          <w:szCs w:val="24"/>
          <w:lang w:val="id-ID"/>
        </w:rPr>
        <w:fldChar w:fldCharType="separate"/>
      </w:r>
      <w:r w:rsidRPr="003801EF">
        <w:rPr>
          <w:rFonts w:ascii="Times New Roman" w:hAnsi="Times New Roman" w:cs="Times New Roman"/>
          <w:noProof/>
          <w:color w:val="0000CC"/>
          <w:sz w:val="24"/>
          <w:szCs w:val="24"/>
          <w:lang w:val="id-ID"/>
        </w:rPr>
        <w:t>Armstrong</w:t>
      </w:r>
      <w:r w:rsidRPr="003801EF">
        <w:rPr>
          <w:rFonts w:ascii="Times New Roman" w:hAnsi="Times New Roman" w:cs="Times New Roman"/>
          <w:noProof/>
          <w:color w:val="0000CC"/>
          <w:sz w:val="24"/>
          <w:szCs w:val="24"/>
        </w:rPr>
        <w:t xml:space="preserve"> (</w:t>
      </w:r>
      <w:r w:rsidRPr="003801EF">
        <w:rPr>
          <w:rFonts w:ascii="Times New Roman" w:hAnsi="Times New Roman" w:cs="Times New Roman"/>
          <w:noProof/>
          <w:color w:val="0000CC"/>
          <w:sz w:val="24"/>
          <w:szCs w:val="24"/>
          <w:lang w:val="id-ID"/>
        </w:rPr>
        <w:t>2010)</w:t>
      </w:r>
      <w:r w:rsidRPr="003801EF">
        <w:rPr>
          <w:rFonts w:ascii="Times New Roman" w:hAnsi="Times New Roman" w:cs="Times New Roman"/>
          <w:color w:val="0000CC"/>
          <w:sz w:val="24"/>
          <w:szCs w:val="24"/>
          <w:lang w:val="id-ID"/>
        </w:rPr>
        <w:fldChar w:fldCharType="end"/>
      </w:r>
      <w:r w:rsidRPr="003801EF">
        <w:rPr>
          <w:rFonts w:ascii="Times New Roman" w:hAnsi="Times New Roman" w:cs="Times New Roman"/>
          <w:sz w:val="24"/>
          <w:szCs w:val="24"/>
        </w:rPr>
        <w:t xml:space="preserve"> </w:t>
      </w:r>
      <w:r w:rsidR="00A67D1F" w:rsidRPr="003801EF">
        <w:rPr>
          <w:rFonts w:ascii="Times New Roman" w:hAnsi="Times New Roman" w:cs="Times New Roman"/>
          <w:sz w:val="24"/>
          <w:szCs w:val="24"/>
          <w:lang w:val="id-ID"/>
        </w:rPr>
        <w:t xml:space="preserve">defines competence as a fundamental characteristic of individuals that is causally related to effectiveness or excellent performance. Meanwhile, according to Sclae 1975 cited by </w:t>
      </w:r>
      <w:r w:rsidR="00087D70" w:rsidRPr="003801EF">
        <w:rPr>
          <w:rFonts w:ascii="Times New Roman" w:eastAsiaTheme="minorHAnsi" w:hAnsi="Times New Roman" w:cs="Times New Roman"/>
          <w:color w:val="0000CC"/>
          <w:sz w:val="24"/>
          <w:szCs w:val="24"/>
        </w:rPr>
        <w:fldChar w:fldCharType="begin" w:fldLock="1"/>
      </w:r>
      <w:r w:rsidR="0063537B" w:rsidRPr="003801EF">
        <w:rPr>
          <w:rFonts w:ascii="Times New Roman" w:eastAsiaTheme="minorHAnsi" w:hAnsi="Times New Roman" w:cs="Times New Roman"/>
          <w:color w:val="0000CC"/>
          <w:sz w:val="24"/>
          <w:szCs w:val="24"/>
        </w:rPr>
        <w:instrText>ADDIN CSL_CITATION {"citationItems":[{"id":"ITEM-1","itemData":{"author":[{"dropping-particle":"","family":"Sutrisno","given":"Edy","non-dropping-particle":"","parse-names":false,"suffix":""}],"id":"ITEM-1","issued":{"date-parts":[["2009"]]},"publisher":"Kencana Perdana Media Grup, Jakarta.","title":"Manajemen Sumber Daya Manusia.","type":"book"},"uris":["http://www.mendeley.com/documents/?uuid=89e122c8-9037-424c-9b15-18bf3ee868bd"]}],"mendeley":{"formattedCitation":"(Sutrisno, 2009)","manualFormatting":"Sutrisno (2009)","plainTextFormattedCitation":"(Sutrisno, 2009)","previouslyFormattedCitation":"(Sutrisno, 2009)"},"properties":{"noteIndex":0},"schema":"https://github.com/citation-style-language/schema/raw/master/csl-citation.json"}</w:instrText>
      </w:r>
      <w:r w:rsidR="00087D70" w:rsidRPr="003801EF">
        <w:rPr>
          <w:rFonts w:ascii="Times New Roman" w:eastAsiaTheme="minorHAnsi" w:hAnsi="Times New Roman" w:cs="Times New Roman"/>
          <w:color w:val="0000CC"/>
          <w:sz w:val="24"/>
          <w:szCs w:val="24"/>
        </w:rPr>
        <w:fldChar w:fldCharType="separate"/>
      </w:r>
      <w:r w:rsidR="00087D70" w:rsidRPr="003801EF">
        <w:rPr>
          <w:rFonts w:ascii="Times New Roman" w:eastAsiaTheme="minorHAnsi" w:hAnsi="Times New Roman" w:cs="Times New Roman"/>
          <w:noProof/>
          <w:color w:val="0000CC"/>
          <w:sz w:val="24"/>
          <w:szCs w:val="24"/>
        </w:rPr>
        <w:t>Sutrisno (2009)</w:t>
      </w:r>
      <w:r w:rsidR="00087D70" w:rsidRPr="003801EF">
        <w:rPr>
          <w:rFonts w:ascii="Times New Roman" w:eastAsiaTheme="minorHAnsi" w:hAnsi="Times New Roman" w:cs="Times New Roman"/>
          <w:color w:val="0000CC"/>
          <w:sz w:val="24"/>
          <w:szCs w:val="24"/>
        </w:rPr>
        <w:fldChar w:fldCharType="end"/>
      </w:r>
      <w:r w:rsidR="00A8658C" w:rsidRPr="003801EF">
        <w:rPr>
          <w:rFonts w:ascii="Times New Roman" w:eastAsiaTheme="minorHAnsi" w:hAnsi="Times New Roman" w:cs="Times New Roman"/>
          <w:sz w:val="24"/>
          <w:szCs w:val="24"/>
          <w:lang w:val="id-ID"/>
        </w:rPr>
        <w:t xml:space="preserve"> </w:t>
      </w:r>
      <w:r w:rsidR="00A67D1F" w:rsidRPr="003801EF">
        <w:rPr>
          <w:rFonts w:ascii="Times New Roman" w:eastAsiaTheme="minorHAnsi" w:hAnsi="Times New Roman" w:cs="Times New Roman"/>
          <w:sz w:val="24"/>
          <w:szCs w:val="24"/>
          <w:lang w:val="id-ID"/>
        </w:rPr>
        <w:t>literally, competence comes from the word competence which means proficiency, ability and authority, and etymologically, competence is defined as the behavioral dimensions of expertise or excellence of a leader or staff who has good skills, knowledge and behavior. This is in line with the opinion of</w:t>
      </w:r>
      <w:r w:rsidR="00EF24CC" w:rsidRPr="003801EF">
        <w:rPr>
          <w:rFonts w:ascii="Times New Roman" w:eastAsiaTheme="minorHAnsi" w:hAnsi="Times New Roman" w:cs="Times New Roman"/>
          <w:sz w:val="24"/>
          <w:szCs w:val="24"/>
        </w:rPr>
        <w:t xml:space="preserve"> </w:t>
      </w:r>
      <w:r w:rsidRPr="003801EF">
        <w:rPr>
          <w:rFonts w:ascii="Times New Roman" w:eastAsiaTheme="minorHAnsi" w:hAnsi="Times New Roman" w:cs="Times New Roman"/>
          <w:color w:val="0000CC"/>
          <w:sz w:val="24"/>
          <w:szCs w:val="24"/>
        </w:rPr>
        <w:fldChar w:fldCharType="begin" w:fldLock="1"/>
      </w:r>
      <w:r w:rsidRPr="003801EF">
        <w:rPr>
          <w:rFonts w:ascii="Times New Roman" w:eastAsiaTheme="minorHAnsi" w:hAnsi="Times New Roman" w:cs="Times New Roman"/>
          <w:color w:val="0000CC"/>
          <w:sz w:val="24"/>
          <w:szCs w:val="24"/>
        </w:rPr>
        <w:instrText>ADDIN CSL_CITATION {"citationItems":[{"id":"ITEM-1","itemData":{"author":[{"dropping-particle":"","family":"Stone","given":"J. Raymond","non-dropping-particle":"","parse-names":false,"suffix":""}],"id":"ITEM-1","issued":{"date-parts":[["2017"]]},"publisher":"John Wiley &amp; Sons Australia, Ltd 42 McDougall Street, Milton, Australia.","publisher-place":"John Wiley &amp; Sons Australia, Ltd 42 McDougall Street, Milton, Australia.","title":"Human Resource Management”, Fifth Edition","type":"book"},"uris":["http://www.mendeley.com/documents/?uuid=940acd53-d701-4291-92e3-4cb18f45c6a3"]}],"mendeley":{"formattedCitation":"(Stone, 2017)","manualFormatting":"Stone (2017)","plainTextFormattedCitation":"(Stone, 2017)","previouslyFormattedCitation":"(Stone, 2017)"},"properties":{"noteIndex":0},"schema":"https://github.com/citation-style-language/schema/raw/master/csl-citation.json"}</w:instrText>
      </w:r>
      <w:r w:rsidRPr="003801EF">
        <w:rPr>
          <w:rFonts w:ascii="Times New Roman" w:eastAsiaTheme="minorHAnsi" w:hAnsi="Times New Roman" w:cs="Times New Roman"/>
          <w:color w:val="0000CC"/>
          <w:sz w:val="24"/>
          <w:szCs w:val="24"/>
        </w:rPr>
        <w:fldChar w:fldCharType="separate"/>
      </w:r>
      <w:r w:rsidRPr="003801EF">
        <w:rPr>
          <w:rFonts w:ascii="Times New Roman" w:eastAsiaTheme="minorHAnsi" w:hAnsi="Times New Roman" w:cs="Times New Roman"/>
          <w:noProof/>
          <w:color w:val="0000CC"/>
          <w:sz w:val="24"/>
          <w:szCs w:val="24"/>
        </w:rPr>
        <w:t>Stone (2017)</w:t>
      </w:r>
      <w:r w:rsidRPr="003801EF">
        <w:rPr>
          <w:rFonts w:ascii="Times New Roman" w:eastAsiaTheme="minorHAnsi" w:hAnsi="Times New Roman" w:cs="Times New Roman"/>
          <w:color w:val="0000CC"/>
          <w:sz w:val="24"/>
          <w:szCs w:val="24"/>
        </w:rPr>
        <w:fldChar w:fldCharType="end"/>
      </w:r>
      <w:r w:rsidR="00A8658C" w:rsidRPr="003801EF">
        <w:rPr>
          <w:rFonts w:ascii="Times New Roman" w:hAnsi="Times New Roman" w:cs="Times New Roman"/>
          <w:color w:val="0000CC"/>
          <w:sz w:val="24"/>
          <w:szCs w:val="24"/>
          <w:lang w:val="id-ID"/>
        </w:rPr>
        <w:t xml:space="preserve"> </w:t>
      </w:r>
      <w:r w:rsidR="00A67D1F" w:rsidRPr="003801EF">
        <w:rPr>
          <w:rFonts w:ascii="Times New Roman" w:hAnsi="Times New Roman" w:cs="Times New Roman"/>
          <w:sz w:val="24"/>
          <w:szCs w:val="24"/>
          <w:lang w:val="id-ID"/>
        </w:rPr>
        <w:t>that competency or competence is often used in measuring the ability of people to carry out a job.</w:t>
      </w:r>
      <w:r w:rsidR="00A8658C" w:rsidRPr="003801EF">
        <w:rPr>
          <w:rFonts w:ascii="Times New Roman" w:hAnsi="Times New Roman" w:cs="Times New Roman"/>
          <w:sz w:val="24"/>
          <w:szCs w:val="24"/>
          <w:lang w:val="id-ID"/>
        </w:rPr>
        <w:t xml:space="preserve"> </w:t>
      </w:r>
      <w:r w:rsidR="00A67D1F" w:rsidRPr="003801EF">
        <w:rPr>
          <w:rFonts w:ascii="Times New Roman" w:hAnsi="Times New Roman" w:cs="Times New Roman"/>
          <w:sz w:val="24"/>
          <w:szCs w:val="24"/>
          <w:lang w:val="id-ID"/>
        </w:rPr>
        <w:t xml:space="preserve">Expressly </w:t>
      </w:r>
      <w:r w:rsidRPr="003801EF">
        <w:rPr>
          <w:rFonts w:ascii="Times New Roman" w:hAnsi="Times New Roman" w:cs="Times New Roman"/>
          <w:color w:val="0000CC"/>
          <w:sz w:val="24"/>
          <w:szCs w:val="24"/>
        </w:rPr>
        <w:fldChar w:fldCharType="begin" w:fldLock="1"/>
      </w:r>
      <w:r w:rsidRPr="003801EF">
        <w:rPr>
          <w:rFonts w:ascii="Times New Roman" w:hAnsi="Times New Roman" w:cs="Times New Roman"/>
          <w:color w:val="0000CC"/>
          <w:sz w:val="24"/>
          <w:szCs w:val="24"/>
        </w:rPr>
        <w:instrText>ADDIN CSL_CITATION {"citationItems":[{"id":"ITEM-1","itemData":{"author":[{"dropping-particle":"","family":"Slocum","given":"John W","non-dropping-particle":"","parse-names":false,"suffix":""},{"dropping-particle":"","family":"Hellriegel.","given":"Don","non-dropping-particle":"","parse-names":false,"suffix":""}],"id":"ITEM-1","issued":{"date-parts":[["2009"]]},"publisher":"Canada: Nelson Education, Ltd.","title":"Principles of Organizational Behaviour.","type":"book"},"uris":["http://www.mendeley.com/documents/?uuid=c78dc29d-53ee-4f4d-936d-df7e53a348bb"]}],"mendeley":{"formattedCitation":"(Slocum &amp; Hellriegel., 2009)","manualFormatting":"Slocum &amp; Hellriegel., (2009)","plainTextFormattedCitation":"(Slocum &amp; Hellriegel., 2009)","previouslyFormattedCitation":"(Slocum &amp; Hellriegel., 2009)"},"properties":{"noteIndex":0},"schema":"https://github.com/citation-style-language/schema/raw/master/csl-citation.json"}</w:instrText>
      </w:r>
      <w:r w:rsidRPr="003801EF">
        <w:rPr>
          <w:rFonts w:ascii="Times New Roman" w:hAnsi="Times New Roman" w:cs="Times New Roman"/>
          <w:color w:val="0000CC"/>
          <w:sz w:val="24"/>
          <w:szCs w:val="24"/>
        </w:rPr>
        <w:fldChar w:fldCharType="separate"/>
      </w:r>
      <w:r w:rsidRPr="003801EF">
        <w:rPr>
          <w:rFonts w:ascii="Times New Roman" w:hAnsi="Times New Roman" w:cs="Times New Roman"/>
          <w:noProof/>
          <w:color w:val="0000CC"/>
          <w:sz w:val="24"/>
          <w:szCs w:val="24"/>
        </w:rPr>
        <w:t>Slocum &amp; Hellriegel., (2009)</w:t>
      </w:r>
      <w:r w:rsidRPr="003801EF">
        <w:rPr>
          <w:rFonts w:ascii="Times New Roman" w:hAnsi="Times New Roman" w:cs="Times New Roman"/>
          <w:color w:val="0000CC"/>
          <w:sz w:val="24"/>
          <w:szCs w:val="24"/>
        </w:rPr>
        <w:fldChar w:fldCharType="end"/>
      </w:r>
      <w:r w:rsidRPr="003801EF">
        <w:rPr>
          <w:rFonts w:ascii="Times New Roman" w:hAnsi="Times New Roman" w:cs="Times New Roman"/>
          <w:color w:val="0000CC"/>
          <w:sz w:val="24"/>
          <w:szCs w:val="24"/>
        </w:rPr>
        <w:t xml:space="preserve"> </w:t>
      </w:r>
      <w:r w:rsidR="00DF2CD9" w:rsidRPr="003801EF">
        <w:rPr>
          <w:rFonts w:ascii="Times New Roman" w:hAnsi="Times New Roman" w:cs="Times New Roman"/>
          <w:sz w:val="24"/>
          <w:szCs w:val="24"/>
          <w:lang w:val="id-ID"/>
        </w:rPr>
        <w:t xml:space="preserve"> menjelaskan</w:t>
      </w:r>
      <w:r w:rsidR="00A8658C" w:rsidRPr="003801EF">
        <w:rPr>
          <w:rFonts w:ascii="Times New Roman" w:hAnsi="Times New Roman" w:cs="Times New Roman"/>
          <w:sz w:val="24"/>
          <w:szCs w:val="24"/>
          <w:lang w:val="id-ID"/>
        </w:rPr>
        <w:t xml:space="preserve"> competency is a combination of knowledge, skill, behaviors, attitudes that contribute personal effectiveness. </w:t>
      </w:r>
    </w:p>
    <w:p w14:paraId="06CB6C99" w14:textId="04A599C5" w:rsidR="00A67D1F" w:rsidRPr="003801EF" w:rsidRDefault="00A67D1F" w:rsidP="002D0404">
      <w:pPr>
        <w:spacing w:after="0" w:line="240" w:lineRule="auto"/>
        <w:ind w:left="0" w:firstLine="720"/>
        <w:rPr>
          <w:rFonts w:ascii="Times New Roman" w:eastAsia="Calibri" w:hAnsi="Times New Roman" w:cs="Times New Roman"/>
          <w:sz w:val="24"/>
          <w:szCs w:val="24"/>
          <w:lang w:val="id-ID"/>
        </w:rPr>
      </w:pPr>
      <w:r w:rsidRPr="003801EF">
        <w:rPr>
          <w:rFonts w:ascii="Times New Roman" w:hAnsi="Times New Roman" w:cs="Times New Roman"/>
          <w:sz w:val="24"/>
          <w:szCs w:val="24"/>
          <w:lang w:val="id-ID"/>
        </w:rPr>
        <w:t>Competency refers to the underlying characteristics of behavior that describe the motives, personal characteristics (characteristics), self-concept, values, knowledge or skills under someone who is a superior performer in the workplace</w:t>
      </w:r>
      <w:r w:rsidRPr="003801EF">
        <w:rPr>
          <w:rFonts w:ascii="Times New Roman" w:hAnsi="Times New Roman" w:cs="Times New Roman"/>
          <w:sz w:val="24"/>
          <w:szCs w:val="24"/>
        </w:rPr>
        <w:t xml:space="preserve"> </w:t>
      </w:r>
      <w:r w:rsidR="00087D70" w:rsidRPr="003801EF">
        <w:rPr>
          <w:rFonts w:ascii="Times New Roman" w:hAnsi="Times New Roman" w:cs="Times New Roman"/>
          <w:color w:val="0000CC"/>
          <w:sz w:val="24"/>
          <w:szCs w:val="24"/>
          <w:lang w:val="id-ID"/>
        </w:rPr>
        <w:fldChar w:fldCharType="begin" w:fldLock="1"/>
      </w:r>
      <w:r w:rsidR="00087D70" w:rsidRPr="003801EF">
        <w:rPr>
          <w:rFonts w:ascii="Times New Roman" w:hAnsi="Times New Roman" w:cs="Times New Roman"/>
          <w:color w:val="0000CC"/>
          <w:sz w:val="24"/>
          <w:szCs w:val="24"/>
          <w:lang w:val="id-ID"/>
        </w:rPr>
        <w:instrText>ADDIN CSL_CITATION {"citationItems":[{"id":"ITEM-1","itemData":{"author":[{"dropping-particle":"","family":"Palan","given":"R.","non-dropping-particle":"","parse-names":false,"suffix":""}],"id":"ITEM-1","issued":{"date-parts":[["2007"]]},"publisher":"PPM. Jakarta","title":"Competency Management: Teknis Mengimplementasikan Manajemen SDM Berbasis Kompetensi untuk Meningkatkan Daya Saing Organisasi.","type":"book"},"uris":["http://www.mendeley.com/documents/?uuid=2c88a328-255b-44c9-89aa-4a455e2c57e9"]}],"mendeley":{"formattedCitation":"(Palan, 2007)","plainTextFormattedCitation":"(Palan, 2007)","previouslyFormattedCitation":"(Palan, 2007)"},"properties":{"noteIndex":0},"schema":"https://github.com/citation-style-language/schema/raw/master/csl-citation.json"}</w:instrText>
      </w:r>
      <w:r w:rsidR="00087D70" w:rsidRPr="003801EF">
        <w:rPr>
          <w:rFonts w:ascii="Times New Roman" w:hAnsi="Times New Roman" w:cs="Times New Roman"/>
          <w:color w:val="0000CC"/>
          <w:sz w:val="24"/>
          <w:szCs w:val="24"/>
          <w:lang w:val="id-ID"/>
        </w:rPr>
        <w:fldChar w:fldCharType="separate"/>
      </w:r>
      <w:r w:rsidR="00087D70" w:rsidRPr="003801EF">
        <w:rPr>
          <w:rFonts w:ascii="Times New Roman" w:hAnsi="Times New Roman" w:cs="Times New Roman"/>
          <w:noProof/>
          <w:color w:val="0000CC"/>
          <w:sz w:val="24"/>
          <w:szCs w:val="24"/>
          <w:lang w:val="id-ID"/>
        </w:rPr>
        <w:t>(Palan, 2007)</w:t>
      </w:r>
      <w:r w:rsidR="00087D70" w:rsidRPr="003801EF">
        <w:rPr>
          <w:rFonts w:ascii="Times New Roman" w:hAnsi="Times New Roman" w:cs="Times New Roman"/>
          <w:color w:val="0000CC"/>
          <w:sz w:val="24"/>
          <w:szCs w:val="24"/>
          <w:lang w:val="id-ID"/>
        </w:rPr>
        <w:fldChar w:fldCharType="end"/>
      </w:r>
      <w:r w:rsidR="00A8658C" w:rsidRPr="003801EF">
        <w:rPr>
          <w:rFonts w:ascii="Times New Roman" w:hAnsi="Times New Roman" w:cs="Times New Roman"/>
          <w:color w:val="0000CC"/>
          <w:sz w:val="24"/>
          <w:szCs w:val="24"/>
          <w:lang w:val="id-ID"/>
        </w:rPr>
        <w:t xml:space="preserve">. </w:t>
      </w:r>
      <w:r w:rsidRPr="003801EF">
        <w:rPr>
          <w:rFonts w:ascii="Times New Roman" w:hAnsi="Times New Roman" w:cs="Times New Roman"/>
          <w:sz w:val="24"/>
          <w:szCs w:val="24"/>
          <w:lang w:val="id-ID"/>
        </w:rPr>
        <w:t xml:space="preserve">He describes different types of characteristics, which drive behavior, asserting that competencies are about </w:t>
      </w:r>
      <w:r w:rsidRPr="003801EF">
        <w:rPr>
          <w:rFonts w:ascii="Times New Roman" w:hAnsi="Times New Roman" w:cs="Times New Roman"/>
          <w:sz w:val="24"/>
          <w:szCs w:val="24"/>
          <w:lang w:val="id-ID"/>
        </w:rPr>
        <w:lastRenderedPageBreak/>
        <w:t>people as such and what they can do, not what they might do. Therefore, competencies are job-related knowledge, skills, and attitudes that affect a large part of one's job (role or responsibility), which correlate with performance on the job, and can be measured against accepted standards</w:t>
      </w:r>
      <w:r w:rsidRPr="003801EF">
        <w:rPr>
          <w:rFonts w:ascii="Times New Roman" w:hAnsi="Times New Roman" w:cs="Times New Roman"/>
          <w:sz w:val="24"/>
          <w:szCs w:val="24"/>
        </w:rPr>
        <w:t xml:space="preserve"> </w:t>
      </w:r>
      <w:r w:rsidR="00FB102B" w:rsidRPr="003801EF">
        <w:rPr>
          <w:rStyle w:val="hps"/>
          <w:rFonts w:ascii="Times New Roman" w:hAnsi="Times New Roman" w:cs="Times New Roman"/>
          <w:color w:val="0000CC"/>
          <w:sz w:val="24"/>
          <w:szCs w:val="24"/>
          <w:lang w:val="id-ID"/>
        </w:rPr>
        <w:fldChar w:fldCharType="begin" w:fldLock="1"/>
      </w:r>
      <w:r w:rsidR="00087D70" w:rsidRPr="003801EF">
        <w:rPr>
          <w:rStyle w:val="hps"/>
          <w:rFonts w:ascii="Times New Roman" w:hAnsi="Times New Roman" w:cs="Times New Roman"/>
          <w:color w:val="0000CC"/>
          <w:sz w:val="24"/>
          <w:szCs w:val="24"/>
          <w:lang w:val="id-ID"/>
        </w:rPr>
        <w:instrText>ADDIN CSL_CITATION {"citationItems":[{"id":"ITEM-1","itemData":{"author":[{"dropping-particle":"","family":"Bernardin","given":"H. John","non-dropping-particle":"","parse-names":false,"suffix":""}],"container-title":"New York: McGraw-Hill Compenies, Inc.","id":"ITEM-1","issued":{"date-parts":[["2010"]]},"publisher":"New York: McGraw-Hill Compenies, Inc.","title":"Human Resource Management, An Experiental Approach, Fift Edition.","type":"book"},"uris":["http://www.mendeley.com/documents/?uuid=1702cce1-0dfe-405a-bc6b-206445b27aac"]}],"mendeley":{"formattedCitation":"(Bernardin, 2010)","plainTextFormattedCitation":"(Bernardin, 2010)","previouslyFormattedCitation":"(Bernardin, 2010)"},"properties":{"noteIndex":0},"schema":"https://github.com/citation-style-language/schema/raw/master/csl-citation.json"}</w:instrText>
      </w:r>
      <w:r w:rsidR="00FB102B" w:rsidRPr="003801EF">
        <w:rPr>
          <w:rStyle w:val="hps"/>
          <w:rFonts w:ascii="Times New Roman" w:hAnsi="Times New Roman" w:cs="Times New Roman"/>
          <w:color w:val="0000CC"/>
          <w:sz w:val="24"/>
          <w:szCs w:val="24"/>
          <w:lang w:val="id-ID"/>
        </w:rPr>
        <w:fldChar w:fldCharType="separate"/>
      </w:r>
      <w:r w:rsidR="00FB102B" w:rsidRPr="003801EF">
        <w:rPr>
          <w:rStyle w:val="hps"/>
          <w:rFonts w:ascii="Times New Roman" w:hAnsi="Times New Roman" w:cs="Times New Roman"/>
          <w:noProof/>
          <w:color w:val="0000CC"/>
          <w:sz w:val="24"/>
          <w:szCs w:val="24"/>
          <w:lang w:val="id-ID"/>
        </w:rPr>
        <w:t>(Bernardin, 2010)</w:t>
      </w:r>
      <w:r w:rsidR="00FB102B" w:rsidRPr="003801EF">
        <w:rPr>
          <w:rStyle w:val="hps"/>
          <w:rFonts w:ascii="Times New Roman" w:hAnsi="Times New Roman" w:cs="Times New Roman"/>
          <w:color w:val="0000CC"/>
          <w:sz w:val="24"/>
          <w:szCs w:val="24"/>
          <w:lang w:val="id-ID"/>
        </w:rPr>
        <w:fldChar w:fldCharType="end"/>
      </w:r>
      <w:r w:rsidR="00A8658C" w:rsidRPr="003801EF">
        <w:rPr>
          <w:rStyle w:val="hps"/>
          <w:rFonts w:ascii="Times New Roman" w:hAnsi="Times New Roman" w:cs="Times New Roman"/>
          <w:b/>
          <w:bCs/>
          <w:sz w:val="24"/>
          <w:szCs w:val="24"/>
          <w:lang w:val="id-ID"/>
        </w:rPr>
        <w:t>.</w:t>
      </w:r>
      <w:r w:rsidR="00A8658C" w:rsidRPr="003801EF">
        <w:rPr>
          <w:rFonts w:ascii="Times New Roman" w:hAnsi="Times New Roman" w:cs="Times New Roman"/>
          <w:sz w:val="24"/>
          <w:szCs w:val="24"/>
          <w:lang w:val="id-ID"/>
        </w:rPr>
        <w:t xml:space="preserve"> </w:t>
      </w:r>
      <w:r w:rsidRPr="003801EF">
        <w:rPr>
          <w:rFonts w:ascii="Times New Roman" w:hAnsi="Times New Roman" w:cs="Times New Roman"/>
          <w:sz w:val="24"/>
          <w:szCs w:val="24"/>
          <w:lang w:val="id-ID"/>
        </w:rPr>
        <w:t>Abilities are described as descriptions that describe capabilities to perform specific jobs and include specific skills or specialized knowledge with the aim of defining all competencies with specific, observable, and verifiable descriptions that are reliably and logically classified together</w:t>
      </w:r>
      <w:r w:rsidR="00A8658C" w:rsidRPr="003801EF">
        <w:rPr>
          <w:rFonts w:ascii="Times New Roman" w:hAnsi="Times New Roman" w:cs="Times New Roman"/>
          <w:sz w:val="24"/>
          <w:szCs w:val="24"/>
          <w:lang w:val="id-ID"/>
        </w:rPr>
        <w:t>.</w:t>
      </w:r>
      <w:r w:rsidR="00DF2CD9" w:rsidRPr="003801EF">
        <w:rPr>
          <w:rFonts w:ascii="Times New Roman" w:hAnsi="Times New Roman" w:cs="Times New Roman"/>
          <w:sz w:val="24"/>
          <w:szCs w:val="24"/>
          <w:lang w:val="id-ID"/>
        </w:rPr>
        <w:t xml:space="preserve"> </w:t>
      </w:r>
      <w:r w:rsidR="00087D70" w:rsidRPr="003801EF">
        <w:rPr>
          <w:rFonts w:ascii="Times New Roman" w:hAnsi="Times New Roman" w:cs="Times New Roman"/>
          <w:color w:val="0000CC"/>
          <w:sz w:val="24"/>
          <w:szCs w:val="24"/>
          <w:lang w:val="id-ID"/>
        </w:rPr>
        <w:fldChar w:fldCharType="begin" w:fldLock="1"/>
      </w:r>
      <w:r w:rsidR="00087D70" w:rsidRPr="003801EF">
        <w:rPr>
          <w:rFonts w:ascii="Times New Roman" w:hAnsi="Times New Roman" w:cs="Times New Roman"/>
          <w:color w:val="0000CC"/>
          <w:sz w:val="24"/>
          <w:szCs w:val="24"/>
          <w:lang w:val="id-ID"/>
        </w:rPr>
        <w:instrText>ADDIN CSL_CITATION {"citationItems":[{"id":"ITEM-1","itemData":{"author":[{"dropping-particle":"","family":"Spencer","given":"Lyle M.","non-dropping-particle":"","parse-names":false,"suffix":""},{"dropping-particle":"","family":"Spencer","given":"igne M.","non-dropping-particle":"","parse-names":false,"suffix":""}],"id":"ITEM-1","issued":{"date-parts":[["1993"]]},"publisher":"John Wiley &amp; Sons.. Inc.","title":"Competence at Work Models for Superior Performance.","type":"book"},"uris":["http://www.mendeley.com/documents/?uuid=0e28ab5a-9d24-41bc-a651-f832b00532e7"]}],"mendeley":{"formattedCitation":"(Spencer &amp; Spencer, 1993)","manualFormatting":"Spencer &amp; Spencer (1993)","plainTextFormattedCitation":"(Spencer &amp; Spencer, 1993)","previouslyFormattedCitation":"(Spencer &amp; Spencer, 1993)"},"properties":{"noteIndex":0},"schema":"https://github.com/citation-style-language/schema/raw/master/csl-citation.json"}</w:instrText>
      </w:r>
      <w:r w:rsidR="00087D70" w:rsidRPr="003801EF">
        <w:rPr>
          <w:rFonts w:ascii="Times New Roman" w:hAnsi="Times New Roman" w:cs="Times New Roman"/>
          <w:color w:val="0000CC"/>
          <w:sz w:val="24"/>
          <w:szCs w:val="24"/>
          <w:lang w:val="id-ID"/>
        </w:rPr>
        <w:fldChar w:fldCharType="separate"/>
      </w:r>
      <w:r w:rsidR="00087D70" w:rsidRPr="003801EF">
        <w:rPr>
          <w:rFonts w:ascii="Times New Roman" w:hAnsi="Times New Roman" w:cs="Times New Roman"/>
          <w:noProof/>
          <w:color w:val="0000CC"/>
          <w:sz w:val="24"/>
          <w:szCs w:val="24"/>
          <w:lang w:val="id-ID"/>
        </w:rPr>
        <w:t xml:space="preserve">Spencer &amp; Spencer </w:t>
      </w:r>
      <w:r w:rsidR="00087D70" w:rsidRPr="003801EF">
        <w:rPr>
          <w:rFonts w:ascii="Times New Roman" w:hAnsi="Times New Roman" w:cs="Times New Roman"/>
          <w:noProof/>
          <w:color w:val="0000CC"/>
          <w:sz w:val="24"/>
          <w:szCs w:val="24"/>
        </w:rPr>
        <w:t>(</w:t>
      </w:r>
      <w:r w:rsidR="00087D70" w:rsidRPr="003801EF">
        <w:rPr>
          <w:rFonts w:ascii="Times New Roman" w:hAnsi="Times New Roman" w:cs="Times New Roman"/>
          <w:noProof/>
          <w:color w:val="0000CC"/>
          <w:sz w:val="24"/>
          <w:szCs w:val="24"/>
          <w:lang w:val="id-ID"/>
        </w:rPr>
        <w:t>1993)</w:t>
      </w:r>
      <w:r w:rsidR="00087D70" w:rsidRPr="003801EF">
        <w:rPr>
          <w:rFonts w:ascii="Times New Roman" w:hAnsi="Times New Roman" w:cs="Times New Roman"/>
          <w:color w:val="0000CC"/>
          <w:sz w:val="24"/>
          <w:szCs w:val="24"/>
          <w:lang w:val="id-ID"/>
        </w:rPr>
        <w:fldChar w:fldCharType="end"/>
      </w:r>
      <w:r w:rsidR="00087D70" w:rsidRPr="003801EF">
        <w:rPr>
          <w:rFonts w:ascii="Times New Roman" w:hAnsi="Times New Roman" w:cs="Times New Roman"/>
          <w:color w:val="0000CC"/>
          <w:sz w:val="24"/>
          <w:szCs w:val="24"/>
        </w:rPr>
        <w:t xml:space="preserve"> </w:t>
      </w:r>
      <w:r w:rsidRPr="003801EF">
        <w:rPr>
          <w:rFonts w:ascii="Times New Roman" w:hAnsi="Times New Roman" w:cs="Times New Roman"/>
          <w:sz w:val="24"/>
          <w:szCs w:val="24"/>
          <w:lang w:val="id-ID"/>
        </w:rPr>
        <w:t>emphasize physical and non-physical competencies, that a competency is an underlying characteristic of individual is causally related to criterion-referenced effective and/or superior performance in job situation</w:t>
      </w:r>
      <w:r w:rsidR="00C473C5" w:rsidRPr="003801EF">
        <w:rPr>
          <w:rFonts w:ascii="Times New Roman" w:hAnsi="Times New Roman" w:cs="Times New Roman"/>
          <w:sz w:val="24"/>
          <w:szCs w:val="24"/>
        </w:rPr>
        <w:t>”</w:t>
      </w:r>
      <w:r w:rsidRPr="003801EF">
        <w:rPr>
          <w:rFonts w:ascii="Times New Roman" w:hAnsi="Times New Roman" w:cs="Times New Roman"/>
          <w:sz w:val="24"/>
          <w:szCs w:val="24"/>
          <w:lang w:val="id-ID"/>
        </w:rPr>
        <w:t xml:space="preserve">. That is, competence is an underlying characteristic of an individual's behavior that can determine superior performance and/or influence organizational goals. This opinion is similar to the opinion of the </w:t>
      </w:r>
      <w:r w:rsidR="00C473C5" w:rsidRPr="003801EF">
        <w:rPr>
          <w:rFonts w:ascii="Times New Roman" w:hAnsi="Times New Roman" w:cs="Times New Roman"/>
          <w:sz w:val="24"/>
          <w:szCs w:val="24"/>
        </w:rPr>
        <w:t>h</w:t>
      </w:r>
      <w:r w:rsidRPr="003801EF">
        <w:rPr>
          <w:rFonts w:ascii="Times New Roman" w:hAnsi="Times New Roman" w:cs="Times New Roman"/>
          <w:sz w:val="24"/>
          <w:szCs w:val="24"/>
          <w:lang w:val="id-ID"/>
        </w:rPr>
        <w:t>ead of Subdirectorate of Construction Labor Competence, Dit. Competence and Productivity of Construction</w:t>
      </w:r>
      <w:r w:rsidR="00DF2CD9" w:rsidRPr="003801EF">
        <w:rPr>
          <w:rFonts w:ascii="Times New Roman" w:eastAsia="Calibri" w:hAnsi="Times New Roman" w:cs="Times New Roman"/>
          <w:b/>
          <w:bCs/>
          <w:sz w:val="24"/>
          <w:szCs w:val="24"/>
          <w:lang w:val="id-ID"/>
        </w:rPr>
        <w:t xml:space="preserve"> </w:t>
      </w:r>
      <w:r w:rsidR="0063537B" w:rsidRPr="003801EF">
        <w:rPr>
          <w:rFonts w:ascii="Times New Roman" w:eastAsia="Calibri" w:hAnsi="Times New Roman" w:cs="Times New Roman"/>
          <w:b/>
          <w:bCs/>
          <w:color w:val="0000CC"/>
          <w:sz w:val="24"/>
          <w:szCs w:val="24"/>
          <w:lang w:val="id-ID"/>
        </w:rPr>
        <w:fldChar w:fldCharType="begin" w:fldLock="1"/>
      </w:r>
      <w:r w:rsidR="0063537B" w:rsidRPr="003801EF">
        <w:rPr>
          <w:rFonts w:ascii="Times New Roman" w:eastAsia="Calibri" w:hAnsi="Times New Roman" w:cs="Times New Roman"/>
          <w:b/>
          <w:bCs/>
          <w:color w:val="0000CC"/>
          <w:sz w:val="24"/>
          <w:szCs w:val="24"/>
          <w:lang w:val="id-ID"/>
        </w:rPr>
        <w:instrText>ADDIN CSL_CITATION {"citationItems":[{"id":"ITEM-1","itemData":{"author":[{"dropping-particle":"","family":"Nazir","given":"Riky Aditya","non-dropping-particle":"","parse-names":false,"suffix":""}],"container-title":"Direktorat Jenderal Bina Konstruksi Kementerian Pekerjaan Umum dan Perumahan Rakyat","id":"ITEM-1","issued":{"date-parts":[["2023"]]},"number":"Nazir, Riky Aditya","title":"STANDAR KOMPETENSI TENAGA KERJA KONSTRUKSI INDONESIA","type":"webpage"},"uris":["http://www.mendeley.com/documents/?uuid=f5698677-bdb8-450e-bdb5-3912f6f204f0"]}],"mendeley":{"formattedCitation":"(Nazir, 2023)","manualFormatting":"Nazir (2023)","plainTextFormattedCitation":"(Nazir, 2023)","previouslyFormattedCitation":"(Nazir, 2023)"},"properties":{"noteIndex":0},"schema":"https://github.com/citation-style-language/schema/raw/master/csl-citation.json"}</w:instrText>
      </w:r>
      <w:r w:rsidR="0063537B" w:rsidRPr="003801EF">
        <w:rPr>
          <w:rFonts w:ascii="Times New Roman" w:eastAsia="Calibri" w:hAnsi="Times New Roman" w:cs="Times New Roman"/>
          <w:b/>
          <w:bCs/>
          <w:color w:val="0000CC"/>
          <w:sz w:val="24"/>
          <w:szCs w:val="24"/>
          <w:lang w:val="id-ID"/>
        </w:rPr>
        <w:fldChar w:fldCharType="separate"/>
      </w:r>
      <w:r w:rsidR="0063537B" w:rsidRPr="003801EF">
        <w:rPr>
          <w:rFonts w:ascii="Times New Roman" w:eastAsia="Calibri" w:hAnsi="Times New Roman" w:cs="Times New Roman"/>
          <w:bCs/>
          <w:noProof/>
          <w:color w:val="0000CC"/>
          <w:sz w:val="24"/>
          <w:szCs w:val="24"/>
          <w:lang w:val="id-ID"/>
        </w:rPr>
        <w:t>Nazir</w:t>
      </w:r>
      <w:r w:rsidR="0063537B" w:rsidRPr="003801EF">
        <w:rPr>
          <w:rFonts w:ascii="Times New Roman" w:eastAsia="Calibri" w:hAnsi="Times New Roman" w:cs="Times New Roman"/>
          <w:bCs/>
          <w:noProof/>
          <w:color w:val="0000CC"/>
          <w:sz w:val="24"/>
          <w:szCs w:val="24"/>
        </w:rPr>
        <w:t xml:space="preserve"> (</w:t>
      </w:r>
      <w:r w:rsidR="0063537B" w:rsidRPr="003801EF">
        <w:rPr>
          <w:rFonts w:ascii="Times New Roman" w:eastAsia="Calibri" w:hAnsi="Times New Roman" w:cs="Times New Roman"/>
          <w:bCs/>
          <w:noProof/>
          <w:color w:val="0000CC"/>
          <w:sz w:val="24"/>
          <w:szCs w:val="24"/>
          <w:lang w:val="id-ID"/>
        </w:rPr>
        <w:t>2023)</w:t>
      </w:r>
      <w:r w:rsidR="0063537B" w:rsidRPr="003801EF">
        <w:rPr>
          <w:rFonts w:ascii="Times New Roman" w:eastAsia="Calibri" w:hAnsi="Times New Roman" w:cs="Times New Roman"/>
          <w:b/>
          <w:bCs/>
          <w:color w:val="0000CC"/>
          <w:sz w:val="24"/>
          <w:szCs w:val="24"/>
          <w:lang w:val="id-ID"/>
        </w:rPr>
        <w:fldChar w:fldCharType="end"/>
      </w:r>
      <w:r w:rsidR="0063537B" w:rsidRPr="003801EF">
        <w:rPr>
          <w:rFonts w:ascii="Times New Roman" w:eastAsia="Calibri" w:hAnsi="Times New Roman" w:cs="Times New Roman"/>
          <w:b/>
          <w:bCs/>
          <w:sz w:val="24"/>
          <w:szCs w:val="24"/>
        </w:rPr>
        <w:t xml:space="preserve"> </w:t>
      </w:r>
      <w:r w:rsidRPr="003801EF">
        <w:rPr>
          <w:rFonts w:ascii="Times New Roman" w:eastAsia="Calibri" w:hAnsi="Times New Roman" w:cs="Times New Roman"/>
          <w:sz w:val="24"/>
          <w:szCs w:val="24"/>
          <w:lang w:val="id-ID"/>
        </w:rPr>
        <w:t xml:space="preserve">that, the competence of the construction service workforce (employees) is related to the knowledge that underlies implementation of their work which can be obtained from formal education, training or based on experience. </w:t>
      </w:r>
    </w:p>
    <w:p w14:paraId="3E600D74" w14:textId="77777777" w:rsidR="00A67D1F" w:rsidRPr="003801EF" w:rsidRDefault="00087D70" w:rsidP="00A67D1F">
      <w:pPr>
        <w:spacing w:after="0" w:line="240" w:lineRule="auto"/>
        <w:ind w:left="0" w:firstLine="720"/>
        <w:rPr>
          <w:rFonts w:ascii="Times New Roman" w:hAnsi="Times New Roman" w:cs="Times New Roman"/>
          <w:sz w:val="24"/>
          <w:szCs w:val="24"/>
          <w:lang w:val="id-ID"/>
        </w:rPr>
      </w:pPr>
      <w:r w:rsidRPr="003801EF">
        <w:rPr>
          <w:rFonts w:ascii="Times New Roman" w:hAnsi="Times New Roman" w:cs="Times New Roman"/>
          <w:color w:val="0000CC"/>
          <w:sz w:val="24"/>
          <w:szCs w:val="24"/>
          <w:lang w:val="id-ID"/>
        </w:rPr>
        <w:fldChar w:fldCharType="begin" w:fldLock="1"/>
      </w:r>
      <w:r w:rsidRPr="003801EF">
        <w:rPr>
          <w:rFonts w:ascii="Times New Roman" w:hAnsi="Times New Roman" w:cs="Times New Roman"/>
          <w:color w:val="0000CC"/>
          <w:sz w:val="24"/>
          <w:szCs w:val="24"/>
          <w:lang w:val="id-ID"/>
        </w:rPr>
        <w:instrText>ADDIN CSL_CITATION {"citationItems":[{"id":"ITEM-1","itemData":{"author":[{"dropping-particle":"","family":"Spencer","given":"Lyle M.","non-dropping-particle":"","parse-names":false,"suffix":""},{"dropping-particle":"","family":"Spencer","given":"igne M.","non-dropping-particle":"","parse-names":false,"suffix":""}],"id":"ITEM-1","issued":{"date-parts":[["1993"]]},"publisher":"John Wiley &amp; Sons.. Inc.","title":"Competence at Work Models for Superior Performance.","type":"book"},"uris":["http://www.mendeley.com/documents/?uuid=0e28ab5a-9d24-41bc-a651-f832b00532e7"]}],"mendeley":{"formattedCitation":"(Spencer &amp; Spencer, 1993)","manualFormatting":"Spencer &amp; Spencer (1993)","plainTextFormattedCitation":"(Spencer &amp; Spencer, 1993)","previouslyFormattedCitation":"(Spencer &amp; Spencer, 1993)"},"properties":{"noteIndex":0},"schema":"https://github.com/citation-style-language/schema/raw/master/csl-citation.json"}</w:instrText>
      </w:r>
      <w:r w:rsidRPr="003801EF">
        <w:rPr>
          <w:rFonts w:ascii="Times New Roman" w:hAnsi="Times New Roman" w:cs="Times New Roman"/>
          <w:color w:val="0000CC"/>
          <w:sz w:val="24"/>
          <w:szCs w:val="24"/>
          <w:lang w:val="id-ID"/>
        </w:rPr>
        <w:fldChar w:fldCharType="separate"/>
      </w:r>
      <w:r w:rsidRPr="003801EF">
        <w:rPr>
          <w:rFonts w:ascii="Times New Roman" w:hAnsi="Times New Roman" w:cs="Times New Roman"/>
          <w:noProof/>
          <w:color w:val="0000CC"/>
          <w:sz w:val="24"/>
          <w:szCs w:val="24"/>
          <w:lang w:val="id-ID"/>
        </w:rPr>
        <w:t xml:space="preserve">Spencer &amp; Spencer </w:t>
      </w:r>
      <w:r w:rsidRPr="003801EF">
        <w:rPr>
          <w:rFonts w:ascii="Times New Roman" w:hAnsi="Times New Roman" w:cs="Times New Roman"/>
          <w:noProof/>
          <w:color w:val="0000CC"/>
          <w:sz w:val="24"/>
          <w:szCs w:val="24"/>
        </w:rPr>
        <w:t>(</w:t>
      </w:r>
      <w:r w:rsidRPr="003801EF">
        <w:rPr>
          <w:rFonts w:ascii="Times New Roman" w:hAnsi="Times New Roman" w:cs="Times New Roman"/>
          <w:noProof/>
          <w:color w:val="0000CC"/>
          <w:sz w:val="24"/>
          <w:szCs w:val="24"/>
          <w:lang w:val="id-ID"/>
        </w:rPr>
        <w:t>1993)</w:t>
      </w:r>
      <w:r w:rsidRPr="003801EF">
        <w:rPr>
          <w:rFonts w:ascii="Times New Roman" w:hAnsi="Times New Roman" w:cs="Times New Roman"/>
          <w:color w:val="0000CC"/>
          <w:sz w:val="24"/>
          <w:szCs w:val="24"/>
          <w:lang w:val="id-ID"/>
        </w:rPr>
        <w:fldChar w:fldCharType="end"/>
      </w:r>
      <w:r w:rsidRPr="003801EF">
        <w:rPr>
          <w:rFonts w:ascii="Times New Roman" w:hAnsi="Times New Roman" w:cs="Times New Roman"/>
          <w:color w:val="0000CC"/>
          <w:sz w:val="24"/>
          <w:szCs w:val="24"/>
        </w:rPr>
        <w:t xml:space="preserve"> </w:t>
      </w:r>
      <w:r w:rsidR="00A67D1F" w:rsidRPr="003801EF">
        <w:rPr>
          <w:rFonts w:ascii="Times New Roman" w:hAnsi="Times New Roman" w:cs="Times New Roman"/>
          <w:sz w:val="24"/>
          <w:szCs w:val="24"/>
        </w:rPr>
        <w:t xml:space="preserve">describe competence as having 5 characteristics that are currently also used by the Ministry of Public Works </w:t>
      </w:r>
      <w:r w:rsidR="0063537B" w:rsidRPr="003801EF">
        <w:rPr>
          <w:rFonts w:ascii="Times New Roman" w:hAnsi="Times New Roman" w:cs="Times New Roman"/>
          <w:color w:val="0000CC"/>
          <w:sz w:val="24"/>
          <w:szCs w:val="24"/>
        </w:rPr>
        <w:fldChar w:fldCharType="begin" w:fldLock="1"/>
      </w:r>
      <w:r w:rsidR="008375FB" w:rsidRPr="003801EF">
        <w:rPr>
          <w:rFonts w:ascii="Times New Roman" w:hAnsi="Times New Roman" w:cs="Times New Roman"/>
          <w:color w:val="0000CC"/>
          <w:sz w:val="24"/>
          <w:szCs w:val="24"/>
        </w:rPr>
        <w:instrText>ADDIN CSL_CITATION {"citationItems":[{"id":"ITEM-1","itemData":{"author":[{"dropping-particle":"","family":"Nazir","given":"Riky Aditya","non-dropping-particle":"","parse-names":false,"suffix":""}],"container-title":"Direktorat Jenderal Bina Konstruksi Kementerian Pekerjaan Umum dan Perumahan Rakyat","id":"ITEM-1","issued":{"date-parts":[["2023"]]},"number":"Nazir, Riky Aditya","title":"STANDAR KOMPETENSI TENAGA KERJA KONSTRUKSI INDONESIA","type":"webpage"},"uris":["http://www.mendeley.com/documents/?uuid=f5698677-bdb8-450e-bdb5-3912f6f204f0"]}],"mendeley":{"formattedCitation":"(Nazir, 2023)","plainTextFormattedCitation":"(Nazir, 2023)","previouslyFormattedCitation":"(Nazir, 2023)"},"properties":{"noteIndex":0},"schema":"https://github.com/citation-style-language/schema/raw/master/csl-citation.json"}</w:instrText>
      </w:r>
      <w:r w:rsidR="0063537B" w:rsidRPr="003801EF">
        <w:rPr>
          <w:rFonts w:ascii="Times New Roman" w:hAnsi="Times New Roman" w:cs="Times New Roman"/>
          <w:color w:val="0000CC"/>
          <w:sz w:val="24"/>
          <w:szCs w:val="24"/>
        </w:rPr>
        <w:fldChar w:fldCharType="separate"/>
      </w:r>
      <w:r w:rsidR="0063537B" w:rsidRPr="003801EF">
        <w:rPr>
          <w:rFonts w:ascii="Times New Roman" w:hAnsi="Times New Roman" w:cs="Times New Roman"/>
          <w:noProof/>
          <w:color w:val="0000CC"/>
          <w:sz w:val="24"/>
          <w:szCs w:val="24"/>
        </w:rPr>
        <w:t>(Nazir, 2023)</w:t>
      </w:r>
      <w:r w:rsidR="0063537B" w:rsidRPr="003801EF">
        <w:rPr>
          <w:rFonts w:ascii="Times New Roman" w:hAnsi="Times New Roman" w:cs="Times New Roman"/>
          <w:color w:val="0000CC"/>
          <w:sz w:val="24"/>
          <w:szCs w:val="24"/>
        </w:rPr>
        <w:fldChar w:fldCharType="end"/>
      </w:r>
      <w:r w:rsidR="002D0404" w:rsidRPr="003801EF">
        <w:rPr>
          <w:rFonts w:ascii="Times New Roman" w:hAnsi="Times New Roman" w:cs="Times New Roman"/>
          <w:color w:val="0000CC"/>
          <w:sz w:val="24"/>
          <w:szCs w:val="24"/>
        </w:rPr>
        <w:t>,</w:t>
      </w:r>
      <w:r w:rsidR="002D0404" w:rsidRPr="003801EF">
        <w:rPr>
          <w:rFonts w:ascii="Times New Roman" w:hAnsi="Times New Roman" w:cs="Times New Roman"/>
          <w:sz w:val="24"/>
          <w:szCs w:val="24"/>
        </w:rPr>
        <w:t xml:space="preserve"> </w:t>
      </w:r>
      <w:proofErr w:type="spellStart"/>
      <w:r w:rsidR="002D0404" w:rsidRPr="003801EF">
        <w:rPr>
          <w:rFonts w:ascii="Times New Roman" w:hAnsi="Times New Roman" w:cs="Times New Roman"/>
          <w:sz w:val="24"/>
          <w:szCs w:val="24"/>
        </w:rPr>
        <w:t>yaitu</w:t>
      </w:r>
      <w:proofErr w:type="spellEnd"/>
      <w:r w:rsidR="00A8658C" w:rsidRPr="003801EF">
        <w:rPr>
          <w:rFonts w:ascii="Times New Roman" w:hAnsi="Times New Roman" w:cs="Times New Roman"/>
          <w:sz w:val="24"/>
          <w:szCs w:val="24"/>
          <w:lang w:val="id-ID"/>
        </w:rPr>
        <w:t>:</w:t>
      </w:r>
      <w:r w:rsidR="002D0404" w:rsidRPr="003801EF">
        <w:rPr>
          <w:rFonts w:ascii="Times New Roman" w:hAnsi="Times New Roman" w:cs="Times New Roman"/>
          <w:sz w:val="24"/>
          <w:szCs w:val="24"/>
        </w:rPr>
        <w:t xml:space="preserve"> (1</w:t>
      </w:r>
      <w:r w:rsidR="00EB4AD6" w:rsidRPr="003801EF">
        <w:rPr>
          <w:rFonts w:ascii="Times New Roman" w:hAnsi="Times New Roman" w:cs="Times New Roman"/>
          <w:sz w:val="24"/>
          <w:szCs w:val="24"/>
        </w:rPr>
        <w:t xml:space="preserve">) </w:t>
      </w:r>
      <w:r w:rsidR="00A8658C" w:rsidRPr="003801EF">
        <w:rPr>
          <w:rFonts w:ascii="Times New Roman" w:hAnsi="Times New Roman" w:cs="Times New Roman"/>
          <w:i/>
          <w:iCs/>
          <w:sz w:val="24"/>
          <w:szCs w:val="24"/>
          <w:lang w:val="id-ID"/>
        </w:rPr>
        <w:t>Motive’s</w:t>
      </w:r>
      <w:r w:rsidR="00C45D59" w:rsidRPr="003801EF">
        <w:rPr>
          <w:rFonts w:ascii="Times New Roman" w:hAnsi="Times New Roman" w:cs="Times New Roman"/>
          <w:i/>
          <w:iCs/>
          <w:sz w:val="24"/>
          <w:szCs w:val="24"/>
        </w:rPr>
        <w:t>:</w:t>
      </w:r>
      <w:r w:rsidR="00A8658C" w:rsidRPr="003801EF">
        <w:rPr>
          <w:rFonts w:ascii="Times New Roman" w:hAnsi="Times New Roman" w:cs="Times New Roman"/>
          <w:sz w:val="24"/>
          <w:szCs w:val="24"/>
          <w:lang w:val="id-ID"/>
        </w:rPr>
        <w:t xml:space="preserve"> Segala sesuatu yang secara konsisten dipikirkan atau diinginkan </w:t>
      </w:r>
      <w:r w:rsidR="00A67D1F" w:rsidRPr="003801EF">
        <w:rPr>
          <w:rFonts w:ascii="Times New Roman" w:hAnsi="Times New Roman" w:cs="Times New Roman"/>
          <w:sz w:val="24"/>
          <w:szCs w:val="24"/>
          <w:lang w:val="id-ID"/>
        </w:rPr>
        <w:t>namely: (1) Motive's: Everything that is consistently thought or desired to happen. Motives control, direct, and select behavior towards certain actions or goals. (2) Traits: Physical characteristics and consistent responses to situations or information. (3) Self-Concept: A person's attitudes, values, or self-image. (4) Knowlegde: Information a person possesses in a specific area. (5) Skill: An employee's physical and mental ability to complete a specific job.</w:t>
      </w:r>
    </w:p>
    <w:p w14:paraId="05BFAC35" w14:textId="77777777" w:rsidR="00A67D1F" w:rsidRPr="003801EF" w:rsidRDefault="00A67D1F" w:rsidP="00A67D1F">
      <w:pPr>
        <w:spacing w:after="0" w:line="240" w:lineRule="auto"/>
        <w:ind w:left="0" w:firstLine="0"/>
        <w:rPr>
          <w:rFonts w:ascii="Times New Roman" w:hAnsi="Times New Roman" w:cs="Times New Roman"/>
          <w:sz w:val="24"/>
          <w:szCs w:val="24"/>
          <w:lang w:val="id-ID"/>
        </w:rPr>
      </w:pPr>
    </w:p>
    <w:p w14:paraId="743D267C" w14:textId="05F0E64C" w:rsidR="0071428E" w:rsidRPr="003801EF" w:rsidRDefault="0071428E" w:rsidP="00A67D1F">
      <w:pPr>
        <w:spacing w:after="0" w:line="240" w:lineRule="auto"/>
        <w:ind w:left="0" w:firstLine="0"/>
        <w:rPr>
          <w:rFonts w:ascii="Times New Roman" w:hAnsi="Times New Roman" w:cs="Times New Roman"/>
          <w:b/>
          <w:bCs/>
          <w:color w:val="000000" w:themeColor="text1"/>
          <w:sz w:val="24"/>
          <w:szCs w:val="24"/>
        </w:rPr>
      </w:pPr>
      <w:r w:rsidRPr="003801EF">
        <w:rPr>
          <w:rFonts w:ascii="Times New Roman" w:hAnsi="Times New Roman" w:cs="Times New Roman"/>
          <w:b/>
          <w:bCs/>
          <w:color w:val="000000" w:themeColor="text1"/>
          <w:sz w:val="24"/>
          <w:szCs w:val="24"/>
        </w:rPr>
        <w:t>Work Motivation</w:t>
      </w:r>
    </w:p>
    <w:p w14:paraId="5E016F37" w14:textId="77777777" w:rsidR="0048533F" w:rsidRPr="003801EF" w:rsidRDefault="00096DE9" w:rsidP="0048533F">
      <w:pPr>
        <w:spacing w:after="0" w:line="240" w:lineRule="auto"/>
        <w:ind w:left="0" w:firstLine="720"/>
        <w:rPr>
          <w:rFonts w:ascii="Times New Roman" w:hAnsi="Times New Roman" w:cs="Times New Roman"/>
          <w:sz w:val="24"/>
          <w:szCs w:val="24"/>
          <w:lang w:val="id-ID"/>
        </w:rPr>
      </w:pPr>
      <w:r w:rsidRPr="003801EF">
        <w:rPr>
          <w:rFonts w:ascii="Times New Roman" w:hAnsi="Times New Roman" w:cs="Times New Roman"/>
          <w:sz w:val="24"/>
          <w:szCs w:val="24"/>
          <w:lang w:val="fi-FI"/>
        </w:rPr>
        <w:t>The term motivation comes from the Latin word movere, which means "to move</w:t>
      </w:r>
      <w:r w:rsidR="00C66322" w:rsidRPr="003801EF">
        <w:rPr>
          <w:rFonts w:ascii="Times New Roman" w:hAnsi="Times New Roman" w:cs="Times New Roman"/>
          <w:sz w:val="24"/>
          <w:szCs w:val="24"/>
          <w:lang w:val="fi-FI"/>
        </w:rPr>
        <w:t>”.</w:t>
      </w:r>
      <w:r w:rsidR="00411D94" w:rsidRPr="003801EF">
        <w:rPr>
          <w:rFonts w:ascii="Times New Roman" w:hAnsi="Times New Roman" w:cs="Times New Roman"/>
          <w:sz w:val="24"/>
          <w:szCs w:val="24"/>
          <w:lang w:val="fi-FI"/>
        </w:rPr>
        <w:t xml:space="preserve"> </w:t>
      </w:r>
      <w:r w:rsidR="00C66322" w:rsidRPr="003801EF">
        <w:rPr>
          <w:rFonts w:ascii="Times New Roman" w:eastAsiaTheme="minorHAnsi" w:hAnsi="Times New Roman" w:cs="Times New Roman"/>
          <w:i/>
          <w:sz w:val="24"/>
          <w:szCs w:val="24"/>
        </w:rPr>
        <w:t>Motivation is a process that starts with a physiological or psychological deficiency or need that activates behavior or a drive that is aimed at a goal or incentive. Thus, the key to understanding the process of motivation lies in the meaning of, and relationship between, needs, drives, and incentives</w:t>
      </w:r>
      <w:r w:rsidR="00411D94" w:rsidRPr="003801EF">
        <w:rPr>
          <w:rFonts w:ascii="Times New Roman" w:eastAsiaTheme="minorHAnsi" w:hAnsi="Times New Roman" w:cs="Times New Roman"/>
          <w:i/>
          <w:sz w:val="24"/>
          <w:szCs w:val="24"/>
        </w:rPr>
        <w:t xml:space="preserve"> </w:t>
      </w:r>
      <w:r w:rsidR="00411D94" w:rsidRPr="003801EF">
        <w:rPr>
          <w:rFonts w:ascii="Times New Roman" w:eastAsiaTheme="minorHAnsi" w:hAnsi="Times New Roman" w:cs="Times New Roman"/>
          <w:i/>
          <w:sz w:val="24"/>
          <w:szCs w:val="24"/>
        </w:rPr>
        <w:fldChar w:fldCharType="begin" w:fldLock="1"/>
      </w:r>
      <w:r w:rsidR="00411D94" w:rsidRPr="003801EF">
        <w:rPr>
          <w:rFonts w:ascii="Times New Roman" w:eastAsiaTheme="minorHAnsi" w:hAnsi="Times New Roman" w:cs="Times New Roman"/>
          <w:i/>
          <w:sz w:val="24"/>
          <w:szCs w:val="24"/>
        </w:rPr>
        <w:instrText>ADDIN CSL_CITATION {"citationItems":[{"id":"ITEM-1","itemData":{"author":[{"dropping-particle":"","family":"Luthans","given":"Fred","non-dropping-particle":"","parse-names":false,"suffix":""}],"id":"ITEM-1","issued":{"date-parts":[["2008"]]},"publisher":"Mc Graw Hill Irwin, Campanies, Inc. New York","publisher-place":"Mc Graw Hill Irwin, Campanies, Inc. New York","title":"Organizational Behavior Eleventh Editions","type":"book"},"uris":["http://www.mendeley.com/documents/?uuid=c5d1db99-d4be-498e-be6d-4c33d4c37312"]}],"mendeley":{"formattedCitation":"(Luthans, 2008)","plainTextFormattedCitation":"(Luthans, 2008)","previouslyFormattedCitation":"(Luthans, 2008)"},"properties":{"noteIndex":0},"schema":"https://github.com/citation-style-language/schema/raw/master/csl-citation.json"}</w:instrText>
      </w:r>
      <w:r w:rsidR="00411D94" w:rsidRPr="003801EF">
        <w:rPr>
          <w:rFonts w:ascii="Times New Roman" w:eastAsiaTheme="minorHAnsi" w:hAnsi="Times New Roman" w:cs="Times New Roman"/>
          <w:i/>
          <w:sz w:val="24"/>
          <w:szCs w:val="24"/>
        </w:rPr>
        <w:fldChar w:fldCharType="separate"/>
      </w:r>
      <w:r w:rsidR="00411D94" w:rsidRPr="003801EF">
        <w:rPr>
          <w:rFonts w:ascii="Times New Roman" w:eastAsiaTheme="minorHAnsi" w:hAnsi="Times New Roman" w:cs="Times New Roman"/>
          <w:noProof/>
          <w:sz w:val="24"/>
          <w:szCs w:val="24"/>
        </w:rPr>
        <w:t>(</w:t>
      </w:r>
      <w:r w:rsidR="00411D94" w:rsidRPr="003801EF">
        <w:rPr>
          <w:rFonts w:ascii="Times New Roman" w:eastAsiaTheme="minorHAnsi" w:hAnsi="Times New Roman" w:cs="Times New Roman"/>
          <w:noProof/>
          <w:color w:val="0000FF"/>
          <w:sz w:val="24"/>
          <w:szCs w:val="24"/>
        </w:rPr>
        <w:t>Luthans, 2008)</w:t>
      </w:r>
      <w:r w:rsidR="00411D94" w:rsidRPr="003801EF">
        <w:rPr>
          <w:rFonts w:ascii="Times New Roman" w:eastAsiaTheme="minorHAnsi" w:hAnsi="Times New Roman" w:cs="Times New Roman"/>
          <w:i/>
          <w:sz w:val="24"/>
          <w:szCs w:val="24"/>
        </w:rPr>
        <w:fldChar w:fldCharType="end"/>
      </w:r>
      <w:r w:rsidR="002D0404" w:rsidRPr="003801EF">
        <w:rPr>
          <w:rFonts w:ascii="Times New Roman" w:eastAsiaTheme="minorHAnsi" w:hAnsi="Times New Roman" w:cs="Times New Roman"/>
          <w:i/>
          <w:sz w:val="24"/>
          <w:szCs w:val="24"/>
        </w:rPr>
        <w:t xml:space="preserve">. </w:t>
      </w:r>
      <w:r w:rsidR="00411D94" w:rsidRPr="003801EF">
        <w:rPr>
          <w:rFonts w:ascii="Times New Roman" w:eastAsiaTheme="minorHAnsi" w:hAnsi="Times New Roman" w:cs="Times New Roman"/>
          <w:i/>
          <w:color w:val="0000FF"/>
          <w:sz w:val="24"/>
          <w:szCs w:val="24"/>
        </w:rPr>
        <w:fldChar w:fldCharType="begin" w:fldLock="1"/>
      </w:r>
      <w:r w:rsidR="00411D94" w:rsidRPr="003801EF">
        <w:rPr>
          <w:rFonts w:ascii="Times New Roman" w:eastAsiaTheme="minorHAnsi" w:hAnsi="Times New Roman" w:cs="Times New Roman"/>
          <w:i/>
          <w:color w:val="0000FF"/>
          <w:sz w:val="24"/>
          <w:szCs w:val="24"/>
        </w:rPr>
        <w:instrText>ADDIN CSL_CITATION {"citationItems":[{"id":"ITEM-1","itemData":{"author":[{"dropping-particle":"","family":"Robbins","given":"Stephen P","non-dropping-particle":"","parse-names":false,"suffix":""},{"dropping-particle":"","family":"Judge","given":"Timothy A","non-dropping-particle":"","parse-names":false,"suffix":""}],"id":"ITEM-1","issued":{"date-parts":[["2013"]]},"publisher":"New Jersey: Pearson Education, Inc.","publisher-place":"New Jersey: Pearson Education, Inc.","title":"Organizational Behavior and Management, Ninth Edition.","type":"book"},"uris":["http://www.mendeley.com/documents/?uuid=6082c9ab-84b6-4ac0-9471-be8345fd4049"]}],"mendeley":{"formattedCitation":"(Robbins &amp; Judge, 2013)","manualFormatting":"Robbins &amp; Judge (2013)","plainTextFormattedCitation":"(Robbins &amp; Judge, 2013)","previouslyFormattedCitation":"(Robbins &amp; Judge, 2013)"},"properties":{"noteIndex":0},"schema":"https://github.com/citation-style-language/schema/raw/master/csl-citation.json"}</w:instrText>
      </w:r>
      <w:r w:rsidR="00411D94" w:rsidRPr="003801EF">
        <w:rPr>
          <w:rFonts w:ascii="Times New Roman" w:eastAsiaTheme="minorHAnsi" w:hAnsi="Times New Roman" w:cs="Times New Roman"/>
          <w:i/>
          <w:color w:val="0000FF"/>
          <w:sz w:val="24"/>
          <w:szCs w:val="24"/>
        </w:rPr>
        <w:fldChar w:fldCharType="separate"/>
      </w:r>
      <w:r w:rsidR="00411D94" w:rsidRPr="003801EF">
        <w:rPr>
          <w:rFonts w:ascii="Times New Roman" w:eastAsiaTheme="minorHAnsi" w:hAnsi="Times New Roman" w:cs="Times New Roman"/>
          <w:noProof/>
          <w:color w:val="0000FF"/>
          <w:sz w:val="24"/>
          <w:szCs w:val="24"/>
        </w:rPr>
        <w:t>Robbins &amp; Judge (2013)</w:t>
      </w:r>
      <w:r w:rsidR="00411D94" w:rsidRPr="003801EF">
        <w:rPr>
          <w:rFonts w:ascii="Times New Roman" w:eastAsiaTheme="minorHAnsi" w:hAnsi="Times New Roman" w:cs="Times New Roman"/>
          <w:i/>
          <w:color w:val="0000FF"/>
          <w:sz w:val="24"/>
          <w:szCs w:val="24"/>
        </w:rPr>
        <w:fldChar w:fldCharType="end"/>
      </w:r>
      <w:r w:rsidR="00411D94" w:rsidRPr="003801EF">
        <w:rPr>
          <w:rFonts w:ascii="Times New Roman" w:eastAsiaTheme="minorHAnsi" w:hAnsi="Times New Roman" w:cs="Times New Roman"/>
          <w:i/>
          <w:sz w:val="24"/>
          <w:szCs w:val="24"/>
        </w:rPr>
        <w:t xml:space="preserve"> </w:t>
      </w:r>
      <w:r w:rsidRPr="003801EF">
        <w:rPr>
          <w:rFonts w:ascii="Times New Roman" w:hAnsi="Times New Roman" w:cs="Times New Roman"/>
          <w:sz w:val="24"/>
          <w:szCs w:val="24"/>
          <w:lang w:val="fi-FI"/>
        </w:rPr>
        <w:t xml:space="preserve">defines motivation as a process that contributes to the intensity, direction, and duration of individual effort towards achieving goals. Intensity is related to how hard a person tries. However, high intensity will then not result in the desired performance if the effort is not channeled in a direction that benefits the organization. In the end, motivation has a long-lasting dimension. Meanwhile, </w:t>
      </w:r>
      <w:r w:rsidR="00411D94" w:rsidRPr="003801EF">
        <w:rPr>
          <w:rFonts w:ascii="Times New Roman" w:hAnsi="Times New Roman" w:cs="Times New Roman"/>
          <w:color w:val="0000FF"/>
          <w:sz w:val="24"/>
          <w:szCs w:val="24"/>
        </w:rPr>
        <w:fldChar w:fldCharType="begin" w:fldLock="1"/>
      </w:r>
      <w:r w:rsidR="00411D94" w:rsidRPr="003801EF">
        <w:rPr>
          <w:rFonts w:ascii="Times New Roman" w:hAnsi="Times New Roman" w:cs="Times New Roman"/>
          <w:color w:val="0000FF"/>
          <w:sz w:val="24"/>
          <w:szCs w:val="24"/>
        </w:rPr>
        <w:instrText>ADDIN CSL_CITATION {"citationItems":[{"id":"ITEM-1","itemData":{"author":[{"dropping-particle":"","family":"Schemerhon","given":"Jr. John R.","non-dropping-particle":"","parse-names":false,"suffix":""},{"dropping-particle":"","family":"Hunts","given":"James G.","non-dropping-particle":"","parse-names":false,"suffix":""},{"dropping-particle":"","family":"Osborn","given":"Richard N.","non-dropping-particle":"","parse-names":false,"suffix":""}],"id":"ITEM-1","issued":{"date-parts":[["2002"]]},"publisher":"New Jeresey: John Wiley and Sons, Inc.","title":"Organization Behavior.","type":"book"},"uris":["http://www.mendeley.com/documents/?uuid=80c7deda-c949-4969-b42a-f5c72adb0a35"]}],"mendeley":{"formattedCitation":"(Schemerhon et al., 2002)","manualFormatting":"Schemerhon et al., (2002)","plainTextFormattedCitation":"(Schemerhon et al., 2002)","previouslyFormattedCitation":"(Schemerhon et al., 2002)"},"properties":{"noteIndex":0},"schema":"https://github.com/citation-style-language/schema/raw/master/csl-citation.json"}</w:instrText>
      </w:r>
      <w:r w:rsidR="00411D94" w:rsidRPr="003801EF">
        <w:rPr>
          <w:rFonts w:ascii="Times New Roman" w:hAnsi="Times New Roman" w:cs="Times New Roman"/>
          <w:color w:val="0000FF"/>
          <w:sz w:val="24"/>
          <w:szCs w:val="24"/>
        </w:rPr>
        <w:fldChar w:fldCharType="separate"/>
      </w:r>
      <w:r w:rsidR="00411D94" w:rsidRPr="003801EF">
        <w:rPr>
          <w:rFonts w:ascii="Times New Roman" w:hAnsi="Times New Roman" w:cs="Times New Roman"/>
          <w:noProof/>
          <w:color w:val="0000FF"/>
          <w:sz w:val="24"/>
          <w:szCs w:val="24"/>
        </w:rPr>
        <w:t>Schemerhon et al., (2002)</w:t>
      </w:r>
      <w:r w:rsidR="00411D94" w:rsidRPr="003801EF">
        <w:rPr>
          <w:rFonts w:ascii="Times New Roman" w:hAnsi="Times New Roman" w:cs="Times New Roman"/>
          <w:color w:val="0000FF"/>
          <w:sz w:val="24"/>
          <w:szCs w:val="24"/>
        </w:rPr>
        <w:fldChar w:fldCharType="end"/>
      </w:r>
      <w:r w:rsidR="00411D94" w:rsidRPr="003801EF">
        <w:rPr>
          <w:rFonts w:ascii="Times New Roman" w:hAnsi="Times New Roman" w:cs="Times New Roman"/>
          <w:color w:val="0000FF"/>
          <w:sz w:val="24"/>
          <w:szCs w:val="24"/>
        </w:rPr>
        <w:t xml:space="preserve"> </w:t>
      </w:r>
      <w:r w:rsidR="0048533F" w:rsidRPr="003801EF">
        <w:rPr>
          <w:rFonts w:ascii="Times New Roman" w:hAnsi="Times New Roman" w:cs="Times New Roman"/>
          <w:sz w:val="24"/>
          <w:szCs w:val="24"/>
        </w:rPr>
        <w:t xml:space="preserve">define: "motivation refers to forces within an individual that account for the level, direction, and persistence of effort expended at work". Supporting this opinion, other authors explain, motivation is the set of processes that arouse, direct and maintain human behavior toward attaining goals </w:t>
      </w:r>
      <w:r w:rsidR="00411D94" w:rsidRPr="003801EF">
        <w:rPr>
          <w:rFonts w:ascii="Times New Roman" w:hAnsi="Times New Roman" w:cs="Times New Roman"/>
          <w:i/>
          <w:color w:val="0000FF"/>
          <w:sz w:val="24"/>
          <w:szCs w:val="24"/>
        </w:rPr>
        <w:fldChar w:fldCharType="begin" w:fldLock="1"/>
      </w:r>
      <w:r w:rsidR="007C4872" w:rsidRPr="003801EF">
        <w:rPr>
          <w:rFonts w:ascii="Times New Roman" w:hAnsi="Times New Roman" w:cs="Times New Roman"/>
          <w:i/>
          <w:color w:val="0000FF"/>
          <w:sz w:val="24"/>
          <w:szCs w:val="24"/>
        </w:rPr>
        <w:instrText>ADDIN CSL_CITATION {"citationItems":[{"id":"ITEM-1","itemData":{"author":[{"dropping-particle":"","family":"Greenberg","given":"Jerald","non-dropping-particle":"","parse-names":false,"suffix":""},{"dropping-particle":"","family":"Baron","given":"A. Robert","non-dropping-particle":"","parse-names":false,"suffix":""}],"id":"ITEM-1","issued":{"date-parts":[["2003"]]},"publisher":"Prentice-Hall International, Inc., Allyn and Bacon, USA","publisher-place":"Prentice-Hall International, Inc., Allyn and Bacon, USA","title":"Behavior in Organization. Understanding and Managing the Human Side of Work Sixth Edition","type":"book"},"uris":["http://www.mendeley.com/documents/?uuid=dc9ac823-cb80-4a20-be04-003c036cf8e9"]}],"mendeley":{"formattedCitation":"(Greenberg &amp; Baron, 2003)","plainTextFormattedCitation":"(Greenberg &amp; Baron, 2003)","previouslyFormattedCitation":"(Greenberg &amp; Baron, 2003)"},"properties":{"noteIndex":0},"schema":"https://github.com/citation-style-language/schema/raw/master/csl-citation.json"}</w:instrText>
      </w:r>
      <w:r w:rsidR="00411D94" w:rsidRPr="003801EF">
        <w:rPr>
          <w:rFonts w:ascii="Times New Roman" w:hAnsi="Times New Roman" w:cs="Times New Roman"/>
          <w:i/>
          <w:color w:val="0000FF"/>
          <w:sz w:val="24"/>
          <w:szCs w:val="24"/>
        </w:rPr>
        <w:fldChar w:fldCharType="separate"/>
      </w:r>
      <w:r w:rsidR="00411D94" w:rsidRPr="003801EF">
        <w:rPr>
          <w:rFonts w:ascii="Times New Roman" w:hAnsi="Times New Roman" w:cs="Times New Roman"/>
          <w:noProof/>
          <w:color w:val="0000FF"/>
          <w:sz w:val="24"/>
          <w:szCs w:val="24"/>
        </w:rPr>
        <w:t>(Greenberg &amp; Baron, 2003)</w:t>
      </w:r>
      <w:r w:rsidR="00411D94" w:rsidRPr="003801EF">
        <w:rPr>
          <w:rFonts w:ascii="Times New Roman" w:hAnsi="Times New Roman" w:cs="Times New Roman"/>
          <w:i/>
          <w:color w:val="0000FF"/>
          <w:sz w:val="24"/>
          <w:szCs w:val="24"/>
        </w:rPr>
        <w:fldChar w:fldCharType="end"/>
      </w:r>
      <w:r w:rsidR="002D0404" w:rsidRPr="003801EF">
        <w:rPr>
          <w:rFonts w:ascii="Times New Roman" w:hAnsi="Times New Roman" w:cs="Times New Roman"/>
          <w:sz w:val="24"/>
          <w:szCs w:val="24"/>
          <w:lang w:val="id-ID"/>
        </w:rPr>
        <w:t>.</w:t>
      </w:r>
      <w:r w:rsidR="00C66322" w:rsidRPr="003801EF">
        <w:rPr>
          <w:rFonts w:ascii="Times New Roman" w:hAnsi="Times New Roman" w:cs="Times New Roman"/>
          <w:color w:val="000000"/>
          <w:sz w:val="24"/>
          <w:szCs w:val="24"/>
          <w:lang w:val="id-ID"/>
        </w:rPr>
        <w:t xml:space="preserve"> </w:t>
      </w:r>
      <w:r w:rsidR="0048533F" w:rsidRPr="003801EF">
        <w:rPr>
          <w:rFonts w:ascii="Times New Roman" w:hAnsi="Times New Roman" w:cs="Times New Roman"/>
          <w:color w:val="000000"/>
          <w:sz w:val="24"/>
          <w:szCs w:val="24"/>
          <w:lang w:val="id-ID"/>
        </w:rPr>
        <w:t>his shows that work motivation owned by employees can affect employee performance, as</w:t>
      </w:r>
      <w:r w:rsidR="0048533F" w:rsidRPr="003801EF">
        <w:rPr>
          <w:rFonts w:ascii="Times New Roman" w:hAnsi="Times New Roman" w:cs="Times New Roman"/>
          <w:color w:val="000000"/>
          <w:sz w:val="24"/>
          <w:szCs w:val="24"/>
        </w:rPr>
        <w:t xml:space="preserve"> </w:t>
      </w:r>
      <w:r w:rsidR="007C4872" w:rsidRPr="003801EF">
        <w:rPr>
          <w:rFonts w:ascii="Times New Roman" w:hAnsi="Times New Roman" w:cs="Times New Roman"/>
          <w:color w:val="0000FF"/>
          <w:sz w:val="24"/>
          <w:szCs w:val="24"/>
          <w:lang w:val="id-ID"/>
        </w:rPr>
        <w:fldChar w:fldCharType="begin" w:fldLock="1"/>
      </w:r>
      <w:r w:rsidR="007C4872" w:rsidRPr="003801EF">
        <w:rPr>
          <w:rFonts w:ascii="Times New Roman" w:hAnsi="Times New Roman" w:cs="Times New Roman"/>
          <w:color w:val="0000FF"/>
          <w:sz w:val="24"/>
          <w:szCs w:val="24"/>
          <w:lang w:val="id-ID"/>
        </w:rPr>
        <w:instrText>ADDIN CSL_CITATION {"citationItems":[{"id":"ITEM-1","itemData":{"author":[{"dropping-particle":"","family":"Siagian","given":"Sondang P.","non-dropping-particle":"","parse-names":false,"suffix":""}],"id":"ITEM-1","issued":{"date-parts":[["2016"]]},"publisher":"Jakarta : PT. Bumi Aksara.","title":"Manajemen Sumber Daya Manusia.","type":"book"},"uris":["http://www.mendeley.com/documents/?uuid=50bade89-2d75-402c-ae0d-815d87ae847d"]}],"mendeley":{"formattedCitation":"(Siagian, 2016)","manualFormatting":"Siagian (2016)","plainTextFormattedCitation":"(Siagian, 2016)","previouslyFormattedCitation":"(Siagian, 2016)"},"properties":{"noteIndex":0},"schema":"https://github.com/citation-style-language/schema/raw/master/csl-citation.json"}</w:instrText>
      </w:r>
      <w:r w:rsidR="007C4872" w:rsidRPr="003801EF">
        <w:rPr>
          <w:rFonts w:ascii="Times New Roman" w:hAnsi="Times New Roman" w:cs="Times New Roman"/>
          <w:color w:val="0000FF"/>
          <w:sz w:val="24"/>
          <w:szCs w:val="24"/>
          <w:lang w:val="id-ID"/>
        </w:rPr>
        <w:fldChar w:fldCharType="separate"/>
      </w:r>
      <w:r w:rsidR="007C4872" w:rsidRPr="003801EF">
        <w:rPr>
          <w:rFonts w:ascii="Times New Roman" w:hAnsi="Times New Roman" w:cs="Times New Roman"/>
          <w:noProof/>
          <w:color w:val="0000FF"/>
          <w:sz w:val="24"/>
          <w:szCs w:val="24"/>
          <w:lang w:val="id-ID"/>
        </w:rPr>
        <w:t>Siagian</w:t>
      </w:r>
      <w:r w:rsidR="007C4872" w:rsidRPr="003801EF">
        <w:rPr>
          <w:rFonts w:ascii="Times New Roman" w:hAnsi="Times New Roman" w:cs="Times New Roman"/>
          <w:noProof/>
          <w:color w:val="0000FF"/>
          <w:sz w:val="24"/>
          <w:szCs w:val="24"/>
        </w:rPr>
        <w:t xml:space="preserve"> (</w:t>
      </w:r>
      <w:r w:rsidR="007C4872" w:rsidRPr="003801EF">
        <w:rPr>
          <w:rFonts w:ascii="Times New Roman" w:hAnsi="Times New Roman" w:cs="Times New Roman"/>
          <w:noProof/>
          <w:color w:val="0000FF"/>
          <w:sz w:val="24"/>
          <w:szCs w:val="24"/>
          <w:lang w:val="id-ID"/>
        </w:rPr>
        <w:t>2016)</w:t>
      </w:r>
      <w:r w:rsidR="007C4872" w:rsidRPr="003801EF">
        <w:rPr>
          <w:rFonts w:ascii="Times New Roman" w:hAnsi="Times New Roman" w:cs="Times New Roman"/>
          <w:color w:val="0000FF"/>
          <w:sz w:val="24"/>
          <w:szCs w:val="24"/>
          <w:lang w:val="id-ID"/>
        </w:rPr>
        <w:fldChar w:fldCharType="end"/>
      </w:r>
      <w:r w:rsidR="007C4872" w:rsidRPr="003801EF">
        <w:rPr>
          <w:rFonts w:ascii="Times New Roman" w:hAnsi="Times New Roman" w:cs="Times New Roman"/>
          <w:sz w:val="24"/>
          <w:szCs w:val="24"/>
        </w:rPr>
        <w:t xml:space="preserve"> </w:t>
      </w:r>
      <w:r w:rsidR="0048533F" w:rsidRPr="003801EF">
        <w:rPr>
          <w:rFonts w:ascii="Times New Roman" w:hAnsi="Times New Roman" w:cs="Times New Roman"/>
          <w:sz w:val="24"/>
          <w:szCs w:val="24"/>
          <w:lang w:val="id-ID"/>
        </w:rPr>
        <w:t xml:space="preserve">argues that motivation is the driving force for someone to make the greatest possible contribution to the success of the organization in achieving its goals. There are three needs from McCelland studied nee for achievement, (n Ach); need for affiliation (n Aff); and need for power (n Pow). Meanwhile, according to </w:t>
      </w:r>
    </w:p>
    <w:p w14:paraId="246F2D98" w14:textId="66FE5A61" w:rsidR="00D160A3" w:rsidRPr="003801EF" w:rsidRDefault="0048533F" w:rsidP="0048533F">
      <w:pPr>
        <w:spacing w:after="0" w:line="240" w:lineRule="auto"/>
        <w:ind w:left="0" w:firstLine="720"/>
        <w:rPr>
          <w:rFonts w:ascii="Times New Roman" w:hAnsi="Times New Roman" w:cs="Times New Roman"/>
          <w:sz w:val="24"/>
          <w:szCs w:val="24"/>
        </w:rPr>
      </w:pPr>
      <w:r w:rsidRPr="003801EF">
        <w:rPr>
          <w:rFonts w:ascii="Times New Roman" w:hAnsi="Times New Roman" w:cs="Times New Roman"/>
          <w:sz w:val="24"/>
          <w:szCs w:val="24"/>
          <w:lang w:val="id-ID"/>
        </w:rPr>
        <w:t xml:space="preserve">Motivation based on Alderfer's ERG Theory that, "Alderfer's theory agrees with the theory put forward by Maslow, that individual needs are organized in a hierarchy. However, the hierarchy he proposes only involves three sets of needs, namely: (1) existence related to needs that are satisfied by factors such as food, air, rewards and working conditions; (2) </w:t>
      </w:r>
      <w:r w:rsidRPr="003801EF">
        <w:rPr>
          <w:rFonts w:ascii="Times New Roman" w:hAnsi="Times New Roman" w:cs="Times New Roman"/>
          <w:sz w:val="24"/>
          <w:szCs w:val="24"/>
          <w:lang w:val="id-ID"/>
        </w:rPr>
        <w:lastRenderedPageBreak/>
        <w:t>relatedness related to needs that are satisfied by meaningful social and interpersonal relationships; and (3) growth related to needs that are satisfied if individuals make productive or creative contributions"</w:t>
      </w:r>
      <w:r w:rsidRPr="003801EF">
        <w:rPr>
          <w:rFonts w:ascii="Times New Roman" w:hAnsi="Times New Roman" w:cs="Times New Roman"/>
          <w:sz w:val="24"/>
          <w:szCs w:val="24"/>
        </w:rPr>
        <w:t xml:space="preserve">. </w:t>
      </w:r>
      <w:r w:rsidRPr="003801EF">
        <w:rPr>
          <w:rFonts w:ascii="Times New Roman" w:hAnsi="Times New Roman" w:cs="Times New Roman"/>
          <w:bCs/>
          <w:sz w:val="24"/>
          <w:szCs w:val="24"/>
        </w:rPr>
        <w:t xml:space="preserve">Motivation based on Alderfer's ERG Theory that, “Alderfer's theory agrees with the theory put forward by Maslow, that individual needs are organized in a hierarchy. However, the hierarchy he proposes only involves three sets of needs, namely: (1) existence related to needs that are satisfied by factors such as food, air, rewards and working conditions; (2) relatedness related to needs that are satisfied by meaningful social and interpersonal relationships; and (3) growth related to needs that are satisfied if individuals make productive or creative contributions” </w:t>
      </w:r>
      <w:r w:rsidR="00D160A3" w:rsidRPr="003801EF">
        <w:rPr>
          <w:rFonts w:ascii="Times New Roman" w:hAnsi="Times New Roman" w:cs="Times New Roman"/>
          <w:color w:val="0000FF"/>
          <w:sz w:val="24"/>
          <w:szCs w:val="24"/>
          <w:lang w:val="id-ID"/>
        </w:rPr>
        <w:fldChar w:fldCharType="begin" w:fldLock="1"/>
      </w:r>
      <w:r w:rsidR="00D160A3" w:rsidRPr="003801EF">
        <w:rPr>
          <w:rFonts w:ascii="Times New Roman" w:hAnsi="Times New Roman" w:cs="Times New Roman"/>
          <w:color w:val="0000FF"/>
          <w:sz w:val="24"/>
          <w:szCs w:val="24"/>
          <w:lang w:val="id-ID"/>
        </w:rPr>
        <w:instrText>ADDIN CSL_CITATION {"citationItems":[{"id":"ITEM-1","itemData":{"ISBN":"9780078029127","abstract":"12th ed. Includes index. This book takes a managerial orientation, it takes the position that HRM is relevant to managers in every unit, project, or team. Managers are constantly faced with HRM issues, problems, and decision-making and the text's primary goal is to show how each manager must be a human resource problem solver and diagnostician. This book pays attention to the application of HRM approaches in real organizational settings and situations. Realism, understanding, and critical thinking were important in the revision. Students and faculty alike have identified readability and relevance as key strengths of the text. This is a book that stimulates ideas and keeps all users up-to-date on HRM thinking and practices. PART 1. Introduction to human resource management. 1. Human resource management -- 2. A strategic management approach to human resource management -- 3. Legal environment of human resource management: equal employment opportunity -- 4. Global human resource management -- PART 2. Acquiring human resources. 5. Human resource planning -- 6. Job analysis and design -- 7. Recruitment -- 8. Selecting effective employees -- PART 3. Rewarding human resources. 9. Performance evaluation and management -- 10. Compensation: an overview -- 11. Compensation: methods and policies -- 12. Employee benefits and services -- PART 4. Developing human resources. 13. Training and development -- 14. Career planning and development -- PART 5. Labor-management relations and promoting safety and health. 15. Labor relations and collective bargaining -- 16. Managing employee discipline -- 17. Promoting safety and health -- Appendices. A. Measuring human resource activities -- B. Where to find information, facts, and figures about human resource management -- C. Career planning -- Glossary.","author":[{"dropping-particle":"","family":"Ivancevich","given":"John M.","non-dropping-particle":"","parse-names":false,"suffix":""},{"dropping-particle":"","family":"Konopaske","given":"Robert.","non-dropping-particle":"","parse-names":false,"suffix":""}],"id":"ITEM-1","issued":{"date-parts":[["2013"]]},"number-of-pages":"662","publisher":". New York: McGraw-Hill Componies Inc.","title":"Human Resource Management (Twelfth Edition)","type":"book"},"uris":["http://www.mendeley.com/documents/?uuid=6cb10470-63af-4aed-bc93-9485acdd7f51"]}],"mendeley":{"formattedCitation":"(Ivancevich &amp; Konopaske, 2013)","plainTextFormattedCitation":"(Ivancevich &amp; Konopaske, 2013)","previouslyFormattedCitation":"(Ivancevich &amp; Konopaske, 2013)"},"properties":{"noteIndex":0},"schema":"https://github.com/citation-style-language/schema/raw/master/csl-citation.json"}</w:instrText>
      </w:r>
      <w:r w:rsidR="00D160A3" w:rsidRPr="003801EF">
        <w:rPr>
          <w:rFonts w:ascii="Times New Roman" w:hAnsi="Times New Roman" w:cs="Times New Roman"/>
          <w:color w:val="0000FF"/>
          <w:sz w:val="24"/>
          <w:szCs w:val="24"/>
          <w:lang w:val="id-ID"/>
        </w:rPr>
        <w:fldChar w:fldCharType="separate"/>
      </w:r>
      <w:r w:rsidR="00D160A3" w:rsidRPr="003801EF">
        <w:rPr>
          <w:rFonts w:ascii="Times New Roman" w:hAnsi="Times New Roman" w:cs="Times New Roman"/>
          <w:noProof/>
          <w:color w:val="0000FF"/>
          <w:sz w:val="24"/>
          <w:szCs w:val="24"/>
          <w:lang w:val="id-ID"/>
        </w:rPr>
        <w:t>(Ivancevich &amp; Konopaske, 2013)</w:t>
      </w:r>
      <w:r w:rsidR="00D160A3" w:rsidRPr="003801EF">
        <w:rPr>
          <w:rFonts w:ascii="Times New Roman" w:hAnsi="Times New Roman" w:cs="Times New Roman"/>
          <w:color w:val="0000FF"/>
          <w:sz w:val="24"/>
          <w:szCs w:val="24"/>
          <w:lang w:val="id-ID"/>
        </w:rPr>
        <w:fldChar w:fldCharType="end"/>
      </w:r>
      <w:r w:rsidR="00D160A3" w:rsidRPr="003801EF">
        <w:rPr>
          <w:rFonts w:ascii="Times New Roman" w:hAnsi="Times New Roman" w:cs="Times New Roman"/>
          <w:color w:val="0000FF"/>
          <w:sz w:val="24"/>
          <w:szCs w:val="24"/>
        </w:rPr>
        <w:t>.</w:t>
      </w:r>
      <w:r w:rsidR="00D160A3" w:rsidRPr="003801EF">
        <w:rPr>
          <w:rFonts w:ascii="Times New Roman" w:hAnsi="Times New Roman" w:cs="Times New Roman"/>
          <w:sz w:val="24"/>
          <w:szCs w:val="24"/>
          <w:lang w:val="id-ID"/>
        </w:rPr>
        <w:t xml:space="preserve"> </w:t>
      </w:r>
      <w:r w:rsidRPr="003801EF">
        <w:rPr>
          <w:rFonts w:ascii="Times New Roman" w:hAnsi="Times New Roman" w:cs="Times New Roman"/>
          <w:sz w:val="24"/>
          <w:szCs w:val="24"/>
          <w:lang w:val="id-ID"/>
        </w:rPr>
        <w:t>In addition, Alderfer's needs theory, namely, Existence (E), Relatednees (R), and Growth (G) which is abbreviated as ERG, relates to Maslow's theory in that Existence needs are similar to Maslow's Physiolgical and Safety categories; Relatednees needs are similar to the Togetherness, Social and Love categories; and Growth needs are similar to the Self-Esteem, and Self-Actualization categories</w:t>
      </w:r>
      <w:r w:rsidRPr="003801EF">
        <w:rPr>
          <w:rFonts w:ascii="Times New Roman" w:hAnsi="Times New Roman" w:cs="Times New Roman"/>
          <w:sz w:val="24"/>
          <w:szCs w:val="24"/>
        </w:rPr>
        <w:t>.</w:t>
      </w:r>
    </w:p>
    <w:p w14:paraId="6CDAE424" w14:textId="77777777" w:rsidR="00D160A3" w:rsidRPr="003801EF" w:rsidRDefault="00D160A3" w:rsidP="007C4872">
      <w:pPr>
        <w:spacing w:after="0" w:line="240" w:lineRule="auto"/>
        <w:ind w:left="0" w:firstLine="720"/>
        <w:rPr>
          <w:rFonts w:ascii="Times New Roman" w:hAnsi="Times New Roman" w:cs="Times New Roman"/>
          <w:sz w:val="24"/>
          <w:szCs w:val="24"/>
        </w:rPr>
      </w:pPr>
    </w:p>
    <w:p w14:paraId="160F1806" w14:textId="2FCCD780" w:rsidR="00613672" w:rsidRPr="003801EF" w:rsidRDefault="00613672" w:rsidP="00D160A3">
      <w:pPr>
        <w:spacing w:after="0" w:line="240" w:lineRule="auto"/>
        <w:ind w:left="0" w:firstLine="0"/>
        <w:rPr>
          <w:rFonts w:ascii="Times New Roman" w:hAnsi="Times New Roman" w:cs="Times New Roman"/>
          <w:b/>
          <w:bCs/>
          <w:color w:val="000000" w:themeColor="text1"/>
          <w:sz w:val="24"/>
          <w:szCs w:val="24"/>
        </w:rPr>
      </w:pPr>
      <w:r w:rsidRPr="003801EF">
        <w:rPr>
          <w:rFonts w:ascii="Times New Roman" w:hAnsi="Times New Roman" w:cs="Times New Roman"/>
          <w:b/>
          <w:bCs/>
          <w:color w:val="000000" w:themeColor="text1"/>
          <w:sz w:val="24"/>
          <w:szCs w:val="24"/>
        </w:rPr>
        <w:t>Work Commitment</w:t>
      </w:r>
    </w:p>
    <w:p w14:paraId="6EC7B5EC" w14:textId="4BAD3AFD" w:rsidR="000145BD" w:rsidRPr="003801EF" w:rsidRDefault="007C4872" w:rsidP="00401349">
      <w:pPr>
        <w:spacing w:after="0" w:line="240" w:lineRule="auto"/>
        <w:ind w:left="0" w:firstLine="720"/>
        <w:rPr>
          <w:rFonts w:ascii="Times New Roman" w:hAnsi="Times New Roman" w:cs="Times New Roman"/>
          <w:color w:val="0000FF"/>
          <w:sz w:val="24"/>
          <w:szCs w:val="24"/>
        </w:rPr>
      </w:pPr>
      <w:r w:rsidRPr="003801EF">
        <w:rPr>
          <w:rFonts w:ascii="Times New Roman" w:hAnsi="Times New Roman" w:cs="Times New Roman"/>
          <w:color w:val="0000FF"/>
          <w:sz w:val="24"/>
          <w:szCs w:val="24"/>
          <w:lang w:val="id-ID"/>
        </w:rPr>
        <w:fldChar w:fldCharType="begin" w:fldLock="1"/>
      </w:r>
      <w:r w:rsidRPr="003801EF">
        <w:rPr>
          <w:rFonts w:ascii="Times New Roman" w:hAnsi="Times New Roman" w:cs="Times New Roman"/>
          <w:color w:val="0000FF"/>
          <w:sz w:val="24"/>
          <w:szCs w:val="24"/>
          <w:lang w:val="id-ID"/>
        </w:rPr>
        <w:instrText>ADDIN CSL_CITATION {"citationItems":[{"id":"ITEM-1","itemData":{"author":[{"dropping-particle":"","family":"George","given":"J. M","non-dropping-particle":"","parse-names":false,"suffix":""},{"dropping-particle":"","family":"Jones","given":"","non-dropping-particle":"","parse-names":false,"suffix":""}],"id":"ITEM-1","issued":{"date-parts":[["2008"]]},"publisher":"New Jersey: Pearson Education, Inc.","title":"Understanding and Managing Organizational Behavior.","type":"chapter"},"uris":["http://www.mendeley.com/documents/?uuid=540fb330-2fb5-4a4c-834a-023854694e34"]}],"mendeley":{"formattedCitation":"(George &amp; Jones, 2008)","manualFormatting":"George &amp; Jones, (2008)","plainTextFormattedCitation":"(George &amp; Jones, 2008)","previouslyFormattedCitation":"(George &amp; Jones, 2008)"},"properties":{"noteIndex":0},"schema":"https://github.com/citation-style-language/schema/raw/master/csl-citation.json"}</w:instrText>
      </w:r>
      <w:r w:rsidRPr="003801EF">
        <w:rPr>
          <w:rFonts w:ascii="Times New Roman" w:hAnsi="Times New Roman" w:cs="Times New Roman"/>
          <w:color w:val="0000FF"/>
          <w:sz w:val="24"/>
          <w:szCs w:val="24"/>
          <w:lang w:val="id-ID"/>
        </w:rPr>
        <w:fldChar w:fldCharType="separate"/>
      </w:r>
      <w:r w:rsidRPr="003801EF">
        <w:rPr>
          <w:rFonts w:ascii="Times New Roman" w:hAnsi="Times New Roman" w:cs="Times New Roman"/>
          <w:noProof/>
          <w:color w:val="0000FF"/>
          <w:sz w:val="24"/>
          <w:szCs w:val="24"/>
          <w:lang w:val="id-ID"/>
        </w:rPr>
        <w:t xml:space="preserve">George &amp; Jones, </w:t>
      </w:r>
      <w:r w:rsidRPr="003801EF">
        <w:rPr>
          <w:rFonts w:ascii="Times New Roman" w:hAnsi="Times New Roman" w:cs="Times New Roman"/>
          <w:noProof/>
          <w:color w:val="0000FF"/>
          <w:sz w:val="24"/>
          <w:szCs w:val="24"/>
        </w:rPr>
        <w:t>(</w:t>
      </w:r>
      <w:r w:rsidRPr="003801EF">
        <w:rPr>
          <w:rFonts w:ascii="Times New Roman" w:hAnsi="Times New Roman" w:cs="Times New Roman"/>
          <w:noProof/>
          <w:color w:val="0000FF"/>
          <w:sz w:val="24"/>
          <w:szCs w:val="24"/>
          <w:lang w:val="id-ID"/>
        </w:rPr>
        <w:t>2008)</w:t>
      </w:r>
      <w:r w:rsidRPr="003801EF">
        <w:rPr>
          <w:rFonts w:ascii="Times New Roman" w:hAnsi="Times New Roman" w:cs="Times New Roman"/>
          <w:color w:val="0000FF"/>
          <w:sz w:val="24"/>
          <w:szCs w:val="24"/>
          <w:lang w:val="id-ID"/>
        </w:rPr>
        <w:fldChar w:fldCharType="end"/>
      </w:r>
      <w:r w:rsidRPr="003801EF">
        <w:rPr>
          <w:rFonts w:ascii="Times New Roman" w:hAnsi="Times New Roman" w:cs="Times New Roman"/>
          <w:sz w:val="24"/>
          <w:szCs w:val="24"/>
        </w:rPr>
        <w:t xml:space="preserve"> </w:t>
      </w:r>
      <w:r w:rsidR="0048533F" w:rsidRPr="003801EF">
        <w:rPr>
          <w:rFonts w:ascii="Times New Roman" w:hAnsi="Times New Roman" w:cs="Times New Roman"/>
          <w:sz w:val="24"/>
          <w:szCs w:val="24"/>
          <w:lang w:val="id-ID"/>
        </w:rPr>
        <w:t xml:space="preserve">suggest that organizational commitment or work commitment relates to feelings and beliefs about the work of the organization as a whole. An individual's belief about the work that will and has been done. This belief is related to the attitude he has, where a worker will think (cognitive) about a task he is charged with positively and negatively, ultimately manifested through actions in carrying out job.  Supporting the above opinion, according to </w:t>
      </w:r>
      <w:r w:rsidRPr="003801EF">
        <w:rPr>
          <w:rFonts w:ascii="Times New Roman" w:hAnsi="Times New Roman" w:cs="Times New Roman"/>
          <w:color w:val="0000FF"/>
          <w:sz w:val="24"/>
          <w:szCs w:val="24"/>
        </w:rPr>
        <w:fldChar w:fldCharType="begin" w:fldLock="1"/>
      </w:r>
      <w:r w:rsidRPr="003801EF">
        <w:rPr>
          <w:rFonts w:ascii="Times New Roman" w:hAnsi="Times New Roman" w:cs="Times New Roman"/>
          <w:color w:val="0000FF"/>
          <w:sz w:val="24"/>
          <w:szCs w:val="24"/>
        </w:rPr>
        <w:instrText>ADDIN CSL_CITATION {"citationItems":[{"id":"ITEM-1","itemData":{"author":[{"dropping-particle":"","family":"McShane","given":"","non-dropping-particle":"","parse-names":false,"suffix":""},{"dropping-particle":"","family":"Glinow","given":"Von","non-dropping-particle":"","parse-names":false,"suffix":""}],"id":"ITEM-1","issued":{"date-parts":[["2008"]]},"publisher":"McGraw Hill Irwin, Campanies, Inc. New York","publisher-place":"McGraw Hill Irwin, Campanies, Inc. New York","title":"Organizational Behavior Fourt Edition","type":"book"},"uris":["http://www.mendeley.com/documents/?uuid=58676cbd-52a7-4171-85bc-950273834140"]}],"mendeley":{"formattedCitation":"(McShane &amp; Glinow, 2008)","manualFormatting":"McShane &amp; Glinow (2008)","plainTextFormattedCitation":"(McShane &amp; Glinow, 2008)","previouslyFormattedCitation":"(McShane &amp; Glinow, 2008)"},"properties":{"noteIndex":0},"schema":"https://github.com/citation-style-language/schema/raw/master/csl-citation.json"}</w:instrText>
      </w:r>
      <w:r w:rsidRPr="003801EF">
        <w:rPr>
          <w:rFonts w:ascii="Times New Roman" w:hAnsi="Times New Roman" w:cs="Times New Roman"/>
          <w:color w:val="0000FF"/>
          <w:sz w:val="24"/>
          <w:szCs w:val="24"/>
        </w:rPr>
        <w:fldChar w:fldCharType="separate"/>
      </w:r>
      <w:r w:rsidRPr="003801EF">
        <w:rPr>
          <w:rFonts w:ascii="Times New Roman" w:hAnsi="Times New Roman" w:cs="Times New Roman"/>
          <w:noProof/>
          <w:color w:val="0000FF"/>
          <w:sz w:val="24"/>
          <w:szCs w:val="24"/>
        </w:rPr>
        <w:t>McShane &amp; Glinow (2008)</w:t>
      </w:r>
      <w:r w:rsidRPr="003801EF">
        <w:rPr>
          <w:rFonts w:ascii="Times New Roman" w:hAnsi="Times New Roman" w:cs="Times New Roman"/>
          <w:color w:val="0000FF"/>
          <w:sz w:val="24"/>
          <w:szCs w:val="24"/>
        </w:rPr>
        <w:fldChar w:fldCharType="end"/>
      </w:r>
      <w:r w:rsidR="000145BD" w:rsidRPr="003801EF">
        <w:rPr>
          <w:rFonts w:ascii="Times New Roman" w:hAnsi="Times New Roman" w:cs="Times New Roman"/>
          <w:color w:val="0000FF"/>
          <w:sz w:val="24"/>
          <w:szCs w:val="24"/>
        </w:rPr>
        <w:t>:</w:t>
      </w:r>
      <w:r w:rsidR="000145BD" w:rsidRPr="003801EF">
        <w:rPr>
          <w:rFonts w:ascii="Times New Roman" w:hAnsi="Times New Roman" w:cs="Times New Roman"/>
          <w:sz w:val="24"/>
          <w:szCs w:val="24"/>
          <w:lang w:val="id-ID"/>
        </w:rPr>
        <w:t xml:space="preserve"> </w:t>
      </w:r>
      <w:r w:rsidR="0048533F" w:rsidRPr="003801EF">
        <w:rPr>
          <w:rFonts w:ascii="Times New Roman" w:hAnsi="Times New Roman" w:cs="Times New Roman"/>
          <w:i/>
          <w:sz w:val="24"/>
          <w:szCs w:val="24"/>
          <w:lang w:val="id-ID"/>
        </w:rPr>
        <w:t>Organizational commitment refers to the employee's emotional attachment to, identification with, and involvement in a particular organization". In other words, "work commitment is the loyalty and attachment of employees to the organization"</w:t>
      </w:r>
      <w:r w:rsidRPr="003801EF">
        <w:rPr>
          <w:rFonts w:ascii="Times New Roman" w:hAnsi="Times New Roman" w:cs="Times New Roman"/>
          <w:sz w:val="24"/>
          <w:szCs w:val="24"/>
        </w:rPr>
        <w:t xml:space="preserve"> </w:t>
      </w:r>
      <w:r w:rsidRPr="003801EF">
        <w:rPr>
          <w:rFonts w:ascii="Times New Roman" w:hAnsi="Times New Roman" w:cs="Times New Roman"/>
          <w:color w:val="0000FF"/>
          <w:sz w:val="24"/>
          <w:szCs w:val="24"/>
        </w:rPr>
        <w:fldChar w:fldCharType="begin" w:fldLock="1"/>
      </w:r>
      <w:r w:rsidR="00D24AB3" w:rsidRPr="003801EF">
        <w:rPr>
          <w:rFonts w:ascii="Times New Roman" w:hAnsi="Times New Roman" w:cs="Times New Roman"/>
          <w:color w:val="0000FF"/>
          <w:sz w:val="24"/>
          <w:szCs w:val="24"/>
        </w:rPr>
        <w:instrText>ADDIN CSL_CITATION {"citationItems":[{"id":"ITEM-1","itemData":{"author":[{"dropping-particle":"","family":"Daft","given":"Ricard L","non-dropping-particle":"","parse-names":false,"suffix":""}],"id":"ITEM-1","issued":{"date-parts":[["2010"]]},"publisher":"Canada: South-Western, Nelson Education Ltd","publisher-place":"Canada: South-Western, Nelson Education Ltd","title":"New Era Management, Ninth Edition","type":"book"},"uris":["http://www.mendeley.com/documents/?uuid=b2744391-b51d-46f4-b36e-96c41519efdd"]}],"mendeley":{"formattedCitation":"(Daft, 2010)","plainTextFormattedCitation":"(Daft, 2010)","previouslyFormattedCitation":"(Daft, 2010)"},"properties":{"noteIndex":0},"schema":"https://github.com/citation-style-language/schema/raw/master/csl-citation.json"}</w:instrText>
      </w:r>
      <w:r w:rsidRPr="003801EF">
        <w:rPr>
          <w:rFonts w:ascii="Times New Roman" w:hAnsi="Times New Roman" w:cs="Times New Roman"/>
          <w:color w:val="0000FF"/>
          <w:sz w:val="24"/>
          <w:szCs w:val="24"/>
        </w:rPr>
        <w:fldChar w:fldCharType="separate"/>
      </w:r>
      <w:r w:rsidR="00D24AB3" w:rsidRPr="003801EF">
        <w:rPr>
          <w:rFonts w:ascii="Times New Roman" w:hAnsi="Times New Roman" w:cs="Times New Roman"/>
          <w:noProof/>
          <w:color w:val="0000FF"/>
          <w:sz w:val="24"/>
          <w:szCs w:val="24"/>
        </w:rPr>
        <w:t>(Daft, 2010)</w:t>
      </w:r>
      <w:r w:rsidRPr="003801EF">
        <w:rPr>
          <w:rFonts w:ascii="Times New Roman" w:hAnsi="Times New Roman" w:cs="Times New Roman"/>
          <w:color w:val="0000FF"/>
          <w:sz w:val="24"/>
          <w:szCs w:val="24"/>
        </w:rPr>
        <w:fldChar w:fldCharType="end"/>
      </w:r>
      <w:r w:rsidR="000145BD" w:rsidRPr="003801EF">
        <w:rPr>
          <w:rFonts w:ascii="Times New Roman" w:hAnsi="Times New Roman" w:cs="Times New Roman"/>
          <w:color w:val="0000FF"/>
          <w:sz w:val="24"/>
          <w:szCs w:val="24"/>
        </w:rPr>
        <w:t>.</w:t>
      </w:r>
      <w:r w:rsidR="000145BD" w:rsidRPr="003801EF">
        <w:rPr>
          <w:rFonts w:ascii="Times New Roman" w:hAnsi="Times New Roman" w:cs="Times New Roman"/>
          <w:sz w:val="24"/>
          <w:szCs w:val="24"/>
        </w:rPr>
        <w:t xml:space="preserve"> </w:t>
      </w:r>
      <w:r w:rsidR="0048533F" w:rsidRPr="003801EF">
        <w:rPr>
          <w:rFonts w:ascii="Times New Roman" w:hAnsi="Times New Roman" w:cs="Times New Roman"/>
          <w:sz w:val="24"/>
          <w:szCs w:val="24"/>
          <w:lang w:val="id-ID"/>
        </w:rPr>
        <w:t>This statement is supported by</w:t>
      </w:r>
      <w:r w:rsidR="0048533F" w:rsidRPr="003801EF">
        <w:rPr>
          <w:rFonts w:ascii="Times New Roman" w:hAnsi="Times New Roman" w:cs="Times New Roman"/>
          <w:sz w:val="24"/>
          <w:szCs w:val="24"/>
        </w:rPr>
        <w:t xml:space="preserve"> </w:t>
      </w:r>
      <w:r w:rsidR="00D24AB3" w:rsidRPr="003801EF">
        <w:rPr>
          <w:rFonts w:ascii="Times New Roman" w:hAnsi="Times New Roman" w:cs="Times New Roman"/>
          <w:color w:val="0000FF"/>
          <w:sz w:val="24"/>
          <w:szCs w:val="24"/>
        </w:rPr>
        <w:fldChar w:fldCharType="begin" w:fldLock="1"/>
      </w:r>
      <w:r w:rsidR="00401349" w:rsidRPr="003801EF">
        <w:rPr>
          <w:rFonts w:ascii="Times New Roman" w:hAnsi="Times New Roman" w:cs="Times New Roman"/>
          <w:color w:val="0000FF"/>
          <w:sz w:val="24"/>
          <w:szCs w:val="24"/>
        </w:rPr>
        <w:instrText>ADDIN CSL_CITATION {"citationItems":[{"id":"ITEM-1","itemData":{"author":[{"dropping-particle":"","family":"Gibson","given":"James L","non-dropping-particle":"","parse-names":false,"suffix":""},{"dropping-particle":"","family":"Ivancevich","given":"John M","non-dropping-particle":"","parse-names":false,"suffix":""},{"dropping-particle":"","family":"Donnelly, Jr","given":"James H","non-dropping-particle":"","parse-names":false,"suffix":""},{"dropping-particle":"","family":"Konopaske","given":"Robert","non-dropping-particle":"","parse-names":false,"suffix":""}],"id":"ITEM-1","issued":{"date-parts":[["2006"]]},"publisher":"Mc Graw Hill Irwin, Campanies, Inc. New York.","publisher-place":"Mc Graw Hill Irwin, Campanies, Inc. New York.","title":"Organization Behavior, Structure and Process Twelfth Editions","type":"book"},"uris":["http://www.mendeley.com/documents/?uuid=1eda7484-13a4-4021-9bf5-8e2958410965"]}],"mendeley":{"formattedCitation":"(Gibson et al., 2006)","plainTextFormattedCitation":"(Gibson et al., 2006)","previouslyFormattedCitation":"(Gibson et al., 2006)"},"properties":{"noteIndex":0},"schema":"https://github.com/citation-style-language/schema/raw/master/csl-citation.json"}</w:instrText>
      </w:r>
      <w:r w:rsidR="00D24AB3" w:rsidRPr="003801EF">
        <w:rPr>
          <w:rFonts w:ascii="Times New Roman" w:hAnsi="Times New Roman" w:cs="Times New Roman"/>
          <w:color w:val="0000FF"/>
          <w:sz w:val="24"/>
          <w:szCs w:val="24"/>
        </w:rPr>
        <w:fldChar w:fldCharType="separate"/>
      </w:r>
      <w:r w:rsidR="00D24AB3" w:rsidRPr="003801EF">
        <w:rPr>
          <w:rFonts w:ascii="Times New Roman" w:hAnsi="Times New Roman" w:cs="Times New Roman"/>
          <w:noProof/>
          <w:color w:val="0000FF"/>
          <w:sz w:val="24"/>
          <w:szCs w:val="24"/>
        </w:rPr>
        <w:t>(Gibson et al., 2006)</w:t>
      </w:r>
      <w:r w:rsidR="00D24AB3" w:rsidRPr="003801EF">
        <w:rPr>
          <w:rFonts w:ascii="Times New Roman" w:hAnsi="Times New Roman" w:cs="Times New Roman"/>
          <w:color w:val="0000FF"/>
          <w:sz w:val="24"/>
          <w:szCs w:val="24"/>
        </w:rPr>
        <w:fldChar w:fldCharType="end"/>
      </w:r>
      <w:r w:rsidR="00401349" w:rsidRPr="003801EF">
        <w:rPr>
          <w:rFonts w:ascii="Times New Roman" w:hAnsi="Times New Roman" w:cs="Times New Roman"/>
          <w:color w:val="0000FF"/>
          <w:sz w:val="24"/>
          <w:szCs w:val="24"/>
        </w:rPr>
        <w:t xml:space="preserve"> </w:t>
      </w:r>
      <w:r w:rsidR="0048533F" w:rsidRPr="003801EF">
        <w:rPr>
          <w:rFonts w:ascii="Times New Roman" w:hAnsi="Times New Roman" w:cs="Times New Roman"/>
          <w:sz w:val="24"/>
          <w:szCs w:val="24"/>
        </w:rPr>
        <w:t>that</w:t>
      </w:r>
      <w:r w:rsidR="000145BD" w:rsidRPr="003801EF">
        <w:rPr>
          <w:rFonts w:ascii="Times New Roman" w:hAnsi="Times New Roman" w:cs="Times New Roman"/>
          <w:sz w:val="24"/>
          <w:szCs w:val="24"/>
          <w:lang w:val="id-ID"/>
        </w:rPr>
        <w:t xml:space="preserve"> </w:t>
      </w:r>
      <w:r w:rsidR="00401349" w:rsidRPr="003801EF">
        <w:rPr>
          <w:rFonts w:ascii="Times New Roman" w:hAnsi="Times New Roman" w:cs="Times New Roman"/>
          <w:sz w:val="24"/>
          <w:szCs w:val="24"/>
        </w:rPr>
        <w:t xml:space="preserve">work </w:t>
      </w:r>
      <w:r w:rsidR="00401349" w:rsidRPr="003801EF">
        <w:rPr>
          <w:rFonts w:ascii="Times New Roman" w:hAnsi="Times New Roman" w:cs="Times New Roman"/>
          <w:i/>
          <w:sz w:val="24"/>
          <w:szCs w:val="24"/>
        </w:rPr>
        <w:t xml:space="preserve">commitment </w:t>
      </w:r>
      <w:r w:rsidR="007D33B8" w:rsidRPr="003801EF">
        <w:rPr>
          <w:rFonts w:ascii="Times New Roman" w:hAnsi="Times New Roman" w:cs="Times New Roman"/>
          <w:i/>
          <w:sz w:val="24"/>
          <w:szCs w:val="24"/>
        </w:rPr>
        <w:t xml:space="preserve">is the </w:t>
      </w:r>
      <w:r w:rsidR="000145BD" w:rsidRPr="003801EF">
        <w:rPr>
          <w:rFonts w:ascii="Times New Roman" w:hAnsi="Times New Roman" w:cs="Times New Roman"/>
          <w:i/>
          <w:sz w:val="24"/>
          <w:szCs w:val="24"/>
          <w:lang w:val="id-ID"/>
        </w:rPr>
        <w:t>sense of identification, involvement, and loyality expressed by an employee toward the company”</w:t>
      </w:r>
      <w:r w:rsidR="000145BD" w:rsidRPr="003801EF">
        <w:rPr>
          <w:rFonts w:ascii="Times New Roman" w:hAnsi="Times New Roman" w:cs="Times New Roman"/>
          <w:sz w:val="24"/>
          <w:szCs w:val="24"/>
          <w:lang w:val="id-ID"/>
        </w:rPr>
        <w:t xml:space="preserve">. </w:t>
      </w:r>
      <w:r w:rsidR="0048533F" w:rsidRPr="003801EF">
        <w:rPr>
          <w:rFonts w:ascii="Times New Roman" w:hAnsi="Times New Roman" w:cs="Times New Roman"/>
          <w:sz w:val="24"/>
          <w:szCs w:val="24"/>
          <w:lang w:val="id-ID"/>
        </w:rPr>
        <w:t>Meanwhile, according to</w:t>
      </w:r>
      <w:r w:rsidR="0048533F" w:rsidRPr="003801EF">
        <w:rPr>
          <w:rFonts w:ascii="Times New Roman" w:hAnsi="Times New Roman" w:cs="Times New Roman"/>
          <w:sz w:val="24"/>
          <w:szCs w:val="24"/>
        </w:rPr>
        <w:t xml:space="preserve"> </w:t>
      </w:r>
      <w:r w:rsidR="00401349" w:rsidRPr="003801EF">
        <w:rPr>
          <w:rFonts w:ascii="Times New Roman" w:hAnsi="Times New Roman" w:cs="Times New Roman"/>
          <w:sz w:val="24"/>
          <w:szCs w:val="24"/>
          <w:lang w:val="id-ID"/>
        </w:rPr>
        <w:fldChar w:fldCharType="begin" w:fldLock="1"/>
      </w:r>
      <w:r w:rsidR="00401349" w:rsidRPr="003801EF">
        <w:rPr>
          <w:rFonts w:ascii="Times New Roman" w:hAnsi="Times New Roman" w:cs="Times New Roman"/>
          <w:sz w:val="24"/>
          <w:szCs w:val="24"/>
          <w:lang w:val="id-ID"/>
        </w:rPr>
        <w:instrText>ADDIN CSL_CITATION {"citationItems":[{"id":"ITEM-1","itemData":{"author":[{"dropping-particle":"","family":"Davis","given":"Keith","non-dropping-particle":"","parse-names":false,"suffix":""},{"dropping-particle":"","family":"Newstrom","given":"","non-dropping-particle":"","parse-names":false,"suffix":""}],"id":"ITEM-1","issued":{"date-parts":[["2002"]]},"publisher":"New York. Mc Graw - Hill","title":"John,W. 2002. Organizational Behavior At Work. 11 edition.","type":"book"},"uris":["http://www.mendeley.com/documents/?uuid=3c4432d2-fa52-4d32-92bf-13dd69c50fc9"]}],"mendeley":{"formattedCitation":"(Davis &amp; Newstrom, 2002)","manualFormatting":"Davis &amp; Newstrom (2002)","plainTextFormattedCitation":"(Davis &amp; Newstrom, 2002)","previouslyFormattedCitation":"(Davis &amp; Newstrom, 2002)"},"properties":{"noteIndex":0},"schema":"https://github.com/citation-style-language/schema/raw/master/csl-citation.json"}</w:instrText>
      </w:r>
      <w:r w:rsidR="00401349" w:rsidRPr="003801EF">
        <w:rPr>
          <w:rFonts w:ascii="Times New Roman" w:hAnsi="Times New Roman" w:cs="Times New Roman"/>
          <w:sz w:val="24"/>
          <w:szCs w:val="24"/>
          <w:lang w:val="id-ID"/>
        </w:rPr>
        <w:fldChar w:fldCharType="separate"/>
      </w:r>
      <w:r w:rsidR="00401349" w:rsidRPr="003801EF">
        <w:rPr>
          <w:rFonts w:ascii="Times New Roman" w:hAnsi="Times New Roman" w:cs="Times New Roman"/>
          <w:noProof/>
          <w:sz w:val="24"/>
          <w:szCs w:val="24"/>
          <w:lang w:val="id-ID"/>
        </w:rPr>
        <w:t>Da</w:t>
      </w:r>
      <w:r w:rsidR="00401349" w:rsidRPr="003801EF">
        <w:rPr>
          <w:rFonts w:ascii="Times New Roman" w:hAnsi="Times New Roman" w:cs="Times New Roman"/>
          <w:noProof/>
          <w:color w:val="0000FF"/>
          <w:sz w:val="24"/>
          <w:szCs w:val="24"/>
          <w:lang w:val="id-ID"/>
        </w:rPr>
        <w:t>vis &amp; Newstrom</w:t>
      </w:r>
      <w:r w:rsidR="00401349" w:rsidRPr="003801EF">
        <w:rPr>
          <w:rFonts w:ascii="Times New Roman" w:hAnsi="Times New Roman" w:cs="Times New Roman"/>
          <w:noProof/>
          <w:color w:val="0000FF"/>
          <w:sz w:val="24"/>
          <w:szCs w:val="24"/>
        </w:rPr>
        <w:t xml:space="preserve"> (</w:t>
      </w:r>
      <w:r w:rsidR="00401349" w:rsidRPr="003801EF">
        <w:rPr>
          <w:rFonts w:ascii="Times New Roman" w:hAnsi="Times New Roman" w:cs="Times New Roman"/>
          <w:noProof/>
          <w:color w:val="0000FF"/>
          <w:sz w:val="24"/>
          <w:szCs w:val="24"/>
          <w:lang w:val="id-ID"/>
        </w:rPr>
        <w:t>2002)</w:t>
      </w:r>
      <w:r w:rsidR="00401349" w:rsidRPr="003801EF">
        <w:rPr>
          <w:rFonts w:ascii="Times New Roman" w:hAnsi="Times New Roman" w:cs="Times New Roman"/>
          <w:sz w:val="24"/>
          <w:szCs w:val="24"/>
          <w:lang w:val="id-ID"/>
        </w:rPr>
        <w:fldChar w:fldCharType="end"/>
      </w:r>
      <w:r w:rsidR="00401349" w:rsidRPr="003801EF">
        <w:rPr>
          <w:rFonts w:ascii="Times New Roman" w:hAnsi="Times New Roman" w:cs="Times New Roman"/>
          <w:sz w:val="24"/>
          <w:szCs w:val="24"/>
        </w:rPr>
        <w:t xml:space="preserve"> </w:t>
      </w:r>
      <w:r w:rsidR="0048533F" w:rsidRPr="003801EF">
        <w:rPr>
          <w:rFonts w:ascii="Times New Roman" w:hAnsi="Times New Roman" w:cs="Times New Roman"/>
          <w:sz w:val="24"/>
          <w:szCs w:val="24"/>
          <w:lang w:val="id-ID"/>
        </w:rPr>
        <w:t>that, "organizational commitment or employee loyalty is the extent to which employees identify with the organization and want to actively participate to continue a job related to organizational goals</w:t>
      </w:r>
      <w:r w:rsidR="000145BD" w:rsidRPr="003801EF">
        <w:rPr>
          <w:rStyle w:val="hps"/>
          <w:rFonts w:ascii="Times New Roman" w:hAnsi="Times New Roman" w:cs="Times New Roman"/>
          <w:sz w:val="24"/>
          <w:szCs w:val="24"/>
          <w:lang w:val="id-ID"/>
        </w:rPr>
        <w:t>”</w:t>
      </w:r>
      <w:r w:rsidR="000145BD" w:rsidRPr="003801EF">
        <w:rPr>
          <w:rFonts w:ascii="Times New Roman" w:hAnsi="Times New Roman" w:cs="Times New Roman"/>
          <w:sz w:val="24"/>
          <w:szCs w:val="24"/>
          <w:lang w:val="id-ID"/>
        </w:rPr>
        <w:t xml:space="preserve">. </w:t>
      </w:r>
      <w:proofErr w:type="spellStart"/>
      <w:r w:rsidR="000145BD" w:rsidRPr="003801EF">
        <w:rPr>
          <w:rFonts w:ascii="Times New Roman" w:hAnsi="Times New Roman" w:cs="Times New Roman"/>
          <w:sz w:val="24"/>
          <w:szCs w:val="24"/>
          <w:lang w:eastAsia="id-ID"/>
        </w:rPr>
        <w:t>Zabri</w:t>
      </w:r>
      <w:proofErr w:type="spellEnd"/>
      <w:r w:rsidR="000145BD" w:rsidRPr="003801EF">
        <w:rPr>
          <w:rFonts w:ascii="Times New Roman" w:hAnsi="Times New Roman" w:cs="Times New Roman"/>
          <w:sz w:val="24"/>
          <w:szCs w:val="24"/>
          <w:lang w:eastAsia="id-ID"/>
        </w:rPr>
        <w:t xml:space="preserve"> </w:t>
      </w:r>
      <w:r w:rsidR="0048533F" w:rsidRPr="003801EF">
        <w:rPr>
          <w:rFonts w:ascii="Times New Roman" w:hAnsi="Times New Roman" w:cs="Times New Roman"/>
          <w:sz w:val="24"/>
          <w:szCs w:val="24"/>
          <w:lang w:eastAsia="id-ID"/>
        </w:rPr>
        <w:t>&amp;</w:t>
      </w:r>
      <w:r w:rsidR="000145BD" w:rsidRPr="003801EF">
        <w:rPr>
          <w:rFonts w:ascii="Times New Roman" w:hAnsi="Times New Roman" w:cs="Times New Roman"/>
          <w:sz w:val="24"/>
          <w:szCs w:val="24"/>
          <w:lang w:eastAsia="id-ID"/>
        </w:rPr>
        <w:t xml:space="preserve"> </w:t>
      </w:r>
      <w:proofErr w:type="spellStart"/>
      <w:r w:rsidR="000145BD" w:rsidRPr="003801EF">
        <w:rPr>
          <w:rFonts w:ascii="Times New Roman" w:hAnsi="Times New Roman" w:cs="Times New Roman"/>
          <w:sz w:val="24"/>
          <w:szCs w:val="24"/>
          <w:lang w:eastAsia="id-ID"/>
        </w:rPr>
        <w:t>Ghazzawi</w:t>
      </w:r>
      <w:proofErr w:type="spellEnd"/>
      <w:r w:rsidR="000145BD" w:rsidRPr="003801EF">
        <w:rPr>
          <w:rFonts w:ascii="Times New Roman" w:hAnsi="Times New Roman" w:cs="Times New Roman"/>
          <w:sz w:val="24"/>
          <w:szCs w:val="24"/>
          <w:lang w:eastAsia="id-ID"/>
        </w:rPr>
        <w:t xml:space="preserve"> (2019:2) </w:t>
      </w:r>
      <w:bookmarkStart w:id="3" w:name="_Hlk137730213"/>
      <w:r w:rsidR="000145BD" w:rsidRPr="003801EF">
        <w:rPr>
          <w:rFonts w:ascii="Times New Roman" w:hAnsi="Times New Roman" w:cs="Times New Roman"/>
          <w:i/>
          <w:sz w:val="24"/>
          <w:szCs w:val="24"/>
          <w:lang w:eastAsia="id-ID"/>
        </w:rPr>
        <w:t>Organizational commitment (OC), is defined as “the relative strength of an individual’s identification with and involvement in a particular organization”</w:t>
      </w:r>
      <w:bookmarkEnd w:id="3"/>
      <w:r w:rsidR="000145BD" w:rsidRPr="003801EF">
        <w:rPr>
          <w:rFonts w:ascii="Times New Roman" w:hAnsi="Times New Roman" w:cs="Times New Roman"/>
          <w:sz w:val="24"/>
          <w:szCs w:val="24"/>
          <w:lang w:eastAsia="id-ID"/>
        </w:rPr>
        <w:t xml:space="preserve">. </w:t>
      </w:r>
    </w:p>
    <w:p w14:paraId="3BF16765" w14:textId="41448F53" w:rsidR="000145BD" w:rsidRPr="003801EF" w:rsidRDefault="0048533F" w:rsidP="001D0997">
      <w:pPr>
        <w:spacing w:after="0" w:line="240" w:lineRule="auto"/>
        <w:ind w:left="0" w:firstLine="720"/>
        <w:rPr>
          <w:rFonts w:ascii="Times New Roman" w:hAnsi="Times New Roman" w:cs="Times New Roman"/>
          <w:sz w:val="24"/>
          <w:szCs w:val="24"/>
        </w:rPr>
      </w:pPr>
      <w:r w:rsidRPr="003801EF">
        <w:rPr>
          <w:rFonts w:ascii="Times New Roman" w:hAnsi="Times New Roman" w:cs="Times New Roman"/>
          <w:sz w:val="24"/>
          <w:szCs w:val="24"/>
        </w:rPr>
        <w:t>According</w:t>
      </w:r>
      <w:r w:rsidR="000145BD" w:rsidRPr="003801EF">
        <w:rPr>
          <w:rFonts w:ascii="Times New Roman" w:hAnsi="Times New Roman" w:cs="Times New Roman"/>
          <w:sz w:val="24"/>
          <w:szCs w:val="24"/>
          <w:lang w:val="id-ID"/>
        </w:rPr>
        <w:t xml:space="preserve"> </w:t>
      </w:r>
      <w:r w:rsidR="00401349" w:rsidRPr="003801EF">
        <w:rPr>
          <w:rFonts w:ascii="Times New Roman" w:hAnsi="Times New Roman" w:cs="Times New Roman"/>
          <w:sz w:val="24"/>
          <w:szCs w:val="24"/>
          <w:lang w:val="id-ID"/>
        </w:rPr>
        <w:fldChar w:fldCharType="begin" w:fldLock="1"/>
      </w:r>
      <w:r w:rsidR="00401349" w:rsidRPr="003801EF">
        <w:rPr>
          <w:rFonts w:ascii="Times New Roman" w:hAnsi="Times New Roman" w:cs="Times New Roman"/>
          <w:sz w:val="24"/>
          <w:szCs w:val="24"/>
          <w:lang w:val="id-ID"/>
        </w:rPr>
        <w:instrText>ADDIN CSL_CITATION {"citationItems":[{"id":"ITEM-1","itemData":{"author":[{"dropping-particle":"","family":"Robbins","given":"Stephen P","non-dropping-particle":"","parse-names":false,"suffix":""},{"dropping-particle":"","family":"Judge","given":"Timothy A","non-dropping-particle":"","parse-names":false,"suffix":""}],"id":"ITEM-1","issued":{"date-parts":[["2013"]]},"publisher":"New Jersey: Pearson Education, Inc.","publisher-place":"New Jersey: Pearson Education, Inc.","title":"Organizational Behavior and Management, Ninth Edition.","type":"book"},"uris":["http://www.mendeley.com/documents/?uuid=6082c9ab-84b6-4ac0-9471-be8345fd4049"]}],"mendeley":{"formattedCitation":"(Robbins &amp; Judge, 2013)","manualFormatting":"Robbins &amp; Judge (2013)","plainTextFormattedCitation":"(Robbins &amp; Judge, 2013)","previouslyFormattedCitation":"(Robbins &amp; Judge, 2013)"},"properties":{"noteIndex":0},"schema":"https://github.com/citation-style-language/schema/raw/master/csl-citation.json"}</w:instrText>
      </w:r>
      <w:r w:rsidR="00401349" w:rsidRPr="003801EF">
        <w:rPr>
          <w:rFonts w:ascii="Times New Roman" w:hAnsi="Times New Roman" w:cs="Times New Roman"/>
          <w:sz w:val="24"/>
          <w:szCs w:val="24"/>
          <w:lang w:val="id-ID"/>
        </w:rPr>
        <w:fldChar w:fldCharType="separate"/>
      </w:r>
      <w:r w:rsidR="00401349" w:rsidRPr="003801EF">
        <w:rPr>
          <w:rFonts w:ascii="Times New Roman" w:hAnsi="Times New Roman" w:cs="Times New Roman"/>
          <w:noProof/>
          <w:color w:val="0000FF"/>
          <w:sz w:val="24"/>
          <w:szCs w:val="24"/>
          <w:lang w:val="id-ID"/>
        </w:rPr>
        <w:t>Robbins &amp; Judge</w:t>
      </w:r>
      <w:r w:rsidR="00401349" w:rsidRPr="003801EF">
        <w:rPr>
          <w:rFonts w:ascii="Times New Roman" w:hAnsi="Times New Roman" w:cs="Times New Roman"/>
          <w:noProof/>
          <w:color w:val="0000FF"/>
          <w:sz w:val="24"/>
          <w:szCs w:val="24"/>
        </w:rPr>
        <w:t xml:space="preserve"> (</w:t>
      </w:r>
      <w:r w:rsidR="00401349" w:rsidRPr="003801EF">
        <w:rPr>
          <w:rFonts w:ascii="Times New Roman" w:hAnsi="Times New Roman" w:cs="Times New Roman"/>
          <w:noProof/>
          <w:color w:val="0000FF"/>
          <w:sz w:val="24"/>
          <w:szCs w:val="24"/>
          <w:lang w:val="id-ID"/>
        </w:rPr>
        <w:t>2013</w:t>
      </w:r>
      <w:r w:rsidR="00401349" w:rsidRPr="003801EF">
        <w:rPr>
          <w:rFonts w:ascii="Times New Roman" w:hAnsi="Times New Roman" w:cs="Times New Roman"/>
          <w:noProof/>
          <w:sz w:val="24"/>
          <w:szCs w:val="24"/>
          <w:lang w:val="id-ID"/>
        </w:rPr>
        <w:t>)</w:t>
      </w:r>
      <w:r w:rsidR="00401349" w:rsidRPr="003801EF">
        <w:rPr>
          <w:rFonts w:ascii="Times New Roman" w:hAnsi="Times New Roman" w:cs="Times New Roman"/>
          <w:sz w:val="24"/>
          <w:szCs w:val="24"/>
          <w:lang w:val="id-ID"/>
        </w:rPr>
        <w:fldChar w:fldCharType="end"/>
      </w:r>
      <w:r w:rsidR="00401349" w:rsidRPr="003801EF">
        <w:rPr>
          <w:rFonts w:ascii="Times New Roman" w:hAnsi="Times New Roman" w:cs="Times New Roman"/>
          <w:sz w:val="24"/>
          <w:szCs w:val="24"/>
        </w:rPr>
        <w:t xml:space="preserve"> </w:t>
      </w:r>
      <w:r w:rsidR="000145BD" w:rsidRPr="003801EF">
        <w:rPr>
          <w:rFonts w:ascii="Times New Roman" w:eastAsiaTheme="minorHAnsi" w:hAnsi="Times New Roman" w:cs="Times New Roman"/>
          <w:i/>
          <w:sz w:val="24"/>
          <w:szCs w:val="24"/>
        </w:rPr>
        <w:t>organizational commitment</w:t>
      </w:r>
      <w:r w:rsidR="000145BD" w:rsidRPr="003801EF">
        <w:rPr>
          <w:rFonts w:ascii="Times New Roman" w:eastAsiaTheme="minorHAnsi" w:hAnsi="Times New Roman" w:cs="Times New Roman"/>
          <w:sz w:val="24"/>
          <w:szCs w:val="24"/>
          <w:lang w:val="id-ID"/>
        </w:rPr>
        <w:t>:</w:t>
      </w:r>
      <w:r w:rsidR="000145BD" w:rsidRPr="003801EF">
        <w:rPr>
          <w:rFonts w:ascii="Times New Roman" w:eastAsiaTheme="minorHAnsi" w:hAnsi="Times New Roman" w:cs="Times New Roman"/>
          <w:sz w:val="24"/>
          <w:szCs w:val="24"/>
        </w:rPr>
        <w:t xml:space="preserve"> </w:t>
      </w:r>
      <w:r w:rsidR="000145BD" w:rsidRPr="003801EF">
        <w:rPr>
          <w:rFonts w:ascii="Times New Roman" w:eastAsiaTheme="minorHAnsi" w:hAnsi="Times New Roman" w:cs="Times New Roman"/>
          <w:sz w:val="24"/>
          <w:szCs w:val="24"/>
          <w:lang w:val="id-ID"/>
        </w:rPr>
        <w:t>“</w:t>
      </w:r>
      <w:r w:rsidR="000145BD" w:rsidRPr="003801EF">
        <w:rPr>
          <w:rFonts w:ascii="Times New Roman" w:eastAsiaTheme="minorHAnsi" w:hAnsi="Times New Roman" w:cs="Times New Roman"/>
          <w:i/>
          <w:sz w:val="24"/>
          <w:szCs w:val="24"/>
          <w:lang w:val="id-ID"/>
        </w:rPr>
        <w:t>t</w:t>
      </w:r>
      <w:r w:rsidR="000145BD" w:rsidRPr="003801EF">
        <w:rPr>
          <w:rFonts w:ascii="Times New Roman" w:eastAsiaTheme="minorHAnsi" w:hAnsi="Times New Roman" w:cs="Times New Roman"/>
          <w:i/>
          <w:sz w:val="24"/>
          <w:szCs w:val="24"/>
        </w:rPr>
        <w:t>he degree to which an employee identifies with a particular organization and its goals and wishes to maintain membership in the organization</w:t>
      </w:r>
      <w:r w:rsidR="00B72CEE" w:rsidRPr="003801EF">
        <w:rPr>
          <w:rFonts w:ascii="Times New Roman" w:eastAsiaTheme="minorHAnsi" w:hAnsi="Times New Roman" w:cs="Times New Roman"/>
          <w:i/>
          <w:sz w:val="24"/>
          <w:szCs w:val="24"/>
        </w:rPr>
        <w:t xml:space="preserve">. </w:t>
      </w:r>
      <w:r w:rsidRPr="003801EF">
        <w:rPr>
          <w:rFonts w:ascii="Times New Roman" w:eastAsiaTheme="minorHAnsi" w:hAnsi="Times New Roman" w:cs="Times New Roman"/>
          <w:iCs/>
          <w:sz w:val="24"/>
          <w:szCs w:val="24"/>
        </w:rPr>
        <w:t>In accordance with this</w:t>
      </w:r>
      <w:r w:rsidR="00401349" w:rsidRPr="003801EF">
        <w:rPr>
          <w:rFonts w:ascii="Times New Roman" w:eastAsiaTheme="minorHAnsi" w:hAnsi="Times New Roman" w:cs="Times New Roman"/>
          <w:iCs/>
          <w:sz w:val="24"/>
          <w:szCs w:val="24"/>
        </w:rPr>
        <w:t xml:space="preserve">, </w:t>
      </w:r>
      <w:r w:rsidR="00401349" w:rsidRPr="003801EF">
        <w:rPr>
          <w:rFonts w:ascii="Times New Roman" w:eastAsiaTheme="minorHAnsi" w:hAnsi="Times New Roman" w:cs="Times New Roman"/>
          <w:iCs/>
          <w:sz w:val="24"/>
          <w:szCs w:val="24"/>
        </w:rPr>
        <w:fldChar w:fldCharType="begin" w:fldLock="1"/>
      </w:r>
      <w:r w:rsidR="00D961D8" w:rsidRPr="003801EF">
        <w:rPr>
          <w:rFonts w:ascii="Times New Roman" w:eastAsiaTheme="minorHAnsi" w:hAnsi="Times New Roman" w:cs="Times New Roman"/>
          <w:iCs/>
          <w:sz w:val="24"/>
          <w:szCs w:val="24"/>
        </w:rPr>
        <w:instrText>ADDIN CSL_CITATION {"citationItems":[{"id":"ITEM-1","itemData":{"author":[{"dropping-particle":"","family":"Luthans","given":"Fred","non-dropping-particle":"","parse-names":false,"suffix":""}],"id":"ITEM-1","issued":{"date-parts":[["2008"]]},"publisher":"Mc Graw Hill Irwin, Campanies, Inc. New York","publisher-place":"Mc Graw Hill Irwin, Campanies, Inc. New York","title":"Organizational Behavior Eleventh Editions","type":"book"},"uris":["http://www.mendeley.com/documents/?uuid=c5d1db99-d4be-498e-be6d-4c33d4c37312"]}],"mendeley":{"formattedCitation":"(Luthans, 2008)","manualFormatting":"Luthans (2008)","plainTextFormattedCitation":"(Luthans, 2008)","previouslyFormattedCitation":"(Luthans, 2008)"},"properties":{"noteIndex":0},"schema":"https://github.com/citation-style-language/schema/raw/master/csl-citation.json"}</w:instrText>
      </w:r>
      <w:r w:rsidR="00401349" w:rsidRPr="003801EF">
        <w:rPr>
          <w:rFonts w:ascii="Times New Roman" w:eastAsiaTheme="minorHAnsi" w:hAnsi="Times New Roman" w:cs="Times New Roman"/>
          <w:iCs/>
          <w:sz w:val="24"/>
          <w:szCs w:val="24"/>
        </w:rPr>
        <w:fldChar w:fldCharType="separate"/>
      </w:r>
      <w:r w:rsidR="00401349" w:rsidRPr="003801EF">
        <w:rPr>
          <w:rFonts w:ascii="Times New Roman" w:eastAsiaTheme="minorHAnsi" w:hAnsi="Times New Roman" w:cs="Times New Roman"/>
          <w:iCs/>
          <w:noProof/>
          <w:sz w:val="24"/>
          <w:szCs w:val="24"/>
        </w:rPr>
        <w:t>L</w:t>
      </w:r>
      <w:r w:rsidR="00401349" w:rsidRPr="003801EF">
        <w:rPr>
          <w:rFonts w:ascii="Times New Roman" w:eastAsiaTheme="minorHAnsi" w:hAnsi="Times New Roman" w:cs="Times New Roman"/>
          <w:iCs/>
          <w:noProof/>
          <w:color w:val="0000FF"/>
          <w:sz w:val="24"/>
          <w:szCs w:val="24"/>
        </w:rPr>
        <w:t>uthans (2008)</w:t>
      </w:r>
      <w:r w:rsidR="00401349" w:rsidRPr="003801EF">
        <w:rPr>
          <w:rFonts w:ascii="Times New Roman" w:eastAsiaTheme="minorHAnsi" w:hAnsi="Times New Roman" w:cs="Times New Roman"/>
          <w:iCs/>
          <w:sz w:val="24"/>
          <w:szCs w:val="24"/>
        </w:rPr>
        <w:fldChar w:fldCharType="end"/>
      </w:r>
      <w:r w:rsidR="00401349" w:rsidRPr="003801EF">
        <w:rPr>
          <w:rFonts w:ascii="Times New Roman" w:eastAsiaTheme="minorHAnsi" w:hAnsi="Times New Roman" w:cs="Times New Roman"/>
          <w:iCs/>
          <w:sz w:val="24"/>
          <w:szCs w:val="24"/>
        </w:rPr>
        <w:t xml:space="preserve"> </w:t>
      </w:r>
      <w:r w:rsidRPr="003801EF">
        <w:rPr>
          <w:rFonts w:ascii="Times New Roman" w:hAnsi="Times New Roman" w:cs="Times New Roman"/>
          <w:sz w:val="24"/>
          <w:szCs w:val="24"/>
        </w:rPr>
        <w:t>describes wok commitment as an attitude, organizational commitment is most often defined as (1) a strong desire to remain a member of a particular organization, (2) a willingness to exert a high level of effort on behalf of the organization, and (3) a definite belief in, and acceptance of, the values and goals of the organization.  This is in accordance with the concept of attitude, which is "a cognitive and affective evaluation that initially encourages a person to take certain actions</w:t>
      </w:r>
      <w:r w:rsidR="000145BD" w:rsidRPr="003801EF">
        <w:rPr>
          <w:rFonts w:ascii="Times New Roman" w:hAnsi="Times New Roman" w:cs="Times New Roman"/>
          <w:sz w:val="24"/>
          <w:szCs w:val="24"/>
          <w:lang w:val="id-ID"/>
        </w:rPr>
        <w:t>”</w:t>
      </w:r>
      <w:r w:rsidR="000145BD" w:rsidRPr="003801EF">
        <w:rPr>
          <w:rFonts w:ascii="Times New Roman" w:hAnsi="Times New Roman" w:cs="Times New Roman"/>
          <w:sz w:val="24"/>
          <w:szCs w:val="24"/>
        </w:rPr>
        <w:t xml:space="preserve"> (</w:t>
      </w:r>
      <w:r w:rsidR="00401349" w:rsidRPr="003801EF">
        <w:rPr>
          <w:rFonts w:ascii="Times New Roman" w:hAnsi="Times New Roman" w:cs="Times New Roman"/>
          <w:noProof/>
          <w:color w:val="0000FF"/>
          <w:sz w:val="24"/>
          <w:szCs w:val="24"/>
        </w:rPr>
        <w:t>Daft, 2010</w:t>
      </w:r>
      <w:r w:rsidR="000145BD" w:rsidRPr="003801EF">
        <w:rPr>
          <w:rFonts w:ascii="Times New Roman" w:hAnsi="Times New Roman" w:cs="Times New Roman"/>
          <w:sz w:val="24"/>
          <w:szCs w:val="24"/>
        </w:rPr>
        <w:t>)</w:t>
      </w:r>
      <w:r w:rsidR="000145BD" w:rsidRPr="003801EF">
        <w:rPr>
          <w:rFonts w:ascii="Times New Roman" w:hAnsi="Times New Roman" w:cs="Times New Roman"/>
          <w:sz w:val="24"/>
          <w:szCs w:val="24"/>
          <w:lang w:val="id-ID"/>
        </w:rPr>
        <w:t xml:space="preserve">. </w:t>
      </w:r>
      <w:r w:rsidRPr="003801EF">
        <w:rPr>
          <w:rFonts w:ascii="Times New Roman" w:hAnsi="Times New Roman" w:cs="Times New Roman"/>
          <w:sz w:val="24"/>
          <w:szCs w:val="24"/>
        </w:rPr>
        <w:t xml:space="preserve">There are many studies that use the postulate of Meyer, Allen, and Smith, as cited by </w:t>
      </w:r>
      <w:r w:rsidR="00401349" w:rsidRPr="003801EF">
        <w:rPr>
          <w:rFonts w:ascii="Times New Roman" w:hAnsi="Times New Roman" w:cs="Times New Roman"/>
          <w:sz w:val="24"/>
          <w:szCs w:val="24"/>
          <w:lang w:val="id-ID"/>
        </w:rPr>
        <w:fldChar w:fldCharType="begin" w:fldLock="1"/>
      </w:r>
      <w:r w:rsidR="00401349" w:rsidRPr="003801EF">
        <w:rPr>
          <w:rFonts w:ascii="Times New Roman" w:hAnsi="Times New Roman" w:cs="Times New Roman"/>
          <w:sz w:val="24"/>
          <w:szCs w:val="24"/>
          <w:lang w:val="id-ID"/>
        </w:rPr>
        <w:instrText>ADDIN CSL_CITATION {"citationItems":[{"id":"ITEM-1","itemData":{"author":[{"dropping-particle":"","family":"Robbins","given":"Stephen P","non-dropping-particle":"","parse-names":false,"suffix":""},{"dropping-particle":"","family":"Judge","given":"Timothy A","non-dropping-particle":"","parse-names":false,"suffix":""}],"id":"ITEM-1","issued":{"date-parts":[["2013"]]},"publisher":"New Jersey: Pearson Education, Inc.","publisher-place":"New Jersey: Pearson Education, Inc.","title":"Organizational Behavior and Management, Ninth Edition.","type":"book"},"uris":["http://www.mendeley.com/documents/?uuid=6082c9ab-84b6-4ac0-9471-be8345fd4049"]}],"mendeley":{"formattedCitation":"(Robbins &amp; Judge, 2013)","manualFormatting":"Robbins &amp; Judge (2013)","plainTextFormattedCitation":"(Robbins &amp; Judge, 2013)","previouslyFormattedCitation":"(Robbins &amp; Judge, 2013)"},"properties":{"noteIndex":0},"schema":"https://github.com/citation-style-language/schema/raw/master/csl-citation.json"}</w:instrText>
      </w:r>
      <w:r w:rsidR="00401349" w:rsidRPr="003801EF">
        <w:rPr>
          <w:rFonts w:ascii="Times New Roman" w:hAnsi="Times New Roman" w:cs="Times New Roman"/>
          <w:sz w:val="24"/>
          <w:szCs w:val="24"/>
          <w:lang w:val="id-ID"/>
        </w:rPr>
        <w:fldChar w:fldCharType="separate"/>
      </w:r>
      <w:r w:rsidR="00401349" w:rsidRPr="003801EF">
        <w:rPr>
          <w:rFonts w:ascii="Times New Roman" w:hAnsi="Times New Roman" w:cs="Times New Roman"/>
          <w:noProof/>
          <w:color w:val="0000FF"/>
          <w:sz w:val="24"/>
          <w:szCs w:val="24"/>
          <w:lang w:val="id-ID"/>
        </w:rPr>
        <w:t>Robbins &amp; Judge</w:t>
      </w:r>
      <w:r w:rsidR="00401349" w:rsidRPr="003801EF">
        <w:rPr>
          <w:rFonts w:ascii="Times New Roman" w:hAnsi="Times New Roman" w:cs="Times New Roman"/>
          <w:noProof/>
          <w:color w:val="0000FF"/>
          <w:sz w:val="24"/>
          <w:szCs w:val="24"/>
        </w:rPr>
        <w:t xml:space="preserve"> (</w:t>
      </w:r>
      <w:r w:rsidR="00401349" w:rsidRPr="003801EF">
        <w:rPr>
          <w:rFonts w:ascii="Times New Roman" w:hAnsi="Times New Roman" w:cs="Times New Roman"/>
          <w:noProof/>
          <w:color w:val="0000FF"/>
          <w:sz w:val="24"/>
          <w:szCs w:val="24"/>
          <w:lang w:val="id-ID"/>
        </w:rPr>
        <w:t>2013</w:t>
      </w:r>
      <w:r w:rsidR="00401349" w:rsidRPr="003801EF">
        <w:rPr>
          <w:rFonts w:ascii="Times New Roman" w:hAnsi="Times New Roman" w:cs="Times New Roman"/>
          <w:noProof/>
          <w:sz w:val="24"/>
          <w:szCs w:val="24"/>
          <w:lang w:val="id-ID"/>
        </w:rPr>
        <w:t>)</w:t>
      </w:r>
      <w:r w:rsidR="00401349" w:rsidRPr="003801EF">
        <w:rPr>
          <w:rFonts w:ascii="Times New Roman" w:hAnsi="Times New Roman" w:cs="Times New Roman"/>
          <w:sz w:val="24"/>
          <w:szCs w:val="24"/>
          <w:lang w:val="id-ID"/>
        </w:rPr>
        <w:fldChar w:fldCharType="end"/>
      </w:r>
      <w:r w:rsidR="00B72CEE" w:rsidRPr="003801EF">
        <w:rPr>
          <w:rFonts w:ascii="Times New Roman" w:hAnsi="Times New Roman" w:cs="Times New Roman"/>
          <w:sz w:val="24"/>
          <w:szCs w:val="24"/>
        </w:rPr>
        <w:t xml:space="preserve">, </w:t>
      </w:r>
      <w:r w:rsidRPr="003801EF">
        <w:rPr>
          <w:rFonts w:ascii="Times New Roman" w:hAnsi="Times New Roman" w:cs="Times New Roman"/>
          <w:sz w:val="24"/>
          <w:szCs w:val="24"/>
          <w:lang w:val="id-ID"/>
        </w:rPr>
        <w:t>that organizational commitment can be known through "three separate dimensions, namely: (1) affective commitment, which is an emotional feeling towards the organization and belief in its values, (2) continuance commitment is the perceived economic value of staying in an organization when compared to leaving the organization, and (3) normative commitment is the obligation to stay in the organization for moral or ethical reasons".</w:t>
      </w:r>
    </w:p>
    <w:p w14:paraId="774FDC3E" w14:textId="77777777" w:rsidR="0071428E" w:rsidRPr="003801EF" w:rsidRDefault="0071428E" w:rsidP="000145BD">
      <w:pPr>
        <w:spacing w:after="0" w:line="240" w:lineRule="auto"/>
        <w:ind w:left="0" w:firstLine="0"/>
        <w:rPr>
          <w:rFonts w:ascii="Times New Roman" w:hAnsi="Times New Roman" w:cs="Times New Roman"/>
          <w:b/>
          <w:bCs/>
          <w:color w:val="000000" w:themeColor="text1"/>
          <w:sz w:val="24"/>
          <w:szCs w:val="24"/>
        </w:rPr>
      </w:pPr>
    </w:p>
    <w:p w14:paraId="68B4C766" w14:textId="77777777" w:rsidR="00831BDF" w:rsidRPr="003801EF" w:rsidRDefault="00831BDF" w:rsidP="000145BD">
      <w:pPr>
        <w:spacing w:after="0" w:line="240" w:lineRule="auto"/>
        <w:ind w:left="0" w:firstLine="0"/>
        <w:rPr>
          <w:rFonts w:ascii="Times New Roman" w:hAnsi="Times New Roman" w:cs="Times New Roman"/>
          <w:b/>
          <w:bCs/>
          <w:color w:val="000000" w:themeColor="text1"/>
          <w:sz w:val="24"/>
          <w:szCs w:val="24"/>
        </w:rPr>
      </w:pPr>
    </w:p>
    <w:p w14:paraId="49AD4093" w14:textId="77777777" w:rsidR="00831BDF" w:rsidRPr="003801EF" w:rsidRDefault="00831BDF" w:rsidP="000145BD">
      <w:pPr>
        <w:spacing w:after="0" w:line="240" w:lineRule="auto"/>
        <w:ind w:left="0" w:firstLine="0"/>
        <w:rPr>
          <w:rFonts w:ascii="Times New Roman" w:hAnsi="Times New Roman" w:cs="Times New Roman"/>
          <w:b/>
          <w:bCs/>
          <w:color w:val="000000" w:themeColor="text1"/>
          <w:sz w:val="24"/>
          <w:szCs w:val="24"/>
        </w:rPr>
      </w:pPr>
    </w:p>
    <w:p w14:paraId="274C43BB" w14:textId="77777777" w:rsidR="00831BDF" w:rsidRPr="003801EF" w:rsidRDefault="00831BDF" w:rsidP="000145BD">
      <w:pPr>
        <w:spacing w:after="0" w:line="240" w:lineRule="auto"/>
        <w:ind w:left="0" w:firstLine="0"/>
        <w:rPr>
          <w:rFonts w:ascii="Times New Roman" w:hAnsi="Times New Roman" w:cs="Times New Roman"/>
          <w:b/>
          <w:bCs/>
          <w:color w:val="000000" w:themeColor="text1"/>
          <w:sz w:val="24"/>
          <w:szCs w:val="24"/>
        </w:rPr>
      </w:pPr>
    </w:p>
    <w:p w14:paraId="0791386E" w14:textId="7B32FD18" w:rsidR="0071428E" w:rsidRPr="003801EF" w:rsidRDefault="0071428E" w:rsidP="00170348">
      <w:pPr>
        <w:spacing w:after="0" w:line="240" w:lineRule="auto"/>
        <w:ind w:left="0" w:firstLine="0"/>
        <w:rPr>
          <w:rFonts w:ascii="Times New Roman" w:hAnsi="Times New Roman" w:cs="Times New Roman"/>
          <w:b/>
          <w:bCs/>
          <w:color w:val="FFFFFF" w:themeColor="background1"/>
          <w:sz w:val="24"/>
          <w:szCs w:val="24"/>
        </w:rPr>
      </w:pPr>
      <w:r w:rsidRPr="003801EF">
        <w:rPr>
          <w:rFonts w:ascii="Times New Roman" w:hAnsi="Times New Roman" w:cs="Times New Roman"/>
          <w:b/>
          <w:bCs/>
          <w:color w:val="000000" w:themeColor="text1"/>
          <w:sz w:val="24"/>
          <w:szCs w:val="24"/>
        </w:rPr>
        <w:lastRenderedPageBreak/>
        <w:t>Employee Performance</w:t>
      </w:r>
      <w:r w:rsidR="00831BDF" w:rsidRPr="003801EF">
        <w:rPr>
          <w:rFonts w:ascii="Times New Roman" w:hAnsi="Times New Roman" w:cs="Times New Roman"/>
          <w:b/>
          <w:bCs/>
          <w:color w:val="000000" w:themeColor="text1"/>
          <w:sz w:val="24"/>
          <w:szCs w:val="24"/>
        </w:rPr>
        <w:t xml:space="preserve"> </w:t>
      </w:r>
      <w:r w:rsidR="00831BDF" w:rsidRPr="003801EF">
        <w:rPr>
          <w:rFonts w:ascii="Times New Roman" w:hAnsi="Times New Roman" w:cs="Times New Roman"/>
          <w:b/>
          <w:bCs/>
          <w:color w:val="FFFFFF" w:themeColor="background1"/>
          <w:sz w:val="24"/>
          <w:szCs w:val="24"/>
        </w:rPr>
        <w:t>Batas Edit</w:t>
      </w:r>
    </w:p>
    <w:p w14:paraId="13A12519" w14:textId="39E7453D" w:rsidR="00824160" w:rsidRPr="003801EF" w:rsidRDefault="00A8658C" w:rsidP="00B72CEE">
      <w:pPr>
        <w:autoSpaceDE w:val="0"/>
        <w:autoSpaceDN w:val="0"/>
        <w:adjustRightInd w:val="0"/>
        <w:spacing w:after="0" w:line="240" w:lineRule="auto"/>
        <w:ind w:left="0" w:firstLine="709"/>
        <w:rPr>
          <w:rFonts w:ascii="Times New Roman" w:hAnsi="Times New Roman" w:cs="Times New Roman"/>
          <w:sz w:val="24"/>
          <w:szCs w:val="24"/>
          <w:lang w:val="id-ID"/>
        </w:rPr>
      </w:pPr>
      <w:r w:rsidRPr="003801EF">
        <w:rPr>
          <w:rFonts w:ascii="Times New Roman" w:hAnsi="Times New Roman" w:cs="Times New Roman"/>
          <w:i/>
          <w:sz w:val="24"/>
          <w:szCs w:val="24"/>
          <w:lang w:val="id-ID"/>
        </w:rPr>
        <w:t>“Performance is defined here as the record of outcomes produced on specified job fuctions or activities during a specified time periode</w:t>
      </w:r>
      <w:r w:rsidR="00D961D8" w:rsidRPr="003801EF">
        <w:rPr>
          <w:rFonts w:ascii="Times New Roman" w:hAnsi="Times New Roman" w:cs="Times New Roman"/>
          <w:iCs/>
          <w:sz w:val="24"/>
          <w:szCs w:val="24"/>
        </w:rPr>
        <w:t xml:space="preserve"> </w:t>
      </w:r>
      <w:r w:rsidR="00D961D8" w:rsidRPr="003801EF">
        <w:rPr>
          <w:rFonts w:ascii="Times New Roman" w:hAnsi="Times New Roman" w:cs="Times New Roman"/>
          <w:iCs/>
          <w:color w:val="0000FF"/>
          <w:sz w:val="24"/>
          <w:szCs w:val="24"/>
        </w:rPr>
        <w:fldChar w:fldCharType="begin" w:fldLock="1"/>
      </w:r>
      <w:r w:rsidR="00D961D8" w:rsidRPr="003801EF">
        <w:rPr>
          <w:rFonts w:ascii="Times New Roman" w:hAnsi="Times New Roman" w:cs="Times New Roman"/>
          <w:iCs/>
          <w:color w:val="0000FF"/>
          <w:sz w:val="24"/>
          <w:szCs w:val="24"/>
        </w:rPr>
        <w:instrText>ADDIN CSL_CITATION {"citationItems":[{"id":"ITEM-1","itemData":{"author":[{"dropping-particle":"","family":"Bernardin","given":"H. John","non-dropping-particle":"","parse-names":false,"suffix":""}],"container-title":"New York: McGraw-Hill Compenies, Inc.","id":"ITEM-1","issued":{"date-parts":[["2010"]]},"publisher":"New York: McGraw-Hill Compenies, Inc.","title":"Human Resource Management, An Experiental Approach, Fift Edition.","type":"book"},"uris":["http://www.mendeley.com/documents/?uuid=1702cce1-0dfe-405a-bc6b-206445b27aac"]}],"mendeley":{"formattedCitation":"(Bernardin, 2010)","plainTextFormattedCitation":"(Bernardin, 2010)","previouslyFormattedCitation":"(Bernardin, 2010)"},"properties":{"noteIndex":0},"schema":"https://github.com/citation-style-language/schema/raw/master/csl-citation.json"}</w:instrText>
      </w:r>
      <w:r w:rsidR="00D961D8" w:rsidRPr="003801EF">
        <w:rPr>
          <w:rFonts w:ascii="Times New Roman" w:hAnsi="Times New Roman" w:cs="Times New Roman"/>
          <w:iCs/>
          <w:color w:val="0000FF"/>
          <w:sz w:val="24"/>
          <w:szCs w:val="24"/>
        </w:rPr>
        <w:fldChar w:fldCharType="separate"/>
      </w:r>
      <w:r w:rsidR="00D961D8" w:rsidRPr="003801EF">
        <w:rPr>
          <w:rFonts w:ascii="Times New Roman" w:hAnsi="Times New Roman" w:cs="Times New Roman"/>
          <w:iCs/>
          <w:noProof/>
          <w:color w:val="0000FF"/>
          <w:sz w:val="24"/>
          <w:szCs w:val="24"/>
        </w:rPr>
        <w:t>(Bernardin, 2010)</w:t>
      </w:r>
      <w:r w:rsidR="00D961D8" w:rsidRPr="003801EF">
        <w:rPr>
          <w:rFonts w:ascii="Times New Roman" w:hAnsi="Times New Roman" w:cs="Times New Roman"/>
          <w:iCs/>
          <w:color w:val="0000FF"/>
          <w:sz w:val="24"/>
          <w:szCs w:val="24"/>
        </w:rPr>
        <w:fldChar w:fldCharType="end"/>
      </w:r>
      <w:r w:rsidRPr="003801EF">
        <w:rPr>
          <w:rFonts w:ascii="Times New Roman" w:hAnsi="Times New Roman" w:cs="Times New Roman"/>
          <w:i/>
          <w:sz w:val="24"/>
          <w:szCs w:val="24"/>
          <w:lang w:val="id-ID"/>
        </w:rPr>
        <w:t xml:space="preserve">”. </w:t>
      </w:r>
      <w:r w:rsidR="00B72CEE" w:rsidRPr="003801EF">
        <w:rPr>
          <w:rFonts w:ascii="Times New Roman" w:hAnsi="Times New Roman" w:cs="Times New Roman"/>
          <w:iCs/>
          <w:sz w:val="24"/>
          <w:szCs w:val="24"/>
        </w:rPr>
        <w:t>K</w:t>
      </w:r>
      <w:r w:rsidRPr="003801EF">
        <w:rPr>
          <w:rFonts w:ascii="Times New Roman" w:hAnsi="Times New Roman" w:cs="Times New Roman"/>
          <w:sz w:val="24"/>
          <w:szCs w:val="24"/>
          <w:lang w:val="id-ID"/>
        </w:rPr>
        <w:t>inerja merupakan dokumentasi hasil kerja seorang individu sesuai dengan waktu yang ditentukan. Definisi tersebut melihat kinerja sebagai</w:t>
      </w:r>
      <w:r w:rsidRPr="003801EF">
        <w:rPr>
          <w:rFonts w:ascii="Times New Roman" w:hAnsi="Times New Roman" w:cs="Times New Roman"/>
          <w:sz w:val="24"/>
          <w:szCs w:val="24"/>
        </w:rPr>
        <w:t xml:space="preserve"> </w:t>
      </w:r>
      <w:r w:rsidRPr="003801EF">
        <w:rPr>
          <w:rFonts w:ascii="Times New Roman" w:hAnsi="Times New Roman" w:cs="Times New Roman"/>
          <w:sz w:val="24"/>
          <w:szCs w:val="24"/>
          <w:lang w:val="id-ID"/>
        </w:rPr>
        <w:t xml:space="preserve">perilaku kerja, dimana hasil kerja memiliki keterkaitan dengan karakteristik personal (misalnya: </w:t>
      </w:r>
      <w:r w:rsidRPr="003801EF">
        <w:rPr>
          <w:rFonts w:ascii="Times New Roman" w:hAnsi="Times New Roman" w:cs="Times New Roman"/>
          <w:sz w:val="24"/>
          <w:szCs w:val="24"/>
          <w:lang w:val="id-ID" w:eastAsia="id-ID"/>
        </w:rPr>
        <w:t>ketergantungan, integritas, ketekunan, pengetahuan, sikap, dan loyalitas) walaupun faktor tersebut bukan pengukuran kinerja aktual, tetapi turut menentukan kinerja secara keseluruhan</w:t>
      </w:r>
      <w:r w:rsidRPr="003801EF">
        <w:rPr>
          <w:rFonts w:ascii="Times New Roman" w:hAnsi="Times New Roman" w:cs="Times New Roman"/>
          <w:sz w:val="24"/>
          <w:szCs w:val="24"/>
          <w:lang w:eastAsia="id-ID"/>
        </w:rPr>
        <w:t xml:space="preserve"> </w:t>
      </w:r>
      <w:r w:rsidR="00D961D8" w:rsidRPr="003801EF">
        <w:rPr>
          <w:rFonts w:ascii="Times New Roman" w:hAnsi="Times New Roman" w:cs="Times New Roman"/>
          <w:iCs/>
          <w:color w:val="0000FF"/>
          <w:sz w:val="24"/>
          <w:szCs w:val="24"/>
        </w:rPr>
        <w:fldChar w:fldCharType="begin" w:fldLock="1"/>
      </w:r>
      <w:r w:rsidR="00D961D8" w:rsidRPr="003801EF">
        <w:rPr>
          <w:rFonts w:ascii="Times New Roman" w:hAnsi="Times New Roman" w:cs="Times New Roman"/>
          <w:iCs/>
          <w:color w:val="0000FF"/>
          <w:sz w:val="24"/>
          <w:szCs w:val="24"/>
        </w:rPr>
        <w:instrText>ADDIN CSL_CITATION {"citationItems":[{"id":"ITEM-1","itemData":{"author":[{"dropping-particle":"","family":"Bernardin","given":"H. John","non-dropping-particle":"","parse-names":false,"suffix":""}],"container-title":"New York: McGraw-Hill Compenies, Inc.","id":"ITEM-1","issued":{"date-parts":[["2010"]]},"publisher":"New York: McGraw-Hill Compenies, Inc.","title":"Human Resource Management, An Experiental Approach, Fift Edition.","type":"book"},"uris":["http://www.mendeley.com/documents/?uuid=1702cce1-0dfe-405a-bc6b-206445b27aac"]}],"mendeley":{"formattedCitation":"(Bernardin, 2010)","plainTextFormattedCitation":"(Bernardin, 2010)","previouslyFormattedCitation":"(Bernardin, 2010)"},"properties":{"noteIndex":0},"schema":"https://github.com/citation-style-language/schema/raw/master/csl-citation.json"}</w:instrText>
      </w:r>
      <w:r w:rsidR="00D961D8" w:rsidRPr="003801EF">
        <w:rPr>
          <w:rFonts w:ascii="Times New Roman" w:hAnsi="Times New Roman" w:cs="Times New Roman"/>
          <w:iCs/>
          <w:color w:val="0000FF"/>
          <w:sz w:val="24"/>
          <w:szCs w:val="24"/>
        </w:rPr>
        <w:fldChar w:fldCharType="separate"/>
      </w:r>
      <w:r w:rsidR="00D961D8" w:rsidRPr="003801EF">
        <w:rPr>
          <w:rFonts w:ascii="Times New Roman" w:hAnsi="Times New Roman" w:cs="Times New Roman"/>
          <w:iCs/>
          <w:noProof/>
          <w:color w:val="0000FF"/>
          <w:sz w:val="24"/>
          <w:szCs w:val="24"/>
        </w:rPr>
        <w:t>(Bernardin, 2010)</w:t>
      </w:r>
      <w:r w:rsidR="00D961D8" w:rsidRPr="003801EF">
        <w:rPr>
          <w:rFonts w:ascii="Times New Roman" w:hAnsi="Times New Roman" w:cs="Times New Roman"/>
          <w:iCs/>
          <w:color w:val="0000FF"/>
          <w:sz w:val="24"/>
          <w:szCs w:val="24"/>
        </w:rPr>
        <w:fldChar w:fldCharType="end"/>
      </w:r>
      <w:r w:rsidRPr="003801EF">
        <w:rPr>
          <w:rFonts w:ascii="Times New Roman" w:hAnsi="Times New Roman" w:cs="Times New Roman"/>
          <w:sz w:val="24"/>
          <w:szCs w:val="24"/>
          <w:lang w:val="id-ID" w:eastAsia="id-ID"/>
        </w:rPr>
        <w:t xml:space="preserve">. Dengan kata lain kinerja tidak hanya di ukur berdasarkan kualitas dan kuantitas atau jumlah dari suatu pekerjaan, tetapi sangat diperlukan juga suatu penilaian yang berhubungan sengan sikap dan perilaku kerja. </w:t>
      </w:r>
      <w:r w:rsidRPr="003801EF">
        <w:rPr>
          <w:rFonts w:ascii="Times New Roman" w:hAnsi="Times New Roman" w:cs="Times New Roman"/>
          <w:sz w:val="24"/>
          <w:szCs w:val="24"/>
          <w:lang w:val="id-ID"/>
        </w:rPr>
        <w:t>Kinerja sebagai hasil dan perilaku juga dikemukakan oleh</w:t>
      </w:r>
      <w:r w:rsidR="00D961D8" w:rsidRPr="003801EF">
        <w:rPr>
          <w:rFonts w:ascii="Times New Roman" w:hAnsi="Times New Roman" w:cs="Times New Roman"/>
          <w:sz w:val="24"/>
          <w:szCs w:val="24"/>
        </w:rPr>
        <w:t xml:space="preserve"> </w:t>
      </w:r>
      <w:r w:rsidR="00D961D8" w:rsidRPr="003801EF">
        <w:rPr>
          <w:rFonts w:ascii="Times New Roman" w:hAnsi="Times New Roman" w:cs="Times New Roman"/>
          <w:color w:val="0000FF"/>
          <w:sz w:val="24"/>
          <w:szCs w:val="24"/>
        </w:rPr>
        <w:fldChar w:fldCharType="begin" w:fldLock="1"/>
      </w:r>
      <w:r w:rsidR="0035000A" w:rsidRPr="003801EF">
        <w:rPr>
          <w:rFonts w:ascii="Times New Roman" w:hAnsi="Times New Roman" w:cs="Times New Roman"/>
          <w:color w:val="0000FF"/>
          <w:sz w:val="24"/>
          <w:szCs w:val="24"/>
        </w:rPr>
        <w:instrText>ADDIN CSL_CITATION {"citationItems":[{"id":"ITEM-1","itemData":{"author":[{"dropping-particle":"","family":"Campbell","given":"J. P","non-dropping-particle":"","parse-names":false,"suffix":""}],"id":"ITEM-1","issued":{"date-parts":[["1990"]]},"publisher":"Palo Alto: Consulting Psychologists Press.","title":"Modeling The Performance Prediction Problem in Industrial and Organizational Psychology.","type":"book"},"uris":["http://www.mendeley.com/documents/?uuid=e6eaf4fe-af4c-44ff-a104-91e582397d9c"]}],"mendeley":{"formattedCitation":"(Campbell, 1990)","manualFormatting":"Campbell (1990)","plainTextFormattedCitation":"(Campbell, 1990)","previouslyFormattedCitation":"(Campbell, 1990)"},"properties":{"noteIndex":0},"schema":"https://github.com/citation-style-language/schema/raw/master/csl-citation.json"}</w:instrText>
      </w:r>
      <w:r w:rsidR="00D961D8" w:rsidRPr="003801EF">
        <w:rPr>
          <w:rFonts w:ascii="Times New Roman" w:hAnsi="Times New Roman" w:cs="Times New Roman"/>
          <w:color w:val="0000FF"/>
          <w:sz w:val="24"/>
          <w:szCs w:val="24"/>
        </w:rPr>
        <w:fldChar w:fldCharType="separate"/>
      </w:r>
      <w:r w:rsidR="00D961D8" w:rsidRPr="003801EF">
        <w:rPr>
          <w:rFonts w:ascii="Times New Roman" w:hAnsi="Times New Roman" w:cs="Times New Roman"/>
          <w:noProof/>
          <w:color w:val="0000FF"/>
          <w:sz w:val="24"/>
          <w:szCs w:val="24"/>
        </w:rPr>
        <w:t>Campbell (1990)</w:t>
      </w:r>
      <w:r w:rsidR="00D961D8" w:rsidRPr="003801EF">
        <w:rPr>
          <w:rFonts w:ascii="Times New Roman" w:hAnsi="Times New Roman" w:cs="Times New Roman"/>
          <w:color w:val="0000FF"/>
          <w:sz w:val="24"/>
          <w:szCs w:val="24"/>
        </w:rPr>
        <w:fldChar w:fldCharType="end"/>
      </w:r>
      <w:r w:rsidRPr="003801EF">
        <w:rPr>
          <w:rFonts w:ascii="Times New Roman" w:hAnsi="Times New Roman" w:cs="Times New Roman"/>
          <w:color w:val="0000FF"/>
          <w:sz w:val="24"/>
          <w:szCs w:val="24"/>
          <w:lang w:val="id-ID"/>
        </w:rPr>
        <w:t xml:space="preserve"> </w:t>
      </w:r>
      <w:r w:rsidRPr="003801EF">
        <w:rPr>
          <w:rFonts w:ascii="Times New Roman" w:hAnsi="Times New Roman" w:cs="Times New Roman"/>
          <w:sz w:val="24"/>
          <w:szCs w:val="24"/>
          <w:lang w:val="id-ID"/>
        </w:rPr>
        <w:t xml:space="preserve">bahwa: </w:t>
      </w:r>
      <w:r w:rsidRPr="003801EF">
        <w:rPr>
          <w:rFonts w:ascii="Times New Roman" w:hAnsi="Times New Roman" w:cs="Times New Roman"/>
          <w:i/>
          <w:sz w:val="24"/>
          <w:szCs w:val="24"/>
          <w:lang w:val="id-ID"/>
        </w:rPr>
        <w:t>“believes that:</w:t>
      </w:r>
      <w:r w:rsidRPr="003801EF">
        <w:rPr>
          <w:rFonts w:ascii="Times New Roman" w:hAnsi="Times New Roman" w:cs="Times New Roman"/>
          <w:sz w:val="24"/>
          <w:szCs w:val="24"/>
          <w:lang w:val="id-ID"/>
        </w:rPr>
        <w:t xml:space="preserve"> </w:t>
      </w:r>
      <w:r w:rsidRPr="003801EF">
        <w:rPr>
          <w:rFonts w:ascii="Times New Roman" w:hAnsi="Times New Roman" w:cs="Times New Roman"/>
          <w:i/>
          <w:sz w:val="24"/>
          <w:szCs w:val="24"/>
          <w:lang w:val="id-ID"/>
        </w:rPr>
        <w:t>Performance is behaviour and should be distinguished from the outcome because they can be contaminated by systems factors”.</w:t>
      </w:r>
      <w:r w:rsidRPr="003801EF">
        <w:rPr>
          <w:rFonts w:ascii="Times New Roman" w:hAnsi="Times New Roman" w:cs="Times New Roman"/>
          <w:sz w:val="24"/>
          <w:szCs w:val="24"/>
          <w:lang w:val="id-ID"/>
        </w:rPr>
        <w:t xml:space="preserve"> Definisi ini tidak hanya melihat kinerja sebagai suatu hasil, tetapi kinerja juga merupakan perilaku yang perlu dibedakan, karena hasil dan perilaku kerja dapat dipengaruhi oleh faktor-faktor sistem organisasi. </w:t>
      </w:r>
    </w:p>
    <w:p w14:paraId="3E8DDAF1" w14:textId="4BE39B77" w:rsidR="00824160" w:rsidRPr="003801EF" w:rsidRDefault="00A8658C" w:rsidP="00B72CEE">
      <w:pPr>
        <w:autoSpaceDE w:val="0"/>
        <w:autoSpaceDN w:val="0"/>
        <w:adjustRightInd w:val="0"/>
        <w:spacing w:after="0" w:line="240" w:lineRule="auto"/>
        <w:ind w:left="0" w:firstLine="709"/>
        <w:rPr>
          <w:rFonts w:ascii="Times New Roman" w:hAnsi="Times New Roman" w:cs="Times New Roman"/>
          <w:i/>
          <w:color w:val="0000CC"/>
          <w:sz w:val="24"/>
          <w:szCs w:val="24"/>
          <w:lang w:val="id-ID"/>
        </w:rPr>
      </w:pPr>
      <w:r w:rsidRPr="003801EF">
        <w:rPr>
          <w:rFonts w:ascii="Times New Roman" w:hAnsi="Times New Roman" w:cs="Times New Roman"/>
          <w:sz w:val="24"/>
          <w:szCs w:val="24"/>
          <w:lang w:val="id-ID"/>
        </w:rPr>
        <w:t xml:space="preserve">Pendapat lain yang mendukung pernyataan </w:t>
      </w:r>
      <w:proofErr w:type="spellStart"/>
      <w:r w:rsidR="00D205CF" w:rsidRPr="003801EF">
        <w:rPr>
          <w:rFonts w:ascii="Times New Roman" w:hAnsi="Times New Roman" w:cs="Times New Roman"/>
          <w:sz w:val="24"/>
          <w:szCs w:val="24"/>
        </w:rPr>
        <w:t>tersebut</w:t>
      </w:r>
      <w:proofErr w:type="spellEnd"/>
      <w:r w:rsidRPr="003801EF">
        <w:rPr>
          <w:rFonts w:ascii="Times New Roman" w:hAnsi="Times New Roman" w:cs="Times New Roman"/>
          <w:sz w:val="24"/>
          <w:szCs w:val="24"/>
          <w:lang w:val="id-ID"/>
        </w:rPr>
        <w:t xml:space="preserve"> oleh Brumbach </w:t>
      </w:r>
      <w:proofErr w:type="spellStart"/>
      <w:r w:rsidRPr="003801EF">
        <w:rPr>
          <w:rFonts w:ascii="Times New Roman" w:hAnsi="Times New Roman" w:cs="Times New Roman"/>
          <w:sz w:val="24"/>
          <w:szCs w:val="24"/>
        </w:rPr>
        <w:t>dalam</w:t>
      </w:r>
      <w:proofErr w:type="spellEnd"/>
      <w:r w:rsidRPr="003801EF">
        <w:rPr>
          <w:rFonts w:ascii="Times New Roman" w:hAnsi="Times New Roman" w:cs="Times New Roman"/>
          <w:sz w:val="24"/>
          <w:szCs w:val="24"/>
        </w:rPr>
        <w:t xml:space="preserve"> </w:t>
      </w:r>
      <w:r w:rsidR="00ED6914" w:rsidRPr="003801EF">
        <w:rPr>
          <w:rFonts w:ascii="Times New Roman" w:hAnsi="Times New Roman" w:cs="Times New Roman"/>
          <w:color w:val="0000CC"/>
          <w:sz w:val="24"/>
          <w:szCs w:val="24"/>
        </w:rPr>
        <w:fldChar w:fldCharType="begin" w:fldLock="1"/>
      </w:r>
      <w:r w:rsidR="000445E5" w:rsidRPr="003801EF">
        <w:rPr>
          <w:rFonts w:ascii="Times New Roman" w:hAnsi="Times New Roman" w:cs="Times New Roman"/>
          <w:color w:val="0000CC"/>
          <w:sz w:val="24"/>
          <w:szCs w:val="24"/>
        </w:rPr>
        <w:instrText>ADDIN CSL_CITATION {"citationItems":[{"id":"ITEM-1","itemData":{"author":[{"dropping-particle":"","family":"Armstrong","given":"Michael","non-dropping-particle":"","parse-names":false,"suffix":""}],"id":"ITEM-1","issued":{"date-parts":[["2010"]]},"publisher":"London: Kogan Page Limited","publisher-place":"London: Kogan Page Limited","title":"Human Resource Management Practice a Guide to People Management","type":"book"},"uris":["http://www.mendeley.com/documents/?uuid=4cecd09c-bb3b-4009-966e-5e385706d89b"]}],"mendeley":{"formattedCitation":"(Armstrong, 2010)","manualFormatting":"Armstrong (2010)","plainTextFormattedCitation":"(Armstrong, 2010)","previouslyFormattedCitation":"(Armstrong, 2010)"},"properties":{"noteIndex":0},"schema":"https://github.com/citation-style-language/schema/raw/master/csl-citation.json"}</w:instrText>
      </w:r>
      <w:r w:rsidR="00ED6914" w:rsidRPr="003801EF">
        <w:rPr>
          <w:rFonts w:ascii="Times New Roman" w:hAnsi="Times New Roman" w:cs="Times New Roman"/>
          <w:color w:val="0000CC"/>
          <w:sz w:val="24"/>
          <w:szCs w:val="24"/>
        </w:rPr>
        <w:fldChar w:fldCharType="separate"/>
      </w:r>
      <w:r w:rsidR="00ED6914" w:rsidRPr="003801EF">
        <w:rPr>
          <w:rFonts w:ascii="Times New Roman" w:hAnsi="Times New Roman" w:cs="Times New Roman"/>
          <w:noProof/>
          <w:color w:val="0000CC"/>
          <w:sz w:val="24"/>
          <w:szCs w:val="24"/>
        </w:rPr>
        <w:t>Armstrong (2010)</w:t>
      </w:r>
      <w:r w:rsidR="00ED6914" w:rsidRPr="003801EF">
        <w:rPr>
          <w:rFonts w:ascii="Times New Roman" w:hAnsi="Times New Roman" w:cs="Times New Roman"/>
          <w:color w:val="0000CC"/>
          <w:sz w:val="24"/>
          <w:szCs w:val="24"/>
        </w:rPr>
        <w:fldChar w:fldCharType="end"/>
      </w:r>
      <w:r w:rsidR="00ED6914" w:rsidRPr="003801EF">
        <w:rPr>
          <w:rFonts w:ascii="Times New Roman" w:hAnsi="Times New Roman" w:cs="Times New Roman"/>
          <w:sz w:val="24"/>
          <w:szCs w:val="24"/>
        </w:rPr>
        <w:t xml:space="preserve"> </w:t>
      </w:r>
      <w:r w:rsidR="00B72CEE" w:rsidRPr="003801EF">
        <w:rPr>
          <w:rFonts w:ascii="Times New Roman" w:hAnsi="Times New Roman" w:cs="Times New Roman"/>
          <w:i/>
          <w:iCs/>
          <w:sz w:val="24"/>
          <w:szCs w:val="24"/>
        </w:rPr>
        <w:t>p</w:t>
      </w:r>
      <w:r w:rsidRPr="003801EF">
        <w:rPr>
          <w:rFonts w:ascii="Times New Roman" w:hAnsi="Times New Roman" w:cs="Times New Roman"/>
          <w:i/>
          <w:iCs/>
          <w:sz w:val="24"/>
          <w:szCs w:val="24"/>
          <w:lang w:val="id-ID"/>
        </w:rPr>
        <w:t>erformance means both behaviors and results. Behaviors emanate from the performer and transform performance from abstraction to action. No just the instruments for results, behaviors are also outcomes in their own right - the product of mental and physical effort applied to task - and can be judget apart from results</w:t>
      </w:r>
      <w:r w:rsidRPr="003801EF">
        <w:rPr>
          <w:rFonts w:ascii="Times New Roman" w:hAnsi="Times New Roman" w:cs="Times New Roman"/>
          <w:sz w:val="24"/>
          <w:szCs w:val="24"/>
          <w:lang w:val="id-ID"/>
        </w:rPr>
        <w:t>.</w:t>
      </w:r>
      <w:r w:rsidR="00B72CEE" w:rsidRPr="003801EF">
        <w:rPr>
          <w:rFonts w:ascii="Times New Roman" w:hAnsi="Times New Roman" w:cs="Times New Roman"/>
          <w:sz w:val="24"/>
          <w:szCs w:val="24"/>
        </w:rPr>
        <w:t xml:space="preserve"> </w:t>
      </w:r>
      <w:proofErr w:type="spellStart"/>
      <w:r w:rsidR="00B72CEE" w:rsidRPr="003801EF">
        <w:rPr>
          <w:rFonts w:ascii="Times New Roman" w:hAnsi="Times New Roman" w:cs="Times New Roman"/>
          <w:sz w:val="24"/>
          <w:szCs w:val="24"/>
        </w:rPr>
        <w:t>Indikasinya</w:t>
      </w:r>
      <w:proofErr w:type="spellEnd"/>
      <w:r w:rsidR="00B72CEE" w:rsidRPr="003801EF">
        <w:rPr>
          <w:rFonts w:ascii="Times New Roman" w:hAnsi="Times New Roman" w:cs="Times New Roman"/>
          <w:sz w:val="24"/>
          <w:szCs w:val="24"/>
        </w:rPr>
        <w:t xml:space="preserve"> </w:t>
      </w:r>
      <w:r w:rsidRPr="003801EF">
        <w:rPr>
          <w:rFonts w:ascii="Times New Roman" w:hAnsi="Times New Roman" w:cs="Times New Roman"/>
          <w:sz w:val="24"/>
          <w:szCs w:val="24"/>
          <w:lang w:val="id-ID"/>
        </w:rPr>
        <w:t xml:space="preserve">perilaku yang bersumber dari seorang individu ditranformasikan menjadi suatu tindakan dan selain itu, bahwasanya perilaku juga merupakan hasil yang dihasilkan secara psikis dan fisik untuk menghasilkan </w:t>
      </w:r>
      <w:r w:rsidRPr="003801EF">
        <w:rPr>
          <w:rFonts w:ascii="Times New Roman" w:hAnsi="Times New Roman" w:cs="Times New Roman"/>
          <w:i/>
          <w:sz w:val="24"/>
          <w:szCs w:val="24"/>
          <w:lang w:val="id-ID"/>
        </w:rPr>
        <w:t>performance.</w:t>
      </w:r>
      <w:r w:rsidR="00824160" w:rsidRPr="003801EF">
        <w:rPr>
          <w:rFonts w:ascii="Times New Roman" w:hAnsi="Times New Roman" w:cs="Times New Roman"/>
          <w:i/>
          <w:sz w:val="24"/>
          <w:szCs w:val="24"/>
        </w:rPr>
        <w:t xml:space="preserve"> </w:t>
      </w:r>
      <w:proofErr w:type="spellStart"/>
      <w:r w:rsidR="00824160" w:rsidRPr="003801EF">
        <w:rPr>
          <w:rFonts w:ascii="Times New Roman" w:hAnsi="Times New Roman" w:cs="Times New Roman"/>
          <w:iCs/>
          <w:sz w:val="24"/>
          <w:szCs w:val="24"/>
        </w:rPr>
        <w:t>Penelitian</w:t>
      </w:r>
      <w:proofErr w:type="spellEnd"/>
      <w:r w:rsidR="00824160" w:rsidRPr="003801EF">
        <w:rPr>
          <w:rFonts w:ascii="Times New Roman" w:hAnsi="Times New Roman" w:cs="Times New Roman"/>
          <w:iCs/>
          <w:sz w:val="24"/>
          <w:szCs w:val="24"/>
        </w:rPr>
        <w:t xml:space="preserve"> </w:t>
      </w:r>
      <w:bookmarkStart w:id="4" w:name="_Hlk137759990"/>
      <w:r w:rsidR="000445E5" w:rsidRPr="003801EF">
        <w:rPr>
          <w:rFonts w:ascii="Times New Roman" w:hAnsi="Times New Roman" w:cs="Times New Roman"/>
          <w:iCs/>
          <w:color w:val="0000FF"/>
          <w:sz w:val="24"/>
          <w:szCs w:val="24"/>
        </w:rPr>
        <w:fldChar w:fldCharType="begin" w:fldLock="1"/>
      </w:r>
      <w:r w:rsidR="00D961D8" w:rsidRPr="003801EF">
        <w:rPr>
          <w:rFonts w:ascii="Times New Roman" w:hAnsi="Times New Roman" w:cs="Times New Roman"/>
          <w:iCs/>
          <w:color w:val="0000FF"/>
          <w:sz w:val="24"/>
          <w:szCs w:val="24"/>
        </w:rPr>
        <w:instrText>ADDIN CSL_CITATION {"citationItems":[{"id":"ITEM-1","itemData":{"DOI":"DOI :https://doi.org/10.30596/ijbe.v2i2.6710","author":[{"dropping-particle":"","family":"Jufrizen","given":"","non-dropping-particle":"","parse-names":false,"suffix":""},{"dropping-particle":"","family":"Mukmin","given":"","non-dropping-particle":"","parse-names":false,"suffix":""},{"dropping-particle":"","family":"Nurmala","given":"Dinda","non-dropping-particle":"","parse-names":false,"suffix":""},{"dropping-particle":"","family":"Jasin","given":"Hanifah","non-dropping-particle":"","parse-names":false,"suffix":""}],"container-title":"International Journal of Business Economics (IJBE)","id":"ITEM-1","issue":"2","issued":{"date-parts":[["2021"]]},"page":"86-98","title":"Effect of Moderation of Work Motivation on the Influence of Organizational Culture on Organizational Commitment and Employee Performance","type":"article-journal","volume":"2"},"uris":["http://www.mendeley.com/documents/?uuid=5c43351b-5d84-4417-98f1-c7073bc6b895"]}],"mendeley":{"formattedCitation":"(Jufrizen et al., 2021)","manualFormatting":"Jufrizen et al., (2021)","plainTextFormattedCitation":"(Jufrizen et al., 2021)","previouslyFormattedCitation":"(Jufrizen et al., 2021)"},"properties":{"noteIndex":0},"schema":"https://github.com/citation-style-language/schema/raw/master/csl-citation.json"}</w:instrText>
      </w:r>
      <w:r w:rsidR="000445E5" w:rsidRPr="003801EF">
        <w:rPr>
          <w:rFonts w:ascii="Times New Roman" w:hAnsi="Times New Roman" w:cs="Times New Roman"/>
          <w:iCs/>
          <w:color w:val="0000FF"/>
          <w:sz w:val="24"/>
          <w:szCs w:val="24"/>
        </w:rPr>
        <w:fldChar w:fldCharType="separate"/>
      </w:r>
      <w:r w:rsidR="000445E5" w:rsidRPr="003801EF">
        <w:rPr>
          <w:rFonts w:ascii="Times New Roman" w:hAnsi="Times New Roman" w:cs="Times New Roman"/>
          <w:iCs/>
          <w:noProof/>
          <w:color w:val="0000FF"/>
          <w:sz w:val="24"/>
          <w:szCs w:val="24"/>
        </w:rPr>
        <w:t xml:space="preserve">Jufrizen et al., </w:t>
      </w:r>
      <w:r w:rsidR="00D961D8" w:rsidRPr="003801EF">
        <w:rPr>
          <w:rFonts w:ascii="Times New Roman" w:hAnsi="Times New Roman" w:cs="Times New Roman"/>
          <w:iCs/>
          <w:noProof/>
          <w:color w:val="0000FF"/>
          <w:sz w:val="24"/>
          <w:szCs w:val="24"/>
        </w:rPr>
        <w:t>(</w:t>
      </w:r>
      <w:r w:rsidR="000445E5" w:rsidRPr="003801EF">
        <w:rPr>
          <w:rFonts w:ascii="Times New Roman" w:hAnsi="Times New Roman" w:cs="Times New Roman"/>
          <w:iCs/>
          <w:noProof/>
          <w:color w:val="0000FF"/>
          <w:sz w:val="24"/>
          <w:szCs w:val="24"/>
        </w:rPr>
        <w:t>2021)</w:t>
      </w:r>
      <w:r w:rsidR="000445E5" w:rsidRPr="003801EF">
        <w:rPr>
          <w:rFonts w:ascii="Times New Roman" w:hAnsi="Times New Roman" w:cs="Times New Roman"/>
          <w:iCs/>
          <w:color w:val="0000FF"/>
          <w:sz w:val="24"/>
          <w:szCs w:val="24"/>
        </w:rPr>
        <w:fldChar w:fldCharType="end"/>
      </w:r>
      <w:r w:rsidR="007C0A5A" w:rsidRPr="003801EF">
        <w:rPr>
          <w:rFonts w:ascii="Times New Roman" w:hAnsi="Times New Roman" w:cs="Times New Roman"/>
          <w:iCs/>
          <w:sz w:val="24"/>
          <w:szCs w:val="24"/>
        </w:rPr>
        <w:t xml:space="preserve"> </w:t>
      </w:r>
      <w:bookmarkEnd w:id="4"/>
      <w:r w:rsidR="00824160" w:rsidRPr="003801EF">
        <w:rPr>
          <w:rFonts w:ascii="Times New Roman" w:eastAsia="Calibri" w:hAnsi="Times New Roman" w:cs="Times New Roman"/>
          <w:color w:val="1A1A1A"/>
          <w:sz w:val="24"/>
          <w:szCs w:val="24"/>
          <w:lang w:val="en-ID"/>
        </w:rPr>
        <w:t xml:space="preserve">juga </w:t>
      </w:r>
      <w:proofErr w:type="spellStart"/>
      <w:r w:rsidR="00824160" w:rsidRPr="003801EF">
        <w:rPr>
          <w:rFonts w:ascii="Times New Roman" w:eastAsia="Calibri" w:hAnsi="Times New Roman" w:cs="Times New Roman"/>
          <w:color w:val="1A1A1A"/>
          <w:sz w:val="24"/>
          <w:szCs w:val="24"/>
          <w:lang w:val="en-ID"/>
        </w:rPr>
        <w:t>menjelaskan</w:t>
      </w:r>
      <w:proofErr w:type="spellEnd"/>
      <w:r w:rsidR="00824160" w:rsidRPr="003801EF">
        <w:rPr>
          <w:rFonts w:ascii="Times New Roman" w:eastAsia="Calibri" w:hAnsi="Times New Roman" w:cs="Times New Roman"/>
          <w:color w:val="1A1A1A"/>
          <w:sz w:val="24"/>
          <w:szCs w:val="24"/>
          <w:lang w:val="en-ID"/>
        </w:rPr>
        <w:t xml:space="preserve"> </w:t>
      </w:r>
      <w:proofErr w:type="spellStart"/>
      <w:r w:rsidR="00824160" w:rsidRPr="003801EF">
        <w:rPr>
          <w:rFonts w:ascii="Times New Roman" w:eastAsia="Calibri" w:hAnsi="Times New Roman" w:cs="Times New Roman"/>
          <w:color w:val="1A1A1A"/>
          <w:sz w:val="24"/>
          <w:szCs w:val="24"/>
          <w:lang w:val="en-ID"/>
        </w:rPr>
        <w:t>bahwa</w:t>
      </w:r>
      <w:proofErr w:type="spellEnd"/>
      <w:r w:rsidR="00824160" w:rsidRPr="003801EF">
        <w:rPr>
          <w:rFonts w:ascii="Times New Roman" w:eastAsia="Calibri" w:hAnsi="Times New Roman" w:cs="Times New Roman"/>
          <w:color w:val="1A1A1A"/>
          <w:sz w:val="24"/>
          <w:szCs w:val="24"/>
          <w:lang w:val="en-ID"/>
        </w:rPr>
        <w:t xml:space="preserve">, </w:t>
      </w:r>
      <w:r w:rsidR="00824160" w:rsidRPr="003801EF">
        <w:rPr>
          <w:rFonts w:ascii="Times New Roman" w:eastAsia="Calibri" w:hAnsi="Times New Roman" w:cs="Times New Roman"/>
          <w:sz w:val="24"/>
          <w:szCs w:val="24"/>
          <w:lang w:val="en-ID"/>
        </w:rPr>
        <w:t>Performance is a person's success in carrying out tasks, work results that can be achieved by a person or group of people in an organization in accordance with their respective authorities and responsibilities or about how a person is expected to function and behave in accordance with the tasks assigned to him and the quantity, quality and time spent in carrying out tasks.</w:t>
      </w:r>
      <w:r w:rsidR="000051D7" w:rsidRPr="003801EF">
        <w:rPr>
          <w:rFonts w:ascii="Times New Roman" w:eastAsia="Calibri" w:hAnsi="Times New Roman" w:cs="Times New Roman"/>
          <w:sz w:val="24"/>
          <w:szCs w:val="24"/>
          <w:lang w:val="en-ID"/>
        </w:rPr>
        <w:t xml:space="preserve"> Pada </w:t>
      </w:r>
      <w:proofErr w:type="spellStart"/>
      <w:r w:rsidR="000051D7" w:rsidRPr="003801EF">
        <w:rPr>
          <w:rFonts w:ascii="Times New Roman" w:eastAsia="Calibri" w:hAnsi="Times New Roman" w:cs="Times New Roman"/>
          <w:sz w:val="24"/>
          <w:szCs w:val="24"/>
          <w:lang w:val="en-ID"/>
        </w:rPr>
        <w:t>penelitian</w:t>
      </w:r>
      <w:proofErr w:type="spellEnd"/>
      <w:r w:rsidR="000051D7" w:rsidRPr="003801EF">
        <w:rPr>
          <w:rFonts w:ascii="Times New Roman" w:eastAsia="Calibri" w:hAnsi="Times New Roman" w:cs="Times New Roman"/>
          <w:sz w:val="24"/>
          <w:szCs w:val="24"/>
          <w:lang w:val="en-ID"/>
        </w:rPr>
        <w:t xml:space="preserve"> </w:t>
      </w:r>
      <w:r w:rsidR="00CB40E5" w:rsidRPr="003801EF">
        <w:rPr>
          <w:rFonts w:ascii="Times New Roman" w:eastAsia="Calibri" w:hAnsi="Times New Roman" w:cs="Times New Roman"/>
          <w:color w:val="0000CC"/>
          <w:sz w:val="24"/>
          <w:szCs w:val="24"/>
          <w:lang w:val="en-ID"/>
        </w:rPr>
        <w:fldChar w:fldCharType="begin" w:fldLock="1"/>
      </w:r>
      <w:r w:rsidR="009B66A4" w:rsidRPr="003801EF">
        <w:rPr>
          <w:rFonts w:ascii="Times New Roman" w:eastAsia="Calibri" w:hAnsi="Times New Roman" w:cs="Times New Roman"/>
          <w:color w:val="0000CC"/>
          <w:sz w:val="24"/>
          <w:szCs w:val="24"/>
          <w:lang w:val="en-ID"/>
        </w:rPr>
        <w:instrText>ADDIN CSL_CITATION {"citationItems":[{"id":"ITEM-1","itemData":{"author":[{"dropping-particle":"","family":"Kumari","given":"Kalpina","non-dropping-particle":"","parse-names":false,"suffix":""},{"dropping-particle":"","family":"Ali","given":"Salima Barkat","non-dropping-particle":"","parse-names":false,"suffix":""},{"dropping-particle":"","family":"Khan","given":"Nisa","non-dropping-particle":"","parse-names":false,"suffix":""},{"dropping-particle":"","family":"Abbas","given":"Jawad","non-dropping-particle":"","parse-names":false,"suffix":""}],"container-title":"International Journal of Organizational Leadership","id":"ITEM-1","issued":{"date-parts":[["2021"]]},"page":"401-420","title":"Examining the Role of Motivation and Reward in Employees ’ Job Performance through Mediating Effect of Job Satisfaction : An Empirical Evidence","type":"article-journal","volume":"10"},"uris":["http://www.mendeley.com/documents/?uuid=fbd51dd2-6421-4497-86a5-4049ff54666c"]}],"mendeley":{"formattedCitation":"(Kumari et al., 2021)","manualFormatting":"Kumari et al., (2021)","plainTextFormattedCitation":"(Kumari et al., 2021)","previouslyFormattedCitation":"(Kumari et al., 2021)"},"properties":{"noteIndex":0},"schema":"https://github.com/citation-style-language/schema/raw/master/csl-citation.json"}</w:instrText>
      </w:r>
      <w:r w:rsidR="00CB40E5" w:rsidRPr="003801EF">
        <w:rPr>
          <w:rFonts w:ascii="Times New Roman" w:eastAsia="Calibri" w:hAnsi="Times New Roman" w:cs="Times New Roman"/>
          <w:color w:val="0000CC"/>
          <w:sz w:val="24"/>
          <w:szCs w:val="24"/>
          <w:lang w:val="en-ID"/>
        </w:rPr>
        <w:fldChar w:fldCharType="separate"/>
      </w:r>
      <w:r w:rsidR="00CB40E5" w:rsidRPr="003801EF">
        <w:rPr>
          <w:rFonts w:ascii="Times New Roman" w:eastAsia="Calibri" w:hAnsi="Times New Roman" w:cs="Times New Roman"/>
          <w:noProof/>
          <w:color w:val="0000CC"/>
          <w:sz w:val="24"/>
          <w:szCs w:val="24"/>
          <w:lang w:val="en-ID"/>
        </w:rPr>
        <w:t>Kumari et al., (2021)</w:t>
      </w:r>
      <w:r w:rsidR="00CB40E5" w:rsidRPr="003801EF">
        <w:rPr>
          <w:rFonts w:ascii="Times New Roman" w:eastAsia="Calibri" w:hAnsi="Times New Roman" w:cs="Times New Roman"/>
          <w:color w:val="0000CC"/>
          <w:sz w:val="24"/>
          <w:szCs w:val="24"/>
          <w:lang w:val="en-ID"/>
        </w:rPr>
        <w:fldChar w:fldCharType="end"/>
      </w:r>
      <w:r w:rsidR="00CB40E5" w:rsidRPr="003801EF">
        <w:rPr>
          <w:rFonts w:ascii="Times New Roman" w:eastAsia="Calibri" w:hAnsi="Times New Roman" w:cs="Times New Roman"/>
          <w:color w:val="0000CC"/>
          <w:sz w:val="24"/>
          <w:szCs w:val="24"/>
          <w:lang w:val="en-ID"/>
        </w:rPr>
        <w:t xml:space="preserve"> </w:t>
      </w:r>
      <w:proofErr w:type="spellStart"/>
      <w:r w:rsidR="000051D7" w:rsidRPr="003801EF">
        <w:rPr>
          <w:rFonts w:ascii="Times New Roman" w:eastAsia="Calibri" w:hAnsi="Times New Roman" w:cs="Times New Roman"/>
          <w:sz w:val="24"/>
          <w:szCs w:val="24"/>
          <w:lang w:val="en-ID"/>
        </w:rPr>
        <w:t>mengungkapkan</w:t>
      </w:r>
      <w:proofErr w:type="spellEnd"/>
      <w:r w:rsidR="000051D7" w:rsidRPr="003801EF">
        <w:rPr>
          <w:rFonts w:ascii="Times New Roman" w:eastAsia="Calibri" w:hAnsi="Times New Roman" w:cs="Times New Roman"/>
          <w:sz w:val="24"/>
          <w:szCs w:val="24"/>
          <w:lang w:val="en-ID"/>
        </w:rPr>
        <w:t xml:space="preserve"> </w:t>
      </w:r>
      <w:proofErr w:type="spellStart"/>
      <w:r w:rsidR="000051D7" w:rsidRPr="003801EF">
        <w:rPr>
          <w:rFonts w:ascii="Times New Roman" w:eastAsia="Calibri" w:hAnsi="Times New Roman" w:cs="Times New Roman"/>
          <w:sz w:val="24"/>
          <w:szCs w:val="24"/>
          <w:lang w:val="en-ID"/>
        </w:rPr>
        <w:t>bahwa</w:t>
      </w:r>
      <w:proofErr w:type="spellEnd"/>
      <w:r w:rsidR="000051D7" w:rsidRPr="003801EF">
        <w:rPr>
          <w:rFonts w:ascii="Times New Roman" w:eastAsia="Calibri" w:hAnsi="Times New Roman" w:cs="Times New Roman"/>
          <w:sz w:val="24"/>
          <w:szCs w:val="24"/>
          <w:lang w:val="en-ID"/>
        </w:rPr>
        <w:t xml:space="preserve">, </w:t>
      </w:r>
      <w:r w:rsidR="000051D7" w:rsidRPr="003801EF">
        <w:rPr>
          <w:rFonts w:ascii="Times New Roman" w:eastAsia="Calibri" w:hAnsi="Times New Roman" w:cs="Times New Roman"/>
          <w:color w:val="000000"/>
          <w:sz w:val="24"/>
          <w:szCs w:val="24"/>
          <w:lang w:val="en-ID"/>
        </w:rPr>
        <w:t xml:space="preserve">proposed a traditional dimensional model and structure that broke down job performance into contextual and task performance. When we talk about task performance, it encompasses individual </w:t>
      </w:r>
      <w:proofErr w:type="spellStart"/>
      <w:r w:rsidR="000051D7" w:rsidRPr="003801EF">
        <w:rPr>
          <w:rFonts w:ascii="Times New Roman" w:eastAsia="Calibri" w:hAnsi="Times New Roman" w:cs="Times New Roman"/>
          <w:color w:val="000000"/>
          <w:sz w:val="24"/>
          <w:szCs w:val="24"/>
          <w:lang w:val="en-ID"/>
        </w:rPr>
        <w:t>behaviors</w:t>
      </w:r>
      <w:proofErr w:type="spellEnd"/>
      <w:r w:rsidR="000051D7" w:rsidRPr="003801EF">
        <w:rPr>
          <w:rFonts w:ascii="Times New Roman" w:eastAsia="Calibri" w:hAnsi="Times New Roman" w:cs="Times New Roman"/>
          <w:color w:val="000000"/>
          <w:sz w:val="24"/>
          <w:szCs w:val="24"/>
          <w:lang w:val="en-ID"/>
        </w:rPr>
        <w:t xml:space="preserve"> while performing their defined roles. On the other side, contextual performance considers the interpersonal relationship that the people forge voluntarily to help perform the task, which boosts the organization's effectiveness</w:t>
      </w:r>
      <w:r w:rsidR="009B66A4" w:rsidRPr="003801EF">
        <w:rPr>
          <w:rFonts w:ascii="Times New Roman" w:eastAsia="Calibri" w:hAnsi="Times New Roman" w:cs="Times New Roman"/>
          <w:color w:val="000000"/>
          <w:sz w:val="24"/>
          <w:szCs w:val="24"/>
          <w:lang w:val="en-ID"/>
        </w:rPr>
        <w:t xml:space="preserve"> </w:t>
      </w:r>
      <w:r w:rsidR="009B66A4" w:rsidRPr="003801EF">
        <w:rPr>
          <w:rFonts w:ascii="Times New Roman" w:eastAsia="Calibri" w:hAnsi="Times New Roman" w:cs="Times New Roman"/>
          <w:color w:val="0000CC"/>
          <w:sz w:val="24"/>
          <w:szCs w:val="24"/>
          <w:lang w:val="en-ID"/>
        </w:rPr>
        <w:fldChar w:fldCharType="begin" w:fldLock="1"/>
      </w:r>
      <w:r w:rsidR="00ED6914" w:rsidRPr="003801EF">
        <w:rPr>
          <w:rFonts w:ascii="Times New Roman" w:eastAsia="Calibri" w:hAnsi="Times New Roman" w:cs="Times New Roman"/>
          <w:color w:val="0000CC"/>
          <w:sz w:val="24"/>
          <w:szCs w:val="24"/>
          <w:lang w:val="en-ID"/>
        </w:rPr>
        <w:instrText>ADDIN CSL_CITATION {"citationItems":[{"id":"ITEM-1","itemData":{"DOI":"10.4018/978-1-7998-0357-7.ch014","ISBN":"9781799803577","author":[{"dropping-particle":"","family":"Imran","given":"Muhammad","non-dropping-particle":"","parse-names":false,"suffix":""},{"dropping-particle":"","family":"Abbas","given":"Jawad","non-dropping-particle":"","parse-names":false,"suffix":""}],"container-title":"In Handbook of Research on Managerial Practices and Disruptive Innovation in Asia","id":"ITEM-1","issued":{"date-parts":[["2020"]]},"page":"249-251","title":"The Role Of Strategic Orientation In Export Performance Of China Automobile Industry","type":"chapter"},"uris":["http://www.mendeley.com/documents/?uuid=acc0e7f9-8c7e-4a08-907e-85d9dd810d24"]}],"mendeley":{"formattedCitation":"(Imran &amp; Abbas, 2020)","plainTextFormattedCitation":"(Imran &amp; Abbas, 2020)","previouslyFormattedCitation":"(Imran &amp; Abbas, 2020)"},"properties":{"noteIndex":0},"schema":"https://github.com/citation-style-language/schema/raw/master/csl-citation.json"}</w:instrText>
      </w:r>
      <w:r w:rsidR="009B66A4" w:rsidRPr="003801EF">
        <w:rPr>
          <w:rFonts w:ascii="Times New Roman" w:eastAsia="Calibri" w:hAnsi="Times New Roman" w:cs="Times New Roman"/>
          <w:color w:val="0000CC"/>
          <w:sz w:val="24"/>
          <w:szCs w:val="24"/>
          <w:lang w:val="en-ID"/>
        </w:rPr>
        <w:fldChar w:fldCharType="separate"/>
      </w:r>
      <w:r w:rsidR="009B66A4" w:rsidRPr="003801EF">
        <w:rPr>
          <w:rFonts w:ascii="Times New Roman" w:eastAsia="Calibri" w:hAnsi="Times New Roman" w:cs="Times New Roman"/>
          <w:noProof/>
          <w:color w:val="0000CC"/>
          <w:sz w:val="24"/>
          <w:szCs w:val="24"/>
          <w:lang w:val="en-ID"/>
        </w:rPr>
        <w:t>(Imran &amp; Abbas, 2020)</w:t>
      </w:r>
      <w:r w:rsidR="009B66A4" w:rsidRPr="003801EF">
        <w:rPr>
          <w:rFonts w:ascii="Times New Roman" w:eastAsia="Calibri" w:hAnsi="Times New Roman" w:cs="Times New Roman"/>
          <w:color w:val="0000CC"/>
          <w:sz w:val="24"/>
          <w:szCs w:val="24"/>
          <w:lang w:val="en-ID"/>
        </w:rPr>
        <w:fldChar w:fldCharType="end"/>
      </w:r>
      <w:r w:rsidR="009B66A4" w:rsidRPr="003801EF">
        <w:rPr>
          <w:rFonts w:ascii="Times New Roman" w:eastAsia="Calibri" w:hAnsi="Times New Roman" w:cs="Times New Roman"/>
          <w:color w:val="0000CC"/>
          <w:sz w:val="24"/>
          <w:szCs w:val="24"/>
          <w:lang w:val="en-ID"/>
        </w:rPr>
        <w:t>.</w:t>
      </w:r>
    </w:p>
    <w:p w14:paraId="2F02D83E" w14:textId="3FD0BE81" w:rsidR="004D1D2B" w:rsidRPr="003801EF" w:rsidRDefault="00A8658C" w:rsidP="004D1D2B">
      <w:pPr>
        <w:autoSpaceDE w:val="0"/>
        <w:autoSpaceDN w:val="0"/>
        <w:adjustRightInd w:val="0"/>
        <w:spacing w:after="0" w:line="240" w:lineRule="auto"/>
        <w:ind w:left="0" w:firstLine="709"/>
        <w:rPr>
          <w:rFonts w:ascii="Times New Roman" w:hAnsi="Times New Roman" w:cs="Times New Roman"/>
          <w:sz w:val="24"/>
          <w:szCs w:val="24"/>
          <w:lang w:val="id-ID"/>
        </w:rPr>
      </w:pPr>
      <w:r w:rsidRPr="003801EF">
        <w:rPr>
          <w:rFonts w:ascii="Times New Roman" w:hAnsi="Times New Roman" w:cs="Times New Roman"/>
          <w:sz w:val="24"/>
          <w:szCs w:val="24"/>
          <w:lang w:val="id-ID"/>
        </w:rPr>
        <w:t xml:space="preserve"> Jadi, pada prinsipnya kinerja tidak hanya dilihat dari prespektif ha</w:t>
      </w:r>
      <w:r w:rsidR="000051D7" w:rsidRPr="003801EF">
        <w:rPr>
          <w:rFonts w:ascii="Times New Roman" w:hAnsi="Times New Roman" w:cs="Times New Roman"/>
          <w:sz w:val="24"/>
          <w:szCs w:val="24"/>
        </w:rPr>
        <w:t>s</w:t>
      </w:r>
      <w:r w:rsidRPr="003801EF">
        <w:rPr>
          <w:rFonts w:ascii="Times New Roman" w:hAnsi="Times New Roman" w:cs="Times New Roman"/>
          <w:sz w:val="24"/>
          <w:szCs w:val="24"/>
          <w:lang w:val="id-ID"/>
        </w:rPr>
        <w:t>il, tetapi juga perilaku individu atau karyawan didalam organisasi untuk melakukan berbagai aktivitas. Hal ini sejalan dengan pendapat</w:t>
      </w:r>
      <w:r w:rsidR="00B72CEE" w:rsidRPr="003801EF">
        <w:rPr>
          <w:rFonts w:ascii="Times New Roman" w:hAnsi="Times New Roman" w:cs="Times New Roman"/>
          <w:sz w:val="24"/>
          <w:szCs w:val="24"/>
        </w:rPr>
        <w:t xml:space="preserve"> </w:t>
      </w:r>
      <w:r w:rsidR="00F6379A" w:rsidRPr="003801EF">
        <w:rPr>
          <w:rFonts w:ascii="Times New Roman" w:hAnsi="Times New Roman" w:cs="Times New Roman"/>
          <w:color w:val="0000CC"/>
          <w:sz w:val="24"/>
          <w:szCs w:val="24"/>
        </w:rPr>
        <w:fldChar w:fldCharType="begin" w:fldLock="1"/>
      </w:r>
      <w:r w:rsidR="00CB40E5" w:rsidRPr="003801EF">
        <w:rPr>
          <w:rFonts w:ascii="Times New Roman" w:hAnsi="Times New Roman" w:cs="Times New Roman"/>
          <w:color w:val="0000CC"/>
          <w:sz w:val="24"/>
          <w:szCs w:val="24"/>
        </w:rPr>
        <w:instrText>ADDIN CSL_CITATION {"citationItems":[{"id":"ITEM-1","itemData":{"author":[{"dropping-particle":"","family":"Bernardin","given":"H. John","non-dropping-particle":"","parse-names":false,"suffix":""}],"container-title":"New York: McGraw-Hill Compenies, Inc.","id":"ITEM-1","issued":{"date-parts":[["2010"]]},"publisher":"New York: McGraw-Hill Compenies, Inc.","title":"Human Resource Management, An Experiental Approach, Fift Edition.","type":"book"},"uris":["http://www.mendeley.com/documents/?uuid=1702cce1-0dfe-405a-bc6b-206445b27aac"]}],"mendeley":{"formattedCitation":"(Bernardin, 2010)","plainTextFormattedCitation":"(Bernardin, 2010)","previouslyFormattedCitation":"(Bernardin, 2010)"},"properties":{"noteIndex":0},"schema":"https://github.com/citation-style-language/schema/raw/master/csl-citation.json"}</w:instrText>
      </w:r>
      <w:r w:rsidR="00F6379A" w:rsidRPr="003801EF">
        <w:rPr>
          <w:rFonts w:ascii="Times New Roman" w:hAnsi="Times New Roman" w:cs="Times New Roman"/>
          <w:color w:val="0000CC"/>
          <w:sz w:val="24"/>
          <w:szCs w:val="24"/>
        </w:rPr>
        <w:fldChar w:fldCharType="separate"/>
      </w:r>
      <w:r w:rsidR="00F6379A" w:rsidRPr="003801EF">
        <w:rPr>
          <w:rFonts w:ascii="Times New Roman" w:hAnsi="Times New Roman" w:cs="Times New Roman"/>
          <w:noProof/>
          <w:color w:val="0000CC"/>
          <w:sz w:val="24"/>
          <w:szCs w:val="24"/>
        </w:rPr>
        <w:t>(Bernardin, 2010)</w:t>
      </w:r>
      <w:r w:rsidR="00F6379A" w:rsidRPr="003801EF">
        <w:rPr>
          <w:rFonts w:ascii="Times New Roman" w:hAnsi="Times New Roman" w:cs="Times New Roman"/>
          <w:color w:val="0000CC"/>
          <w:sz w:val="24"/>
          <w:szCs w:val="24"/>
        </w:rPr>
        <w:fldChar w:fldCharType="end"/>
      </w:r>
      <w:r w:rsidR="00F6379A" w:rsidRPr="003801EF">
        <w:rPr>
          <w:rFonts w:ascii="Times New Roman" w:hAnsi="Times New Roman" w:cs="Times New Roman"/>
          <w:color w:val="0000CC"/>
          <w:sz w:val="24"/>
          <w:szCs w:val="24"/>
        </w:rPr>
        <w:t xml:space="preserve"> </w:t>
      </w:r>
      <w:r w:rsidRPr="003801EF">
        <w:rPr>
          <w:rFonts w:ascii="Times New Roman" w:hAnsi="Times New Roman" w:cs="Times New Roman"/>
          <w:sz w:val="24"/>
          <w:szCs w:val="24"/>
          <w:lang w:val="id-ID"/>
        </w:rPr>
        <w:t xml:space="preserve">terdapat enam indikator kinerja yaitu: </w:t>
      </w:r>
      <w:r w:rsidRPr="003801EF">
        <w:rPr>
          <w:rFonts w:ascii="Times New Roman" w:hAnsi="Times New Roman" w:cs="Times New Roman"/>
          <w:i/>
          <w:sz w:val="24"/>
          <w:szCs w:val="24"/>
          <w:lang w:val="id-ID"/>
        </w:rPr>
        <w:t>Quality</w:t>
      </w:r>
      <w:r w:rsidRPr="003801EF">
        <w:rPr>
          <w:rFonts w:ascii="Times New Roman" w:hAnsi="Times New Roman" w:cs="Times New Roman"/>
          <w:sz w:val="24"/>
          <w:szCs w:val="24"/>
          <w:lang w:val="id-ID"/>
        </w:rPr>
        <w:t xml:space="preserve">: terkait dengan proses atau hasil mendekati sempurna/ideal memenuhi maksud atau tujuan; </w:t>
      </w:r>
      <w:r w:rsidRPr="003801EF">
        <w:rPr>
          <w:rFonts w:ascii="Times New Roman" w:hAnsi="Times New Roman" w:cs="Times New Roman"/>
          <w:i/>
          <w:sz w:val="24"/>
          <w:szCs w:val="24"/>
          <w:lang w:val="id-ID"/>
        </w:rPr>
        <w:t>Quantity</w:t>
      </w:r>
      <w:r w:rsidRPr="003801EF">
        <w:rPr>
          <w:rFonts w:ascii="Times New Roman" w:hAnsi="Times New Roman" w:cs="Times New Roman"/>
          <w:sz w:val="24"/>
          <w:szCs w:val="24"/>
          <w:lang w:val="id-ID"/>
        </w:rPr>
        <w:t>: terkait dengan Jumlah produksi, dinyatakan dalam satuan tertentu atau jumlah siklus penyelesian kegiatan;</w:t>
      </w:r>
      <w:r w:rsidR="00B72CEE" w:rsidRPr="003801EF">
        <w:rPr>
          <w:rFonts w:ascii="Times New Roman" w:hAnsi="Times New Roman" w:cs="Times New Roman"/>
          <w:sz w:val="24"/>
          <w:szCs w:val="24"/>
        </w:rPr>
        <w:t xml:space="preserve"> </w:t>
      </w:r>
      <w:r w:rsidRPr="003801EF">
        <w:rPr>
          <w:rFonts w:ascii="Times New Roman" w:hAnsi="Times New Roman" w:cs="Times New Roman"/>
          <w:i/>
          <w:sz w:val="24"/>
          <w:szCs w:val="24"/>
          <w:lang w:val="id-ID"/>
        </w:rPr>
        <w:t xml:space="preserve">Timelines </w:t>
      </w:r>
      <w:r w:rsidRPr="003801EF">
        <w:rPr>
          <w:rFonts w:ascii="Times New Roman" w:hAnsi="Times New Roman" w:cs="Times New Roman"/>
          <w:sz w:val="24"/>
          <w:szCs w:val="24"/>
          <w:lang w:val="id-ID"/>
        </w:rPr>
        <w:t>terkait dengan ketepatan waktu yang diperlukan dalam menyelesaikan suatu pekerjaan, atau tingkat dimana suatu kegiatan diselesaikan dalam jangka yang lebih cepat dari waktu yang ditetapkan dan memanfaatkan waktu yang tersedia untuk kegiatan lain;</w:t>
      </w:r>
      <w:r w:rsidRPr="003801EF">
        <w:rPr>
          <w:rFonts w:ascii="Times New Roman" w:hAnsi="Times New Roman" w:cs="Times New Roman"/>
          <w:sz w:val="24"/>
          <w:szCs w:val="24"/>
        </w:rPr>
        <w:t xml:space="preserve"> </w:t>
      </w:r>
      <w:r w:rsidRPr="003801EF">
        <w:rPr>
          <w:rFonts w:ascii="Times New Roman" w:hAnsi="Times New Roman" w:cs="Times New Roman"/>
          <w:i/>
          <w:sz w:val="24"/>
          <w:szCs w:val="24"/>
          <w:lang w:val="id-ID"/>
        </w:rPr>
        <w:t>Cost-effectiveness</w:t>
      </w:r>
      <w:r w:rsidRPr="003801EF">
        <w:rPr>
          <w:rFonts w:ascii="Times New Roman" w:hAnsi="Times New Roman" w:cs="Times New Roman"/>
          <w:sz w:val="24"/>
          <w:szCs w:val="24"/>
          <w:lang w:val="id-ID"/>
        </w:rPr>
        <w:t xml:space="preserve"> terkait dengan tingkat penggunaan sumber-sumber organisasi (orang, uang, material, teknologi) dalam mendapatkan atau memperoleh hasil atau pengurangan pemborosan dalam pengunaan sumber-sumber organisasi;</w:t>
      </w:r>
      <w:r w:rsidRPr="003801EF">
        <w:rPr>
          <w:rFonts w:ascii="Times New Roman" w:hAnsi="Times New Roman" w:cs="Times New Roman"/>
          <w:sz w:val="24"/>
          <w:szCs w:val="24"/>
        </w:rPr>
        <w:t xml:space="preserve"> </w:t>
      </w:r>
      <w:r w:rsidRPr="003801EF">
        <w:rPr>
          <w:rFonts w:ascii="Times New Roman" w:hAnsi="Times New Roman" w:cs="Times New Roman"/>
          <w:i/>
          <w:sz w:val="24"/>
          <w:szCs w:val="24"/>
          <w:lang w:val="id-ID"/>
        </w:rPr>
        <w:t>Need for supervision</w:t>
      </w:r>
      <w:r w:rsidRPr="003801EF">
        <w:rPr>
          <w:rFonts w:ascii="Times New Roman" w:hAnsi="Times New Roman" w:cs="Times New Roman"/>
          <w:sz w:val="24"/>
          <w:szCs w:val="24"/>
          <w:lang w:val="id-ID"/>
        </w:rPr>
        <w:t xml:space="preserve"> terkait dengan kemampuan individu dapat menyelesaikan pekerjaan atau fungsi pekerjaan tanpa eksistensi pimpinan atau</w:t>
      </w:r>
      <w:r w:rsidR="008375FB" w:rsidRPr="003801EF">
        <w:rPr>
          <w:rFonts w:ascii="Times New Roman" w:hAnsi="Times New Roman" w:cs="Times New Roman"/>
          <w:sz w:val="24"/>
          <w:szCs w:val="24"/>
        </w:rPr>
        <w:t xml:space="preserve"> </w:t>
      </w:r>
      <w:r w:rsidRPr="003801EF">
        <w:rPr>
          <w:rFonts w:ascii="Times New Roman" w:hAnsi="Times New Roman" w:cs="Times New Roman"/>
          <w:sz w:val="24"/>
          <w:szCs w:val="24"/>
          <w:lang w:val="id-ID"/>
        </w:rPr>
        <w:t>ntervensi pengawasan pimpinan;</w:t>
      </w:r>
      <w:r w:rsidRPr="003801EF">
        <w:rPr>
          <w:rFonts w:ascii="Times New Roman" w:hAnsi="Times New Roman" w:cs="Times New Roman"/>
          <w:sz w:val="24"/>
          <w:szCs w:val="24"/>
        </w:rPr>
        <w:t xml:space="preserve"> </w:t>
      </w:r>
      <w:r w:rsidRPr="003801EF">
        <w:rPr>
          <w:rFonts w:ascii="Times New Roman" w:hAnsi="Times New Roman" w:cs="Times New Roman"/>
          <w:i/>
          <w:sz w:val="24"/>
          <w:szCs w:val="24"/>
          <w:lang w:val="id-ID"/>
        </w:rPr>
        <w:t xml:space="preserve">Interpersonal impact </w:t>
      </w:r>
      <w:r w:rsidRPr="003801EF">
        <w:rPr>
          <w:rFonts w:ascii="Times New Roman" w:hAnsi="Times New Roman" w:cs="Times New Roman"/>
          <w:sz w:val="24"/>
          <w:szCs w:val="24"/>
          <w:lang w:val="id-ID"/>
        </w:rPr>
        <w:t xml:space="preserve">terkait dengan kemampuan individu dalam meningkatkan rasa harga diri </w:t>
      </w:r>
      <w:r w:rsidRPr="003801EF">
        <w:rPr>
          <w:rFonts w:ascii="Times New Roman" w:hAnsi="Times New Roman" w:cs="Times New Roman"/>
          <w:i/>
          <w:sz w:val="24"/>
          <w:szCs w:val="24"/>
          <w:lang w:val="id-ID"/>
        </w:rPr>
        <w:t>(self-esteem)</w:t>
      </w:r>
      <w:r w:rsidRPr="003801EF">
        <w:rPr>
          <w:rFonts w:ascii="Times New Roman" w:hAnsi="Times New Roman" w:cs="Times New Roman"/>
          <w:sz w:val="24"/>
          <w:szCs w:val="24"/>
          <w:lang w:val="id-ID"/>
        </w:rPr>
        <w:t xml:space="preserve">, keinginan baik, dan kerja sama diantara sesama pekerja. </w:t>
      </w:r>
    </w:p>
    <w:p w14:paraId="763DF0FA" w14:textId="77777777" w:rsidR="004D1D2B" w:rsidRPr="003801EF" w:rsidRDefault="004D1D2B" w:rsidP="004D1D2B">
      <w:pPr>
        <w:autoSpaceDE w:val="0"/>
        <w:autoSpaceDN w:val="0"/>
        <w:adjustRightInd w:val="0"/>
        <w:spacing w:after="0" w:line="240" w:lineRule="auto"/>
        <w:ind w:left="0" w:firstLine="0"/>
        <w:rPr>
          <w:rFonts w:ascii="Times New Roman" w:hAnsi="Times New Roman" w:cs="Times New Roman"/>
          <w:sz w:val="24"/>
          <w:szCs w:val="24"/>
          <w:lang w:val="id-ID"/>
        </w:rPr>
      </w:pPr>
    </w:p>
    <w:p w14:paraId="1C0BFC0D" w14:textId="77777777" w:rsidR="004B78AF" w:rsidRPr="003801EF" w:rsidRDefault="004B78AF" w:rsidP="004B78AF">
      <w:pPr>
        <w:autoSpaceDE w:val="0"/>
        <w:autoSpaceDN w:val="0"/>
        <w:adjustRightInd w:val="0"/>
        <w:spacing w:after="0" w:line="240" w:lineRule="auto"/>
        <w:ind w:left="0" w:firstLine="0"/>
        <w:rPr>
          <w:rFonts w:ascii="Times New Roman" w:hAnsi="Times New Roman" w:cs="Times New Roman"/>
          <w:b/>
          <w:bCs/>
          <w:sz w:val="24"/>
          <w:szCs w:val="24"/>
        </w:rPr>
      </w:pPr>
      <w:r w:rsidRPr="003801EF">
        <w:rPr>
          <w:rFonts w:ascii="Times New Roman" w:hAnsi="Times New Roman" w:cs="Times New Roman"/>
          <w:b/>
          <w:bCs/>
          <w:sz w:val="24"/>
          <w:szCs w:val="24"/>
        </w:rPr>
        <w:t>Employee Competencies and Work Commitment</w:t>
      </w:r>
    </w:p>
    <w:p w14:paraId="12D14B61" w14:textId="03B611D4" w:rsidR="004B78AF" w:rsidRPr="003801EF" w:rsidRDefault="004B78AF" w:rsidP="004B78AF">
      <w:pPr>
        <w:spacing w:after="0" w:line="240" w:lineRule="auto"/>
        <w:ind w:left="0" w:firstLine="0"/>
        <w:rPr>
          <w:rFonts w:ascii="Times New Roman" w:hAnsi="Times New Roman" w:cs="Times New Roman"/>
          <w:color w:val="0066FF"/>
          <w:sz w:val="24"/>
          <w:szCs w:val="24"/>
        </w:rPr>
      </w:pPr>
      <w:r w:rsidRPr="003801EF">
        <w:rPr>
          <w:rFonts w:ascii="Times New Roman" w:hAnsi="Times New Roman" w:cs="Times New Roman"/>
          <w:sz w:val="24"/>
          <w:szCs w:val="24"/>
          <w:lang w:val="id-ID"/>
        </w:rPr>
        <w:t xml:space="preserve">Menurut </w:t>
      </w:r>
      <w:r w:rsidR="008375FB" w:rsidRPr="003801EF">
        <w:rPr>
          <w:rFonts w:ascii="Times New Roman" w:hAnsi="Times New Roman" w:cs="Times New Roman"/>
          <w:color w:val="0000CC"/>
          <w:sz w:val="24"/>
          <w:szCs w:val="24"/>
          <w:lang w:val="id-ID"/>
        </w:rPr>
        <w:fldChar w:fldCharType="begin" w:fldLock="1"/>
      </w:r>
      <w:r w:rsidR="008375FB" w:rsidRPr="003801EF">
        <w:rPr>
          <w:rFonts w:ascii="Times New Roman" w:hAnsi="Times New Roman" w:cs="Times New Roman"/>
          <w:color w:val="0000CC"/>
          <w:sz w:val="24"/>
          <w:szCs w:val="24"/>
          <w:lang w:val="id-ID"/>
        </w:rPr>
        <w:instrText>ADDIN CSL_CITATION {"citationItems":[{"id":"ITEM-1","itemData":{"author":[{"dropping-particle":"","family":"Spencer","given":"Lyle M.","non-dropping-particle":"","parse-names":false,"suffix":""},{"dropping-particle":"","family":"Spencer","given":"igne M.","non-dropping-particle":"","parse-names":false,"suffix":""}],"id":"ITEM-1","issued":{"date-parts":[["1993"]]},"publisher":"John Wiley &amp; Sons.. Inc.","title":"Competence at Work Models for Superior Performance.","type":"book"},"uris":["http://www.mendeley.com/documents/?uuid=0e28ab5a-9d24-41bc-a651-f832b00532e7"]}],"mendeley":{"formattedCitation":"(Spencer &amp; Spencer, 1993)","manualFormatting":"Spencer &amp; Spencer (1993)","plainTextFormattedCitation":"(Spencer &amp; Spencer, 1993)","previouslyFormattedCitation":"(Spencer &amp; Spencer, 1993)"},"properties":{"noteIndex":0},"schema":"https://github.com/citation-style-language/schema/raw/master/csl-citation.json"}</w:instrText>
      </w:r>
      <w:r w:rsidR="008375FB" w:rsidRPr="003801EF">
        <w:rPr>
          <w:rFonts w:ascii="Times New Roman" w:hAnsi="Times New Roman" w:cs="Times New Roman"/>
          <w:color w:val="0000CC"/>
          <w:sz w:val="24"/>
          <w:szCs w:val="24"/>
          <w:lang w:val="id-ID"/>
        </w:rPr>
        <w:fldChar w:fldCharType="separate"/>
      </w:r>
      <w:r w:rsidR="008375FB" w:rsidRPr="003801EF">
        <w:rPr>
          <w:rFonts w:ascii="Times New Roman" w:hAnsi="Times New Roman" w:cs="Times New Roman"/>
          <w:noProof/>
          <w:color w:val="0000CC"/>
          <w:sz w:val="24"/>
          <w:szCs w:val="24"/>
          <w:lang w:val="id-ID"/>
        </w:rPr>
        <w:t>Spencer &amp; Spencer</w:t>
      </w:r>
      <w:r w:rsidR="008375FB" w:rsidRPr="003801EF">
        <w:rPr>
          <w:rFonts w:ascii="Times New Roman" w:hAnsi="Times New Roman" w:cs="Times New Roman"/>
          <w:noProof/>
          <w:color w:val="0000CC"/>
          <w:sz w:val="24"/>
          <w:szCs w:val="24"/>
        </w:rPr>
        <w:t xml:space="preserve"> (</w:t>
      </w:r>
      <w:r w:rsidR="008375FB" w:rsidRPr="003801EF">
        <w:rPr>
          <w:rFonts w:ascii="Times New Roman" w:hAnsi="Times New Roman" w:cs="Times New Roman"/>
          <w:noProof/>
          <w:color w:val="0000CC"/>
          <w:sz w:val="24"/>
          <w:szCs w:val="24"/>
          <w:lang w:val="id-ID"/>
        </w:rPr>
        <w:t>1993)</w:t>
      </w:r>
      <w:r w:rsidR="008375FB" w:rsidRPr="003801EF">
        <w:rPr>
          <w:rFonts w:ascii="Times New Roman" w:hAnsi="Times New Roman" w:cs="Times New Roman"/>
          <w:color w:val="0000CC"/>
          <w:sz w:val="24"/>
          <w:szCs w:val="24"/>
          <w:lang w:val="id-ID"/>
        </w:rPr>
        <w:fldChar w:fldCharType="end"/>
      </w:r>
      <w:r w:rsidR="008375FB" w:rsidRPr="003801EF">
        <w:rPr>
          <w:rFonts w:ascii="Times New Roman" w:hAnsi="Times New Roman" w:cs="Times New Roman"/>
          <w:sz w:val="24"/>
          <w:szCs w:val="24"/>
          <w:lang w:val="id-ID"/>
        </w:rPr>
        <w:t xml:space="preserve"> </w:t>
      </w:r>
      <w:r w:rsidRPr="003801EF">
        <w:rPr>
          <w:rFonts w:ascii="Times New Roman" w:hAnsi="Times New Roman" w:cs="Times New Roman"/>
          <w:sz w:val="24"/>
          <w:szCs w:val="24"/>
          <w:lang w:val="id-ID"/>
        </w:rPr>
        <w:t xml:space="preserve">kompetensi merupakan karakteristik dasar perilaku Indvidu yang dapat menentukan kinerja unggul dan/atau mempengaruhi tujuan organisasi. Menudukung pendapat tersebut, </w:t>
      </w:r>
      <w:r w:rsidR="008375FB" w:rsidRPr="003801EF">
        <w:rPr>
          <w:rFonts w:ascii="Times New Roman" w:hAnsi="Times New Roman" w:cs="Times New Roman"/>
          <w:sz w:val="24"/>
          <w:szCs w:val="24"/>
          <w:lang w:val="id-ID"/>
        </w:rPr>
        <w:fldChar w:fldCharType="begin" w:fldLock="1"/>
      </w:r>
      <w:r w:rsidR="008375FB" w:rsidRPr="003801EF">
        <w:rPr>
          <w:rFonts w:ascii="Times New Roman" w:hAnsi="Times New Roman" w:cs="Times New Roman"/>
          <w:sz w:val="24"/>
          <w:szCs w:val="24"/>
          <w:lang w:val="id-ID"/>
        </w:rPr>
        <w:instrText>ADDIN CSL_CITATION {"citationItems":[{"id":"ITEM-1","itemData":{"author":[{"dropping-particle":"","family":"Palan","given":"R.","non-dropping-particle":"","parse-names":false,"suffix":""}],"id":"ITEM-1","issued":{"date-parts":[["2007"]]},"publisher":"PPM. Jakarta","title":"Competency Management: Teknis Mengimplementasikan Manajemen SDM Berbasis Kompetensi untuk Meningkatkan Daya Saing Organisasi.","type":"book"},"uris":["http://www.mendeley.com/documents/?uuid=2c88a328-255b-44c9-89aa-4a455e2c57e9"]}],"mendeley":{"formattedCitation":"(Palan, 2007)","plainTextFormattedCitation":"(Palan, 2007)","previouslyFormattedCitation":"(Palan, 2007)"},"properties":{"noteIndex":0},"schema":"https://github.com/citation-style-language/schema/raw/master/csl-citation.json"}</w:instrText>
      </w:r>
      <w:r w:rsidR="008375FB" w:rsidRPr="003801EF">
        <w:rPr>
          <w:rFonts w:ascii="Times New Roman" w:hAnsi="Times New Roman" w:cs="Times New Roman"/>
          <w:sz w:val="24"/>
          <w:szCs w:val="24"/>
          <w:lang w:val="id-ID"/>
        </w:rPr>
        <w:fldChar w:fldCharType="separate"/>
      </w:r>
      <w:r w:rsidR="008375FB" w:rsidRPr="003801EF">
        <w:rPr>
          <w:rFonts w:ascii="Times New Roman" w:hAnsi="Times New Roman" w:cs="Times New Roman"/>
          <w:noProof/>
          <w:color w:val="0000CC"/>
          <w:sz w:val="24"/>
          <w:szCs w:val="24"/>
          <w:lang w:val="id-ID"/>
        </w:rPr>
        <w:t>(Palan, 2007</w:t>
      </w:r>
      <w:r w:rsidR="008375FB" w:rsidRPr="003801EF">
        <w:rPr>
          <w:rFonts w:ascii="Times New Roman" w:hAnsi="Times New Roman" w:cs="Times New Roman"/>
          <w:noProof/>
          <w:sz w:val="24"/>
          <w:szCs w:val="24"/>
          <w:lang w:val="id-ID"/>
        </w:rPr>
        <w:t>)</w:t>
      </w:r>
      <w:r w:rsidR="008375FB" w:rsidRPr="003801EF">
        <w:rPr>
          <w:rFonts w:ascii="Times New Roman" w:hAnsi="Times New Roman" w:cs="Times New Roman"/>
          <w:sz w:val="24"/>
          <w:szCs w:val="24"/>
          <w:lang w:val="id-ID"/>
        </w:rPr>
        <w:fldChar w:fldCharType="end"/>
      </w:r>
      <w:r w:rsidRPr="003801EF">
        <w:rPr>
          <w:rFonts w:ascii="Times New Roman" w:hAnsi="Times New Roman" w:cs="Times New Roman"/>
          <w:sz w:val="24"/>
          <w:szCs w:val="24"/>
          <w:lang w:val="id-ID"/>
        </w:rPr>
        <w:t xml:space="preserve"> mengaatan kompetensi karyawan (seperti, </w:t>
      </w:r>
      <w:r w:rsidRPr="003801EF">
        <w:rPr>
          <w:rFonts w:ascii="Times New Roman" w:hAnsi="Times New Roman" w:cs="Times New Roman"/>
          <w:i/>
          <w:sz w:val="24"/>
          <w:szCs w:val="24"/>
          <w:lang w:val="id-ID"/>
        </w:rPr>
        <w:t xml:space="preserve">knowledge </w:t>
      </w:r>
      <w:r w:rsidRPr="003801EF">
        <w:rPr>
          <w:rFonts w:ascii="Times New Roman" w:hAnsi="Times New Roman" w:cs="Times New Roman"/>
          <w:iCs/>
          <w:sz w:val="24"/>
          <w:szCs w:val="24"/>
          <w:lang w:val="id-ID"/>
        </w:rPr>
        <w:t>dan</w:t>
      </w:r>
      <w:r w:rsidRPr="003801EF">
        <w:rPr>
          <w:rFonts w:ascii="Times New Roman" w:hAnsi="Times New Roman" w:cs="Times New Roman"/>
          <w:i/>
          <w:sz w:val="24"/>
          <w:szCs w:val="24"/>
          <w:lang w:val="id-ID"/>
        </w:rPr>
        <w:t xml:space="preserve"> skill)</w:t>
      </w:r>
      <w:r w:rsidRPr="003801EF">
        <w:rPr>
          <w:rFonts w:ascii="Times New Roman" w:hAnsi="Times New Roman" w:cs="Times New Roman"/>
          <w:iCs/>
          <w:sz w:val="24"/>
          <w:szCs w:val="24"/>
          <w:lang w:val="id-ID"/>
        </w:rPr>
        <w:t xml:space="preserve"> </w:t>
      </w:r>
      <w:r w:rsidRPr="003801EF">
        <w:rPr>
          <w:rFonts w:ascii="Times New Roman" w:hAnsi="Times New Roman" w:cs="Times New Roman"/>
          <w:sz w:val="24"/>
          <w:szCs w:val="24"/>
          <w:lang w:val="id-ID"/>
        </w:rPr>
        <w:t xml:space="preserve">dapat membuatnya bekerja unggul </w:t>
      </w:r>
      <w:r w:rsidRPr="003801EF">
        <w:rPr>
          <w:rFonts w:ascii="Times New Roman" w:hAnsi="Times New Roman" w:cs="Times New Roman"/>
          <w:i/>
          <w:iCs/>
          <w:sz w:val="24"/>
          <w:szCs w:val="24"/>
          <w:lang w:val="id-ID"/>
        </w:rPr>
        <w:t>(</w:t>
      </w:r>
      <w:r w:rsidRPr="003801EF">
        <w:rPr>
          <w:rFonts w:ascii="Times New Roman" w:hAnsi="Times New Roman" w:cs="Times New Roman"/>
          <w:i/>
          <w:sz w:val="24"/>
          <w:szCs w:val="24"/>
          <w:lang w:val="id-ID"/>
        </w:rPr>
        <w:t>superior performer)</w:t>
      </w:r>
      <w:r w:rsidRPr="003801EF">
        <w:rPr>
          <w:rFonts w:ascii="Times New Roman" w:hAnsi="Times New Roman" w:cs="Times New Roman"/>
          <w:iCs/>
          <w:sz w:val="24"/>
          <w:szCs w:val="24"/>
          <w:lang w:val="id-ID"/>
        </w:rPr>
        <w:t xml:space="preserve">. Sedangkan organizational commitment (work commitment) </w:t>
      </w:r>
      <w:r w:rsidRPr="003801EF">
        <w:rPr>
          <w:rFonts w:ascii="Times New Roman" w:hAnsi="Times New Roman" w:cs="Times New Roman"/>
          <w:i/>
          <w:sz w:val="24"/>
          <w:szCs w:val="24"/>
          <w:lang w:val="id-ID" w:eastAsia="id-ID"/>
        </w:rPr>
        <w:t xml:space="preserve">is defined as “the relative strength of an individual’s identification with and involvement in a particular organization. </w:t>
      </w:r>
      <w:r w:rsidRPr="003801EF">
        <w:rPr>
          <w:rFonts w:ascii="Times New Roman" w:hAnsi="Times New Roman" w:cs="Times New Roman"/>
          <w:iCs/>
          <w:sz w:val="24"/>
          <w:szCs w:val="24"/>
          <w:lang w:val="id-ID" w:eastAsia="id-ID"/>
        </w:rPr>
        <w:t xml:space="preserve">Jadi, pengetahuan dan keterampilan karyawan yang digunakannya untuk bekerja sesuai dengan keinginan perusahaan, maka hal tersebut sekaligus merupakan loyalitas atau keterikatan terhadap perusahaan. Dengan kata lain, kompetensi karyawan (misalnya, knowledge, skill, dan self-concept) dapat mempengaruhi tingkat loyalitas atau work commitment. Terdapat banyak penulis menemukan bahwa employee competence memiliki dampak positif terhadap loyalitas yang meliputi </w:t>
      </w:r>
      <w:r w:rsidRPr="003801EF">
        <w:rPr>
          <w:rFonts w:ascii="Times New Roman" w:hAnsi="Times New Roman" w:cs="Times New Roman"/>
          <w:i/>
          <w:sz w:val="24"/>
          <w:szCs w:val="24"/>
          <w:lang w:val="id-ID"/>
        </w:rPr>
        <w:t>affective comitment, continuence commitment, normative commitment</w:t>
      </w:r>
      <w:r w:rsidRPr="003801EF">
        <w:rPr>
          <w:rFonts w:ascii="Times New Roman" w:hAnsi="Times New Roman" w:cs="Times New Roman"/>
          <w:iCs/>
          <w:sz w:val="24"/>
          <w:szCs w:val="24"/>
          <w:lang w:val="id-ID"/>
        </w:rPr>
        <w:t xml:space="preserve"> </w:t>
      </w:r>
      <w:r w:rsidRPr="003801EF">
        <w:rPr>
          <w:rFonts w:ascii="Times New Roman" w:hAnsi="Times New Roman" w:cs="Times New Roman"/>
          <w:color w:val="0066FF"/>
          <w:sz w:val="24"/>
          <w:szCs w:val="24"/>
          <w:lang w:val="id-ID"/>
        </w:rPr>
        <w:fldChar w:fldCharType="begin" w:fldLock="1"/>
      </w:r>
      <w:r w:rsidRPr="003801EF">
        <w:rPr>
          <w:rFonts w:ascii="Times New Roman" w:hAnsi="Times New Roman" w:cs="Times New Roman"/>
          <w:color w:val="0066FF"/>
          <w:sz w:val="24"/>
          <w:szCs w:val="24"/>
          <w:lang w:val="id-ID"/>
        </w:rPr>
        <w:instrText>ADDIN CSL_CITATION {"citationItems":[{"id":"ITEM-1","itemData":{"DOI":"10.13106/JAFEB.2020.VOL7.NO12.1045","ISSN":"22884645","abstract":"This study aims to test the influence of employee competency and career management on career commitment in Indonesia. The study uses the cross-sectional data of regional government employees collected from February to April 2020. Regression and structural equation modeling are employed. The results base on the effect of employee competency and career management on career commitment in Indonesia are in line with the existing theory (i.e., Bandura’s Career Theory). Employee competency has a significant positive influence on career management and career commitment, which shows that regional government employees with high competency generate effective career management, and in turn career commitment increased. Regional governments with their career management program should formulate human resources management practice policy (e.g., career support, training, career development program, and orientation programs) in order to increase their competency. The positive effect of employee competency on career management is because of the effective training and career development program. The positive influence of career management on career commitment is due to the regional government providing an attractive career program, thus, employees’ career commitment improved. The positive influence of employee competency on career commitment via career management is implemented by regional government support to improve the career management program.","author":[{"dropping-particle":"","family":"Noor","given":"Juliansyah","non-dropping-particle":"","parse-names":false,"suffix":""},{"dropping-particle":"","family":"Suherli","given":"Agus","non-dropping-particle":"","parse-names":false,"suffix":""},{"dropping-particle":"","family":"Sutisna","given":"Ade Jaya","non-dropping-particle":"","parse-names":false,"suffix":""}],"container-title":"Journal of Asian Finance, Economics and Business","id":"ITEM-1","issue":"12","issued":{"date-parts":[["2020"]]},"page":"1046-1052","title":"The Influence of Employee Competency and Career Management on Career Commitment: Regional Government in Indonesia","type":"article-journal","volume":"7"},"uris":["http://www.mendeley.com/documents/?uuid=7438512f-e9a8-41a7-8417-e6bac4676c03"]}],"mendeley":{"formattedCitation":"(Noor et al., 2020)","manualFormatting":"(Noor et al., 2020","plainTextFormattedCitation":"(Noor et al., 2020)","previouslyFormattedCitation":"(Noor et al., 2020)"},"properties":{"noteIndex":0},"schema":"https://github.com/citation-style-language/schema/raw/master/csl-citation.json"}</w:instrText>
      </w:r>
      <w:r w:rsidRPr="003801EF">
        <w:rPr>
          <w:rFonts w:ascii="Times New Roman" w:hAnsi="Times New Roman" w:cs="Times New Roman"/>
          <w:color w:val="0066FF"/>
          <w:sz w:val="24"/>
          <w:szCs w:val="24"/>
          <w:lang w:val="id-ID"/>
        </w:rPr>
        <w:fldChar w:fldCharType="separate"/>
      </w:r>
      <w:r w:rsidRPr="003801EF">
        <w:rPr>
          <w:rFonts w:ascii="Times New Roman" w:hAnsi="Times New Roman" w:cs="Times New Roman"/>
          <w:noProof/>
          <w:color w:val="0066FF"/>
          <w:sz w:val="24"/>
          <w:szCs w:val="24"/>
          <w:lang w:val="id-ID"/>
        </w:rPr>
        <w:t>(Noor et al., 2020</w:t>
      </w:r>
      <w:r w:rsidRPr="003801EF">
        <w:rPr>
          <w:rFonts w:ascii="Times New Roman" w:hAnsi="Times New Roman" w:cs="Times New Roman"/>
          <w:color w:val="0066FF"/>
          <w:sz w:val="24"/>
          <w:szCs w:val="24"/>
          <w:lang w:val="id-ID"/>
        </w:rPr>
        <w:fldChar w:fldCharType="end"/>
      </w:r>
      <w:r w:rsidRPr="003801EF">
        <w:rPr>
          <w:rFonts w:ascii="Times New Roman" w:hAnsi="Times New Roman" w:cs="Times New Roman"/>
          <w:color w:val="0066FF"/>
          <w:sz w:val="24"/>
          <w:szCs w:val="24"/>
          <w:lang w:val="id-ID"/>
        </w:rPr>
        <w:t xml:space="preserve">, </w:t>
      </w:r>
      <w:r w:rsidRPr="003801EF">
        <w:rPr>
          <w:rFonts w:ascii="Times New Roman" w:hAnsi="Times New Roman" w:cs="Times New Roman"/>
          <w:color w:val="0066FF"/>
          <w:sz w:val="24"/>
          <w:szCs w:val="24"/>
          <w:lang w:val="id-ID"/>
        </w:rPr>
        <w:fldChar w:fldCharType="begin" w:fldLock="1"/>
      </w:r>
      <w:r w:rsidRPr="003801EF">
        <w:rPr>
          <w:rFonts w:ascii="Times New Roman" w:hAnsi="Times New Roman" w:cs="Times New Roman"/>
          <w:color w:val="0066FF"/>
          <w:sz w:val="24"/>
          <w:szCs w:val="24"/>
          <w:lang w:val="id-ID"/>
        </w:rPr>
        <w:instrText>ADDIN CSL_CITATION {"citationItems":[{"id":"ITEM-1","itemData":{"DOI":"10.1080/23311975.2020.1781993","ISSN":"23311975","abstract":"This study aims to examine and analyze the role of teacher competence and commitment in supporting teacher performance. The study was conducted on professional teachers in Madrasah schools in all regencies/cities in Bali which total of 906 teachers. The number of samples was determined based on the Slovin formula at an error rate of 5%, obtained 277 teachers distributed proportionally in 9 districts/cities. Data collection is done by direct interview based on a questionnaire that has been prepared. The collected data is then processed by the SmartPLS 3.0 program. The results showed that teacher competence and commitment was significantly positive effect on the performance of professional teachers. The teacher’s commitment acts as a mediator of teacher competence and professional teacher performance. These results provide information on how to increase teacher performance. It is necessary to support the improvement of the competence and commitment of teachers.","author":[{"dropping-particle":"","family":"Siri","given":"Abu","non-dropping-particle":"","parse-names":false,"suffix":""},{"dropping-particle":"","family":"Supartha","given":"I. Wayan Gede","non-dropping-particle":"","parse-names":false,"suffix":""},{"dropping-particle":"","family":"Sukaatmadja","given":"I. P.G.","non-dropping-particle":"","parse-names":false,"suffix":""},{"dropping-particle":"","family":"Rahyuda","given":"Agoes Ganesha","non-dropping-particle":"","parse-names":false,"suffix":""}],"container-title":"Cogent Business and Management","id":"ITEM-1","issue":"1","issued":{"date-parts":[["2020"]]},"page":"1-13","publisher":"Cogent","title":"Does teacher competence and commitment improve teacher’s professionalism","type":"article-journal","volume":"7"},"uris":["http://www.mendeley.com/documents/?uuid=2f4a0011-1ad6-4d40-a1c6-6161ff40ea7e"]}],"mendeley":{"formattedCitation":"(Siri et al., 2020)","manualFormatting":"Siri et al., 2020","plainTextFormattedCitation":"(Siri et al., 2020)","previouslyFormattedCitation":"(Siri et al., 2020)"},"properties":{"noteIndex":0},"schema":"https://github.com/citation-style-language/schema/raw/master/csl-citation.json"}</w:instrText>
      </w:r>
      <w:r w:rsidRPr="003801EF">
        <w:rPr>
          <w:rFonts w:ascii="Times New Roman" w:hAnsi="Times New Roman" w:cs="Times New Roman"/>
          <w:color w:val="0066FF"/>
          <w:sz w:val="24"/>
          <w:szCs w:val="24"/>
          <w:lang w:val="id-ID"/>
        </w:rPr>
        <w:fldChar w:fldCharType="separate"/>
      </w:r>
      <w:r w:rsidRPr="003801EF">
        <w:rPr>
          <w:rFonts w:ascii="Times New Roman" w:hAnsi="Times New Roman" w:cs="Times New Roman"/>
          <w:noProof/>
          <w:color w:val="0066FF"/>
          <w:sz w:val="24"/>
          <w:szCs w:val="24"/>
          <w:lang w:val="id-ID"/>
        </w:rPr>
        <w:t>Siri et al., 2020</w:t>
      </w:r>
      <w:r w:rsidRPr="003801EF">
        <w:rPr>
          <w:rFonts w:ascii="Times New Roman" w:hAnsi="Times New Roman" w:cs="Times New Roman"/>
          <w:color w:val="0066FF"/>
          <w:sz w:val="24"/>
          <w:szCs w:val="24"/>
          <w:lang w:val="id-ID"/>
        </w:rPr>
        <w:fldChar w:fldCharType="end"/>
      </w:r>
      <w:r w:rsidRPr="003801EF">
        <w:rPr>
          <w:rFonts w:ascii="Times New Roman" w:hAnsi="Times New Roman" w:cs="Times New Roman"/>
          <w:color w:val="0066FF"/>
          <w:sz w:val="24"/>
          <w:szCs w:val="24"/>
          <w:lang w:val="id-ID"/>
        </w:rPr>
        <w:t xml:space="preserve">, </w:t>
      </w:r>
      <w:r w:rsidRPr="003801EF">
        <w:rPr>
          <w:rFonts w:ascii="Times New Roman" w:hAnsi="Times New Roman" w:cs="Times New Roman"/>
          <w:color w:val="0066FF"/>
          <w:sz w:val="24"/>
          <w:szCs w:val="24"/>
          <w:lang w:val="id-ID"/>
        </w:rPr>
        <w:fldChar w:fldCharType="begin" w:fldLock="1"/>
      </w:r>
      <w:r w:rsidRPr="003801EF">
        <w:rPr>
          <w:rFonts w:ascii="Times New Roman" w:hAnsi="Times New Roman" w:cs="Times New Roman"/>
          <w:color w:val="0066FF"/>
          <w:sz w:val="24"/>
          <w:szCs w:val="24"/>
          <w:lang w:val="id-ID"/>
        </w:rPr>
        <w:instrText>ADDIN CSL_CITATION {"citationItems":[{"id":"ITEM-1","itemData":{"DOI":"10.1080/23311975.2020.1794677","ISSN":"23311975","abstract":"Weaving workers in Bali are inherited from generation to generation. The ability to weave is obtained without special education/training. The ability to work weaving is obtained independently of the environment. In addition, the difficulty of finding other jobs causes workers to keep working. These two things are important factors in determining the performance of weaving workers in Bali. This study aims to analyze the effect of work competence (knowledge, skills, and attitudes) on employee commitment and performance, the effect of a work commitment on employee performance, and the role of work commitment in mediating the relationship of competence with employee performance. This research was conducted on 168 weaving workers in Bali. Data collection was carried out through distributing questionnaires to research respondents. The data collected was analyzed using the SmartPLS 3.0 program. The results found competencies consisting of knowledge, skills, and attitudes showed a significant positive effect on employee commitment and performance, work commitment also had a significant positive effect on performance. Work commitments also act as mediators of the relationship of competence with employee performance.","author":[{"dropping-particle":"","family":"Martini","given":"Ida Ayu Oka","non-dropping-particle":"","parse-names":false,"suffix":""},{"dropping-particle":"","family":"Supriyadinata","given":"A. A.N.Eddy","non-dropping-particle":"","parse-names":false,"suffix":""},{"dropping-particle":"","family":"Sutrisni","given":"Ketut Elly","non-dropping-particle":"","parse-names":false,"suffix":""},{"dropping-particle":"","family":"Sarmawa","given":"I. Wayan Gde","non-dropping-particle":"","parse-names":false,"suffix":""}],"container-title":"Cogent Business and Management","id":"ITEM-1","issue":"1","issued":{"date-parts":[["2020"]]},"page":"1-12","publisher":"Cogent","title":"The dimensions of competency on worker performance mediated by work commitment","type":"article-journal","volume":"7"},"uris":["http://www.mendeley.com/documents/?uuid=f0818ebd-dfbc-45a7-8465-c4def539d5aa"]}],"mendeley":{"formattedCitation":"(Martini et al., 2020)","manualFormatting":"Martini et al., 2020","plainTextFormattedCitation":"(Martini et al., 2020)","previouslyFormattedCitation":"(Martini et al., 2020)"},"properties":{"noteIndex":0},"schema":"https://github.com/citation-style-language/schema/raw/master/csl-citation.json"}</w:instrText>
      </w:r>
      <w:r w:rsidRPr="003801EF">
        <w:rPr>
          <w:rFonts w:ascii="Times New Roman" w:hAnsi="Times New Roman" w:cs="Times New Roman"/>
          <w:color w:val="0066FF"/>
          <w:sz w:val="24"/>
          <w:szCs w:val="24"/>
          <w:lang w:val="id-ID"/>
        </w:rPr>
        <w:fldChar w:fldCharType="separate"/>
      </w:r>
      <w:r w:rsidRPr="003801EF">
        <w:rPr>
          <w:rFonts w:ascii="Times New Roman" w:hAnsi="Times New Roman" w:cs="Times New Roman"/>
          <w:noProof/>
          <w:color w:val="0066FF"/>
          <w:sz w:val="24"/>
          <w:szCs w:val="24"/>
          <w:lang w:val="id-ID"/>
        </w:rPr>
        <w:t>Martini et al., 2020</w:t>
      </w:r>
      <w:r w:rsidRPr="003801EF">
        <w:rPr>
          <w:rFonts w:ascii="Times New Roman" w:hAnsi="Times New Roman" w:cs="Times New Roman"/>
          <w:color w:val="0066FF"/>
          <w:sz w:val="24"/>
          <w:szCs w:val="24"/>
          <w:lang w:val="id-ID"/>
        </w:rPr>
        <w:fldChar w:fldCharType="end"/>
      </w:r>
      <w:r w:rsidRPr="003801EF">
        <w:rPr>
          <w:rFonts w:ascii="Times New Roman" w:hAnsi="Times New Roman" w:cs="Times New Roman"/>
          <w:color w:val="0066FF"/>
          <w:sz w:val="24"/>
          <w:szCs w:val="24"/>
          <w:lang w:val="id-ID"/>
        </w:rPr>
        <w:t xml:space="preserve">, </w:t>
      </w:r>
      <w:r w:rsidRPr="003801EF">
        <w:rPr>
          <w:rFonts w:ascii="Times New Roman" w:hAnsi="Times New Roman" w:cs="Times New Roman"/>
          <w:color w:val="0066FF"/>
          <w:sz w:val="24"/>
          <w:szCs w:val="24"/>
          <w:lang w:val="id-ID"/>
        </w:rPr>
        <w:fldChar w:fldCharType="begin" w:fldLock="1"/>
      </w:r>
      <w:r w:rsidRPr="003801EF">
        <w:rPr>
          <w:rFonts w:ascii="Times New Roman" w:hAnsi="Times New Roman" w:cs="Times New Roman"/>
          <w:color w:val="0066FF"/>
          <w:sz w:val="24"/>
          <w:szCs w:val="24"/>
          <w:lang w:val="id-ID"/>
        </w:rPr>
        <w:instrText>ADDIN CSL_CITATION {"citationItems":[{"id":"ITEM-1","itemData":{"author":[{"dropping-particle":"","family":"Gayathri","given":"S","non-dropping-particle":"","parse-names":false,"suffix":""},{"dropping-particle":"","family":"Aithal","given":"P S","non-dropping-particle":"","parse-names":false,"suffix":""}],"container-title":"IJRAR23A2363 International Journal of Research and Analytical Reviews (IJRAR)","id":"ITEM-1","issue":"1","issued":{"date-parts":[["2023"]]},"page":"152-167","title":"Career Competency , Self-Efficacy , and Organizational Commitment at Work","type":"article-journal","volume":"10"},"uris":["http://www.mendeley.com/documents/?uuid=b23d42ce-3963-4a70-81c5-c137618efea9"]}],"mendeley":{"formattedCitation":"(Gayathri &amp; Aithal, 2023)","manualFormatting":"Gayathri &amp; Aithal, 2023","plainTextFormattedCitation":"(Gayathri &amp; Aithal, 2023)","previouslyFormattedCitation":"(Gayathri &amp; Aithal, 2023)"},"properties":{"noteIndex":0},"schema":"https://github.com/citation-style-language/schema/raw/master/csl-citation.json"}</w:instrText>
      </w:r>
      <w:r w:rsidRPr="003801EF">
        <w:rPr>
          <w:rFonts w:ascii="Times New Roman" w:hAnsi="Times New Roman" w:cs="Times New Roman"/>
          <w:color w:val="0066FF"/>
          <w:sz w:val="24"/>
          <w:szCs w:val="24"/>
          <w:lang w:val="id-ID"/>
        </w:rPr>
        <w:fldChar w:fldCharType="separate"/>
      </w:r>
      <w:r w:rsidRPr="003801EF">
        <w:rPr>
          <w:rFonts w:ascii="Times New Roman" w:hAnsi="Times New Roman" w:cs="Times New Roman"/>
          <w:noProof/>
          <w:color w:val="0066FF"/>
          <w:sz w:val="24"/>
          <w:szCs w:val="24"/>
          <w:lang w:val="id-ID"/>
        </w:rPr>
        <w:t>Gayathri &amp; Aithal, 2023</w:t>
      </w:r>
      <w:r w:rsidRPr="003801EF">
        <w:rPr>
          <w:rFonts w:ascii="Times New Roman" w:hAnsi="Times New Roman" w:cs="Times New Roman"/>
          <w:color w:val="0066FF"/>
          <w:sz w:val="24"/>
          <w:szCs w:val="24"/>
          <w:lang w:val="id-ID"/>
        </w:rPr>
        <w:fldChar w:fldCharType="end"/>
      </w:r>
      <w:r w:rsidRPr="003801EF">
        <w:rPr>
          <w:rFonts w:ascii="Times New Roman" w:hAnsi="Times New Roman" w:cs="Times New Roman"/>
          <w:color w:val="0066FF"/>
          <w:sz w:val="24"/>
          <w:szCs w:val="24"/>
          <w:lang w:val="id-ID"/>
        </w:rPr>
        <w:t xml:space="preserve">, &amp; </w:t>
      </w:r>
      <w:r w:rsidRPr="003801EF">
        <w:rPr>
          <w:rFonts w:ascii="Times New Roman" w:hAnsi="Times New Roman" w:cs="Times New Roman"/>
          <w:color w:val="0066FF"/>
          <w:sz w:val="24"/>
          <w:szCs w:val="24"/>
          <w:lang w:val="id-ID"/>
        </w:rPr>
        <w:fldChar w:fldCharType="begin" w:fldLock="1"/>
      </w:r>
      <w:r w:rsidRPr="003801EF">
        <w:rPr>
          <w:rFonts w:ascii="Times New Roman" w:hAnsi="Times New Roman" w:cs="Times New Roman"/>
          <w:color w:val="0066FF"/>
          <w:sz w:val="24"/>
          <w:szCs w:val="24"/>
          <w:lang w:val="id-ID"/>
        </w:rPr>
        <w:instrText>ADDIN CSL_CITATION {"citationItems":[{"id":"ITEM-1","itemData":{"abstract":"This study aims to determine the determination of the work environment, competence, communication on work commitment and job satisfaction as intervening variables. The …","author":[{"dropping-particle":"","family":"Lestari","given":"Citra","non-dropping-particle":"","parse-names":false,"suffix":""},{"dropping-particle":"","family":"Wibisono","given":"Chablullah","non-dropping-particle":"","parse-names":false,"suffix":""},{"dropping-particle":"","family":"Khaddafi","given":"Muammar","non-dropping-particle":"","parse-names":false,"suffix":""},{"dropping-particle":"","family":"Indrayani","given":"","non-dropping-particle":"","parse-names":false,"suffix":""}],"container-title":"International Journal of Educational Review, Law And Social Sciences","id":"ITEM-1","issue":"6","issued":{"date-parts":[["2022"]]},"page":"833-846","title":"Determination of the Working Environment, Competency and Communication on Employee Organizational Commitment With Job Satisfaction as Intervening Variable The Riau Islan Province Health Department","type":"article-journal","volume":"2"},"uris":["http://www.mendeley.com/documents/?uuid=e3b85f0e-6339-4553-9278-550337ae3f85"]}],"mendeley":{"formattedCitation":"(Lestari et al., 2022)","manualFormatting":"Lestari et al., 2022)","plainTextFormattedCitation":"(Lestari et al., 2022)","previouslyFormattedCitation":"(Lestari et al., 2022)"},"properties":{"noteIndex":0},"schema":"https://github.com/citation-style-language/schema/raw/master/csl-citation.json"}</w:instrText>
      </w:r>
      <w:r w:rsidRPr="003801EF">
        <w:rPr>
          <w:rFonts w:ascii="Times New Roman" w:hAnsi="Times New Roman" w:cs="Times New Roman"/>
          <w:color w:val="0066FF"/>
          <w:sz w:val="24"/>
          <w:szCs w:val="24"/>
          <w:lang w:val="id-ID"/>
        </w:rPr>
        <w:fldChar w:fldCharType="separate"/>
      </w:r>
      <w:r w:rsidRPr="003801EF">
        <w:rPr>
          <w:rFonts w:ascii="Times New Roman" w:hAnsi="Times New Roman" w:cs="Times New Roman"/>
          <w:noProof/>
          <w:color w:val="0066FF"/>
          <w:sz w:val="24"/>
          <w:szCs w:val="24"/>
          <w:lang w:val="id-ID"/>
        </w:rPr>
        <w:t>Lestari et al., 2022)</w:t>
      </w:r>
      <w:r w:rsidRPr="003801EF">
        <w:rPr>
          <w:rFonts w:ascii="Times New Roman" w:hAnsi="Times New Roman" w:cs="Times New Roman"/>
          <w:color w:val="0066FF"/>
          <w:sz w:val="24"/>
          <w:szCs w:val="24"/>
          <w:lang w:val="id-ID"/>
        </w:rPr>
        <w:fldChar w:fldCharType="end"/>
      </w:r>
      <w:r w:rsidRPr="003801EF">
        <w:rPr>
          <w:rFonts w:ascii="Times New Roman" w:hAnsi="Times New Roman" w:cs="Times New Roman"/>
          <w:color w:val="0066FF"/>
          <w:sz w:val="24"/>
          <w:szCs w:val="24"/>
          <w:lang w:val="id-ID"/>
        </w:rPr>
        <w:t>.</w:t>
      </w:r>
      <w:r w:rsidR="00AF5EF5" w:rsidRPr="003801EF">
        <w:rPr>
          <w:rFonts w:ascii="Times New Roman" w:hAnsi="Times New Roman" w:cs="Times New Roman"/>
          <w:color w:val="0066FF"/>
          <w:sz w:val="24"/>
          <w:szCs w:val="24"/>
        </w:rPr>
        <w:t xml:space="preserve"> </w:t>
      </w:r>
    </w:p>
    <w:p w14:paraId="024574C0" w14:textId="77777777" w:rsidR="004B78AF" w:rsidRPr="003801EF" w:rsidRDefault="004B78AF" w:rsidP="004B78AF">
      <w:pPr>
        <w:autoSpaceDE w:val="0"/>
        <w:autoSpaceDN w:val="0"/>
        <w:adjustRightInd w:val="0"/>
        <w:spacing w:after="0" w:line="240" w:lineRule="auto"/>
        <w:ind w:left="0" w:firstLine="0"/>
        <w:rPr>
          <w:rFonts w:ascii="Times New Roman" w:hAnsi="Times New Roman" w:cs="Times New Roman"/>
          <w:sz w:val="24"/>
          <w:szCs w:val="24"/>
          <w:lang w:val="id-ID"/>
        </w:rPr>
      </w:pPr>
      <w:r w:rsidRPr="003801EF">
        <w:rPr>
          <w:rFonts w:ascii="Times New Roman" w:hAnsi="Times New Roman" w:cs="Times New Roman"/>
          <w:sz w:val="24"/>
          <w:szCs w:val="24"/>
          <w:lang w:val="id-ID"/>
        </w:rPr>
        <w:t>Berdasarkan pembahasan di atas, maka diajukan hipotesis sebagai berikut:</w:t>
      </w:r>
    </w:p>
    <w:p w14:paraId="3D9C992E" w14:textId="245C4D59" w:rsidR="004B78AF" w:rsidRPr="003801EF" w:rsidRDefault="004B78AF" w:rsidP="004B78AF">
      <w:pPr>
        <w:spacing w:after="0" w:line="240" w:lineRule="auto"/>
        <w:ind w:left="0" w:firstLine="0"/>
        <w:rPr>
          <w:rFonts w:ascii="Times New Roman" w:hAnsi="Times New Roman" w:cs="Times New Roman"/>
          <w:color w:val="000000"/>
          <w:sz w:val="24"/>
          <w:szCs w:val="24"/>
          <w:lang w:val="id-ID"/>
        </w:rPr>
      </w:pPr>
      <w:r w:rsidRPr="003801EF">
        <w:rPr>
          <w:rFonts w:ascii="Times New Roman" w:hAnsi="Times New Roman" w:cs="Times New Roman"/>
          <w:color w:val="000000"/>
          <w:sz w:val="24"/>
          <w:szCs w:val="24"/>
          <w:lang w:val="id-ID"/>
        </w:rPr>
        <w:t>H</w:t>
      </w:r>
      <w:r w:rsidR="004F7825" w:rsidRPr="003801EF">
        <w:rPr>
          <w:rFonts w:ascii="Times New Roman" w:hAnsi="Times New Roman" w:cs="Times New Roman"/>
          <w:color w:val="000000"/>
          <w:sz w:val="24"/>
          <w:szCs w:val="24"/>
          <w:vertAlign w:val="subscript"/>
        </w:rPr>
        <w:t>1</w:t>
      </w:r>
      <w:r w:rsidR="008375FB" w:rsidRPr="003801EF">
        <w:rPr>
          <w:rFonts w:ascii="Times New Roman" w:hAnsi="Times New Roman" w:cs="Times New Roman"/>
          <w:color w:val="000000"/>
          <w:sz w:val="24"/>
          <w:szCs w:val="24"/>
        </w:rPr>
        <w:t xml:space="preserve"> :</w:t>
      </w:r>
      <w:r w:rsidRPr="003801EF">
        <w:rPr>
          <w:rFonts w:ascii="Times New Roman" w:hAnsi="Times New Roman" w:cs="Times New Roman"/>
          <w:color w:val="000000"/>
          <w:sz w:val="24"/>
          <w:szCs w:val="24"/>
          <w:lang w:val="id-ID"/>
        </w:rPr>
        <w:t xml:space="preserve"> Employee competenc</w:t>
      </w:r>
      <w:r w:rsidR="00D205CF" w:rsidRPr="003801EF">
        <w:rPr>
          <w:rFonts w:ascii="Times New Roman" w:hAnsi="Times New Roman" w:cs="Times New Roman"/>
          <w:color w:val="000000"/>
          <w:sz w:val="24"/>
          <w:szCs w:val="24"/>
        </w:rPr>
        <w:t>y</w:t>
      </w:r>
      <w:r w:rsidRPr="003801EF">
        <w:rPr>
          <w:rFonts w:ascii="Times New Roman" w:hAnsi="Times New Roman" w:cs="Times New Roman"/>
          <w:color w:val="000000"/>
          <w:sz w:val="24"/>
          <w:szCs w:val="24"/>
          <w:lang w:val="id-ID"/>
        </w:rPr>
        <w:t xml:space="preserve"> have a significant influence on work commitment. </w:t>
      </w:r>
    </w:p>
    <w:p w14:paraId="5A0161F7" w14:textId="77777777" w:rsidR="004D1D2B" w:rsidRPr="003801EF" w:rsidRDefault="004D1D2B" w:rsidP="004D1D2B">
      <w:pPr>
        <w:autoSpaceDE w:val="0"/>
        <w:autoSpaceDN w:val="0"/>
        <w:adjustRightInd w:val="0"/>
        <w:spacing w:after="0" w:line="240" w:lineRule="auto"/>
        <w:ind w:left="0" w:firstLine="709"/>
        <w:rPr>
          <w:rFonts w:ascii="Times New Roman" w:hAnsi="Times New Roman" w:cs="Times New Roman"/>
          <w:sz w:val="24"/>
          <w:szCs w:val="24"/>
          <w:lang w:val="id-ID"/>
        </w:rPr>
      </w:pPr>
    </w:p>
    <w:p w14:paraId="747B63B8" w14:textId="598165E8" w:rsidR="004D1D2B" w:rsidRPr="003801EF" w:rsidRDefault="00AE5FFE" w:rsidP="004D1D2B">
      <w:pPr>
        <w:autoSpaceDE w:val="0"/>
        <w:autoSpaceDN w:val="0"/>
        <w:adjustRightInd w:val="0"/>
        <w:spacing w:after="0" w:line="240" w:lineRule="auto"/>
        <w:ind w:left="0" w:firstLine="0"/>
        <w:rPr>
          <w:rFonts w:ascii="Times New Roman" w:hAnsi="Times New Roman" w:cs="Times New Roman"/>
          <w:sz w:val="24"/>
          <w:szCs w:val="24"/>
          <w:lang w:val="id-ID"/>
        </w:rPr>
      </w:pPr>
      <w:bookmarkStart w:id="5" w:name="_Hlk137763064"/>
      <w:r w:rsidRPr="003801EF">
        <w:rPr>
          <w:rFonts w:ascii="Times New Roman" w:hAnsi="Times New Roman" w:cs="Times New Roman"/>
          <w:b/>
          <w:bCs/>
          <w:color w:val="000000"/>
          <w:sz w:val="24"/>
          <w:szCs w:val="24"/>
          <w:lang w:val="id-ID"/>
        </w:rPr>
        <w:t>Work</w:t>
      </w:r>
      <w:r w:rsidR="004D1D2B" w:rsidRPr="003801EF">
        <w:rPr>
          <w:rFonts w:ascii="Times New Roman" w:hAnsi="Times New Roman" w:cs="Times New Roman"/>
          <w:b/>
          <w:bCs/>
          <w:color w:val="000000"/>
          <w:sz w:val="24"/>
          <w:szCs w:val="24"/>
          <w:lang w:val="id-ID"/>
        </w:rPr>
        <w:t xml:space="preserve"> Competencies and Employee Performance </w:t>
      </w:r>
      <w:bookmarkStart w:id="6" w:name="_Hlk137685415"/>
    </w:p>
    <w:p w14:paraId="7F3C32BF" w14:textId="21B0C962" w:rsidR="004D1D2B" w:rsidRPr="003801EF" w:rsidRDefault="004D1D2B" w:rsidP="004D1D2B">
      <w:pPr>
        <w:autoSpaceDE w:val="0"/>
        <w:autoSpaceDN w:val="0"/>
        <w:adjustRightInd w:val="0"/>
        <w:spacing w:after="0" w:line="240" w:lineRule="auto"/>
        <w:ind w:left="0" w:firstLine="0"/>
        <w:rPr>
          <w:rFonts w:ascii="Times New Roman" w:hAnsi="Times New Roman" w:cs="Times New Roman"/>
          <w:sz w:val="24"/>
          <w:szCs w:val="24"/>
        </w:rPr>
      </w:pPr>
      <w:r w:rsidRPr="003801EF">
        <w:rPr>
          <w:rFonts w:ascii="Times New Roman" w:hAnsi="Times New Roman" w:cs="Times New Roman"/>
          <w:sz w:val="24"/>
          <w:szCs w:val="24"/>
          <w:lang w:val="id-ID"/>
        </w:rPr>
        <w:t>Draganidis dan Mentzas menyatakan bahwa kompetensi karyawan adalah kombinasi dari pengetahuan, perilaku dan keterampilan yang bersifat tacit dan eksplisit yang memberikan seseorang potensi efektivitas dalam pelaksanaan tugas</w:t>
      </w:r>
      <w:r w:rsidR="00AE5FFE" w:rsidRPr="003801EF">
        <w:rPr>
          <w:rFonts w:ascii="Times New Roman" w:hAnsi="Times New Roman" w:cs="Times New Roman"/>
          <w:sz w:val="24"/>
          <w:szCs w:val="24"/>
          <w:lang w:val="id-ID"/>
        </w:rPr>
        <w:t xml:space="preserve"> </w:t>
      </w:r>
      <w:r w:rsidR="00AE5FFE" w:rsidRPr="003801EF">
        <w:rPr>
          <w:rFonts w:ascii="Times New Roman" w:hAnsi="Times New Roman" w:cs="Times New Roman"/>
          <w:color w:val="0000CC"/>
          <w:sz w:val="24"/>
          <w:szCs w:val="24"/>
          <w:lang w:val="id-ID"/>
        </w:rPr>
        <w:fldChar w:fldCharType="begin" w:fldLock="1"/>
      </w:r>
      <w:r w:rsidR="00AE5FFE" w:rsidRPr="003801EF">
        <w:rPr>
          <w:rFonts w:ascii="Times New Roman" w:hAnsi="Times New Roman" w:cs="Times New Roman"/>
          <w:color w:val="0000CC"/>
          <w:sz w:val="24"/>
          <w:szCs w:val="24"/>
          <w:lang w:val="id-ID"/>
        </w:rPr>
        <w:instrText>ADDIN CSL_CITATION {"citationItems":[{"id":"ITEM-1","itemData":{"DOI":"10.1108/ER-02-2018-0053","ISSN":"01425455","abstract":"Purpose: The purpose of this paper is to examine the mediating role of employee competencies in the relationship between human resource management (HRM) practices and organizational performance. Design/methodology/approach: An integrated research model was developed by combining principal factors from existing literature. Data were collected through questionnaire from 600 employees of the selected hotels. The validity of the model and hypotheses was tested using structural equation modeling. The reliability and validity of the dimensions are established through confirmatory factor analysis. Findings: The results indicate that some HRM practices impact organizational performance through their influence on employee competencies. The study further revealed that employee competencies mediate the relationship between HRM practices and organizational performance. Research limitations/implications: The research was undertaken in the hotel industry and the analysis based on cross-sectional data which cannot be generalized across a broader range of sectors and international environment. Practical implications: The findings of the study have the potential to help policy makers, stakeholders and management of hotels in adopting proper and well-articulated HRM practices in building human capital and stimulating the necessary behaviors that create advantage for the organization. Originality/value: This study extends the literature by empirically adducing evidence that employee competencies mediated the relationship between HRM practices and organizational performance of the hotel industry in Ghana.","author":[{"dropping-particle":"","family":"Otoo","given":"Frank Nana Kweku","non-dropping-particle":"","parse-names":false,"suffix":""}],"container-title":"Employee Relations: The International Journal","id":"ITEM-1","issue":"5","issued":{"date-parts":[["2019"]]},"page":"949-970","title":"Human resource management (HRM) practices and organizational performance: The mediating role of employee competencies","type":"article-journal","volume":"41"},"uris":["http://www.mendeley.com/documents/?uuid=e09b46b6-6e9a-44e1-a7ed-bc4a43323513"]}],"mendeley":{"formattedCitation":"(Otoo, 2019)","plainTextFormattedCitation":"(Otoo, 2019)","previouslyFormattedCitation":"(Otoo, 2019)"},"properties":{"noteIndex":0},"schema":"https://github.com/citation-style-language/schema/raw/master/csl-citation.json"}</w:instrText>
      </w:r>
      <w:r w:rsidR="00AE5FFE" w:rsidRPr="003801EF">
        <w:rPr>
          <w:rFonts w:ascii="Times New Roman" w:hAnsi="Times New Roman" w:cs="Times New Roman"/>
          <w:color w:val="0000CC"/>
          <w:sz w:val="24"/>
          <w:szCs w:val="24"/>
          <w:lang w:val="id-ID"/>
        </w:rPr>
        <w:fldChar w:fldCharType="separate"/>
      </w:r>
      <w:r w:rsidR="00AE5FFE" w:rsidRPr="003801EF">
        <w:rPr>
          <w:rFonts w:ascii="Times New Roman" w:hAnsi="Times New Roman" w:cs="Times New Roman"/>
          <w:noProof/>
          <w:color w:val="0000CC"/>
          <w:sz w:val="24"/>
          <w:szCs w:val="24"/>
          <w:lang w:val="id-ID"/>
        </w:rPr>
        <w:t>(Otoo, 2019)</w:t>
      </w:r>
      <w:r w:rsidR="00AE5FFE" w:rsidRPr="003801EF">
        <w:rPr>
          <w:rFonts w:ascii="Times New Roman" w:hAnsi="Times New Roman" w:cs="Times New Roman"/>
          <w:color w:val="0000CC"/>
          <w:sz w:val="24"/>
          <w:szCs w:val="24"/>
          <w:lang w:val="id-ID"/>
        </w:rPr>
        <w:fldChar w:fldCharType="end"/>
      </w:r>
      <w:r w:rsidR="00AE5FFE" w:rsidRPr="003801EF">
        <w:rPr>
          <w:rFonts w:ascii="Times New Roman" w:hAnsi="Times New Roman" w:cs="Times New Roman"/>
          <w:color w:val="0000CC"/>
          <w:sz w:val="24"/>
          <w:szCs w:val="24"/>
          <w:lang w:val="id-ID"/>
        </w:rPr>
        <w:t>.</w:t>
      </w:r>
      <w:r w:rsidR="00AE5FFE" w:rsidRPr="003801EF">
        <w:rPr>
          <w:rFonts w:ascii="Times New Roman" w:hAnsi="Times New Roman" w:cs="Times New Roman"/>
          <w:sz w:val="24"/>
          <w:szCs w:val="24"/>
          <w:lang w:val="id-ID"/>
        </w:rPr>
        <w:t xml:space="preserve"> </w:t>
      </w:r>
      <w:r w:rsidRPr="003801EF">
        <w:rPr>
          <w:rFonts w:ascii="Times New Roman" w:hAnsi="Times New Roman" w:cs="Times New Roman"/>
          <w:sz w:val="24"/>
          <w:szCs w:val="24"/>
          <w:lang w:val="id-ID"/>
        </w:rPr>
        <w:t xml:space="preserve">Demikian pula, beberapa penulis lain mendalilkan bahwa competence karyawan perlu menjadi perhatian perusahaan secara kontinyu, karena mampu meningkatkan kinerja karyawan </w:t>
      </w:r>
      <w:r w:rsidRPr="003801EF">
        <w:rPr>
          <w:rFonts w:ascii="Times New Roman" w:hAnsi="Times New Roman" w:cs="Times New Roman"/>
          <w:b/>
          <w:bCs/>
          <w:sz w:val="24"/>
          <w:szCs w:val="24"/>
          <w:lang w:val="id-ID"/>
        </w:rPr>
        <w:fldChar w:fldCharType="begin" w:fldLock="1"/>
      </w:r>
      <w:r w:rsidR="00583CBF" w:rsidRPr="003801EF">
        <w:rPr>
          <w:rFonts w:ascii="Times New Roman" w:hAnsi="Times New Roman" w:cs="Times New Roman"/>
          <w:b/>
          <w:bCs/>
          <w:sz w:val="24"/>
          <w:szCs w:val="24"/>
          <w:lang w:val="id-ID"/>
        </w:rPr>
        <w:instrText>ADDIN CSL_CITATION {"citationItems":[{"id":"ITEM-1","itemData":{"DOI":"10.9790/487X-2202035363","abstract":"Effect of competence, compensation, work discipline, work environment on employee satisfaction and performance in construction service companies in the city of Parepare, these results indicate that the increase in employee job satisfaction is influenced by the presence of adequate competency of employees of construction service companies in the City of Parepare and high work discipline. Whereas compensation is less important in increasing employee job satisfaction.One of the interesting things, that the construction service company in the City of Parepare shows that a conducive work environment is inversely proportional to job satisfaction and employee performance, both direct and indirect influence. This is due to the reality that shows that employees feel that a conducive work environment is not a determining factor in producing satisfaction with their work and good performance. Other findings in this study have proven that if a construction service company in the City of Parepare wants to improve the performance of its employees, it can maximize compensation and emphasize high work discipline, while good competence does not have a significant impact on improving performance directly, but if the employee given satisfaction with their work first, it is. Recommended that construction service companies in the city of Parepare so that employee job satisfaction needs to be a concern, because it not only plays a role in increasing the influence of compensation and discipline on employee performance, but also plays an important role in improving employee performance influenced by competence. While the work environment needs to also be a concern for Construction Service Companies in the City of Parepare, because although the findings indicate that the work environment has a negative impact on satisfaction and performance, in theory a conducive work environment will support employee work activities for the better.","author":[{"dropping-particle":"","family":"Parman","given":"","non-dropping-particle":"","parse-names":false,"suffix":""},{"dropping-particle":"","family":"Mahfudnurnajamuddin","given":"","non-dropping-particle":"","parse-names":false,"suffix":""},{"dropping-particle":"","family":"Nujum","given":"Syamsu","non-dropping-particle":"","parse-names":false,"suffix":""},{"dropping-particle":"","family":"Muhammad Su'un","given":"","non-dropping-particle":"","parse-names":false,"suffix":""}],"container-title":"Journal of Business and Management (IOSR-JBM)","id":"ITEM-1","issue":"2","issued":{"date-parts":[["2020"]]},"page":"53-63","title":"Effect of Competence, Compensation, Discipline of Work, Work Environment Satisfaction and Performance of Employees in Constructionin the City of Pare-Pare","type":"article-journal","volume":"22"},"uris":["http://www.mendeley.com/documents/?uuid=52ea21c3-3780-4209-ac1e-364caaccecbb"]}],"mendeley":{"formattedCitation":"(Parman et al., 2020)","plainTextFormattedCitation":"(Parman et al., 2020)","previouslyFormattedCitation":"(Parman et al., 2020)"},"properties":{"noteIndex":0},"schema":"https://github.com/citation-style-language/schema/raw/master/csl-citation.json"}</w:instrText>
      </w:r>
      <w:r w:rsidRPr="003801EF">
        <w:rPr>
          <w:rFonts w:ascii="Times New Roman" w:hAnsi="Times New Roman" w:cs="Times New Roman"/>
          <w:b/>
          <w:bCs/>
          <w:sz w:val="24"/>
          <w:szCs w:val="24"/>
          <w:lang w:val="id-ID"/>
        </w:rPr>
        <w:fldChar w:fldCharType="separate"/>
      </w:r>
      <w:r w:rsidRPr="003801EF">
        <w:rPr>
          <w:rFonts w:ascii="Times New Roman" w:hAnsi="Times New Roman" w:cs="Times New Roman"/>
          <w:noProof/>
          <w:color w:val="0000CC"/>
          <w:sz w:val="24"/>
          <w:szCs w:val="24"/>
          <w:lang w:val="id-ID"/>
        </w:rPr>
        <w:t>(Parman et al., 2020</w:t>
      </w:r>
      <w:r w:rsidRPr="003801EF">
        <w:rPr>
          <w:rFonts w:ascii="Times New Roman" w:hAnsi="Times New Roman" w:cs="Times New Roman"/>
          <w:b/>
          <w:bCs/>
          <w:noProof/>
          <w:sz w:val="24"/>
          <w:szCs w:val="24"/>
          <w:lang w:val="id-ID"/>
        </w:rPr>
        <w:t>)</w:t>
      </w:r>
      <w:r w:rsidRPr="003801EF">
        <w:rPr>
          <w:rFonts w:ascii="Times New Roman" w:hAnsi="Times New Roman" w:cs="Times New Roman"/>
          <w:b/>
          <w:bCs/>
          <w:sz w:val="24"/>
          <w:szCs w:val="24"/>
          <w:lang w:val="id-ID"/>
        </w:rPr>
        <w:fldChar w:fldCharType="end"/>
      </w:r>
      <w:r w:rsidRPr="003801EF">
        <w:rPr>
          <w:rFonts w:ascii="Times New Roman" w:hAnsi="Times New Roman" w:cs="Times New Roman"/>
          <w:b/>
          <w:bCs/>
          <w:sz w:val="24"/>
          <w:szCs w:val="24"/>
          <w:lang w:val="id-ID"/>
        </w:rPr>
        <w:t>.</w:t>
      </w:r>
      <w:r w:rsidRPr="003801EF">
        <w:rPr>
          <w:rFonts w:ascii="Times New Roman" w:hAnsi="Times New Roman" w:cs="Times New Roman"/>
          <w:sz w:val="24"/>
          <w:szCs w:val="24"/>
          <w:lang w:val="id-ID"/>
        </w:rPr>
        <w:t xml:space="preserve"> Hal ini konsisten dengan beberapa penulis lain yang menemukan bahwa peningkatan kompetensi karyawan berdampak positif dan signifikan </w:t>
      </w:r>
      <w:proofErr w:type="spellStart"/>
      <w:r w:rsidR="00D205CF" w:rsidRPr="003801EF">
        <w:rPr>
          <w:rFonts w:ascii="Times New Roman" w:hAnsi="Times New Roman" w:cs="Times New Roman"/>
          <w:sz w:val="24"/>
          <w:szCs w:val="24"/>
        </w:rPr>
        <w:t>terhadap</w:t>
      </w:r>
      <w:proofErr w:type="spellEnd"/>
      <w:r w:rsidR="00D205CF" w:rsidRPr="003801EF">
        <w:rPr>
          <w:rFonts w:ascii="Times New Roman" w:hAnsi="Times New Roman" w:cs="Times New Roman"/>
          <w:sz w:val="24"/>
          <w:szCs w:val="24"/>
        </w:rPr>
        <w:t xml:space="preserve"> employee performance </w:t>
      </w:r>
      <w:r w:rsidRPr="003801EF">
        <w:rPr>
          <w:rFonts w:ascii="Times New Roman" w:hAnsi="Times New Roman" w:cs="Times New Roman"/>
          <w:color w:val="0000CC"/>
          <w:sz w:val="24"/>
          <w:szCs w:val="24"/>
          <w:lang w:val="id-ID"/>
        </w:rPr>
        <w:fldChar w:fldCharType="begin" w:fldLock="1"/>
      </w:r>
      <w:r w:rsidRPr="003801EF">
        <w:rPr>
          <w:rFonts w:ascii="Times New Roman" w:hAnsi="Times New Roman" w:cs="Times New Roman"/>
          <w:color w:val="0000CC"/>
          <w:sz w:val="24"/>
          <w:szCs w:val="24"/>
          <w:lang w:val="id-ID"/>
        </w:rPr>
        <w:instrText>ADDIN CSL_CITATION {"citationItems":[{"id":"ITEM-1","itemData":{"DOI":"10.14738/abr.611.5609","author":[{"dropping-particle":"","family":"Suriadi","given":"","non-dropping-particle":"","parse-names":false,"suffix":""},{"dropping-particle":"","family":"Gani","given":"Mursalim Umar","non-dropping-particle":"","parse-names":false,"suffix":""},{"dropping-particle":"","family":"Muh","given":"Nasir Hamzah","non-dropping-particle":"","parse-names":false,"suffix":""},{"dropping-particle":"","family":"Arifin","given":"Zainal","non-dropping-particle":"","parse-names":false,"suffix":""}],"container-title":"Archives of Business Research","id":"ITEM-1","issue":"11","issued":{"date-parts":[["2018"]]},"page":"61-72","title":"The mediating role of organizational commitment of job performance: The Impacts of Leadership, job competency and organizational culture","type":"article-journal","volume":"6"},"uris":["http://www.mendeley.com/documents/?uuid=904b6e75-af81-4104-9ea6-db4255ff7b8c"]}],"mendeley":{"formattedCitation":"(Suriadi et al., 2018)","manualFormatting":"(Suriadi et al., 2018","plainTextFormattedCitation":"(Suriadi et al., 2018)","previouslyFormattedCitation":"(Suriadi et al., 2018)"},"properties":{"noteIndex":0},"schema":"https://github.com/citation-style-language/schema/raw/master/csl-citation.json"}</w:instrText>
      </w:r>
      <w:r w:rsidRPr="003801EF">
        <w:rPr>
          <w:rFonts w:ascii="Times New Roman" w:hAnsi="Times New Roman" w:cs="Times New Roman"/>
          <w:color w:val="0000CC"/>
          <w:sz w:val="24"/>
          <w:szCs w:val="24"/>
          <w:lang w:val="id-ID"/>
        </w:rPr>
        <w:fldChar w:fldCharType="separate"/>
      </w:r>
      <w:r w:rsidRPr="003801EF">
        <w:rPr>
          <w:rFonts w:ascii="Times New Roman" w:hAnsi="Times New Roman" w:cs="Times New Roman"/>
          <w:noProof/>
          <w:color w:val="0000CC"/>
          <w:sz w:val="24"/>
          <w:szCs w:val="24"/>
          <w:lang w:val="id-ID"/>
        </w:rPr>
        <w:t>(Suriadi et al., 2018</w:t>
      </w:r>
      <w:r w:rsidRPr="003801EF">
        <w:rPr>
          <w:rFonts w:ascii="Times New Roman" w:hAnsi="Times New Roman" w:cs="Times New Roman"/>
          <w:color w:val="0000CC"/>
          <w:sz w:val="24"/>
          <w:szCs w:val="24"/>
          <w:lang w:val="id-ID"/>
        </w:rPr>
        <w:fldChar w:fldCharType="end"/>
      </w:r>
      <w:r w:rsidRPr="003801EF">
        <w:rPr>
          <w:rFonts w:ascii="Times New Roman" w:hAnsi="Times New Roman" w:cs="Times New Roman"/>
          <w:color w:val="0000CC"/>
          <w:sz w:val="24"/>
          <w:szCs w:val="24"/>
          <w:lang w:val="id-ID"/>
        </w:rPr>
        <w:t xml:space="preserve">; </w:t>
      </w:r>
      <w:r w:rsidRPr="003801EF">
        <w:rPr>
          <w:rFonts w:ascii="Times New Roman" w:hAnsi="Times New Roman" w:cs="Times New Roman"/>
          <w:color w:val="0000CC"/>
          <w:sz w:val="24"/>
          <w:szCs w:val="24"/>
          <w:lang w:val="id-ID"/>
        </w:rPr>
        <w:fldChar w:fldCharType="begin" w:fldLock="1"/>
      </w:r>
      <w:r w:rsidRPr="003801EF">
        <w:rPr>
          <w:rFonts w:ascii="Times New Roman" w:hAnsi="Times New Roman" w:cs="Times New Roman"/>
          <w:color w:val="0000CC"/>
          <w:sz w:val="24"/>
          <w:szCs w:val="24"/>
          <w:lang w:val="id-ID"/>
        </w:rPr>
        <w:instrText>ADDIN CSL_CITATION {"citationItems":[{"id":"ITEM-1","itemData":{"DOI":"10.1080/23311975.2022.2084976","ISSN":"23311975","abstract":"The study explored the influence of accounting graduates’ competencies on their job performance and how continuing professional development (CPD) mediates such relationships. The explanatory correlational design, through the census technique, was used to draw and analyse data from 115 accounting graduates working in the big four firms and finance directorates of four universities in Ghana. The results revealed that technical competence, professional skills and professional values ethics and attitudes significantly influenced graduates job performance. Also except for professional skills, continuing professional development significantly mediated the influences of the professional competencies on the job performance of accounting graduates. The study, therefore, implores universities to adequately develop all the three competencies in accounting students. Accounting graduates and their employers should also engage CPD to boost competencies for improved job performance.","author":[{"dropping-particle":"","family":"Kwarteng","given":"Joseph Tufuor","non-dropping-particle":"","parse-names":false,"suffix":""},{"dropping-particle":"","family":"Servoh","given":"Maxmos","non-dropping-particle":"","parse-names":false,"suffix":""}],"container-title":"Cogent Business and Management","id":"ITEM-1","issue":"1","issued":{"date-parts":[["2022"]]},"publisher":"Cogent","title":"Connection between accounting graduates’ competences and job performance: Mediating role of continuing professional development","type":"article-journal","volume":"9"},"uris":["http://www.mendeley.com/documents/?uuid=b6eea0d3-5b89-4641-b08f-795d3ec4c88f"]}],"mendeley":{"formattedCitation":"(Kwarteng &amp; Servoh, 2022)","manualFormatting":"Kwarteng &amp; Servoh, 2022","plainTextFormattedCitation":"(Kwarteng &amp; Servoh, 2022)","previouslyFormattedCitation":"(Kwarteng &amp; Servoh, 2022)"},"properties":{"noteIndex":0},"schema":"https://github.com/citation-style-language/schema/raw/master/csl-citation.json"}</w:instrText>
      </w:r>
      <w:r w:rsidRPr="003801EF">
        <w:rPr>
          <w:rFonts w:ascii="Times New Roman" w:hAnsi="Times New Roman" w:cs="Times New Roman"/>
          <w:color w:val="0000CC"/>
          <w:sz w:val="24"/>
          <w:szCs w:val="24"/>
          <w:lang w:val="id-ID"/>
        </w:rPr>
        <w:fldChar w:fldCharType="separate"/>
      </w:r>
      <w:r w:rsidRPr="003801EF">
        <w:rPr>
          <w:rFonts w:ascii="Times New Roman" w:hAnsi="Times New Roman" w:cs="Times New Roman"/>
          <w:noProof/>
          <w:color w:val="0000CC"/>
          <w:sz w:val="24"/>
          <w:szCs w:val="24"/>
          <w:lang w:val="id-ID"/>
        </w:rPr>
        <w:t>Kwarteng &amp; Servoh, 2022</w:t>
      </w:r>
      <w:r w:rsidRPr="003801EF">
        <w:rPr>
          <w:rFonts w:ascii="Times New Roman" w:hAnsi="Times New Roman" w:cs="Times New Roman"/>
          <w:color w:val="0000CC"/>
          <w:sz w:val="24"/>
          <w:szCs w:val="24"/>
          <w:lang w:val="id-ID"/>
        </w:rPr>
        <w:fldChar w:fldCharType="end"/>
      </w:r>
      <w:r w:rsidRPr="003801EF">
        <w:rPr>
          <w:rFonts w:ascii="Times New Roman" w:hAnsi="Times New Roman" w:cs="Times New Roman"/>
          <w:color w:val="0000CC"/>
          <w:sz w:val="24"/>
          <w:szCs w:val="24"/>
          <w:lang w:val="id-ID"/>
        </w:rPr>
        <w:t>;</w:t>
      </w:r>
      <w:r w:rsidR="00BB6835" w:rsidRPr="003801EF">
        <w:rPr>
          <w:rFonts w:ascii="Times New Roman" w:hAnsi="Times New Roman" w:cs="Times New Roman"/>
          <w:color w:val="0000CC"/>
          <w:sz w:val="24"/>
          <w:szCs w:val="24"/>
        </w:rPr>
        <w:t xml:space="preserve"> </w:t>
      </w:r>
      <w:r w:rsidR="008375FB" w:rsidRPr="003801EF">
        <w:rPr>
          <w:rFonts w:ascii="Times New Roman" w:hAnsi="Times New Roman" w:cs="Times New Roman"/>
          <w:noProof/>
          <w:color w:val="0000CC"/>
          <w:sz w:val="24"/>
          <w:szCs w:val="24"/>
          <w:lang w:val="id-ID"/>
        </w:rPr>
        <w:fldChar w:fldCharType="begin" w:fldLock="1"/>
      </w:r>
      <w:r w:rsidR="00C30F73" w:rsidRPr="003801EF">
        <w:rPr>
          <w:rFonts w:ascii="Times New Roman" w:hAnsi="Times New Roman" w:cs="Times New Roman"/>
          <w:noProof/>
          <w:color w:val="0000CC"/>
          <w:sz w:val="24"/>
          <w:szCs w:val="24"/>
          <w:lang w:val="id-ID"/>
        </w:rPr>
        <w:instrText>ADDIN CSL_CITATION {"citationItems":[{"id":"ITEM-1","itemData":{"DOI":"10.55927/ajabm.v2i1.2898","abstract":"This study aims to determine partially or simultaneously namely the independent variables of Job Training, Job Competence, and Job Evaluation with dependent variable Employee Performance at PT. BPR Bank Jombang Perseroda. The method in this study uses the validity test, test reliability and classical assumption test, data analysis was performed by Regression Analysis Multiple Linear and Determination Coefficient Analysis (R²), while technique hypothesis testing using the t test and F test. Job Training partially positive and significant to Employee Performance, Work Competence partially positive but not significant effect on employee performance, research Job Evaluation partially has a positive and significant effect on performance Employee. F test or Simultaneously the variables of Job Training, Work Competency, and Job Evaluation have an effect significant to Employee Performance.","author":[{"dropping-particle":"","family":"Darmavika","given":"Denis Mega Aulia","non-dropping-particle":"","parse-names":false,"suffix":""},{"dropping-particle":"","family":"Ridwan","given":"M Sihab","non-dropping-particle":"","parse-names":false,"suffix":""}],"container-title":"Asian Journal of Applied Business and Management","id":"ITEM-1","issue":"1","issued":{"date-parts":[["2023"]]},"page":"27-46","title":"The Influence of Job Training, Work Competency, and Job Evaluation on Employee Performance at PT. BPR Bank Jombang Perseroda","type":"article-journal","volume":"2"},"uris":["http://www.mendeley.com/documents/?uuid=d4c6340d-7786-4a5b-a447-f5497dfa0b39"]}],"mendeley":{"formattedCitation":"(Darmavika &amp; Ridwan, 2023)","manualFormatting":"Darmavika &amp; Ridwan, 2023","plainTextFormattedCitation":"(Darmavika &amp; Ridwan, 2023)","previouslyFormattedCitation":"(Darmavika &amp; Ridwan, 2023)"},"properties":{"noteIndex":0},"schema":"https://github.com/citation-style-language/schema/raw/master/csl-citation.json"}</w:instrText>
      </w:r>
      <w:r w:rsidR="008375FB" w:rsidRPr="003801EF">
        <w:rPr>
          <w:rFonts w:ascii="Times New Roman" w:hAnsi="Times New Roman" w:cs="Times New Roman"/>
          <w:noProof/>
          <w:color w:val="0000CC"/>
          <w:sz w:val="24"/>
          <w:szCs w:val="24"/>
          <w:lang w:val="id-ID"/>
        </w:rPr>
        <w:fldChar w:fldCharType="separate"/>
      </w:r>
      <w:r w:rsidR="008375FB" w:rsidRPr="003801EF">
        <w:rPr>
          <w:rFonts w:ascii="Times New Roman" w:hAnsi="Times New Roman" w:cs="Times New Roman"/>
          <w:noProof/>
          <w:color w:val="0000CC"/>
          <w:sz w:val="24"/>
          <w:szCs w:val="24"/>
          <w:lang w:val="id-ID"/>
        </w:rPr>
        <w:t>Darmavika &amp; Ridwan, 2023</w:t>
      </w:r>
      <w:r w:rsidR="008375FB" w:rsidRPr="003801EF">
        <w:rPr>
          <w:rFonts w:ascii="Times New Roman" w:hAnsi="Times New Roman" w:cs="Times New Roman"/>
          <w:noProof/>
          <w:color w:val="0000CC"/>
          <w:sz w:val="24"/>
          <w:szCs w:val="24"/>
          <w:lang w:val="id-ID"/>
        </w:rPr>
        <w:fldChar w:fldCharType="end"/>
      </w:r>
      <w:r w:rsidR="008375FB" w:rsidRPr="003801EF">
        <w:rPr>
          <w:rFonts w:ascii="Times New Roman" w:hAnsi="Times New Roman" w:cs="Times New Roman"/>
          <w:noProof/>
          <w:color w:val="0000CC"/>
          <w:sz w:val="24"/>
          <w:szCs w:val="24"/>
        </w:rPr>
        <w:t xml:space="preserve">; </w:t>
      </w:r>
      <w:r w:rsidRPr="003801EF">
        <w:rPr>
          <w:rFonts w:ascii="Times New Roman" w:hAnsi="Times New Roman" w:cs="Times New Roman"/>
          <w:color w:val="0000CC"/>
          <w:sz w:val="24"/>
          <w:szCs w:val="24"/>
          <w:lang w:val="id-ID"/>
        </w:rPr>
        <w:fldChar w:fldCharType="begin" w:fldLock="1"/>
      </w:r>
      <w:r w:rsidR="008375FB" w:rsidRPr="003801EF">
        <w:rPr>
          <w:rFonts w:ascii="Times New Roman" w:hAnsi="Times New Roman" w:cs="Times New Roman"/>
          <w:color w:val="0000CC"/>
          <w:sz w:val="24"/>
          <w:szCs w:val="24"/>
          <w:lang w:val="id-ID"/>
        </w:rPr>
        <w:instrText>ADDIN CSL_CITATION {"citationItems":[{"id":"ITEM-1","itemData":{"DOI":"https://doi.org/10.7777/jiemar","author":[{"dropping-particle":"","family":"Mayastinasari","given":"Vita","non-dropping-particle":"","parse-names":false,"suffix":""}],"container-title":"Journal of Industrial Engineering &amp; Management Research","id":"ITEM-1","issue":"1","issued":{"date-parts":[["2023"]]},"page":"17-28","title":"Performance of Police Members : How The Role of Motivation , Competency and Compensation ?","type":"article-journal","volume":"4"},"uris":["http://www.mendeley.com/documents/?uuid=80d028ea-0a6f-412a-8bba-bcf7e518c230"]}],"mendeley":{"formattedCitation":"(Mayastinasari, 2023)","manualFormatting":"Mayastinasari, 2023)","plainTextFormattedCitation":"(Mayastinasari, 2023)","previouslyFormattedCitation":"(Mayastinasari, 2023)"},"properties":{"noteIndex":0},"schema":"https://github.com/citation-style-language/schema/raw/master/csl-citation.json"}</w:instrText>
      </w:r>
      <w:r w:rsidRPr="003801EF">
        <w:rPr>
          <w:rFonts w:ascii="Times New Roman" w:hAnsi="Times New Roman" w:cs="Times New Roman"/>
          <w:color w:val="0000CC"/>
          <w:sz w:val="24"/>
          <w:szCs w:val="24"/>
          <w:lang w:val="id-ID"/>
        </w:rPr>
        <w:fldChar w:fldCharType="separate"/>
      </w:r>
      <w:r w:rsidR="00583CBF" w:rsidRPr="003801EF">
        <w:rPr>
          <w:rFonts w:ascii="Times New Roman" w:hAnsi="Times New Roman" w:cs="Times New Roman"/>
          <w:noProof/>
          <w:color w:val="0000CC"/>
          <w:sz w:val="24"/>
          <w:szCs w:val="24"/>
          <w:lang w:val="id-ID"/>
        </w:rPr>
        <w:t>Mayastinasari, 2023)</w:t>
      </w:r>
      <w:r w:rsidRPr="003801EF">
        <w:rPr>
          <w:rFonts w:ascii="Times New Roman" w:hAnsi="Times New Roman" w:cs="Times New Roman"/>
          <w:color w:val="0000CC"/>
          <w:sz w:val="24"/>
          <w:szCs w:val="24"/>
          <w:lang w:val="id-ID"/>
        </w:rPr>
        <w:fldChar w:fldCharType="end"/>
      </w:r>
      <w:r w:rsidR="00AE5FFE" w:rsidRPr="003801EF">
        <w:rPr>
          <w:rFonts w:ascii="Times New Roman" w:hAnsi="Times New Roman" w:cs="Times New Roman"/>
          <w:color w:val="0000CC"/>
          <w:sz w:val="24"/>
          <w:szCs w:val="24"/>
          <w:lang w:val="id-ID"/>
        </w:rPr>
        <w:t>.</w:t>
      </w:r>
      <w:r w:rsidR="00AE5FFE" w:rsidRPr="003801EF">
        <w:rPr>
          <w:rFonts w:ascii="Times New Roman" w:hAnsi="Times New Roman" w:cs="Times New Roman"/>
          <w:b/>
          <w:bCs/>
          <w:sz w:val="24"/>
          <w:szCs w:val="24"/>
          <w:lang w:val="id-ID"/>
        </w:rPr>
        <w:t xml:space="preserve"> </w:t>
      </w:r>
      <w:r w:rsidR="00AE5FFE" w:rsidRPr="003801EF">
        <w:rPr>
          <w:rFonts w:ascii="Times New Roman" w:hAnsi="Times New Roman" w:cs="Times New Roman"/>
          <w:sz w:val="24"/>
          <w:szCs w:val="24"/>
          <w:lang w:val="id-ID"/>
        </w:rPr>
        <w:t xml:space="preserve">Namun demikian, terdapat penelitian yang menunjukan competencies karyawan tidak memiliki pengaruh terhadap kinerja karyawan </w:t>
      </w:r>
      <w:r w:rsidR="00AE5FFE" w:rsidRPr="003801EF">
        <w:rPr>
          <w:rFonts w:ascii="Times New Roman" w:hAnsi="Times New Roman" w:cs="Times New Roman"/>
          <w:b/>
          <w:bCs/>
          <w:color w:val="0000CC"/>
          <w:sz w:val="24"/>
          <w:szCs w:val="24"/>
          <w:lang w:val="id-ID"/>
        </w:rPr>
        <w:fldChar w:fldCharType="begin" w:fldLock="1"/>
      </w:r>
      <w:r w:rsidR="00AE5FFE" w:rsidRPr="003801EF">
        <w:rPr>
          <w:rFonts w:ascii="Times New Roman" w:hAnsi="Times New Roman" w:cs="Times New Roman"/>
          <w:b/>
          <w:bCs/>
          <w:color w:val="0000CC"/>
          <w:sz w:val="24"/>
          <w:szCs w:val="24"/>
          <w:lang w:val="id-ID"/>
        </w:rPr>
        <w:instrText>ADDIN CSL_CITATION {"citationItems":[{"id":"ITEM-1","itemData":{"author":[{"dropping-particle":"","family":"Wijaya","given":"Melida","non-dropping-particle":"","parse-names":false,"suffix":""},{"dropping-particle":"","family":"Setyaningrum","given":"Retno Purwani","non-dropping-particle":"","parse-names":false,"suffix":""}],"container-title":"Jurnal Pendidikan Tambusai","id":"ITEM-1","issue":"1","issued":{"date-parts":[["2023"]]},"page":"3728-3737","title":"Pengaruh Career Development dan Competency terhadap Employee Perfomance di Mediasi Job Satisfaction PT Cubic Indonesia","type":"article-journal","volume":"7"},"uris":["http://www.mendeley.com/documents/?uuid=1a95f0c7-8d85-4067-a4ed-0ffa79466375"]}],"mendeley":{"formattedCitation":"(Wijaya &amp; Setyaningrum, 2023)","plainTextFormattedCitation":"(Wijaya &amp; Setyaningrum, 2023)","previouslyFormattedCitation":"(Wijaya &amp; Setyaningrum, 2023)"},"properties":{"noteIndex":0},"schema":"https://github.com/citation-style-language/schema/raw/master/csl-citation.json"}</w:instrText>
      </w:r>
      <w:r w:rsidR="00AE5FFE" w:rsidRPr="003801EF">
        <w:rPr>
          <w:rFonts w:ascii="Times New Roman" w:hAnsi="Times New Roman" w:cs="Times New Roman"/>
          <w:b/>
          <w:bCs/>
          <w:color w:val="0000CC"/>
          <w:sz w:val="24"/>
          <w:szCs w:val="24"/>
          <w:lang w:val="id-ID"/>
        </w:rPr>
        <w:fldChar w:fldCharType="separate"/>
      </w:r>
      <w:r w:rsidR="00AE5FFE" w:rsidRPr="003801EF">
        <w:rPr>
          <w:rFonts w:ascii="Times New Roman" w:hAnsi="Times New Roman" w:cs="Times New Roman"/>
          <w:b/>
          <w:bCs/>
          <w:noProof/>
          <w:color w:val="0000CC"/>
          <w:sz w:val="24"/>
          <w:szCs w:val="24"/>
          <w:lang w:val="id-ID"/>
        </w:rPr>
        <w:t>(Wijaya &amp; Setyaningrum, 2023)</w:t>
      </w:r>
      <w:r w:rsidR="00AE5FFE" w:rsidRPr="003801EF">
        <w:rPr>
          <w:rFonts w:ascii="Times New Roman" w:hAnsi="Times New Roman" w:cs="Times New Roman"/>
          <w:b/>
          <w:bCs/>
          <w:color w:val="0000CC"/>
          <w:sz w:val="24"/>
          <w:szCs w:val="24"/>
          <w:lang w:val="id-ID"/>
        </w:rPr>
        <w:fldChar w:fldCharType="end"/>
      </w:r>
      <w:r w:rsidR="00AE5FFE" w:rsidRPr="003801EF">
        <w:rPr>
          <w:rFonts w:ascii="Times New Roman" w:hAnsi="Times New Roman" w:cs="Times New Roman"/>
          <w:b/>
          <w:bCs/>
          <w:color w:val="0000CC"/>
          <w:sz w:val="24"/>
          <w:szCs w:val="24"/>
          <w:lang w:val="id-ID"/>
        </w:rPr>
        <w:t>.</w:t>
      </w:r>
      <w:r w:rsidR="00AE5FFE" w:rsidRPr="003801EF">
        <w:rPr>
          <w:rFonts w:ascii="Times New Roman" w:hAnsi="Times New Roman" w:cs="Times New Roman"/>
          <w:sz w:val="24"/>
          <w:szCs w:val="24"/>
          <w:lang w:val="id-ID"/>
        </w:rPr>
        <w:t xml:space="preserve"> </w:t>
      </w:r>
      <w:bookmarkStart w:id="7" w:name="_Hlk137731922"/>
      <w:bookmarkStart w:id="8" w:name="_Hlk137734801"/>
      <w:r w:rsidRPr="003801EF">
        <w:rPr>
          <w:rFonts w:ascii="Times New Roman" w:hAnsi="Times New Roman" w:cs="Times New Roman"/>
          <w:sz w:val="24"/>
          <w:szCs w:val="24"/>
          <w:lang w:val="id-ID"/>
        </w:rPr>
        <w:t>Berdasarkan pembahasan di atas, maka diajukan hipotesis sebagai berikut:</w:t>
      </w:r>
    </w:p>
    <w:p w14:paraId="4373CD1C" w14:textId="6ACD2C91" w:rsidR="004D1D2B" w:rsidRPr="003801EF" w:rsidRDefault="004D1D2B" w:rsidP="00AE5FFE">
      <w:pPr>
        <w:spacing w:after="0" w:line="240" w:lineRule="auto"/>
        <w:ind w:left="0" w:firstLine="0"/>
        <w:rPr>
          <w:rFonts w:ascii="Times New Roman" w:hAnsi="Times New Roman" w:cs="Times New Roman"/>
          <w:color w:val="000000"/>
          <w:sz w:val="24"/>
          <w:szCs w:val="24"/>
          <w:lang w:val="id-ID"/>
        </w:rPr>
      </w:pPr>
      <w:r w:rsidRPr="003801EF">
        <w:rPr>
          <w:rFonts w:ascii="Times New Roman" w:hAnsi="Times New Roman" w:cs="Times New Roman"/>
          <w:color w:val="000000"/>
          <w:sz w:val="24"/>
          <w:szCs w:val="24"/>
          <w:lang w:val="id-ID"/>
        </w:rPr>
        <w:t>H</w:t>
      </w:r>
      <w:r w:rsidRPr="003801EF">
        <w:rPr>
          <w:rFonts w:ascii="Times New Roman" w:hAnsi="Times New Roman" w:cs="Times New Roman"/>
          <w:color w:val="000000"/>
          <w:sz w:val="24"/>
          <w:szCs w:val="24"/>
          <w:vertAlign w:val="subscript"/>
          <w:lang w:val="id-ID"/>
        </w:rPr>
        <w:t>2</w:t>
      </w:r>
      <w:r w:rsidR="00D961D8" w:rsidRPr="003801EF">
        <w:rPr>
          <w:rFonts w:ascii="Times New Roman" w:hAnsi="Times New Roman" w:cs="Times New Roman"/>
          <w:color w:val="000000"/>
          <w:sz w:val="24"/>
          <w:szCs w:val="24"/>
          <w:vertAlign w:val="subscript"/>
        </w:rPr>
        <w:t xml:space="preserve"> </w:t>
      </w:r>
      <w:r w:rsidR="00D961D8" w:rsidRPr="003801EF">
        <w:rPr>
          <w:rFonts w:ascii="Times New Roman" w:hAnsi="Times New Roman" w:cs="Times New Roman"/>
          <w:color w:val="000000"/>
          <w:sz w:val="24"/>
          <w:szCs w:val="24"/>
        </w:rPr>
        <w:t xml:space="preserve">: </w:t>
      </w:r>
      <w:r w:rsidRPr="003801EF">
        <w:rPr>
          <w:rFonts w:ascii="Times New Roman" w:hAnsi="Times New Roman" w:cs="Times New Roman"/>
          <w:color w:val="000000"/>
          <w:sz w:val="24"/>
          <w:szCs w:val="24"/>
          <w:lang w:val="id-ID"/>
        </w:rPr>
        <w:t>Employee competenc</w:t>
      </w:r>
      <w:r w:rsidR="0053293F" w:rsidRPr="003801EF">
        <w:rPr>
          <w:rFonts w:ascii="Times New Roman" w:hAnsi="Times New Roman" w:cs="Times New Roman"/>
          <w:color w:val="000000"/>
          <w:sz w:val="24"/>
          <w:szCs w:val="24"/>
        </w:rPr>
        <w:t>y</w:t>
      </w:r>
      <w:r w:rsidRPr="003801EF">
        <w:rPr>
          <w:rFonts w:ascii="Times New Roman" w:hAnsi="Times New Roman" w:cs="Times New Roman"/>
          <w:color w:val="000000"/>
          <w:sz w:val="24"/>
          <w:szCs w:val="24"/>
          <w:lang w:val="id-ID"/>
        </w:rPr>
        <w:t xml:space="preserve"> have a significant influence on employee performance. </w:t>
      </w:r>
    </w:p>
    <w:bookmarkEnd w:id="5"/>
    <w:bookmarkEnd w:id="6"/>
    <w:bookmarkEnd w:id="7"/>
    <w:p w14:paraId="4C909199" w14:textId="77777777" w:rsidR="004D1D2B" w:rsidRPr="003801EF" w:rsidRDefault="004D1D2B" w:rsidP="004D1D2B">
      <w:pPr>
        <w:spacing w:after="0" w:line="240" w:lineRule="auto"/>
        <w:rPr>
          <w:rFonts w:ascii="Times New Roman" w:hAnsi="Times New Roman" w:cs="Times New Roman"/>
          <w:lang w:val="id-ID"/>
        </w:rPr>
      </w:pPr>
    </w:p>
    <w:p w14:paraId="452D14B0" w14:textId="77777777" w:rsidR="00F24E3D" w:rsidRPr="003801EF" w:rsidRDefault="00F24E3D" w:rsidP="00F24E3D">
      <w:pPr>
        <w:autoSpaceDE w:val="0"/>
        <w:autoSpaceDN w:val="0"/>
        <w:adjustRightInd w:val="0"/>
        <w:spacing w:after="0" w:line="240" w:lineRule="auto"/>
        <w:ind w:left="0" w:firstLine="0"/>
        <w:rPr>
          <w:rFonts w:ascii="Times New Roman" w:hAnsi="Times New Roman" w:cs="Times New Roman"/>
          <w:b/>
          <w:bCs/>
          <w:sz w:val="24"/>
          <w:szCs w:val="24"/>
        </w:rPr>
      </w:pPr>
      <w:bookmarkStart w:id="9" w:name="_Hlk137737072"/>
      <w:bookmarkEnd w:id="8"/>
      <w:r w:rsidRPr="003801EF">
        <w:rPr>
          <w:rFonts w:ascii="Times New Roman" w:hAnsi="Times New Roman" w:cs="Times New Roman"/>
          <w:b/>
          <w:bCs/>
          <w:sz w:val="24"/>
          <w:szCs w:val="24"/>
        </w:rPr>
        <w:t>Work Motivation and Work Commitment</w:t>
      </w:r>
    </w:p>
    <w:p w14:paraId="6D7F8BDD" w14:textId="7FA28240" w:rsidR="00F24E3D" w:rsidRPr="003801EF" w:rsidRDefault="00F24E3D" w:rsidP="00F24E3D">
      <w:pPr>
        <w:autoSpaceDE w:val="0"/>
        <w:autoSpaceDN w:val="0"/>
        <w:adjustRightInd w:val="0"/>
        <w:spacing w:after="0" w:line="240" w:lineRule="auto"/>
        <w:ind w:left="0" w:firstLine="0"/>
        <w:rPr>
          <w:rFonts w:ascii="Times New Roman" w:hAnsi="Times New Roman" w:cs="Times New Roman"/>
          <w:color w:val="0000CC"/>
          <w:sz w:val="24"/>
          <w:szCs w:val="24"/>
        </w:rPr>
      </w:pPr>
      <w:r w:rsidRPr="003801EF">
        <w:rPr>
          <w:rFonts w:ascii="Times New Roman" w:hAnsi="Times New Roman" w:cs="Times New Roman"/>
          <w:i/>
          <w:sz w:val="24"/>
          <w:szCs w:val="24"/>
          <w:lang w:val="id-ID"/>
        </w:rPr>
        <w:t>Motivation refers to forces within an individual that account for the level, direction, and persistence of effort expended at work</w:t>
      </w:r>
      <w:r w:rsidRPr="003801EF">
        <w:rPr>
          <w:rFonts w:ascii="Times New Roman" w:hAnsi="Times New Roman" w:cs="Times New Roman"/>
          <w:i/>
          <w:sz w:val="24"/>
          <w:szCs w:val="24"/>
        </w:rPr>
        <w:t xml:space="preserve"> </w:t>
      </w:r>
      <w:r w:rsidRPr="003801EF">
        <w:rPr>
          <w:rFonts w:ascii="Times New Roman" w:hAnsi="Times New Roman" w:cs="Times New Roman"/>
          <w:i/>
          <w:sz w:val="24"/>
          <w:szCs w:val="24"/>
          <w:lang w:val="id-ID"/>
        </w:rPr>
        <w:t xml:space="preserve"> </w:t>
      </w:r>
      <w:r w:rsidRPr="003801EF">
        <w:rPr>
          <w:rFonts w:ascii="Times New Roman" w:hAnsi="Times New Roman" w:cs="Times New Roman"/>
          <w:b/>
          <w:bCs/>
          <w:iCs/>
          <w:color w:val="0000CC"/>
          <w:sz w:val="24"/>
          <w:szCs w:val="24"/>
          <w:lang w:val="id-ID"/>
        </w:rPr>
        <w:fldChar w:fldCharType="begin" w:fldLock="1"/>
      </w:r>
      <w:r w:rsidRPr="003801EF">
        <w:rPr>
          <w:rFonts w:ascii="Times New Roman" w:hAnsi="Times New Roman" w:cs="Times New Roman"/>
          <w:b/>
          <w:bCs/>
          <w:iCs/>
          <w:color w:val="0000CC"/>
          <w:sz w:val="24"/>
          <w:szCs w:val="24"/>
          <w:lang w:val="id-ID"/>
        </w:rPr>
        <w:instrText>ADDIN CSL_CITATION {"citationItems":[{"id":"ITEM-1","itemData":{"author":[{"dropping-particle":"","family":"Schermerhorn","given":"John R","non-dropping-particle":"","parse-names":false,"suffix":""}],"id":"ITEM-1","issued":{"date-parts":[["2013"]]},"publisher":"New Jersey: John Wiley &amp; Sons, Inc","publisher-place":"New Jersey: John Wiley &amp; Sons, Inc","title":"Management, 12th ed","type":"book"},"uris":["http://www.mendeley.com/documents/?uuid=8a5baa48-6e8b-40e3-b56e-a81c36c6ff6d"]}],"mendeley":{"formattedCitation":"(Schermerhorn, 2013)","plainTextFormattedCitation":"(Schermerhorn, 2013)","previouslyFormattedCitation":"(Schermerhorn, 2013)"},"properties":{"noteIndex":0},"schema":"https://github.com/citation-style-language/schema/raw/master/csl-citation.json"}</w:instrText>
      </w:r>
      <w:r w:rsidRPr="003801EF">
        <w:rPr>
          <w:rFonts w:ascii="Times New Roman" w:hAnsi="Times New Roman" w:cs="Times New Roman"/>
          <w:b/>
          <w:bCs/>
          <w:iCs/>
          <w:color w:val="0000CC"/>
          <w:sz w:val="24"/>
          <w:szCs w:val="24"/>
          <w:lang w:val="id-ID"/>
        </w:rPr>
        <w:fldChar w:fldCharType="separate"/>
      </w:r>
      <w:r w:rsidRPr="003801EF">
        <w:rPr>
          <w:rFonts w:ascii="Times New Roman" w:hAnsi="Times New Roman" w:cs="Times New Roman"/>
          <w:bCs/>
          <w:iCs/>
          <w:noProof/>
          <w:color w:val="0000CC"/>
          <w:sz w:val="24"/>
          <w:szCs w:val="24"/>
          <w:lang w:val="id-ID"/>
        </w:rPr>
        <w:t>(Schermerhorn, 2013)</w:t>
      </w:r>
      <w:r w:rsidRPr="003801EF">
        <w:rPr>
          <w:rFonts w:ascii="Times New Roman" w:hAnsi="Times New Roman" w:cs="Times New Roman"/>
          <w:b/>
          <w:bCs/>
          <w:iCs/>
          <w:color w:val="0000CC"/>
          <w:sz w:val="24"/>
          <w:szCs w:val="24"/>
          <w:lang w:val="id-ID"/>
        </w:rPr>
        <w:fldChar w:fldCharType="end"/>
      </w:r>
      <w:r w:rsidRPr="003801EF">
        <w:rPr>
          <w:rFonts w:ascii="Times New Roman" w:hAnsi="Times New Roman" w:cs="Times New Roman"/>
          <w:b/>
          <w:bCs/>
          <w:color w:val="0000CC"/>
          <w:sz w:val="24"/>
          <w:szCs w:val="24"/>
          <w:lang w:val="id-ID"/>
        </w:rPr>
        <w:t>.</w:t>
      </w:r>
      <w:r w:rsidRPr="003801EF">
        <w:rPr>
          <w:rFonts w:ascii="Times New Roman" w:hAnsi="Times New Roman" w:cs="Times New Roman"/>
          <w:sz w:val="24"/>
          <w:szCs w:val="24"/>
          <w:lang w:val="id-ID"/>
        </w:rPr>
        <w:t xml:space="preserve"> Sejalan dengan pendapat ini </w:t>
      </w:r>
      <w:r w:rsidRPr="003801EF">
        <w:rPr>
          <w:rFonts w:ascii="Times New Roman" w:hAnsi="Times New Roman" w:cs="Times New Roman"/>
          <w:color w:val="0000CC"/>
          <w:sz w:val="24"/>
          <w:szCs w:val="24"/>
          <w:lang w:val="id-ID"/>
        </w:rPr>
        <w:fldChar w:fldCharType="begin" w:fldLock="1"/>
      </w:r>
      <w:r w:rsidR="007C4872" w:rsidRPr="003801EF">
        <w:rPr>
          <w:rFonts w:ascii="Times New Roman" w:hAnsi="Times New Roman" w:cs="Times New Roman"/>
          <w:color w:val="0000CC"/>
          <w:sz w:val="24"/>
          <w:szCs w:val="24"/>
          <w:lang w:val="id-ID"/>
        </w:rPr>
        <w:instrText>ADDIN CSL_CITATION {"citationItems":[{"id":"ITEM-1","itemData":{"author":[{"dropping-particle":"","family":"Siagian","given":"Sondang P.","non-dropping-particle":"","parse-names":false,"suffix":""}],"id":"ITEM-1","issued":{"date-parts":[["2016"]]},"publisher":"Jakarta : PT. Bumi Aksara.","title":"Manajemen Sumber Daya Manusia.","type":"book"},"uris":["http://www.mendeley.com/documents/?uuid=50bade89-2d75-402c-ae0d-815d87ae847d"]}],"mendeley":{"formattedCitation":"(Siagian, 2016)","manualFormatting":"Sondang (2016)","plainTextFormattedCitation":"(Siagian, 2016)","previouslyFormattedCitation":"(Siagian, 2016)"},"properties":{"noteIndex":0},"schema":"https://github.com/citation-style-language/schema/raw/master/csl-citation.json"}</w:instrText>
      </w:r>
      <w:r w:rsidRPr="003801EF">
        <w:rPr>
          <w:rFonts w:ascii="Times New Roman" w:hAnsi="Times New Roman" w:cs="Times New Roman"/>
          <w:color w:val="0000CC"/>
          <w:sz w:val="24"/>
          <w:szCs w:val="24"/>
          <w:lang w:val="id-ID"/>
        </w:rPr>
        <w:fldChar w:fldCharType="separate"/>
      </w:r>
      <w:r w:rsidRPr="003801EF">
        <w:rPr>
          <w:rFonts w:ascii="Times New Roman" w:hAnsi="Times New Roman" w:cs="Times New Roman"/>
          <w:noProof/>
          <w:color w:val="0000CC"/>
          <w:sz w:val="24"/>
          <w:szCs w:val="24"/>
          <w:lang w:val="id-ID"/>
        </w:rPr>
        <w:t xml:space="preserve">Sondang </w:t>
      </w:r>
      <w:r w:rsidRPr="003801EF">
        <w:rPr>
          <w:rFonts w:ascii="Times New Roman" w:hAnsi="Times New Roman" w:cs="Times New Roman"/>
          <w:noProof/>
          <w:color w:val="0000CC"/>
          <w:sz w:val="24"/>
          <w:szCs w:val="24"/>
        </w:rPr>
        <w:t>(</w:t>
      </w:r>
      <w:r w:rsidRPr="003801EF">
        <w:rPr>
          <w:rFonts w:ascii="Times New Roman" w:hAnsi="Times New Roman" w:cs="Times New Roman"/>
          <w:noProof/>
          <w:color w:val="0000CC"/>
          <w:sz w:val="24"/>
          <w:szCs w:val="24"/>
          <w:lang w:val="id-ID"/>
        </w:rPr>
        <w:t>2016)</w:t>
      </w:r>
      <w:r w:rsidRPr="003801EF">
        <w:rPr>
          <w:rFonts w:ascii="Times New Roman" w:hAnsi="Times New Roman" w:cs="Times New Roman"/>
          <w:color w:val="0000CC"/>
          <w:sz w:val="24"/>
          <w:szCs w:val="24"/>
          <w:lang w:val="id-ID"/>
        </w:rPr>
        <w:fldChar w:fldCharType="end"/>
      </w:r>
      <w:r w:rsidRPr="003801EF">
        <w:rPr>
          <w:rFonts w:ascii="Times New Roman" w:hAnsi="Times New Roman" w:cs="Times New Roman"/>
          <w:sz w:val="24"/>
          <w:szCs w:val="24"/>
        </w:rPr>
        <w:t xml:space="preserve"> </w:t>
      </w:r>
      <w:r w:rsidRPr="003801EF">
        <w:rPr>
          <w:rFonts w:ascii="Times New Roman" w:hAnsi="Times New Roman" w:cs="Times New Roman"/>
          <w:sz w:val="24"/>
          <w:szCs w:val="24"/>
          <w:lang w:val="id-ID"/>
        </w:rPr>
        <w:t xml:space="preserve">mengemukakan bahwa, motivasi kerja merupakan daya dorong bagi seseorang untuk memberikan kontribusi pada tujuan organisasi. Hal ini mengindikasikan bahwa, usaha karyawan untuk bekerja sesuai dengan keinginan perusahaan secara kontinyu, maka melahirkan rasa keterikatan dan/atau loyalitas terhadap perusahaan. Artinya, karyawan termotivasi karena memiliki rasa membutuhkan tercapai hasil kerja yang relevan dengan tujuan perusahaan. Dengan kata lain, work commitment misalnya komitmen kerja normatif yakni kecenederungan karyawan untuk tetap berada didalam organisasi merupakan efek dari dorongan </w:t>
      </w:r>
      <w:r w:rsidRPr="003801EF">
        <w:rPr>
          <w:rFonts w:ascii="Times New Roman" w:hAnsi="Times New Roman" w:cs="Times New Roman"/>
          <w:sz w:val="24"/>
          <w:szCs w:val="24"/>
        </w:rPr>
        <w:t>(</w:t>
      </w:r>
      <w:proofErr w:type="spellStart"/>
      <w:r w:rsidRPr="003801EF">
        <w:rPr>
          <w:rFonts w:ascii="Times New Roman" w:hAnsi="Times New Roman" w:cs="Times New Roman"/>
          <w:sz w:val="24"/>
          <w:szCs w:val="24"/>
        </w:rPr>
        <w:t>intensitas</w:t>
      </w:r>
      <w:proofErr w:type="spellEnd"/>
      <w:r w:rsidRPr="003801EF">
        <w:rPr>
          <w:rFonts w:ascii="Times New Roman" w:hAnsi="Times New Roman" w:cs="Times New Roman"/>
          <w:sz w:val="24"/>
          <w:szCs w:val="24"/>
        </w:rPr>
        <w:t xml:space="preserve">) </w:t>
      </w:r>
      <w:r w:rsidRPr="003801EF">
        <w:rPr>
          <w:rFonts w:ascii="Times New Roman" w:hAnsi="Times New Roman" w:cs="Times New Roman"/>
          <w:sz w:val="24"/>
          <w:szCs w:val="24"/>
          <w:lang w:val="id-ID"/>
        </w:rPr>
        <w:t xml:space="preserve">untuk mencapai tujuan-tujuan individual, kelompok, dan organisasional. </w:t>
      </w:r>
      <w:proofErr w:type="spellStart"/>
      <w:r w:rsidRPr="003801EF">
        <w:rPr>
          <w:rFonts w:ascii="Times New Roman" w:hAnsi="Times New Roman" w:cs="Times New Roman"/>
          <w:sz w:val="24"/>
          <w:szCs w:val="24"/>
        </w:rPr>
        <w:t>Intensitas</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merupakan</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seberapa</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keras</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seorang</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berusaha</w:t>
      </w:r>
      <w:proofErr w:type="spellEnd"/>
      <w:r w:rsidRPr="003801EF">
        <w:rPr>
          <w:rFonts w:ascii="Times New Roman" w:hAnsi="Times New Roman" w:cs="Times New Roman"/>
          <w:sz w:val="24"/>
          <w:szCs w:val="24"/>
        </w:rPr>
        <w:t xml:space="preserve"> </w:t>
      </w:r>
      <w:r w:rsidRPr="003801EF">
        <w:rPr>
          <w:rFonts w:ascii="Times New Roman" w:hAnsi="Times New Roman" w:cs="Times New Roman"/>
          <w:color w:val="0000CC"/>
          <w:sz w:val="24"/>
          <w:szCs w:val="24"/>
        </w:rPr>
        <w:fldChar w:fldCharType="begin" w:fldLock="1"/>
      </w:r>
      <w:r w:rsidR="00C30F73" w:rsidRPr="003801EF">
        <w:rPr>
          <w:rFonts w:ascii="Times New Roman" w:hAnsi="Times New Roman" w:cs="Times New Roman"/>
          <w:color w:val="0000CC"/>
          <w:sz w:val="24"/>
          <w:szCs w:val="24"/>
        </w:rPr>
        <w:instrText>ADDIN CSL_CITATION {"citationItems":[{"id":"ITEM-1","itemData":{"author":[{"dropping-particle":"","family":"Robbins","given":"Stephen P","non-dropping-particle":"","parse-names":false,"suffix":""},{"dropping-particle":"","family":"Judge","given":"Timothy A","non-dropping-particle":"","parse-names":false,"suffix":""}],"id":"ITEM-1","issued":{"date-parts":[["2013"]]},"publisher":"New Jersey: Pearson Education, Inc.","publisher-place":"New Jersey: Pearson Education, Inc.","title":"Organizational Behavior and Management, Ninth Edition.","type":"book"},"uris":["http://www.mendeley.com/documents/?uuid=6082c9ab-84b6-4ac0-9471-be8345fd4049"]}],"mendeley":{"formattedCitation":"(Robbins &amp; Judge, 2013)","plainTextFormattedCitation":"(Robbins &amp; Judge, 2013)","previouslyFormattedCitation":"(Robbins &amp; Judge, 2013)"},"properties":{"noteIndex":0},"schema":"https://github.com/citation-style-language/schema/raw/master/csl-citation.json"}</w:instrText>
      </w:r>
      <w:r w:rsidRPr="003801EF">
        <w:rPr>
          <w:rFonts w:ascii="Times New Roman" w:hAnsi="Times New Roman" w:cs="Times New Roman"/>
          <w:color w:val="0000CC"/>
          <w:sz w:val="24"/>
          <w:szCs w:val="24"/>
        </w:rPr>
        <w:fldChar w:fldCharType="separate"/>
      </w:r>
      <w:r w:rsidRPr="003801EF">
        <w:rPr>
          <w:rFonts w:ascii="Times New Roman" w:hAnsi="Times New Roman" w:cs="Times New Roman"/>
          <w:noProof/>
          <w:color w:val="0000CC"/>
          <w:sz w:val="24"/>
          <w:szCs w:val="24"/>
        </w:rPr>
        <w:t>(Robbins &amp; Judge, 2013)</w:t>
      </w:r>
      <w:r w:rsidRPr="003801EF">
        <w:rPr>
          <w:rFonts w:ascii="Times New Roman" w:hAnsi="Times New Roman" w:cs="Times New Roman"/>
          <w:color w:val="0000CC"/>
          <w:sz w:val="24"/>
          <w:szCs w:val="24"/>
        </w:rPr>
        <w:fldChar w:fldCharType="end"/>
      </w:r>
      <w:r w:rsidRPr="003801EF">
        <w:rPr>
          <w:rFonts w:ascii="Times New Roman" w:hAnsi="Times New Roman" w:cs="Times New Roman"/>
          <w:b/>
          <w:bCs/>
          <w:color w:val="0000CC"/>
          <w:sz w:val="24"/>
          <w:szCs w:val="24"/>
        </w:rPr>
        <w:t>.</w:t>
      </w:r>
      <w:r w:rsidRPr="003801EF">
        <w:rPr>
          <w:rFonts w:ascii="Times New Roman" w:hAnsi="Times New Roman" w:cs="Times New Roman"/>
          <w:sz w:val="24"/>
          <w:szCs w:val="24"/>
        </w:rPr>
        <w:t xml:space="preserve"> </w:t>
      </w:r>
      <w:r w:rsidRPr="003801EF">
        <w:rPr>
          <w:rFonts w:ascii="Times New Roman" w:hAnsi="Times New Roman" w:cs="Times New Roman"/>
          <w:sz w:val="24"/>
          <w:szCs w:val="24"/>
          <w:lang w:val="id-ID"/>
        </w:rPr>
        <w:t xml:space="preserve">Studi menunjukan bahwa motivasi kerja mampu atau memiliki pengaruh langsung terhadap tingkat komitmen kerja </w:t>
      </w:r>
      <w:r w:rsidRPr="003801EF">
        <w:rPr>
          <w:rFonts w:ascii="Times New Roman" w:hAnsi="Times New Roman" w:cs="Times New Roman"/>
          <w:color w:val="0000CC"/>
          <w:sz w:val="24"/>
          <w:szCs w:val="24"/>
          <w:lang w:val="id-ID"/>
        </w:rPr>
        <w:fldChar w:fldCharType="begin" w:fldLock="1"/>
      </w:r>
      <w:r w:rsidRPr="003801EF">
        <w:rPr>
          <w:rFonts w:ascii="Times New Roman" w:hAnsi="Times New Roman" w:cs="Times New Roman"/>
          <w:color w:val="0000CC"/>
          <w:sz w:val="24"/>
          <w:szCs w:val="24"/>
          <w:lang w:val="id-ID"/>
        </w:rPr>
        <w:instrText>ADDIN CSL_CITATION {"citationItems":[{"id":"ITEM-1","itemData":{"DOI":"DOI: http://dx.doi.org/10.21013/jmss.v11.n1.p2","author":[{"dropping-particle":"","family":"Gani","given":"H Mursalim Umar","non-dropping-particle":"","parse-names":false,"suffix":""},{"dropping-particle":"","family":"Nur","given":"Muhammad","non-dropping-particle":"","parse-names":false,"suffix":""},{"dropping-particle":"","family":"Mallongi","given":"H Syahrir","non-dropping-particle":"","parse-names":false,"suffix":""},{"dropping-particle":"","family":"Rusjdin","given":"H","non-dropping-particle":"","parse-names":false,"suffix":""}],"container-title":"IRA-International Journal of Management &amp; Social Sciences","id":"ITEM-1","issue":"01","issued":{"date-parts":[["2018"]]},"page":"17-25","title":"The Impacts of Competence , Work Motivation , Job and Organizational Commitment on Lecturers ’ Performance","type":"article-journal","volume":"11"},"uris":["http://www.mendeley.com/documents/?uuid=82792e62-3697-412f-81bd-b119ab08047c"]}],"mendeley":{"formattedCitation":"(Gani et al., 2018)","manualFormatting":"(Gani et al., 2018","plainTextFormattedCitation":"(Gani et al., 2018)","previouslyFormattedCitation":"(Gani et al., 2018)"},"properties":{"noteIndex":0},"schema":"https://github.com/citation-style-language/schema/raw/master/csl-citation.json"}</w:instrText>
      </w:r>
      <w:r w:rsidRPr="003801EF">
        <w:rPr>
          <w:rFonts w:ascii="Times New Roman" w:hAnsi="Times New Roman" w:cs="Times New Roman"/>
          <w:color w:val="0000CC"/>
          <w:sz w:val="24"/>
          <w:szCs w:val="24"/>
          <w:lang w:val="id-ID"/>
        </w:rPr>
        <w:fldChar w:fldCharType="separate"/>
      </w:r>
      <w:r w:rsidRPr="003801EF">
        <w:rPr>
          <w:rFonts w:ascii="Times New Roman" w:hAnsi="Times New Roman" w:cs="Times New Roman"/>
          <w:noProof/>
          <w:color w:val="0000CC"/>
          <w:sz w:val="24"/>
          <w:szCs w:val="24"/>
          <w:lang w:val="id-ID"/>
        </w:rPr>
        <w:t>(Gani et al., 2018</w:t>
      </w:r>
      <w:r w:rsidRPr="003801EF">
        <w:rPr>
          <w:rFonts w:ascii="Times New Roman" w:hAnsi="Times New Roman" w:cs="Times New Roman"/>
          <w:color w:val="0000CC"/>
          <w:sz w:val="24"/>
          <w:szCs w:val="24"/>
          <w:lang w:val="id-ID"/>
        </w:rPr>
        <w:fldChar w:fldCharType="end"/>
      </w:r>
      <w:r w:rsidRPr="003801EF">
        <w:rPr>
          <w:rFonts w:ascii="Times New Roman" w:hAnsi="Times New Roman" w:cs="Times New Roman"/>
          <w:color w:val="0000CC"/>
          <w:sz w:val="24"/>
          <w:szCs w:val="24"/>
        </w:rPr>
        <w:t xml:space="preserve">, </w:t>
      </w:r>
      <w:r w:rsidRPr="003801EF">
        <w:rPr>
          <w:rFonts w:ascii="Times New Roman" w:hAnsi="Times New Roman" w:cs="Times New Roman"/>
          <w:color w:val="0000CC"/>
          <w:sz w:val="24"/>
          <w:szCs w:val="24"/>
          <w:lang w:val="id-ID"/>
        </w:rPr>
        <w:fldChar w:fldCharType="begin" w:fldLock="1"/>
      </w:r>
      <w:r w:rsidRPr="003801EF">
        <w:rPr>
          <w:rFonts w:ascii="Times New Roman" w:hAnsi="Times New Roman" w:cs="Times New Roman"/>
          <w:color w:val="0000CC"/>
          <w:sz w:val="24"/>
          <w:szCs w:val="24"/>
          <w:lang w:val="id-ID"/>
        </w:rPr>
        <w:instrText>ADDIN CSL_CITATION {"citationItems":[{"id":"ITEM-1","itemData":{"author":[{"dropping-particle":"","family":"Melati","given":"Berti Anggun","non-dropping-particle":"","parse-names":false,"suffix":""},{"dropping-particle":"","family":"Moeins","given":"Anoesyirwan","non-dropping-particle":"","parse-names":false,"suffix":""},{"dropping-particle":"","family":"Tukiran","given":"Martinus","non-dropping-particle":"","parse-names":false,"suffix":""}],"container-title":"International Journal of SOcial policy and Law","id":"ITEM-1","issue":"2","issued":{"date-parts":[["2021"]]},"page":"22-36","title":"The Relationship Between The Organizational Climate And Work Motivation With The Commitment To The Organization In PT. Citra Abadi Sejati","type":"article-journal","volume":"2"},"uris":["http://www.mendeley.com/documents/?uuid=1581c6f6-497b-4ed6-89b8-a612e6376b2b"]}],"mendeley":{"formattedCitation":"(Melati et al., 2021)","manualFormatting":"Melati et al., 2021","plainTextFormattedCitation":"(Melati et al., 2021)","previouslyFormattedCitation":"(Melati et al., 2021)"},"properties":{"noteIndex":0},"schema":"https://github.com/citation-style-language/schema/raw/master/csl-citation.json"}</w:instrText>
      </w:r>
      <w:r w:rsidRPr="003801EF">
        <w:rPr>
          <w:rFonts w:ascii="Times New Roman" w:hAnsi="Times New Roman" w:cs="Times New Roman"/>
          <w:color w:val="0000CC"/>
          <w:sz w:val="24"/>
          <w:szCs w:val="24"/>
          <w:lang w:val="id-ID"/>
        </w:rPr>
        <w:fldChar w:fldCharType="separate"/>
      </w:r>
      <w:r w:rsidRPr="003801EF">
        <w:rPr>
          <w:rFonts w:ascii="Times New Roman" w:hAnsi="Times New Roman" w:cs="Times New Roman"/>
          <w:noProof/>
          <w:color w:val="0000CC"/>
          <w:sz w:val="24"/>
          <w:szCs w:val="24"/>
          <w:lang w:val="id-ID"/>
        </w:rPr>
        <w:t>Melati et al., 2021</w:t>
      </w:r>
      <w:r w:rsidRPr="003801EF">
        <w:rPr>
          <w:rFonts w:ascii="Times New Roman" w:hAnsi="Times New Roman" w:cs="Times New Roman"/>
          <w:color w:val="0000CC"/>
          <w:sz w:val="24"/>
          <w:szCs w:val="24"/>
          <w:lang w:val="id-ID"/>
        </w:rPr>
        <w:fldChar w:fldCharType="end"/>
      </w:r>
      <w:r w:rsidRPr="003801EF">
        <w:rPr>
          <w:rFonts w:ascii="Times New Roman" w:hAnsi="Times New Roman" w:cs="Times New Roman"/>
          <w:color w:val="0000CC"/>
          <w:sz w:val="24"/>
          <w:szCs w:val="24"/>
        </w:rPr>
        <w:t xml:space="preserve">, </w:t>
      </w:r>
      <w:r w:rsidRPr="003801EF">
        <w:rPr>
          <w:rFonts w:ascii="Times New Roman" w:hAnsi="Times New Roman" w:cs="Times New Roman"/>
          <w:color w:val="0000CC"/>
          <w:sz w:val="24"/>
          <w:szCs w:val="24"/>
        </w:rPr>
        <w:fldChar w:fldCharType="begin" w:fldLock="1"/>
      </w:r>
      <w:r w:rsidRPr="003801EF">
        <w:rPr>
          <w:rFonts w:ascii="Times New Roman" w:hAnsi="Times New Roman" w:cs="Times New Roman"/>
          <w:color w:val="0000CC"/>
          <w:sz w:val="24"/>
          <w:szCs w:val="24"/>
        </w:rPr>
        <w:instrText>ADDIN CSL_CITATION {"citationItems":[{"id":"ITEM-1","itemData":{"DOI":"10.34007/jehss.v5i1.1283","author":[{"dropping-particle":"","family":"Marnisah","given":"Luis","non-dropping-particle":"","parse-names":false,"suffix":""},{"dropping-particle":"","family":"Mbuik","given":"Rosina Ravenska","non-dropping-particle":"","parse-names":false,"suffix":""},{"dropping-particle":"","family":"Riwukore","given":"Jefirstson Richset","non-dropping-particle":"","parse-names":false,"suffix":""}],"container-title":"Journal of Education, Humaniora and Social Sciences (JEHSS)","id":"ITEM-1","issue":"1","issued":{"date-parts":[["2022"]]},"page":"771-788","title":"Organizational Commitment Based on Contribution from WFH , Organizational Culture , and Work Motivation at the Badan Keuangan and Aset Daerah Kota Kupang","type":"article-journal","volume":"5"},"uris":["http://www.mendeley.com/documents/?uuid=3975d1e3-159b-44b6-a23a-1535d08189cf"]}],"mendeley":{"formattedCitation":"(Marnisah et al., 2022)","manualFormatting":"Marnisah et al., 2022;","plainTextFormattedCitation":"(Marnisah et al., 2022)","previouslyFormattedCitation":"(Marnisah et al., 2022)"},"properties":{"noteIndex":0},"schema":"https://github.com/citation-style-language/schema/raw/master/csl-citation.json"}</w:instrText>
      </w:r>
      <w:r w:rsidRPr="003801EF">
        <w:rPr>
          <w:rFonts w:ascii="Times New Roman" w:hAnsi="Times New Roman" w:cs="Times New Roman"/>
          <w:color w:val="0000CC"/>
          <w:sz w:val="24"/>
          <w:szCs w:val="24"/>
        </w:rPr>
        <w:fldChar w:fldCharType="separate"/>
      </w:r>
      <w:r w:rsidRPr="003801EF">
        <w:rPr>
          <w:rFonts w:ascii="Times New Roman" w:hAnsi="Times New Roman" w:cs="Times New Roman"/>
          <w:noProof/>
          <w:color w:val="0000CC"/>
          <w:sz w:val="24"/>
          <w:szCs w:val="24"/>
        </w:rPr>
        <w:t>Marnisah et al., 2022;</w:t>
      </w:r>
      <w:r w:rsidRPr="003801EF">
        <w:rPr>
          <w:rFonts w:ascii="Times New Roman" w:hAnsi="Times New Roman" w:cs="Times New Roman"/>
          <w:color w:val="0000CC"/>
          <w:sz w:val="24"/>
          <w:szCs w:val="24"/>
        </w:rPr>
        <w:fldChar w:fldCharType="end"/>
      </w:r>
      <w:r w:rsidRPr="003801EF">
        <w:rPr>
          <w:rFonts w:ascii="Times New Roman" w:hAnsi="Times New Roman" w:cs="Times New Roman"/>
          <w:color w:val="0000CC"/>
          <w:sz w:val="24"/>
          <w:szCs w:val="24"/>
        </w:rPr>
        <w:t xml:space="preserve"> </w:t>
      </w:r>
      <w:r w:rsidRPr="003801EF">
        <w:rPr>
          <w:rFonts w:ascii="Times New Roman" w:hAnsi="Times New Roman" w:cs="Times New Roman"/>
          <w:color w:val="0000CC"/>
          <w:sz w:val="24"/>
          <w:szCs w:val="24"/>
        </w:rPr>
        <w:fldChar w:fldCharType="begin" w:fldLock="1"/>
      </w:r>
      <w:r w:rsidRPr="003801EF">
        <w:rPr>
          <w:rFonts w:ascii="Times New Roman" w:hAnsi="Times New Roman" w:cs="Times New Roman"/>
          <w:color w:val="0000CC"/>
          <w:sz w:val="24"/>
          <w:szCs w:val="24"/>
        </w:rPr>
        <w:instrText>ADDIN CSL_CITATION {"citationItems":[{"id":"ITEM-1","itemData":{"author":[{"dropping-particle":"","family":"Lutfi","given":"Amir","non-dropping-particle":"","parse-names":false,"suffix":""},{"dropping-particle":"","family":"Norawati","given":"Suarni","non-dropping-particle":"","parse-names":false,"suffix":""},{"dropping-particle":"","family":"Basem","given":"Zamhir","non-dropping-particle":"","parse-names":false,"suffix":""}],"container-title":"International Journal of Entrepreneurship and Business Development) Volume","id":"ITEM-1","issue":"01","issued":{"date-parts":[["2022"]]},"page":"92-104","title":"The Effect of Supervision , Work Motivation , and Interpersonal Communication on Employee Performance and Organizational Commitment as Variables Intervening","type":"article-journal","volume":"05"},"uris":["http://www.mendeley.com/documents/?uuid=e1c7e16e-c444-4d4c-ab99-ff793cacf193"]}],"mendeley":{"formattedCitation":"(Lutfi et al., 2022)","manualFormatting":"Lutfi et al., 2022","plainTextFormattedCitation":"(Lutfi et al., 2022)","previouslyFormattedCitation":"(Lutfi et al., 2022)"},"properties":{"noteIndex":0},"schema":"https://github.com/citation-style-language/schema/raw/master/csl-citation.json"}</w:instrText>
      </w:r>
      <w:r w:rsidRPr="003801EF">
        <w:rPr>
          <w:rFonts w:ascii="Times New Roman" w:hAnsi="Times New Roman" w:cs="Times New Roman"/>
          <w:color w:val="0000CC"/>
          <w:sz w:val="24"/>
          <w:szCs w:val="24"/>
        </w:rPr>
        <w:fldChar w:fldCharType="separate"/>
      </w:r>
      <w:r w:rsidRPr="003801EF">
        <w:rPr>
          <w:rFonts w:ascii="Times New Roman" w:hAnsi="Times New Roman" w:cs="Times New Roman"/>
          <w:noProof/>
          <w:color w:val="0000CC"/>
          <w:sz w:val="24"/>
          <w:szCs w:val="24"/>
        </w:rPr>
        <w:t>Lutfi et al., 2022</w:t>
      </w:r>
      <w:r w:rsidRPr="003801EF">
        <w:rPr>
          <w:rFonts w:ascii="Times New Roman" w:hAnsi="Times New Roman" w:cs="Times New Roman"/>
          <w:color w:val="0000CC"/>
          <w:sz w:val="24"/>
          <w:szCs w:val="24"/>
        </w:rPr>
        <w:fldChar w:fldCharType="end"/>
      </w:r>
      <w:r w:rsidRPr="003801EF">
        <w:rPr>
          <w:rFonts w:ascii="Times New Roman" w:hAnsi="Times New Roman" w:cs="Times New Roman"/>
          <w:color w:val="0000CC"/>
          <w:sz w:val="24"/>
          <w:szCs w:val="24"/>
        </w:rPr>
        <w:t xml:space="preserve">, </w:t>
      </w:r>
      <w:r w:rsidRPr="003801EF">
        <w:rPr>
          <w:rFonts w:ascii="Times New Roman" w:hAnsi="Times New Roman" w:cs="Times New Roman"/>
          <w:color w:val="0000CC"/>
          <w:sz w:val="24"/>
          <w:szCs w:val="24"/>
        </w:rPr>
        <w:fldChar w:fldCharType="begin" w:fldLock="1"/>
      </w:r>
      <w:r w:rsidRPr="003801EF">
        <w:rPr>
          <w:rFonts w:ascii="Times New Roman" w:hAnsi="Times New Roman" w:cs="Times New Roman"/>
          <w:color w:val="0000CC"/>
          <w:sz w:val="24"/>
          <w:szCs w:val="24"/>
        </w:rPr>
        <w:instrText>ADDIN CSL_CITATION {"citationItems":[{"id":"ITEM-1","itemData":{"author":[{"dropping-particle":"","family":"Badrianto","given":"Yuan","non-dropping-particle":"","parse-names":false,"suffix":""},{"dropping-particle":"","family":"Permatasari","given":"Dahlia","non-dropping-particle":"","parse-names":false,"suffix":""}],"container-title":"Journal of Economics and Business Letters","id":"ITEM-1","issue":"2","issued":{"date-parts":[["2022"]]},"page":"25-29","title":"The influence of organizational culture , work competence and work motivation on organizational commitment","type":"article-journal","volume":"2"},"uris":["http://www.mendeley.com/documents/?uuid=82be2d58-0636-420b-a4b6-df6577ee47f7"]}],"mendeley":{"formattedCitation":"(Badrianto &amp; Permatasari, 2022)","manualFormatting":"Badrianto &amp; Permatasari, 2022","plainTextFormattedCitation":"(Badrianto &amp; Permatasari, 2022)","previouslyFormattedCitation":"(Badrianto &amp; Permatasari, 2022)"},"properties":{"noteIndex":0},"schema":"https://github.com/citation-style-language/schema/raw/master/csl-citation.json"}</w:instrText>
      </w:r>
      <w:r w:rsidRPr="003801EF">
        <w:rPr>
          <w:rFonts w:ascii="Times New Roman" w:hAnsi="Times New Roman" w:cs="Times New Roman"/>
          <w:color w:val="0000CC"/>
          <w:sz w:val="24"/>
          <w:szCs w:val="24"/>
        </w:rPr>
        <w:fldChar w:fldCharType="separate"/>
      </w:r>
      <w:r w:rsidRPr="003801EF">
        <w:rPr>
          <w:rFonts w:ascii="Times New Roman" w:hAnsi="Times New Roman" w:cs="Times New Roman"/>
          <w:noProof/>
          <w:color w:val="0000CC"/>
          <w:sz w:val="24"/>
          <w:szCs w:val="24"/>
        </w:rPr>
        <w:t>Badrianto &amp; Permatasari, 2022</w:t>
      </w:r>
      <w:r w:rsidRPr="003801EF">
        <w:rPr>
          <w:rFonts w:ascii="Times New Roman" w:hAnsi="Times New Roman" w:cs="Times New Roman"/>
          <w:color w:val="0000CC"/>
          <w:sz w:val="24"/>
          <w:szCs w:val="24"/>
        </w:rPr>
        <w:fldChar w:fldCharType="end"/>
      </w:r>
      <w:r w:rsidRPr="003801EF">
        <w:rPr>
          <w:rFonts w:ascii="Times New Roman" w:hAnsi="Times New Roman" w:cs="Times New Roman"/>
          <w:color w:val="0000CC"/>
          <w:sz w:val="24"/>
          <w:szCs w:val="24"/>
        </w:rPr>
        <w:t xml:space="preserve">; </w:t>
      </w:r>
      <w:r w:rsidRPr="003801EF">
        <w:rPr>
          <w:rFonts w:ascii="Times New Roman" w:hAnsi="Times New Roman" w:cs="Times New Roman"/>
          <w:color w:val="0000CC"/>
          <w:sz w:val="24"/>
          <w:szCs w:val="24"/>
          <w:lang w:val="id-ID"/>
        </w:rPr>
        <w:fldChar w:fldCharType="begin" w:fldLock="1"/>
      </w:r>
      <w:r w:rsidRPr="003801EF">
        <w:rPr>
          <w:rFonts w:ascii="Times New Roman" w:hAnsi="Times New Roman" w:cs="Times New Roman"/>
          <w:color w:val="0000CC"/>
          <w:sz w:val="24"/>
          <w:szCs w:val="24"/>
          <w:lang w:val="id-ID"/>
        </w:rPr>
        <w:instrText>ADDIN CSL_CITATION {"citationItems":[{"id":"ITEM-1","itemData":{"author":[{"dropping-particle":"","family":"Wibowo","given":"Shientha Noer Iswibiarka","non-dropping-particle":"","parse-names":false,"suffix":""},{"dropping-particle":"","family":"Ardiana","given":"I Dewa Ketut Raka","non-dropping-particle":"","parse-names":false,"suffix":""},{"dropping-particle":"","family":"Andjarwat","given":"Tri","non-dropping-particle":"","parse-names":false,"suffix":""}],"container-title":"Eduvest – Journal of Universal Studies","id":"ITEM-1","issue":"2","issued":{"date-parts":[["2023"]]},"page":"504-523","title":"The Effect Of Work Competency, Work Motivation , And Organizational Citizenship Behavior ( OCB ) on organizational commitment and employee performance at PT . Bina Ceria Bersama In Surabaya","type":"article-journal","volume":"3"},"uris":["http://www.mendeley.com/documents/?uuid=66d7df82-f7b1-4c02-82f2-6a324badd006"]}],"mendeley":{"formattedCitation":"(Wibowo et al., 2023)","manualFormatting":"Wibowo et al., 2023)","plainTextFormattedCitation":"(Wibowo et al., 2023)","previouslyFormattedCitation":"(Wibowo et al., 2023)"},"properties":{"noteIndex":0},"schema":"https://github.com/citation-style-language/schema/raw/master/csl-citation.json"}</w:instrText>
      </w:r>
      <w:r w:rsidRPr="003801EF">
        <w:rPr>
          <w:rFonts w:ascii="Times New Roman" w:hAnsi="Times New Roman" w:cs="Times New Roman"/>
          <w:color w:val="0000CC"/>
          <w:sz w:val="24"/>
          <w:szCs w:val="24"/>
          <w:lang w:val="id-ID"/>
        </w:rPr>
        <w:fldChar w:fldCharType="separate"/>
      </w:r>
      <w:r w:rsidRPr="003801EF">
        <w:rPr>
          <w:rFonts w:ascii="Times New Roman" w:hAnsi="Times New Roman" w:cs="Times New Roman"/>
          <w:noProof/>
          <w:color w:val="0000CC"/>
          <w:sz w:val="24"/>
          <w:szCs w:val="24"/>
          <w:lang w:val="id-ID"/>
        </w:rPr>
        <w:t>Wibowo et al., 2023)</w:t>
      </w:r>
      <w:r w:rsidRPr="003801EF">
        <w:rPr>
          <w:rFonts w:ascii="Times New Roman" w:hAnsi="Times New Roman" w:cs="Times New Roman"/>
          <w:color w:val="0000CC"/>
          <w:sz w:val="24"/>
          <w:szCs w:val="24"/>
          <w:lang w:val="id-ID"/>
        </w:rPr>
        <w:fldChar w:fldCharType="end"/>
      </w:r>
      <w:r w:rsidRPr="003801EF">
        <w:rPr>
          <w:rFonts w:ascii="Times New Roman" w:hAnsi="Times New Roman" w:cs="Times New Roman"/>
          <w:color w:val="0000CC"/>
          <w:sz w:val="24"/>
          <w:szCs w:val="24"/>
        </w:rPr>
        <w:t xml:space="preserve">. </w:t>
      </w:r>
      <w:r w:rsidRPr="003801EF">
        <w:rPr>
          <w:rFonts w:ascii="Times New Roman" w:hAnsi="Times New Roman" w:cs="Times New Roman"/>
          <w:sz w:val="24"/>
          <w:szCs w:val="24"/>
          <w:lang w:val="id-ID"/>
        </w:rPr>
        <w:t>Berdasarkan pembahasan di atas, maka diajukan hipotesis sebagai berikut:</w:t>
      </w:r>
    </w:p>
    <w:p w14:paraId="51258BA7" w14:textId="3971D30D" w:rsidR="00F24E3D" w:rsidRPr="003801EF" w:rsidRDefault="00F24E3D" w:rsidP="00F24E3D">
      <w:pPr>
        <w:spacing w:after="0" w:line="240" w:lineRule="auto"/>
        <w:ind w:left="0" w:firstLine="0"/>
        <w:rPr>
          <w:rFonts w:ascii="Times New Roman" w:hAnsi="Times New Roman" w:cs="Times New Roman"/>
          <w:color w:val="000000"/>
          <w:sz w:val="24"/>
          <w:szCs w:val="24"/>
          <w:lang w:val="id-ID"/>
        </w:rPr>
      </w:pPr>
      <w:r w:rsidRPr="003801EF">
        <w:rPr>
          <w:rFonts w:ascii="Times New Roman" w:hAnsi="Times New Roman" w:cs="Times New Roman"/>
          <w:color w:val="000000"/>
          <w:sz w:val="24"/>
          <w:szCs w:val="24"/>
          <w:lang w:val="id-ID"/>
        </w:rPr>
        <w:lastRenderedPageBreak/>
        <w:t>H</w:t>
      </w:r>
      <w:r w:rsidRPr="003801EF">
        <w:rPr>
          <w:rFonts w:ascii="Times New Roman" w:hAnsi="Times New Roman" w:cs="Times New Roman"/>
          <w:color w:val="000000"/>
          <w:sz w:val="24"/>
          <w:szCs w:val="24"/>
          <w:vertAlign w:val="subscript"/>
        </w:rPr>
        <w:t>3</w:t>
      </w:r>
      <w:r w:rsidR="00D961D8" w:rsidRPr="003801EF">
        <w:rPr>
          <w:rFonts w:ascii="Times New Roman" w:hAnsi="Times New Roman" w:cs="Times New Roman"/>
          <w:color w:val="000000"/>
          <w:sz w:val="24"/>
          <w:szCs w:val="24"/>
        </w:rPr>
        <w:t>:</w:t>
      </w:r>
      <w:r w:rsidRPr="003801EF">
        <w:rPr>
          <w:rFonts w:ascii="Times New Roman" w:hAnsi="Times New Roman" w:cs="Times New Roman"/>
          <w:color w:val="000000"/>
          <w:sz w:val="24"/>
          <w:szCs w:val="24"/>
          <w:lang w:val="id-ID"/>
        </w:rPr>
        <w:t xml:space="preserve"> </w:t>
      </w:r>
      <w:r w:rsidRPr="003801EF">
        <w:rPr>
          <w:rFonts w:ascii="Times New Roman" w:hAnsi="Times New Roman" w:cs="Times New Roman"/>
          <w:color w:val="000000"/>
          <w:sz w:val="24"/>
          <w:szCs w:val="24"/>
        </w:rPr>
        <w:t>Work Competence</w:t>
      </w:r>
      <w:r w:rsidRPr="003801EF">
        <w:rPr>
          <w:rFonts w:ascii="Times New Roman" w:hAnsi="Times New Roman" w:cs="Times New Roman"/>
          <w:color w:val="000000"/>
          <w:sz w:val="24"/>
          <w:szCs w:val="24"/>
          <w:lang w:val="id-ID"/>
        </w:rPr>
        <w:t xml:space="preserve"> have a significant influence on </w:t>
      </w:r>
      <w:r w:rsidRPr="003801EF">
        <w:rPr>
          <w:rFonts w:ascii="Times New Roman" w:hAnsi="Times New Roman" w:cs="Times New Roman"/>
          <w:color w:val="000000"/>
          <w:sz w:val="24"/>
          <w:szCs w:val="24"/>
        </w:rPr>
        <w:t>Work Commitment</w:t>
      </w:r>
      <w:r w:rsidRPr="003801EF">
        <w:rPr>
          <w:rFonts w:ascii="Times New Roman" w:hAnsi="Times New Roman" w:cs="Times New Roman"/>
          <w:color w:val="000000"/>
          <w:sz w:val="24"/>
          <w:szCs w:val="24"/>
          <w:lang w:val="id-ID"/>
        </w:rPr>
        <w:t xml:space="preserve">. </w:t>
      </w:r>
    </w:p>
    <w:p w14:paraId="286B74F0" w14:textId="77777777" w:rsidR="00F24E3D" w:rsidRPr="003801EF" w:rsidRDefault="00F24E3D" w:rsidP="00F24E3D">
      <w:pPr>
        <w:spacing w:after="0" w:line="240" w:lineRule="auto"/>
        <w:rPr>
          <w:rFonts w:ascii="Times New Roman" w:hAnsi="Times New Roman" w:cs="Times New Roman"/>
          <w:lang w:val="id-ID"/>
        </w:rPr>
      </w:pPr>
    </w:p>
    <w:bookmarkEnd w:id="9"/>
    <w:p w14:paraId="2E3DD6B5" w14:textId="77777777" w:rsidR="00F24E3D" w:rsidRPr="003801EF" w:rsidRDefault="00F24E3D" w:rsidP="00F24E3D">
      <w:pPr>
        <w:autoSpaceDE w:val="0"/>
        <w:autoSpaceDN w:val="0"/>
        <w:adjustRightInd w:val="0"/>
        <w:spacing w:after="0" w:line="240" w:lineRule="auto"/>
        <w:ind w:left="0" w:firstLine="0"/>
        <w:rPr>
          <w:rFonts w:ascii="Times New Roman" w:hAnsi="Times New Roman" w:cs="Times New Roman"/>
          <w:b/>
          <w:bCs/>
          <w:sz w:val="24"/>
          <w:szCs w:val="24"/>
          <w:lang w:val="id-ID"/>
        </w:rPr>
      </w:pPr>
      <w:r w:rsidRPr="003801EF">
        <w:rPr>
          <w:rFonts w:ascii="Times New Roman" w:hAnsi="Times New Roman" w:cs="Times New Roman"/>
          <w:b/>
          <w:bCs/>
          <w:sz w:val="24"/>
          <w:szCs w:val="24"/>
          <w:lang w:val="id-ID"/>
        </w:rPr>
        <w:t>Work Motovation and Employee Performance</w:t>
      </w:r>
    </w:p>
    <w:p w14:paraId="15629833" w14:textId="639370AC" w:rsidR="00F24E3D" w:rsidRPr="003801EF" w:rsidRDefault="00F24E3D" w:rsidP="00F24E3D">
      <w:pPr>
        <w:autoSpaceDE w:val="0"/>
        <w:autoSpaceDN w:val="0"/>
        <w:adjustRightInd w:val="0"/>
        <w:spacing w:after="0" w:line="240" w:lineRule="auto"/>
        <w:ind w:left="0" w:firstLine="0"/>
        <w:rPr>
          <w:rFonts w:ascii="Times New Roman" w:hAnsi="Times New Roman" w:cs="Times New Roman"/>
          <w:sz w:val="24"/>
          <w:szCs w:val="24"/>
          <w:lang w:val="id-ID"/>
        </w:rPr>
      </w:pPr>
      <w:r w:rsidRPr="003801EF">
        <w:rPr>
          <w:rFonts w:ascii="Times New Roman" w:hAnsi="Times New Roman" w:cs="Times New Roman"/>
          <w:sz w:val="24"/>
          <w:szCs w:val="24"/>
          <w:lang w:val="id-ID"/>
        </w:rPr>
        <w:t xml:space="preserve">Kinerja karyawan tidak hanya sebagai suatu hasil, melainkan juga merupakan perilaku yang perlu dibedakan, karena hasil dan perilaku kerja dapat dipengaruhi oleh faktor-faktor sistem organisasi </w:t>
      </w:r>
      <w:r w:rsidRPr="003801EF">
        <w:rPr>
          <w:rFonts w:ascii="Times New Roman" w:hAnsi="Times New Roman" w:cs="Times New Roman"/>
          <w:color w:val="0000CC"/>
          <w:sz w:val="24"/>
          <w:szCs w:val="24"/>
          <w:lang w:val="id-ID"/>
        </w:rPr>
        <w:fldChar w:fldCharType="begin" w:fldLock="1"/>
      </w:r>
      <w:r w:rsidR="00C30F73" w:rsidRPr="003801EF">
        <w:rPr>
          <w:rFonts w:ascii="Times New Roman" w:hAnsi="Times New Roman" w:cs="Times New Roman"/>
          <w:color w:val="0000CC"/>
          <w:sz w:val="24"/>
          <w:szCs w:val="24"/>
          <w:lang w:val="id-ID"/>
        </w:rPr>
        <w:instrText>ADDIN CSL_CITATION {"citationItems":[{"id":"ITEM-1","itemData":{"author":[{"dropping-particle":"","family":"Campbell","given":"J. P","non-dropping-particle":"","parse-names":false,"suffix":""}],"id":"ITEM-1","issued":{"date-parts":[["1990"]]},"publisher":"Palo Alto: Consulting Psychologists Press.","title":"Modeling The Performance Prediction Problem in Industrial and Organizational Psychology.","type":"book"},"uris":["http://www.mendeley.com/documents/?uuid=e6eaf4fe-af4c-44ff-a104-91e582397d9c"]}],"mendeley":{"formattedCitation":"(Campbell, 1990)","plainTextFormattedCitation":"(Campbell, 1990)","previouslyFormattedCitation":"(Campbell, 1990)"},"properties":{"noteIndex":0},"schema":"https://github.com/citation-style-language/schema/raw/master/csl-citation.json"}</w:instrText>
      </w:r>
      <w:r w:rsidRPr="003801EF">
        <w:rPr>
          <w:rFonts w:ascii="Times New Roman" w:hAnsi="Times New Roman" w:cs="Times New Roman"/>
          <w:color w:val="0000CC"/>
          <w:sz w:val="24"/>
          <w:szCs w:val="24"/>
          <w:lang w:val="id-ID"/>
        </w:rPr>
        <w:fldChar w:fldCharType="separate"/>
      </w:r>
      <w:r w:rsidRPr="003801EF">
        <w:rPr>
          <w:rFonts w:ascii="Times New Roman" w:hAnsi="Times New Roman" w:cs="Times New Roman"/>
          <w:noProof/>
          <w:color w:val="0000CC"/>
          <w:sz w:val="24"/>
          <w:szCs w:val="24"/>
          <w:lang w:val="id-ID"/>
        </w:rPr>
        <w:t>(Campbell, 1990)</w:t>
      </w:r>
      <w:r w:rsidRPr="003801EF">
        <w:rPr>
          <w:rFonts w:ascii="Times New Roman" w:hAnsi="Times New Roman" w:cs="Times New Roman"/>
          <w:color w:val="0000CC"/>
          <w:sz w:val="24"/>
          <w:szCs w:val="24"/>
          <w:lang w:val="id-ID"/>
        </w:rPr>
        <w:fldChar w:fldCharType="end"/>
      </w:r>
      <w:r w:rsidRPr="003801EF">
        <w:rPr>
          <w:rFonts w:ascii="Times New Roman" w:hAnsi="Times New Roman" w:cs="Times New Roman"/>
          <w:sz w:val="24"/>
          <w:szCs w:val="24"/>
          <w:lang w:val="id-ID"/>
        </w:rPr>
        <w:t xml:space="preserve">. Hasil kerja yang sesuai tujuan perusahaan merupakan kebutuhan setiap perusahaan. Karena itu, seluruh usaha karyawan dalam mencapai hasil kerja maksimal dapat memberikan kontribusi bagi kinerja perusahaan dalam jangka panjang. Hasil penelitian yang dilakukan oleh </w:t>
      </w:r>
      <w:r w:rsidRPr="003801EF">
        <w:rPr>
          <w:rFonts w:ascii="Times New Roman" w:hAnsi="Times New Roman" w:cs="Times New Roman"/>
          <w:noProof/>
          <w:color w:val="0000CC"/>
          <w:sz w:val="24"/>
          <w:szCs w:val="24"/>
          <w:lang w:val="id-ID"/>
        </w:rPr>
        <w:fldChar w:fldCharType="begin" w:fldLock="1"/>
      </w:r>
      <w:r w:rsidRPr="003801EF">
        <w:rPr>
          <w:rFonts w:ascii="Times New Roman" w:hAnsi="Times New Roman" w:cs="Times New Roman"/>
          <w:noProof/>
          <w:color w:val="0000CC"/>
          <w:sz w:val="24"/>
          <w:szCs w:val="24"/>
          <w:lang w:val="id-ID"/>
        </w:rPr>
        <w:instrText>ADDIN CSL_CITATION {"citationItems":[{"id":"ITEM-1","itemData":{"DOI":"10.20525/ijrbs.v8i6.488","abstract":"This study had two research questions as follows: What is the influence of inspirational motivation on employee job performance? To what extent does employee work value congruence moderate the relationship between transformational leadership and employee job performance? This study adopted the positivism research philosophy and correlation research design. The target population of the study was 676 lower-level managers from 52 insurance companies operating in Kenya as of 2017. A sample size of 245 was drawn using a stratified random sampling technique and systematic sampling. 245 questionnaires were distributed out of which 211 were completed and returned representing a response rate of 86% which was deemed as adequate for a correlation research design. The analysis of variance was used to test the hypothesis. The study concluded that inspirational motivation significantly predicted employee job performance. In addition, it was deduced that employee work value congruence had a significant moderating effect on the relationship between transformational leadership and employee job performance among lower-level managers in the insurance sector in Kenya. The study recommended that employees should tailor their values to fit into the culture and values of the organization for the organization to profit from transformational leadership.","author":[{"dropping-particle":"","family":"Langat","given":"Geoffrey Kipkirui","non-dropping-particle":"","parse-names":false,"suffix":""},{"dropping-particle":"","family":"Linge","given":"Teresia K","non-dropping-particle":"","parse-names":false,"suffix":""},{"dropping-particle":"","family":"Sikalieh","given":"Damary","non-dropping-particle":"","parse-names":false,"suffix":""}],"container-title":"International Journal of Research in Business and Social Science","id":"ITEM-1","issue":"6","issued":{"date-parts":[["2019"]]},"page":"01-07","title":"Influence of Inspirational Motivation on Employee Job Performance in the Insurance Industry in Kenya","type":"article-journal","volume":"8"},"uris":["http://www.mendeley.com/documents/?uuid=1c732460-4e82-4ca2-ad74-dd5e4ca93eea"]}],"mendeley":{"formattedCitation":"(Langat et al., 2019)","manualFormatting":"(Langat et al., 2019","plainTextFormattedCitation":"(Langat et al., 2019)","previouslyFormattedCitation":"(Langat et al., 2019)"},"properties":{"noteIndex":0},"schema":"https://github.com/citation-style-language/schema/raw/master/csl-citation.json"}</w:instrText>
      </w:r>
      <w:r w:rsidRPr="003801EF">
        <w:rPr>
          <w:rFonts w:ascii="Times New Roman" w:hAnsi="Times New Roman" w:cs="Times New Roman"/>
          <w:noProof/>
          <w:color w:val="0000CC"/>
          <w:sz w:val="24"/>
          <w:szCs w:val="24"/>
          <w:lang w:val="id-ID"/>
        </w:rPr>
        <w:fldChar w:fldCharType="separate"/>
      </w:r>
      <w:r w:rsidRPr="003801EF">
        <w:rPr>
          <w:rFonts w:ascii="Times New Roman" w:hAnsi="Times New Roman" w:cs="Times New Roman"/>
          <w:noProof/>
          <w:color w:val="0000CC"/>
          <w:sz w:val="24"/>
          <w:szCs w:val="24"/>
          <w:lang w:val="id-ID"/>
        </w:rPr>
        <w:t>(Langat et al., 2019</w:t>
      </w:r>
      <w:r w:rsidRPr="003801EF">
        <w:rPr>
          <w:rFonts w:ascii="Times New Roman" w:hAnsi="Times New Roman" w:cs="Times New Roman"/>
          <w:noProof/>
          <w:color w:val="0000CC"/>
          <w:sz w:val="24"/>
          <w:szCs w:val="24"/>
          <w:lang w:val="id-ID"/>
        </w:rPr>
        <w:fldChar w:fldCharType="end"/>
      </w:r>
      <w:r w:rsidRPr="003801EF">
        <w:rPr>
          <w:rFonts w:ascii="Times New Roman" w:hAnsi="Times New Roman" w:cs="Times New Roman"/>
          <w:noProof/>
          <w:color w:val="0000CC"/>
          <w:sz w:val="24"/>
          <w:szCs w:val="24"/>
          <w:lang w:val="id-ID"/>
        </w:rPr>
        <w:t xml:space="preserve">, </w:t>
      </w:r>
      <w:r w:rsidRPr="003801EF">
        <w:rPr>
          <w:rFonts w:ascii="Times New Roman" w:hAnsi="Times New Roman" w:cs="Times New Roman"/>
          <w:noProof/>
          <w:color w:val="0000CC"/>
          <w:sz w:val="24"/>
          <w:szCs w:val="24"/>
          <w:lang w:val="id-ID"/>
        </w:rPr>
        <w:fldChar w:fldCharType="begin" w:fldLock="1"/>
      </w:r>
      <w:r w:rsidRPr="003801EF">
        <w:rPr>
          <w:rFonts w:ascii="Times New Roman" w:hAnsi="Times New Roman" w:cs="Times New Roman"/>
          <w:noProof/>
          <w:color w:val="0000CC"/>
          <w:sz w:val="24"/>
          <w:szCs w:val="24"/>
          <w:lang w:val="id-ID"/>
        </w:rPr>
        <w:instrText>ADDIN CSL_CITATION {"citationItems":[{"id":"ITEM-1","itemData":{"ISSN":"2684-9747","abstract":"The purpose of this research is to examine and analyze the influence of work discipline, work environment, and work motivation on the performance of employees at PT. Autostar Mandiri Technotama. This research is descriptive research. The population and sample of this research are employees of PT. Autostar Mandiri Teknotama numbered 67 people, with a saturated sampling technique. The statistical method used is multiple linear regression analysis. The results showed that partially stated work discipline, work environment, and work motivation had a significant effect on employee performance at PT Autostar Mandiri Teknotama. And Simultaneously states that all independent variables have a significant effect on the performance of employees at PT. Teknotama independent autostar.","author":[{"dropping-particle":"","family":"Salim","given":"Filberto","non-dropping-particle":"","parse-names":false,"suffix":""},{"dropping-particle":"","family":"Ernanda","given":"Yovie","non-dropping-particle":"","parse-names":false,"suffix":""},{"dropping-particle":"","family":"Yeniiy","given":"","non-dropping-particle":"","parse-names":false,"suffix":""},{"dropping-particle":"","family":"Wulansari","given":"","non-dropping-particle":"","parse-names":false,"suffix":""}],"container-title":"Journal of Management Science (JMAS","id":"ITEM-1","issue":"1","issued":{"date-parts":[["2023"]]},"page":"5-09","title":"Effect of work discipline, work environment and work motivation on employee performance at PT. Autostar Mandiri Technotama","type":"article-journal","volume":"6"},"uris":["http://www.mendeley.com/documents/?uuid=1630aac7-c931-42cd-9ed1-ff8ef948b661"]}],"mendeley":{"formattedCitation":"(Salim et al., 2023)","manualFormatting":"Salim et al., 2023","plainTextFormattedCitation":"(Salim et al., 2023)","previouslyFormattedCitation":"(Salim et al., 2023)"},"properties":{"noteIndex":0},"schema":"https://github.com/citation-style-language/schema/raw/master/csl-citation.json"}</w:instrText>
      </w:r>
      <w:r w:rsidRPr="003801EF">
        <w:rPr>
          <w:rFonts w:ascii="Times New Roman" w:hAnsi="Times New Roman" w:cs="Times New Roman"/>
          <w:noProof/>
          <w:color w:val="0000CC"/>
          <w:sz w:val="24"/>
          <w:szCs w:val="24"/>
          <w:lang w:val="id-ID"/>
        </w:rPr>
        <w:fldChar w:fldCharType="separate"/>
      </w:r>
      <w:r w:rsidRPr="003801EF">
        <w:rPr>
          <w:rFonts w:ascii="Times New Roman" w:hAnsi="Times New Roman" w:cs="Times New Roman"/>
          <w:noProof/>
          <w:color w:val="0000CC"/>
          <w:sz w:val="24"/>
          <w:szCs w:val="24"/>
          <w:lang w:val="id-ID"/>
        </w:rPr>
        <w:t>Salim et al., 2023</w:t>
      </w:r>
      <w:r w:rsidRPr="003801EF">
        <w:rPr>
          <w:rFonts w:ascii="Times New Roman" w:hAnsi="Times New Roman" w:cs="Times New Roman"/>
          <w:noProof/>
          <w:color w:val="0000CC"/>
          <w:sz w:val="24"/>
          <w:szCs w:val="24"/>
          <w:lang w:val="id-ID"/>
        </w:rPr>
        <w:fldChar w:fldCharType="end"/>
      </w:r>
      <w:r w:rsidRPr="003801EF">
        <w:rPr>
          <w:rFonts w:ascii="Times New Roman" w:hAnsi="Times New Roman" w:cs="Times New Roman"/>
          <w:noProof/>
          <w:color w:val="0000CC"/>
          <w:sz w:val="24"/>
          <w:szCs w:val="24"/>
          <w:lang w:val="id-ID"/>
        </w:rPr>
        <w:t xml:space="preserve">, </w:t>
      </w:r>
      <w:r w:rsidRPr="003801EF">
        <w:rPr>
          <w:rFonts w:ascii="Times New Roman" w:hAnsi="Times New Roman" w:cs="Times New Roman"/>
          <w:color w:val="0000CC"/>
          <w:sz w:val="24"/>
          <w:szCs w:val="24"/>
          <w:lang w:val="id-ID"/>
        </w:rPr>
        <w:fldChar w:fldCharType="begin" w:fldLock="1"/>
      </w:r>
      <w:r w:rsidRPr="003801EF">
        <w:rPr>
          <w:rFonts w:ascii="Times New Roman" w:hAnsi="Times New Roman" w:cs="Times New Roman"/>
          <w:color w:val="0000CC"/>
          <w:sz w:val="24"/>
          <w:szCs w:val="24"/>
          <w:lang w:val="id-ID"/>
        </w:rPr>
        <w:instrText>ADDIN CSL_CITATION {"citationItems":[{"id":"ITEM-1","itemData":{"abstract":"The main purpose of the study is to investigate the impact of \"X\" Company's culture and motivation on its employees' performance. 30 employees of \"X\" Company were the subjects of this investigation. Quantitative approaches were used in this study. A questionnaire was utilized to gather the information. The SPSS version 22 program for Windows was utilized to do the multiple linear regression data analysis in this study. As shown in the findings of this study, both organizational culture and employee motivation have a positive and significant impact on employee performance. A further finding of the R2 indicates that 92.4 % of the factors of employee performance is , while the remaining 7.6 % is due to factors beyond the scope of this study Keywords: Organizational Culture, Motivation, Employee Performance","author":[{"dropping-particle":"","family":"Sutrisna","given":"Eris","non-dropping-particle":"","parse-names":false,"suffix":""}],"container-title":"Management Analysis Journal 12","id":"ITEM-1","issue":"1","issued":{"date-parts":[["2023"]]},"page":"82-89","title":"the Influence of Organizational Culture and Motivation on Employee Performance","type":"article-journal","volume":"12"},"uris":["http://www.mendeley.com/documents/?uuid=63670451-0d81-4ecd-a3c6-3395b0e66837"]}],"mendeley":{"formattedCitation":"(Sutrisna, 2023)","manualFormatting":"Sutrisna, 2023","plainTextFormattedCitation":"(Sutrisna, 2023)","previouslyFormattedCitation":"(Sutrisna, 2023)"},"properties":{"noteIndex":0},"schema":"https://github.com/citation-style-language/schema/raw/master/csl-citation.json"}</w:instrText>
      </w:r>
      <w:r w:rsidRPr="003801EF">
        <w:rPr>
          <w:rFonts w:ascii="Times New Roman" w:hAnsi="Times New Roman" w:cs="Times New Roman"/>
          <w:color w:val="0000CC"/>
          <w:sz w:val="24"/>
          <w:szCs w:val="24"/>
          <w:lang w:val="id-ID"/>
        </w:rPr>
        <w:fldChar w:fldCharType="separate"/>
      </w:r>
      <w:r w:rsidRPr="003801EF">
        <w:rPr>
          <w:rFonts w:ascii="Times New Roman" w:hAnsi="Times New Roman" w:cs="Times New Roman"/>
          <w:noProof/>
          <w:color w:val="0000CC"/>
          <w:sz w:val="24"/>
          <w:szCs w:val="24"/>
          <w:lang w:val="id-ID"/>
        </w:rPr>
        <w:t>Sutrisna, 2023</w:t>
      </w:r>
      <w:r w:rsidRPr="003801EF">
        <w:rPr>
          <w:rFonts w:ascii="Times New Roman" w:hAnsi="Times New Roman" w:cs="Times New Roman"/>
          <w:color w:val="0000CC"/>
          <w:sz w:val="24"/>
          <w:szCs w:val="24"/>
          <w:lang w:val="id-ID"/>
        </w:rPr>
        <w:fldChar w:fldCharType="end"/>
      </w:r>
      <w:r w:rsidRPr="003801EF">
        <w:rPr>
          <w:rFonts w:ascii="Times New Roman" w:hAnsi="Times New Roman" w:cs="Times New Roman"/>
          <w:color w:val="0000CC"/>
          <w:sz w:val="24"/>
          <w:szCs w:val="24"/>
          <w:lang w:val="id-ID"/>
        </w:rPr>
        <w:t xml:space="preserve">, </w:t>
      </w:r>
      <w:r w:rsidRPr="003801EF">
        <w:rPr>
          <w:rFonts w:ascii="Times New Roman" w:hAnsi="Times New Roman" w:cs="Times New Roman"/>
          <w:color w:val="0000CC"/>
          <w:sz w:val="24"/>
          <w:szCs w:val="24"/>
          <w:lang w:val="id-ID"/>
        </w:rPr>
        <w:fldChar w:fldCharType="begin" w:fldLock="1"/>
      </w:r>
      <w:r w:rsidRPr="003801EF">
        <w:rPr>
          <w:rFonts w:ascii="Times New Roman" w:hAnsi="Times New Roman" w:cs="Times New Roman"/>
          <w:color w:val="0000CC"/>
          <w:sz w:val="24"/>
          <w:szCs w:val="24"/>
          <w:lang w:val="id-ID"/>
        </w:rPr>
        <w:instrText>ADDIN CSL_CITATION {"citationItems":[{"id":"ITEM-1","itemData":{"DOI":"10.1080/10572317.2019.1631691","ISSN":"10959297","abstract":"This study examined staff motivation, satisfaction, and job performance among the librarians and library staff in six selected university libraries in Nigeria. The target population for the study includes the professionals and nonprofessional library staff. A total enumeration sampling technique was used to select 180 respondents, which represent the sample for the study. Data was collected using a self-designed questionnaire titled “Staff Motivation, Satisfaction and Job Performance Questionnaire” (SMSJPQ). Six research questions were developed and answered by the study. The results indicate that librarian and library staff are highly motivated with regular pay while the least motivational factor is frequent interaction with their friends. Library staff are primarily satisfied with their jobs when they are in constant link with their friends. Professional library staff significantly experience better work motivation than their nonprofessional counterparts. Significant correlation exists between staff motivation and job performance and between job satisfaction and job performance. In addition, the two factors (motivation and satisfaction) exert significant contribution to the determinant of librarians and library staff job performance. Based on the findings, the study recommended improvement in the level of motivation of nonprofessionals so that the significant difference with the professional counterpart would not be so much pronounced.","author":[{"dropping-particle":"","family":"Tella","given":"Adeyinka","non-dropping-particle":"","parse-names":false,"suffix":""},{"dropping-particle":"","family":"Ibinaiye","given":"Olamide Abigail","non-dropping-particle":"","parse-names":false,"suffix":""}],"container-title":"International Information and Library Review","id":"ITEM-1","issue":"1","issued":{"date-parts":[["2020"]]},"page":"32-49","title":"Correlates of staff motivation, satisfaction, and job performance of library staff in selected Nigerian University libraries","type":"article-journal","volume":"52"},"uris":["http://www.mendeley.com/documents/?uuid=9936330e-b3f2-46c9-ab52-89cea9534baa"]}],"mendeley":{"formattedCitation":"(Tella &amp; Ibinaiye, 2020)","manualFormatting":"Tella &amp; Ibinaiye, 2020","plainTextFormattedCitation":"(Tella &amp; Ibinaiye, 2020)","previouslyFormattedCitation":"(Tella &amp; Ibinaiye, 2020)"},"properties":{"noteIndex":0},"schema":"https://github.com/citation-style-language/schema/raw/master/csl-citation.json"}</w:instrText>
      </w:r>
      <w:r w:rsidRPr="003801EF">
        <w:rPr>
          <w:rFonts w:ascii="Times New Roman" w:hAnsi="Times New Roman" w:cs="Times New Roman"/>
          <w:color w:val="0000CC"/>
          <w:sz w:val="24"/>
          <w:szCs w:val="24"/>
          <w:lang w:val="id-ID"/>
        </w:rPr>
        <w:fldChar w:fldCharType="separate"/>
      </w:r>
      <w:r w:rsidRPr="003801EF">
        <w:rPr>
          <w:rFonts w:ascii="Times New Roman" w:hAnsi="Times New Roman" w:cs="Times New Roman"/>
          <w:noProof/>
          <w:color w:val="0000CC"/>
          <w:sz w:val="24"/>
          <w:szCs w:val="24"/>
          <w:lang w:val="id-ID"/>
        </w:rPr>
        <w:t>Tella &amp; Ibinaiye, 2020</w:t>
      </w:r>
      <w:r w:rsidRPr="003801EF">
        <w:rPr>
          <w:rFonts w:ascii="Times New Roman" w:hAnsi="Times New Roman" w:cs="Times New Roman"/>
          <w:color w:val="0000CC"/>
          <w:sz w:val="24"/>
          <w:szCs w:val="24"/>
          <w:lang w:val="id-ID"/>
        </w:rPr>
        <w:fldChar w:fldCharType="end"/>
      </w:r>
      <w:r w:rsidRPr="003801EF">
        <w:rPr>
          <w:rFonts w:ascii="Times New Roman" w:hAnsi="Times New Roman" w:cs="Times New Roman"/>
          <w:color w:val="0000CC"/>
          <w:sz w:val="24"/>
          <w:szCs w:val="24"/>
          <w:lang w:val="id-ID"/>
        </w:rPr>
        <w:t xml:space="preserve">, </w:t>
      </w:r>
      <w:r w:rsidRPr="003801EF">
        <w:rPr>
          <w:rFonts w:ascii="Times New Roman" w:hAnsi="Times New Roman" w:cs="Times New Roman"/>
          <w:color w:val="0000CC"/>
          <w:sz w:val="24"/>
          <w:szCs w:val="24"/>
          <w:lang w:val="id-ID"/>
        </w:rPr>
        <w:fldChar w:fldCharType="begin" w:fldLock="1"/>
      </w:r>
      <w:r w:rsidRPr="003801EF">
        <w:rPr>
          <w:rFonts w:ascii="Times New Roman" w:hAnsi="Times New Roman" w:cs="Times New Roman"/>
          <w:color w:val="0000CC"/>
          <w:sz w:val="24"/>
          <w:szCs w:val="24"/>
          <w:lang w:val="id-ID"/>
        </w:rPr>
        <w:instrText>ADDIN CSL_CITATION {"citationItems":[{"id":"ITEM-1","itemData":{"abstract":"This study examined the roles of work environment and motivation (extrinsic motivation, intrinsic motivation, and amotivation) in job performance of nurses in Enugu State, Nigeria. Two hundred (200) registered nurses (47 % male and 53% female) with the age range of 18 to 60 years (M age = 35.54 years, SD = 11.68) were the participants. They were selected using convenience sampling technique based on their availability and willingness to participate in the study. The instruments used in collecting the data were Work Environment Scale-10, Work Motivation Scale, and Task Performance Scale. Hierarchical multiple regression was used to analyze the data using the Statistical Package for the Social Sciences (SPSS) version 20. Result showed that work environment, intrinsic motivation and amotivation did not predict work performance (β =-05; β =-10, β =-02 respectively, while extrinsic motivation predicted job performance (β = .24, p &gt;0.5). This implies that the more motivated workers are towards motives that are outside of themselves (eg., such as money, promotions, benefits , good working conditions, recognition from supervisors and co-workers, etc.,) the higher their performance would be. Introduction The World Health Organization (WHO) (2013) predicted that as the world population increases, there will be a short fall of 12.9 million skilled healthcare by 2035 with the greatest shortfall in Africa and Southeast Asia. The report indicated that about 40% of health professionals will leave health employment in the next decade due to low pay and too few incentives and it has serious implication for the world population. Similarly, internal and external migration of health workers exacerbates regional imbalance of health professionals. As a result of advancement in medical technology and the demand for more sophisticated care, the health system requires a more skilled workforce. Healthcare is a human right-but without health workers, there aren't health services. And the world is already short more than 7.2 million. While the gap is already felt deeply in the most desperate situation, it is a threat to every country on the planet: Without more health workers, millions of people will go without the attention they need to survive. That's why training and equipping them is the heart of the Project Hope (Schwartz, 2020). A shortage of health workers is pervasive across most countries-and the worrying aspect is that this gap is increasing. Aggravating the issue is the…","author":[{"dropping-particle":"","family":"Apex-Apeh","given":"Cecilia O","non-dropping-particle":"","parse-names":false,"suffix":""},{"dropping-particle":"","family":"Ujoatuonu","given":"Ikechukwu V. N.","non-dropping-particle":"","parse-names":false,"suffix":""},{"dropping-particle":"","family":"Ugwu","given":"oy. I.","non-dropping-particle":"","parse-names":false,"suffix":""},{"dropping-particle":"","family":"Olowu","given":"Cynthia T.","non-dropping-particle":"","parse-names":false,"suffix":""}],"container-title":"Nigerian Journal of Psychological Research","id":"ITEM-1","issue":"1","issued":{"date-parts":[["2020"]]},"page":"65-72","title":"Motivation and Work Environment as Predictors of Job Performance Among Nurses","type":"article-journal","volume":"16"},"uris":["http://www.mendeley.com/documents/?uuid=d0d2d2cd-7870-4aee-97ec-ddfe6a53e397"]}],"mendeley":{"formattedCitation":"(Apex-Apeh et al., 2020)","manualFormatting":"Apex-Apeh et al., 2020","plainTextFormattedCitation":"(Apex-Apeh et al., 2020)","previouslyFormattedCitation":"(Apex-Apeh et al., 2020)"},"properties":{"noteIndex":0},"schema":"https://github.com/citation-style-language/schema/raw/master/csl-citation.json"}</w:instrText>
      </w:r>
      <w:r w:rsidRPr="003801EF">
        <w:rPr>
          <w:rFonts w:ascii="Times New Roman" w:hAnsi="Times New Roman" w:cs="Times New Roman"/>
          <w:color w:val="0000CC"/>
          <w:sz w:val="24"/>
          <w:szCs w:val="24"/>
          <w:lang w:val="id-ID"/>
        </w:rPr>
        <w:fldChar w:fldCharType="separate"/>
      </w:r>
      <w:r w:rsidRPr="003801EF">
        <w:rPr>
          <w:rFonts w:ascii="Times New Roman" w:hAnsi="Times New Roman" w:cs="Times New Roman"/>
          <w:noProof/>
          <w:color w:val="0000CC"/>
          <w:sz w:val="24"/>
          <w:szCs w:val="24"/>
          <w:lang w:val="id-ID"/>
        </w:rPr>
        <w:t>Apex-Apeh et al., 2020</w:t>
      </w:r>
      <w:r w:rsidRPr="003801EF">
        <w:rPr>
          <w:rFonts w:ascii="Times New Roman" w:hAnsi="Times New Roman" w:cs="Times New Roman"/>
          <w:color w:val="0000CC"/>
          <w:sz w:val="24"/>
          <w:szCs w:val="24"/>
          <w:lang w:val="id-ID"/>
        </w:rPr>
        <w:fldChar w:fldCharType="end"/>
      </w:r>
      <w:r w:rsidRPr="003801EF">
        <w:rPr>
          <w:rFonts w:ascii="Times New Roman" w:hAnsi="Times New Roman" w:cs="Times New Roman"/>
          <w:color w:val="0000CC"/>
          <w:sz w:val="24"/>
          <w:szCs w:val="24"/>
          <w:lang w:val="id-ID"/>
        </w:rPr>
        <w:t xml:space="preserve">, </w:t>
      </w:r>
      <w:r w:rsidRPr="003801EF">
        <w:rPr>
          <w:rFonts w:ascii="Times New Roman" w:hAnsi="Times New Roman" w:cs="Times New Roman"/>
          <w:color w:val="0000CC"/>
          <w:sz w:val="24"/>
          <w:szCs w:val="24"/>
          <w:lang w:val="id-ID"/>
        </w:rPr>
        <w:fldChar w:fldCharType="begin" w:fldLock="1"/>
      </w:r>
      <w:r w:rsidRPr="003801EF">
        <w:rPr>
          <w:rFonts w:ascii="Times New Roman" w:hAnsi="Times New Roman" w:cs="Times New Roman"/>
          <w:color w:val="0000CC"/>
          <w:sz w:val="24"/>
          <w:szCs w:val="24"/>
          <w:lang w:val="id-ID"/>
        </w:rPr>
        <w:instrText>ADDIN CSL_CITATION {"citationItems":[{"id":"ITEM-1","itemData":{"DOI":"10.31838/srp.2020.8.49","ISSN":"09762779","abstract":"This study examines the effect of satisfaction and motivation towards business success. This study proposes an idea that satisfaction and motivation have influence on business success. Structural equation modelling (SEM) tests with pls applications is used as the research technique. This study uses satisfaction (X1), motivation (X2), and business success (Y) as the variables. The data used in this study is primary data and secondary data obtained by distributing questionnaires to craftsmen bag in Surabaya. The population in this study are 56 craftsmen, but due to some conditions as many as 32 craftsmen are used as the study sample.","author":[{"dropping-particle":"","family":"Eliyana","given":"Anis","non-dropping-particle":"","parse-names":false,"suffix":""},{"dropping-particle":"","family":"Musta'In","given":"","non-dropping-particle":"","parse-names":false,"suffix":""},{"dropping-particle":"","family":"Sridadi","given":"Ahmad Rizki","non-dropping-particle":"","parse-names":false,"suffix":""},{"dropping-particle":"","family":"Abdiyanto","given":"Eko","non-dropping-particle":"","parse-names":false,"suffix":""}],"container-title":"Systematic Reviews in Pharmacy","id":"ITEM-1","issue":"8","issued":{"date-parts":[["2020"]]},"page":"320-327","title":"Influence of satisfaction and motivation on business success surabaya","type":"article-journal","volume":"11"},"uris":["http://www.mendeley.com/documents/?uuid=81362ad5-5a09-4343-93e5-a8ef51b63093"]}],"mendeley":{"formattedCitation":"(Eliyana et al., 2020)","manualFormatting":"Eliyana et al., 2020","plainTextFormattedCitation":"(Eliyana et al., 2020)","previouslyFormattedCitation":"(Eliyana et al., 2020)"},"properties":{"noteIndex":0},"schema":"https://github.com/citation-style-language/schema/raw/master/csl-citation.json"}</w:instrText>
      </w:r>
      <w:r w:rsidRPr="003801EF">
        <w:rPr>
          <w:rFonts w:ascii="Times New Roman" w:hAnsi="Times New Roman" w:cs="Times New Roman"/>
          <w:color w:val="0000CC"/>
          <w:sz w:val="24"/>
          <w:szCs w:val="24"/>
          <w:lang w:val="id-ID"/>
        </w:rPr>
        <w:fldChar w:fldCharType="separate"/>
      </w:r>
      <w:r w:rsidRPr="003801EF">
        <w:rPr>
          <w:rFonts w:ascii="Times New Roman" w:hAnsi="Times New Roman" w:cs="Times New Roman"/>
          <w:noProof/>
          <w:color w:val="0000CC"/>
          <w:sz w:val="24"/>
          <w:szCs w:val="24"/>
          <w:lang w:val="id-ID"/>
        </w:rPr>
        <w:t>Eliyana et al., 2020</w:t>
      </w:r>
      <w:r w:rsidRPr="003801EF">
        <w:rPr>
          <w:rFonts w:ascii="Times New Roman" w:hAnsi="Times New Roman" w:cs="Times New Roman"/>
          <w:color w:val="0000CC"/>
          <w:sz w:val="24"/>
          <w:szCs w:val="24"/>
          <w:lang w:val="id-ID"/>
        </w:rPr>
        <w:fldChar w:fldCharType="end"/>
      </w:r>
      <w:r w:rsidRPr="003801EF">
        <w:rPr>
          <w:rFonts w:ascii="Times New Roman" w:hAnsi="Times New Roman" w:cs="Times New Roman"/>
          <w:color w:val="0000CC"/>
          <w:sz w:val="24"/>
          <w:szCs w:val="24"/>
          <w:lang w:val="id-ID"/>
        </w:rPr>
        <w:t xml:space="preserve">, </w:t>
      </w:r>
      <w:r w:rsidRPr="003801EF">
        <w:rPr>
          <w:rFonts w:ascii="Times New Roman" w:hAnsi="Times New Roman" w:cs="Times New Roman"/>
          <w:color w:val="0000CC"/>
          <w:sz w:val="24"/>
          <w:szCs w:val="24"/>
          <w:lang w:val="id-ID"/>
        </w:rPr>
        <w:fldChar w:fldCharType="begin" w:fldLock="1"/>
      </w:r>
      <w:r w:rsidRPr="003801EF">
        <w:rPr>
          <w:rFonts w:ascii="Times New Roman" w:hAnsi="Times New Roman" w:cs="Times New Roman"/>
          <w:color w:val="0000CC"/>
          <w:sz w:val="24"/>
          <w:szCs w:val="24"/>
          <w:lang w:val="id-ID"/>
        </w:rPr>
        <w:instrText>ADDIN CSL_CITATION {"citationItems":[{"id":"ITEM-1","itemData":{"abstract":"The purpose of this paper is to assess the impact of performance appraisal on job performance focusing on the role of Motivation in the governmental sector in Qatar. While many organizations consider performance appraisal (PA) an important tool to measure and evaluate employees' performance, PA can be used as an effective tool to maintain the capabilities and effectiveness of the workforce. In general, PA can be a crucial tool to motivate employees and leverage their job performance and thus can be considered as a competitive advantage over rivals. This paper has identified main factors of PA from the previous pieces of literature and prioritized the most influencing factors affecting PA such as purpose (PAP), criteria (PAC), leadership (PAL), and methods of evaluations (PAE) on employee's motivation as well as their relationships with job performance. Besides, the study sought to fill the literature gap on the performance management field in the context of Qatar for future research. In the course of this study, descriptive research design was adopted in the form of a survey. The survey was distributed, and 294 responses were collected. The conclusion of the finding was that the PAP and PAE had impacts on employee's motivation and job performance, while PAC and PAL did not. In addition, the findings illustrate a positive correlation between employee's motivation and performance. Human Resource managers of organizations may use findings to better support employees' motivation and performance.","author":[{"dropping-particle":"","family":"Al-Jedaia","given":"Yousif","non-dropping-particle":"","parse-names":false,"suffix":""},{"dropping-particle":"","family":"Mehrez","given":"Ahmed","non-dropping-particle":"","parse-names":false,"suffix":""}],"container-title":"Management Science Letters","id":"ITEM-1","issued":{"date-parts":[["2020"]]},"page":"2077-2088","title":"The effect of performance appraisal on job performance in governmental sector: The mediating role of motivation","type":"article-journal","volume":"10"},"uris":["http://www.mendeley.com/documents/?uuid=5617d6f8-2632-446f-a560-31b9e0581bea"]}],"mendeley":{"formattedCitation":"(Al-Jedaia &amp; Mehrez, 2020)","manualFormatting":"Al-Jedaia &amp; Mehrez, 2020","plainTextFormattedCitation":"(Al-Jedaia &amp; Mehrez, 2020)","previouslyFormattedCitation":"(Al-Jedaia &amp; Mehrez, 2020)"},"properties":{"noteIndex":0},"schema":"https://github.com/citation-style-language/schema/raw/master/csl-citation.json"}</w:instrText>
      </w:r>
      <w:r w:rsidRPr="003801EF">
        <w:rPr>
          <w:rFonts w:ascii="Times New Roman" w:hAnsi="Times New Roman" w:cs="Times New Roman"/>
          <w:color w:val="0000CC"/>
          <w:sz w:val="24"/>
          <w:szCs w:val="24"/>
          <w:lang w:val="id-ID"/>
        </w:rPr>
        <w:fldChar w:fldCharType="separate"/>
      </w:r>
      <w:r w:rsidRPr="003801EF">
        <w:rPr>
          <w:rFonts w:ascii="Times New Roman" w:hAnsi="Times New Roman" w:cs="Times New Roman"/>
          <w:noProof/>
          <w:color w:val="0000CC"/>
          <w:sz w:val="24"/>
          <w:szCs w:val="24"/>
          <w:lang w:val="id-ID"/>
        </w:rPr>
        <w:t>Al-Jedaia &amp; Mehrez, 2020</w:t>
      </w:r>
      <w:r w:rsidRPr="003801EF">
        <w:rPr>
          <w:rFonts w:ascii="Times New Roman" w:hAnsi="Times New Roman" w:cs="Times New Roman"/>
          <w:color w:val="0000CC"/>
          <w:sz w:val="24"/>
          <w:szCs w:val="24"/>
          <w:lang w:val="id-ID"/>
        </w:rPr>
        <w:fldChar w:fldCharType="end"/>
      </w:r>
      <w:r w:rsidRPr="003801EF">
        <w:rPr>
          <w:rFonts w:ascii="Times New Roman" w:hAnsi="Times New Roman" w:cs="Times New Roman"/>
          <w:color w:val="0000CC"/>
          <w:sz w:val="24"/>
          <w:szCs w:val="24"/>
          <w:lang w:val="id-ID"/>
        </w:rPr>
        <w:t xml:space="preserve">, and </w:t>
      </w:r>
      <w:r w:rsidRPr="003801EF">
        <w:rPr>
          <w:rFonts w:ascii="Times New Roman" w:hAnsi="Times New Roman" w:cs="Times New Roman"/>
          <w:color w:val="0000CC"/>
          <w:sz w:val="24"/>
          <w:szCs w:val="24"/>
          <w:lang w:val="id-ID"/>
        </w:rPr>
        <w:fldChar w:fldCharType="begin" w:fldLock="1"/>
      </w:r>
      <w:r w:rsidRPr="003801EF">
        <w:rPr>
          <w:rFonts w:ascii="Times New Roman" w:hAnsi="Times New Roman" w:cs="Times New Roman"/>
          <w:color w:val="0000CC"/>
          <w:sz w:val="24"/>
          <w:szCs w:val="24"/>
          <w:lang w:val="id-ID"/>
        </w:rPr>
        <w:instrText>ADDIN CSL_CITATION {"citationItems":[{"id":"ITEM-1","itemData":{"ISSN":"2005-4238","abstract":"This study intended to analyze the effects of competence, job satisfaction, and work motivation on job performance of Village (\"Nagari\") Masters in managing e-village (nagari) finance in West Sumatra Province. \"Nagari\" was a distinctive community institution and at the same time a unique form of government in the Minangkabau region of West Sumatra Province, Indonesia. This uniqueness certainly has an impact on how the community was managed and how to manage its finance, including in relation to the competence, job satisfaction, and work motivation of the nagari masters. This study used quantitative methods. The population in this study was the whole nagari masters in West Sumatera, as many as 923 masters. Sample was obtained through multistage random sampling technique. Respondents in this study consisted of 137 Nagari Masters. Data in this study were collected through questionnaires and analyzed with path analysis. The finding of this study in the first model showed that there were significant effects of competence, job satisfaction, and work motivation on job performance. The second model this study found the effects of competence and job satisfaction on work motivation of Nagari masters in managing e-village finance in West Sumatera province. These findings implied that the competence, job satisfaction, and work motivation of the nagari masters in managing e-village finance is crucial to their success in rural development, particularly in the management of e-village finance.","author":[{"dropping-particle":"","family":"Syamsir","given":"","non-dropping-particle":"","parse-names":false,"suffix":""}],"container-title":"International Journal of Advanced Science and Technology","id":"ITEM-1","issue":"08","issued":{"date-parts":[["2020"]]},"page":"1337-1350","title":"Competence, Job Satisfaction, Work Motivation, and Job Performance of the Village (\"Nagari\") Masters in Managing E-Village Finance","type":"article-journal","volume":"29"},"uris":["http://www.mendeley.com/documents/?uuid=14d9ca4a-5c7d-493f-bc07-793c4545bba0"]}],"mendeley":{"formattedCitation":"(Syamsir, 2020)","manualFormatting":"Syamsir, 2020)","plainTextFormattedCitation":"(Syamsir, 2020)","previouslyFormattedCitation":"(Syamsir, 2020)"},"properties":{"noteIndex":0},"schema":"https://github.com/citation-style-language/schema/raw/master/csl-citation.json"}</w:instrText>
      </w:r>
      <w:r w:rsidRPr="003801EF">
        <w:rPr>
          <w:rFonts w:ascii="Times New Roman" w:hAnsi="Times New Roman" w:cs="Times New Roman"/>
          <w:color w:val="0000CC"/>
          <w:sz w:val="24"/>
          <w:szCs w:val="24"/>
          <w:lang w:val="id-ID"/>
        </w:rPr>
        <w:fldChar w:fldCharType="separate"/>
      </w:r>
      <w:r w:rsidRPr="003801EF">
        <w:rPr>
          <w:rFonts w:ascii="Times New Roman" w:hAnsi="Times New Roman" w:cs="Times New Roman"/>
          <w:noProof/>
          <w:color w:val="0000CC"/>
          <w:sz w:val="24"/>
          <w:szCs w:val="24"/>
          <w:lang w:val="id-ID"/>
        </w:rPr>
        <w:t>Syamsir, 2020)</w:t>
      </w:r>
      <w:r w:rsidRPr="003801EF">
        <w:rPr>
          <w:rFonts w:ascii="Times New Roman" w:hAnsi="Times New Roman" w:cs="Times New Roman"/>
          <w:color w:val="0000CC"/>
          <w:sz w:val="24"/>
          <w:szCs w:val="24"/>
          <w:lang w:val="id-ID"/>
        </w:rPr>
        <w:fldChar w:fldCharType="end"/>
      </w:r>
      <w:r w:rsidRPr="003801EF">
        <w:rPr>
          <w:rFonts w:ascii="Times New Roman" w:hAnsi="Times New Roman" w:cs="Times New Roman"/>
          <w:noProof/>
          <w:color w:val="0000CC"/>
          <w:sz w:val="24"/>
          <w:szCs w:val="24"/>
          <w:lang w:val="id-ID"/>
        </w:rPr>
        <w:t xml:space="preserve"> </w:t>
      </w:r>
      <w:r w:rsidRPr="003801EF">
        <w:rPr>
          <w:rFonts w:ascii="Times New Roman" w:hAnsi="Times New Roman" w:cs="Times New Roman"/>
          <w:sz w:val="24"/>
          <w:szCs w:val="24"/>
          <w:lang w:val="id-ID"/>
        </w:rPr>
        <w:t xml:space="preserve">meunjukan bahwa motivasi kerja secara langsung memiliki pengaruh signifikan terhadap kinerja karyawan. Misalnya, hasil penelitian </w:t>
      </w:r>
      <w:r w:rsidRPr="003801EF">
        <w:rPr>
          <w:rFonts w:ascii="Times New Roman" w:hAnsi="Times New Roman" w:cs="Times New Roman"/>
          <w:sz w:val="24"/>
          <w:szCs w:val="24"/>
          <w:lang w:val="id-ID"/>
        </w:rPr>
        <w:fldChar w:fldCharType="begin" w:fldLock="1"/>
      </w:r>
      <w:r w:rsidRPr="003801EF">
        <w:rPr>
          <w:rFonts w:ascii="Times New Roman" w:hAnsi="Times New Roman" w:cs="Times New Roman"/>
          <w:sz w:val="24"/>
          <w:szCs w:val="24"/>
          <w:lang w:val="id-ID"/>
        </w:rPr>
        <w:instrText>ADDIN CSL_CITATION {"citationItems":[{"id":"ITEM-1","itemData":{"author":[{"dropping-particle":"","family":"Prabowo","given":"Kurniawan Aji","non-dropping-particle":"","parse-names":false,"suffix":""},{"dropping-particle":"","family":"Yulianti","given":"Praptini","non-dropping-particle":"","parse-names":false,"suffix":""}],"container-title":"JUrnal Ilmiah MEA","id":"ITEM-1","issue":"3","issued":{"date-parts":[["2022"]]},"page":"1561-1581","title":"Do Persinalities and Motivation Affect Job Perfroamnce? An Evidance a Rural Bank In Central Java","type":"article-journal","volume":"6"},"uris":["http://www.mendeley.com/documents/?uuid=1bb86298-ba2e-4d2e-a26c-aefa21cf2af7"]}],"mendeley":{"formattedCitation":"(Prabowo &amp; Yulianti, 2022)","plainTextFormattedCitation":"(Prabowo &amp; Yulianti, 2022)","previouslyFormattedCitation":"(Prabowo &amp; Yulianti, 2022)"},"properties":{"noteIndex":0},"schema":"https://github.com/citation-style-language/schema/raw/master/csl-citation.json"}</w:instrText>
      </w:r>
      <w:r w:rsidRPr="003801EF">
        <w:rPr>
          <w:rFonts w:ascii="Times New Roman" w:hAnsi="Times New Roman" w:cs="Times New Roman"/>
          <w:sz w:val="24"/>
          <w:szCs w:val="24"/>
          <w:lang w:val="id-ID"/>
        </w:rPr>
        <w:fldChar w:fldCharType="separate"/>
      </w:r>
      <w:r w:rsidRPr="003801EF">
        <w:rPr>
          <w:rFonts w:ascii="Times New Roman" w:hAnsi="Times New Roman" w:cs="Times New Roman"/>
          <w:noProof/>
          <w:sz w:val="24"/>
          <w:szCs w:val="24"/>
          <w:lang w:val="id-ID"/>
        </w:rPr>
        <w:t>(</w:t>
      </w:r>
      <w:r w:rsidRPr="003801EF">
        <w:rPr>
          <w:rFonts w:ascii="Times New Roman" w:hAnsi="Times New Roman" w:cs="Times New Roman"/>
          <w:noProof/>
          <w:color w:val="0000CC"/>
          <w:sz w:val="24"/>
          <w:szCs w:val="24"/>
          <w:lang w:val="id-ID"/>
        </w:rPr>
        <w:t>Prabowo &amp; Yulianti, 2022)</w:t>
      </w:r>
      <w:r w:rsidRPr="003801EF">
        <w:rPr>
          <w:rFonts w:ascii="Times New Roman" w:hAnsi="Times New Roman" w:cs="Times New Roman"/>
          <w:sz w:val="24"/>
          <w:szCs w:val="24"/>
          <w:lang w:val="id-ID"/>
        </w:rPr>
        <w:fldChar w:fldCharType="end"/>
      </w:r>
      <w:r w:rsidRPr="003801EF">
        <w:rPr>
          <w:rFonts w:ascii="Times New Roman" w:hAnsi="Times New Roman" w:cs="Times New Roman"/>
          <w:sz w:val="24"/>
          <w:szCs w:val="24"/>
          <w:lang w:val="id-ID"/>
        </w:rPr>
        <w:t xml:space="preserve"> menyimpulkan bahwa, motivasi kerja karyawan merupakan faktor penti dalam meningkatkan kinerja karyawan secara konsisten. Berdasarkan pembahasan di atas, maka diajukan hipotesis sebagai berikut:</w:t>
      </w:r>
    </w:p>
    <w:p w14:paraId="0275AA15" w14:textId="07167F15" w:rsidR="00F24E3D" w:rsidRPr="003801EF" w:rsidRDefault="00F24E3D" w:rsidP="00F24E3D">
      <w:pPr>
        <w:spacing w:after="0" w:line="240" w:lineRule="auto"/>
        <w:ind w:left="0" w:firstLine="0"/>
        <w:rPr>
          <w:rFonts w:ascii="Times New Roman" w:hAnsi="Times New Roman" w:cs="Times New Roman"/>
          <w:color w:val="000000"/>
          <w:sz w:val="24"/>
          <w:szCs w:val="24"/>
          <w:lang w:val="id-ID"/>
        </w:rPr>
      </w:pPr>
      <w:r w:rsidRPr="003801EF">
        <w:rPr>
          <w:rFonts w:ascii="Times New Roman" w:hAnsi="Times New Roman" w:cs="Times New Roman"/>
          <w:color w:val="000000"/>
          <w:sz w:val="24"/>
          <w:szCs w:val="24"/>
          <w:lang w:val="id-ID"/>
        </w:rPr>
        <w:t>H</w:t>
      </w:r>
      <w:r w:rsidRPr="003801EF">
        <w:rPr>
          <w:rFonts w:ascii="Times New Roman" w:hAnsi="Times New Roman" w:cs="Times New Roman"/>
          <w:color w:val="000000"/>
          <w:sz w:val="24"/>
          <w:szCs w:val="24"/>
          <w:vertAlign w:val="subscript"/>
          <w:lang w:val="id-ID"/>
        </w:rPr>
        <w:t>4</w:t>
      </w:r>
      <w:r w:rsidR="00D961D8" w:rsidRPr="003801EF">
        <w:rPr>
          <w:rFonts w:ascii="Times New Roman" w:hAnsi="Times New Roman" w:cs="Times New Roman"/>
          <w:color w:val="000000"/>
          <w:sz w:val="24"/>
          <w:szCs w:val="24"/>
        </w:rPr>
        <w:t xml:space="preserve"> : </w:t>
      </w:r>
      <w:r w:rsidRPr="003801EF">
        <w:rPr>
          <w:rFonts w:ascii="Times New Roman" w:hAnsi="Times New Roman" w:cs="Times New Roman"/>
          <w:color w:val="000000"/>
          <w:sz w:val="24"/>
          <w:szCs w:val="24"/>
          <w:lang w:val="id-ID"/>
        </w:rPr>
        <w:t xml:space="preserve">Work Motivation have a significant influence on Employee Performance. </w:t>
      </w:r>
    </w:p>
    <w:p w14:paraId="770A9B07" w14:textId="77777777" w:rsidR="00F24E3D" w:rsidRPr="003801EF" w:rsidRDefault="00F24E3D" w:rsidP="00F24E3D">
      <w:pPr>
        <w:spacing w:after="0" w:line="240" w:lineRule="auto"/>
        <w:ind w:left="0" w:firstLine="0"/>
        <w:rPr>
          <w:rFonts w:ascii="Times New Roman" w:hAnsi="Times New Roman" w:cs="Times New Roman"/>
          <w:b/>
          <w:bCs/>
          <w:color w:val="000000"/>
          <w:sz w:val="24"/>
          <w:szCs w:val="24"/>
          <w:lang w:val="id-ID"/>
        </w:rPr>
      </w:pPr>
    </w:p>
    <w:p w14:paraId="0DCAFC60" w14:textId="77777777" w:rsidR="00AE5FFE" w:rsidRPr="003801EF" w:rsidRDefault="00AE5FFE" w:rsidP="00F24E3D">
      <w:pPr>
        <w:autoSpaceDE w:val="0"/>
        <w:autoSpaceDN w:val="0"/>
        <w:adjustRightInd w:val="0"/>
        <w:spacing w:after="0" w:line="240" w:lineRule="auto"/>
        <w:ind w:left="0" w:firstLine="0"/>
        <w:rPr>
          <w:rFonts w:ascii="Times New Roman" w:hAnsi="Times New Roman" w:cs="Times New Roman"/>
          <w:b/>
          <w:bCs/>
          <w:sz w:val="24"/>
          <w:szCs w:val="24"/>
          <w:lang w:val="id-ID"/>
        </w:rPr>
      </w:pPr>
      <w:r w:rsidRPr="003801EF">
        <w:rPr>
          <w:rFonts w:ascii="Times New Roman" w:hAnsi="Times New Roman" w:cs="Times New Roman"/>
          <w:b/>
          <w:bCs/>
          <w:sz w:val="24"/>
          <w:szCs w:val="24"/>
          <w:lang w:val="id-ID"/>
        </w:rPr>
        <w:t>Work Commitment and Employee Performance</w:t>
      </w:r>
    </w:p>
    <w:p w14:paraId="445C16A3" w14:textId="75B3FD5A" w:rsidR="003B1437" w:rsidRPr="003801EF" w:rsidRDefault="00671E82" w:rsidP="003B1437">
      <w:pPr>
        <w:autoSpaceDE w:val="0"/>
        <w:autoSpaceDN w:val="0"/>
        <w:adjustRightInd w:val="0"/>
        <w:spacing w:after="0" w:line="240" w:lineRule="auto"/>
        <w:ind w:left="0" w:firstLine="0"/>
        <w:rPr>
          <w:rFonts w:ascii="Times New Roman" w:hAnsi="Times New Roman" w:cs="Times New Roman"/>
          <w:color w:val="000000"/>
          <w:sz w:val="24"/>
          <w:szCs w:val="24"/>
          <w:lang w:val="id-ID"/>
        </w:rPr>
      </w:pPr>
      <w:r w:rsidRPr="003801EF">
        <w:rPr>
          <w:rFonts w:ascii="Times New Roman" w:hAnsi="Times New Roman" w:cs="Times New Roman"/>
          <w:sz w:val="24"/>
          <w:szCs w:val="24"/>
          <w:lang w:val="id-ID"/>
        </w:rPr>
        <w:t xml:space="preserve">Terdapat beragam riset yang mengungkapkan bahwa work commitment yang terdiri dari </w:t>
      </w:r>
      <w:r w:rsidRPr="003801EF">
        <w:rPr>
          <w:rFonts w:ascii="Times New Roman" w:hAnsi="Times New Roman" w:cs="Times New Roman"/>
          <w:i/>
          <w:sz w:val="24"/>
          <w:szCs w:val="24"/>
          <w:lang w:val="id-ID"/>
        </w:rPr>
        <w:t>affective comitment, continuence commitment, normative commitment</w:t>
      </w:r>
      <w:r w:rsidRPr="003801EF">
        <w:rPr>
          <w:rFonts w:ascii="Times New Roman" w:hAnsi="Times New Roman" w:cs="Times New Roman"/>
          <w:iCs/>
          <w:sz w:val="24"/>
          <w:szCs w:val="24"/>
          <w:lang w:val="id-ID"/>
        </w:rPr>
        <w:t xml:space="preserve"> </w:t>
      </w:r>
      <w:r w:rsidR="00912B41" w:rsidRPr="003801EF">
        <w:rPr>
          <w:rFonts w:ascii="Times New Roman" w:hAnsi="Times New Roman" w:cs="Times New Roman"/>
          <w:iCs/>
          <w:sz w:val="24"/>
          <w:szCs w:val="24"/>
          <w:lang w:val="id-ID"/>
        </w:rPr>
        <w:t xml:space="preserve">mampu meningkatkan kinerja karyawan </w:t>
      </w:r>
      <w:r w:rsidR="00EA2A99" w:rsidRPr="003801EF">
        <w:rPr>
          <w:rFonts w:ascii="Times New Roman" w:hAnsi="Times New Roman" w:cs="Times New Roman"/>
          <w:noProof/>
          <w:sz w:val="24"/>
          <w:szCs w:val="24"/>
          <w:lang w:val="id-ID"/>
        </w:rPr>
        <w:fldChar w:fldCharType="begin" w:fldLock="1"/>
      </w:r>
      <w:r w:rsidR="0035000A" w:rsidRPr="003801EF">
        <w:rPr>
          <w:rFonts w:ascii="Times New Roman" w:hAnsi="Times New Roman" w:cs="Times New Roman"/>
          <w:noProof/>
          <w:sz w:val="24"/>
          <w:szCs w:val="24"/>
          <w:lang w:val="id-ID"/>
        </w:rPr>
        <w:instrText>ADDIN CSL_CITATION {"citationItems":[{"id":"ITEM-1","itemData":{"DOI":"10.9790/487X-2005077681","author":[{"dropping-particle":"","family":"Abdirahman","given":"Hussein Isse Hassan","non-dropping-particle":"","parse-names":false,"suffix":""},{"dropping-particle":"","family":"Najeemdeen","given":"Iliyasu Shiyanbade","non-dropping-particle":"","parse-names":false,"suffix":""},{"dropping-particle":"","family":"Abidemi","given":"Bello Taofik","non-dropping-particle":"","parse-names":false,"suffix":""},{"dropping-particle":"","family":"Ahmad","given":"Roshidah Binti","non-dropping-particle":"","parse-names":false,"suffix":""}],"container-title":"IOSR Journal of Business and Management (IOSR-JBM)","id":"ITEM-1","issue":"5","issued":{"date-parts":[["2018"]]},"page":"76-81","title":"The Relationship between Job Satisfaction, Work-Life Balance and Organizational Commitment on Employee Performance.","type":"article-journal","volume":"20"},"uris":["http://www.mendeley.com/documents/?uuid=d65099e6-c65d-42c3-a9c0-87e6d6f76d4e"]}],"mendeley":{"formattedCitation":"(Abdirahman et al., 2018)","manualFormatting":"(Abdirahman et al., 2018","plainTextFormattedCitation":"(Abdirahman et al., 2018)","previouslyFormattedCitation":"(Abdirahman et al., 2018)"},"properties":{"noteIndex":0},"schema":"https://github.com/citation-style-language/schema/raw/master/csl-citation.json"}</w:instrText>
      </w:r>
      <w:r w:rsidR="00EA2A99" w:rsidRPr="003801EF">
        <w:rPr>
          <w:rFonts w:ascii="Times New Roman" w:hAnsi="Times New Roman" w:cs="Times New Roman"/>
          <w:noProof/>
          <w:sz w:val="24"/>
          <w:szCs w:val="24"/>
          <w:lang w:val="id-ID"/>
        </w:rPr>
        <w:fldChar w:fldCharType="separate"/>
      </w:r>
      <w:r w:rsidR="00EA2A99" w:rsidRPr="003801EF">
        <w:rPr>
          <w:rFonts w:ascii="Times New Roman" w:hAnsi="Times New Roman" w:cs="Times New Roman"/>
          <w:noProof/>
          <w:sz w:val="24"/>
          <w:szCs w:val="24"/>
          <w:lang w:val="id-ID"/>
        </w:rPr>
        <w:t>(Abdirahman et al., 2018</w:t>
      </w:r>
      <w:r w:rsidR="00EA2A99" w:rsidRPr="003801EF">
        <w:rPr>
          <w:rFonts w:ascii="Times New Roman" w:hAnsi="Times New Roman" w:cs="Times New Roman"/>
          <w:noProof/>
          <w:sz w:val="24"/>
          <w:szCs w:val="24"/>
          <w:lang w:val="id-ID"/>
        </w:rPr>
        <w:fldChar w:fldCharType="end"/>
      </w:r>
      <w:r w:rsidR="00EA2A99" w:rsidRPr="003801EF">
        <w:rPr>
          <w:rFonts w:ascii="Times New Roman" w:hAnsi="Times New Roman" w:cs="Times New Roman"/>
          <w:noProof/>
          <w:sz w:val="24"/>
          <w:szCs w:val="24"/>
          <w:lang w:val="id-ID"/>
        </w:rPr>
        <w:t xml:space="preserve">, </w:t>
      </w:r>
      <w:r w:rsidR="00EA2A99" w:rsidRPr="003801EF">
        <w:rPr>
          <w:rFonts w:ascii="Times New Roman" w:hAnsi="Times New Roman" w:cs="Times New Roman"/>
          <w:sz w:val="24"/>
          <w:szCs w:val="24"/>
          <w:lang w:val="id-ID"/>
        </w:rPr>
        <w:fldChar w:fldCharType="begin" w:fldLock="1"/>
      </w:r>
      <w:r w:rsidR="0035000A" w:rsidRPr="003801EF">
        <w:rPr>
          <w:rFonts w:ascii="Times New Roman" w:hAnsi="Times New Roman" w:cs="Times New Roman"/>
          <w:sz w:val="24"/>
          <w:szCs w:val="24"/>
          <w:lang w:val="id-ID"/>
        </w:rPr>
        <w:instrText>ADDIN CSL_CITATION {"citationItems":[{"id":"ITEM-1","itemData":{"DOI":"https://doi.org/10.21831/economia.v18i1.44949","author":[{"dropping-particle":"","family":"Azmy","given":"Ahmad","non-dropping-particle":"","parse-names":false,"suffix":""}],"container-title":"Jurnal Economia, V","id":"ITEM-1","issue":"1","issued":{"date-parts":[["2022"]]},"page":"70-88","title":"Effect of Compensation and Organizational Commitment on Employee Performance During WFH at Digital Company.","type":"article-journal","volume":"8"},"uris":["http://www.mendeley.com/documents/?uuid=e9a6974c-f4ca-415b-9b0f-bfd566507575"]}],"mendeley":{"formattedCitation":"(Azmy, 2022)","manualFormatting":"Azmy, 2022","plainTextFormattedCitation":"(Azmy, 2022)","previouslyFormattedCitation":"(Azmy, 2022)"},"properties":{"noteIndex":0},"schema":"https://github.com/citation-style-language/schema/raw/master/csl-citation.json"}</w:instrText>
      </w:r>
      <w:r w:rsidR="00EA2A99" w:rsidRPr="003801EF">
        <w:rPr>
          <w:rFonts w:ascii="Times New Roman" w:hAnsi="Times New Roman" w:cs="Times New Roman"/>
          <w:sz w:val="24"/>
          <w:szCs w:val="24"/>
          <w:lang w:val="id-ID"/>
        </w:rPr>
        <w:fldChar w:fldCharType="separate"/>
      </w:r>
      <w:r w:rsidR="00EA2A99" w:rsidRPr="003801EF">
        <w:rPr>
          <w:rFonts w:ascii="Times New Roman" w:hAnsi="Times New Roman" w:cs="Times New Roman"/>
          <w:noProof/>
          <w:sz w:val="24"/>
          <w:szCs w:val="24"/>
          <w:lang w:val="id-ID"/>
        </w:rPr>
        <w:t>Azmy, 2022</w:t>
      </w:r>
      <w:r w:rsidR="00EA2A99" w:rsidRPr="003801EF">
        <w:rPr>
          <w:rFonts w:ascii="Times New Roman" w:hAnsi="Times New Roman" w:cs="Times New Roman"/>
          <w:sz w:val="24"/>
          <w:szCs w:val="24"/>
          <w:lang w:val="id-ID"/>
        </w:rPr>
        <w:fldChar w:fldCharType="end"/>
      </w:r>
      <w:r w:rsidR="00EA2A99" w:rsidRPr="003801EF">
        <w:rPr>
          <w:rFonts w:ascii="Times New Roman" w:hAnsi="Times New Roman" w:cs="Times New Roman"/>
          <w:sz w:val="24"/>
          <w:szCs w:val="24"/>
          <w:lang w:val="id-ID"/>
        </w:rPr>
        <w:t xml:space="preserve">, </w:t>
      </w:r>
      <w:r w:rsidR="00EA2A99" w:rsidRPr="003801EF">
        <w:rPr>
          <w:rFonts w:ascii="Times New Roman" w:hAnsi="Times New Roman" w:cs="Times New Roman"/>
          <w:sz w:val="24"/>
          <w:szCs w:val="24"/>
          <w:lang w:val="id-ID"/>
        </w:rPr>
        <w:fldChar w:fldCharType="begin" w:fldLock="1"/>
      </w:r>
      <w:r w:rsidR="00EA2A99" w:rsidRPr="003801EF">
        <w:rPr>
          <w:rFonts w:ascii="Times New Roman" w:hAnsi="Times New Roman" w:cs="Times New Roman"/>
          <w:sz w:val="24"/>
          <w:szCs w:val="24"/>
          <w:lang w:val="id-ID"/>
        </w:rPr>
        <w:instrText>ADDIN CSL_CITATION {"citationItems":[{"id":"ITEM-1","itemData":{"author":[{"dropping-particle":"","family":"Paramita","given":"Erna","non-dropping-particle":"","parse-names":false,"suffix":""},{"dropping-particle":"","family":"Lumbanraja","given":"Prihatin","non-dropping-particle":"","parse-names":false,"suffix":""},{"dropping-particle":"","family":"Absah","given":"Yeni","non-dropping-particle":"","parse-names":false,"suffix":""}],"container-title":"International Journal of Research and Review","id":"ITEM-1","issue":"3","issued":{"date-parts":[["2020"]]},"page":"273-286","title":"The Influence of Organizational Culture and Organizational Commitment on Employee Performance and Job Satisfaction as a Moderating Variable at PT . Bank Mandiri ( Persero ), Tbk","type":"article-journal","volume":"7"},"uris":["http://www.mendeley.com/documents/?uuid=e3e773d9-0c40-45a8-879d-b0646346e1ee"]}],"mendeley":{"formattedCitation":"(Paramita et al., 2020)","manualFormatting":"Paramita et al., 2020","plainTextFormattedCitation":"(Paramita et al., 2020)","previouslyFormattedCitation":"(Paramita et al., 2020)"},"properties":{"noteIndex":0},"schema":"https://github.com/citation-style-language/schema/raw/master/csl-citation.json"}</w:instrText>
      </w:r>
      <w:r w:rsidR="00EA2A99" w:rsidRPr="003801EF">
        <w:rPr>
          <w:rFonts w:ascii="Times New Roman" w:hAnsi="Times New Roman" w:cs="Times New Roman"/>
          <w:sz w:val="24"/>
          <w:szCs w:val="24"/>
          <w:lang w:val="id-ID"/>
        </w:rPr>
        <w:fldChar w:fldCharType="separate"/>
      </w:r>
      <w:r w:rsidR="00EA2A99" w:rsidRPr="003801EF">
        <w:rPr>
          <w:rFonts w:ascii="Times New Roman" w:hAnsi="Times New Roman" w:cs="Times New Roman"/>
          <w:noProof/>
          <w:sz w:val="24"/>
          <w:szCs w:val="24"/>
          <w:lang w:val="id-ID"/>
        </w:rPr>
        <w:t>Paramita et al., 2020</w:t>
      </w:r>
      <w:r w:rsidR="00EA2A99" w:rsidRPr="003801EF">
        <w:rPr>
          <w:rFonts w:ascii="Times New Roman" w:hAnsi="Times New Roman" w:cs="Times New Roman"/>
          <w:sz w:val="24"/>
          <w:szCs w:val="24"/>
          <w:lang w:val="id-ID"/>
        </w:rPr>
        <w:fldChar w:fldCharType="end"/>
      </w:r>
      <w:r w:rsidR="00EA2A99" w:rsidRPr="003801EF">
        <w:rPr>
          <w:rFonts w:ascii="Times New Roman" w:hAnsi="Times New Roman" w:cs="Times New Roman"/>
          <w:sz w:val="24"/>
          <w:szCs w:val="24"/>
          <w:lang w:val="id-ID"/>
        </w:rPr>
        <w:t xml:space="preserve">, </w:t>
      </w:r>
      <w:r w:rsidR="00EA2A99" w:rsidRPr="003801EF">
        <w:rPr>
          <w:rFonts w:ascii="Times New Roman" w:hAnsi="Times New Roman" w:cs="Times New Roman"/>
          <w:noProof/>
          <w:sz w:val="24"/>
          <w:szCs w:val="24"/>
          <w:lang w:val="id-ID"/>
        </w:rPr>
        <w:t xml:space="preserve">Paramita et al., 2020, </w:t>
      </w:r>
      <w:r w:rsidR="00EA2A99" w:rsidRPr="003801EF">
        <w:rPr>
          <w:rFonts w:ascii="Times New Roman" w:hAnsi="Times New Roman" w:cs="Times New Roman"/>
          <w:noProof/>
          <w:sz w:val="24"/>
          <w:szCs w:val="24"/>
          <w:lang w:val="id-ID"/>
        </w:rPr>
        <w:fldChar w:fldCharType="begin" w:fldLock="1"/>
      </w:r>
      <w:r w:rsidR="00EA2A99" w:rsidRPr="003801EF">
        <w:rPr>
          <w:rFonts w:ascii="Times New Roman" w:hAnsi="Times New Roman" w:cs="Times New Roman"/>
          <w:noProof/>
          <w:sz w:val="24"/>
          <w:szCs w:val="24"/>
          <w:lang w:val="id-ID"/>
        </w:rPr>
        <w:instrText>ADDIN CSL_CITATION {"citationItems":[{"id":"ITEM-1","itemData":{"DOI":"10.13106/JAFEB.2020.VOL7.NO5.269","ISSN":"22884645","abstract":"The purpose of this study is to explore the relationship between employee's psychological capital, organizational commitment and job performance in Vietnam. In this study, psychological capital and overall organizational commitment are considered as two secondorder constructs. Psychological capital includes four different components: self-efficacy, optimism, hope and resiliency. Organizational commitment comprises three different components: affective commitment, continuance commitment and normative commitment. The study uses the combination of quantitative research method and qualitative research method. Qualitative research method (based on the experts' opinions) is used to design the official questionnaire, while relationship between concepts is estimated by quantitative research method, which is inclusive of the methods of descriptive statistics, Cronbach's Alpha, EFA, CFA and CB-SEM. The survey is conducted in two ways: face-to-face and via email. Data are collected from 848 employees across provinces and cities in Vietnam. The findings show that psychological capital and job performance have a positive relationship, organizational commitment has positive influence on job performance, and psychological capital is also related to organizational commitment. All relationship between psychological capital, organizational commitment and job performance of employee are statistically significant. In addition, organizational commitment also plays the mediating role in the positive relationship between psychological capital and employee's performance.","author":[{"dropping-particle":"","family":"Nguyen","given":"Ha Minh","non-dropping-particle":"","parse-names":false,"suffix":""},{"dropping-particle":"","family":"Ngo","given":"Trung Thanh","non-dropping-particle":"","parse-names":false,"suffix":""}],"container-title":"Journal of Asian Finance, Economics and Business","id":"ITEM-1","issue":"5","issued":{"date-parts":[["2020"]]},"page":"269-278","title":"Psychological capital, organizational commitment and job performance: A case in Vietnam","type":"article-journal","volume":"7"},"uris":["http://www.mendeley.com/documents/?uuid=1bae277a-719e-4e1a-82dd-e0f2e584a83b"]}],"mendeley":{"formattedCitation":"(Nguyen &amp; Ngo, 2020)","manualFormatting":"Nguyen &amp; Ngo, 2020)","plainTextFormattedCitation":"(Nguyen &amp; Ngo, 2020)","previouslyFormattedCitation":"(Nguyen &amp; Ngo, 2020)"},"properties":{"noteIndex":0},"schema":"https://github.com/citation-style-language/schema/raw/master/csl-citation.json"}</w:instrText>
      </w:r>
      <w:r w:rsidR="00EA2A99" w:rsidRPr="003801EF">
        <w:rPr>
          <w:rFonts w:ascii="Times New Roman" w:hAnsi="Times New Roman" w:cs="Times New Roman"/>
          <w:noProof/>
          <w:sz w:val="24"/>
          <w:szCs w:val="24"/>
          <w:lang w:val="id-ID"/>
        </w:rPr>
        <w:fldChar w:fldCharType="separate"/>
      </w:r>
      <w:r w:rsidR="00EA2A99" w:rsidRPr="003801EF">
        <w:rPr>
          <w:rFonts w:ascii="Times New Roman" w:hAnsi="Times New Roman" w:cs="Times New Roman"/>
          <w:noProof/>
          <w:sz w:val="24"/>
          <w:szCs w:val="24"/>
          <w:lang w:val="id-ID"/>
        </w:rPr>
        <w:t>Nguyen &amp; Ngo, 2020)</w:t>
      </w:r>
      <w:r w:rsidR="00EA2A99" w:rsidRPr="003801EF">
        <w:rPr>
          <w:rFonts w:ascii="Times New Roman" w:hAnsi="Times New Roman" w:cs="Times New Roman"/>
          <w:noProof/>
          <w:sz w:val="24"/>
          <w:szCs w:val="24"/>
          <w:lang w:val="id-ID"/>
        </w:rPr>
        <w:fldChar w:fldCharType="end"/>
      </w:r>
      <w:r w:rsidR="00EA2A99" w:rsidRPr="003801EF">
        <w:rPr>
          <w:rFonts w:ascii="Times New Roman" w:hAnsi="Times New Roman" w:cs="Times New Roman"/>
          <w:noProof/>
          <w:sz w:val="24"/>
          <w:szCs w:val="24"/>
          <w:lang w:val="id-ID"/>
        </w:rPr>
        <w:t xml:space="preserve">, </w:t>
      </w:r>
      <w:r w:rsidR="00EA2A99" w:rsidRPr="003801EF">
        <w:rPr>
          <w:rFonts w:ascii="Times New Roman" w:hAnsi="Times New Roman" w:cs="Times New Roman"/>
          <w:noProof/>
          <w:sz w:val="24"/>
          <w:szCs w:val="24"/>
          <w:lang w:val="id-ID"/>
        </w:rPr>
        <w:fldChar w:fldCharType="begin" w:fldLock="1"/>
      </w:r>
      <w:r w:rsidR="00EA2A99" w:rsidRPr="003801EF">
        <w:rPr>
          <w:rFonts w:ascii="Times New Roman" w:hAnsi="Times New Roman" w:cs="Times New Roman"/>
          <w:noProof/>
          <w:sz w:val="24"/>
          <w:szCs w:val="24"/>
          <w:lang w:val="id-ID"/>
        </w:rPr>
        <w:instrText>ADDIN CSL_CITATION {"citationItems":[{"id":"ITEM-1","itemData":{"DOI":"http://doi.org/10.37502/IJSMR.2023.6308 Abstract","author":[{"dropping-particle":"","family":"Purkan","given":"Muhammad","non-dropping-particle":"","parse-names":false,"suffix":""},{"dropping-particle":"","family":"Musnadi","given":"Said","non-dropping-particle":"","parse-names":false,"suffix":""},{"dropping-particle":"","family":"Sakir","given":"A","non-dropping-particle":"","parse-names":false,"suffix":""}],"container-title":"nternational Journal of Scientific and Management Research","id":"ITEM-1","issue":"03","issued":{"date-parts":[["2023"]]},"page":"104-116","title":"Analysis of The Influence of Organizational Citizenship Behavior in Mediating Personality , Organizational Culture , and Organizational Commitment on Employee Performance of Human Capital Management System ( HCMS ) 46 of PT . PLN ( Persero ) Aceh Regional","type":"article-journal","volume":"6"},"uris":["http://www.mendeley.com/documents/?uuid=f102052a-8ffe-4add-9620-d29345ca6f74"]}],"mendeley":{"formattedCitation":"(Purkan et al., 2023)","manualFormatting":"Purkan et al., 2023","plainTextFormattedCitation":"(Purkan et al., 2023)","previouslyFormattedCitation":"(Purkan et al., 2023)"},"properties":{"noteIndex":0},"schema":"https://github.com/citation-style-language/schema/raw/master/csl-citation.json"}</w:instrText>
      </w:r>
      <w:r w:rsidR="00EA2A99" w:rsidRPr="003801EF">
        <w:rPr>
          <w:rFonts w:ascii="Times New Roman" w:hAnsi="Times New Roman" w:cs="Times New Roman"/>
          <w:noProof/>
          <w:sz w:val="24"/>
          <w:szCs w:val="24"/>
          <w:lang w:val="id-ID"/>
        </w:rPr>
        <w:fldChar w:fldCharType="separate"/>
      </w:r>
      <w:r w:rsidR="00EA2A99" w:rsidRPr="003801EF">
        <w:rPr>
          <w:rFonts w:ascii="Times New Roman" w:hAnsi="Times New Roman" w:cs="Times New Roman"/>
          <w:noProof/>
          <w:sz w:val="24"/>
          <w:szCs w:val="24"/>
          <w:lang w:val="id-ID"/>
        </w:rPr>
        <w:t>Purkan et al., 2023</w:t>
      </w:r>
      <w:r w:rsidR="00EA2A99" w:rsidRPr="003801EF">
        <w:rPr>
          <w:rFonts w:ascii="Times New Roman" w:hAnsi="Times New Roman" w:cs="Times New Roman"/>
          <w:noProof/>
          <w:sz w:val="24"/>
          <w:szCs w:val="24"/>
          <w:lang w:val="id-ID"/>
        </w:rPr>
        <w:fldChar w:fldCharType="end"/>
      </w:r>
      <w:r w:rsidR="00EA2A99" w:rsidRPr="003801EF">
        <w:rPr>
          <w:rFonts w:ascii="Times New Roman" w:hAnsi="Times New Roman" w:cs="Times New Roman"/>
          <w:noProof/>
          <w:sz w:val="24"/>
          <w:szCs w:val="24"/>
          <w:lang w:val="id-ID"/>
        </w:rPr>
        <w:t xml:space="preserve">, </w:t>
      </w:r>
      <w:r w:rsidR="00EA2A99" w:rsidRPr="003801EF">
        <w:rPr>
          <w:rFonts w:ascii="Times New Roman" w:hAnsi="Times New Roman" w:cs="Times New Roman"/>
          <w:noProof/>
          <w:sz w:val="24"/>
          <w:szCs w:val="24"/>
          <w:lang w:val="id-ID"/>
        </w:rPr>
        <w:fldChar w:fldCharType="begin" w:fldLock="1"/>
      </w:r>
      <w:r w:rsidR="002776D4" w:rsidRPr="003801EF">
        <w:rPr>
          <w:rFonts w:ascii="Times New Roman" w:hAnsi="Times New Roman" w:cs="Times New Roman"/>
          <w:noProof/>
          <w:sz w:val="24"/>
          <w:szCs w:val="24"/>
          <w:lang w:val="id-ID"/>
        </w:rPr>
        <w:instrText>ADDIN CSL_CITATION {"citationItems":[{"id":"ITEM-1","itemData":{"DOI":"https://doi.org/10.30574/wjarr.2023.17.3.0481","author":[{"dropping-particle":"","family":"Sari","given":"Lola Fitria","non-dropping-particle":"","parse-names":false,"suffix":""},{"dropping-particle":"","family":"Herman","given":"Afrizal","non-dropping-particle":"","parse-names":false,"suffix":""},{"dropping-particle":"","family":"Herlindawati","given":"Meri","non-dropping-particle":"","parse-names":false,"suffix":""},{"dropping-particle":"","family":"Sartika","given":"Ira","non-dropping-particle":"","parse-names":false,"suffix":""}],"container-title":"World Journal of Advanced Research and Reviews","id":"ITEM-1","issue":"February","issued":{"date-parts":[["2023"]]},"page":"790-799","title":"Training , work ability , organizational commitment and employee performance","type":"article-journal","volume":"17"},"uris":["http://www.mendeley.com/documents/?uuid=3cf3c41d-7b6a-491a-8bf6-bc2a11accd4e"]}],"mendeley":{"formattedCitation":"(L. F. Sari et al., 2023)","manualFormatting":"Sari et al., 2023","plainTextFormattedCitation":"(L. F. Sari et al., 2023)","previouslyFormattedCitation":"(L. F. Sari et al., 2023)"},"properties":{"noteIndex":0},"schema":"https://github.com/citation-style-language/schema/raw/master/csl-citation.json"}</w:instrText>
      </w:r>
      <w:r w:rsidR="00EA2A99" w:rsidRPr="003801EF">
        <w:rPr>
          <w:rFonts w:ascii="Times New Roman" w:hAnsi="Times New Roman" w:cs="Times New Roman"/>
          <w:noProof/>
          <w:sz w:val="24"/>
          <w:szCs w:val="24"/>
          <w:lang w:val="id-ID"/>
        </w:rPr>
        <w:fldChar w:fldCharType="separate"/>
      </w:r>
      <w:r w:rsidR="00EA2A99" w:rsidRPr="003801EF">
        <w:rPr>
          <w:rFonts w:ascii="Times New Roman" w:hAnsi="Times New Roman" w:cs="Times New Roman"/>
          <w:noProof/>
          <w:sz w:val="24"/>
          <w:szCs w:val="24"/>
          <w:lang w:val="id-ID"/>
        </w:rPr>
        <w:t>Sari et al., 2023</w:t>
      </w:r>
      <w:r w:rsidR="00EA2A99" w:rsidRPr="003801EF">
        <w:rPr>
          <w:rFonts w:ascii="Times New Roman" w:hAnsi="Times New Roman" w:cs="Times New Roman"/>
          <w:noProof/>
          <w:sz w:val="24"/>
          <w:szCs w:val="24"/>
          <w:lang w:val="id-ID"/>
        </w:rPr>
        <w:fldChar w:fldCharType="end"/>
      </w:r>
      <w:r w:rsidR="00EA2A99" w:rsidRPr="003801EF">
        <w:rPr>
          <w:rFonts w:ascii="Times New Roman" w:hAnsi="Times New Roman" w:cs="Times New Roman"/>
          <w:noProof/>
          <w:sz w:val="24"/>
          <w:szCs w:val="24"/>
          <w:lang w:val="id-ID"/>
        </w:rPr>
        <w:t xml:space="preserve">, </w:t>
      </w:r>
      <w:r w:rsidR="00EA2A99" w:rsidRPr="003801EF">
        <w:rPr>
          <w:rFonts w:ascii="Times New Roman" w:hAnsi="Times New Roman" w:cs="Times New Roman"/>
          <w:sz w:val="24"/>
          <w:szCs w:val="24"/>
          <w:lang w:val="id-ID"/>
        </w:rPr>
        <w:fldChar w:fldCharType="begin" w:fldLock="1"/>
      </w:r>
      <w:r w:rsidR="00EA2A99" w:rsidRPr="003801EF">
        <w:rPr>
          <w:rFonts w:ascii="Times New Roman" w:hAnsi="Times New Roman" w:cs="Times New Roman"/>
          <w:sz w:val="24"/>
          <w:szCs w:val="24"/>
          <w:lang w:val="id-ID"/>
        </w:rPr>
        <w:instrText>ADDIN CSL_CITATION {"citationItems":[{"id":"ITEM-1","itemData":{"DOI":"DOI: https://doi.org/10.31933/dijms.v3i1","author":[{"dropping-particle":"","family":"Fachrudi","given":"Fachrudi","non-dropping-particle":"","parse-names":false,"suffix":""},{"dropping-particle":"","family":"Parwoto","given":"Parwoto","non-dropping-particle":"","parse-names":false,"suffix":""},{"dropping-particle":"","family":"Saluy","given":"Ahmad Badawi","non-dropping-particle":"","parse-names":false,"suffix":""}],"container-title":"Dinasti International Journal of Management Science","id":"ITEM-1","issue":"1","issued":{"date-parts":[["2021"]]},"page":"1-22","title":"The Influence Of Leadership And Organizational Commitment On Employee Performance Through Working Disciplines As Intervening Variables","type":"article-journal","volume":"3"},"uris":["http://www.mendeley.com/documents/?uuid=aba9991b-a144-4ea0-b290-a99a6fe2b8f8"]}],"mendeley":{"formattedCitation":"(Fachrudi et al., 2021)","manualFormatting":"Fachrudi et al., 2021","plainTextFormattedCitation":"(Fachrudi et al., 2021)","previouslyFormattedCitation":"(Fachrudi et al., 2021)"},"properties":{"noteIndex":0},"schema":"https://github.com/citation-style-language/schema/raw/master/csl-citation.json"}</w:instrText>
      </w:r>
      <w:r w:rsidR="00EA2A99" w:rsidRPr="003801EF">
        <w:rPr>
          <w:rFonts w:ascii="Times New Roman" w:hAnsi="Times New Roman" w:cs="Times New Roman"/>
          <w:sz w:val="24"/>
          <w:szCs w:val="24"/>
          <w:lang w:val="id-ID"/>
        </w:rPr>
        <w:fldChar w:fldCharType="separate"/>
      </w:r>
      <w:r w:rsidR="00EA2A99" w:rsidRPr="003801EF">
        <w:rPr>
          <w:rFonts w:ascii="Times New Roman" w:hAnsi="Times New Roman" w:cs="Times New Roman"/>
          <w:noProof/>
          <w:sz w:val="24"/>
          <w:szCs w:val="24"/>
          <w:lang w:val="id-ID"/>
        </w:rPr>
        <w:t>Fachrudi et al., 2021</w:t>
      </w:r>
      <w:r w:rsidR="00EA2A99" w:rsidRPr="003801EF">
        <w:rPr>
          <w:rFonts w:ascii="Times New Roman" w:hAnsi="Times New Roman" w:cs="Times New Roman"/>
          <w:sz w:val="24"/>
          <w:szCs w:val="24"/>
          <w:lang w:val="id-ID"/>
        </w:rPr>
        <w:fldChar w:fldCharType="end"/>
      </w:r>
      <w:r w:rsidR="00EA2A99" w:rsidRPr="003801EF">
        <w:rPr>
          <w:rFonts w:ascii="Times New Roman" w:hAnsi="Times New Roman" w:cs="Times New Roman"/>
          <w:sz w:val="24"/>
          <w:szCs w:val="24"/>
          <w:lang w:val="id-ID"/>
        </w:rPr>
        <w:t xml:space="preserve">, </w:t>
      </w:r>
      <w:r w:rsidR="00EA2A99" w:rsidRPr="003801EF">
        <w:rPr>
          <w:rFonts w:ascii="Times New Roman" w:hAnsi="Times New Roman" w:cs="Times New Roman"/>
          <w:sz w:val="24"/>
          <w:szCs w:val="24"/>
          <w:lang w:val="id-ID"/>
        </w:rPr>
        <w:fldChar w:fldCharType="begin" w:fldLock="1"/>
      </w:r>
      <w:r w:rsidR="00EA2A99" w:rsidRPr="003801EF">
        <w:rPr>
          <w:rFonts w:ascii="Times New Roman" w:hAnsi="Times New Roman" w:cs="Times New Roman"/>
          <w:sz w:val="24"/>
          <w:szCs w:val="24"/>
          <w:lang w:val="id-ID"/>
        </w:rPr>
        <w:instrText>ADDIN CSL_CITATION {"citationItems":[{"id":"ITEM-1","itemData":{"DOI":"10.5267/j.msl.2020.6.007","ISSN":"19239343","abstract":"The impact of organizational commitment on employees’ job performance has been studied extensively in the West, while few studies have been conducted in non-western countries. Moreover, there are not many studies about the effects of job satisfaction on this relationship. The purpose of this research is to study the effect of organizational commitment on job performance through the mediating role of job satisfaction. For the purpose, four hypotheses were developed, the first three predicted positive relationships between organizational commitment, job satisfaction and job performance and the last one suggested the mediating effect of job satisfaction. 547 employees in Vietnamese enterprises were surveyed. The results of the study supported all the hypotheses. Accordingly, organizational commitment had a positive impact on job performance; organizational commitment had a positive impact on job satisfaction; job satisfaction had a positive impact on job performance when organizational commitment was controlled. The strength of the relation between organizational commitment and job performance was significantly reduced when job satisfaction was added to the model, suggesting the mediating role of job satisfaction. In the light of the findings, it is suggested that merely positive relationship between organizational commitment and job performance may not automatically lead an employer to achieve the outcome - job performance. Therefore, the secret of success lies in improving job satisfaction through solutions to enhance organizational commitment, thereby increase job performance.","author":[{"dropping-particle":"","family":"Loan","given":"Le Thi Minh","non-dropping-particle":"","parse-names":false,"suffix":""}],"container-title":"Management Science Letters","id":"ITEM-1","issue":"14","issued":{"date-parts":[["2020"]]},"page":"3307-3312","title":"The influence of organizational commitment on employees’ job performance: The mediating role of job satisfaction","type":"article-journal","volume":"10"},"uris":["http://www.mendeley.com/documents/?uuid=2ceb6e04-c973-4b9b-bbc7-e7e4c58895b4"]}],"mendeley":{"formattedCitation":"(Loan, 2020)","manualFormatting":"Loan, 2020","plainTextFormattedCitation":"(Loan, 2020)","previouslyFormattedCitation":"(Loan, 2020)"},"properties":{"noteIndex":0},"schema":"https://github.com/citation-style-language/schema/raw/master/csl-citation.json"}</w:instrText>
      </w:r>
      <w:r w:rsidR="00EA2A99" w:rsidRPr="003801EF">
        <w:rPr>
          <w:rFonts w:ascii="Times New Roman" w:hAnsi="Times New Roman" w:cs="Times New Roman"/>
          <w:sz w:val="24"/>
          <w:szCs w:val="24"/>
          <w:lang w:val="id-ID"/>
        </w:rPr>
        <w:fldChar w:fldCharType="separate"/>
      </w:r>
      <w:r w:rsidR="00EA2A99" w:rsidRPr="003801EF">
        <w:rPr>
          <w:rFonts w:ascii="Times New Roman" w:hAnsi="Times New Roman" w:cs="Times New Roman"/>
          <w:noProof/>
          <w:sz w:val="24"/>
          <w:szCs w:val="24"/>
          <w:lang w:val="id-ID"/>
        </w:rPr>
        <w:t>Loan, 2020</w:t>
      </w:r>
      <w:r w:rsidR="00EA2A99" w:rsidRPr="003801EF">
        <w:rPr>
          <w:rFonts w:ascii="Times New Roman" w:hAnsi="Times New Roman" w:cs="Times New Roman"/>
          <w:sz w:val="24"/>
          <w:szCs w:val="24"/>
          <w:lang w:val="id-ID"/>
        </w:rPr>
        <w:fldChar w:fldCharType="end"/>
      </w:r>
      <w:r w:rsidR="00EA2A99" w:rsidRPr="003801EF">
        <w:rPr>
          <w:rFonts w:ascii="Times New Roman" w:hAnsi="Times New Roman" w:cs="Times New Roman"/>
          <w:sz w:val="24"/>
          <w:szCs w:val="24"/>
          <w:lang w:val="id-ID"/>
        </w:rPr>
        <w:t xml:space="preserve">, </w:t>
      </w:r>
      <w:r w:rsidR="00EA2A99" w:rsidRPr="003801EF">
        <w:rPr>
          <w:rFonts w:ascii="Times New Roman" w:hAnsi="Times New Roman" w:cs="Times New Roman"/>
          <w:sz w:val="24"/>
          <w:szCs w:val="24"/>
          <w:lang w:val="id-ID"/>
        </w:rPr>
        <w:fldChar w:fldCharType="begin" w:fldLock="1"/>
      </w:r>
      <w:r w:rsidR="00EA2A99" w:rsidRPr="003801EF">
        <w:rPr>
          <w:rFonts w:ascii="Times New Roman" w:hAnsi="Times New Roman" w:cs="Times New Roman"/>
          <w:sz w:val="24"/>
          <w:szCs w:val="24"/>
          <w:lang w:val="id-ID"/>
        </w:rPr>
        <w:instrText>ADDIN CSL_CITATION {"citationItems":[{"id":"ITEM-1","itemData":{"DOI":"10.18510/hssr.2019.7658","ISSN":"23956518","abstract":"The purpose: The purpose of this study was to find the impact of organizational commitment and Job satisfaction on nurses’ job performance. Methodology: The study conducted at the hospital of Ibn al-Athir and employed a quantitative method by structured questionnaires to collect the data. 200 questionnaires were distributed randomly and only 108 valid surveys likewise; the valid questionnaires have been analyzed by SPSS to exam the impact of organizational commitment and job satisfaction on job performance. Findings: the results indicated there is a positive and significant impact of Job satisfaction on nurses' performance. However, the three components of organizational commitment, Affective Commitment, Continuance Commitment, and Normative Commitment have a positive and significant impact on nurse's performance. The findings of this research indicate that employees ' job satisfaction and organizational commitment components play a critical role in nurses' performance. Implications: of this study to enrich the body of literature in the context of Iraq, which is suffering from a lack of studies related to nurses' performance. Novelty: the study provided useful and valuable recommendations to hospitals to increase nurse performance in the context of Iraq.","author":[{"dropping-particle":"","family":"Karem","given":"Mohammed A.","non-dropping-particle":"","parse-names":false,"suffix":""},{"dropping-particle":"","family":"Mahmood","given":"Yazen N.","non-dropping-particle":"","parse-names":false,"suffix":""},{"dropping-particle":"","family":"Jameel","given":"Alaa S.","non-dropping-particle":"","parse-names":false,"suffix":""},{"dropping-particle":"","family":"Ahmad","given":"Abd Rahman","non-dropping-particle":"","parse-names":false,"suffix":""}],"container-title":"Humanities and Social Sciences Reviews","id":"ITEM-1","issue":"6","issued":{"date-parts":[["2019"]]},"page":"332-339","title":"The effect of job satisfaction and organizational commitment on nurses’ performance","type":"article-journal","volume":"7"},"uris":["http://www.mendeley.com/documents/?uuid=8e572e9f-c6d7-49b8-942f-73ac0c6d01fc"]}],"mendeley":{"formattedCitation":"(Karem et al., 2019)","manualFormatting":"Karem et al., 2019","plainTextFormattedCitation":"(Karem et al., 2019)","previouslyFormattedCitation":"(Karem et al., 2019)"},"properties":{"noteIndex":0},"schema":"https://github.com/citation-style-language/schema/raw/master/csl-citation.json"}</w:instrText>
      </w:r>
      <w:r w:rsidR="00EA2A99" w:rsidRPr="003801EF">
        <w:rPr>
          <w:rFonts w:ascii="Times New Roman" w:hAnsi="Times New Roman" w:cs="Times New Roman"/>
          <w:sz w:val="24"/>
          <w:szCs w:val="24"/>
          <w:lang w:val="id-ID"/>
        </w:rPr>
        <w:fldChar w:fldCharType="separate"/>
      </w:r>
      <w:r w:rsidR="00EA2A99" w:rsidRPr="003801EF">
        <w:rPr>
          <w:rFonts w:ascii="Times New Roman" w:hAnsi="Times New Roman" w:cs="Times New Roman"/>
          <w:noProof/>
          <w:sz w:val="24"/>
          <w:szCs w:val="24"/>
          <w:lang w:val="id-ID"/>
        </w:rPr>
        <w:t>Karem et al., 2019</w:t>
      </w:r>
      <w:r w:rsidR="00EA2A99" w:rsidRPr="003801EF">
        <w:rPr>
          <w:rFonts w:ascii="Times New Roman" w:hAnsi="Times New Roman" w:cs="Times New Roman"/>
          <w:sz w:val="24"/>
          <w:szCs w:val="24"/>
          <w:lang w:val="id-ID"/>
        </w:rPr>
        <w:fldChar w:fldCharType="end"/>
      </w:r>
      <w:r w:rsidR="00EA2A99" w:rsidRPr="003801EF">
        <w:rPr>
          <w:rFonts w:ascii="Times New Roman" w:hAnsi="Times New Roman" w:cs="Times New Roman"/>
          <w:sz w:val="24"/>
          <w:szCs w:val="24"/>
          <w:lang w:val="id-ID"/>
        </w:rPr>
        <w:t>)</w:t>
      </w:r>
      <w:r w:rsidR="003B1437" w:rsidRPr="003801EF">
        <w:rPr>
          <w:rFonts w:ascii="Times New Roman" w:hAnsi="Times New Roman" w:cs="Times New Roman"/>
          <w:sz w:val="24"/>
          <w:szCs w:val="24"/>
          <w:lang w:val="id-ID"/>
        </w:rPr>
        <w:t>. Walupun penulis</w:t>
      </w:r>
      <w:r w:rsidR="003B1437" w:rsidRPr="003801EF">
        <w:rPr>
          <w:rFonts w:ascii="Times New Roman" w:hAnsi="Times New Roman" w:cs="Times New Roman"/>
          <w:noProof/>
          <w:sz w:val="24"/>
          <w:szCs w:val="24"/>
          <w:lang w:val="id-ID"/>
        </w:rPr>
        <w:t xml:space="preserve"> </w:t>
      </w:r>
      <w:r w:rsidR="008552E6" w:rsidRPr="003801EF">
        <w:rPr>
          <w:rFonts w:ascii="Times New Roman" w:hAnsi="Times New Roman" w:cs="Times New Roman"/>
          <w:noProof/>
          <w:sz w:val="24"/>
          <w:szCs w:val="24"/>
        </w:rPr>
        <w:t xml:space="preserve">mengungkapkan tidak berpengaruh </w:t>
      </w:r>
      <w:r w:rsidR="003B1437" w:rsidRPr="003801EF">
        <w:rPr>
          <w:rFonts w:ascii="Times New Roman" w:hAnsi="Times New Roman" w:cs="Times New Roman"/>
          <w:b/>
          <w:bCs/>
          <w:sz w:val="24"/>
          <w:szCs w:val="24"/>
          <w:lang w:val="id-ID"/>
        </w:rPr>
        <w:fldChar w:fldCharType="begin" w:fldLock="1"/>
      </w:r>
      <w:r w:rsidR="003B1437" w:rsidRPr="003801EF">
        <w:rPr>
          <w:rFonts w:ascii="Times New Roman" w:hAnsi="Times New Roman" w:cs="Times New Roman"/>
          <w:b/>
          <w:bCs/>
          <w:sz w:val="24"/>
          <w:szCs w:val="24"/>
          <w:lang w:val="id-ID"/>
        </w:rPr>
        <w:instrText>ADDIN CSL_CITATION {"citationItems":[{"id":"ITEM-1","itemData":{"DOI":"DOI: https://doi.org/10.35408/comuybd.1183491","author":[{"dropping-particle":"","family":"Bature","given":"Masud Aminu","non-dropping-particle":"","parse-names":false,"suffix":""},{"dropping-particle":"","family":"Aglargoz","given":"Ozan","non-dropping-particle":"","parse-names":false,"suffix":""}],"container-title":"Jorunal of Administraive Science","id":"ITEM-1","issue":"47","issued":{"date-parts":[["2022"]]},"page":"101-125","title":"The Mediating Role of Corporate Social Repsonsibility Perception on The Relationship Between Organizational COmmitment and Job Performance","type":"article-journal","volume":"21"},"uris":["http://www.mendeley.com/documents/?uuid=e84de504-1bde-46f2-b801-2d14523dea4f"]}],"mendeley":{"formattedCitation":"(Bature &amp; Aglargoz, 2022)","manualFormatting":"(Bature &amp; Aglargoz, 2022 &amp; Amin, 2022), selain itu, penulis Metin &amp; Asli, 2018) mengungkapkan bahwa Affective commitment)","plainTextFormattedCitation":"(Bature &amp; Aglargoz, 2022)","previouslyFormattedCitation":"(Bature &amp; Aglargoz, 2022)"},"properties":{"noteIndex":0},"schema":"https://github.com/citation-style-language/schema/raw/master/csl-citation.json"}</w:instrText>
      </w:r>
      <w:r w:rsidR="003B1437" w:rsidRPr="003801EF">
        <w:rPr>
          <w:rFonts w:ascii="Times New Roman" w:hAnsi="Times New Roman" w:cs="Times New Roman"/>
          <w:b/>
          <w:bCs/>
          <w:sz w:val="24"/>
          <w:szCs w:val="24"/>
          <w:lang w:val="id-ID"/>
        </w:rPr>
        <w:fldChar w:fldCharType="separate"/>
      </w:r>
      <w:r w:rsidR="003B1437" w:rsidRPr="003801EF">
        <w:rPr>
          <w:rFonts w:ascii="Times New Roman" w:hAnsi="Times New Roman" w:cs="Times New Roman"/>
          <w:bCs/>
          <w:noProof/>
          <w:sz w:val="24"/>
          <w:szCs w:val="24"/>
          <w:lang w:val="id-ID"/>
        </w:rPr>
        <w:t xml:space="preserve">(Bature &amp; Aglargoz, 2022 &amp; </w:t>
      </w:r>
      <w:r w:rsidR="003B1437" w:rsidRPr="003801EF">
        <w:rPr>
          <w:rFonts w:ascii="Times New Roman" w:hAnsi="Times New Roman" w:cs="Times New Roman"/>
          <w:noProof/>
          <w:sz w:val="24"/>
          <w:szCs w:val="24"/>
          <w:lang w:val="id-ID"/>
        </w:rPr>
        <w:fldChar w:fldCharType="begin" w:fldLock="1"/>
      </w:r>
      <w:r w:rsidR="003B1437" w:rsidRPr="003801EF">
        <w:rPr>
          <w:rFonts w:ascii="Times New Roman" w:hAnsi="Times New Roman" w:cs="Times New Roman"/>
          <w:noProof/>
          <w:sz w:val="24"/>
          <w:szCs w:val="24"/>
          <w:lang w:val="id-ID"/>
        </w:rPr>
        <w:instrText>ADDIN CSL_CITATION {"citationItems":[{"id":"ITEM-1","itemData":{"DOI":"10.52970/grhrm.v2i1.156","abstract":"The purpose of this study is to measure employee performance seen from the achievement of lecurer work. Furthermore, the research design is structured in such a way that the researcher obtains answers to the research questions. The research sample is 244 lecturer in Indonesia, data collection with online survey. The results showed that organizational commitment had a significant positive effect on job satisfaction. Feel happy, think, emotionally attached, worry, sense of belonging, little choice, alternative, sacrifice, loyal, obligation, loyal, work, one organization, wise, and make a very strong contribution. Competence directly has a significant positive effect on employee job satisfaction. This means that through the competencies possessed by lecturer Competence directly has a significant positive effect on employee performance. Competencies possessed by lecturer give a real meaning to employee performance. Job satisfaction directly has a significant positive effect on employee performance. Organizational commitment indirectly has a positive and insignificant effect on performance through job satisfaction. Competence indirectly has a significant positive effect on performance through job satisfaction.","author":[{"dropping-particle":"","family":"Amin","given":"Muh. Sirojuddin","non-dropping-particle":"","parse-names":false,"suffix":""}],"container-title":"Golden Ratio of Human Resource Management","id":"ITEM-1","issue":"1","issued":{"date-parts":[["2022"]]},"page":"40-56","title":"Organizational Commitment, Competence on Job Satisfaction and Lecturer Performance: Social Learning Theory Approach","type":"article-journal","volume":"2"},"uris":["http://www.mendeley.com/documents/?uuid=617c5606-fc52-41e4-a9fe-b9066bf8bd30"]}],"mendeley":{"formattedCitation":"(Amin, 2022)","manualFormatting":"Amin, 2022)","plainTextFormattedCitation":"(Amin, 2022)","previouslyFormattedCitation":"(Amin, 2022)"},"properties":{"noteIndex":0},"schema":"https://github.com/citation-style-language/schema/raw/master/csl-citation.json"}</w:instrText>
      </w:r>
      <w:r w:rsidR="003B1437" w:rsidRPr="003801EF">
        <w:rPr>
          <w:rFonts w:ascii="Times New Roman" w:hAnsi="Times New Roman" w:cs="Times New Roman"/>
          <w:noProof/>
          <w:sz w:val="24"/>
          <w:szCs w:val="24"/>
          <w:lang w:val="id-ID"/>
        </w:rPr>
        <w:fldChar w:fldCharType="separate"/>
      </w:r>
      <w:r w:rsidR="003B1437" w:rsidRPr="003801EF">
        <w:rPr>
          <w:rFonts w:ascii="Times New Roman" w:hAnsi="Times New Roman" w:cs="Times New Roman"/>
          <w:b/>
          <w:bCs/>
          <w:noProof/>
          <w:sz w:val="24"/>
          <w:szCs w:val="24"/>
          <w:lang w:val="id-ID"/>
        </w:rPr>
        <w:t>Amin, 2022</w:t>
      </w:r>
      <w:r w:rsidR="003B1437" w:rsidRPr="003801EF">
        <w:rPr>
          <w:rFonts w:ascii="Times New Roman" w:hAnsi="Times New Roman" w:cs="Times New Roman"/>
          <w:noProof/>
          <w:sz w:val="24"/>
          <w:szCs w:val="24"/>
          <w:lang w:val="id-ID"/>
        </w:rPr>
        <w:t>)</w:t>
      </w:r>
      <w:r w:rsidR="003B1437" w:rsidRPr="003801EF">
        <w:rPr>
          <w:rFonts w:ascii="Times New Roman" w:hAnsi="Times New Roman" w:cs="Times New Roman"/>
          <w:noProof/>
          <w:sz w:val="24"/>
          <w:szCs w:val="24"/>
          <w:lang w:val="id-ID"/>
        </w:rPr>
        <w:fldChar w:fldCharType="end"/>
      </w:r>
      <w:r w:rsidR="003B1437" w:rsidRPr="003801EF">
        <w:rPr>
          <w:rFonts w:ascii="Times New Roman" w:hAnsi="Times New Roman" w:cs="Times New Roman"/>
          <w:noProof/>
          <w:sz w:val="24"/>
          <w:szCs w:val="24"/>
          <w:lang w:val="id-ID"/>
        </w:rPr>
        <w:t xml:space="preserve">, selain itu, penulis Metin &amp; Asli, 2018) mengungkapkan bahwa </w:t>
      </w:r>
      <w:r w:rsidR="003B1437" w:rsidRPr="003801EF">
        <w:rPr>
          <w:rFonts w:ascii="Times New Roman" w:hAnsi="Times New Roman" w:cs="Times New Roman"/>
          <w:noProof/>
          <w:color w:val="000000"/>
          <w:sz w:val="24"/>
          <w:szCs w:val="24"/>
          <w:lang w:val="id-ID"/>
        </w:rPr>
        <w:t>Affective commitment</w:t>
      </w:r>
      <w:r w:rsidR="003B1437" w:rsidRPr="003801EF">
        <w:rPr>
          <w:rFonts w:ascii="Times New Roman" w:hAnsi="Times New Roman" w:cs="Times New Roman"/>
          <w:bCs/>
          <w:noProof/>
          <w:sz w:val="24"/>
          <w:szCs w:val="24"/>
          <w:lang w:val="id-ID"/>
        </w:rPr>
        <w:t>)</w:t>
      </w:r>
      <w:r w:rsidR="003B1437" w:rsidRPr="003801EF">
        <w:rPr>
          <w:rFonts w:ascii="Times New Roman" w:hAnsi="Times New Roman" w:cs="Times New Roman"/>
          <w:b/>
          <w:bCs/>
          <w:sz w:val="24"/>
          <w:szCs w:val="24"/>
          <w:lang w:val="id-ID"/>
        </w:rPr>
        <w:fldChar w:fldCharType="end"/>
      </w:r>
      <w:r w:rsidR="003B1437" w:rsidRPr="003801EF">
        <w:rPr>
          <w:rFonts w:ascii="Times New Roman" w:hAnsi="Times New Roman" w:cs="Times New Roman"/>
          <w:b/>
          <w:bCs/>
          <w:sz w:val="24"/>
          <w:szCs w:val="24"/>
          <w:lang w:val="id-ID"/>
        </w:rPr>
        <w:t xml:space="preserve"> </w:t>
      </w:r>
      <w:r w:rsidR="003B1437" w:rsidRPr="003801EF">
        <w:rPr>
          <w:rFonts w:ascii="Times New Roman" w:hAnsi="Times New Roman" w:cs="Times New Roman"/>
          <w:sz w:val="24"/>
          <w:szCs w:val="24"/>
          <w:lang w:val="id-ID"/>
        </w:rPr>
        <w:t xml:space="preserve">mengunkapkan bahwa work commitment tidak berpengaruh signifikan terhadap kinerja karyawan. Demikian pula, penliti lain yaitu </w:t>
      </w:r>
      <w:r w:rsidR="003B1437" w:rsidRPr="003801EF">
        <w:rPr>
          <w:rFonts w:ascii="Times New Roman" w:hAnsi="Times New Roman" w:cs="Times New Roman"/>
          <w:noProof/>
          <w:sz w:val="24"/>
          <w:szCs w:val="24"/>
          <w:lang w:val="id-ID"/>
        </w:rPr>
        <w:t xml:space="preserve">Metin &amp; Asli (2018) mengungkapkan bahwa </w:t>
      </w:r>
      <w:r w:rsidR="003B1437" w:rsidRPr="003801EF">
        <w:rPr>
          <w:rFonts w:ascii="Times New Roman" w:hAnsi="Times New Roman" w:cs="Times New Roman"/>
          <w:color w:val="000000"/>
          <w:sz w:val="24"/>
          <w:szCs w:val="24"/>
          <w:lang w:val="id-ID"/>
        </w:rPr>
        <w:t xml:space="preserve">Affective commitment berpengaruh positif dan signifikan terhadap work performance, sedangkan Normative commitment dan Continuance commitment tidak berpengaruh terhadap work performance. Namun secara keseluruhan review literatur tulisan ini mengindikasikan adanya hubungan signifikan antara work commitment dengan employee performance.  </w:t>
      </w:r>
      <w:r w:rsidR="003B1437" w:rsidRPr="003801EF">
        <w:rPr>
          <w:rFonts w:ascii="Times New Roman" w:hAnsi="Times New Roman" w:cs="Times New Roman"/>
          <w:sz w:val="24"/>
          <w:szCs w:val="24"/>
          <w:lang w:val="id-ID"/>
        </w:rPr>
        <w:t>Berdasarkan pembahasan di atas, maka diajukan hipotesis sebagai berikut:</w:t>
      </w:r>
    </w:p>
    <w:p w14:paraId="1BDD485A" w14:textId="7876A79B" w:rsidR="003B1437" w:rsidRPr="003801EF" w:rsidRDefault="003B1437" w:rsidP="003B1437">
      <w:pPr>
        <w:spacing w:after="0" w:line="240" w:lineRule="auto"/>
        <w:ind w:left="0" w:firstLine="0"/>
        <w:rPr>
          <w:rFonts w:ascii="Times New Roman" w:hAnsi="Times New Roman" w:cs="Times New Roman"/>
          <w:color w:val="000000"/>
          <w:sz w:val="24"/>
          <w:szCs w:val="24"/>
          <w:lang w:val="id-ID"/>
        </w:rPr>
      </w:pPr>
      <w:r w:rsidRPr="003801EF">
        <w:rPr>
          <w:rFonts w:ascii="Times New Roman" w:hAnsi="Times New Roman" w:cs="Times New Roman"/>
          <w:color w:val="000000"/>
          <w:sz w:val="24"/>
          <w:szCs w:val="24"/>
          <w:lang w:val="id-ID"/>
        </w:rPr>
        <w:t>H</w:t>
      </w:r>
      <w:r w:rsidRPr="003801EF">
        <w:rPr>
          <w:rFonts w:ascii="Times New Roman" w:hAnsi="Times New Roman" w:cs="Times New Roman"/>
          <w:color w:val="000000"/>
          <w:sz w:val="24"/>
          <w:szCs w:val="24"/>
          <w:vertAlign w:val="subscript"/>
          <w:lang w:val="id-ID"/>
        </w:rPr>
        <w:t>5</w:t>
      </w:r>
      <w:r w:rsidRPr="003801EF">
        <w:rPr>
          <w:rFonts w:ascii="Times New Roman" w:hAnsi="Times New Roman" w:cs="Times New Roman"/>
          <w:color w:val="000000"/>
          <w:sz w:val="24"/>
          <w:szCs w:val="24"/>
          <w:lang w:val="id-ID"/>
        </w:rPr>
        <w:t xml:space="preserve"> </w:t>
      </w:r>
      <w:r w:rsidR="00D961D8" w:rsidRPr="003801EF">
        <w:rPr>
          <w:rFonts w:ascii="Times New Roman" w:hAnsi="Times New Roman" w:cs="Times New Roman"/>
          <w:color w:val="000000"/>
          <w:sz w:val="24"/>
          <w:szCs w:val="24"/>
        </w:rPr>
        <w:t xml:space="preserve">: </w:t>
      </w:r>
      <w:r w:rsidRPr="003801EF">
        <w:rPr>
          <w:rFonts w:ascii="Times New Roman" w:hAnsi="Times New Roman" w:cs="Times New Roman"/>
          <w:color w:val="000000"/>
          <w:sz w:val="24"/>
          <w:szCs w:val="24"/>
          <w:lang w:val="id-ID"/>
        </w:rPr>
        <w:t xml:space="preserve">Work Motivation have a significant influence on Employee Performance. </w:t>
      </w:r>
    </w:p>
    <w:p w14:paraId="07AE4A11" w14:textId="77777777" w:rsidR="003B1437" w:rsidRPr="003801EF" w:rsidRDefault="003B1437" w:rsidP="003B1437">
      <w:pPr>
        <w:autoSpaceDE w:val="0"/>
        <w:autoSpaceDN w:val="0"/>
        <w:adjustRightInd w:val="0"/>
        <w:spacing w:after="0" w:line="240" w:lineRule="auto"/>
        <w:ind w:left="0" w:firstLine="0"/>
        <w:rPr>
          <w:rFonts w:ascii="Times New Roman" w:hAnsi="Times New Roman" w:cs="Times New Roman"/>
          <w:sz w:val="24"/>
          <w:szCs w:val="24"/>
          <w:lang w:val="id-ID"/>
        </w:rPr>
      </w:pPr>
    </w:p>
    <w:p w14:paraId="40334321" w14:textId="41C14FA6" w:rsidR="007D7199" w:rsidRPr="003801EF" w:rsidRDefault="002F5D80" w:rsidP="001D6008">
      <w:pPr>
        <w:autoSpaceDE w:val="0"/>
        <w:autoSpaceDN w:val="0"/>
        <w:adjustRightInd w:val="0"/>
        <w:spacing w:after="0" w:line="240" w:lineRule="auto"/>
        <w:ind w:left="0" w:firstLine="0"/>
        <w:rPr>
          <w:rFonts w:ascii="Times New Roman" w:hAnsi="Times New Roman" w:cs="Times New Roman"/>
          <w:b/>
          <w:bCs/>
          <w:color w:val="000000"/>
          <w:sz w:val="24"/>
          <w:szCs w:val="24"/>
          <w:lang w:val="id-ID"/>
        </w:rPr>
      </w:pPr>
      <w:bookmarkStart w:id="10" w:name="_Hlk137763707"/>
      <w:r w:rsidRPr="003801EF">
        <w:rPr>
          <w:rFonts w:ascii="Times New Roman" w:hAnsi="Times New Roman" w:cs="Times New Roman"/>
          <w:b/>
          <w:bCs/>
          <w:color w:val="000000"/>
          <w:sz w:val="24"/>
          <w:szCs w:val="24"/>
          <w:lang w:val="id-ID"/>
        </w:rPr>
        <w:t>Work</w:t>
      </w:r>
      <w:r w:rsidR="007D7199" w:rsidRPr="003801EF">
        <w:rPr>
          <w:rFonts w:ascii="Times New Roman" w:hAnsi="Times New Roman" w:cs="Times New Roman"/>
          <w:b/>
          <w:bCs/>
          <w:color w:val="000000"/>
          <w:sz w:val="24"/>
          <w:szCs w:val="24"/>
          <w:lang w:val="id-ID"/>
        </w:rPr>
        <w:t xml:space="preserve"> Commitment Mediation the Effect of Work Competence on Employee Performance</w:t>
      </w:r>
    </w:p>
    <w:p w14:paraId="5B8DE3DD" w14:textId="758033CC" w:rsidR="00F34AD7" w:rsidRPr="003801EF" w:rsidRDefault="000C7025" w:rsidP="00F34AD7">
      <w:pPr>
        <w:autoSpaceDE w:val="0"/>
        <w:autoSpaceDN w:val="0"/>
        <w:adjustRightInd w:val="0"/>
        <w:spacing w:after="0" w:line="240" w:lineRule="auto"/>
        <w:ind w:left="0" w:firstLine="0"/>
        <w:rPr>
          <w:rFonts w:ascii="Times New Roman" w:hAnsi="Times New Roman" w:cs="Times New Roman"/>
          <w:sz w:val="24"/>
          <w:szCs w:val="24"/>
          <w:lang w:val="id-ID"/>
        </w:rPr>
      </w:pPr>
      <w:r w:rsidRPr="003801EF">
        <w:rPr>
          <w:rFonts w:ascii="Times New Roman" w:hAnsi="Times New Roman" w:cs="Times New Roman"/>
          <w:sz w:val="24"/>
          <w:szCs w:val="24"/>
          <w:lang w:val="id-ID"/>
        </w:rPr>
        <w:t xml:space="preserve">Sebelumnya telah dijelaskan, bahwa penulis terdahulu mengungkapkan work commitment and work competence berpengaruh langsung terhadap employee performance. Work commitment juga dapat memediasi pengaruh competence dengan employee performance. Studi </w:t>
      </w:r>
      <w:r w:rsidRPr="003801EF">
        <w:rPr>
          <w:rFonts w:ascii="Times New Roman" w:hAnsi="Times New Roman" w:cs="Times New Roman"/>
          <w:color w:val="0000CC"/>
          <w:sz w:val="24"/>
          <w:szCs w:val="24"/>
          <w:lang w:val="id-ID"/>
        </w:rPr>
        <w:fldChar w:fldCharType="begin" w:fldLock="1"/>
      </w:r>
      <w:r w:rsidR="00057C39" w:rsidRPr="003801EF">
        <w:rPr>
          <w:rFonts w:ascii="Times New Roman" w:hAnsi="Times New Roman" w:cs="Times New Roman"/>
          <w:color w:val="0000CC"/>
          <w:sz w:val="24"/>
          <w:szCs w:val="24"/>
          <w:lang w:val="id-ID"/>
        </w:rPr>
        <w:instrText>ADDIN CSL_CITATION {"citationItems":[{"id":"ITEM-1","itemData":{"abstract":"The purpose of this study is to analyze the role of organizational commitment in mediating the influence of information technology and competence on employee performance. The population of this study is all employees of PT. Deksha Orla Trangana, amounting to 160 employees. The sampling method uses census method. The data processed amounted to 117 data with the data processing method using SPSS. The results of hypothesis testing show that information technology has a positive and significant influence on organizational commitment. Competence has a positive and significant influence on organizational commitment. Organizational commitment has a positive and significant effect on employee performance.. Information Technology has no effect on employee performance. Competence has a positive and significant effect on employee performance on employee performance. The results of the analysis of mediation variables using the Sobel test, found that Organizational Commitment was able to mediate the influence of information technology on employee performance. This means that the higher the organizational commitment will be able to increase the influence of information technology on employee performance. Organizational Commitment is able to mediate the influence of competence on employee performance. This means that the higher the organizational commitment will be able to increase the influence of competence on employee performance.","author":[{"dropping-particle":"","family":"Nugroho","given":"Widhijatmiko Setyo","non-dropping-particle":"","parse-names":false,"suffix":""},{"dropping-particle":"","family":"Winarti","given":"Endah","non-dropping-particle":"","parse-names":false,"suffix":""},{"dropping-particle":"","family":"Taufiq","given":"M.","non-dropping-particle":"","parse-names":false,"suffix":""}],"container-title":"Jurnal Ekonomi Manajemen dan Akuntansi","id":"ITEM-1","issue":"46","issued":{"date-parts":[["2019"]]},"page":"68-81","title":"Komitmen Organisasi Memediasi Pengaruh Teknologi Informasi Dan Kompetensi Terhadap Kinerja Karyawan (Studi Empiris Pada PT. Deksha Orla Tranggana Regional Jawa)","type":"article-journal","volume":"XXVI"},"uris":["http://www.mendeley.com/documents/?uuid=1f05b3a9-108f-4025-b079-3e08632793ea"]}],"mendeley":{"formattedCitation":"(Nugroho et al., 2019)","plainTextFormattedCitation":"(Nugroho et al., 2019)","previouslyFormattedCitation":"(Nugroho et al., 2019)"},"properties":{"noteIndex":0},"schema":"https://github.com/citation-style-language/schema/raw/master/csl-citation.json"}</w:instrText>
      </w:r>
      <w:r w:rsidRPr="003801EF">
        <w:rPr>
          <w:rFonts w:ascii="Times New Roman" w:hAnsi="Times New Roman" w:cs="Times New Roman"/>
          <w:color w:val="0000CC"/>
          <w:sz w:val="24"/>
          <w:szCs w:val="24"/>
          <w:lang w:val="id-ID"/>
        </w:rPr>
        <w:fldChar w:fldCharType="separate"/>
      </w:r>
      <w:r w:rsidRPr="003801EF">
        <w:rPr>
          <w:rFonts w:ascii="Times New Roman" w:hAnsi="Times New Roman" w:cs="Times New Roman"/>
          <w:noProof/>
          <w:color w:val="0000CC"/>
          <w:sz w:val="24"/>
          <w:szCs w:val="24"/>
          <w:lang w:val="id-ID"/>
        </w:rPr>
        <w:t>(Nugroho et al., 2019)</w:t>
      </w:r>
      <w:r w:rsidRPr="003801EF">
        <w:rPr>
          <w:rFonts w:ascii="Times New Roman" w:hAnsi="Times New Roman" w:cs="Times New Roman"/>
          <w:color w:val="0000CC"/>
          <w:sz w:val="24"/>
          <w:szCs w:val="24"/>
          <w:lang w:val="id-ID"/>
        </w:rPr>
        <w:fldChar w:fldCharType="end"/>
      </w:r>
      <w:r w:rsidRPr="003801EF">
        <w:rPr>
          <w:rFonts w:ascii="Times New Roman" w:hAnsi="Times New Roman" w:cs="Times New Roman"/>
          <w:sz w:val="24"/>
          <w:szCs w:val="24"/>
          <w:lang w:val="id-ID"/>
        </w:rPr>
        <w:t xml:space="preserve"> menggunakan sampel 160 karyawan mengungkapkan bahwa, work commitment karyawan mengalami peningkatan maka dapat memberikan dampak penguatan pada kinerja individual. </w:t>
      </w:r>
      <w:r w:rsidR="00057C39" w:rsidRPr="003801EF">
        <w:rPr>
          <w:rFonts w:ascii="Times New Roman" w:hAnsi="Times New Roman" w:cs="Times New Roman"/>
          <w:sz w:val="24"/>
          <w:szCs w:val="24"/>
          <w:lang w:val="id-ID"/>
        </w:rPr>
        <w:t xml:space="preserve">Mendukung hal ini, peneliti lain juga melaporkan bahwa, work commitment memediasi pengaruh competence dengan employee performance </w:t>
      </w:r>
      <w:bookmarkStart w:id="11" w:name="_Hlk137748329"/>
      <w:r w:rsidR="0050371C" w:rsidRPr="003801EF">
        <w:rPr>
          <w:rFonts w:ascii="Times New Roman" w:hAnsi="Times New Roman" w:cs="Times New Roman"/>
          <w:color w:val="0000CC"/>
          <w:sz w:val="24"/>
          <w:szCs w:val="24"/>
          <w:lang w:val="id-ID"/>
        </w:rPr>
        <w:fldChar w:fldCharType="begin" w:fldLock="1"/>
      </w:r>
      <w:r w:rsidR="0050371C" w:rsidRPr="003801EF">
        <w:rPr>
          <w:rFonts w:ascii="Times New Roman" w:hAnsi="Times New Roman" w:cs="Times New Roman"/>
          <w:color w:val="0000CC"/>
          <w:sz w:val="24"/>
          <w:szCs w:val="24"/>
          <w:lang w:val="id-ID"/>
        </w:rPr>
        <w:instrText>ADDIN CSL_CITATION {"citationItems":[{"id":"ITEM-1","itemData":{"ISSN":"2690-5167","abstract":"Workload; Employee Performance; Competence; Commitment; Career Development; This study examines the effect of workload, competence, and career development on employee performance with the intervening variable of organizational commitment. This study is a quantitative study, which has found that workload has a negative effect on organizational commitment and employee performance. Competence has a positive and significant effect on organizational commitment and employee performance. Career development has no effect on organizational commitment but has a positive and significant effect on employee performance. Organizational commitment has a positive and significant effect on employee performance. Organizational commitment mediates the effect of workload and competence on employee performance but does not mediate the influence of career development on employee performance. Career development has no effect on organizational commitment but has a positive and significant effect on employee performance. Organizational commitment has a positive and significant effect on employee performance. Organizational commitment mediates the effect of workload and competence on employee performance but does not mediate the influence of career development on employee performance. Career development has no effect on organizational commitment but has a positive and significant effect on employee performance. Organizational commitment has a positive and significant effect on employee performance. Organizational commitment mediates the effect of workload and competence on employee performance but does not mediate the influence of career development on employee performance.","author":[{"dropping-particle":"","family":"Silaban","given":"Rebeka Laura","non-dropping-particle":"","parse-names":false,"suffix":""},{"dropping-particle":"","family":"Wahyu Handaru","given":"Agung","non-dropping-particle":"","parse-names":false,"suffix":""},{"dropping-particle":"","family":"Saptono","given":"Ari","non-dropping-particle":"","parse-names":false,"suffix":""}],"container-title":"The International Jornal of Social Sciences Word","id":"ITEM-1","issue":"1","issued":{"date-parts":[["2021"]]},"page":"294-311","title":"The International Journal of Social Sciences World Effect of Workload, Competency, and Career Development on Employee Performance with Organizational Commitment Intervening Variables","type":"article-journal","volume":"3"},"uris":["http://www.mendeley.com/documents/?uuid=6029aa9b-6c80-4c4f-aa32-eb94519e8b3e"]}],"mendeley":{"formattedCitation":"(Silaban et al., 2021)","manualFormatting":"(Silaban et al., 2021","plainTextFormattedCitation":"(Silaban et al., 2021)","previouslyFormattedCitation":"(Silaban et al., 2021)"},"properties":{"noteIndex":0},"schema":"https://github.com/citation-style-language/schema/raw/master/csl-citation.json"}</w:instrText>
      </w:r>
      <w:r w:rsidR="0050371C" w:rsidRPr="003801EF">
        <w:rPr>
          <w:rFonts w:ascii="Times New Roman" w:hAnsi="Times New Roman" w:cs="Times New Roman"/>
          <w:color w:val="0000CC"/>
          <w:sz w:val="24"/>
          <w:szCs w:val="24"/>
          <w:lang w:val="id-ID"/>
        </w:rPr>
        <w:fldChar w:fldCharType="separate"/>
      </w:r>
      <w:r w:rsidR="0050371C" w:rsidRPr="003801EF">
        <w:rPr>
          <w:rFonts w:ascii="Times New Roman" w:hAnsi="Times New Roman" w:cs="Times New Roman"/>
          <w:noProof/>
          <w:color w:val="0000CC"/>
          <w:sz w:val="24"/>
          <w:szCs w:val="24"/>
          <w:lang w:val="id-ID"/>
        </w:rPr>
        <w:t>(Silaban et al., 2021</w:t>
      </w:r>
      <w:r w:rsidR="0050371C" w:rsidRPr="003801EF">
        <w:rPr>
          <w:rFonts w:ascii="Times New Roman" w:hAnsi="Times New Roman" w:cs="Times New Roman"/>
          <w:color w:val="0000CC"/>
          <w:sz w:val="24"/>
          <w:szCs w:val="24"/>
          <w:lang w:val="id-ID"/>
        </w:rPr>
        <w:fldChar w:fldCharType="end"/>
      </w:r>
      <w:r w:rsidR="0050371C" w:rsidRPr="003801EF">
        <w:rPr>
          <w:rFonts w:ascii="Times New Roman" w:hAnsi="Times New Roman" w:cs="Times New Roman"/>
          <w:color w:val="0000CC"/>
          <w:sz w:val="24"/>
          <w:szCs w:val="24"/>
          <w:lang w:val="id-ID"/>
        </w:rPr>
        <w:t xml:space="preserve">, </w:t>
      </w:r>
      <w:r w:rsidR="0050371C" w:rsidRPr="003801EF">
        <w:rPr>
          <w:rFonts w:ascii="Times New Roman" w:hAnsi="Times New Roman" w:cs="Times New Roman"/>
          <w:color w:val="0000CC"/>
          <w:sz w:val="24"/>
          <w:szCs w:val="24"/>
          <w:lang w:val="id-ID"/>
        </w:rPr>
        <w:fldChar w:fldCharType="begin" w:fldLock="1"/>
      </w:r>
      <w:r w:rsidR="0050371C" w:rsidRPr="003801EF">
        <w:rPr>
          <w:rFonts w:ascii="Times New Roman" w:hAnsi="Times New Roman" w:cs="Times New Roman"/>
          <w:color w:val="0000CC"/>
          <w:sz w:val="24"/>
          <w:szCs w:val="24"/>
          <w:lang w:val="id-ID"/>
        </w:rPr>
        <w:instrText>ADDIN CSL_CITATION {"citationItems":[{"id":"ITEM-1","itemData":{"author":[{"dropping-particle":"","family":"Hafid","given":"Haeruddin","non-dropping-particle":"","parse-names":false,"suffix":""},{"dropping-particle":"","family":"Azis","given":"Akbar","non-dropping-particle":"","parse-names":false,"suffix":""},{"dropping-particle":"","family":"Arwaty","given":"Emmy","non-dropping-particle":"","parse-names":false,"suffix":""},{"dropping-particle":"","family":"Sudirman","given":"","non-dropping-particle":"","parse-names":false,"suffix":""}],"container-title":"Jurnal Manajemen (JEBM)","id":"ITEM-1","issue":"4","issued":{"date-parts":[["2022"]]},"page":"731-738","title":"Peran komitmen organisasi dalam memediasi pengaruh kompetensi terhadap kinerja pegawai","type":"article-journal","volume":"14"},"uris":["http://www.mendeley.com/documents/?uuid=2c1cb220-d846-4807-8b10-878cda4d6341"]}],"mendeley":{"formattedCitation":"(Hafid et al., 2022)","manualFormatting":"Hafid et al., 2022","plainTextFormattedCitation":"(Hafid et al., 2022)","previouslyFormattedCitation":"(Hafid et al., 2022)"},"properties":{"noteIndex":0},"schema":"https://github.com/citation-style-language/schema/raw/master/csl-citation.json"}</w:instrText>
      </w:r>
      <w:r w:rsidR="0050371C" w:rsidRPr="003801EF">
        <w:rPr>
          <w:rFonts w:ascii="Times New Roman" w:hAnsi="Times New Roman" w:cs="Times New Roman"/>
          <w:color w:val="0000CC"/>
          <w:sz w:val="24"/>
          <w:szCs w:val="24"/>
          <w:lang w:val="id-ID"/>
        </w:rPr>
        <w:fldChar w:fldCharType="separate"/>
      </w:r>
      <w:r w:rsidR="0050371C" w:rsidRPr="003801EF">
        <w:rPr>
          <w:rFonts w:ascii="Times New Roman" w:hAnsi="Times New Roman" w:cs="Times New Roman"/>
          <w:noProof/>
          <w:color w:val="0000CC"/>
          <w:sz w:val="24"/>
          <w:szCs w:val="24"/>
          <w:lang w:val="id-ID"/>
        </w:rPr>
        <w:t>Hafid et al., 2022</w:t>
      </w:r>
      <w:r w:rsidR="0050371C" w:rsidRPr="003801EF">
        <w:rPr>
          <w:rFonts w:ascii="Times New Roman" w:hAnsi="Times New Roman" w:cs="Times New Roman"/>
          <w:color w:val="0000CC"/>
          <w:sz w:val="24"/>
          <w:szCs w:val="24"/>
          <w:lang w:val="id-ID"/>
        </w:rPr>
        <w:fldChar w:fldCharType="end"/>
      </w:r>
      <w:r w:rsidR="0050371C" w:rsidRPr="003801EF">
        <w:rPr>
          <w:rFonts w:ascii="Times New Roman" w:hAnsi="Times New Roman" w:cs="Times New Roman"/>
          <w:color w:val="0000CC"/>
          <w:sz w:val="24"/>
          <w:szCs w:val="24"/>
          <w:lang w:val="id-ID"/>
        </w:rPr>
        <w:t xml:space="preserve">; </w:t>
      </w:r>
      <w:r w:rsidR="0050371C" w:rsidRPr="003801EF">
        <w:rPr>
          <w:rFonts w:ascii="Times New Roman" w:hAnsi="Times New Roman" w:cs="Times New Roman"/>
          <w:color w:val="0000CC"/>
          <w:sz w:val="24"/>
          <w:szCs w:val="24"/>
          <w:lang w:val="id-ID"/>
        </w:rPr>
        <w:fldChar w:fldCharType="begin" w:fldLock="1"/>
      </w:r>
      <w:r w:rsidR="0050371C" w:rsidRPr="003801EF">
        <w:rPr>
          <w:rFonts w:ascii="Times New Roman" w:hAnsi="Times New Roman" w:cs="Times New Roman"/>
          <w:color w:val="0000CC"/>
          <w:sz w:val="24"/>
          <w:szCs w:val="24"/>
          <w:lang w:val="id-ID"/>
        </w:rPr>
        <w:instrText>ADDIN CSL_CITATION {"citationItems":[{"id":"ITEM-1","itemData":{"ISBN":"1964092019","author":[{"dropping-particle":"","family":"Wahyuningtyasti","given":"Lisa","non-dropping-particle":"","parse-names":false,"suffix":""}],"id":"ITEM-1","issued":{"date-parts":[["2023"]]},"publisher":"Fakultas EKonomi dan Bisnis, Universitas Veteren, Jawa Timur","title":"Komitmen Memediasi Pengaruh Interpersonal Skill dan Kompetensi Terhadap Kinerja","type":"thesis"},"uris":["http://www.mendeley.com/documents/?uuid=4fab7f8a-106d-44d8-94ba-380bd8c22d32"]}],"mendeley":{"formattedCitation":"(Wahyuningtyasti, 2023)","manualFormatting":"Wahyuningtyasti, 2023","plainTextFormattedCitation":"(Wahyuningtyasti, 2023)","previouslyFormattedCitation":"(Wahyuningtyasti, 2023)"},"properties":{"noteIndex":0},"schema":"https://github.com/citation-style-language/schema/raw/master/csl-citation.json"}</w:instrText>
      </w:r>
      <w:r w:rsidR="0050371C" w:rsidRPr="003801EF">
        <w:rPr>
          <w:rFonts w:ascii="Times New Roman" w:hAnsi="Times New Roman" w:cs="Times New Roman"/>
          <w:color w:val="0000CC"/>
          <w:sz w:val="24"/>
          <w:szCs w:val="24"/>
          <w:lang w:val="id-ID"/>
        </w:rPr>
        <w:fldChar w:fldCharType="separate"/>
      </w:r>
      <w:r w:rsidR="0050371C" w:rsidRPr="003801EF">
        <w:rPr>
          <w:rFonts w:ascii="Times New Roman" w:hAnsi="Times New Roman" w:cs="Times New Roman"/>
          <w:noProof/>
          <w:color w:val="0000CC"/>
          <w:sz w:val="24"/>
          <w:szCs w:val="24"/>
          <w:lang w:val="id-ID"/>
        </w:rPr>
        <w:t>Wahyuningtyasti, 2023</w:t>
      </w:r>
      <w:r w:rsidR="0050371C" w:rsidRPr="003801EF">
        <w:rPr>
          <w:rFonts w:ascii="Times New Roman" w:hAnsi="Times New Roman" w:cs="Times New Roman"/>
          <w:color w:val="0000CC"/>
          <w:sz w:val="24"/>
          <w:szCs w:val="24"/>
          <w:lang w:val="id-ID"/>
        </w:rPr>
        <w:fldChar w:fldCharType="end"/>
      </w:r>
      <w:r w:rsidR="0050371C" w:rsidRPr="003801EF">
        <w:rPr>
          <w:rFonts w:ascii="Times New Roman" w:hAnsi="Times New Roman" w:cs="Times New Roman"/>
          <w:color w:val="0000CC"/>
          <w:sz w:val="24"/>
          <w:szCs w:val="24"/>
          <w:lang w:val="id-ID"/>
        </w:rPr>
        <w:t xml:space="preserve">; </w:t>
      </w:r>
      <w:r w:rsidR="0050371C" w:rsidRPr="003801EF">
        <w:rPr>
          <w:rFonts w:ascii="Times New Roman" w:hAnsi="Times New Roman" w:cs="Times New Roman"/>
          <w:color w:val="0000CC"/>
          <w:sz w:val="24"/>
          <w:szCs w:val="24"/>
          <w:lang w:val="id-ID"/>
        </w:rPr>
        <w:fldChar w:fldCharType="begin" w:fldLock="1"/>
      </w:r>
      <w:r w:rsidR="0050371C" w:rsidRPr="003801EF">
        <w:rPr>
          <w:rFonts w:ascii="Times New Roman" w:hAnsi="Times New Roman" w:cs="Times New Roman"/>
          <w:color w:val="0000CC"/>
          <w:sz w:val="24"/>
          <w:szCs w:val="24"/>
          <w:lang w:val="id-ID"/>
        </w:rPr>
        <w:instrText>ADDIN CSL_CITATION {"citationItems":[{"id":"ITEM-1","itemData":{"DOI":"https://ajmesc.com/index.php/ajmesc ISSN:","ISSN":"2579-4892","abstract":"This study aims to determine the effect of competence, work experience, work environment, discipline on employee performance. The sampling method uses the census method with a total sample of 46 people. Data collection using the method of observation, interviews and questionnaires. The collected data will be processed in several stages. The first is descriptive analysis. Both multiple linear analyzes. The three data quality tests consist of a validity test and a reliability test. The four classical assumption tests consist of the normality test, heteroscedasticity test, autocorrelation test and multicollinearity test. The five hypothesis tests consist of a T test (partial test), F test (simultaneous test) and a test of the coefficient of determination. The results show that partially the competence variable has no significant effect on employee performance. Work experience variable has no significant effect on employee performance. Work environment variables have a significant effect on employee performance. The work discipline variable has no significant effect on employee performance. Simultaneously all the variables used in this study have a significant effect on performance.","author":[{"dropping-particle":"","family":"Sutaguna","given":"I Nyoman Tri","non-dropping-particle":"","parse-names":false,"suffix":""},{"dropping-particle":"","family":"Muhammad Yusuf","given":"","non-dropping-particle":"","parse-names":false,"suffix":""},{"dropping-particle":"","family":"Ardianto","given":"Rian","non-dropping-particle":"","parse-names":false,"suffix":""},{"dropping-particle":"","family":"Wartono","given":"Pawit","non-dropping-particle":"","parse-names":false,"suffix":""}],"container-title":"Asian Journal of Management Entrepreneurship and Social Science","id":"ITEM-1","issue":"1","issued":{"date-parts":[["2023"]]},"page":"367-381","title":"The Effect of competence, work experience, work environment, and discipline on employee performance","type":"article-journal","volume":"3"},"uris":["http://www.mendeley.com/documents/?uuid=7202e5c8-b3eb-4cf6-b076-b5f31bebcfb6"]}],"mendeley":{"formattedCitation":"(Sutaguna et al., 2023)","manualFormatting":"Sutaguna et al., 2023","plainTextFormattedCitation":"(Sutaguna et al., 2023)","previouslyFormattedCitation":"(Sutaguna et al., 2023)"},"properties":{"noteIndex":0},"schema":"https://github.com/citation-style-language/schema/raw/master/csl-citation.json"}</w:instrText>
      </w:r>
      <w:r w:rsidR="0050371C" w:rsidRPr="003801EF">
        <w:rPr>
          <w:rFonts w:ascii="Times New Roman" w:hAnsi="Times New Roman" w:cs="Times New Roman"/>
          <w:color w:val="0000CC"/>
          <w:sz w:val="24"/>
          <w:szCs w:val="24"/>
          <w:lang w:val="id-ID"/>
        </w:rPr>
        <w:fldChar w:fldCharType="separate"/>
      </w:r>
      <w:r w:rsidR="0050371C" w:rsidRPr="003801EF">
        <w:rPr>
          <w:rFonts w:ascii="Times New Roman" w:hAnsi="Times New Roman" w:cs="Times New Roman"/>
          <w:noProof/>
          <w:color w:val="0000CC"/>
          <w:sz w:val="24"/>
          <w:szCs w:val="24"/>
          <w:lang w:val="id-ID"/>
        </w:rPr>
        <w:t>Sutaguna et al., 2023</w:t>
      </w:r>
      <w:r w:rsidR="0050371C" w:rsidRPr="003801EF">
        <w:rPr>
          <w:rFonts w:ascii="Times New Roman" w:hAnsi="Times New Roman" w:cs="Times New Roman"/>
          <w:color w:val="0000CC"/>
          <w:sz w:val="24"/>
          <w:szCs w:val="24"/>
          <w:lang w:val="id-ID"/>
        </w:rPr>
        <w:fldChar w:fldCharType="end"/>
      </w:r>
      <w:r w:rsidR="0050371C" w:rsidRPr="003801EF">
        <w:rPr>
          <w:rFonts w:ascii="Times New Roman" w:hAnsi="Times New Roman" w:cs="Times New Roman"/>
          <w:color w:val="0000CC"/>
          <w:sz w:val="24"/>
          <w:szCs w:val="24"/>
          <w:lang w:val="id-ID"/>
        </w:rPr>
        <w:t xml:space="preserve">; </w:t>
      </w:r>
      <w:r w:rsidR="0050371C" w:rsidRPr="003801EF">
        <w:rPr>
          <w:rFonts w:ascii="Times New Roman" w:hAnsi="Times New Roman" w:cs="Times New Roman"/>
          <w:color w:val="0000CC"/>
          <w:sz w:val="24"/>
          <w:szCs w:val="24"/>
          <w:lang w:val="id-ID"/>
        </w:rPr>
        <w:fldChar w:fldCharType="begin" w:fldLock="1"/>
      </w:r>
      <w:r w:rsidR="0050371C" w:rsidRPr="003801EF">
        <w:rPr>
          <w:rFonts w:ascii="Times New Roman" w:hAnsi="Times New Roman" w:cs="Times New Roman"/>
          <w:color w:val="0000CC"/>
          <w:sz w:val="24"/>
          <w:szCs w:val="24"/>
          <w:lang w:val="id-ID"/>
        </w:rPr>
        <w:instrText>ADDIN CSL_CITATION {"citationItems":[{"id":"ITEM-1","itemData":{"author":[{"dropping-particle":"","family":"Anggriawan","given":"Bagas Satria","non-dropping-particle":"","parse-names":false,"suffix":""},{"dropping-particle":"","family":"Rusdianti","given":"Endang","non-dropping-particle":"","parse-names":false,"suffix":""},{"dropping-particle":"","family":"Santoso","given":"Djoko","non-dropping-particle":"","parse-names":false,"suffix":""}],"container-title":"Jurnal Riset Ekonomi dan Bisnis","id":"ITEM-1","issue":"1","issued":{"date-parts":[["2023"]]},"page":"48-67","title":"Jurnal Riset Ekonomi dan Bisnis The influence of competence , training and compensation on employee","type":"article-journal","volume":"16"},"uris":["http://www.mendeley.com/documents/?uuid=b1990abf-fd9f-49f3-a065-5cd01cc5078d"]}],"mendeley":{"formattedCitation":"(Anggriawan et al., 2023)","manualFormatting":"Anggriawan et al., 2023","plainTextFormattedCitation":"(Anggriawan et al., 2023)","previouslyFormattedCitation":"(Anggriawan et al., 2023)"},"properties":{"noteIndex":0},"schema":"https://github.com/citation-style-language/schema/raw/master/csl-citation.json"}</w:instrText>
      </w:r>
      <w:r w:rsidR="0050371C" w:rsidRPr="003801EF">
        <w:rPr>
          <w:rFonts w:ascii="Times New Roman" w:hAnsi="Times New Roman" w:cs="Times New Roman"/>
          <w:color w:val="0000CC"/>
          <w:sz w:val="24"/>
          <w:szCs w:val="24"/>
          <w:lang w:val="id-ID"/>
        </w:rPr>
        <w:fldChar w:fldCharType="separate"/>
      </w:r>
      <w:r w:rsidR="0050371C" w:rsidRPr="003801EF">
        <w:rPr>
          <w:rFonts w:ascii="Times New Roman" w:hAnsi="Times New Roman" w:cs="Times New Roman"/>
          <w:noProof/>
          <w:color w:val="0000CC"/>
          <w:sz w:val="24"/>
          <w:szCs w:val="24"/>
          <w:lang w:val="id-ID"/>
        </w:rPr>
        <w:t>Anggriawan et al., 2023</w:t>
      </w:r>
      <w:r w:rsidR="0050371C" w:rsidRPr="003801EF">
        <w:rPr>
          <w:rFonts w:ascii="Times New Roman" w:hAnsi="Times New Roman" w:cs="Times New Roman"/>
          <w:color w:val="0000CC"/>
          <w:sz w:val="24"/>
          <w:szCs w:val="24"/>
          <w:lang w:val="id-ID"/>
        </w:rPr>
        <w:fldChar w:fldCharType="end"/>
      </w:r>
      <w:r w:rsidR="0050371C" w:rsidRPr="003801EF">
        <w:rPr>
          <w:rFonts w:ascii="Times New Roman" w:hAnsi="Times New Roman" w:cs="Times New Roman"/>
          <w:color w:val="0000CC"/>
          <w:sz w:val="24"/>
          <w:szCs w:val="24"/>
          <w:lang w:val="id-ID"/>
        </w:rPr>
        <w:t>).</w:t>
      </w:r>
      <w:r w:rsidR="0050371C" w:rsidRPr="003801EF">
        <w:rPr>
          <w:rFonts w:ascii="Times New Roman" w:hAnsi="Times New Roman" w:cs="Times New Roman"/>
          <w:sz w:val="24"/>
          <w:szCs w:val="24"/>
          <w:lang w:val="id-ID"/>
        </w:rPr>
        <w:t xml:space="preserve"> </w:t>
      </w:r>
      <w:r w:rsidR="00342075" w:rsidRPr="003801EF">
        <w:rPr>
          <w:rFonts w:ascii="Times New Roman" w:hAnsi="Times New Roman" w:cs="Times New Roman"/>
          <w:sz w:val="24"/>
          <w:szCs w:val="24"/>
          <w:lang w:val="id-ID"/>
        </w:rPr>
        <w:t xml:space="preserve">Tulisan ini sama persis dengan penulis sebelumnya  </w:t>
      </w:r>
      <w:r w:rsidR="0050371C" w:rsidRPr="003801EF">
        <w:rPr>
          <w:rFonts w:ascii="Times New Roman" w:hAnsi="Times New Roman" w:cs="Times New Roman"/>
          <w:color w:val="0000CC"/>
          <w:sz w:val="24"/>
          <w:szCs w:val="24"/>
          <w:lang w:val="id-ID"/>
        </w:rPr>
        <w:fldChar w:fldCharType="begin" w:fldLock="1"/>
      </w:r>
      <w:r w:rsidR="00F118A2" w:rsidRPr="003801EF">
        <w:rPr>
          <w:rFonts w:ascii="Times New Roman" w:hAnsi="Times New Roman" w:cs="Times New Roman"/>
          <w:color w:val="0000CC"/>
          <w:sz w:val="24"/>
          <w:szCs w:val="24"/>
          <w:lang w:val="id-ID"/>
        </w:rPr>
        <w:instrText>ADDIN CSL_CITATION {"citationItems":[{"id":"ITEM-1","itemData":{"DOI":"10.29103/j-mind.v4i2.3377","ISSN":"2503-4367","abstract":"Abstract : This study aims to determine the influence of competence and work motivation through organizational commitment and its impact on teacher performance to the vocational high school North Aceh. The data used is primary data by distributing questionnaires to 74 teacher of the vocational high school North Aceh. Data analysis method used is path analysis and processed with the help of Statistical Package for Social Science (SPSS) application program. The result of the research shows that there is influence of competence and work motivation to organization commitment, and there is also influence of competence, work motivatin and organizational commitment toward teacher performance of the vocational high school North Aceh. Furthermore, the results of the study found that organization commitment variables mediate the absolute (full mediation) relationship of competence and work motivation to the teacher performance to the vocational high school North Aceh. Keywords : Competence, Work Motivation, Organizational Commitment, and Teacher Performance.","author":[{"dropping-particle":"","family":"Sari","given":"Pipi Ida","non-dropping-particle":"","parse-names":false,"suffix":""},{"dropping-particle":"","family":"Marbawi","given":"","non-dropping-particle":"","parse-names":false,"suffix":""},{"dropping-particle":"","family":"Murhaban","given":"","non-dropping-particle":"","parse-names":false,"suffix":""}],"container-title":"J-MIND (Jurnal Manajemen Indonesia)","id":"ITEM-1","issue":"2","issued":{"date-parts":[["2020"]]},"page":"67","title":"Pengaruh Kompetensi Dan Motivasi Kerja Terhadap Kinerja Guru Dengan Komitmen Organisasi Sebagai Variabel Intervening Pada Smk 1 Lhoksukon","type":"article-journal","volume":"4"},"uris":["http://www.mendeley.com/documents/?uuid=d60a606e-7fb8-4b4f-b056-659017b00839"]}],"mendeley":{"formattedCitation":"(P. I. Sari et al., 2020)","manualFormatting":"(Sari et al., 2020","plainTextFormattedCitation":"(P. I. Sari et al., 2020)","previouslyFormattedCitation":"(P. I. Sari et al., 2020)"},"properties":{"noteIndex":0},"schema":"https://github.com/citation-style-language/schema/raw/master/csl-citation.json"}</w:instrText>
      </w:r>
      <w:r w:rsidR="0050371C" w:rsidRPr="003801EF">
        <w:rPr>
          <w:rFonts w:ascii="Times New Roman" w:hAnsi="Times New Roman" w:cs="Times New Roman"/>
          <w:color w:val="0000CC"/>
          <w:sz w:val="24"/>
          <w:szCs w:val="24"/>
          <w:lang w:val="id-ID"/>
        </w:rPr>
        <w:fldChar w:fldCharType="separate"/>
      </w:r>
      <w:r w:rsidR="009E5F50" w:rsidRPr="003801EF">
        <w:rPr>
          <w:rFonts w:ascii="Times New Roman" w:hAnsi="Times New Roman" w:cs="Times New Roman"/>
          <w:noProof/>
          <w:color w:val="0000CC"/>
          <w:sz w:val="24"/>
          <w:szCs w:val="24"/>
          <w:lang w:val="id-ID"/>
        </w:rPr>
        <w:t>(Sari et al., 2020</w:t>
      </w:r>
      <w:r w:rsidR="0050371C" w:rsidRPr="003801EF">
        <w:rPr>
          <w:rFonts w:ascii="Times New Roman" w:hAnsi="Times New Roman" w:cs="Times New Roman"/>
          <w:color w:val="0000CC"/>
          <w:sz w:val="24"/>
          <w:szCs w:val="24"/>
          <w:lang w:val="id-ID"/>
        </w:rPr>
        <w:fldChar w:fldCharType="end"/>
      </w:r>
      <w:r w:rsidR="009E5F50" w:rsidRPr="003801EF">
        <w:rPr>
          <w:rFonts w:ascii="Times New Roman" w:hAnsi="Times New Roman" w:cs="Times New Roman"/>
          <w:color w:val="0000CC"/>
          <w:sz w:val="24"/>
          <w:szCs w:val="24"/>
          <w:lang w:val="id-ID"/>
        </w:rPr>
        <w:t xml:space="preserve"> &amp;</w:t>
      </w:r>
      <w:r w:rsidR="00342075" w:rsidRPr="003801EF">
        <w:rPr>
          <w:rFonts w:ascii="Times New Roman" w:hAnsi="Times New Roman" w:cs="Times New Roman"/>
          <w:color w:val="0000CC"/>
          <w:sz w:val="24"/>
          <w:szCs w:val="24"/>
          <w:lang w:val="id-ID"/>
        </w:rPr>
        <w:t>,</w:t>
      </w:r>
      <w:r w:rsidR="009E5F50" w:rsidRPr="003801EF">
        <w:rPr>
          <w:rFonts w:ascii="Times New Roman" w:hAnsi="Times New Roman" w:cs="Times New Roman"/>
          <w:color w:val="0000CC"/>
          <w:sz w:val="24"/>
          <w:szCs w:val="24"/>
          <w:lang w:val="id-ID"/>
        </w:rPr>
        <w:t xml:space="preserve"> </w:t>
      </w:r>
      <w:r w:rsidR="00342075" w:rsidRPr="003801EF">
        <w:rPr>
          <w:rFonts w:ascii="Times New Roman" w:hAnsi="Times New Roman" w:cs="Times New Roman"/>
          <w:color w:val="0000CC"/>
          <w:sz w:val="24"/>
          <w:szCs w:val="24"/>
          <w:lang w:val="id-ID"/>
        </w:rPr>
        <w:fldChar w:fldCharType="begin" w:fldLock="1"/>
      </w:r>
      <w:r w:rsidR="00F34AD7" w:rsidRPr="003801EF">
        <w:rPr>
          <w:rFonts w:ascii="Times New Roman" w:hAnsi="Times New Roman" w:cs="Times New Roman"/>
          <w:color w:val="0000CC"/>
          <w:sz w:val="24"/>
          <w:szCs w:val="24"/>
          <w:lang w:val="id-ID"/>
        </w:rPr>
        <w:instrText>ADDIN CSL_CITATION {"citationItems":[{"id":"ITEM-1","itemData":{"DOI":"10.31933/DIJMS","abstract":"This study aimed to identify the effect of the independent variable capital intensity (CAPR), return on assets (ROA), debt to asset ratio (DAR), and the size of the company (SIZE) ontax avoidance (CETR)as dependent variable. This study tested using multiple linear regression analysis with the SPSS 25 program with a causality and comparative approach using cross sectional data. The results of the study in 2015 showed that the capital intensity and debt to asset ratio does not affect ontax avoidance, while return on assets and company size have significant negative effect on tax avoidance. In 2017, showedthat the capitalintensity, debt to asset ratio,and companysizedoes not affect on tax avoidance, while return on assets has a significant negative effect on tax avoidance.Hypothesis testing results indicate that the independent variables simultaneously in 2015 and 2017 affect the dependent variable.","author":[{"dropping-particle":"","family":"Anwar","given":"Khairul","non-dropping-particle":"","parse-names":false,"suffix":""},{"dropping-particle":"","family":"Aima","given":"Muhammad Havidz","non-dropping-particle":"","parse-names":false,"suffix":""}],"container-title":"DIJEMSS","id":"ITEM-1","issue":"2","issued":{"date-parts":[["2020"]]},"page":"183-196","title":"THE EFFECT OF COMPETENCE AND MOTIVATION ON ORGANIZATIONAL COMMITMENTS AND ITS IMPLICATIONS ON EMPLOYEE PERFORMANCE.","type":"article-journal","volume":"1"},"uris":["http://www.mendeley.com/documents/?uuid=878cc733-2af8-4c18-90d0-663edd163578"]}],"mendeley":{"formattedCitation":"(Anwar &amp; Aima, 2020)","manualFormatting":"Anwar &amp; Aima, 2020)","plainTextFormattedCitation":"(Anwar &amp; Aima, 2020)","previouslyFormattedCitation":"(Anwar &amp; Aima, 2020)"},"properties":{"noteIndex":0},"schema":"https://github.com/citation-style-language/schema/raw/master/csl-citation.json"}</w:instrText>
      </w:r>
      <w:r w:rsidR="00342075" w:rsidRPr="003801EF">
        <w:rPr>
          <w:rFonts w:ascii="Times New Roman" w:hAnsi="Times New Roman" w:cs="Times New Roman"/>
          <w:color w:val="0000CC"/>
          <w:sz w:val="24"/>
          <w:szCs w:val="24"/>
          <w:lang w:val="id-ID"/>
        </w:rPr>
        <w:fldChar w:fldCharType="separate"/>
      </w:r>
      <w:r w:rsidR="00342075" w:rsidRPr="003801EF">
        <w:rPr>
          <w:rFonts w:ascii="Times New Roman" w:hAnsi="Times New Roman" w:cs="Times New Roman"/>
          <w:noProof/>
          <w:color w:val="0000CC"/>
          <w:sz w:val="24"/>
          <w:szCs w:val="24"/>
          <w:lang w:val="id-ID"/>
        </w:rPr>
        <w:t>Anwar &amp; Aima, 2020)</w:t>
      </w:r>
      <w:r w:rsidR="00342075" w:rsidRPr="003801EF">
        <w:rPr>
          <w:rFonts w:ascii="Times New Roman" w:hAnsi="Times New Roman" w:cs="Times New Roman"/>
          <w:color w:val="0000CC"/>
          <w:sz w:val="24"/>
          <w:szCs w:val="24"/>
          <w:lang w:val="id-ID"/>
        </w:rPr>
        <w:fldChar w:fldCharType="end"/>
      </w:r>
      <w:r w:rsidR="00342075" w:rsidRPr="003801EF">
        <w:rPr>
          <w:rFonts w:ascii="Times New Roman" w:hAnsi="Times New Roman" w:cs="Times New Roman"/>
          <w:sz w:val="24"/>
          <w:szCs w:val="24"/>
          <w:lang w:val="id-ID"/>
        </w:rPr>
        <w:t xml:space="preserve">, namun </w:t>
      </w:r>
      <w:r w:rsidR="00024170" w:rsidRPr="003801EF">
        <w:rPr>
          <w:rFonts w:ascii="Times New Roman" w:hAnsi="Times New Roman" w:cs="Times New Roman"/>
          <w:sz w:val="24"/>
          <w:szCs w:val="24"/>
          <w:lang w:val="id-ID"/>
        </w:rPr>
        <w:t>populasi dan/atau sampelnya adalah pegawai pada sektor publik. Sedangkan penelitian fokus pada kinerja karyawan sektor swasta khususnya tenaga kerja (karyawan) pada Perusahaan Konstruksi di Indonesia dan terdaftar sebagai anggota Asttatindo.</w:t>
      </w:r>
      <w:r w:rsidR="00F34AD7" w:rsidRPr="003801EF">
        <w:rPr>
          <w:rFonts w:ascii="Times New Roman" w:hAnsi="Times New Roman" w:cs="Times New Roman"/>
          <w:sz w:val="24"/>
          <w:szCs w:val="24"/>
          <w:lang w:val="id-ID"/>
        </w:rPr>
        <w:t xml:space="preserve"> Berdasarkan pembahasan di atas, maka diajukan hipotesis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610"/>
      </w:tblGrid>
      <w:tr w:rsidR="007118AE" w:rsidRPr="003801EF" w14:paraId="5F62C107" w14:textId="77777777" w:rsidTr="00D961D8">
        <w:tc>
          <w:tcPr>
            <w:tcW w:w="450" w:type="dxa"/>
          </w:tcPr>
          <w:p w14:paraId="613F51F4" w14:textId="4F6FFDF7" w:rsidR="007118AE" w:rsidRPr="003801EF" w:rsidRDefault="007118AE" w:rsidP="00F34AD7">
            <w:pPr>
              <w:autoSpaceDE w:val="0"/>
              <w:autoSpaceDN w:val="0"/>
              <w:adjustRightInd w:val="0"/>
              <w:spacing w:after="0" w:line="240" w:lineRule="auto"/>
              <w:ind w:left="-113" w:firstLine="0"/>
              <w:rPr>
                <w:rFonts w:ascii="Times New Roman" w:hAnsi="Times New Roman" w:cs="Times New Roman"/>
                <w:color w:val="000000"/>
                <w:sz w:val="24"/>
                <w:szCs w:val="24"/>
                <w:lang w:val="id-ID"/>
              </w:rPr>
            </w:pPr>
            <w:r w:rsidRPr="003801EF">
              <w:rPr>
                <w:rFonts w:ascii="Times New Roman" w:hAnsi="Times New Roman" w:cs="Times New Roman"/>
                <w:color w:val="000000"/>
                <w:sz w:val="24"/>
                <w:szCs w:val="24"/>
                <w:lang w:val="id-ID"/>
              </w:rPr>
              <w:t>H</w:t>
            </w:r>
            <w:r w:rsidRPr="003801EF">
              <w:rPr>
                <w:rFonts w:ascii="Times New Roman" w:hAnsi="Times New Roman" w:cs="Times New Roman"/>
                <w:color w:val="000000"/>
                <w:sz w:val="24"/>
                <w:szCs w:val="24"/>
                <w:vertAlign w:val="subscript"/>
                <w:lang w:val="id-ID"/>
              </w:rPr>
              <w:t>6</w:t>
            </w:r>
            <w:r w:rsidRPr="003801EF">
              <w:rPr>
                <w:rFonts w:ascii="Times New Roman" w:hAnsi="Times New Roman" w:cs="Times New Roman"/>
                <w:color w:val="000000"/>
                <w:sz w:val="24"/>
                <w:szCs w:val="24"/>
                <w:lang w:val="id-ID"/>
              </w:rPr>
              <w:t>:</w:t>
            </w:r>
          </w:p>
        </w:tc>
        <w:tc>
          <w:tcPr>
            <w:tcW w:w="8610" w:type="dxa"/>
          </w:tcPr>
          <w:p w14:paraId="5537F945" w14:textId="59075529" w:rsidR="007118AE" w:rsidRPr="003801EF" w:rsidRDefault="007118AE" w:rsidP="00F24E3D">
            <w:pPr>
              <w:autoSpaceDE w:val="0"/>
              <w:autoSpaceDN w:val="0"/>
              <w:adjustRightInd w:val="0"/>
              <w:spacing w:after="0" w:line="240" w:lineRule="auto"/>
              <w:ind w:left="-109" w:right="-120" w:firstLine="0"/>
              <w:rPr>
                <w:rFonts w:ascii="Times New Roman" w:hAnsi="Times New Roman" w:cs="Times New Roman"/>
                <w:color w:val="000000"/>
                <w:sz w:val="24"/>
                <w:szCs w:val="24"/>
                <w:lang w:val="id-ID"/>
              </w:rPr>
            </w:pPr>
            <w:r w:rsidRPr="003801EF">
              <w:rPr>
                <w:rFonts w:ascii="Times New Roman" w:hAnsi="Times New Roman" w:cs="Times New Roman"/>
                <w:color w:val="000000"/>
                <w:sz w:val="24"/>
                <w:szCs w:val="24"/>
                <w:lang w:val="id-ID"/>
              </w:rPr>
              <w:t>Work Commitment Significantly mediates the Effect of Work Competence on Employee Performance</w:t>
            </w:r>
          </w:p>
        </w:tc>
      </w:tr>
      <w:bookmarkEnd w:id="10"/>
    </w:tbl>
    <w:p w14:paraId="1FA32F76" w14:textId="77777777" w:rsidR="007118AE" w:rsidRPr="003801EF" w:rsidRDefault="007118AE" w:rsidP="00F34AD7">
      <w:pPr>
        <w:autoSpaceDE w:val="0"/>
        <w:autoSpaceDN w:val="0"/>
        <w:adjustRightInd w:val="0"/>
        <w:spacing w:after="0" w:line="240" w:lineRule="auto"/>
        <w:ind w:left="0" w:firstLine="0"/>
        <w:rPr>
          <w:rFonts w:ascii="Times New Roman" w:hAnsi="Times New Roman" w:cs="Times New Roman"/>
          <w:color w:val="000000"/>
          <w:sz w:val="24"/>
          <w:szCs w:val="24"/>
          <w:lang w:val="id-ID"/>
        </w:rPr>
      </w:pPr>
    </w:p>
    <w:bookmarkEnd w:id="11"/>
    <w:p w14:paraId="481D3F97" w14:textId="32D9C1D3" w:rsidR="00EA2A99" w:rsidRPr="003801EF" w:rsidRDefault="002F5D80" w:rsidP="00AE5FFE">
      <w:pPr>
        <w:autoSpaceDE w:val="0"/>
        <w:autoSpaceDN w:val="0"/>
        <w:adjustRightInd w:val="0"/>
        <w:spacing w:after="0" w:line="240" w:lineRule="auto"/>
        <w:ind w:left="0" w:firstLine="0"/>
        <w:rPr>
          <w:rFonts w:ascii="Times New Roman" w:hAnsi="Times New Roman" w:cs="Times New Roman"/>
          <w:b/>
          <w:bCs/>
          <w:sz w:val="24"/>
          <w:szCs w:val="24"/>
          <w:lang w:val="id-ID"/>
        </w:rPr>
      </w:pPr>
      <w:r w:rsidRPr="003801EF">
        <w:rPr>
          <w:rFonts w:ascii="Times New Roman" w:hAnsi="Times New Roman" w:cs="Times New Roman"/>
          <w:b/>
          <w:bCs/>
          <w:sz w:val="24"/>
          <w:szCs w:val="24"/>
          <w:lang w:val="id-ID"/>
        </w:rPr>
        <w:t>Work</w:t>
      </w:r>
      <w:r w:rsidR="007D7199" w:rsidRPr="003801EF">
        <w:rPr>
          <w:rFonts w:ascii="Times New Roman" w:hAnsi="Times New Roman" w:cs="Times New Roman"/>
          <w:b/>
          <w:bCs/>
          <w:sz w:val="24"/>
          <w:szCs w:val="24"/>
          <w:lang w:val="id-ID"/>
        </w:rPr>
        <w:t xml:space="preserve"> Commitment Mediation the Effect of Work Motivation on Employee Performance</w:t>
      </w:r>
    </w:p>
    <w:p w14:paraId="2994DEFA" w14:textId="133AC4A7" w:rsidR="007118AE" w:rsidRPr="003801EF" w:rsidRDefault="00024170" w:rsidP="007118AE">
      <w:pPr>
        <w:autoSpaceDE w:val="0"/>
        <w:autoSpaceDN w:val="0"/>
        <w:adjustRightInd w:val="0"/>
        <w:spacing w:after="0" w:line="240" w:lineRule="auto"/>
        <w:ind w:left="0" w:firstLine="0"/>
        <w:rPr>
          <w:rFonts w:ascii="Times New Roman" w:hAnsi="Times New Roman" w:cs="Times New Roman"/>
          <w:color w:val="000000"/>
          <w:sz w:val="24"/>
          <w:szCs w:val="24"/>
          <w:lang w:val="id-ID"/>
        </w:rPr>
      </w:pPr>
      <w:r w:rsidRPr="003801EF">
        <w:rPr>
          <w:rFonts w:ascii="Times New Roman" w:hAnsi="Times New Roman" w:cs="Times New Roman"/>
          <w:sz w:val="24"/>
          <w:szCs w:val="24"/>
          <w:lang w:val="id-ID"/>
        </w:rPr>
        <w:t xml:space="preserve">Motivasi kerja memiliki dampak terhadap kinerja karyawan secara langsung, dan pengaruh tersebut dapat juga dimediasi oleh work commitment. Penelitian terdahulu menjelaskan bahwa, motivasi kerja meningkatkan kinerja pegawai, secara langsung maupun tidak langsung </w:t>
      </w:r>
      <w:r w:rsidR="00F34AD7" w:rsidRPr="003801EF">
        <w:rPr>
          <w:rFonts w:ascii="Times New Roman" w:hAnsi="Times New Roman" w:cs="Times New Roman"/>
          <w:color w:val="0000CC"/>
          <w:sz w:val="24"/>
          <w:szCs w:val="24"/>
          <w:lang w:val="id-ID"/>
        </w:rPr>
        <w:fldChar w:fldCharType="begin" w:fldLock="1"/>
      </w:r>
      <w:r w:rsidR="00F34AD7" w:rsidRPr="003801EF">
        <w:rPr>
          <w:rFonts w:ascii="Times New Roman" w:hAnsi="Times New Roman" w:cs="Times New Roman"/>
          <w:color w:val="0000CC"/>
          <w:sz w:val="24"/>
          <w:szCs w:val="24"/>
          <w:lang w:val="id-ID"/>
        </w:rPr>
        <w:instrText>ADDIN CSL_CITATION {"citationItems":[{"id":"ITEM-1","itemData":{"ISSN":"2252-6544","abstract":"Abstrak ___________________________________________________________________ Penelitian ini bertujuan untuk mengetahui dan menguji pengaruh disiplin kerja, motivasi kerja, dan self efficacy terhadap kinerja pegawai baik secara langsung maupun tidak langsung melalui komitmen organisasi sebagai variabel mediasi. Populasi dalam penelitian ini adalah seluruh pegawai Dinas Kebudayaan dan Pariwisata Kota Semarang yang berjumlah 114 pegawai. Pengambilan sampel dengan Simple Random Sampling dengan cara undian, perhitungannya menggunakan rumus Slovin diketahui jumlah sampel adalah 89 pegawai. Metode pengumpulan data menggunakan wawancara dan kuesioner, sedangkan analisis data menggunakan uji koefisien determinasi parsial (r 2), uji parsial (uji t), dan analisis jalur (path analysis). Hasil penelitian menunjukkan bahwa terdapat pengaruh positif dan signifikan antara disiplin kerja, motivasi kerja, dan self efficacy terhadap komitmen organisasi dengan thitung masing-masing sebesar 2,655, 2,705, dan 2,775. Serta terdapat pengaruh antara disiplin kerja, motivasi kerja, dan self efficacy terhadap kinerja pegawai dengan thitung masing-masing sebesar 3,252, 3,599, 2,512, dan 3,255. Komitmen organisasi terbukti mampu memediasi pengaruh disiplin kerja, motivasi kerja, dan self efficacy terhadap kinerja pegawai dengan total pengaruh tidak langsung masing-masing sebesar 0,735, 0,541, dan 0,428. Abstract ___________________________________________________________________ The purpose of this research is to known and testthe effect of work discipline, work motivation, and self efficacy on employee performance through organizational commitment as a mediate. The population in this research is 114 employees of Department of Culture and Tourism in Semarang. Sampling with Simple Random Sampling by lottery, the calculation using the Slovin formula is known the number of samples is 89 employee. Data collection methods using interviews and questionnaires. The result of this research showed that there was a positive and significant influence between variables of work discipline, work motivation, and self efficacy to organizational commitment to each tcount2,655, 2,705, and 2,775.As well there is the influence of work discipline, work motivation, and self efficacy on employee performance with each tcount 3,252, 3,599, 2,512, dan 3,255. Organizational commitment is proven to mediate relation between work discipline, work motivation, and self efficacy on employee performance with a total …","author":[{"dropping-particle":"","family":"Erawati","given":"Ayu","non-dropping-particle":"","parse-names":false,"suffix":""},{"dropping-particle":"","family":"Wahyono.","given":"","non-dropping-particle":"","parse-names":false,"suffix":""}],"container-title":"Economic Education Analysis Journal.","id":"ITEM-1","issue":"1","issued":{"date-parts":[["2019"]]},"page":"1-15","title":"Peran Komitmen Organisasi Dalam Memediasi Pengaruh Disiplin Kerja, Motivasi Kerja, Dan Self Efficacy Terhadap Kinerja Pegawai.","type":"article","volume":"8"},"uris":["http://www.mendeley.com/documents/?uuid=084c5673-a394-470b-8efa-26b4f19d052f"]}],"mendeley":{"formattedCitation":"(Erawati &amp; Wahyono., 2019)","plainTextFormattedCitation":"(Erawati &amp; Wahyono., 2019)","previouslyFormattedCitation":"(Erawati &amp; Wahyono., 2019)"},"properties":{"noteIndex":0},"schema":"https://github.com/citation-style-language/schema/raw/master/csl-citation.json"}</w:instrText>
      </w:r>
      <w:r w:rsidR="00F34AD7" w:rsidRPr="003801EF">
        <w:rPr>
          <w:rFonts w:ascii="Times New Roman" w:hAnsi="Times New Roman" w:cs="Times New Roman"/>
          <w:color w:val="0000CC"/>
          <w:sz w:val="24"/>
          <w:szCs w:val="24"/>
          <w:lang w:val="id-ID"/>
        </w:rPr>
        <w:fldChar w:fldCharType="separate"/>
      </w:r>
      <w:r w:rsidR="00F34AD7" w:rsidRPr="003801EF">
        <w:rPr>
          <w:rFonts w:ascii="Times New Roman" w:hAnsi="Times New Roman" w:cs="Times New Roman"/>
          <w:noProof/>
          <w:color w:val="0000CC"/>
          <w:sz w:val="24"/>
          <w:szCs w:val="24"/>
          <w:lang w:val="id-ID"/>
        </w:rPr>
        <w:t>(Erawati &amp; Wahyono., 2019)</w:t>
      </w:r>
      <w:r w:rsidR="00F34AD7" w:rsidRPr="003801EF">
        <w:rPr>
          <w:rFonts w:ascii="Times New Roman" w:hAnsi="Times New Roman" w:cs="Times New Roman"/>
          <w:color w:val="0000CC"/>
          <w:sz w:val="24"/>
          <w:szCs w:val="24"/>
          <w:lang w:val="id-ID"/>
        </w:rPr>
        <w:fldChar w:fldCharType="end"/>
      </w:r>
      <w:r w:rsidR="00F34AD7" w:rsidRPr="003801EF">
        <w:rPr>
          <w:rFonts w:ascii="Times New Roman" w:hAnsi="Times New Roman" w:cs="Times New Roman"/>
          <w:color w:val="0000CC"/>
          <w:sz w:val="24"/>
          <w:szCs w:val="24"/>
          <w:lang w:val="id-ID"/>
        </w:rPr>
        <w:t>.</w:t>
      </w:r>
      <w:r w:rsidR="00F34AD7" w:rsidRPr="003801EF">
        <w:rPr>
          <w:rFonts w:ascii="Times New Roman" w:hAnsi="Times New Roman" w:cs="Times New Roman"/>
          <w:sz w:val="24"/>
          <w:szCs w:val="24"/>
          <w:lang w:val="id-ID"/>
        </w:rPr>
        <w:t xml:space="preserve"> Motivasi kerja merupakan daya dorong bagi seseorang untuk memberikan kontribusi yang sebesar untuk mencapai tujuan sebuah organisasi </w:t>
      </w:r>
      <w:r w:rsidR="00F34AD7" w:rsidRPr="003801EF">
        <w:rPr>
          <w:rFonts w:ascii="Times New Roman" w:hAnsi="Times New Roman" w:cs="Times New Roman"/>
          <w:sz w:val="24"/>
          <w:szCs w:val="24"/>
          <w:lang w:val="id-ID"/>
        </w:rPr>
        <w:fldChar w:fldCharType="begin" w:fldLock="1"/>
      </w:r>
      <w:r w:rsidR="007C4872" w:rsidRPr="003801EF">
        <w:rPr>
          <w:rFonts w:ascii="Times New Roman" w:hAnsi="Times New Roman" w:cs="Times New Roman"/>
          <w:sz w:val="24"/>
          <w:szCs w:val="24"/>
          <w:lang w:val="id-ID"/>
        </w:rPr>
        <w:instrText>ADDIN CSL_CITATION {"citationItems":[{"id":"ITEM-1","itemData":{"author":[{"dropping-particle":"","family":"Siagian","given":"Sondang P.","non-dropping-particle":"","parse-names":false,"suffix":""}],"id":"ITEM-1","issued":{"date-parts":[["2016"]]},"publisher":"Jakarta : PT. Bumi Aksara.","title":"Manajemen Sumber Daya Manusia.","type":"book"},"uris":["http://www.mendeley.com/documents/?uuid=50bade89-2d75-402c-ae0d-815d87ae847d"]}],"mendeley":{"formattedCitation":"(Siagian, 2016)","plainTextFormattedCitation":"(Siagian, 2016)","previouslyFormattedCitation":"(Siagian, 2016)"},"properties":{"noteIndex":0},"schema":"https://github.com/citation-style-language/schema/raw/master/csl-citation.json"}</w:instrText>
      </w:r>
      <w:r w:rsidR="00F34AD7" w:rsidRPr="003801EF">
        <w:rPr>
          <w:rFonts w:ascii="Times New Roman" w:hAnsi="Times New Roman" w:cs="Times New Roman"/>
          <w:sz w:val="24"/>
          <w:szCs w:val="24"/>
          <w:lang w:val="id-ID"/>
        </w:rPr>
        <w:fldChar w:fldCharType="separate"/>
      </w:r>
      <w:r w:rsidR="007C4872" w:rsidRPr="003801EF">
        <w:rPr>
          <w:rFonts w:ascii="Times New Roman" w:hAnsi="Times New Roman" w:cs="Times New Roman"/>
          <w:noProof/>
          <w:sz w:val="24"/>
          <w:szCs w:val="24"/>
          <w:lang w:val="id-ID"/>
        </w:rPr>
        <w:t>(Siagian, 2016)</w:t>
      </w:r>
      <w:r w:rsidR="00F34AD7" w:rsidRPr="003801EF">
        <w:rPr>
          <w:rFonts w:ascii="Times New Roman" w:hAnsi="Times New Roman" w:cs="Times New Roman"/>
          <w:sz w:val="24"/>
          <w:szCs w:val="24"/>
          <w:lang w:val="id-ID"/>
        </w:rPr>
        <w:fldChar w:fldCharType="end"/>
      </w:r>
      <w:r w:rsidR="00F34AD7" w:rsidRPr="003801EF">
        <w:rPr>
          <w:rFonts w:ascii="Times New Roman" w:hAnsi="Times New Roman" w:cs="Times New Roman"/>
          <w:sz w:val="24"/>
          <w:szCs w:val="24"/>
          <w:lang w:val="id-ID"/>
        </w:rPr>
        <w:t xml:space="preserve">. Tujuan organisasi dapat tercapai seiring adanya kinerja karyawan yang relevan dengan tujuan organisasi. Artinya bahwa, </w:t>
      </w:r>
      <w:r w:rsidR="00F34AD7" w:rsidRPr="003801EF">
        <w:rPr>
          <w:rStyle w:val="hps"/>
          <w:rFonts w:ascii="Times New Roman" w:hAnsi="Times New Roman" w:cs="Times New Roman"/>
          <w:sz w:val="24"/>
          <w:szCs w:val="24"/>
          <w:lang w:val="id-ID"/>
        </w:rPr>
        <w:t>proses</w:t>
      </w:r>
      <w:r w:rsidR="00F34AD7" w:rsidRPr="003801EF">
        <w:rPr>
          <w:rFonts w:ascii="Times New Roman" w:hAnsi="Times New Roman" w:cs="Times New Roman"/>
          <w:sz w:val="24"/>
          <w:szCs w:val="24"/>
          <w:lang w:val="id-ID"/>
        </w:rPr>
        <w:t xml:space="preserve"> </w:t>
      </w:r>
      <w:r w:rsidR="00F34AD7" w:rsidRPr="003801EF">
        <w:rPr>
          <w:rStyle w:val="hps"/>
          <w:rFonts w:ascii="Times New Roman" w:hAnsi="Times New Roman" w:cs="Times New Roman"/>
          <w:sz w:val="24"/>
          <w:szCs w:val="24"/>
          <w:lang w:val="id-ID"/>
        </w:rPr>
        <w:t>identifikasi karyawan (commitment)</w:t>
      </w:r>
      <w:r w:rsidR="00F34AD7" w:rsidRPr="003801EF">
        <w:rPr>
          <w:rFonts w:ascii="Times New Roman" w:hAnsi="Times New Roman" w:cs="Times New Roman"/>
          <w:sz w:val="24"/>
          <w:szCs w:val="24"/>
          <w:lang w:val="id-ID"/>
        </w:rPr>
        <w:t xml:space="preserve"> dengan </w:t>
      </w:r>
      <w:r w:rsidR="00F34AD7" w:rsidRPr="003801EF">
        <w:rPr>
          <w:rStyle w:val="hps"/>
          <w:rFonts w:ascii="Times New Roman" w:hAnsi="Times New Roman" w:cs="Times New Roman"/>
          <w:sz w:val="24"/>
          <w:szCs w:val="24"/>
          <w:lang w:val="id-ID"/>
        </w:rPr>
        <w:t>organisasi dan</w:t>
      </w:r>
      <w:r w:rsidR="00F34AD7" w:rsidRPr="003801EF">
        <w:rPr>
          <w:rFonts w:ascii="Times New Roman" w:hAnsi="Times New Roman" w:cs="Times New Roman"/>
          <w:sz w:val="24"/>
          <w:szCs w:val="24"/>
          <w:lang w:val="id-ID"/>
        </w:rPr>
        <w:t xml:space="preserve"> </w:t>
      </w:r>
      <w:r w:rsidR="00F34AD7" w:rsidRPr="003801EF">
        <w:rPr>
          <w:rStyle w:val="hps"/>
          <w:rFonts w:ascii="Times New Roman" w:hAnsi="Times New Roman" w:cs="Times New Roman"/>
          <w:sz w:val="24"/>
          <w:szCs w:val="24"/>
          <w:lang w:val="id-ID"/>
        </w:rPr>
        <w:t>ingin aktif</w:t>
      </w:r>
      <w:r w:rsidR="00F34AD7" w:rsidRPr="003801EF">
        <w:rPr>
          <w:rFonts w:ascii="Times New Roman" w:hAnsi="Times New Roman" w:cs="Times New Roman"/>
          <w:sz w:val="24"/>
          <w:szCs w:val="24"/>
          <w:lang w:val="id-ID"/>
        </w:rPr>
        <w:t xml:space="preserve"> </w:t>
      </w:r>
      <w:r w:rsidR="00F34AD7" w:rsidRPr="003801EF">
        <w:rPr>
          <w:rStyle w:val="hps"/>
          <w:rFonts w:ascii="Times New Roman" w:hAnsi="Times New Roman" w:cs="Times New Roman"/>
          <w:sz w:val="24"/>
          <w:szCs w:val="24"/>
          <w:lang w:val="id-ID"/>
        </w:rPr>
        <w:t>berpartisipasi</w:t>
      </w:r>
      <w:r w:rsidR="00F34AD7" w:rsidRPr="003801EF">
        <w:rPr>
          <w:rFonts w:ascii="Times New Roman" w:hAnsi="Times New Roman" w:cs="Times New Roman"/>
          <w:sz w:val="24"/>
          <w:szCs w:val="24"/>
          <w:lang w:val="id-ID"/>
        </w:rPr>
        <w:t xml:space="preserve"> untuk </w:t>
      </w:r>
      <w:r w:rsidR="00F34AD7" w:rsidRPr="003801EF">
        <w:rPr>
          <w:rStyle w:val="hps"/>
          <w:rFonts w:ascii="Times New Roman" w:hAnsi="Times New Roman" w:cs="Times New Roman"/>
          <w:sz w:val="24"/>
          <w:szCs w:val="24"/>
          <w:lang w:val="id-ID"/>
        </w:rPr>
        <w:t>melanjutkan</w:t>
      </w:r>
      <w:r w:rsidR="00F34AD7" w:rsidRPr="003801EF">
        <w:rPr>
          <w:rFonts w:ascii="Times New Roman" w:hAnsi="Times New Roman" w:cs="Times New Roman"/>
          <w:sz w:val="24"/>
          <w:szCs w:val="24"/>
          <w:lang w:val="id-ID"/>
        </w:rPr>
        <w:t xml:space="preserve"> </w:t>
      </w:r>
      <w:r w:rsidR="00F34AD7" w:rsidRPr="003801EF">
        <w:rPr>
          <w:rStyle w:val="hps"/>
          <w:rFonts w:ascii="Times New Roman" w:hAnsi="Times New Roman" w:cs="Times New Roman"/>
          <w:sz w:val="24"/>
          <w:szCs w:val="24"/>
          <w:lang w:val="id-ID"/>
        </w:rPr>
        <w:t xml:space="preserve">suatu pekerjaan terkait dengan tujuan organisas </w:t>
      </w:r>
      <w:r w:rsidR="00F34AD7" w:rsidRPr="003801EF">
        <w:rPr>
          <w:rStyle w:val="hps"/>
          <w:rFonts w:ascii="Times New Roman" w:hAnsi="Times New Roman" w:cs="Times New Roman"/>
          <w:color w:val="0000CC"/>
          <w:sz w:val="24"/>
          <w:szCs w:val="24"/>
          <w:lang w:val="id-ID"/>
        </w:rPr>
        <w:fldChar w:fldCharType="begin" w:fldLock="1"/>
      </w:r>
      <w:r w:rsidR="00F34AD7" w:rsidRPr="003801EF">
        <w:rPr>
          <w:rStyle w:val="hps"/>
          <w:rFonts w:ascii="Times New Roman" w:hAnsi="Times New Roman" w:cs="Times New Roman"/>
          <w:color w:val="0000CC"/>
          <w:sz w:val="24"/>
          <w:szCs w:val="24"/>
          <w:lang w:val="id-ID"/>
        </w:rPr>
        <w:instrText>ADDIN CSL_CITATION {"citationItems":[{"id":"ITEM-1","itemData":{"author":[{"dropping-particle":"","family":"Davis","given":"Keith","non-dropping-particle":"","parse-names":false,"suffix":""},{"dropping-particle":"","family":"Newstrom","given":"","non-dropping-particle":"","parse-names":false,"suffix":""}],"id":"ITEM-1","issued":{"date-parts":[["2002"]]},"publisher":"New York. Mc Graw - Hill","title":"John,W. 2002. Organizational Behavior At Work. 11 edition.","type":"book"},"uris":["http://www.mendeley.com/documents/?uuid=3c4432d2-fa52-4d32-92bf-13dd69c50fc9"]}],"mendeley":{"formattedCitation":"(Davis &amp; Newstrom, 2002)","plainTextFormattedCitation":"(Davis &amp; Newstrom, 2002)","previouslyFormattedCitation":"(Davis &amp; Newstrom, 2002)"},"properties":{"noteIndex":0},"schema":"https://github.com/citation-style-language/schema/raw/master/csl-citation.json"}</w:instrText>
      </w:r>
      <w:r w:rsidR="00F34AD7" w:rsidRPr="003801EF">
        <w:rPr>
          <w:rStyle w:val="hps"/>
          <w:rFonts w:ascii="Times New Roman" w:hAnsi="Times New Roman" w:cs="Times New Roman"/>
          <w:color w:val="0000CC"/>
          <w:sz w:val="24"/>
          <w:szCs w:val="24"/>
          <w:lang w:val="id-ID"/>
        </w:rPr>
        <w:fldChar w:fldCharType="separate"/>
      </w:r>
      <w:r w:rsidR="00F34AD7" w:rsidRPr="003801EF">
        <w:rPr>
          <w:rStyle w:val="hps"/>
          <w:rFonts w:ascii="Times New Roman" w:hAnsi="Times New Roman" w:cs="Times New Roman"/>
          <w:noProof/>
          <w:color w:val="0000CC"/>
          <w:sz w:val="24"/>
          <w:szCs w:val="24"/>
          <w:lang w:val="id-ID"/>
        </w:rPr>
        <w:t>(Davis &amp; Newstrom, 2002)</w:t>
      </w:r>
      <w:r w:rsidR="00F34AD7" w:rsidRPr="003801EF">
        <w:rPr>
          <w:rStyle w:val="hps"/>
          <w:rFonts w:ascii="Times New Roman" w:hAnsi="Times New Roman" w:cs="Times New Roman"/>
          <w:color w:val="0000CC"/>
          <w:sz w:val="24"/>
          <w:szCs w:val="24"/>
          <w:lang w:val="id-ID"/>
        </w:rPr>
        <w:fldChar w:fldCharType="end"/>
      </w:r>
      <w:r w:rsidR="00F34AD7" w:rsidRPr="003801EF">
        <w:rPr>
          <w:rStyle w:val="hps"/>
          <w:rFonts w:ascii="Times New Roman" w:hAnsi="Times New Roman" w:cs="Times New Roman"/>
          <w:color w:val="0000CC"/>
          <w:sz w:val="24"/>
          <w:szCs w:val="24"/>
          <w:lang w:val="id-ID"/>
        </w:rPr>
        <w:t>.</w:t>
      </w:r>
      <w:r w:rsidR="00F34AD7" w:rsidRPr="003801EF">
        <w:rPr>
          <w:rStyle w:val="hps"/>
          <w:rFonts w:ascii="Times New Roman" w:hAnsi="Times New Roman" w:cs="Times New Roman"/>
          <w:sz w:val="24"/>
          <w:szCs w:val="24"/>
          <w:lang w:val="id-ID"/>
        </w:rPr>
        <w:t xml:space="preserve"> Mendukung hal tersebut, penelitian terdahulu mengungkapkan bahwa, work commitment memediasi secara signifikan pengaruh work motivation terhadap employee performance </w:t>
      </w:r>
      <w:r w:rsidR="00F34AD7" w:rsidRPr="003801EF">
        <w:rPr>
          <w:rStyle w:val="hps"/>
          <w:rFonts w:ascii="Times New Roman" w:hAnsi="Times New Roman" w:cs="Times New Roman"/>
          <w:color w:val="0000CC"/>
          <w:sz w:val="24"/>
          <w:szCs w:val="24"/>
          <w:lang w:val="id-ID"/>
        </w:rPr>
        <w:fldChar w:fldCharType="begin" w:fldLock="1"/>
      </w:r>
      <w:r w:rsidR="00C14F93" w:rsidRPr="003801EF">
        <w:rPr>
          <w:rStyle w:val="hps"/>
          <w:rFonts w:ascii="Times New Roman" w:hAnsi="Times New Roman" w:cs="Times New Roman"/>
          <w:color w:val="0000CC"/>
          <w:sz w:val="24"/>
          <w:szCs w:val="24"/>
          <w:lang w:val="id-ID"/>
        </w:rPr>
        <w:instrText>ADDIN CSL_CITATION {"citationItems":[{"id":"ITEM-1","itemData":{"abstract":"This study aims to analyze the effect of motivation on employee performance with organizational commitment as a mediator at the Sidemen district public health center (Puskesmas). The population in this study were all 69 employees at the Sidemen sub-district health center. So the sampling method is the census method. Methods of data collection using observation, interviews, documentation, and questionnaires. The data analysis technique uses a variance-based structural equation model or component based structural equation model, known as the Partial Least Square (PLS). The results showed that 1) Organizational commitment had a positive and significant effect on employee performance at the Sidemen District Public Health Center (Puskesmas). 2) Motivation has a positive and significant effect on employee performance at the Sidemen District Public Health Center (Puskesmas). 3) Motivation has a positive and significant effect on organizational commitment at the Sidemen District Public Health Center (Puskesmas). 4) Organizational commitment is able to mediate the influence of motivation on employee performance at the Sidemen District Community Health Center (Puskesmas). Keywords:","author":[{"dropping-particle":"","family":"Dewi","given":"Ni Kadek Ayu Lestya","non-dropping-particle":"","parse-names":false,"suffix":""},{"dropping-particle":"","family":"Saraswati","given":"Ni Putu Ayu Sintya","non-dropping-particle":"","parse-names":false,"suffix":""},{"dropping-particle":"","family":"Dewi","given":"Anak Agung","non-dropping-particle":"","parse-names":false,"suffix":""},{"dropping-particle":"","family":"Widyani","given":"","non-dropping-particle":"","parse-names":false,"suffix":""}],"container-title":"Values Journal","id":"ITEM-1","issue":"2","issued":{"date-parts":[["2021"]]},"page":"324-332","title":"Pengaruh Motivasi Terhadap Kinerja Pegawai Dengan Komitmen Organisasi Sebagai Pemediasi Pada Pusat Kesehatan Masyarakat (Puskesmas) Kecamatan Sidemen","type":"article-journal","volume":"2"},"uris":["http://www.mendeley.com/documents/?uuid=880295a7-8fd1-476b-a0bc-32810bbbc7d7"]}],"mendeley":{"formattedCitation":"(Dewi et al., 2021)","manualFormatting":"(Dewi et al., 2021","plainTextFormattedCitation":"(Dewi et al., 2021)","previouslyFormattedCitation":"(Dewi et al., 2021)"},"properties":{"noteIndex":0},"schema":"https://github.com/citation-style-language/schema/raw/master/csl-citation.json"}</w:instrText>
      </w:r>
      <w:r w:rsidR="00F34AD7" w:rsidRPr="003801EF">
        <w:rPr>
          <w:rStyle w:val="hps"/>
          <w:rFonts w:ascii="Times New Roman" w:hAnsi="Times New Roman" w:cs="Times New Roman"/>
          <w:color w:val="0000CC"/>
          <w:sz w:val="24"/>
          <w:szCs w:val="24"/>
          <w:lang w:val="id-ID"/>
        </w:rPr>
        <w:fldChar w:fldCharType="separate"/>
      </w:r>
      <w:r w:rsidR="00F6379A" w:rsidRPr="003801EF">
        <w:rPr>
          <w:rStyle w:val="hps"/>
          <w:rFonts w:ascii="Times New Roman" w:hAnsi="Times New Roman" w:cs="Times New Roman"/>
          <w:noProof/>
          <w:color w:val="0000CC"/>
          <w:sz w:val="24"/>
          <w:szCs w:val="24"/>
          <w:lang w:val="id-ID"/>
        </w:rPr>
        <w:t>(Dewi et al., 2021</w:t>
      </w:r>
      <w:r w:rsidR="00F34AD7" w:rsidRPr="003801EF">
        <w:rPr>
          <w:rStyle w:val="hps"/>
          <w:rFonts w:ascii="Times New Roman" w:hAnsi="Times New Roman" w:cs="Times New Roman"/>
          <w:color w:val="0000CC"/>
          <w:sz w:val="24"/>
          <w:szCs w:val="24"/>
          <w:lang w:val="id-ID"/>
        </w:rPr>
        <w:fldChar w:fldCharType="end"/>
      </w:r>
      <w:r w:rsidR="00F34AD7" w:rsidRPr="003801EF">
        <w:rPr>
          <w:rStyle w:val="hps"/>
          <w:rFonts w:ascii="Times New Roman" w:hAnsi="Times New Roman" w:cs="Times New Roman"/>
          <w:color w:val="0000CC"/>
          <w:sz w:val="24"/>
          <w:szCs w:val="24"/>
          <w:lang w:val="id-ID"/>
        </w:rPr>
        <w:t xml:space="preserve">; </w:t>
      </w:r>
      <w:r w:rsidR="00F34AD7" w:rsidRPr="003801EF">
        <w:rPr>
          <w:rStyle w:val="hps"/>
          <w:rFonts w:ascii="Times New Roman" w:hAnsi="Times New Roman" w:cs="Times New Roman"/>
          <w:color w:val="0000CC"/>
          <w:sz w:val="24"/>
          <w:szCs w:val="24"/>
          <w:lang w:val="id-ID"/>
        </w:rPr>
        <w:fldChar w:fldCharType="begin" w:fldLock="1"/>
      </w:r>
      <w:r w:rsidR="007118AE" w:rsidRPr="003801EF">
        <w:rPr>
          <w:rStyle w:val="hps"/>
          <w:rFonts w:ascii="Times New Roman" w:hAnsi="Times New Roman" w:cs="Times New Roman"/>
          <w:color w:val="0000CC"/>
          <w:sz w:val="24"/>
          <w:szCs w:val="24"/>
          <w:lang w:val="id-ID"/>
        </w:rPr>
        <w:instrText>ADDIN CSL_CITATION {"citationItems":[{"id":"ITEM-1","itemData":{"author":[{"dropping-particle":"","family":"Mubarak","given":"Mursid","non-dropping-particle":"","parse-names":false,"suffix":""},{"dropping-particle":"","family":"Sabran","given":"","non-dropping-particle":"","parse-names":false,"suffix":""},{"dropping-particle":"","family":"Erwinsyah","given":"","non-dropping-particle":"","parse-names":false,"suffix":""}],"container-title":"Jurnal Manajemen","id":"ITEM-1","issue":"4","issued":{"date-parts":[["2022"]]},"page":"763-775","title":"Pengaruh motivasi , kepemimpinan , terhadap kinerja karyawan dengan komitmen organisasional karyawan sebagai mediasi","type":"article-journal","volume":"14"},"uris":["http://www.mendeley.com/documents/?uuid=5a170832-15b9-40d3-b144-606f73bffd14"]}],"mendeley":{"formattedCitation":"(Mubarak et al., 2022)","manualFormatting":"Mubarak et al., 2022; ","plainTextFormattedCitation":"(Mubarak et al., 2022)","previouslyFormattedCitation":"(Mubarak et al., 2022)"},"properties":{"noteIndex":0},"schema":"https://github.com/citation-style-language/schema/raw/master/csl-citation.json"}</w:instrText>
      </w:r>
      <w:r w:rsidR="00F34AD7" w:rsidRPr="003801EF">
        <w:rPr>
          <w:rStyle w:val="hps"/>
          <w:rFonts w:ascii="Times New Roman" w:hAnsi="Times New Roman" w:cs="Times New Roman"/>
          <w:color w:val="0000CC"/>
          <w:sz w:val="24"/>
          <w:szCs w:val="24"/>
          <w:lang w:val="id-ID"/>
        </w:rPr>
        <w:fldChar w:fldCharType="separate"/>
      </w:r>
      <w:r w:rsidR="00F34AD7" w:rsidRPr="003801EF">
        <w:rPr>
          <w:rStyle w:val="hps"/>
          <w:rFonts w:ascii="Times New Roman" w:hAnsi="Times New Roman" w:cs="Times New Roman"/>
          <w:noProof/>
          <w:color w:val="0000CC"/>
          <w:sz w:val="24"/>
          <w:szCs w:val="24"/>
          <w:lang w:val="id-ID"/>
        </w:rPr>
        <w:t>Mubarak et al., 2022</w:t>
      </w:r>
      <w:r w:rsidR="007118AE" w:rsidRPr="003801EF">
        <w:rPr>
          <w:rStyle w:val="hps"/>
          <w:rFonts w:ascii="Times New Roman" w:hAnsi="Times New Roman" w:cs="Times New Roman"/>
          <w:noProof/>
          <w:color w:val="0000CC"/>
          <w:sz w:val="24"/>
          <w:szCs w:val="24"/>
          <w:lang w:val="id-ID"/>
        </w:rPr>
        <w:t xml:space="preserve">; </w:t>
      </w:r>
      <w:r w:rsidR="00F34AD7" w:rsidRPr="003801EF">
        <w:rPr>
          <w:rStyle w:val="hps"/>
          <w:rFonts w:ascii="Times New Roman" w:hAnsi="Times New Roman" w:cs="Times New Roman"/>
          <w:color w:val="0000CC"/>
          <w:sz w:val="24"/>
          <w:szCs w:val="24"/>
          <w:lang w:val="id-ID"/>
        </w:rPr>
        <w:fldChar w:fldCharType="end"/>
      </w:r>
      <w:r w:rsidR="00F34AD7" w:rsidRPr="003801EF">
        <w:rPr>
          <w:rStyle w:val="hps"/>
          <w:rFonts w:ascii="Times New Roman" w:hAnsi="Times New Roman" w:cs="Times New Roman"/>
          <w:color w:val="0000CC"/>
          <w:sz w:val="24"/>
          <w:szCs w:val="24"/>
          <w:lang w:val="id-ID"/>
        </w:rPr>
        <w:fldChar w:fldCharType="begin" w:fldLock="1"/>
      </w:r>
      <w:r w:rsidR="007118AE" w:rsidRPr="003801EF">
        <w:rPr>
          <w:rStyle w:val="hps"/>
          <w:rFonts w:ascii="Times New Roman" w:hAnsi="Times New Roman" w:cs="Times New Roman"/>
          <w:color w:val="0000CC"/>
          <w:sz w:val="24"/>
          <w:szCs w:val="24"/>
          <w:lang w:val="id-ID"/>
        </w:rPr>
        <w:instrText>ADDIN CSL_CITATION {"citationItems":[{"id":"ITEM-1","itemData":{"author":[{"dropping-particle":"","family":"Kawiana","given":"I Gede Putu","non-dropping-particle":"","parse-names":false,"suffix":""}],"container-title":"Jurnal Ekonomi &amp; Bisnis Syariah","id":"ITEM-1","issue":"2","issued":{"date-parts":[["2024"]]},"page":"2024-2040","title":"Peran Komitmen Organisasi Pada Pengaruh Knowledge Management dan Motivasi Kerja Terhadap Kinerja Karyawan di PT Limajari Interbhuana Bali","type":"article-journal","volume":"6"},"uris":["http://www.mendeley.com/documents/?uuid=ca03aa44-81a2-460f-8b0e-fe9610d1950c"]}],"mendeley":{"formattedCitation":"(Kawiana, 2024)","manualFormatting":"Kawiana, 2024","plainTextFormattedCitation":"(Kawiana, 2024)","previouslyFormattedCitation":"(Kawiana, 2024)"},"properties":{"noteIndex":0},"schema":"https://github.com/citation-style-language/schema/raw/master/csl-citation.json"}</w:instrText>
      </w:r>
      <w:r w:rsidR="00F34AD7" w:rsidRPr="003801EF">
        <w:rPr>
          <w:rStyle w:val="hps"/>
          <w:rFonts w:ascii="Times New Roman" w:hAnsi="Times New Roman" w:cs="Times New Roman"/>
          <w:color w:val="0000CC"/>
          <w:sz w:val="24"/>
          <w:szCs w:val="24"/>
          <w:lang w:val="id-ID"/>
        </w:rPr>
        <w:fldChar w:fldCharType="separate"/>
      </w:r>
      <w:r w:rsidR="00F34AD7" w:rsidRPr="003801EF">
        <w:rPr>
          <w:rStyle w:val="hps"/>
          <w:rFonts w:ascii="Times New Roman" w:hAnsi="Times New Roman" w:cs="Times New Roman"/>
          <w:noProof/>
          <w:color w:val="0000CC"/>
          <w:sz w:val="24"/>
          <w:szCs w:val="24"/>
          <w:lang w:val="id-ID"/>
        </w:rPr>
        <w:t>Kawiana, 2024</w:t>
      </w:r>
      <w:r w:rsidR="00F34AD7" w:rsidRPr="003801EF">
        <w:rPr>
          <w:rStyle w:val="hps"/>
          <w:rFonts w:ascii="Times New Roman" w:hAnsi="Times New Roman" w:cs="Times New Roman"/>
          <w:color w:val="0000CC"/>
          <w:sz w:val="24"/>
          <w:szCs w:val="24"/>
          <w:lang w:val="id-ID"/>
        </w:rPr>
        <w:fldChar w:fldCharType="end"/>
      </w:r>
      <w:r w:rsidR="00F34AD7" w:rsidRPr="003801EF">
        <w:rPr>
          <w:rStyle w:val="hps"/>
          <w:rFonts w:ascii="Times New Roman" w:hAnsi="Times New Roman" w:cs="Times New Roman"/>
          <w:color w:val="0000CC"/>
          <w:sz w:val="24"/>
          <w:szCs w:val="24"/>
          <w:lang w:val="id-ID"/>
        </w:rPr>
        <w:t xml:space="preserve">; </w:t>
      </w:r>
      <w:r w:rsidR="00F34AD7" w:rsidRPr="003801EF">
        <w:rPr>
          <w:rStyle w:val="hps"/>
          <w:rFonts w:ascii="Times New Roman" w:hAnsi="Times New Roman" w:cs="Times New Roman"/>
          <w:color w:val="0000CC"/>
          <w:sz w:val="24"/>
          <w:szCs w:val="24"/>
          <w:lang w:val="id-ID"/>
        </w:rPr>
        <w:fldChar w:fldCharType="begin" w:fldLock="1"/>
      </w:r>
      <w:r w:rsidR="007118AE" w:rsidRPr="003801EF">
        <w:rPr>
          <w:rStyle w:val="hps"/>
          <w:rFonts w:ascii="Times New Roman" w:hAnsi="Times New Roman" w:cs="Times New Roman"/>
          <w:color w:val="0000CC"/>
          <w:sz w:val="24"/>
          <w:szCs w:val="24"/>
          <w:lang w:val="id-ID"/>
        </w:rPr>
        <w:instrText>ADDIN CSL_CITATION {"citationItems":[{"id":"ITEM-1","itemData":{"DOI":"10.55324/iss.v2i4.395","ISSN":"2808-0467","abstract":"ackground: Along with the development of technology and information and the need for education in Indonesia which continues to increase, it has resulted in competition among existing universities. Based on data from the Secretariat of the Directorate General of Higher Education, the number of universities in Indonesia reached 4,593, of which 74.09% of the number followed the education reference provided by the Directorate General of Higher Education, Research and Technology (DIKTI). This results in every existing college must be able to improve quality in order to compete with other universities. Aim: This study discusses the effect of training and work motivation on employee performance with organizational commitment as a mediation variable. Method: This research is explanatory research with a quantitative type of research. The sampling technique used in this study was non-probability sampling using saturated samples. Statistical analysis in this study was processed using the SEM-PLS analyzer. Findings: Organizational commitment mediated the role of the influence of work motivation on the performance of educational personnel at the Faculty of Agriculture, University of Brawijaya. It is because when employees have very high motivation and the motivation has been fulfilled by the organization, they will be more loyal to the organization and will indirectly improve employee performance.","author":[{"dropping-particle":"","family":"Nawangsari","given":"Evi","non-dropping-particle":"","parse-names":false,"suffix":""},{"dropping-particle":"","family":"Mintarti","given":"","non-dropping-particle":"","parse-names":false,"suffix":""},{"dropping-particle":"","family":"Sudjatno","given":"","non-dropping-particle":"","parse-names":false,"suffix":""}],"container-title":"Interdisciplinary Social Studies","id":"ITEM-1","issue":"4","issued":{"date-parts":[["2023"]]},"page":"1801-1815","title":"Organizational Commitment Mediating the Influence of Training and Work Motivation on Employee Performance","type":"article-journal","volume":"2"},"uris":["http://www.mendeley.com/documents/?uuid=45be6edb-cb95-4faa-a900-01e30ebbf646"]}],"mendeley":{"formattedCitation":"(Nawangsari et al., 2023)","manualFormatting":"Nawangsari et al., 2023","plainTextFormattedCitation":"(Nawangsari et al., 2023)","previouslyFormattedCitation":"(Nawangsari et al., 2023)"},"properties":{"noteIndex":0},"schema":"https://github.com/citation-style-language/schema/raw/master/csl-citation.json"}</w:instrText>
      </w:r>
      <w:r w:rsidR="00F34AD7" w:rsidRPr="003801EF">
        <w:rPr>
          <w:rStyle w:val="hps"/>
          <w:rFonts w:ascii="Times New Roman" w:hAnsi="Times New Roman" w:cs="Times New Roman"/>
          <w:color w:val="0000CC"/>
          <w:sz w:val="24"/>
          <w:szCs w:val="24"/>
          <w:lang w:val="id-ID"/>
        </w:rPr>
        <w:fldChar w:fldCharType="separate"/>
      </w:r>
      <w:r w:rsidR="00F34AD7" w:rsidRPr="003801EF">
        <w:rPr>
          <w:rStyle w:val="hps"/>
          <w:rFonts w:ascii="Times New Roman" w:hAnsi="Times New Roman" w:cs="Times New Roman"/>
          <w:noProof/>
          <w:color w:val="0000CC"/>
          <w:sz w:val="24"/>
          <w:szCs w:val="24"/>
          <w:lang w:val="id-ID"/>
        </w:rPr>
        <w:t>Nawangsari et al., 2023</w:t>
      </w:r>
      <w:r w:rsidR="00F34AD7" w:rsidRPr="003801EF">
        <w:rPr>
          <w:rStyle w:val="hps"/>
          <w:rFonts w:ascii="Times New Roman" w:hAnsi="Times New Roman" w:cs="Times New Roman"/>
          <w:color w:val="0000CC"/>
          <w:sz w:val="24"/>
          <w:szCs w:val="24"/>
          <w:lang w:val="id-ID"/>
        </w:rPr>
        <w:fldChar w:fldCharType="end"/>
      </w:r>
      <w:r w:rsidR="00F34AD7" w:rsidRPr="003801EF">
        <w:rPr>
          <w:rStyle w:val="hps"/>
          <w:rFonts w:ascii="Times New Roman" w:hAnsi="Times New Roman" w:cs="Times New Roman"/>
          <w:color w:val="0000CC"/>
          <w:sz w:val="24"/>
          <w:szCs w:val="24"/>
          <w:lang w:val="id-ID"/>
        </w:rPr>
        <w:t>; &amp;</w:t>
      </w:r>
      <w:r w:rsidR="007118AE" w:rsidRPr="003801EF">
        <w:rPr>
          <w:rStyle w:val="hps"/>
          <w:rFonts w:ascii="Times New Roman" w:hAnsi="Times New Roman" w:cs="Times New Roman"/>
          <w:color w:val="0000CC"/>
          <w:sz w:val="24"/>
          <w:szCs w:val="24"/>
          <w:lang w:val="id-ID"/>
        </w:rPr>
        <w:t xml:space="preserve"> </w:t>
      </w:r>
      <w:r w:rsidR="00F34AD7" w:rsidRPr="003801EF">
        <w:rPr>
          <w:rStyle w:val="hps"/>
          <w:rFonts w:ascii="Times New Roman" w:hAnsi="Times New Roman" w:cs="Times New Roman"/>
          <w:color w:val="0000CC"/>
          <w:sz w:val="24"/>
          <w:szCs w:val="24"/>
          <w:lang w:val="id-ID"/>
        </w:rPr>
        <w:fldChar w:fldCharType="begin" w:fldLock="1"/>
      </w:r>
      <w:r w:rsidR="00F6379A" w:rsidRPr="003801EF">
        <w:rPr>
          <w:rStyle w:val="hps"/>
          <w:rFonts w:ascii="Times New Roman" w:hAnsi="Times New Roman" w:cs="Times New Roman"/>
          <w:color w:val="0000CC"/>
          <w:sz w:val="24"/>
          <w:szCs w:val="24"/>
          <w:lang w:val="id-ID"/>
        </w:rPr>
        <w:instrText>ADDIN CSL_CITATION {"citationItems":[{"id":"ITEM-1","itemData":{"DOI":"10.22334/jihm.v13i1.215","ISSN":"2087-5576","abstract":"Dalam persaingan global dan era revolusi industri 4.0 dewasa ini, sumber daya manusia (SDM) memegang peranan sangat vital dalam perusahaan agar mampu bersaing. Penelitian ini bertujuan untuk mengetahui pengaruh komitmen organisasi dalam memediasi pengaruh motivasi kerja dan disiplin kerja terhadap kinerja pegawai pada LPK Monarch Bali. Jenis penelitian yang digunakan dalam penelitian ini adalah penelitian kuantitatif. Sampel untuk survei ini adalah 115 karyawan di LPK Monarch Bali. Metode perolehan data menggunakan metode kuesioner dan dianalisis dengan analisis deskriptif kuantitatif menggunakan analisis Partial Least Squares (PLS). Hasil penelitan menunjukkan: (1) Motivasi berpengaruh positif dan signifikan terhadap komitmen organisasi. (2) Disiplin kerja berpengaruh positif dan signifikan terhadap komitmen organisasi. (3) Motivasi berpengaruh positif dan signifikan terhadap kinerja karyawan. (4) Disiplin kerja berpengaruh positif dan signifikan terhadap kinerja karyawan. (5) Komitmen organisasi berpengaruh positif dan tidak signifikan terhadap kinerja karyawan. (6) Komitmen organisasi dapat memediasi dengan penuh secara positif dan signifikan pada hubungan motivasi terhadap kinerja karyawan LPK Monarch Bali. (7) Komitmen organisasi dapat memediasi dengan parsial mediasi secara positif dan signifikan pada hubungan disiplin kerja terhadap kinerja karyawan LPK Monarch Bali. Adapun hasil penelitian ini dapat dijadikan sebagai bahan pertimbangan bagi LPK Monarch Bali dalam membuat kebijakan untuk meningkatkan kinerja karyawan.","author":[{"dropping-particle":"","family":"Sudama","given":"I Ketut","non-dropping-particle":"","parse-names":false,"suffix":""}],"container-title":"Jurnal Ilmiah Hospitality Management","id":"ITEM-1","issue":"1","issued":{"date-parts":[["2022"]]},"page":"7-17","title":"Komitmen Organisasi Sebagai Mediasi Motivasi dan Disiplin Kerja Terhadap Kinerja Karyawan LPK Monarch Bali","type":"article-journal","volume":"13"},"uris":["http://www.mendeley.com/documents/?uuid=f416973f-41dd-449a-9649-6a5e5103feca"]}],"mendeley":{"formattedCitation":"(Sudama, 2022)","manualFormatting":"Sudama, 2022)","plainTextFormattedCitation":"(Sudama, 2022)","previouslyFormattedCitation":"(Sudama, 2022)"},"properties":{"noteIndex":0},"schema":"https://github.com/citation-style-language/schema/raw/master/csl-citation.json"}</w:instrText>
      </w:r>
      <w:r w:rsidR="00F34AD7" w:rsidRPr="003801EF">
        <w:rPr>
          <w:rStyle w:val="hps"/>
          <w:rFonts w:ascii="Times New Roman" w:hAnsi="Times New Roman" w:cs="Times New Roman"/>
          <w:color w:val="0000CC"/>
          <w:sz w:val="24"/>
          <w:szCs w:val="24"/>
          <w:lang w:val="id-ID"/>
        </w:rPr>
        <w:fldChar w:fldCharType="separate"/>
      </w:r>
      <w:r w:rsidR="00F34AD7" w:rsidRPr="003801EF">
        <w:rPr>
          <w:rStyle w:val="hps"/>
          <w:rFonts w:ascii="Times New Roman" w:hAnsi="Times New Roman" w:cs="Times New Roman"/>
          <w:noProof/>
          <w:color w:val="0000CC"/>
          <w:sz w:val="24"/>
          <w:szCs w:val="24"/>
          <w:lang w:val="id-ID"/>
        </w:rPr>
        <w:t>Sudama, 2022)</w:t>
      </w:r>
      <w:r w:rsidR="00F34AD7" w:rsidRPr="003801EF">
        <w:rPr>
          <w:rStyle w:val="hps"/>
          <w:rFonts w:ascii="Times New Roman" w:hAnsi="Times New Roman" w:cs="Times New Roman"/>
          <w:color w:val="0000CC"/>
          <w:sz w:val="24"/>
          <w:szCs w:val="24"/>
          <w:lang w:val="id-ID"/>
        </w:rPr>
        <w:fldChar w:fldCharType="end"/>
      </w:r>
      <w:r w:rsidR="007118AE" w:rsidRPr="003801EF">
        <w:rPr>
          <w:rStyle w:val="hps"/>
          <w:rFonts w:ascii="Times New Roman" w:hAnsi="Times New Roman" w:cs="Times New Roman"/>
          <w:color w:val="0000CC"/>
          <w:sz w:val="24"/>
          <w:szCs w:val="24"/>
          <w:lang w:val="id-ID"/>
        </w:rPr>
        <w:t xml:space="preserve">. </w:t>
      </w:r>
      <w:r w:rsidR="007118AE" w:rsidRPr="003801EF">
        <w:rPr>
          <w:rFonts w:ascii="Times New Roman" w:hAnsi="Times New Roman" w:cs="Times New Roman"/>
          <w:sz w:val="24"/>
          <w:szCs w:val="24"/>
          <w:lang w:val="id-ID"/>
        </w:rPr>
        <w:t>Berdasarkan pembahasan di atas, maka diajukan hipotesis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610"/>
      </w:tblGrid>
      <w:tr w:rsidR="007118AE" w:rsidRPr="003801EF" w14:paraId="04D42DD2" w14:textId="77777777" w:rsidTr="00D961D8">
        <w:tc>
          <w:tcPr>
            <w:tcW w:w="450" w:type="dxa"/>
          </w:tcPr>
          <w:p w14:paraId="76F35B8F" w14:textId="3EE1F329" w:rsidR="007118AE" w:rsidRPr="003801EF" w:rsidRDefault="007118AE" w:rsidP="008F2DA1">
            <w:pPr>
              <w:autoSpaceDE w:val="0"/>
              <w:autoSpaceDN w:val="0"/>
              <w:adjustRightInd w:val="0"/>
              <w:spacing w:after="0" w:line="240" w:lineRule="auto"/>
              <w:ind w:left="-113" w:firstLine="0"/>
              <w:rPr>
                <w:rFonts w:ascii="Times New Roman" w:hAnsi="Times New Roman" w:cs="Times New Roman"/>
                <w:color w:val="000000"/>
                <w:sz w:val="24"/>
                <w:szCs w:val="24"/>
                <w:lang w:val="id-ID"/>
              </w:rPr>
            </w:pPr>
            <w:r w:rsidRPr="003801EF">
              <w:rPr>
                <w:rFonts w:ascii="Times New Roman" w:hAnsi="Times New Roman" w:cs="Times New Roman"/>
                <w:color w:val="000000"/>
                <w:sz w:val="24"/>
                <w:szCs w:val="24"/>
                <w:lang w:val="id-ID"/>
              </w:rPr>
              <w:t>H</w:t>
            </w:r>
            <w:r w:rsidR="00901A6D" w:rsidRPr="003801EF">
              <w:rPr>
                <w:rFonts w:ascii="Times New Roman" w:hAnsi="Times New Roman" w:cs="Times New Roman"/>
                <w:color w:val="000000"/>
                <w:sz w:val="24"/>
                <w:szCs w:val="24"/>
                <w:vertAlign w:val="subscript"/>
                <w:lang w:val="id-ID"/>
              </w:rPr>
              <w:t>7</w:t>
            </w:r>
            <w:r w:rsidRPr="003801EF">
              <w:rPr>
                <w:rFonts w:ascii="Times New Roman" w:hAnsi="Times New Roman" w:cs="Times New Roman"/>
                <w:color w:val="000000"/>
                <w:sz w:val="24"/>
                <w:szCs w:val="24"/>
                <w:lang w:val="id-ID"/>
              </w:rPr>
              <w:t>:</w:t>
            </w:r>
          </w:p>
        </w:tc>
        <w:tc>
          <w:tcPr>
            <w:tcW w:w="8610" w:type="dxa"/>
          </w:tcPr>
          <w:p w14:paraId="710C6D90" w14:textId="66278D2E" w:rsidR="007118AE" w:rsidRPr="003801EF" w:rsidRDefault="007118AE" w:rsidP="007118AE">
            <w:pPr>
              <w:autoSpaceDE w:val="0"/>
              <w:autoSpaceDN w:val="0"/>
              <w:adjustRightInd w:val="0"/>
              <w:spacing w:after="0" w:line="240" w:lineRule="auto"/>
              <w:ind w:left="-109" w:right="-119" w:firstLine="0"/>
              <w:rPr>
                <w:rFonts w:ascii="Times New Roman" w:hAnsi="Times New Roman" w:cs="Times New Roman"/>
                <w:color w:val="000000"/>
                <w:sz w:val="24"/>
                <w:szCs w:val="24"/>
                <w:lang w:val="id-ID"/>
              </w:rPr>
            </w:pPr>
            <w:r w:rsidRPr="003801EF">
              <w:rPr>
                <w:rFonts w:ascii="Times New Roman" w:hAnsi="Times New Roman" w:cs="Times New Roman"/>
                <w:color w:val="000000"/>
                <w:sz w:val="24"/>
                <w:szCs w:val="24"/>
                <w:lang w:val="id-ID"/>
              </w:rPr>
              <w:t xml:space="preserve">Work Commitment Significantly mediates the Effect of Work </w:t>
            </w:r>
            <w:r w:rsidR="00901A6D" w:rsidRPr="003801EF">
              <w:rPr>
                <w:rFonts w:ascii="Times New Roman" w:hAnsi="Times New Roman" w:cs="Times New Roman"/>
                <w:color w:val="000000"/>
                <w:sz w:val="24"/>
                <w:szCs w:val="24"/>
                <w:lang w:val="id-ID"/>
              </w:rPr>
              <w:t>Motivation</w:t>
            </w:r>
            <w:r w:rsidRPr="003801EF">
              <w:rPr>
                <w:rFonts w:ascii="Times New Roman" w:hAnsi="Times New Roman" w:cs="Times New Roman"/>
                <w:color w:val="000000"/>
                <w:sz w:val="24"/>
                <w:szCs w:val="24"/>
                <w:lang w:val="id-ID"/>
              </w:rPr>
              <w:t xml:space="preserve"> on Employee Performance</w:t>
            </w:r>
          </w:p>
        </w:tc>
      </w:tr>
    </w:tbl>
    <w:p w14:paraId="452B4F7A" w14:textId="77777777" w:rsidR="007118AE" w:rsidRPr="003801EF" w:rsidRDefault="007118AE" w:rsidP="00F34AD7">
      <w:pPr>
        <w:autoSpaceDE w:val="0"/>
        <w:autoSpaceDN w:val="0"/>
        <w:adjustRightInd w:val="0"/>
        <w:spacing w:after="0" w:line="240" w:lineRule="auto"/>
        <w:ind w:left="0" w:firstLine="0"/>
        <w:rPr>
          <w:rFonts w:ascii="Times New Roman" w:hAnsi="Times New Roman" w:cs="Times New Roman"/>
          <w:b/>
          <w:bCs/>
          <w:sz w:val="24"/>
          <w:szCs w:val="24"/>
          <w:lang w:val="id-ID"/>
        </w:rPr>
      </w:pPr>
    </w:p>
    <w:p w14:paraId="264583C6" w14:textId="77777777" w:rsidR="004B7BF4" w:rsidRPr="003801EF" w:rsidRDefault="004B7BF4" w:rsidP="004B7BF4">
      <w:pPr>
        <w:spacing w:after="0" w:line="240" w:lineRule="auto"/>
        <w:ind w:left="0" w:firstLine="0"/>
        <w:rPr>
          <w:rFonts w:ascii="Times New Roman" w:hAnsi="Times New Roman" w:cs="Times New Roman"/>
          <w:b/>
          <w:bCs/>
          <w:sz w:val="24"/>
          <w:szCs w:val="24"/>
        </w:rPr>
      </w:pPr>
      <w:r w:rsidRPr="003801EF">
        <w:rPr>
          <w:rFonts w:ascii="Times New Roman" w:hAnsi="Times New Roman" w:cs="Times New Roman"/>
          <w:b/>
          <w:bCs/>
          <w:sz w:val="24"/>
          <w:szCs w:val="24"/>
        </w:rPr>
        <w:t>RESEARCH METHODS</w:t>
      </w:r>
    </w:p>
    <w:p w14:paraId="57B45B5B" w14:textId="77777777" w:rsidR="004D6DB7" w:rsidRPr="003801EF" w:rsidRDefault="004D6DB7" w:rsidP="004D6DB7">
      <w:pPr>
        <w:spacing w:after="0" w:line="240" w:lineRule="auto"/>
        <w:ind w:left="0" w:firstLine="709"/>
        <w:rPr>
          <w:rFonts w:ascii="Times New Roman" w:hAnsi="Times New Roman" w:cs="Times New Roman"/>
          <w:sz w:val="24"/>
          <w:szCs w:val="24"/>
          <w:lang w:val="id-ID"/>
        </w:rPr>
      </w:pPr>
      <w:r w:rsidRPr="003801EF">
        <w:rPr>
          <w:rFonts w:ascii="Times New Roman" w:hAnsi="Times New Roman" w:cs="Times New Roman"/>
          <w:sz w:val="24"/>
          <w:szCs w:val="24"/>
          <w:lang w:val="id-ID"/>
        </w:rPr>
        <w:t>Desain yang digunakan dalam penelitian ini adalah deskriptif-verifikatif yang bertujuan untuk menyajikan gambaran secara terstruktur, faktual dan akurat serta menguji hipotesis. Penelitian ini bersifat deskriptif dan verifikatif yang dilakukan melalui pengumpulan data primer di lapangan, oleh karena itu metode penelitian yang digunakan adalah metode survey eksplanatif yang bertujuan untuk mengumpulkan data pada objek di lapangan dengan mengambil sampel dari suatu populasi dan menggunakan kuesioner sebagai alat pengumpul data yang pokok.</w:t>
      </w:r>
      <w:r w:rsidRPr="003801EF">
        <w:rPr>
          <w:rFonts w:ascii="Times New Roman" w:hAnsi="Times New Roman" w:cs="Times New Roman"/>
          <w:sz w:val="24"/>
          <w:szCs w:val="24"/>
        </w:rPr>
        <w:t xml:space="preserve"> </w:t>
      </w:r>
      <w:r w:rsidRPr="003801EF">
        <w:rPr>
          <w:rFonts w:ascii="Times New Roman" w:hAnsi="Times New Roman" w:cs="Times New Roman"/>
          <w:sz w:val="24"/>
          <w:szCs w:val="24"/>
          <w:lang w:val="id-ID"/>
        </w:rPr>
        <w:t>Jenis penelitian ini menggunakan metode penelitian survei dengan pendekatan penelitian kuantitatif. Penelitian survei dimaksudkan untuk menjelaskan hubungan sebab akibat dan menguji hipotesis</w:t>
      </w:r>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menggunakan</w:t>
      </w:r>
      <w:proofErr w:type="spellEnd"/>
      <w:r w:rsidRPr="003801EF">
        <w:rPr>
          <w:rFonts w:ascii="Times New Roman" w:hAnsi="Times New Roman" w:cs="Times New Roman"/>
          <w:sz w:val="24"/>
          <w:szCs w:val="24"/>
        </w:rPr>
        <w:t xml:space="preserve"> model SEM-PLS</w:t>
      </w:r>
      <w:r w:rsidRPr="003801EF">
        <w:rPr>
          <w:rFonts w:ascii="Times New Roman" w:hAnsi="Times New Roman" w:cs="Times New Roman"/>
          <w:sz w:val="24"/>
          <w:szCs w:val="24"/>
          <w:lang w:val="id-ID"/>
        </w:rPr>
        <w:t xml:space="preserve">. </w:t>
      </w:r>
      <w:r w:rsidRPr="003801EF">
        <w:rPr>
          <w:rFonts w:ascii="Times New Roman" w:hAnsi="Times New Roman" w:cs="Times New Roman"/>
          <w:sz w:val="24"/>
          <w:szCs w:val="24"/>
        </w:rPr>
        <w:t xml:space="preserve">Alat uji </w:t>
      </w:r>
      <w:proofErr w:type="spellStart"/>
      <w:r w:rsidRPr="003801EF">
        <w:rPr>
          <w:rFonts w:ascii="Times New Roman" w:hAnsi="Times New Roman" w:cs="Times New Roman"/>
          <w:sz w:val="24"/>
          <w:szCs w:val="24"/>
        </w:rPr>
        <w:t>menggunakan</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SamartPls</w:t>
      </w:r>
      <w:proofErr w:type="spellEnd"/>
      <w:r w:rsidRPr="003801EF">
        <w:rPr>
          <w:rFonts w:ascii="Times New Roman" w:hAnsi="Times New Roman" w:cs="Times New Roman"/>
          <w:sz w:val="24"/>
          <w:szCs w:val="24"/>
        </w:rPr>
        <w:t xml:space="preserve"> 4 v.4.0.9.4</w:t>
      </w:r>
      <w:r w:rsidRPr="003801EF">
        <w:rPr>
          <w:rFonts w:ascii="Times New Roman" w:hAnsi="Times New Roman" w:cs="Times New Roman"/>
          <w:sz w:val="24"/>
          <w:szCs w:val="24"/>
          <w:lang w:val="id-ID"/>
        </w:rPr>
        <w:t xml:space="preserve"> adalah teknik statistik multivariat yang melakukan perbandingan antara </w:t>
      </w:r>
      <w:r w:rsidRPr="003801EF">
        <w:rPr>
          <w:rFonts w:ascii="Times New Roman" w:hAnsi="Times New Roman" w:cs="Times New Roman"/>
          <w:sz w:val="24"/>
          <w:szCs w:val="24"/>
        </w:rPr>
        <w:t xml:space="preserve">exogenous variable </w:t>
      </w:r>
      <w:proofErr w:type="spellStart"/>
      <w:r w:rsidRPr="003801EF">
        <w:rPr>
          <w:rFonts w:ascii="Times New Roman" w:hAnsi="Times New Roman" w:cs="Times New Roman"/>
          <w:sz w:val="24"/>
          <w:szCs w:val="24"/>
        </w:rPr>
        <w:t>yaitu</w:t>
      </w:r>
      <w:proofErr w:type="spellEnd"/>
      <w:r w:rsidRPr="003801EF">
        <w:rPr>
          <w:rFonts w:ascii="Times New Roman" w:hAnsi="Times New Roman" w:cs="Times New Roman"/>
          <w:sz w:val="24"/>
          <w:szCs w:val="24"/>
        </w:rPr>
        <w:t>: work competence (X</w:t>
      </w:r>
      <w:r w:rsidRPr="003801EF">
        <w:rPr>
          <w:rFonts w:ascii="Times New Roman" w:hAnsi="Times New Roman" w:cs="Times New Roman"/>
          <w:sz w:val="24"/>
          <w:szCs w:val="24"/>
          <w:vertAlign w:val="subscript"/>
        </w:rPr>
        <w:t>1</w:t>
      </w:r>
      <w:r w:rsidRPr="003801EF">
        <w:rPr>
          <w:rFonts w:ascii="Times New Roman" w:hAnsi="Times New Roman" w:cs="Times New Roman"/>
          <w:sz w:val="24"/>
          <w:szCs w:val="24"/>
        </w:rPr>
        <w:t>-CY) = 13 item dan work motivation (X</w:t>
      </w:r>
      <w:r w:rsidRPr="003801EF">
        <w:rPr>
          <w:rFonts w:ascii="Times New Roman" w:hAnsi="Times New Roman" w:cs="Times New Roman"/>
          <w:sz w:val="24"/>
          <w:szCs w:val="24"/>
          <w:vertAlign w:val="subscript"/>
        </w:rPr>
        <w:t>2</w:t>
      </w:r>
      <w:r w:rsidRPr="003801EF">
        <w:rPr>
          <w:rFonts w:ascii="Times New Roman" w:hAnsi="Times New Roman" w:cs="Times New Roman"/>
          <w:sz w:val="24"/>
          <w:szCs w:val="24"/>
        </w:rPr>
        <w:t xml:space="preserve">-MN) = 12 item, </w:t>
      </w:r>
      <w:r w:rsidRPr="003801EF">
        <w:rPr>
          <w:rFonts w:ascii="Times New Roman" w:hAnsi="Times New Roman" w:cs="Times New Roman"/>
          <w:sz w:val="24"/>
          <w:szCs w:val="24"/>
          <w:lang w:val="id-ID"/>
        </w:rPr>
        <w:t xml:space="preserve">dan </w:t>
      </w:r>
      <w:r w:rsidRPr="003801EF">
        <w:rPr>
          <w:rFonts w:ascii="Times New Roman" w:hAnsi="Times New Roman" w:cs="Times New Roman"/>
          <w:sz w:val="24"/>
          <w:szCs w:val="24"/>
        </w:rPr>
        <w:t xml:space="preserve">mediation and endogenous variable masing-masing </w:t>
      </w:r>
      <w:proofErr w:type="spellStart"/>
      <w:r w:rsidRPr="003801EF">
        <w:rPr>
          <w:rFonts w:ascii="Times New Roman" w:hAnsi="Times New Roman" w:cs="Times New Roman"/>
          <w:sz w:val="24"/>
          <w:szCs w:val="24"/>
        </w:rPr>
        <w:t>terdiri</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dari</w:t>
      </w:r>
      <w:proofErr w:type="spellEnd"/>
      <w:r w:rsidRPr="003801EF">
        <w:rPr>
          <w:rFonts w:ascii="Times New Roman" w:hAnsi="Times New Roman" w:cs="Times New Roman"/>
          <w:sz w:val="24"/>
          <w:szCs w:val="24"/>
        </w:rPr>
        <w:t xml:space="preserve"> work commitment (X</w:t>
      </w:r>
      <w:r w:rsidRPr="003801EF">
        <w:rPr>
          <w:rFonts w:ascii="Times New Roman" w:hAnsi="Times New Roman" w:cs="Times New Roman"/>
          <w:sz w:val="24"/>
          <w:szCs w:val="24"/>
          <w:vertAlign w:val="subscript"/>
        </w:rPr>
        <w:t>3</w:t>
      </w:r>
      <w:r w:rsidRPr="003801EF">
        <w:rPr>
          <w:rFonts w:ascii="Times New Roman" w:hAnsi="Times New Roman" w:cs="Times New Roman"/>
          <w:sz w:val="24"/>
          <w:szCs w:val="24"/>
        </w:rPr>
        <w:t>-CT) = 12 item and employee performance (Y-EP) = 15 item.</w:t>
      </w:r>
    </w:p>
    <w:p w14:paraId="2FB8B3A1" w14:textId="78AF2D02" w:rsidR="004D6DB7" w:rsidRPr="003801EF" w:rsidRDefault="004D6DB7" w:rsidP="000B2E8C">
      <w:pPr>
        <w:spacing w:after="0" w:line="240" w:lineRule="auto"/>
        <w:ind w:left="0" w:firstLine="709"/>
        <w:rPr>
          <w:rFonts w:ascii="Times New Roman" w:hAnsi="Times New Roman" w:cs="Times New Roman"/>
          <w:b/>
          <w:bCs/>
          <w:sz w:val="24"/>
          <w:szCs w:val="24"/>
          <w:lang w:val="id-ID"/>
        </w:rPr>
      </w:pPr>
      <w:r w:rsidRPr="003801EF">
        <w:rPr>
          <w:rFonts w:ascii="Times New Roman" w:hAnsi="Times New Roman" w:cs="Times New Roman"/>
          <w:sz w:val="24"/>
          <w:szCs w:val="24"/>
          <w:lang w:val="id-ID"/>
        </w:rPr>
        <w:t xml:space="preserve">Skor pada setiap butir pertanyaan </w:t>
      </w:r>
      <w:proofErr w:type="spellStart"/>
      <w:r w:rsidRPr="003801EF">
        <w:rPr>
          <w:rFonts w:ascii="Times New Roman" w:hAnsi="Times New Roman" w:cs="Times New Roman"/>
          <w:sz w:val="24"/>
          <w:szCs w:val="24"/>
        </w:rPr>
        <w:t>untuk</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variabel</w:t>
      </w:r>
      <w:proofErr w:type="spellEnd"/>
      <w:r w:rsidRPr="003801EF">
        <w:rPr>
          <w:rFonts w:ascii="Times New Roman" w:hAnsi="Times New Roman" w:cs="Times New Roman"/>
          <w:sz w:val="24"/>
          <w:szCs w:val="24"/>
        </w:rPr>
        <w:t xml:space="preserve"> X1, X2, X3 dan Y </w:t>
      </w:r>
      <w:r w:rsidRPr="003801EF">
        <w:rPr>
          <w:rFonts w:ascii="Times New Roman" w:hAnsi="Times New Roman" w:cs="Times New Roman"/>
          <w:sz w:val="24"/>
          <w:szCs w:val="24"/>
          <w:lang w:val="id-ID"/>
        </w:rPr>
        <w:t xml:space="preserve">menggunakan pendekatan pembobotan 1 sampai 5. Angka pembobotan memiliki makna: 1 (sangat </w:t>
      </w:r>
      <w:proofErr w:type="spellStart"/>
      <w:r w:rsidRPr="003801EF">
        <w:rPr>
          <w:rFonts w:ascii="Times New Roman" w:hAnsi="Times New Roman" w:cs="Times New Roman"/>
          <w:sz w:val="24"/>
          <w:szCs w:val="24"/>
        </w:rPr>
        <w:t>tidak</w:t>
      </w:r>
      <w:proofErr w:type="spellEnd"/>
      <w:r w:rsidRPr="003801EF">
        <w:rPr>
          <w:rFonts w:ascii="Times New Roman" w:hAnsi="Times New Roman" w:cs="Times New Roman"/>
          <w:sz w:val="24"/>
          <w:szCs w:val="24"/>
        </w:rPr>
        <w:t xml:space="preserve"> </w:t>
      </w:r>
      <w:r w:rsidRPr="003801EF">
        <w:rPr>
          <w:rFonts w:ascii="Times New Roman" w:hAnsi="Times New Roman" w:cs="Times New Roman"/>
          <w:sz w:val="24"/>
          <w:szCs w:val="24"/>
          <w:lang w:val="id-ID"/>
        </w:rPr>
        <w:t>setuju); 2 (</w:t>
      </w:r>
      <w:proofErr w:type="spellStart"/>
      <w:r w:rsidRPr="003801EF">
        <w:rPr>
          <w:rFonts w:ascii="Times New Roman" w:hAnsi="Times New Roman" w:cs="Times New Roman"/>
          <w:sz w:val="24"/>
          <w:szCs w:val="24"/>
        </w:rPr>
        <w:t>tidak</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setuju</w:t>
      </w:r>
      <w:proofErr w:type="spellEnd"/>
      <w:r w:rsidRPr="003801EF">
        <w:rPr>
          <w:rFonts w:ascii="Times New Roman" w:hAnsi="Times New Roman" w:cs="Times New Roman"/>
          <w:sz w:val="24"/>
          <w:szCs w:val="24"/>
          <w:lang w:val="id-ID"/>
        </w:rPr>
        <w:t>); 3 (kurang setuju); 4 (</w:t>
      </w:r>
      <w:proofErr w:type="spellStart"/>
      <w:r w:rsidRPr="003801EF">
        <w:rPr>
          <w:rFonts w:ascii="Times New Roman" w:hAnsi="Times New Roman" w:cs="Times New Roman"/>
          <w:sz w:val="24"/>
          <w:szCs w:val="24"/>
        </w:rPr>
        <w:t>setuju</w:t>
      </w:r>
      <w:proofErr w:type="spellEnd"/>
      <w:r w:rsidRPr="003801EF">
        <w:rPr>
          <w:rFonts w:ascii="Times New Roman" w:hAnsi="Times New Roman" w:cs="Times New Roman"/>
          <w:sz w:val="24"/>
          <w:szCs w:val="24"/>
          <w:lang w:val="id-ID"/>
        </w:rPr>
        <w:t>); dan 5 (</w:t>
      </w:r>
      <w:r w:rsidRPr="003801EF">
        <w:rPr>
          <w:rFonts w:ascii="Times New Roman" w:hAnsi="Times New Roman" w:cs="Times New Roman"/>
          <w:sz w:val="24"/>
          <w:szCs w:val="24"/>
        </w:rPr>
        <w:t xml:space="preserve">sangat </w:t>
      </w:r>
      <w:proofErr w:type="spellStart"/>
      <w:r w:rsidRPr="003801EF">
        <w:rPr>
          <w:rFonts w:ascii="Times New Roman" w:hAnsi="Times New Roman" w:cs="Times New Roman"/>
          <w:sz w:val="24"/>
          <w:szCs w:val="24"/>
        </w:rPr>
        <w:t>setuju</w:t>
      </w:r>
      <w:proofErr w:type="spellEnd"/>
      <w:r w:rsidRPr="003801EF">
        <w:rPr>
          <w:rFonts w:ascii="Times New Roman" w:hAnsi="Times New Roman" w:cs="Times New Roman"/>
          <w:sz w:val="24"/>
          <w:szCs w:val="24"/>
          <w:lang w:val="id-ID"/>
        </w:rPr>
        <w:t xml:space="preserve">). </w:t>
      </w:r>
      <w:r w:rsidRPr="003801EF">
        <w:rPr>
          <w:rFonts w:ascii="Times New Roman" w:hAnsi="Times New Roman" w:cs="Times New Roman"/>
          <w:sz w:val="24"/>
          <w:szCs w:val="24"/>
        </w:rPr>
        <w:t xml:space="preserve"> </w:t>
      </w:r>
      <w:r w:rsidRPr="003801EF">
        <w:rPr>
          <w:rFonts w:ascii="Times New Roman" w:hAnsi="Times New Roman" w:cs="Times New Roman"/>
          <w:sz w:val="24"/>
          <w:szCs w:val="24"/>
          <w:lang w:val="id-ID"/>
        </w:rPr>
        <w:t>Besarnya sampel dalam penelitian ini</w:t>
      </w:r>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berdasarkan</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pendapat</w:t>
      </w:r>
      <w:proofErr w:type="spellEnd"/>
      <w:r w:rsidRPr="003801EF">
        <w:rPr>
          <w:rFonts w:ascii="Times New Roman" w:hAnsi="Times New Roman" w:cs="Times New Roman"/>
          <w:sz w:val="24"/>
          <w:szCs w:val="24"/>
        </w:rPr>
        <w:t xml:space="preserve"> </w:t>
      </w:r>
      <w:r w:rsidRPr="003801EF">
        <w:rPr>
          <w:rFonts w:ascii="Times New Roman" w:hAnsi="Times New Roman" w:cs="Times New Roman"/>
          <w:color w:val="0000FF"/>
          <w:sz w:val="24"/>
          <w:szCs w:val="24"/>
        </w:rPr>
        <w:t>Hair et al., (2014</w:t>
      </w:r>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bahwa</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sampel</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penelitian</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diperoleh</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dari</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jumlah</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indikator</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penelitian</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variabel</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eksogen</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jumlah</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terbanyak</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dikalikan</w:t>
      </w:r>
      <w:proofErr w:type="spellEnd"/>
      <w:r w:rsidRPr="003801EF">
        <w:rPr>
          <w:rFonts w:ascii="Times New Roman" w:hAnsi="Times New Roman" w:cs="Times New Roman"/>
          <w:sz w:val="24"/>
          <w:szCs w:val="24"/>
        </w:rPr>
        <w:t xml:space="preserve"> 10. </w:t>
      </w:r>
      <w:r w:rsidRPr="003801EF">
        <w:rPr>
          <w:rFonts w:ascii="Times New Roman" w:hAnsi="Times New Roman" w:cs="Times New Roman"/>
          <w:color w:val="000000"/>
          <w:sz w:val="24"/>
          <w:szCs w:val="24"/>
          <w:lang w:val="id-ID"/>
        </w:rPr>
        <w:t>Asttatindo memiliki anggota sebanyak 24.000 tenaga kerja konstruksi yang telah disertifikasi per akhir tahun 2021 di seluruh wilayah Indonesia</w:t>
      </w:r>
      <w:r w:rsidRPr="003801EF">
        <w:rPr>
          <w:rFonts w:ascii="Times New Roman" w:hAnsi="Times New Roman" w:cs="Times New Roman"/>
          <w:color w:val="000000"/>
          <w:sz w:val="24"/>
          <w:szCs w:val="24"/>
        </w:rPr>
        <w:t xml:space="preserve">. Jadi, </w:t>
      </w:r>
      <w:proofErr w:type="spellStart"/>
      <w:r w:rsidRPr="003801EF">
        <w:rPr>
          <w:rFonts w:ascii="Times New Roman" w:hAnsi="Times New Roman" w:cs="Times New Roman"/>
          <w:color w:val="000000"/>
          <w:sz w:val="24"/>
          <w:szCs w:val="24"/>
        </w:rPr>
        <w:t>populasinya</w:t>
      </w:r>
      <w:proofErr w:type="spellEnd"/>
      <w:r w:rsidRPr="003801EF">
        <w:rPr>
          <w:rFonts w:ascii="Times New Roman" w:hAnsi="Times New Roman" w:cs="Times New Roman"/>
          <w:color w:val="000000"/>
          <w:sz w:val="24"/>
          <w:szCs w:val="24"/>
        </w:rPr>
        <w:t xml:space="preserve"> </w:t>
      </w:r>
      <w:proofErr w:type="spellStart"/>
      <w:r w:rsidRPr="003801EF">
        <w:rPr>
          <w:rFonts w:ascii="Times New Roman" w:hAnsi="Times New Roman" w:cs="Times New Roman"/>
          <w:color w:val="000000"/>
          <w:sz w:val="24"/>
          <w:szCs w:val="24"/>
        </w:rPr>
        <w:t>adalah</w:t>
      </w:r>
      <w:proofErr w:type="spellEnd"/>
      <w:r w:rsidRPr="003801EF">
        <w:rPr>
          <w:rFonts w:ascii="Times New Roman" w:hAnsi="Times New Roman" w:cs="Times New Roman"/>
          <w:color w:val="000000"/>
          <w:sz w:val="24"/>
          <w:szCs w:val="24"/>
        </w:rPr>
        <w:t xml:space="preserve"> </w:t>
      </w:r>
      <w:proofErr w:type="spellStart"/>
      <w:r w:rsidRPr="003801EF">
        <w:rPr>
          <w:rFonts w:ascii="Times New Roman" w:hAnsi="Times New Roman" w:cs="Times New Roman"/>
          <w:color w:val="000000"/>
          <w:sz w:val="24"/>
          <w:szCs w:val="24"/>
        </w:rPr>
        <w:t>anggota</w:t>
      </w:r>
      <w:proofErr w:type="spellEnd"/>
      <w:r w:rsidRPr="003801EF">
        <w:rPr>
          <w:rFonts w:ascii="Times New Roman" w:hAnsi="Times New Roman" w:cs="Times New Roman"/>
          <w:color w:val="000000"/>
          <w:sz w:val="24"/>
          <w:szCs w:val="24"/>
        </w:rPr>
        <w:t xml:space="preserve"> </w:t>
      </w:r>
      <w:proofErr w:type="spellStart"/>
      <w:r w:rsidRPr="003801EF">
        <w:rPr>
          <w:rFonts w:ascii="Times New Roman" w:hAnsi="Times New Roman" w:cs="Times New Roman"/>
          <w:color w:val="000000"/>
          <w:sz w:val="24"/>
          <w:szCs w:val="24"/>
        </w:rPr>
        <w:t>asttatindo</w:t>
      </w:r>
      <w:proofErr w:type="spellEnd"/>
      <w:r w:rsidRPr="003801EF">
        <w:rPr>
          <w:rFonts w:ascii="Times New Roman" w:hAnsi="Times New Roman" w:cs="Times New Roman"/>
          <w:color w:val="000000"/>
          <w:sz w:val="24"/>
          <w:szCs w:val="24"/>
        </w:rPr>
        <w:t xml:space="preserve"> </w:t>
      </w:r>
      <w:proofErr w:type="spellStart"/>
      <w:r w:rsidRPr="003801EF">
        <w:rPr>
          <w:rFonts w:ascii="Times New Roman" w:hAnsi="Times New Roman" w:cs="Times New Roman"/>
          <w:color w:val="000000"/>
          <w:sz w:val="24"/>
          <w:szCs w:val="24"/>
        </w:rPr>
        <w:t>yaitu</w:t>
      </w:r>
      <w:proofErr w:type="spellEnd"/>
      <w:r w:rsidRPr="003801EF">
        <w:rPr>
          <w:rFonts w:ascii="Times New Roman" w:hAnsi="Times New Roman" w:cs="Times New Roman"/>
          <w:color w:val="000000"/>
          <w:sz w:val="24"/>
          <w:szCs w:val="24"/>
        </w:rPr>
        <w:t xml:space="preserve"> </w:t>
      </w:r>
      <w:proofErr w:type="spellStart"/>
      <w:r w:rsidRPr="003801EF">
        <w:rPr>
          <w:rFonts w:ascii="Times New Roman" w:hAnsi="Times New Roman" w:cs="Times New Roman"/>
          <w:color w:val="000000"/>
          <w:sz w:val="24"/>
          <w:szCs w:val="24"/>
        </w:rPr>
        <w:t>tenaga</w:t>
      </w:r>
      <w:proofErr w:type="spellEnd"/>
      <w:r w:rsidRPr="003801EF">
        <w:rPr>
          <w:rFonts w:ascii="Times New Roman" w:hAnsi="Times New Roman" w:cs="Times New Roman"/>
          <w:color w:val="000000"/>
          <w:sz w:val="24"/>
          <w:szCs w:val="24"/>
        </w:rPr>
        <w:t xml:space="preserve"> </w:t>
      </w:r>
      <w:proofErr w:type="spellStart"/>
      <w:r w:rsidRPr="003801EF">
        <w:rPr>
          <w:rFonts w:ascii="Times New Roman" w:hAnsi="Times New Roman" w:cs="Times New Roman"/>
          <w:color w:val="000000"/>
          <w:sz w:val="24"/>
          <w:szCs w:val="24"/>
        </w:rPr>
        <w:t>kerja</w:t>
      </w:r>
      <w:proofErr w:type="spellEnd"/>
      <w:r w:rsidRPr="003801EF">
        <w:rPr>
          <w:rFonts w:ascii="Times New Roman" w:hAnsi="Times New Roman" w:cs="Times New Roman"/>
          <w:color w:val="000000"/>
          <w:sz w:val="24"/>
          <w:szCs w:val="24"/>
        </w:rPr>
        <w:t xml:space="preserve"> </w:t>
      </w:r>
      <w:proofErr w:type="spellStart"/>
      <w:r w:rsidRPr="003801EF">
        <w:rPr>
          <w:rFonts w:ascii="Times New Roman" w:hAnsi="Times New Roman" w:cs="Times New Roman"/>
          <w:color w:val="000000"/>
          <w:sz w:val="24"/>
          <w:szCs w:val="24"/>
        </w:rPr>
        <w:t>konstruksi</w:t>
      </w:r>
      <w:proofErr w:type="spellEnd"/>
      <w:r w:rsidRPr="003801EF">
        <w:rPr>
          <w:rFonts w:ascii="Times New Roman" w:hAnsi="Times New Roman" w:cs="Times New Roman"/>
          <w:color w:val="000000"/>
          <w:sz w:val="24"/>
          <w:szCs w:val="24"/>
        </w:rPr>
        <w:t xml:space="preserve"> yang </w:t>
      </w:r>
      <w:proofErr w:type="spellStart"/>
      <w:r w:rsidRPr="003801EF">
        <w:rPr>
          <w:rFonts w:ascii="Times New Roman" w:hAnsi="Times New Roman" w:cs="Times New Roman"/>
          <w:color w:val="000000"/>
          <w:sz w:val="24"/>
          <w:szCs w:val="24"/>
        </w:rPr>
        <w:t>penah</w:t>
      </w:r>
      <w:proofErr w:type="spellEnd"/>
      <w:r w:rsidRPr="003801EF">
        <w:rPr>
          <w:rFonts w:ascii="Times New Roman" w:hAnsi="Times New Roman" w:cs="Times New Roman"/>
          <w:color w:val="000000"/>
          <w:sz w:val="24"/>
          <w:szCs w:val="24"/>
        </w:rPr>
        <w:t xml:space="preserve"> </w:t>
      </w:r>
      <w:proofErr w:type="spellStart"/>
      <w:r w:rsidRPr="003801EF">
        <w:rPr>
          <w:rFonts w:ascii="Times New Roman" w:hAnsi="Times New Roman" w:cs="Times New Roman"/>
          <w:color w:val="000000"/>
          <w:sz w:val="24"/>
          <w:szCs w:val="24"/>
        </w:rPr>
        <w:t>diklat</w:t>
      </w:r>
      <w:proofErr w:type="spellEnd"/>
      <w:r w:rsidRPr="003801EF">
        <w:rPr>
          <w:rFonts w:ascii="Times New Roman" w:hAnsi="Times New Roman" w:cs="Times New Roman"/>
          <w:color w:val="000000"/>
          <w:sz w:val="24"/>
          <w:szCs w:val="24"/>
        </w:rPr>
        <w:t xml:space="preserve"> dan/</w:t>
      </w:r>
      <w:proofErr w:type="spellStart"/>
      <w:r w:rsidRPr="003801EF">
        <w:rPr>
          <w:rFonts w:ascii="Times New Roman" w:hAnsi="Times New Roman" w:cs="Times New Roman"/>
          <w:color w:val="000000"/>
          <w:sz w:val="24"/>
          <w:szCs w:val="24"/>
        </w:rPr>
        <w:t>atau</w:t>
      </w:r>
      <w:proofErr w:type="spellEnd"/>
      <w:r w:rsidRPr="003801EF">
        <w:rPr>
          <w:rFonts w:ascii="Times New Roman" w:hAnsi="Times New Roman" w:cs="Times New Roman"/>
          <w:color w:val="000000"/>
          <w:sz w:val="24"/>
          <w:szCs w:val="24"/>
        </w:rPr>
        <w:t xml:space="preserve"> </w:t>
      </w:r>
      <w:proofErr w:type="spellStart"/>
      <w:r w:rsidRPr="003801EF">
        <w:rPr>
          <w:rFonts w:ascii="Times New Roman" w:hAnsi="Times New Roman" w:cs="Times New Roman"/>
          <w:color w:val="000000"/>
          <w:sz w:val="24"/>
          <w:szCs w:val="24"/>
        </w:rPr>
        <w:t>sebagai</w:t>
      </w:r>
      <w:proofErr w:type="spellEnd"/>
      <w:r w:rsidRPr="003801EF">
        <w:rPr>
          <w:rFonts w:ascii="Times New Roman" w:hAnsi="Times New Roman" w:cs="Times New Roman"/>
          <w:color w:val="000000"/>
          <w:sz w:val="24"/>
          <w:szCs w:val="24"/>
        </w:rPr>
        <w:t xml:space="preserve"> </w:t>
      </w:r>
      <w:proofErr w:type="spellStart"/>
      <w:r w:rsidRPr="003801EF">
        <w:rPr>
          <w:rFonts w:ascii="Times New Roman" w:hAnsi="Times New Roman" w:cs="Times New Roman"/>
          <w:color w:val="000000"/>
          <w:sz w:val="24"/>
          <w:szCs w:val="24"/>
        </w:rPr>
        <w:t>anggota</w:t>
      </w:r>
      <w:proofErr w:type="spellEnd"/>
      <w:r w:rsidRPr="003801EF">
        <w:rPr>
          <w:rFonts w:ascii="Times New Roman" w:hAnsi="Times New Roman" w:cs="Times New Roman"/>
          <w:color w:val="000000"/>
          <w:sz w:val="24"/>
          <w:szCs w:val="24"/>
        </w:rPr>
        <w:t xml:space="preserve"> </w:t>
      </w:r>
      <w:proofErr w:type="spellStart"/>
      <w:r w:rsidRPr="003801EF">
        <w:rPr>
          <w:rFonts w:ascii="Times New Roman" w:hAnsi="Times New Roman" w:cs="Times New Roman"/>
          <w:color w:val="000000"/>
          <w:sz w:val="24"/>
          <w:szCs w:val="24"/>
        </w:rPr>
        <w:t>asttatindo</w:t>
      </w:r>
      <w:proofErr w:type="spellEnd"/>
      <w:r w:rsidRPr="003801EF">
        <w:rPr>
          <w:rFonts w:ascii="Times New Roman" w:hAnsi="Times New Roman" w:cs="Times New Roman"/>
          <w:color w:val="000000"/>
          <w:sz w:val="24"/>
          <w:szCs w:val="24"/>
        </w:rPr>
        <w:t xml:space="preserve">. </w:t>
      </w:r>
      <w:proofErr w:type="spellStart"/>
      <w:r w:rsidRPr="003801EF">
        <w:rPr>
          <w:rFonts w:ascii="Times New Roman" w:hAnsi="Times New Roman" w:cs="Times New Roman"/>
          <w:color w:val="000000"/>
          <w:sz w:val="24"/>
          <w:szCs w:val="24"/>
        </w:rPr>
        <w:t>Pengambilan</w:t>
      </w:r>
      <w:proofErr w:type="spellEnd"/>
      <w:r w:rsidRPr="003801EF">
        <w:rPr>
          <w:rFonts w:ascii="Times New Roman" w:hAnsi="Times New Roman" w:cs="Times New Roman"/>
          <w:color w:val="000000"/>
          <w:sz w:val="24"/>
          <w:szCs w:val="24"/>
        </w:rPr>
        <w:t xml:space="preserve"> </w:t>
      </w:r>
      <w:proofErr w:type="spellStart"/>
      <w:r w:rsidRPr="003801EF">
        <w:rPr>
          <w:rFonts w:ascii="Times New Roman" w:hAnsi="Times New Roman" w:cs="Times New Roman"/>
          <w:color w:val="000000"/>
          <w:sz w:val="24"/>
          <w:szCs w:val="24"/>
        </w:rPr>
        <w:t>sampel</w:t>
      </w:r>
      <w:proofErr w:type="spellEnd"/>
      <w:r w:rsidRPr="003801EF">
        <w:rPr>
          <w:rFonts w:ascii="Times New Roman" w:hAnsi="Times New Roman" w:cs="Times New Roman"/>
          <w:color w:val="000000"/>
          <w:sz w:val="24"/>
          <w:szCs w:val="24"/>
        </w:rPr>
        <w:t xml:space="preserve"> </w:t>
      </w:r>
      <w:proofErr w:type="spellStart"/>
      <w:r w:rsidRPr="003801EF">
        <w:rPr>
          <w:rFonts w:ascii="Times New Roman" w:hAnsi="Times New Roman" w:cs="Times New Roman"/>
          <w:color w:val="000000"/>
          <w:sz w:val="24"/>
          <w:szCs w:val="24"/>
        </w:rPr>
        <w:t>menggunakan</w:t>
      </w:r>
      <w:proofErr w:type="spellEnd"/>
      <w:r w:rsidRPr="003801EF">
        <w:rPr>
          <w:rFonts w:ascii="Times New Roman" w:hAnsi="Times New Roman" w:cs="Times New Roman"/>
          <w:color w:val="000000"/>
          <w:sz w:val="24"/>
          <w:szCs w:val="24"/>
        </w:rPr>
        <w:t xml:space="preserve"> </w:t>
      </w:r>
      <w:r w:rsidRPr="003801EF">
        <w:rPr>
          <w:rFonts w:ascii="Times New Roman" w:hAnsi="Times New Roman" w:cs="Times New Roman"/>
          <w:color w:val="000000"/>
          <w:sz w:val="24"/>
          <w:szCs w:val="24"/>
          <w:lang w:val="id-ID"/>
        </w:rPr>
        <w:t>insidentil sampling</w:t>
      </w:r>
      <w:r w:rsidRPr="003801EF">
        <w:rPr>
          <w:rFonts w:ascii="Times New Roman" w:hAnsi="Times New Roman" w:cs="Times New Roman"/>
          <w:color w:val="000000"/>
          <w:sz w:val="24"/>
          <w:szCs w:val="24"/>
        </w:rPr>
        <w:t xml:space="preserve"> dan </w:t>
      </w:r>
      <w:r w:rsidRPr="003801EF">
        <w:rPr>
          <w:rFonts w:ascii="Times New Roman" w:hAnsi="Times New Roman" w:cs="Times New Roman"/>
          <w:color w:val="000000"/>
          <w:sz w:val="24"/>
          <w:szCs w:val="24"/>
          <w:lang w:val="id-ID"/>
        </w:rPr>
        <w:t xml:space="preserve">Purposive or Judgment </w:t>
      </w:r>
      <w:proofErr w:type="gramStart"/>
      <w:r w:rsidRPr="003801EF">
        <w:rPr>
          <w:rFonts w:ascii="Times New Roman" w:hAnsi="Times New Roman" w:cs="Times New Roman"/>
          <w:color w:val="000000"/>
          <w:sz w:val="24"/>
          <w:szCs w:val="24"/>
          <w:lang w:val="id-ID"/>
        </w:rPr>
        <w:t xml:space="preserve">sampling  </w:t>
      </w:r>
      <w:proofErr w:type="spellStart"/>
      <w:r w:rsidRPr="003801EF">
        <w:rPr>
          <w:rFonts w:ascii="Times New Roman" w:hAnsi="Times New Roman" w:cs="Times New Roman"/>
          <w:color w:val="000000"/>
          <w:sz w:val="24"/>
          <w:szCs w:val="24"/>
        </w:rPr>
        <w:t>yaitu</w:t>
      </w:r>
      <w:proofErr w:type="spellEnd"/>
      <w:proofErr w:type="gramEnd"/>
      <w:r w:rsidRPr="003801EF">
        <w:rPr>
          <w:rFonts w:ascii="Times New Roman" w:hAnsi="Times New Roman" w:cs="Times New Roman"/>
          <w:color w:val="000000"/>
          <w:sz w:val="24"/>
          <w:szCs w:val="24"/>
        </w:rPr>
        <w:t xml:space="preserve"> </w:t>
      </w:r>
      <w:r w:rsidRPr="003801EF">
        <w:rPr>
          <w:rFonts w:ascii="Times New Roman" w:hAnsi="Times New Roman" w:cs="Times New Roman"/>
          <w:color w:val="000000"/>
          <w:sz w:val="24"/>
          <w:szCs w:val="24"/>
          <w:lang w:val="id-ID"/>
        </w:rPr>
        <w:t xml:space="preserve">pengambilan sampel berdasarkan jumlah responden yang mengisi instrumen dan harus sesuai dengan porposional sampel yang disyaratkan dalam model SEM-SmartPls. Misalnya, didalam penelitian ini jumlah indikator yang panah terbanyak pada variabel eksogen adalah </w:t>
      </w:r>
      <w:r w:rsidRPr="003801EF">
        <w:rPr>
          <w:rFonts w:ascii="Times New Roman" w:hAnsi="Times New Roman" w:cs="Times New Roman"/>
          <w:color w:val="000000"/>
          <w:sz w:val="24"/>
          <w:szCs w:val="24"/>
        </w:rPr>
        <w:t xml:space="preserve">work </w:t>
      </w:r>
      <w:r w:rsidRPr="003801EF">
        <w:rPr>
          <w:rFonts w:ascii="Times New Roman" w:hAnsi="Times New Roman" w:cs="Times New Roman"/>
          <w:color w:val="000000"/>
          <w:sz w:val="24"/>
          <w:szCs w:val="24"/>
          <w:lang w:val="id-ID"/>
        </w:rPr>
        <w:t xml:space="preserve">competence yaitu 13 dikalikan 10 (13 x 10) sama dengan 130. Jadi minimal sampel 130 responden </w:t>
      </w:r>
      <w:proofErr w:type="spellStart"/>
      <w:r w:rsidRPr="003801EF">
        <w:rPr>
          <w:rFonts w:ascii="Times New Roman" w:hAnsi="Times New Roman" w:cs="Times New Roman"/>
          <w:color w:val="000000"/>
          <w:sz w:val="24"/>
          <w:szCs w:val="24"/>
        </w:rPr>
        <w:t>karyawan</w:t>
      </w:r>
      <w:proofErr w:type="spellEnd"/>
      <w:r w:rsidRPr="003801EF">
        <w:rPr>
          <w:rFonts w:ascii="Times New Roman" w:hAnsi="Times New Roman" w:cs="Times New Roman"/>
          <w:color w:val="000000"/>
          <w:sz w:val="24"/>
          <w:szCs w:val="24"/>
          <w:lang w:val="id-ID"/>
        </w:rPr>
        <w:t xml:space="preserve">. </w:t>
      </w:r>
      <w:r w:rsidRPr="003801EF">
        <w:rPr>
          <w:rFonts w:ascii="Times New Roman" w:hAnsi="Times New Roman" w:cs="Times New Roman"/>
          <w:color w:val="000000"/>
          <w:sz w:val="24"/>
          <w:szCs w:val="24"/>
        </w:rPr>
        <w:t>K</w:t>
      </w:r>
      <w:r w:rsidRPr="003801EF">
        <w:rPr>
          <w:rFonts w:ascii="Times New Roman" w:hAnsi="Times New Roman" w:cs="Times New Roman"/>
          <w:color w:val="000000"/>
          <w:sz w:val="24"/>
          <w:szCs w:val="24"/>
          <w:lang w:val="id-ID"/>
        </w:rPr>
        <w:t>emungkinan besar penarikan sampel insidentil dapat dicapai lebih dari 130 (antara 130 -1000).</w:t>
      </w:r>
      <w:r w:rsidRPr="003801EF">
        <w:rPr>
          <w:rFonts w:ascii="Times New Roman" w:hAnsi="Times New Roman" w:cs="Times New Roman"/>
          <w:color w:val="000000"/>
          <w:sz w:val="24"/>
          <w:szCs w:val="24"/>
        </w:rPr>
        <w:t xml:space="preserve"> </w:t>
      </w:r>
    </w:p>
    <w:p w14:paraId="1C476A8C" w14:textId="77777777" w:rsidR="000B2E8C" w:rsidRPr="003801EF" w:rsidRDefault="004D6DB7" w:rsidP="000B2E8C">
      <w:pPr>
        <w:spacing w:after="0" w:line="240" w:lineRule="auto"/>
        <w:ind w:left="0" w:firstLine="0"/>
        <w:jc w:val="center"/>
        <w:rPr>
          <w:rFonts w:ascii="Times New Roman" w:hAnsi="Times New Roman" w:cs="Times New Roman"/>
          <w:b/>
          <w:bCs/>
          <w:sz w:val="24"/>
          <w:szCs w:val="24"/>
          <w:lang w:val="id-ID"/>
        </w:rPr>
      </w:pPr>
      <w:r w:rsidRPr="003801EF">
        <w:rPr>
          <w:noProof/>
        </w:rPr>
        <w:lastRenderedPageBreak/>
        <mc:AlternateContent>
          <mc:Choice Requires="wpg">
            <w:drawing>
              <wp:anchor distT="0" distB="0" distL="114300" distR="114300" simplePos="0" relativeHeight="251664384" behindDoc="1" locked="0" layoutInCell="1" allowOverlap="1" wp14:anchorId="067024B1" wp14:editId="34E2DC61">
                <wp:simplePos x="0" y="0"/>
                <wp:positionH relativeFrom="column">
                  <wp:posOffset>0</wp:posOffset>
                </wp:positionH>
                <wp:positionV relativeFrom="paragraph">
                  <wp:posOffset>174625</wp:posOffset>
                </wp:positionV>
                <wp:extent cx="5731510" cy="3453130"/>
                <wp:effectExtent l="0" t="0" r="2540" b="0"/>
                <wp:wrapTight wrapText="bothSides">
                  <wp:wrapPolygon edited="0">
                    <wp:start x="0" y="0"/>
                    <wp:lineTo x="0" y="21171"/>
                    <wp:lineTo x="2369" y="21418"/>
                    <wp:lineTo x="4954" y="21418"/>
                    <wp:lineTo x="21538" y="21171"/>
                    <wp:lineTo x="21538" y="0"/>
                    <wp:lineTo x="0" y="0"/>
                  </wp:wrapPolygon>
                </wp:wrapTight>
                <wp:docPr id="1110898483" name="Group 1"/>
                <wp:cNvGraphicFramePr/>
                <a:graphic xmlns:a="http://schemas.openxmlformats.org/drawingml/2006/main">
                  <a:graphicData uri="http://schemas.microsoft.com/office/word/2010/wordprocessingGroup">
                    <wpg:wgp>
                      <wpg:cNvGrpSpPr/>
                      <wpg:grpSpPr>
                        <a:xfrm>
                          <a:off x="0" y="0"/>
                          <a:ext cx="5731510" cy="3453130"/>
                          <a:chOff x="0" y="0"/>
                          <a:chExt cx="5731510" cy="3453454"/>
                        </a:xfrm>
                      </wpg:grpSpPr>
                      <pic:pic xmlns:pic="http://schemas.openxmlformats.org/drawingml/2006/picture">
                        <pic:nvPicPr>
                          <pic:cNvPr id="747467223" name="Picture 747467223">
                            <a:extLst>
                              <a:ext uri="{FF2B5EF4-FFF2-40B4-BE49-F238E27FC236}">
                                <a16:creationId xmlns:a16="http://schemas.microsoft.com/office/drawing/2014/main" id="{5FAB7BCB-AEFB-885A-ECB5-4BE5AB8599B3}"/>
                              </a:ext>
                            </a:extLst>
                          </pic:cNvPr>
                          <pic:cNvPicPr>
                            <a:picLocks noChangeAspect="1"/>
                          </pic:cNvPicPr>
                        </pic:nvPicPr>
                        <pic:blipFill>
                          <a:blip r:embed="rId8"/>
                          <a:stretch>
                            <a:fillRect/>
                          </a:stretch>
                        </pic:blipFill>
                        <pic:spPr>
                          <a:xfrm>
                            <a:off x="0" y="0"/>
                            <a:ext cx="5731510" cy="3391535"/>
                          </a:xfrm>
                          <a:prstGeom prst="rect">
                            <a:avLst/>
                          </a:prstGeom>
                        </pic:spPr>
                      </pic:pic>
                      <wps:wsp>
                        <wps:cNvPr id="1528336694" name="Text Box 1"/>
                        <wps:cNvSpPr txBox="1"/>
                        <wps:spPr>
                          <a:xfrm>
                            <a:off x="2250219" y="954156"/>
                            <a:ext cx="275590" cy="251460"/>
                          </a:xfrm>
                          <a:prstGeom prst="rect">
                            <a:avLst/>
                          </a:prstGeom>
                          <a:solidFill>
                            <a:schemeClr val="bg1"/>
                          </a:solidFill>
                          <a:ln>
                            <a:noFill/>
                          </a:ln>
                        </wps:spPr>
                        <wps:txbx>
                          <w:txbxContent>
                            <w:p w14:paraId="60C22C48"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H</w:t>
                              </w:r>
                              <w:r>
                                <w:rPr>
                                  <w:rFonts w:ascii="Times New Roman" w:hAnsi="Times New Roman" w:cs="Times New Roman"/>
                                  <w:noProof/>
                                  <w:color w:val="000000" w:themeColor="text1"/>
                                  <w:vertAlign w:val="subscript"/>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052671" name="Text Box 1"/>
                        <wps:cNvSpPr txBox="1"/>
                        <wps:spPr>
                          <a:xfrm>
                            <a:off x="1876508" y="1160890"/>
                            <a:ext cx="276225" cy="251460"/>
                          </a:xfrm>
                          <a:prstGeom prst="rect">
                            <a:avLst/>
                          </a:prstGeom>
                          <a:solidFill>
                            <a:schemeClr val="bg1"/>
                          </a:solidFill>
                          <a:ln>
                            <a:noFill/>
                          </a:ln>
                        </wps:spPr>
                        <wps:txbx>
                          <w:txbxContent>
                            <w:p w14:paraId="1429B7C0"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H</w:t>
                              </w:r>
                              <w:r w:rsidRPr="00F1406F">
                                <w:rPr>
                                  <w:rFonts w:ascii="Times New Roman" w:hAnsi="Times New Roman" w:cs="Times New Roman"/>
                                  <w:noProof/>
                                  <w:color w:val="000000" w:themeColor="text1"/>
                                  <w:vertAlign w:val="subscript"/>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11475524" name="Straight Arrow Connector 2"/>
                        <wps:cNvCnPr/>
                        <wps:spPr>
                          <a:xfrm>
                            <a:off x="1224501" y="652007"/>
                            <a:ext cx="3539490" cy="1054645"/>
                          </a:xfrm>
                          <a:prstGeom prst="straightConnector1">
                            <a:avLst/>
                          </a:prstGeom>
                          <a:ln>
                            <a:solidFill>
                              <a:schemeClr val="bg1">
                                <a:lumMod val="65000"/>
                              </a:schemeClr>
                            </a:solidFill>
                            <a:prstDash val="lgDash"/>
                            <a:tailEnd type="triangle"/>
                          </a:ln>
                        </wps:spPr>
                        <wps:style>
                          <a:lnRef idx="1">
                            <a:schemeClr val="accent1"/>
                          </a:lnRef>
                          <a:fillRef idx="0">
                            <a:schemeClr val="accent1"/>
                          </a:fillRef>
                          <a:effectRef idx="0">
                            <a:schemeClr val="accent1"/>
                          </a:effectRef>
                          <a:fontRef idx="minor">
                            <a:schemeClr val="tx1"/>
                          </a:fontRef>
                        </wps:style>
                        <wps:bodyPr/>
                      </wps:wsp>
                      <wps:wsp>
                        <wps:cNvPr id="2063624618" name="Text Box 1"/>
                        <wps:cNvSpPr txBox="1"/>
                        <wps:spPr>
                          <a:xfrm>
                            <a:off x="2934031" y="970059"/>
                            <a:ext cx="275590" cy="251460"/>
                          </a:xfrm>
                          <a:prstGeom prst="rect">
                            <a:avLst/>
                          </a:prstGeom>
                          <a:solidFill>
                            <a:schemeClr val="bg1"/>
                          </a:solidFill>
                          <a:ln>
                            <a:noFill/>
                          </a:ln>
                        </wps:spPr>
                        <wps:txbx>
                          <w:txbxContent>
                            <w:p w14:paraId="1F7B0251"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H</w:t>
                              </w:r>
                              <w:r>
                                <w:rPr>
                                  <w:rFonts w:ascii="Times New Roman" w:hAnsi="Times New Roman" w:cs="Times New Roman"/>
                                  <w:noProof/>
                                  <w:color w:val="000000" w:themeColor="text1"/>
                                  <w:vertAlign w:val="subscript"/>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522840" name="Text Box 1"/>
                        <wps:cNvSpPr txBox="1"/>
                        <wps:spPr>
                          <a:xfrm>
                            <a:off x="691763" y="1041620"/>
                            <a:ext cx="798830" cy="251460"/>
                          </a:xfrm>
                          <a:prstGeom prst="rect">
                            <a:avLst/>
                          </a:prstGeom>
                          <a:noFill/>
                          <a:ln>
                            <a:noFill/>
                          </a:ln>
                        </wps:spPr>
                        <wps:txbx>
                          <w:txbxContent>
                            <w:p w14:paraId="4D148E6E"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Competence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8143572" name="Text Box 1"/>
                        <wps:cNvSpPr txBox="1"/>
                        <wps:spPr>
                          <a:xfrm>
                            <a:off x="4007457" y="1709530"/>
                            <a:ext cx="276225" cy="251460"/>
                          </a:xfrm>
                          <a:prstGeom prst="rect">
                            <a:avLst/>
                          </a:prstGeom>
                          <a:solidFill>
                            <a:schemeClr val="bg1"/>
                          </a:solidFill>
                          <a:ln>
                            <a:noFill/>
                          </a:ln>
                        </wps:spPr>
                        <wps:txbx>
                          <w:txbxContent>
                            <w:p w14:paraId="28A8E3DC"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H</w:t>
                              </w:r>
                              <w:r>
                                <w:rPr>
                                  <w:rFonts w:ascii="Times New Roman" w:hAnsi="Times New Roman" w:cs="Times New Roman"/>
                                  <w:noProof/>
                                  <w:color w:val="000000" w:themeColor="text1"/>
                                  <w:vertAlign w:val="subscript"/>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6130283" name="Text Box 1"/>
                        <wps:cNvSpPr txBox="1"/>
                        <wps:spPr>
                          <a:xfrm>
                            <a:off x="2282024" y="2250219"/>
                            <a:ext cx="276225" cy="251460"/>
                          </a:xfrm>
                          <a:prstGeom prst="rect">
                            <a:avLst/>
                          </a:prstGeom>
                          <a:solidFill>
                            <a:schemeClr val="bg1"/>
                          </a:solidFill>
                          <a:ln>
                            <a:noFill/>
                          </a:ln>
                        </wps:spPr>
                        <wps:txbx>
                          <w:txbxContent>
                            <w:p w14:paraId="723A36DA"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H</w:t>
                              </w:r>
                              <w:r>
                                <w:rPr>
                                  <w:rFonts w:ascii="Times New Roman" w:hAnsi="Times New Roman" w:cs="Times New Roman"/>
                                  <w:noProof/>
                                  <w:color w:val="000000" w:themeColor="text1"/>
                                  <w:vertAlign w:val="subscript"/>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4148449" name="Straight Arrow Connector 2"/>
                        <wps:cNvCnPr/>
                        <wps:spPr>
                          <a:xfrm flipV="1">
                            <a:off x="1152939" y="1941609"/>
                            <a:ext cx="3612418" cy="817580"/>
                          </a:xfrm>
                          <a:prstGeom prst="straightConnector1">
                            <a:avLst/>
                          </a:prstGeom>
                          <a:ln>
                            <a:solidFill>
                              <a:schemeClr val="bg1">
                                <a:lumMod val="65000"/>
                              </a:schemeClr>
                            </a:solidFill>
                            <a:prstDash val="lgDash"/>
                            <a:tailEnd type="triangle"/>
                          </a:ln>
                        </wps:spPr>
                        <wps:style>
                          <a:lnRef idx="1">
                            <a:schemeClr val="accent1"/>
                          </a:lnRef>
                          <a:fillRef idx="0">
                            <a:schemeClr val="accent1"/>
                          </a:fillRef>
                          <a:effectRef idx="0">
                            <a:schemeClr val="accent1"/>
                          </a:effectRef>
                          <a:fontRef idx="minor">
                            <a:schemeClr val="tx1"/>
                          </a:fontRef>
                        </wps:style>
                        <wps:bodyPr/>
                      </wps:wsp>
                      <wps:wsp>
                        <wps:cNvPr id="553707618" name="Text Box 1"/>
                        <wps:cNvSpPr txBox="1"/>
                        <wps:spPr>
                          <a:xfrm>
                            <a:off x="2767054" y="2305878"/>
                            <a:ext cx="275590" cy="251460"/>
                          </a:xfrm>
                          <a:prstGeom prst="rect">
                            <a:avLst/>
                          </a:prstGeom>
                          <a:solidFill>
                            <a:schemeClr val="bg1"/>
                          </a:solidFill>
                          <a:ln>
                            <a:noFill/>
                          </a:ln>
                        </wps:spPr>
                        <wps:txbx>
                          <w:txbxContent>
                            <w:p w14:paraId="3E57316C"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H</w:t>
                              </w:r>
                              <w:r>
                                <w:rPr>
                                  <w:rFonts w:ascii="Times New Roman" w:hAnsi="Times New Roman" w:cs="Times New Roman"/>
                                  <w:noProof/>
                                  <w:color w:val="000000" w:themeColor="text1"/>
                                  <w:vertAlign w:val="subscript"/>
                                  <w14:textOutline w14:w="0" w14:cap="flat" w14:cmpd="sng" w14:algn="ctr">
                                    <w14:noFill/>
                                    <w14:prstDash w14:val="solid"/>
                                    <w14:round/>
                                  </w14:textOutline>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016300" name="Text Box 1"/>
                        <wps:cNvSpPr txBox="1"/>
                        <wps:spPr>
                          <a:xfrm>
                            <a:off x="588397" y="3041974"/>
                            <a:ext cx="798195" cy="411480"/>
                          </a:xfrm>
                          <a:prstGeom prst="rect">
                            <a:avLst/>
                          </a:prstGeom>
                          <a:noFill/>
                          <a:ln>
                            <a:noFill/>
                          </a:ln>
                        </wps:spPr>
                        <wps:txbx>
                          <w:txbxContent>
                            <w:p w14:paraId="320FC930" w14:textId="77777777" w:rsidR="004D6DB7" w:rsidRPr="00F1406F" w:rsidRDefault="004D6DB7" w:rsidP="004D6DB7">
                              <w:pPr>
                                <w:spacing w:after="0" w:line="240" w:lineRule="auto"/>
                                <w:ind w:left="-142" w:right="-147"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Work Motivation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9599208" name="Text Box 1"/>
                        <wps:cNvSpPr txBox="1"/>
                        <wps:spPr>
                          <a:xfrm>
                            <a:off x="2059388" y="1709530"/>
                            <a:ext cx="948690" cy="236855"/>
                          </a:xfrm>
                          <a:prstGeom prst="rect">
                            <a:avLst/>
                          </a:prstGeom>
                          <a:noFill/>
                          <a:ln>
                            <a:noFill/>
                          </a:ln>
                        </wps:spPr>
                        <wps:txbx>
                          <w:txbxContent>
                            <w:p w14:paraId="22A5FED2" w14:textId="77777777" w:rsidR="004D6DB7" w:rsidRPr="00F1406F" w:rsidRDefault="004D6DB7" w:rsidP="004D6DB7">
                              <w:pPr>
                                <w:spacing w:after="0" w:line="240" w:lineRule="auto"/>
                                <w:ind w:left="-142" w:right="-147" w:firstLine="0"/>
                                <w:jc w:val="center"/>
                                <w:rPr>
                                  <w:rFonts w:ascii="Times New Roman" w:hAnsi="Times New Roman" w:cs="Times New Roman"/>
                                  <w:noProof/>
                                  <w:color w:val="000000" w:themeColor="text1"/>
                                  <w:sz w:val="20"/>
                                  <w:szCs w:val="20"/>
                                  <w14:textOutline w14:w="0" w14:cap="flat" w14:cmpd="sng" w14:algn="ctr">
                                    <w14:noFill/>
                                    <w14:prstDash w14:val="solid"/>
                                    <w14:round/>
                                  </w14:textOutline>
                                </w:rPr>
                              </w:pPr>
                              <w:r w:rsidRPr="00F1406F">
                                <w:rPr>
                                  <w:rFonts w:ascii="Times New Roman" w:hAnsi="Times New Roman" w:cs="Times New Roman"/>
                                  <w:noProof/>
                                  <w:color w:val="000000" w:themeColor="text1"/>
                                  <w:sz w:val="20"/>
                                  <w:szCs w:val="20"/>
                                  <w14:textOutline w14:w="0" w14:cap="flat" w14:cmpd="sng" w14:algn="ctr">
                                    <w14:noFill/>
                                    <w14:prstDash w14:val="solid"/>
                                    <w14:round/>
                                  </w14:textOutline>
                                </w:rPr>
                                <w:t>W. Commitment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4153718" name="Text Box 1"/>
                        <wps:cNvSpPr txBox="1"/>
                        <wps:spPr>
                          <a:xfrm>
                            <a:off x="4365266" y="1510747"/>
                            <a:ext cx="948690" cy="236220"/>
                          </a:xfrm>
                          <a:prstGeom prst="rect">
                            <a:avLst/>
                          </a:prstGeom>
                          <a:solidFill>
                            <a:srgbClr val="C00000">
                              <a:alpha val="8000"/>
                            </a:srgbClr>
                          </a:solidFill>
                          <a:ln>
                            <a:noFill/>
                          </a:ln>
                        </wps:spPr>
                        <wps:txbx>
                          <w:txbxContent>
                            <w:p w14:paraId="552D8399" w14:textId="77FC6A48" w:rsidR="004D6DB7" w:rsidRPr="00B03AB3" w:rsidRDefault="004D6DB7" w:rsidP="004D6DB7">
                              <w:pPr>
                                <w:spacing w:after="0" w:line="240" w:lineRule="auto"/>
                                <w:ind w:left="-142" w:right="-147" w:firstLine="0"/>
                                <w:jc w:val="center"/>
                                <w:rPr>
                                  <w:rFonts w:ascii="Arial Narrow" w:hAnsi="Arial Narrow" w:cs="Times New Roman"/>
                                  <w:b/>
                                  <w:bCs/>
                                  <w:noProof/>
                                  <w:color w:val="000000" w:themeColor="text1"/>
                                  <w:sz w:val="20"/>
                                  <w:szCs w:val="20"/>
                                  <w14:textOutline w14:w="0" w14:cap="flat" w14:cmpd="sng" w14:algn="ctr">
                                    <w14:noFill/>
                                    <w14:prstDash w14:val="solid"/>
                                    <w14:round/>
                                  </w14:textOutline>
                                </w:rPr>
                              </w:pPr>
                              <w:r w:rsidRPr="00B03AB3">
                                <w:rPr>
                                  <w:rFonts w:ascii="Arial Narrow" w:hAnsi="Arial Narrow" w:cs="Times New Roman"/>
                                  <w:b/>
                                  <w:bCs/>
                                  <w:noProof/>
                                  <w:color w:val="000000" w:themeColor="text1"/>
                                  <w:sz w:val="20"/>
                                  <w:szCs w:val="20"/>
                                  <w14:textOutline w14:w="0" w14:cap="flat" w14:cmpd="sng" w14:algn="ctr">
                                    <w14:noFill/>
                                    <w14:prstDash w14:val="solid"/>
                                    <w14:round/>
                                  </w14:textOutline>
                                </w:rPr>
                                <w:t>E. Perfo</w:t>
                              </w:r>
                              <w:r w:rsidR="00A50F6D">
                                <w:rPr>
                                  <w:rFonts w:ascii="Arial Narrow" w:hAnsi="Arial Narrow" w:cs="Times New Roman"/>
                                  <w:b/>
                                  <w:bCs/>
                                  <w:noProof/>
                                  <w:color w:val="000000" w:themeColor="text1"/>
                                  <w:sz w:val="20"/>
                                  <w:szCs w:val="20"/>
                                  <w14:textOutline w14:w="0" w14:cap="flat" w14:cmpd="sng" w14:algn="ctr">
                                    <w14:noFill/>
                                    <w14:prstDash w14:val="solid"/>
                                    <w14:round/>
                                  </w14:textOutline>
                                </w:rPr>
                                <w:t>r</w:t>
                              </w:r>
                              <w:r w:rsidRPr="00B03AB3">
                                <w:rPr>
                                  <w:rFonts w:ascii="Arial Narrow" w:hAnsi="Arial Narrow" w:cs="Times New Roman"/>
                                  <w:b/>
                                  <w:bCs/>
                                  <w:noProof/>
                                  <w:color w:val="000000" w:themeColor="text1"/>
                                  <w:sz w:val="20"/>
                                  <w:szCs w:val="20"/>
                                  <w14:textOutline w14:w="0" w14:cap="flat" w14:cmpd="sng" w14:algn="ctr">
                                    <w14:noFill/>
                                    <w14:prstDash w14:val="solid"/>
                                    <w14:round/>
                                  </w14:textOutline>
                                </w:rPr>
                                <w:t>m</w:t>
                              </w:r>
                              <w:r w:rsidR="00A50F6D">
                                <w:rPr>
                                  <w:rFonts w:ascii="Arial Narrow" w:hAnsi="Arial Narrow" w:cs="Times New Roman"/>
                                  <w:b/>
                                  <w:bCs/>
                                  <w:noProof/>
                                  <w:color w:val="000000" w:themeColor="text1"/>
                                  <w:sz w:val="20"/>
                                  <w:szCs w:val="20"/>
                                  <w14:textOutline w14:w="0" w14:cap="flat" w14:cmpd="sng" w14:algn="ctr">
                                    <w14:noFill/>
                                    <w14:prstDash w14:val="solid"/>
                                    <w14:round/>
                                  </w14:textOutline>
                                </w:rPr>
                                <w:t>a</w:t>
                              </w:r>
                              <w:r w:rsidRPr="00B03AB3">
                                <w:rPr>
                                  <w:rFonts w:ascii="Arial Narrow" w:hAnsi="Arial Narrow" w:cs="Times New Roman"/>
                                  <w:b/>
                                  <w:bCs/>
                                  <w:noProof/>
                                  <w:color w:val="000000" w:themeColor="text1"/>
                                  <w:sz w:val="20"/>
                                  <w:szCs w:val="20"/>
                                  <w14:textOutline w14:w="0" w14:cap="flat" w14:cmpd="sng" w14:algn="ctr">
                                    <w14:noFill/>
                                    <w14:prstDash w14:val="solid"/>
                                    <w14:round/>
                                  </w14:textOutline>
                                </w:rPr>
                                <w:t>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3181389" name="Text Box 1"/>
                        <wps:cNvSpPr txBox="1"/>
                        <wps:spPr>
                          <a:xfrm>
                            <a:off x="1844703" y="2091193"/>
                            <a:ext cx="275590" cy="251478"/>
                          </a:xfrm>
                          <a:prstGeom prst="rect">
                            <a:avLst/>
                          </a:prstGeom>
                          <a:solidFill>
                            <a:schemeClr val="bg1"/>
                          </a:solidFill>
                          <a:ln>
                            <a:noFill/>
                          </a:ln>
                        </wps:spPr>
                        <wps:txbx>
                          <w:txbxContent>
                            <w:p w14:paraId="4E1E5F18"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H</w:t>
                              </w:r>
                              <w:r>
                                <w:rPr>
                                  <w:rFonts w:ascii="Times New Roman" w:hAnsi="Times New Roman" w:cs="Times New Roman"/>
                                  <w:noProof/>
                                  <w:color w:val="000000" w:themeColor="text1"/>
                                  <w:vertAlign w:val="subscript"/>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67024B1" id="Group 1" o:spid="_x0000_s1026" style="position:absolute;left:0;text-align:left;margin-left:0;margin-top:13.75pt;width:451.3pt;height:271.9pt;z-index:-251652096;mso-height-relative:margin" coordsize="57315,345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7467223" o:spid="_x0000_s1027" type="#_x0000_t75" style="position:absolute;width:57315;height:33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">
                  <v:imagedata r:id="rId9" o:title=""/>
                </v:shape>
                <v:shapetype id="_x0000_t202" coordsize="21600,21600" o:spt="202" path="m,l,21600r21600,l21600,xe">
                  <v:stroke joinstyle="miter"/>
                  <v:path gradientshapeok="t" o:connecttype="rect"/>
                </v:shapetype>
                <v:shape id="Text Box 1" o:spid="_x0000_s1028" type="#_x0000_t202" style="position:absolute;left:22502;top:9541;width:2756;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" fillcolor="white [3212]" stroked="f">
                  <v:textbox>
                    <w:txbxContent>
                      <w:p w14:paraId="60C22C48"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H</w:t>
                        </w:r>
                        <w:r>
                          <w:rPr>
                            <w:rFonts w:ascii="Times New Roman" w:hAnsi="Times New Roman" w:cs="Times New Roman"/>
                            <w:noProof/>
                            <w:color w:val="000000" w:themeColor="text1"/>
                            <w:vertAlign w:val="subscript"/>
                            <w14:textOutline w14:w="0" w14:cap="flat" w14:cmpd="sng" w14:algn="ctr">
                              <w14:noFill/>
                              <w14:prstDash w14:val="solid"/>
                              <w14:round/>
                            </w14:textOutline>
                          </w:rPr>
                          <w:t>2</w:t>
                        </w:r>
                      </w:p>
                    </w:txbxContent>
                  </v:textbox>
                </v:shape>
                <v:shape id="Text Box 1" o:spid="_x0000_s1029" type="#_x0000_t202" style="position:absolute;left:18765;top:11608;width:276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" fillcolor="white [3212]" stroked="f">
                  <v:textbox>
                    <w:txbxContent>
                      <w:p w14:paraId="1429B7C0"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H</w:t>
                        </w:r>
                        <w:r w:rsidRPr="00F1406F">
                          <w:rPr>
                            <w:rFonts w:ascii="Times New Roman" w:hAnsi="Times New Roman" w:cs="Times New Roman"/>
                            <w:noProof/>
                            <w:color w:val="000000" w:themeColor="text1"/>
                            <w:vertAlign w:val="subscript"/>
                            <w14:textOutline w14:w="0" w14:cap="flat" w14:cmpd="sng" w14:algn="ctr">
                              <w14:noFill/>
                              <w14:prstDash w14:val="solid"/>
                              <w14:round/>
                            </w14:textOutline>
                          </w:rPr>
                          <w:t>1</w:t>
                        </w:r>
                      </w:p>
                    </w:txbxContent>
                  </v:textbox>
                </v:shape>
                <v:shapetype id="_x0000_t32" coordsize="21600,21600" o:spt="32" o:oned="t" path="m,l21600,21600e" filled="f">
                  <v:path arrowok="t" fillok="f" o:connecttype="none"/>
                  <o:lock v:ext="edit" shapetype="t"/>
                </v:shapetype>
                <v:shape id="Straight Arrow Connector 2" o:spid="_x0000_s1030" type="#_x0000_t32" style="position:absolute;left:12245;top:6520;width:35394;height:105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" strokecolor="#a5a5a5 [2092]">
                  <v:stroke dashstyle="longDash" endarrow="block"/>
                </v:shape>
                <v:shape id="Text Box 1" o:spid="_x0000_s1031" type="#_x0000_t202" style="position:absolute;left:29340;top:9700;width:2756;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" fillcolor="white [3212]" stroked="f">
                  <v:textbox>
                    <w:txbxContent>
                      <w:p w14:paraId="1F7B0251"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H</w:t>
                        </w:r>
                        <w:r>
                          <w:rPr>
                            <w:rFonts w:ascii="Times New Roman" w:hAnsi="Times New Roman" w:cs="Times New Roman"/>
                            <w:noProof/>
                            <w:color w:val="000000" w:themeColor="text1"/>
                            <w:vertAlign w:val="subscript"/>
                            <w14:textOutline w14:w="0" w14:cap="flat" w14:cmpd="sng" w14:algn="ctr">
                              <w14:noFill/>
                              <w14:prstDash w14:val="solid"/>
                              <w14:round/>
                            </w14:textOutline>
                          </w:rPr>
                          <w:t>6</w:t>
                        </w:r>
                      </w:p>
                    </w:txbxContent>
                  </v:textbox>
                </v:shape>
                <v:shape id="Text Box 1" o:spid="_x0000_s1032" type="#_x0000_t202" style="position:absolute;left:6917;top:10416;width:7988;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" filled="f" stroked="f">
                  <v:textbox>
                    <w:txbxContent>
                      <w:p w14:paraId="4D148E6E"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Competence</w:t>
                        </w:r>
                      </w:p>
                    </w:txbxContent>
                  </v:textbox>
                </v:shape>
                <v:shape id="Text Box 1" o:spid="_x0000_s1033" type="#_x0000_t202" style="position:absolute;left:40074;top:17095;width:2762;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" fillcolor="white [3212]" stroked="f">
                  <v:textbox>
                    <w:txbxContent>
                      <w:p w14:paraId="28A8E3DC"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H</w:t>
                        </w:r>
                        <w:r>
                          <w:rPr>
                            <w:rFonts w:ascii="Times New Roman" w:hAnsi="Times New Roman" w:cs="Times New Roman"/>
                            <w:noProof/>
                            <w:color w:val="000000" w:themeColor="text1"/>
                            <w:vertAlign w:val="subscript"/>
                            <w14:textOutline w14:w="0" w14:cap="flat" w14:cmpd="sng" w14:algn="ctr">
                              <w14:noFill/>
                              <w14:prstDash w14:val="solid"/>
                              <w14:round/>
                            </w14:textOutline>
                          </w:rPr>
                          <w:t>5</w:t>
                        </w:r>
                      </w:p>
                    </w:txbxContent>
                  </v:textbox>
                </v:shape>
                <v:shape id="Text Box 1" o:spid="_x0000_s1034" type="#_x0000_t202" style="position:absolute;left:22820;top:22502;width:2762;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" fillcolor="white [3212]" stroked="f">
                  <v:textbox>
                    <w:txbxContent>
                      <w:p w14:paraId="723A36DA"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H</w:t>
                        </w:r>
                        <w:r>
                          <w:rPr>
                            <w:rFonts w:ascii="Times New Roman" w:hAnsi="Times New Roman" w:cs="Times New Roman"/>
                            <w:noProof/>
                            <w:color w:val="000000" w:themeColor="text1"/>
                            <w:vertAlign w:val="subscript"/>
                            <w14:textOutline w14:w="0" w14:cap="flat" w14:cmpd="sng" w14:algn="ctr">
                              <w14:noFill/>
                              <w14:prstDash w14:val="solid"/>
                              <w14:round/>
                            </w14:textOutline>
                          </w:rPr>
                          <w:t>4</w:t>
                        </w:r>
                      </w:p>
                    </w:txbxContent>
                  </v:textbox>
                </v:shape>
                <v:shape id="Straight Arrow Connector 2" o:spid="_x0000_s1035" type="#_x0000_t32" style="position:absolute;left:11529;top:19416;width:36124;height:81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" strokecolor="#a5a5a5 [2092]">
                  <v:stroke dashstyle="longDash" endarrow="block"/>
                </v:shape>
                <v:shape id="Text Box 1" o:spid="_x0000_s1036" type="#_x0000_t202" style="position:absolute;left:27670;top:23058;width:2756;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" fillcolor="white [3212]" stroked="f">
                  <v:textbox>
                    <w:txbxContent>
                      <w:p w14:paraId="3E57316C"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H</w:t>
                        </w:r>
                        <w:r>
                          <w:rPr>
                            <w:rFonts w:ascii="Times New Roman" w:hAnsi="Times New Roman" w:cs="Times New Roman"/>
                            <w:noProof/>
                            <w:color w:val="000000" w:themeColor="text1"/>
                            <w:vertAlign w:val="subscript"/>
                            <w14:textOutline w14:w="0" w14:cap="flat" w14:cmpd="sng" w14:algn="ctr">
                              <w14:noFill/>
                              <w14:prstDash w14:val="solid"/>
                              <w14:round/>
                            </w14:textOutline>
                          </w:rPr>
                          <w:t>7</w:t>
                        </w:r>
                      </w:p>
                    </w:txbxContent>
                  </v:textbox>
                </v:shape>
                <v:shape id="Text Box 1" o:spid="_x0000_s1037" type="#_x0000_t202" style="position:absolute;left:5883;top:30419;width:7982;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" filled="f" stroked="f">
                  <v:textbox>
                    <w:txbxContent>
                      <w:p w14:paraId="320FC930" w14:textId="77777777" w:rsidR="004D6DB7" w:rsidRPr="00F1406F" w:rsidRDefault="004D6DB7" w:rsidP="004D6DB7">
                        <w:pPr>
                          <w:spacing w:after="0" w:line="240" w:lineRule="auto"/>
                          <w:ind w:left="-142" w:right="-147"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Work Motivation</w:t>
                        </w:r>
                      </w:p>
                    </w:txbxContent>
                  </v:textbox>
                </v:shape>
                <v:shape id="Text Box 1" o:spid="_x0000_s1038" type="#_x0000_t202" style="position:absolute;left:20593;top:17095;width:9487;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" filled="f" stroked="f">
                  <v:textbox>
                    <w:txbxContent>
                      <w:p w14:paraId="22A5FED2" w14:textId="77777777" w:rsidR="004D6DB7" w:rsidRPr="00F1406F" w:rsidRDefault="004D6DB7" w:rsidP="004D6DB7">
                        <w:pPr>
                          <w:spacing w:after="0" w:line="240" w:lineRule="auto"/>
                          <w:ind w:left="-142" w:right="-147" w:firstLine="0"/>
                          <w:jc w:val="center"/>
                          <w:rPr>
                            <w:rFonts w:ascii="Times New Roman" w:hAnsi="Times New Roman" w:cs="Times New Roman"/>
                            <w:noProof/>
                            <w:color w:val="000000" w:themeColor="text1"/>
                            <w:sz w:val="20"/>
                            <w:szCs w:val="20"/>
                            <w14:textOutline w14:w="0" w14:cap="flat" w14:cmpd="sng" w14:algn="ctr">
                              <w14:noFill/>
                              <w14:prstDash w14:val="solid"/>
                              <w14:round/>
                            </w14:textOutline>
                          </w:rPr>
                        </w:pPr>
                        <w:r w:rsidRPr="00F1406F">
                          <w:rPr>
                            <w:rFonts w:ascii="Times New Roman" w:hAnsi="Times New Roman" w:cs="Times New Roman"/>
                            <w:noProof/>
                            <w:color w:val="000000" w:themeColor="text1"/>
                            <w:sz w:val="20"/>
                            <w:szCs w:val="20"/>
                            <w14:textOutline w14:w="0" w14:cap="flat" w14:cmpd="sng" w14:algn="ctr">
                              <w14:noFill/>
                              <w14:prstDash w14:val="solid"/>
                              <w14:round/>
                            </w14:textOutline>
                          </w:rPr>
                          <w:t>W. Commitment</w:t>
                        </w:r>
                      </w:p>
                    </w:txbxContent>
                  </v:textbox>
                </v:shape>
                <v:shape id="Text Box 1" o:spid="_x0000_s1039" type="#_x0000_t202" style="position:absolute;left:43652;top:15107;width:9487;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" fillcolor="#c00000" stroked="f">
                  <v:fill opacity="5140f"/>
                  <v:textbox>
                    <w:txbxContent>
                      <w:p w14:paraId="552D8399" w14:textId="77FC6A48" w:rsidR="004D6DB7" w:rsidRPr="00B03AB3" w:rsidRDefault="004D6DB7" w:rsidP="004D6DB7">
                        <w:pPr>
                          <w:spacing w:after="0" w:line="240" w:lineRule="auto"/>
                          <w:ind w:left="-142" w:right="-147" w:firstLine="0"/>
                          <w:jc w:val="center"/>
                          <w:rPr>
                            <w:rFonts w:ascii="Arial Narrow" w:hAnsi="Arial Narrow" w:cs="Times New Roman"/>
                            <w:b/>
                            <w:bCs/>
                            <w:noProof/>
                            <w:color w:val="000000" w:themeColor="text1"/>
                            <w:sz w:val="20"/>
                            <w:szCs w:val="20"/>
                            <w14:textOutline w14:w="0" w14:cap="flat" w14:cmpd="sng" w14:algn="ctr">
                              <w14:noFill/>
                              <w14:prstDash w14:val="solid"/>
                              <w14:round/>
                            </w14:textOutline>
                          </w:rPr>
                        </w:pPr>
                        <w:r w:rsidRPr="00B03AB3">
                          <w:rPr>
                            <w:rFonts w:ascii="Arial Narrow" w:hAnsi="Arial Narrow" w:cs="Times New Roman"/>
                            <w:b/>
                            <w:bCs/>
                            <w:noProof/>
                            <w:color w:val="000000" w:themeColor="text1"/>
                            <w:sz w:val="20"/>
                            <w:szCs w:val="20"/>
                            <w14:textOutline w14:w="0" w14:cap="flat" w14:cmpd="sng" w14:algn="ctr">
                              <w14:noFill/>
                              <w14:prstDash w14:val="solid"/>
                              <w14:round/>
                            </w14:textOutline>
                          </w:rPr>
                          <w:t>E. Perfo</w:t>
                        </w:r>
                        <w:r w:rsidR="00A50F6D">
                          <w:rPr>
                            <w:rFonts w:ascii="Arial Narrow" w:hAnsi="Arial Narrow" w:cs="Times New Roman"/>
                            <w:b/>
                            <w:bCs/>
                            <w:noProof/>
                            <w:color w:val="000000" w:themeColor="text1"/>
                            <w:sz w:val="20"/>
                            <w:szCs w:val="20"/>
                            <w14:textOutline w14:w="0" w14:cap="flat" w14:cmpd="sng" w14:algn="ctr">
                              <w14:noFill/>
                              <w14:prstDash w14:val="solid"/>
                              <w14:round/>
                            </w14:textOutline>
                          </w:rPr>
                          <w:t>r</w:t>
                        </w:r>
                        <w:r w:rsidRPr="00B03AB3">
                          <w:rPr>
                            <w:rFonts w:ascii="Arial Narrow" w:hAnsi="Arial Narrow" w:cs="Times New Roman"/>
                            <w:b/>
                            <w:bCs/>
                            <w:noProof/>
                            <w:color w:val="000000" w:themeColor="text1"/>
                            <w:sz w:val="20"/>
                            <w:szCs w:val="20"/>
                            <w14:textOutline w14:w="0" w14:cap="flat" w14:cmpd="sng" w14:algn="ctr">
                              <w14:noFill/>
                              <w14:prstDash w14:val="solid"/>
                              <w14:round/>
                            </w14:textOutline>
                          </w:rPr>
                          <w:t>m</w:t>
                        </w:r>
                        <w:r w:rsidR="00A50F6D">
                          <w:rPr>
                            <w:rFonts w:ascii="Arial Narrow" w:hAnsi="Arial Narrow" w:cs="Times New Roman"/>
                            <w:b/>
                            <w:bCs/>
                            <w:noProof/>
                            <w:color w:val="000000" w:themeColor="text1"/>
                            <w:sz w:val="20"/>
                            <w:szCs w:val="20"/>
                            <w14:textOutline w14:w="0" w14:cap="flat" w14:cmpd="sng" w14:algn="ctr">
                              <w14:noFill/>
                              <w14:prstDash w14:val="solid"/>
                              <w14:round/>
                            </w14:textOutline>
                          </w:rPr>
                          <w:t>a</w:t>
                        </w:r>
                        <w:r w:rsidRPr="00B03AB3">
                          <w:rPr>
                            <w:rFonts w:ascii="Arial Narrow" w:hAnsi="Arial Narrow" w:cs="Times New Roman"/>
                            <w:b/>
                            <w:bCs/>
                            <w:noProof/>
                            <w:color w:val="000000" w:themeColor="text1"/>
                            <w:sz w:val="20"/>
                            <w:szCs w:val="20"/>
                            <w14:textOutline w14:w="0" w14:cap="flat" w14:cmpd="sng" w14:algn="ctr">
                              <w14:noFill/>
                              <w14:prstDash w14:val="solid"/>
                              <w14:round/>
                            </w14:textOutline>
                          </w:rPr>
                          <w:t>nce</w:t>
                        </w:r>
                      </w:p>
                    </w:txbxContent>
                  </v:textbox>
                </v:shape>
                <v:shape id="Text Box 1" o:spid="_x0000_s1040" type="#_x0000_t202" style="position:absolute;left:18447;top:20911;width:2755;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" fillcolor="white [3212]" stroked="f">
                  <v:textbox>
                    <w:txbxContent>
                      <w:p w14:paraId="4E1E5F18"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H</w:t>
                        </w:r>
                        <w:r>
                          <w:rPr>
                            <w:rFonts w:ascii="Times New Roman" w:hAnsi="Times New Roman" w:cs="Times New Roman"/>
                            <w:noProof/>
                            <w:color w:val="000000" w:themeColor="text1"/>
                            <w:vertAlign w:val="subscript"/>
                            <w14:textOutline w14:w="0" w14:cap="flat" w14:cmpd="sng" w14:algn="ctr">
                              <w14:noFill/>
                              <w14:prstDash w14:val="solid"/>
                              <w14:round/>
                            </w14:textOutline>
                          </w:rPr>
                          <w:t>3</w:t>
                        </w:r>
                      </w:p>
                    </w:txbxContent>
                  </v:textbox>
                </v:shape>
                <w10:wrap type="tight"/>
              </v:group>
            </w:pict>
          </mc:Fallback>
        </mc:AlternateContent>
      </w:r>
      <w:r w:rsidR="00F1406F" w:rsidRPr="003801EF">
        <w:rPr>
          <w:rFonts w:ascii="Times New Roman" w:hAnsi="Times New Roman" w:cs="Times New Roman"/>
          <w:b/>
          <w:bCs/>
          <w:sz w:val="24"/>
          <w:szCs w:val="24"/>
          <w:lang w:val="id-ID"/>
        </w:rPr>
        <w:t>Figure 1: Research framework</w:t>
      </w:r>
    </w:p>
    <w:p w14:paraId="78C90D0F" w14:textId="77777777" w:rsidR="000B2E8C" w:rsidRPr="003801EF" w:rsidRDefault="000B2E8C" w:rsidP="000B2E8C">
      <w:pPr>
        <w:spacing w:after="0" w:line="240" w:lineRule="auto"/>
        <w:ind w:left="0" w:firstLine="0"/>
        <w:rPr>
          <w:rFonts w:ascii="Times New Roman" w:hAnsi="Times New Roman" w:cs="Times New Roman"/>
          <w:b/>
          <w:bCs/>
          <w:sz w:val="24"/>
          <w:szCs w:val="24"/>
          <w:lang w:val="id-ID"/>
        </w:rPr>
      </w:pPr>
    </w:p>
    <w:p w14:paraId="19E0CAAE" w14:textId="5D87BADF" w:rsidR="000B2E8C" w:rsidRPr="003801EF" w:rsidRDefault="0053293F" w:rsidP="000B2E8C">
      <w:pPr>
        <w:spacing w:after="0" w:line="240" w:lineRule="auto"/>
        <w:ind w:left="0" w:firstLine="709"/>
        <w:rPr>
          <w:rFonts w:ascii="Times New Roman" w:hAnsi="Times New Roman" w:cs="Times New Roman"/>
          <w:b/>
          <w:bCs/>
          <w:sz w:val="24"/>
          <w:szCs w:val="24"/>
          <w:lang w:val="id-ID"/>
        </w:rPr>
      </w:pPr>
      <w:r w:rsidRPr="003801EF">
        <w:rPr>
          <w:rFonts w:ascii="Times New Roman" w:hAnsi="Times New Roman" w:cs="Times New Roman"/>
          <w:color w:val="000000"/>
          <w:sz w:val="24"/>
          <w:szCs w:val="24"/>
        </w:rPr>
        <w:t>According to</w:t>
      </w:r>
      <w:r w:rsidR="000B2E8C" w:rsidRPr="003801EF">
        <w:rPr>
          <w:rFonts w:ascii="Times New Roman" w:hAnsi="Times New Roman" w:cs="Times New Roman"/>
          <w:color w:val="000000"/>
          <w:sz w:val="24"/>
          <w:szCs w:val="24"/>
        </w:rPr>
        <w:t xml:space="preserve"> </w:t>
      </w:r>
      <w:r w:rsidR="000B2E8C" w:rsidRPr="003801EF">
        <w:rPr>
          <w:rFonts w:ascii="Times New Roman" w:hAnsi="Times New Roman" w:cs="Times New Roman"/>
          <w:color w:val="0070C0"/>
          <w:sz w:val="24"/>
          <w:szCs w:val="24"/>
        </w:rPr>
        <w:fldChar w:fldCharType="begin" w:fldLock="1"/>
      </w:r>
      <w:r w:rsidR="00222DA1" w:rsidRPr="003801EF">
        <w:rPr>
          <w:rFonts w:ascii="Times New Roman" w:hAnsi="Times New Roman" w:cs="Times New Roman"/>
          <w:color w:val="0070C0"/>
          <w:sz w:val="24"/>
          <w:szCs w:val="24"/>
        </w:rPr>
        <w:instrText>ADDIN CSL_CITATION {"citationItems":[{"id":"ITEM-1","itemData":{"DOI":"10.1108/EBR-11-2018-0203","ISSN":"0955534X","abstract":"Purpose: 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 Design/methodology/approach: This paper provides an overview of previously and recently proposed metrics as well as rules of thumb for evaluating the research results based on the application of PLS-SEM. Findings: 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 Research limitations/implications: Methodological developments associated with PLS-SEM are rapidly emerging. The metrics reported in this paper are useful for current applications, but must always be up to date with the latest developments in the PLS-SEM method. Originality/value: 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solutions.","author":[{"dropping-particle":"","family":"Hair","given":"Joseph F.","non-dropping-particle":"","parse-names":false,"suffix":""},{"dropping-particle":"","family":"Risher","given":"Jeffrey J.","non-dropping-particle":"","parse-names":false,"suffix":""},{"dropping-particle":"","family":"Sarstedt","given":"Marko","non-dropping-particle":"","parse-names":false,"suffix":""},{"dropping-particle":"","family":"Ringle","given":"Christian M.","non-dropping-particle":"","parse-names":false,"suffix":""}],"container-title":"European Business Review","id":"ITEM-1","issue":"1","issued":{"date-parts":[["2019"]]},"page":"2-24","title":"When to use and how to report the results of PLS-SEM","type":"article-journal","volume":"31"},"uris":["http://www.mendeley.com/documents/?uuid=b630aba9-08c7-4657-82eb-f3fcf19ad0bb"]}],"mendeley":{"formattedCitation":"(Hair et al., 2019)","manualFormatting":"Hair et al., (2019)","plainTextFormattedCitation":"(Hair et al., 2019)","previouslyFormattedCitation":"(Hair et al., 2019)"},"properties":{"noteIndex":0},"schema":"https://github.com/citation-style-language/schema/raw/master/csl-citation.json"}</w:instrText>
      </w:r>
      <w:r w:rsidR="000B2E8C" w:rsidRPr="003801EF">
        <w:rPr>
          <w:rFonts w:ascii="Times New Roman" w:hAnsi="Times New Roman" w:cs="Times New Roman"/>
          <w:color w:val="0070C0"/>
          <w:sz w:val="24"/>
          <w:szCs w:val="24"/>
        </w:rPr>
        <w:fldChar w:fldCharType="separate"/>
      </w:r>
      <w:r w:rsidR="000B2E8C" w:rsidRPr="003801EF">
        <w:rPr>
          <w:rFonts w:ascii="Times New Roman" w:hAnsi="Times New Roman" w:cs="Times New Roman"/>
          <w:noProof/>
          <w:color w:val="0070C0"/>
          <w:sz w:val="24"/>
          <w:szCs w:val="24"/>
        </w:rPr>
        <w:t>Hair et al., (2019)</w:t>
      </w:r>
      <w:r w:rsidR="000B2E8C" w:rsidRPr="003801EF">
        <w:rPr>
          <w:rFonts w:ascii="Times New Roman" w:hAnsi="Times New Roman" w:cs="Times New Roman"/>
          <w:color w:val="0070C0"/>
          <w:sz w:val="24"/>
          <w:szCs w:val="24"/>
        </w:rPr>
        <w:fldChar w:fldCharType="end"/>
      </w:r>
      <w:r w:rsidR="000B2E8C" w:rsidRPr="003801EF">
        <w:rPr>
          <w:rFonts w:ascii="Times New Roman" w:hAnsi="Times New Roman" w:cs="Times New Roman"/>
          <w:color w:val="0070C0"/>
          <w:sz w:val="24"/>
          <w:szCs w:val="24"/>
        </w:rPr>
        <w:t xml:space="preserve"> </w:t>
      </w:r>
      <w:r w:rsidR="000B2E8C" w:rsidRPr="003801EF">
        <w:rPr>
          <w:rFonts w:ascii="Times New Roman" w:hAnsi="Times New Roman" w:cs="Times New Roman"/>
          <w:sz w:val="24"/>
          <w:szCs w:val="24"/>
          <w:lang w:val="id-ID"/>
        </w:rPr>
        <w:t xml:space="preserve">PLS-SEM </w:t>
      </w:r>
      <w:r w:rsidRPr="003801EF">
        <w:rPr>
          <w:rFonts w:ascii="Times New Roman" w:hAnsi="Times New Roman" w:cs="Times New Roman"/>
          <w:sz w:val="24"/>
          <w:szCs w:val="24"/>
          <w:lang w:val="id-ID"/>
        </w:rPr>
        <w:t>is carried out to evaluate the measurement model (outer model) reflective model consists of</w:t>
      </w:r>
      <w:r w:rsidR="000B2E8C" w:rsidRPr="003801EF">
        <w:rPr>
          <w:rFonts w:ascii="Times New Roman" w:hAnsi="Times New Roman" w:cs="Times New Roman"/>
          <w:sz w:val="24"/>
          <w:szCs w:val="24"/>
          <w:lang w:val="id-ID"/>
        </w:rPr>
        <w:t xml:space="preserve">: </w:t>
      </w:r>
      <w:r w:rsidR="000B2E8C" w:rsidRPr="003801EF">
        <w:rPr>
          <w:rFonts w:ascii="Times New Roman" w:hAnsi="Times New Roman" w:cs="Times New Roman"/>
          <w:color w:val="231F20"/>
          <w:sz w:val="24"/>
          <w:szCs w:val="24"/>
        </w:rPr>
        <w:t xml:space="preserve">indicator loadings ≥ 0.708; </w:t>
      </w:r>
      <w:r w:rsidR="000B2E8C" w:rsidRPr="003801EF">
        <w:rPr>
          <w:rFonts w:ascii="Times New Roman" w:hAnsi="Times New Roman" w:cs="Times New Roman"/>
          <w:sz w:val="24"/>
          <w:szCs w:val="24"/>
          <w:lang w:val="id-ID"/>
        </w:rPr>
        <w:t>Convergent Validity (</w:t>
      </w:r>
      <w:r w:rsidR="000B2E8C" w:rsidRPr="003801EF">
        <w:rPr>
          <w:rFonts w:ascii="Times New Roman" w:hAnsi="Times New Roman" w:cs="Times New Roman"/>
          <w:color w:val="231F20"/>
          <w:sz w:val="24"/>
          <w:szCs w:val="24"/>
        </w:rPr>
        <w:t>AVE ≥ 0.50</w:t>
      </w:r>
      <w:r w:rsidR="000B2E8C" w:rsidRPr="003801EF">
        <w:rPr>
          <w:rFonts w:ascii="Times New Roman" w:hAnsi="Times New Roman" w:cs="Times New Roman"/>
          <w:sz w:val="24"/>
          <w:szCs w:val="24"/>
          <w:lang w:val="id-ID"/>
        </w:rPr>
        <w:t>)</w:t>
      </w:r>
      <w:r w:rsidR="000B2E8C" w:rsidRPr="003801EF">
        <w:rPr>
          <w:rFonts w:ascii="Times New Roman" w:hAnsi="Times New Roman" w:cs="Times New Roman"/>
          <w:sz w:val="24"/>
          <w:szCs w:val="24"/>
        </w:rPr>
        <w:t>;</w:t>
      </w:r>
      <w:r w:rsidR="000B2E8C" w:rsidRPr="003801EF">
        <w:rPr>
          <w:rFonts w:ascii="Times New Roman" w:hAnsi="Times New Roman" w:cs="Times New Roman"/>
          <w:sz w:val="24"/>
          <w:szCs w:val="24"/>
          <w:lang w:val="id-ID"/>
        </w:rPr>
        <w:t xml:space="preserve"> Discriminant Validity (</w:t>
      </w:r>
      <w:r w:rsidR="000B2E8C" w:rsidRPr="003801EF">
        <w:rPr>
          <w:rFonts w:ascii="Times New Roman" w:hAnsi="Times New Roman" w:cs="Times New Roman"/>
          <w:sz w:val="24"/>
          <w:szCs w:val="24"/>
          <w:bdr w:val="none" w:sz="0" w:space="0" w:color="auto" w:frame="1"/>
          <w:lang w:val="id-ID"/>
        </w:rPr>
        <w:t>Fornell-Larcker criterion</w:t>
      </w:r>
      <w:r w:rsidR="000B2E8C" w:rsidRPr="003801EF">
        <w:rPr>
          <w:rFonts w:ascii="Times New Roman" w:hAnsi="Times New Roman" w:cs="Times New Roman"/>
          <w:sz w:val="24"/>
          <w:szCs w:val="24"/>
          <w:lang w:val="id-ID"/>
        </w:rPr>
        <w:t xml:space="preserve"> dan Heterotrait-Monotrait Ratio</w:t>
      </w:r>
      <w:r w:rsidR="000B2E8C" w:rsidRPr="003801EF">
        <w:rPr>
          <w:rFonts w:ascii="Times New Roman" w:hAnsi="Times New Roman" w:cs="Times New Roman"/>
          <w:sz w:val="24"/>
          <w:szCs w:val="24"/>
        </w:rPr>
        <w:t xml:space="preserve"> (</w:t>
      </w:r>
      <w:r w:rsidR="000B2E8C" w:rsidRPr="003801EF">
        <w:rPr>
          <w:rFonts w:ascii="Times New Roman" w:hAnsi="Times New Roman" w:cs="Times New Roman"/>
          <w:color w:val="231F20"/>
          <w:sz w:val="24"/>
          <w:szCs w:val="24"/>
        </w:rPr>
        <w:t>HTMT&lt; 0.90</w:t>
      </w:r>
      <w:r w:rsidR="000B2E8C" w:rsidRPr="003801EF">
        <w:rPr>
          <w:rFonts w:ascii="Times New Roman" w:hAnsi="Times New Roman" w:cs="Times New Roman"/>
          <w:sz w:val="24"/>
          <w:szCs w:val="24"/>
          <w:lang w:val="id-ID"/>
        </w:rPr>
        <w:t>), dan Composite Reliability</w:t>
      </w:r>
      <w:r w:rsidR="000B2E8C" w:rsidRPr="003801EF">
        <w:rPr>
          <w:rFonts w:ascii="Times New Roman" w:hAnsi="Times New Roman" w:cs="Times New Roman"/>
          <w:sz w:val="24"/>
          <w:szCs w:val="24"/>
        </w:rPr>
        <w:t xml:space="preserve"> (</w:t>
      </w:r>
      <w:r w:rsidR="000B2E8C" w:rsidRPr="003801EF">
        <w:rPr>
          <w:rFonts w:ascii="Times New Roman" w:hAnsi="Times New Roman" w:cs="Times New Roman"/>
          <w:color w:val="231F20"/>
          <w:sz w:val="24"/>
          <w:szCs w:val="24"/>
        </w:rPr>
        <w:t>≥0.60 – 0.70)</w:t>
      </w:r>
      <w:r w:rsidR="000B2E8C" w:rsidRPr="003801EF">
        <w:rPr>
          <w:rFonts w:ascii="Times New Roman" w:hAnsi="Times New Roman" w:cs="Times New Roman"/>
          <w:sz w:val="24"/>
          <w:szCs w:val="24"/>
          <w:lang w:val="id-ID"/>
        </w:rPr>
        <w:t xml:space="preserve">. </w:t>
      </w:r>
      <w:r w:rsidRPr="003801EF">
        <w:rPr>
          <w:rFonts w:ascii="Times New Roman" w:hAnsi="Times New Roman" w:cs="Times New Roman"/>
          <w:sz w:val="24"/>
          <w:szCs w:val="24"/>
        </w:rPr>
        <w:t xml:space="preserve">Evaluation </w:t>
      </w:r>
      <w:r w:rsidR="000B2E8C" w:rsidRPr="003801EF">
        <w:rPr>
          <w:rFonts w:ascii="Times New Roman" w:hAnsi="Times New Roman" w:cs="Times New Roman"/>
          <w:sz w:val="24"/>
          <w:szCs w:val="24"/>
          <w:lang w:val="id-ID"/>
        </w:rPr>
        <w:t xml:space="preserve">model structural (inner model) </w:t>
      </w:r>
      <w:r w:rsidRPr="003801EF">
        <w:rPr>
          <w:rFonts w:ascii="Times New Roman" w:hAnsi="Times New Roman" w:cs="Times New Roman"/>
          <w:sz w:val="24"/>
          <w:szCs w:val="24"/>
        </w:rPr>
        <w:t>consist of:</w:t>
      </w:r>
      <w:r w:rsidR="000B2E8C" w:rsidRPr="003801EF">
        <w:rPr>
          <w:rFonts w:ascii="Times New Roman" w:hAnsi="Times New Roman" w:cs="Times New Roman"/>
          <w:sz w:val="24"/>
          <w:szCs w:val="24"/>
          <w:lang w:val="id-ID"/>
        </w:rPr>
        <w:t xml:space="preserve"> </w:t>
      </w:r>
      <w:r w:rsidR="000B2E8C" w:rsidRPr="003801EF">
        <w:rPr>
          <w:rFonts w:ascii="Times New Roman" w:hAnsi="Times New Roman" w:cs="Times New Roman"/>
          <w:color w:val="231F20"/>
          <w:sz w:val="24"/>
          <w:szCs w:val="24"/>
          <w:lang w:val="id-ID"/>
        </w:rPr>
        <w:t>Collinearity (VIF</w:t>
      </w:r>
      <w:r w:rsidR="000B2E8C" w:rsidRPr="003801EF">
        <w:rPr>
          <w:rFonts w:ascii="Times New Roman" w:hAnsi="Times New Roman" w:cs="Times New Roman"/>
          <w:color w:val="231F20"/>
          <w:sz w:val="24"/>
          <w:szCs w:val="24"/>
        </w:rPr>
        <w:t xml:space="preserve"> ≥ 3-5</w:t>
      </w:r>
      <w:r w:rsidR="000B2E8C" w:rsidRPr="003801EF">
        <w:rPr>
          <w:rFonts w:ascii="Times New Roman" w:hAnsi="Times New Roman" w:cs="Times New Roman"/>
          <w:color w:val="231F20"/>
          <w:sz w:val="24"/>
          <w:szCs w:val="24"/>
          <w:lang w:val="id-ID"/>
        </w:rPr>
        <w:t>), R</w:t>
      </w:r>
      <w:r w:rsidR="000B2E8C" w:rsidRPr="003801EF">
        <w:rPr>
          <w:rFonts w:ascii="Times New Roman" w:hAnsi="Times New Roman" w:cs="Times New Roman"/>
          <w:color w:val="231F20"/>
          <w:sz w:val="24"/>
          <w:szCs w:val="24"/>
          <w:vertAlign w:val="superscript"/>
          <w:lang w:val="id-ID"/>
        </w:rPr>
        <w:t>2</w:t>
      </w:r>
      <w:r w:rsidR="000B2E8C" w:rsidRPr="003801EF">
        <w:rPr>
          <w:rFonts w:ascii="Times New Roman" w:hAnsi="Times New Roman" w:cs="Times New Roman"/>
          <w:color w:val="231F20"/>
          <w:sz w:val="24"/>
          <w:szCs w:val="24"/>
          <w:lang w:val="id-ID"/>
        </w:rPr>
        <w:t>value</w:t>
      </w:r>
      <w:r w:rsidR="000B2E8C" w:rsidRPr="003801EF">
        <w:rPr>
          <w:rFonts w:ascii="Times New Roman" w:hAnsi="Times New Roman" w:cs="Times New Roman"/>
          <w:color w:val="231F20"/>
          <w:sz w:val="24"/>
          <w:szCs w:val="24"/>
        </w:rPr>
        <w:t xml:space="preserve"> (R</w:t>
      </w:r>
      <w:r w:rsidR="000B2E8C" w:rsidRPr="003801EF">
        <w:rPr>
          <w:rFonts w:ascii="Times New Roman" w:hAnsi="Times New Roman" w:cs="Times New Roman"/>
          <w:color w:val="231F20"/>
          <w:sz w:val="24"/>
          <w:szCs w:val="24"/>
          <w:vertAlign w:val="superscript"/>
        </w:rPr>
        <w:t>2</w:t>
      </w:r>
      <w:r w:rsidR="000B2E8C" w:rsidRPr="003801EF">
        <w:rPr>
          <w:rFonts w:ascii="Times New Roman" w:hAnsi="Times New Roman" w:cs="Times New Roman"/>
          <w:color w:val="231F20"/>
          <w:sz w:val="24"/>
          <w:szCs w:val="24"/>
        </w:rPr>
        <w:t xml:space="preserve"> values of 0.75, 0.50 and 0.25 are considered substantial, moderate and weak)</w:t>
      </w:r>
      <w:r w:rsidR="000B2E8C" w:rsidRPr="003801EF">
        <w:rPr>
          <w:rFonts w:ascii="Times New Roman" w:hAnsi="Times New Roman" w:cs="Times New Roman"/>
          <w:color w:val="231F20"/>
          <w:sz w:val="24"/>
          <w:szCs w:val="24"/>
          <w:lang w:val="id-ID"/>
        </w:rPr>
        <w:t>, Q</w:t>
      </w:r>
      <w:r w:rsidR="000B2E8C" w:rsidRPr="003801EF">
        <w:rPr>
          <w:rFonts w:ascii="Times New Roman" w:hAnsi="Times New Roman" w:cs="Times New Roman"/>
          <w:color w:val="231F20"/>
          <w:sz w:val="24"/>
          <w:szCs w:val="24"/>
          <w:vertAlign w:val="superscript"/>
          <w:lang w:val="id-ID"/>
        </w:rPr>
        <w:t>2</w:t>
      </w:r>
      <w:r w:rsidR="000B2E8C" w:rsidRPr="003801EF">
        <w:rPr>
          <w:rFonts w:ascii="Times New Roman" w:hAnsi="Times New Roman" w:cs="Times New Roman"/>
          <w:color w:val="231F20"/>
          <w:sz w:val="24"/>
          <w:szCs w:val="24"/>
          <w:lang w:val="id-ID"/>
        </w:rPr>
        <w:t>value</w:t>
      </w:r>
      <w:r w:rsidR="000B2E8C" w:rsidRPr="003801EF">
        <w:rPr>
          <w:rFonts w:ascii="Times New Roman" w:hAnsi="Times New Roman" w:cs="Times New Roman"/>
          <w:color w:val="231F20"/>
          <w:sz w:val="24"/>
          <w:szCs w:val="24"/>
        </w:rPr>
        <w:t xml:space="preserve"> (Values higher than 0, 0.25 and 0.50 depict small, medium and large)</w:t>
      </w:r>
      <w:r w:rsidR="000B2E8C" w:rsidRPr="003801EF">
        <w:rPr>
          <w:rFonts w:ascii="Times New Roman" w:hAnsi="Times New Roman" w:cs="Times New Roman"/>
          <w:color w:val="231F20"/>
          <w:sz w:val="24"/>
          <w:szCs w:val="24"/>
          <w:lang w:val="id-ID"/>
        </w:rPr>
        <w:t xml:space="preserve">, </w:t>
      </w:r>
      <w:r w:rsidR="000B2E8C" w:rsidRPr="003801EF">
        <w:rPr>
          <w:rFonts w:ascii="Times New Roman" w:hAnsi="Times New Roman" w:cs="Times New Roman"/>
          <w:color w:val="231F20"/>
          <w:sz w:val="24"/>
          <w:szCs w:val="24"/>
        </w:rPr>
        <w:t>and</w:t>
      </w:r>
      <w:r w:rsidR="000B2E8C" w:rsidRPr="003801EF">
        <w:rPr>
          <w:rFonts w:ascii="Times New Roman" w:hAnsi="Times New Roman" w:cs="Times New Roman"/>
          <w:color w:val="231F20"/>
          <w:sz w:val="24"/>
          <w:szCs w:val="24"/>
          <w:lang w:val="id-ID"/>
        </w:rPr>
        <w:t xml:space="preserve"> PLSpredict </w:t>
      </w:r>
      <w:r w:rsidR="000B2E8C" w:rsidRPr="003801EF">
        <w:rPr>
          <w:rFonts w:ascii="Times New Roman" w:hAnsi="Times New Roman" w:cs="Times New Roman"/>
          <w:color w:val="231F20"/>
          <w:sz w:val="24"/>
          <w:szCs w:val="24"/>
        </w:rPr>
        <w:t xml:space="preserve">(Compare the MAE (or the RMSE) value with the LM value of each </w:t>
      </w:r>
      <w:proofErr w:type="gramStart"/>
      <w:r w:rsidR="000B2E8C" w:rsidRPr="003801EF">
        <w:rPr>
          <w:rFonts w:ascii="Times New Roman" w:hAnsi="Times New Roman" w:cs="Times New Roman"/>
          <w:color w:val="231F20"/>
          <w:sz w:val="24"/>
          <w:szCs w:val="24"/>
        </w:rPr>
        <w:t>indicator</w:t>
      </w:r>
      <w:r w:rsidR="000B2E8C" w:rsidRPr="003801EF">
        <w:rPr>
          <w:rFonts w:ascii="Times New Roman" w:hAnsi="Times New Roman" w:cs="Times New Roman"/>
          <w:color w:val="231F20"/>
          <w:sz w:val="24"/>
          <w:szCs w:val="24"/>
          <w:lang w:val="id-ID"/>
        </w:rPr>
        <w:t xml:space="preserve"> </w:t>
      </w:r>
      <w:r w:rsidR="000B2E8C" w:rsidRPr="003801EF">
        <w:rPr>
          <w:rFonts w:ascii="Times New Roman" w:hAnsi="Times New Roman" w:cs="Times New Roman"/>
          <w:color w:val="231F20"/>
          <w:sz w:val="24"/>
          <w:szCs w:val="24"/>
        </w:rPr>
        <w:t>)</w:t>
      </w:r>
      <w:proofErr w:type="gramEnd"/>
      <w:r w:rsidR="000B2E8C" w:rsidRPr="003801EF">
        <w:rPr>
          <w:rFonts w:ascii="Times New Roman" w:hAnsi="Times New Roman" w:cs="Times New Roman"/>
          <w:color w:val="231F20"/>
          <w:sz w:val="24"/>
          <w:szCs w:val="24"/>
        </w:rPr>
        <w:t xml:space="preserve">, dan </w:t>
      </w:r>
      <w:r w:rsidR="000B2E8C" w:rsidRPr="003801EF">
        <w:rPr>
          <w:rFonts w:ascii="Times New Roman" w:hAnsi="Times New Roman" w:cs="Times New Roman"/>
          <w:sz w:val="24"/>
          <w:szCs w:val="24"/>
        </w:rPr>
        <w:t>Goodness-of-ﬁt (acceptable = 0,08 - 0.10)</w:t>
      </w:r>
      <w:r w:rsidR="000B2E8C" w:rsidRPr="003801EF">
        <w:rPr>
          <w:rFonts w:ascii="Times New Roman" w:hAnsi="Times New Roman" w:cs="Times New Roman"/>
          <w:color w:val="231F20"/>
          <w:sz w:val="24"/>
          <w:szCs w:val="24"/>
        </w:rPr>
        <w:t>.</w:t>
      </w:r>
    </w:p>
    <w:p w14:paraId="7BB6E1BC" w14:textId="77777777" w:rsidR="00901A6D" w:rsidRPr="003801EF" w:rsidRDefault="00901A6D" w:rsidP="00A74D0F">
      <w:pPr>
        <w:spacing w:after="0" w:line="240" w:lineRule="auto"/>
        <w:ind w:left="0" w:firstLine="709"/>
        <w:rPr>
          <w:rFonts w:ascii="Times New Roman" w:hAnsi="Times New Roman" w:cs="Times New Roman"/>
          <w:bCs/>
          <w:sz w:val="24"/>
          <w:szCs w:val="24"/>
        </w:rPr>
      </w:pPr>
    </w:p>
    <w:p w14:paraId="32C51251" w14:textId="77777777" w:rsidR="000B2E8C" w:rsidRPr="003801EF" w:rsidRDefault="000B2E8C" w:rsidP="000B2E8C">
      <w:pPr>
        <w:spacing w:after="0" w:line="240" w:lineRule="auto"/>
        <w:ind w:left="0" w:firstLine="0"/>
        <w:jc w:val="left"/>
        <w:rPr>
          <w:rFonts w:ascii="Times New Roman" w:hAnsi="Times New Roman" w:cs="Times New Roman"/>
          <w:b/>
          <w:sz w:val="24"/>
          <w:szCs w:val="24"/>
        </w:rPr>
      </w:pPr>
      <w:r w:rsidRPr="003801EF">
        <w:rPr>
          <w:rFonts w:ascii="Times New Roman" w:hAnsi="Times New Roman" w:cs="Times New Roman"/>
          <w:b/>
          <w:sz w:val="24"/>
          <w:szCs w:val="24"/>
        </w:rPr>
        <w:t xml:space="preserve">RESULT AND DISCUSION </w:t>
      </w:r>
    </w:p>
    <w:p w14:paraId="4C29B39E" w14:textId="59013287" w:rsidR="00F75A6B" w:rsidRPr="003801EF" w:rsidRDefault="00F75A6B" w:rsidP="000B2E8C">
      <w:pPr>
        <w:spacing w:after="0" w:line="240" w:lineRule="auto"/>
        <w:ind w:left="0" w:firstLine="0"/>
        <w:jc w:val="left"/>
        <w:rPr>
          <w:rFonts w:ascii="Times New Roman" w:hAnsi="Times New Roman" w:cs="Times New Roman"/>
          <w:b/>
          <w:sz w:val="24"/>
          <w:szCs w:val="24"/>
        </w:rPr>
      </w:pPr>
      <w:r w:rsidRPr="003801EF">
        <w:rPr>
          <w:rFonts w:ascii="Times New Roman" w:hAnsi="Times New Roman" w:cs="Times New Roman"/>
          <w:b/>
          <w:sz w:val="24"/>
          <w:szCs w:val="24"/>
        </w:rPr>
        <w:t>Result</w:t>
      </w:r>
    </w:p>
    <w:p w14:paraId="2D62C7EF" w14:textId="58A7E44E" w:rsidR="007C3D6B" w:rsidRPr="003801EF" w:rsidRDefault="007C3D6B" w:rsidP="000B2E8C">
      <w:pPr>
        <w:spacing w:after="0" w:line="240" w:lineRule="auto"/>
        <w:ind w:left="0" w:firstLine="0"/>
        <w:jc w:val="left"/>
        <w:rPr>
          <w:rFonts w:ascii="Times New Roman" w:hAnsi="Times New Roman" w:cs="Times New Roman"/>
          <w:b/>
          <w:sz w:val="24"/>
          <w:szCs w:val="24"/>
          <w:lang w:val="id-ID"/>
        </w:rPr>
      </w:pPr>
      <w:r w:rsidRPr="003801EF">
        <w:rPr>
          <w:rFonts w:ascii="Times New Roman" w:hAnsi="Times New Roman" w:cs="Times New Roman"/>
          <w:b/>
          <w:i/>
          <w:iCs/>
          <w:sz w:val="24"/>
          <w:szCs w:val="24"/>
        </w:rPr>
        <w:t>Outer Model Evaluation</w:t>
      </w:r>
      <w:r w:rsidRPr="003801EF">
        <w:rPr>
          <w:rFonts w:ascii="Times New Roman" w:hAnsi="Times New Roman" w:cs="Times New Roman"/>
          <w:b/>
          <w:sz w:val="24"/>
          <w:szCs w:val="24"/>
          <w:lang w:val="id-ID"/>
        </w:rPr>
        <w:t xml:space="preserve"> </w:t>
      </w:r>
    </w:p>
    <w:p w14:paraId="7217C91B" w14:textId="5A406092" w:rsidR="0093625F" w:rsidRPr="003801EF" w:rsidRDefault="0079333F" w:rsidP="0093625F">
      <w:pPr>
        <w:spacing w:after="0" w:line="240" w:lineRule="auto"/>
        <w:ind w:left="0" w:firstLine="709"/>
        <w:rPr>
          <w:rFonts w:ascii="Times New Roman" w:hAnsi="Times New Roman" w:cs="Times New Roman"/>
          <w:sz w:val="24"/>
          <w:szCs w:val="24"/>
        </w:rPr>
      </w:pPr>
      <w:r w:rsidRPr="003801EF">
        <w:rPr>
          <w:rFonts w:ascii="Times New Roman" w:hAnsi="Times New Roman" w:cs="Times New Roman"/>
          <w:bCs/>
          <w:sz w:val="24"/>
          <w:szCs w:val="24"/>
          <w:lang w:val="id-ID"/>
        </w:rPr>
        <w:t xml:space="preserve">Langkah pertama </w:t>
      </w:r>
      <w:proofErr w:type="spellStart"/>
      <w:r w:rsidRPr="003801EF">
        <w:rPr>
          <w:rFonts w:ascii="Times New Roman" w:hAnsi="Times New Roman" w:cs="Times New Roman"/>
          <w:bCs/>
          <w:sz w:val="24"/>
          <w:szCs w:val="24"/>
        </w:rPr>
        <w:t>untuk</w:t>
      </w:r>
      <w:proofErr w:type="spellEnd"/>
      <w:r w:rsidRPr="003801EF">
        <w:rPr>
          <w:rFonts w:ascii="Times New Roman" w:hAnsi="Times New Roman" w:cs="Times New Roman"/>
          <w:bCs/>
          <w:sz w:val="24"/>
          <w:szCs w:val="24"/>
        </w:rPr>
        <w:t xml:space="preserve"> </w:t>
      </w:r>
      <w:proofErr w:type="spellStart"/>
      <w:r w:rsidRPr="003801EF">
        <w:rPr>
          <w:rFonts w:ascii="Times New Roman" w:hAnsi="Times New Roman" w:cs="Times New Roman"/>
          <w:bCs/>
          <w:sz w:val="24"/>
          <w:szCs w:val="24"/>
        </w:rPr>
        <w:t>menilai</w:t>
      </w:r>
      <w:proofErr w:type="spellEnd"/>
      <w:r w:rsidRPr="003801EF">
        <w:rPr>
          <w:rFonts w:ascii="Times New Roman" w:hAnsi="Times New Roman" w:cs="Times New Roman"/>
          <w:bCs/>
          <w:sz w:val="24"/>
          <w:szCs w:val="24"/>
          <w:lang w:val="id-ID"/>
        </w:rPr>
        <w:t xml:space="preserve"> model pengukuran reflektif melibatkan penilaian </w:t>
      </w:r>
      <w:r w:rsidRPr="003801EF">
        <w:rPr>
          <w:rFonts w:ascii="Times New Roman" w:hAnsi="Times New Roman" w:cs="Times New Roman"/>
          <w:bCs/>
          <w:i/>
          <w:iCs/>
          <w:sz w:val="24"/>
          <w:szCs w:val="24"/>
          <w:lang w:val="id-ID"/>
        </w:rPr>
        <w:t>indicator loading</w:t>
      </w:r>
      <w:r w:rsidRPr="003801EF">
        <w:rPr>
          <w:rFonts w:ascii="Times New Roman" w:hAnsi="Times New Roman" w:cs="Times New Roman"/>
          <w:bCs/>
          <w:sz w:val="24"/>
          <w:szCs w:val="24"/>
          <w:lang w:val="id-ID"/>
        </w:rPr>
        <w:t xml:space="preserve">. </w:t>
      </w:r>
      <w:proofErr w:type="spellStart"/>
      <w:r w:rsidRPr="003801EF">
        <w:rPr>
          <w:rFonts w:ascii="Times New Roman" w:hAnsi="Times New Roman" w:cs="Times New Roman"/>
          <w:bCs/>
          <w:sz w:val="24"/>
          <w:szCs w:val="24"/>
        </w:rPr>
        <w:t>Langka</w:t>
      </w:r>
      <w:proofErr w:type="spellEnd"/>
      <w:r w:rsidRPr="003801EF">
        <w:rPr>
          <w:rFonts w:ascii="Times New Roman" w:hAnsi="Times New Roman" w:cs="Times New Roman"/>
          <w:bCs/>
          <w:sz w:val="24"/>
          <w:szCs w:val="24"/>
        </w:rPr>
        <w:t xml:space="preserve"> </w:t>
      </w:r>
      <w:proofErr w:type="spellStart"/>
      <w:r w:rsidRPr="003801EF">
        <w:rPr>
          <w:rFonts w:ascii="Times New Roman" w:hAnsi="Times New Roman" w:cs="Times New Roman"/>
          <w:bCs/>
          <w:sz w:val="24"/>
          <w:szCs w:val="24"/>
        </w:rPr>
        <w:t>berikutnya</w:t>
      </w:r>
      <w:proofErr w:type="spellEnd"/>
      <w:r w:rsidRPr="003801EF">
        <w:rPr>
          <w:rFonts w:ascii="Times New Roman" w:hAnsi="Times New Roman" w:cs="Times New Roman"/>
          <w:bCs/>
          <w:sz w:val="24"/>
          <w:szCs w:val="24"/>
        </w:rPr>
        <w:t xml:space="preserve"> masing-masing </w:t>
      </w:r>
      <w:proofErr w:type="spellStart"/>
      <w:r w:rsidRPr="003801EF">
        <w:rPr>
          <w:rFonts w:ascii="Times New Roman" w:hAnsi="Times New Roman" w:cs="Times New Roman"/>
          <w:bCs/>
          <w:sz w:val="24"/>
          <w:szCs w:val="24"/>
        </w:rPr>
        <w:t>adalah</w:t>
      </w:r>
      <w:proofErr w:type="spellEnd"/>
      <w:r w:rsidRPr="003801EF">
        <w:rPr>
          <w:rFonts w:ascii="Times New Roman" w:hAnsi="Times New Roman" w:cs="Times New Roman"/>
          <w:bCs/>
          <w:sz w:val="24"/>
          <w:szCs w:val="24"/>
        </w:rPr>
        <w:t xml:space="preserve"> </w:t>
      </w:r>
      <w:r w:rsidRPr="003801EF">
        <w:rPr>
          <w:rFonts w:ascii="Times New Roman" w:hAnsi="Times New Roman" w:cs="Times New Roman"/>
          <w:bCs/>
          <w:iCs/>
          <w:sz w:val="24"/>
          <w:szCs w:val="24"/>
        </w:rPr>
        <w:t>c</w:t>
      </w:r>
      <w:r w:rsidRPr="003801EF">
        <w:rPr>
          <w:rFonts w:ascii="Times New Roman" w:hAnsi="Times New Roman" w:cs="Times New Roman"/>
          <w:bCs/>
          <w:iCs/>
          <w:sz w:val="24"/>
          <w:szCs w:val="24"/>
          <w:lang w:val="id-ID"/>
        </w:rPr>
        <w:t xml:space="preserve">onvergent </w:t>
      </w:r>
      <w:r w:rsidRPr="003801EF">
        <w:rPr>
          <w:rFonts w:ascii="Times New Roman" w:hAnsi="Times New Roman" w:cs="Times New Roman"/>
          <w:bCs/>
          <w:iCs/>
          <w:sz w:val="24"/>
          <w:szCs w:val="24"/>
        </w:rPr>
        <w:t>v</w:t>
      </w:r>
      <w:r w:rsidRPr="003801EF">
        <w:rPr>
          <w:rFonts w:ascii="Times New Roman" w:hAnsi="Times New Roman" w:cs="Times New Roman"/>
          <w:bCs/>
          <w:iCs/>
          <w:sz w:val="24"/>
          <w:szCs w:val="24"/>
          <w:lang w:val="id-ID"/>
        </w:rPr>
        <w:t>alidity</w:t>
      </w:r>
      <w:r w:rsidRPr="003801EF">
        <w:rPr>
          <w:rFonts w:ascii="Times New Roman" w:hAnsi="Times New Roman" w:cs="Times New Roman"/>
          <w:bCs/>
          <w:iCs/>
          <w:sz w:val="24"/>
          <w:szCs w:val="24"/>
        </w:rPr>
        <w:t xml:space="preserve">, </w:t>
      </w:r>
      <w:r w:rsidRPr="003801EF">
        <w:rPr>
          <w:rFonts w:ascii="Times New Roman" w:hAnsi="Times New Roman" w:cs="Times New Roman"/>
          <w:bCs/>
          <w:iCs/>
          <w:sz w:val="24"/>
          <w:szCs w:val="24"/>
          <w:lang w:val="id-ID"/>
        </w:rPr>
        <w:t>Discriminant Validity (Fornell-Larcker criterion dan Heterotrait-Monotrait Ratio</w:t>
      </w:r>
      <w:r w:rsidRPr="003801EF">
        <w:rPr>
          <w:rFonts w:ascii="Times New Roman" w:hAnsi="Times New Roman" w:cs="Times New Roman"/>
          <w:bCs/>
          <w:iCs/>
          <w:sz w:val="24"/>
          <w:szCs w:val="24"/>
        </w:rPr>
        <w:t xml:space="preserve"> (HTMT</w:t>
      </w:r>
      <w:r w:rsidRPr="003801EF">
        <w:rPr>
          <w:rFonts w:ascii="Times New Roman" w:hAnsi="Times New Roman" w:cs="Times New Roman"/>
          <w:bCs/>
          <w:iCs/>
          <w:sz w:val="24"/>
          <w:szCs w:val="24"/>
          <w:lang w:val="id-ID"/>
        </w:rPr>
        <w:t>), dan Composite Reliability</w:t>
      </w:r>
      <w:r w:rsidRPr="003801EF">
        <w:rPr>
          <w:rFonts w:ascii="Times New Roman" w:hAnsi="Times New Roman" w:cs="Times New Roman"/>
          <w:bCs/>
          <w:iCs/>
          <w:sz w:val="24"/>
          <w:szCs w:val="24"/>
        </w:rPr>
        <w:t xml:space="preserve">. </w:t>
      </w:r>
      <w:proofErr w:type="spellStart"/>
      <w:r w:rsidRPr="003801EF">
        <w:rPr>
          <w:rFonts w:ascii="Times New Roman" w:hAnsi="Times New Roman" w:cs="Times New Roman"/>
          <w:bCs/>
          <w:iCs/>
          <w:sz w:val="24"/>
          <w:szCs w:val="24"/>
        </w:rPr>
        <w:t>Rangkuman</w:t>
      </w:r>
      <w:proofErr w:type="spellEnd"/>
      <w:r w:rsidRPr="003801EF">
        <w:rPr>
          <w:rFonts w:ascii="Times New Roman" w:hAnsi="Times New Roman" w:cs="Times New Roman"/>
          <w:bCs/>
          <w:iCs/>
          <w:sz w:val="24"/>
          <w:szCs w:val="24"/>
        </w:rPr>
        <w:t xml:space="preserve"> reflective measurement model </w:t>
      </w:r>
      <w:proofErr w:type="spellStart"/>
      <w:r w:rsidRPr="003801EF">
        <w:rPr>
          <w:rFonts w:ascii="Times New Roman" w:hAnsi="Times New Roman" w:cs="Times New Roman"/>
          <w:bCs/>
          <w:iCs/>
          <w:sz w:val="24"/>
          <w:szCs w:val="24"/>
        </w:rPr>
        <w:t>dapat</w:t>
      </w:r>
      <w:proofErr w:type="spellEnd"/>
      <w:r w:rsidRPr="003801EF">
        <w:rPr>
          <w:rFonts w:ascii="Times New Roman" w:hAnsi="Times New Roman" w:cs="Times New Roman"/>
          <w:bCs/>
          <w:iCs/>
          <w:sz w:val="24"/>
          <w:szCs w:val="24"/>
        </w:rPr>
        <w:t xml:space="preserve"> </w:t>
      </w:r>
      <w:proofErr w:type="spellStart"/>
      <w:r w:rsidRPr="003801EF">
        <w:rPr>
          <w:rFonts w:ascii="Times New Roman" w:hAnsi="Times New Roman" w:cs="Times New Roman"/>
          <w:bCs/>
          <w:iCs/>
          <w:sz w:val="24"/>
          <w:szCs w:val="24"/>
        </w:rPr>
        <w:t>dilihat</w:t>
      </w:r>
      <w:proofErr w:type="spellEnd"/>
      <w:r w:rsidRPr="003801EF">
        <w:rPr>
          <w:rFonts w:ascii="Times New Roman" w:hAnsi="Times New Roman" w:cs="Times New Roman"/>
          <w:bCs/>
          <w:iCs/>
          <w:sz w:val="24"/>
          <w:szCs w:val="24"/>
        </w:rPr>
        <w:t xml:space="preserve"> pada </w:t>
      </w:r>
      <w:proofErr w:type="spellStart"/>
      <w:r w:rsidRPr="003801EF">
        <w:rPr>
          <w:rFonts w:ascii="Times New Roman" w:hAnsi="Times New Roman" w:cs="Times New Roman"/>
          <w:bCs/>
          <w:iCs/>
          <w:sz w:val="24"/>
          <w:szCs w:val="24"/>
        </w:rPr>
        <w:t>tabel</w:t>
      </w:r>
      <w:proofErr w:type="spellEnd"/>
      <w:r w:rsidRPr="003801EF">
        <w:rPr>
          <w:rFonts w:ascii="Times New Roman" w:hAnsi="Times New Roman" w:cs="Times New Roman"/>
          <w:bCs/>
          <w:iCs/>
          <w:sz w:val="24"/>
          <w:szCs w:val="24"/>
        </w:rPr>
        <w:t xml:space="preserve"> 1.1</w:t>
      </w:r>
      <w:r w:rsidR="007C3D6B" w:rsidRPr="003801EF">
        <w:rPr>
          <w:rFonts w:ascii="Times New Roman" w:hAnsi="Times New Roman" w:cs="Times New Roman"/>
          <w:bCs/>
          <w:iCs/>
          <w:sz w:val="24"/>
          <w:szCs w:val="24"/>
        </w:rPr>
        <w:t xml:space="preserve">. </w:t>
      </w:r>
      <w:proofErr w:type="spellStart"/>
      <w:r w:rsidR="0073073F" w:rsidRPr="003801EF">
        <w:rPr>
          <w:rFonts w:ascii="Times New Roman" w:hAnsi="Times New Roman" w:cs="Times New Roman"/>
          <w:bCs/>
          <w:iCs/>
          <w:sz w:val="24"/>
          <w:szCs w:val="24"/>
        </w:rPr>
        <w:t>Meskipun</w:t>
      </w:r>
      <w:proofErr w:type="spellEnd"/>
      <w:r w:rsidR="0073073F" w:rsidRPr="003801EF">
        <w:rPr>
          <w:rFonts w:ascii="Times New Roman" w:hAnsi="Times New Roman" w:cs="Times New Roman"/>
          <w:bCs/>
          <w:iCs/>
          <w:sz w:val="24"/>
          <w:szCs w:val="24"/>
        </w:rPr>
        <w:t xml:space="preserve"> </w:t>
      </w:r>
      <w:proofErr w:type="spellStart"/>
      <w:r w:rsidR="0073073F" w:rsidRPr="003801EF">
        <w:rPr>
          <w:rFonts w:ascii="Times New Roman" w:hAnsi="Times New Roman" w:cs="Times New Roman"/>
          <w:bCs/>
          <w:iCs/>
          <w:sz w:val="24"/>
          <w:szCs w:val="24"/>
        </w:rPr>
        <w:t>demikian</w:t>
      </w:r>
      <w:proofErr w:type="spellEnd"/>
      <w:r w:rsidR="0073073F" w:rsidRPr="003801EF">
        <w:rPr>
          <w:rFonts w:ascii="Times New Roman" w:hAnsi="Times New Roman" w:cs="Times New Roman"/>
          <w:bCs/>
          <w:iCs/>
          <w:sz w:val="24"/>
          <w:szCs w:val="24"/>
        </w:rPr>
        <w:t xml:space="preserve">, </w:t>
      </w:r>
      <w:proofErr w:type="spellStart"/>
      <w:r w:rsidR="0073073F" w:rsidRPr="003801EF">
        <w:rPr>
          <w:rFonts w:ascii="Times New Roman" w:hAnsi="Times New Roman" w:cs="Times New Roman"/>
          <w:bCs/>
          <w:iCs/>
          <w:sz w:val="24"/>
          <w:szCs w:val="24"/>
        </w:rPr>
        <w:t>perlu</w:t>
      </w:r>
      <w:proofErr w:type="spellEnd"/>
      <w:r w:rsidR="0073073F" w:rsidRPr="003801EF">
        <w:rPr>
          <w:rFonts w:ascii="Times New Roman" w:hAnsi="Times New Roman" w:cs="Times New Roman"/>
          <w:bCs/>
          <w:iCs/>
          <w:sz w:val="24"/>
          <w:szCs w:val="24"/>
        </w:rPr>
        <w:t xml:space="preserve"> </w:t>
      </w:r>
      <w:proofErr w:type="spellStart"/>
      <w:r w:rsidR="0073073F" w:rsidRPr="003801EF">
        <w:rPr>
          <w:rFonts w:ascii="Times New Roman" w:hAnsi="Times New Roman" w:cs="Times New Roman"/>
          <w:bCs/>
          <w:iCs/>
          <w:sz w:val="24"/>
          <w:szCs w:val="24"/>
        </w:rPr>
        <w:t>dijelaskan</w:t>
      </w:r>
      <w:proofErr w:type="spellEnd"/>
      <w:r w:rsidR="0073073F" w:rsidRPr="003801EF">
        <w:rPr>
          <w:rFonts w:ascii="Times New Roman" w:hAnsi="Times New Roman" w:cs="Times New Roman"/>
          <w:bCs/>
          <w:iCs/>
          <w:sz w:val="24"/>
          <w:szCs w:val="24"/>
        </w:rPr>
        <w:t xml:space="preserve"> </w:t>
      </w:r>
      <w:proofErr w:type="spellStart"/>
      <w:r w:rsidR="0073073F" w:rsidRPr="003801EF">
        <w:rPr>
          <w:rFonts w:ascii="Times New Roman" w:hAnsi="Times New Roman" w:cs="Times New Roman"/>
          <w:bCs/>
          <w:iCs/>
          <w:sz w:val="24"/>
          <w:szCs w:val="24"/>
        </w:rPr>
        <w:t>bahwa</w:t>
      </w:r>
      <w:proofErr w:type="spellEnd"/>
      <w:r w:rsidR="007C3D6B" w:rsidRPr="003801EF">
        <w:rPr>
          <w:rFonts w:ascii="Times New Roman" w:hAnsi="Times New Roman" w:cs="Times New Roman"/>
          <w:bCs/>
          <w:iCs/>
          <w:sz w:val="24"/>
          <w:szCs w:val="24"/>
        </w:rPr>
        <w:t xml:space="preserve"> </w:t>
      </w:r>
      <w:proofErr w:type="spellStart"/>
      <w:r w:rsidR="007C3D6B" w:rsidRPr="003801EF">
        <w:rPr>
          <w:rFonts w:ascii="Times New Roman" w:hAnsi="Times New Roman" w:cs="Times New Roman"/>
          <w:bCs/>
          <w:iCs/>
          <w:sz w:val="24"/>
          <w:szCs w:val="24"/>
        </w:rPr>
        <w:t>hasil</w:t>
      </w:r>
      <w:proofErr w:type="spellEnd"/>
      <w:r w:rsidR="007C3D6B" w:rsidRPr="003801EF">
        <w:rPr>
          <w:rFonts w:ascii="Times New Roman" w:hAnsi="Times New Roman" w:cs="Times New Roman"/>
          <w:bCs/>
          <w:iCs/>
          <w:sz w:val="24"/>
          <w:szCs w:val="24"/>
        </w:rPr>
        <w:t xml:space="preserve"> uji outer model </w:t>
      </w:r>
      <w:proofErr w:type="spellStart"/>
      <w:r w:rsidR="007C3D6B" w:rsidRPr="003801EF">
        <w:rPr>
          <w:rFonts w:ascii="Times New Roman" w:hAnsi="Times New Roman" w:cs="Times New Roman"/>
          <w:bCs/>
          <w:iCs/>
          <w:sz w:val="24"/>
          <w:szCs w:val="24"/>
        </w:rPr>
        <w:t>menggunakan</w:t>
      </w:r>
      <w:proofErr w:type="spellEnd"/>
      <w:r w:rsidR="007C3D6B" w:rsidRPr="003801EF">
        <w:rPr>
          <w:rFonts w:ascii="Times New Roman" w:hAnsi="Times New Roman" w:cs="Times New Roman"/>
          <w:bCs/>
          <w:iCs/>
          <w:sz w:val="24"/>
          <w:szCs w:val="24"/>
        </w:rPr>
        <w:t xml:space="preserve"> </w:t>
      </w:r>
      <w:r w:rsidR="007C3D6B" w:rsidRPr="003801EF">
        <w:rPr>
          <w:rFonts w:ascii="Times New Roman" w:hAnsi="Times New Roman" w:cs="Times New Roman"/>
          <w:sz w:val="24"/>
          <w:szCs w:val="24"/>
        </w:rPr>
        <w:t>SEM-</w:t>
      </w:r>
      <w:proofErr w:type="spellStart"/>
      <w:r w:rsidR="007C3D6B" w:rsidRPr="003801EF">
        <w:rPr>
          <w:rFonts w:ascii="Times New Roman" w:hAnsi="Times New Roman" w:cs="Times New Roman"/>
          <w:sz w:val="24"/>
          <w:szCs w:val="24"/>
        </w:rPr>
        <w:t>SmartPls</w:t>
      </w:r>
      <w:proofErr w:type="spellEnd"/>
      <w:r w:rsidR="007C3D6B" w:rsidRPr="003801EF">
        <w:rPr>
          <w:rFonts w:ascii="Times New Roman" w:hAnsi="Times New Roman" w:cs="Times New Roman"/>
          <w:sz w:val="24"/>
          <w:szCs w:val="24"/>
        </w:rPr>
        <w:t xml:space="preserve"> 4 yang </w:t>
      </w:r>
      <w:proofErr w:type="spellStart"/>
      <w:r w:rsidR="007C3D6B" w:rsidRPr="003801EF">
        <w:rPr>
          <w:rFonts w:ascii="Times New Roman" w:hAnsi="Times New Roman" w:cs="Times New Roman"/>
          <w:sz w:val="24"/>
          <w:szCs w:val="24"/>
        </w:rPr>
        <w:t>pertama</w:t>
      </w:r>
      <w:proofErr w:type="spellEnd"/>
      <w:r w:rsidR="007C3D6B" w:rsidRPr="003801EF">
        <w:rPr>
          <w:rFonts w:ascii="Times New Roman" w:hAnsi="Times New Roman" w:cs="Times New Roman"/>
          <w:sz w:val="24"/>
          <w:szCs w:val="24"/>
        </w:rPr>
        <w:t xml:space="preserve"> kali</w:t>
      </w:r>
      <w:r w:rsidR="007C3D6B" w:rsidRPr="003801EF">
        <w:rPr>
          <w:rFonts w:ascii="Times New Roman" w:hAnsi="Times New Roman" w:cs="Times New Roman"/>
          <w:sz w:val="24"/>
          <w:szCs w:val="24"/>
          <w:lang w:val="id-ID"/>
        </w:rPr>
        <w:t xml:space="preserve"> menunjukan bahwa</w:t>
      </w:r>
      <w:r w:rsidR="007C3D6B" w:rsidRPr="003801EF">
        <w:rPr>
          <w:rFonts w:ascii="Times New Roman" w:hAnsi="Times New Roman" w:cs="Times New Roman"/>
          <w:sz w:val="24"/>
          <w:szCs w:val="24"/>
        </w:rPr>
        <w:t>,</w:t>
      </w:r>
      <w:r w:rsidR="007C3D6B" w:rsidRPr="003801EF">
        <w:rPr>
          <w:rFonts w:ascii="Times New Roman" w:hAnsi="Times New Roman" w:cs="Times New Roman"/>
          <w:sz w:val="24"/>
          <w:szCs w:val="24"/>
          <w:lang w:val="id-ID"/>
        </w:rPr>
        <w:t xml:space="preserve"> adanya indikator-indikator yang memiliki </w:t>
      </w:r>
      <w:r w:rsidR="007C3D6B" w:rsidRPr="003801EF">
        <w:rPr>
          <w:rFonts w:ascii="Times New Roman" w:hAnsi="Times New Roman" w:cs="Times New Roman"/>
          <w:i/>
          <w:sz w:val="24"/>
          <w:szCs w:val="24"/>
        </w:rPr>
        <w:t>loading factor</w:t>
      </w:r>
      <w:r w:rsidR="007C3D6B" w:rsidRPr="003801EF">
        <w:rPr>
          <w:rFonts w:ascii="Times New Roman" w:hAnsi="Times New Roman" w:cs="Times New Roman"/>
          <w:sz w:val="24"/>
          <w:szCs w:val="24"/>
          <w:lang w:val="id-ID"/>
        </w:rPr>
        <w:t xml:space="preserve"> lebih kecil dari 0.70</w:t>
      </w:r>
      <w:r w:rsidR="007C3D6B" w:rsidRPr="003801EF">
        <w:rPr>
          <w:rFonts w:ascii="Times New Roman" w:hAnsi="Times New Roman" w:cs="Times New Roman"/>
          <w:sz w:val="24"/>
          <w:szCs w:val="24"/>
        </w:rPr>
        <w:t>8</w:t>
      </w:r>
      <w:r w:rsidR="007C3D6B" w:rsidRPr="003801EF">
        <w:rPr>
          <w:rFonts w:ascii="Times New Roman" w:hAnsi="Times New Roman" w:cs="Times New Roman"/>
          <w:sz w:val="24"/>
          <w:szCs w:val="24"/>
          <w:lang w:val="id-ID"/>
        </w:rPr>
        <w:t xml:space="preserve"> </w:t>
      </w:r>
      <w:proofErr w:type="gramStart"/>
      <w:r w:rsidR="007C3D6B" w:rsidRPr="003801EF">
        <w:rPr>
          <w:rFonts w:ascii="Times New Roman" w:hAnsi="Times New Roman" w:cs="Times New Roman"/>
          <w:sz w:val="24"/>
          <w:szCs w:val="24"/>
          <w:lang w:val="id-ID"/>
        </w:rPr>
        <w:t>yaitu :</w:t>
      </w:r>
      <w:proofErr w:type="gramEnd"/>
      <w:r w:rsidR="007C3D6B" w:rsidRPr="003801EF">
        <w:rPr>
          <w:rFonts w:ascii="Times New Roman" w:hAnsi="Times New Roman" w:cs="Times New Roman"/>
          <w:sz w:val="24"/>
          <w:szCs w:val="24"/>
          <w:lang w:val="id-ID"/>
        </w:rPr>
        <w:t xml:space="preserve"> </w:t>
      </w:r>
      <w:r w:rsidR="0093625F" w:rsidRPr="003801EF">
        <w:rPr>
          <w:rFonts w:ascii="Times New Roman" w:hAnsi="Times New Roman" w:cs="Times New Roman"/>
          <w:sz w:val="24"/>
          <w:szCs w:val="24"/>
        </w:rPr>
        <w:t>CT</w:t>
      </w:r>
      <w:r w:rsidR="0093625F" w:rsidRPr="003801EF">
        <w:rPr>
          <w:rFonts w:ascii="Times New Roman" w:hAnsi="Times New Roman" w:cs="Times New Roman"/>
          <w:sz w:val="24"/>
          <w:szCs w:val="24"/>
          <w:vertAlign w:val="subscript"/>
        </w:rPr>
        <w:t>2</w:t>
      </w:r>
      <w:r w:rsidR="0093625F" w:rsidRPr="003801EF">
        <w:rPr>
          <w:rFonts w:ascii="Times New Roman" w:hAnsi="Times New Roman" w:cs="Times New Roman"/>
          <w:sz w:val="24"/>
          <w:szCs w:val="24"/>
        </w:rPr>
        <w:t>, CT</w:t>
      </w:r>
      <w:r w:rsidR="0093625F" w:rsidRPr="003801EF">
        <w:rPr>
          <w:rFonts w:ascii="Times New Roman" w:hAnsi="Times New Roman" w:cs="Times New Roman"/>
          <w:sz w:val="24"/>
          <w:szCs w:val="24"/>
          <w:vertAlign w:val="subscript"/>
        </w:rPr>
        <w:t>11</w:t>
      </w:r>
      <w:r w:rsidR="0093625F" w:rsidRPr="003801EF">
        <w:rPr>
          <w:rFonts w:ascii="Times New Roman" w:hAnsi="Times New Roman" w:cs="Times New Roman"/>
          <w:sz w:val="24"/>
          <w:szCs w:val="24"/>
        </w:rPr>
        <w:t>, MN</w:t>
      </w:r>
      <w:r w:rsidR="0093625F" w:rsidRPr="003801EF">
        <w:rPr>
          <w:rFonts w:ascii="Times New Roman" w:hAnsi="Times New Roman" w:cs="Times New Roman"/>
          <w:sz w:val="24"/>
          <w:szCs w:val="24"/>
          <w:vertAlign w:val="subscript"/>
        </w:rPr>
        <w:t>6</w:t>
      </w:r>
      <w:r w:rsidR="0093625F" w:rsidRPr="003801EF">
        <w:rPr>
          <w:rFonts w:ascii="Times New Roman" w:hAnsi="Times New Roman" w:cs="Times New Roman"/>
          <w:sz w:val="24"/>
          <w:szCs w:val="24"/>
        </w:rPr>
        <w:t>, MN</w:t>
      </w:r>
      <w:r w:rsidR="0093625F" w:rsidRPr="003801EF">
        <w:rPr>
          <w:rFonts w:ascii="Times New Roman" w:hAnsi="Times New Roman" w:cs="Times New Roman"/>
          <w:sz w:val="24"/>
          <w:szCs w:val="24"/>
          <w:vertAlign w:val="subscript"/>
        </w:rPr>
        <w:t>10</w:t>
      </w:r>
      <w:r w:rsidR="0093625F" w:rsidRPr="003801EF">
        <w:rPr>
          <w:rFonts w:ascii="Times New Roman" w:hAnsi="Times New Roman" w:cs="Times New Roman"/>
          <w:sz w:val="24"/>
          <w:szCs w:val="24"/>
        </w:rPr>
        <w:t>, MN</w:t>
      </w:r>
      <w:r w:rsidR="0093625F" w:rsidRPr="003801EF">
        <w:rPr>
          <w:rFonts w:ascii="Times New Roman" w:hAnsi="Times New Roman" w:cs="Times New Roman"/>
          <w:sz w:val="24"/>
          <w:szCs w:val="24"/>
          <w:vertAlign w:val="subscript"/>
        </w:rPr>
        <w:t>11</w:t>
      </w:r>
      <w:r w:rsidR="0093625F" w:rsidRPr="003801EF">
        <w:rPr>
          <w:rFonts w:ascii="Times New Roman" w:hAnsi="Times New Roman" w:cs="Times New Roman"/>
          <w:sz w:val="24"/>
          <w:szCs w:val="24"/>
        </w:rPr>
        <w:t>, MN</w:t>
      </w:r>
      <w:r w:rsidR="0093625F" w:rsidRPr="003801EF">
        <w:rPr>
          <w:rFonts w:ascii="Times New Roman" w:hAnsi="Times New Roman" w:cs="Times New Roman"/>
          <w:sz w:val="24"/>
          <w:szCs w:val="24"/>
          <w:vertAlign w:val="subscript"/>
        </w:rPr>
        <w:t>12</w:t>
      </w:r>
      <w:r w:rsidR="0093625F" w:rsidRPr="003801EF">
        <w:rPr>
          <w:rFonts w:ascii="Times New Roman" w:hAnsi="Times New Roman" w:cs="Times New Roman"/>
          <w:sz w:val="24"/>
          <w:szCs w:val="24"/>
        </w:rPr>
        <w:t>, PE</w:t>
      </w:r>
      <w:r w:rsidR="0093625F" w:rsidRPr="003801EF">
        <w:rPr>
          <w:rFonts w:ascii="Times New Roman" w:hAnsi="Times New Roman" w:cs="Times New Roman"/>
          <w:sz w:val="24"/>
          <w:szCs w:val="24"/>
          <w:vertAlign w:val="subscript"/>
        </w:rPr>
        <w:t>11</w:t>
      </w:r>
      <w:r w:rsidR="0093625F" w:rsidRPr="003801EF">
        <w:rPr>
          <w:rFonts w:ascii="Times New Roman" w:hAnsi="Times New Roman" w:cs="Times New Roman"/>
          <w:sz w:val="24"/>
          <w:szCs w:val="24"/>
        </w:rPr>
        <w:t>, PE</w:t>
      </w:r>
      <w:r w:rsidR="0093625F" w:rsidRPr="003801EF">
        <w:rPr>
          <w:rFonts w:ascii="Times New Roman" w:hAnsi="Times New Roman" w:cs="Times New Roman"/>
          <w:sz w:val="24"/>
          <w:szCs w:val="24"/>
          <w:vertAlign w:val="subscript"/>
        </w:rPr>
        <w:t>12</w:t>
      </w:r>
      <w:r w:rsidR="0093625F" w:rsidRPr="003801EF">
        <w:rPr>
          <w:rFonts w:ascii="Times New Roman" w:hAnsi="Times New Roman" w:cs="Times New Roman"/>
          <w:sz w:val="24"/>
          <w:szCs w:val="24"/>
        </w:rPr>
        <w:t>, PE</w:t>
      </w:r>
      <w:r w:rsidR="0093625F" w:rsidRPr="003801EF">
        <w:rPr>
          <w:rFonts w:ascii="Times New Roman" w:hAnsi="Times New Roman" w:cs="Times New Roman"/>
          <w:sz w:val="24"/>
          <w:szCs w:val="24"/>
          <w:vertAlign w:val="subscript"/>
        </w:rPr>
        <w:t>13</w:t>
      </w:r>
      <w:r w:rsidR="0093625F" w:rsidRPr="003801EF">
        <w:rPr>
          <w:rFonts w:ascii="Times New Roman" w:hAnsi="Times New Roman" w:cs="Times New Roman"/>
          <w:sz w:val="24"/>
          <w:szCs w:val="24"/>
        </w:rPr>
        <w:t>, PE</w:t>
      </w:r>
      <w:r w:rsidR="0093625F" w:rsidRPr="003801EF">
        <w:rPr>
          <w:rFonts w:ascii="Times New Roman" w:hAnsi="Times New Roman" w:cs="Times New Roman"/>
          <w:sz w:val="24"/>
          <w:szCs w:val="24"/>
          <w:vertAlign w:val="subscript"/>
        </w:rPr>
        <w:t>14</w:t>
      </w:r>
      <w:r w:rsidR="0093625F" w:rsidRPr="003801EF">
        <w:rPr>
          <w:rFonts w:ascii="Times New Roman" w:hAnsi="Times New Roman" w:cs="Times New Roman"/>
          <w:sz w:val="24"/>
          <w:szCs w:val="24"/>
        </w:rPr>
        <w:t>, PE</w:t>
      </w:r>
      <w:r w:rsidR="0093625F" w:rsidRPr="003801EF">
        <w:rPr>
          <w:rFonts w:ascii="Times New Roman" w:hAnsi="Times New Roman" w:cs="Times New Roman"/>
          <w:sz w:val="24"/>
          <w:szCs w:val="24"/>
          <w:vertAlign w:val="subscript"/>
        </w:rPr>
        <w:t>15</w:t>
      </w:r>
    </w:p>
    <w:p w14:paraId="3F16551D" w14:textId="0B75A94A" w:rsidR="00901A6D" w:rsidRPr="003801EF" w:rsidRDefault="007C3D6B" w:rsidP="003678F0">
      <w:pPr>
        <w:spacing w:after="0" w:line="240" w:lineRule="auto"/>
        <w:ind w:left="0" w:firstLine="709"/>
        <w:rPr>
          <w:rFonts w:ascii="Times New Roman" w:hAnsi="Times New Roman" w:cs="Times New Roman"/>
          <w:sz w:val="24"/>
          <w:szCs w:val="24"/>
          <w:lang w:val="id-ID"/>
        </w:rPr>
      </w:pPr>
      <w:proofErr w:type="spellStart"/>
      <w:r w:rsidRPr="003801EF">
        <w:rPr>
          <w:rFonts w:ascii="Times New Roman" w:hAnsi="Times New Roman" w:cs="Times New Roman"/>
          <w:sz w:val="24"/>
          <w:szCs w:val="24"/>
        </w:rPr>
        <w:t>Selain</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dari</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indikator</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ini</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seluruhnya</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memiliki</w:t>
      </w:r>
      <w:proofErr w:type="spellEnd"/>
      <w:r w:rsidRPr="003801EF">
        <w:rPr>
          <w:rFonts w:ascii="Times New Roman" w:hAnsi="Times New Roman" w:cs="Times New Roman"/>
          <w:sz w:val="24"/>
          <w:szCs w:val="24"/>
        </w:rPr>
        <w:t xml:space="preserve"> </w:t>
      </w:r>
      <w:r w:rsidRPr="003801EF">
        <w:rPr>
          <w:rFonts w:ascii="Times New Roman" w:hAnsi="Times New Roman" w:cs="Times New Roman"/>
          <w:i/>
          <w:sz w:val="24"/>
          <w:szCs w:val="24"/>
        </w:rPr>
        <w:t>loading factor</w:t>
      </w:r>
      <w:r w:rsidRPr="003801EF">
        <w:rPr>
          <w:rFonts w:ascii="Times New Roman" w:hAnsi="Times New Roman" w:cs="Times New Roman"/>
          <w:iCs/>
          <w:sz w:val="24"/>
          <w:szCs w:val="24"/>
        </w:rPr>
        <w:t xml:space="preserve"> &gt; 0,70.</w:t>
      </w:r>
      <w:r w:rsidRPr="003801EF">
        <w:rPr>
          <w:rFonts w:ascii="Times New Roman" w:hAnsi="Times New Roman" w:cs="Times New Roman"/>
          <w:noProof/>
          <w:sz w:val="24"/>
          <w:szCs w:val="24"/>
          <w14:textOutline w14:w="0" w14:cap="flat" w14:cmpd="sng" w14:algn="ctr">
            <w14:noFill/>
            <w14:prstDash w14:val="solid"/>
            <w14:round/>
          </w14:textOutline>
        </w:rPr>
        <w:t xml:space="preserve"> </w:t>
      </w:r>
      <w:r w:rsidRPr="003801EF">
        <w:rPr>
          <w:rFonts w:ascii="Times New Roman" w:hAnsi="Times New Roman" w:cs="Times New Roman"/>
          <w:sz w:val="24"/>
          <w:szCs w:val="24"/>
          <w:lang w:val="id-ID"/>
        </w:rPr>
        <w:t xml:space="preserve">Hal tersebut sebagaimana menurut </w:t>
      </w:r>
      <w:r w:rsidRPr="003801EF">
        <w:rPr>
          <w:rFonts w:ascii="Times New Roman" w:hAnsi="Times New Roman" w:cs="Times New Roman"/>
          <w:sz w:val="24"/>
          <w:szCs w:val="24"/>
        </w:rPr>
        <w:t xml:space="preserve"> </w:t>
      </w:r>
      <w:r w:rsidRPr="003801EF">
        <w:rPr>
          <w:rFonts w:ascii="Times New Roman" w:hAnsi="Times New Roman" w:cs="Times New Roman"/>
          <w:sz w:val="24"/>
          <w:szCs w:val="24"/>
        </w:rPr>
        <w:fldChar w:fldCharType="begin" w:fldLock="1"/>
      </w:r>
      <w:r w:rsidRPr="003801EF">
        <w:rPr>
          <w:rFonts w:ascii="Times New Roman" w:hAnsi="Times New Roman" w:cs="Times New Roman"/>
          <w:sz w:val="24"/>
          <w:szCs w:val="24"/>
        </w:rPr>
        <w:instrText>ADDIN CSL_CITATION {"citationItems":[{"id":"ITEM-1","itemData":{"ISBN":"9781452217444","ISSN":"15317714","abstract":"Structural equation modeling (SEM) has become widespread in educational and psychological research. Its flexibility in addressing complex theoretical models and the proper treatment of measurement error has made it the model of choice for many researchers in the social sciences. Nevertheless, the model imposes some daunting assumptions and restrictions (e.g. normality and relatively large sample sizes) that could discourage practitioners from applying the model. Partial least squares SEM (PLS-SEM) is a nonparametric technique which makes no distributional assumptions and can be estimated with small sample sizes. In this paper a general introduction to PLS-SEM is given and is compared with conventional SEM. Next, step by step procedures, along with R functions, are presented to estimate the model. A data set is analyzed and the outputs are interpreted.","author":[{"dropping-particle":"","family":"Hair","given":"Joseph F.","non-dropping-particle":"","parse-names":false,"suffix":""},{"dropping-particle":"","family":"Hult","given":"G.Tomas M","non-dropping-particle":"","parse-names":false,"suffix":""},{"dropping-particle":"","family":"Ringle","given":"Christian M","non-dropping-particle":"","parse-names":false,"suffix":""},{"dropping-particle":"","family":"Rstedt","given":"Marko","non-dropping-particle":"","parse-names":false,"suffix":""}],"id":"ITEM-1","issue":"1","issued":{"date-parts":[["2014"]]},"number-of-pages":"1-16","publisher":"America: SAGE Publication, Inc.","title":"A Primier On Partial Least Squares Structural Equation Modeling (PLS-SEM)","type":"book","volume":"21"},"uris":["http://www.mendeley.com/documents/?uuid=d53c30c8-a8ad-4c16-b64b-0fbbbcef9563"]}],"mendeley":{"formattedCitation":"(Hair et al., 2014)","manualFormatting":"Hair et al., (2014)","plainTextFormattedCitation":"(Hair et al., 2014)","previouslyFormattedCitation":"(Hair et al., 2014)"},"properties":{"noteIndex":0},"schema":"https://github.com/citation-style-language/schema/raw/master/csl-citation.json"}</w:instrText>
      </w:r>
      <w:r w:rsidRPr="003801EF">
        <w:rPr>
          <w:rFonts w:ascii="Times New Roman" w:hAnsi="Times New Roman" w:cs="Times New Roman"/>
          <w:sz w:val="24"/>
          <w:szCs w:val="24"/>
        </w:rPr>
        <w:fldChar w:fldCharType="separate"/>
      </w:r>
      <w:r w:rsidRPr="003801EF">
        <w:rPr>
          <w:rFonts w:ascii="Times New Roman" w:hAnsi="Times New Roman" w:cs="Times New Roman"/>
          <w:noProof/>
          <w:sz w:val="24"/>
          <w:szCs w:val="24"/>
        </w:rPr>
        <w:t>Hair et al., (2014)</w:t>
      </w:r>
      <w:r w:rsidRPr="003801EF">
        <w:rPr>
          <w:rFonts w:ascii="Times New Roman" w:hAnsi="Times New Roman" w:cs="Times New Roman"/>
          <w:sz w:val="24"/>
          <w:szCs w:val="24"/>
        </w:rPr>
        <w:fldChar w:fldCharType="end"/>
      </w:r>
      <w:r w:rsidRPr="003801EF">
        <w:rPr>
          <w:rFonts w:ascii="Times New Roman" w:hAnsi="Times New Roman" w:cs="Times New Roman"/>
          <w:sz w:val="24"/>
          <w:szCs w:val="24"/>
        </w:rPr>
        <w:t xml:space="preserve"> </w:t>
      </w:r>
      <w:r w:rsidRPr="003801EF">
        <w:rPr>
          <w:rFonts w:ascii="Times New Roman" w:hAnsi="Times New Roman" w:cs="Times New Roman"/>
          <w:i/>
          <w:iCs/>
          <w:sz w:val="24"/>
          <w:szCs w:val="24"/>
        </w:rPr>
        <w:t>reflective indicator</w:t>
      </w:r>
      <w:r w:rsidRPr="003801EF">
        <w:rPr>
          <w:rFonts w:ascii="Times New Roman" w:hAnsi="Times New Roman" w:cs="Times New Roman"/>
          <w:sz w:val="24"/>
          <w:szCs w:val="24"/>
        </w:rPr>
        <w:t xml:space="preserve"> </w:t>
      </w:r>
      <w:r w:rsidRPr="003801EF">
        <w:rPr>
          <w:rFonts w:ascii="Times New Roman" w:hAnsi="Times New Roman" w:cs="Times New Roman"/>
          <w:i/>
          <w:sz w:val="24"/>
          <w:szCs w:val="24"/>
        </w:rPr>
        <w:t>loading</w:t>
      </w:r>
      <w:r w:rsidRPr="003801EF">
        <w:rPr>
          <w:rFonts w:ascii="Times New Roman" w:hAnsi="Times New Roman" w:cs="Times New Roman"/>
          <w:sz w:val="24"/>
          <w:szCs w:val="24"/>
          <w:lang w:val="id-ID"/>
        </w:rPr>
        <w:t xml:space="preserve"> ≥</w:t>
      </w:r>
      <w:r w:rsidRPr="003801EF">
        <w:rPr>
          <w:rFonts w:ascii="Times New Roman" w:hAnsi="Times New Roman" w:cs="Times New Roman"/>
          <w:sz w:val="24"/>
          <w:szCs w:val="24"/>
        </w:rPr>
        <w:t xml:space="preserve"> </w:t>
      </w:r>
      <w:r w:rsidRPr="003801EF">
        <w:rPr>
          <w:rFonts w:ascii="Times New Roman" w:hAnsi="Times New Roman" w:cs="Times New Roman"/>
          <w:sz w:val="24"/>
          <w:szCs w:val="24"/>
          <w:lang w:val="id-ID"/>
        </w:rPr>
        <w:t>0.7</w:t>
      </w:r>
      <w:r w:rsidRPr="003801EF">
        <w:rPr>
          <w:rFonts w:ascii="Times New Roman" w:hAnsi="Times New Roman" w:cs="Times New Roman"/>
          <w:sz w:val="24"/>
          <w:szCs w:val="24"/>
        </w:rPr>
        <w:t xml:space="preserve">08. </w:t>
      </w:r>
      <w:proofErr w:type="spellStart"/>
      <w:r w:rsidRPr="003801EF">
        <w:rPr>
          <w:rFonts w:ascii="Times New Roman" w:hAnsi="Times New Roman" w:cs="Times New Roman"/>
          <w:sz w:val="24"/>
          <w:szCs w:val="24"/>
        </w:rPr>
        <w:t>karena</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itu</w:t>
      </w:r>
      <w:proofErr w:type="spellEnd"/>
      <w:r w:rsidRPr="003801EF">
        <w:rPr>
          <w:rFonts w:ascii="Times New Roman" w:hAnsi="Times New Roman" w:cs="Times New Roman"/>
          <w:sz w:val="24"/>
          <w:szCs w:val="24"/>
          <w:lang w:val="id-ID"/>
        </w:rPr>
        <w:t xml:space="preserve">, </w:t>
      </w:r>
      <w:proofErr w:type="spellStart"/>
      <w:r w:rsidRPr="003801EF">
        <w:rPr>
          <w:rFonts w:ascii="Times New Roman" w:hAnsi="Times New Roman" w:cs="Times New Roman"/>
          <w:sz w:val="24"/>
          <w:szCs w:val="24"/>
        </w:rPr>
        <w:t>maka</w:t>
      </w:r>
      <w:proofErr w:type="spellEnd"/>
      <w:r w:rsidRPr="003801EF">
        <w:rPr>
          <w:rFonts w:ascii="Times New Roman" w:hAnsi="Times New Roman" w:cs="Times New Roman"/>
          <w:sz w:val="24"/>
          <w:szCs w:val="24"/>
        </w:rPr>
        <w:t xml:space="preserve"> </w:t>
      </w:r>
      <w:r w:rsidRPr="003801EF">
        <w:rPr>
          <w:rFonts w:ascii="Times New Roman" w:hAnsi="Times New Roman" w:cs="Times New Roman"/>
          <w:sz w:val="24"/>
          <w:szCs w:val="24"/>
          <w:lang w:val="id-ID"/>
        </w:rPr>
        <w:t xml:space="preserve">indikator-indikator variabel eksogen dan variabel endogen </w:t>
      </w:r>
      <w:r w:rsidRPr="003801EF">
        <w:rPr>
          <w:rFonts w:ascii="Times New Roman" w:hAnsi="Times New Roman" w:cs="Times New Roman"/>
          <w:sz w:val="24"/>
          <w:szCs w:val="24"/>
        </w:rPr>
        <w:t xml:space="preserve">yang </w:t>
      </w:r>
      <w:proofErr w:type="spellStart"/>
      <w:r w:rsidRPr="003801EF">
        <w:rPr>
          <w:rFonts w:ascii="Times New Roman" w:hAnsi="Times New Roman" w:cs="Times New Roman"/>
          <w:sz w:val="24"/>
          <w:szCs w:val="24"/>
        </w:rPr>
        <w:t>belum</w:t>
      </w:r>
      <w:proofErr w:type="spellEnd"/>
      <w:r w:rsidRPr="003801EF">
        <w:rPr>
          <w:rFonts w:ascii="Times New Roman" w:hAnsi="Times New Roman" w:cs="Times New Roman"/>
          <w:sz w:val="24"/>
          <w:szCs w:val="24"/>
        </w:rPr>
        <w:t xml:space="preserve"> valid </w:t>
      </w:r>
      <w:proofErr w:type="spellStart"/>
      <w:r w:rsidRPr="003801EF">
        <w:rPr>
          <w:rFonts w:ascii="Times New Roman" w:hAnsi="Times New Roman" w:cs="Times New Roman"/>
          <w:sz w:val="24"/>
          <w:szCs w:val="24"/>
        </w:rPr>
        <w:t>dihilangkan</w:t>
      </w:r>
      <w:proofErr w:type="spellEnd"/>
      <w:r w:rsidRPr="003801EF">
        <w:rPr>
          <w:rFonts w:ascii="Times New Roman" w:hAnsi="Times New Roman" w:cs="Times New Roman"/>
          <w:sz w:val="24"/>
          <w:szCs w:val="24"/>
        </w:rPr>
        <w:t xml:space="preserve"> dan </w:t>
      </w:r>
      <w:proofErr w:type="spellStart"/>
      <w:r w:rsidRPr="003801EF">
        <w:rPr>
          <w:rFonts w:ascii="Times New Roman" w:hAnsi="Times New Roman" w:cs="Times New Roman"/>
          <w:sz w:val="24"/>
          <w:szCs w:val="24"/>
        </w:rPr>
        <w:t>diuji</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kembali</w:t>
      </w:r>
      <w:proofErr w:type="spellEnd"/>
      <w:r w:rsidRPr="003801EF">
        <w:rPr>
          <w:rFonts w:ascii="Times New Roman" w:hAnsi="Times New Roman" w:cs="Times New Roman"/>
          <w:sz w:val="24"/>
          <w:szCs w:val="24"/>
          <w:lang w:val="id-ID"/>
        </w:rPr>
        <w:t xml:space="preserve">. </w:t>
      </w:r>
    </w:p>
    <w:p w14:paraId="5D48644A" w14:textId="77777777" w:rsidR="003678F0" w:rsidRPr="003801EF" w:rsidRDefault="003678F0" w:rsidP="003678F0">
      <w:pPr>
        <w:spacing w:after="0" w:line="240" w:lineRule="auto"/>
        <w:ind w:left="0" w:firstLine="709"/>
        <w:rPr>
          <w:rFonts w:ascii="Times New Roman" w:hAnsi="Times New Roman" w:cs="Times New Roman"/>
          <w:sz w:val="24"/>
          <w:szCs w:val="24"/>
          <w:lang w:val="id-ID"/>
        </w:rPr>
      </w:pPr>
    </w:p>
    <w:p w14:paraId="4DFF898A" w14:textId="7518BE85" w:rsidR="003678F0" w:rsidRPr="003801EF" w:rsidRDefault="003678F0" w:rsidP="003678F0">
      <w:pPr>
        <w:spacing w:after="0" w:line="240" w:lineRule="auto"/>
        <w:ind w:left="0" w:firstLine="0"/>
        <w:jc w:val="center"/>
        <w:rPr>
          <w:rFonts w:ascii="Times New Roman" w:hAnsi="Times New Roman" w:cs="Times New Roman"/>
          <w:b/>
          <w:bCs/>
          <w:sz w:val="24"/>
          <w:szCs w:val="24"/>
        </w:rPr>
      </w:pPr>
      <w:r w:rsidRPr="003801EF">
        <w:rPr>
          <w:rFonts w:ascii="Times New Roman" w:hAnsi="Times New Roman" w:cs="Times New Roman"/>
          <w:b/>
          <w:bCs/>
          <w:sz w:val="24"/>
          <w:szCs w:val="24"/>
        </w:rPr>
        <w:t>Table 1.1</w:t>
      </w:r>
      <w:r w:rsidR="001C3030" w:rsidRPr="003801EF">
        <w:rPr>
          <w:rFonts w:ascii="Times New Roman" w:hAnsi="Times New Roman" w:cs="Times New Roman"/>
          <w:b/>
          <w:bCs/>
          <w:sz w:val="24"/>
          <w:szCs w:val="24"/>
        </w:rPr>
        <w:t>. Summary of Reflective Measurement Models</w:t>
      </w:r>
    </w:p>
    <w:p w14:paraId="4CF6A87A" w14:textId="77777777" w:rsidR="001C3030" w:rsidRPr="003801EF" w:rsidRDefault="001C3030" w:rsidP="003678F0">
      <w:pPr>
        <w:spacing w:after="0" w:line="240" w:lineRule="auto"/>
        <w:ind w:left="0" w:firstLine="0"/>
        <w:jc w:val="center"/>
        <w:rPr>
          <w:rFonts w:ascii="Times New Roman" w:hAnsi="Times New Roman" w:cs="Times New Roman"/>
          <w:b/>
          <w:bCs/>
          <w:sz w:val="24"/>
          <w:szCs w:val="24"/>
        </w:rPr>
      </w:pPr>
    </w:p>
    <w:tbl>
      <w:tblPr>
        <w:tblW w:w="8784" w:type="dxa"/>
        <w:jc w:val="center"/>
        <w:tblLook w:val="04A0" w:firstRow="1" w:lastRow="0" w:firstColumn="1" w:lastColumn="0" w:noHBand="0" w:noVBand="1"/>
      </w:tblPr>
      <w:tblGrid>
        <w:gridCol w:w="1129"/>
        <w:gridCol w:w="1418"/>
        <w:gridCol w:w="1817"/>
        <w:gridCol w:w="850"/>
        <w:gridCol w:w="851"/>
        <w:gridCol w:w="1443"/>
        <w:gridCol w:w="703"/>
        <w:gridCol w:w="803"/>
      </w:tblGrid>
      <w:tr w:rsidR="00A50F6D" w:rsidRPr="003801EF" w14:paraId="5C4F9267" w14:textId="77777777" w:rsidTr="00394B62">
        <w:trPr>
          <w:trHeight w:val="61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E0803" w14:textId="3EDC74B6" w:rsidR="00AF0931" w:rsidRPr="003801EF" w:rsidRDefault="00AF0931" w:rsidP="00BD6462">
            <w:pPr>
              <w:spacing w:after="0" w:line="240" w:lineRule="auto"/>
              <w:ind w:left="0" w:firstLine="0"/>
              <w:jc w:val="center"/>
              <w:rPr>
                <w:rFonts w:ascii="Times New Roman" w:hAnsi="Times New Roman" w:cs="Times New Roman"/>
                <w:b/>
                <w:bCs/>
                <w:sz w:val="24"/>
                <w:szCs w:val="24"/>
                <w:lang w:val="en-ID" w:eastAsia="en-ID"/>
              </w:rPr>
            </w:pPr>
            <w:r w:rsidRPr="003801EF">
              <w:rPr>
                <w:rFonts w:ascii="Times New Roman" w:hAnsi="Times New Roman" w:cs="Times New Roman"/>
                <w:b/>
                <w:bCs/>
                <w:sz w:val="24"/>
                <w:szCs w:val="24"/>
                <w:lang w:val="en-ID" w:eastAsia="en-ID"/>
              </w:rPr>
              <w:t xml:space="preserve">Laten Variable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0E63454" w14:textId="77777777" w:rsidR="00AF0931" w:rsidRPr="003801EF" w:rsidRDefault="00AF0931" w:rsidP="00BD6462">
            <w:pPr>
              <w:spacing w:after="0" w:line="240" w:lineRule="auto"/>
              <w:ind w:left="0" w:firstLine="0"/>
              <w:jc w:val="center"/>
              <w:rPr>
                <w:rFonts w:ascii="Times New Roman" w:hAnsi="Times New Roman" w:cs="Times New Roman"/>
                <w:b/>
                <w:bCs/>
                <w:sz w:val="24"/>
                <w:szCs w:val="24"/>
                <w:lang w:val="en-ID" w:eastAsia="en-ID"/>
              </w:rPr>
            </w:pPr>
            <w:r w:rsidRPr="003801EF">
              <w:rPr>
                <w:rFonts w:ascii="Times New Roman" w:hAnsi="Times New Roman" w:cs="Times New Roman"/>
                <w:b/>
                <w:bCs/>
                <w:sz w:val="24"/>
                <w:szCs w:val="24"/>
                <w:lang w:val="en-ID" w:eastAsia="en-ID"/>
              </w:rPr>
              <w:t>Indicators</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14:paraId="5A72612B" w14:textId="108DCDFB" w:rsidR="00AF0931" w:rsidRPr="003801EF" w:rsidRDefault="00AF0931" w:rsidP="00BD6462">
            <w:pPr>
              <w:spacing w:after="0" w:line="240" w:lineRule="auto"/>
              <w:ind w:left="0" w:firstLine="0"/>
              <w:jc w:val="center"/>
              <w:rPr>
                <w:rFonts w:ascii="Times New Roman" w:hAnsi="Times New Roman" w:cs="Times New Roman"/>
                <w:b/>
                <w:bCs/>
                <w:sz w:val="24"/>
                <w:szCs w:val="24"/>
                <w:lang w:val="en-ID" w:eastAsia="en-ID"/>
              </w:rPr>
            </w:pPr>
            <w:r w:rsidRPr="003801EF">
              <w:rPr>
                <w:rFonts w:ascii="Times New Roman" w:hAnsi="Times New Roman" w:cs="Times New Roman"/>
                <w:b/>
                <w:bCs/>
                <w:sz w:val="24"/>
                <w:szCs w:val="24"/>
                <w:lang w:val="en-ID" w:eastAsia="en-ID"/>
              </w:rPr>
              <w:t>Loading Factor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06829D" w14:textId="77777777" w:rsidR="00AF0931" w:rsidRPr="003801EF" w:rsidRDefault="00AF0931" w:rsidP="00BD6462">
            <w:pPr>
              <w:spacing w:after="0" w:line="240" w:lineRule="auto"/>
              <w:ind w:left="0" w:firstLine="0"/>
              <w:jc w:val="center"/>
              <w:rPr>
                <w:rFonts w:ascii="Times New Roman" w:hAnsi="Times New Roman" w:cs="Times New Roman"/>
                <w:b/>
                <w:bCs/>
                <w:sz w:val="24"/>
                <w:szCs w:val="24"/>
                <w:lang w:val="en-ID" w:eastAsia="en-ID"/>
              </w:rPr>
            </w:pPr>
            <w:r w:rsidRPr="003801EF">
              <w:rPr>
                <w:rFonts w:ascii="Times New Roman" w:hAnsi="Times New Roman" w:cs="Times New Roman"/>
                <w:b/>
                <w:bCs/>
                <w:sz w:val="24"/>
                <w:szCs w:val="24"/>
                <w:lang w:val="en-ID" w:eastAsia="en-ID"/>
              </w:rPr>
              <w:t>AVE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1CDB2A1" w14:textId="32854FA3" w:rsidR="00AF0931" w:rsidRPr="003801EF" w:rsidRDefault="00AF0931" w:rsidP="00BD6462">
            <w:pPr>
              <w:spacing w:after="0" w:line="240" w:lineRule="auto"/>
              <w:ind w:left="0" w:firstLine="0"/>
              <w:jc w:val="center"/>
              <w:rPr>
                <w:rFonts w:ascii="Times New Roman" w:hAnsi="Times New Roman" w:cs="Times New Roman"/>
                <w:b/>
                <w:bCs/>
                <w:sz w:val="24"/>
                <w:szCs w:val="24"/>
                <w:vertAlign w:val="superscript"/>
                <w:lang w:val="en-ID" w:eastAsia="en-ID"/>
              </w:rPr>
            </w:pPr>
            <w:r w:rsidRPr="003801EF">
              <w:rPr>
                <w:rFonts w:ascii="Times New Roman" w:hAnsi="Times New Roman" w:cs="Times New Roman"/>
                <w:b/>
                <w:bCs/>
                <w:sz w:val="24"/>
                <w:szCs w:val="24"/>
                <w:lang w:val="en-ID" w:eastAsia="en-ID"/>
              </w:rPr>
              <w:t>CR</w:t>
            </w:r>
            <w:r w:rsidRPr="003801EF">
              <w:rPr>
                <w:rFonts w:ascii="Times New Roman" w:hAnsi="Times New Roman" w:cs="Times New Roman"/>
                <w:b/>
                <w:bCs/>
                <w:vertAlign w:val="superscript"/>
                <w:lang w:val="en-ID" w:eastAsia="en-ID"/>
              </w:rPr>
              <w:t>*</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14:paraId="6B4A8C0C" w14:textId="7D390580" w:rsidR="00AF0931" w:rsidRPr="003801EF" w:rsidRDefault="00AF0931" w:rsidP="00AF0931">
            <w:pPr>
              <w:spacing w:after="0" w:line="240" w:lineRule="auto"/>
              <w:ind w:left="0" w:firstLine="0"/>
              <w:jc w:val="center"/>
              <w:rPr>
                <w:rFonts w:ascii="Times New Roman" w:hAnsi="Times New Roman" w:cs="Times New Roman"/>
                <w:b/>
                <w:bCs/>
                <w:lang w:val="en-ID" w:eastAsia="en-ID"/>
              </w:rPr>
            </w:pPr>
            <w:r w:rsidRPr="003801EF">
              <w:rPr>
                <w:rFonts w:ascii="Times New Roman" w:hAnsi="Times New Roman" w:cs="Times New Roman"/>
                <w:b/>
                <w:bCs/>
                <w:sz w:val="24"/>
                <w:szCs w:val="24"/>
              </w:rPr>
              <w:t>Cronbach's alpha</w:t>
            </w:r>
          </w:p>
        </w:tc>
        <w:tc>
          <w:tcPr>
            <w:tcW w:w="851" w:type="dxa"/>
            <w:tcBorders>
              <w:top w:val="single" w:sz="4" w:space="0" w:color="auto"/>
              <w:left w:val="nil"/>
              <w:bottom w:val="single" w:sz="4" w:space="0" w:color="auto"/>
              <w:right w:val="single" w:sz="4" w:space="0" w:color="auto"/>
            </w:tcBorders>
            <w:shd w:val="clear" w:color="auto" w:fill="auto"/>
            <w:vAlign w:val="center"/>
          </w:tcPr>
          <w:p w14:paraId="24C48DB3" w14:textId="0FFDFDB4" w:rsidR="00AF0931" w:rsidRPr="003801EF" w:rsidRDefault="00AF0931" w:rsidP="00AF0931">
            <w:pPr>
              <w:spacing w:after="0" w:line="240" w:lineRule="auto"/>
              <w:ind w:left="0" w:firstLine="0"/>
              <w:jc w:val="center"/>
              <w:rPr>
                <w:rFonts w:ascii="Times New Roman" w:hAnsi="Times New Roman" w:cs="Times New Roman"/>
                <w:b/>
                <w:bCs/>
                <w:sz w:val="24"/>
                <w:szCs w:val="24"/>
                <w:vertAlign w:val="superscript"/>
                <w:lang w:val="en-ID" w:eastAsia="en-ID"/>
              </w:rPr>
            </w:pPr>
            <w:r w:rsidRPr="003801EF">
              <w:rPr>
                <w:rFonts w:ascii="Times New Roman" w:hAnsi="Times New Roman" w:cs="Times New Roman"/>
                <w:b/>
                <w:bCs/>
                <w:sz w:val="24"/>
                <w:szCs w:val="24"/>
                <w:lang w:val="en-ID" w:eastAsia="en-ID"/>
              </w:rPr>
              <w:t>DC</w:t>
            </w:r>
            <w:r w:rsidRPr="003801EF">
              <w:rPr>
                <w:rFonts w:ascii="Times New Roman" w:hAnsi="Times New Roman" w:cs="Times New Roman"/>
                <w:b/>
                <w:bCs/>
                <w:vertAlign w:val="superscript"/>
                <w:lang w:val="en-ID" w:eastAsia="en-ID"/>
              </w:rPr>
              <w:t>**</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5EBA617" w14:textId="1DFA9917" w:rsidR="00AF0931" w:rsidRPr="003801EF" w:rsidRDefault="00AF0931" w:rsidP="00AF0931">
            <w:pPr>
              <w:spacing w:after="0" w:line="240" w:lineRule="auto"/>
              <w:ind w:left="0" w:firstLine="0"/>
              <w:jc w:val="center"/>
              <w:rPr>
                <w:rFonts w:ascii="Times New Roman" w:hAnsi="Times New Roman" w:cs="Times New Roman"/>
                <w:b/>
                <w:bCs/>
                <w:sz w:val="24"/>
                <w:szCs w:val="24"/>
                <w:vertAlign w:val="superscript"/>
                <w:lang w:val="en-ID" w:eastAsia="en-ID"/>
              </w:rPr>
            </w:pPr>
            <w:r w:rsidRPr="003801EF">
              <w:rPr>
                <w:rFonts w:ascii="Times New Roman" w:hAnsi="Times New Roman" w:cs="Times New Roman"/>
                <w:b/>
                <w:bCs/>
                <w:sz w:val="24"/>
                <w:szCs w:val="24"/>
                <w:lang w:val="en-ID" w:eastAsia="en-ID"/>
              </w:rPr>
              <w:t>CV</w:t>
            </w:r>
            <w:r w:rsidRPr="003801EF">
              <w:rPr>
                <w:rFonts w:ascii="Times New Roman" w:hAnsi="Times New Roman" w:cs="Times New Roman"/>
                <w:b/>
                <w:bCs/>
                <w:sz w:val="24"/>
                <w:szCs w:val="24"/>
                <w:vertAlign w:val="superscript"/>
                <w:lang w:val="en-ID" w:eastAsia="en-ID"/>
              </w:rPr>
              <w:t>***</w:t>
            </w:r>
          </w:p>
        </w:tc>
      </w:tr>
      <w:tr w:rsidR="00A50F6D" w:rsidRPr="003801EF" w14:paraId="323FD5CE" w14:textId="77777777" w:rsidTr="00394B62">
        <w:trPr>
          <w:trHeight w:val="140"/>
          <w:jc w:val="center"/>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B04F48" w14:textId="77777777" w:rsidR="00AF0931" w:rsidRPr="003801EF" w:rsidRDefault="00AF0931" w:rsidP="00BD6462">
            <w:pPr>
              <w:spacing w:after="0" w:line="240" w:lineRule="auto"/>
              <w:ind w:left="0" w:firstLine="0"/>
              <w:jc w:val="center"/>
              <w:rPr>
                <w:rFonts w:ascii="Times New Roman" w:hAnsi="Times New Roman" w:cs="Times New Roman"/>
                <w:b/>
                <w:bCs/>
                <w:sz w:val="24"/>
                <w:szCs w:val="24"/>
                <w:lang w:val="en-ID" w:eastAsia="en-ID"/>
              </w:rPr>
            </w:pPr>
            <w:r w:rsidRPr="003801EF">
              <w:rPr>
                <w:rFonts w:ascii="Times New Roman" w:hAnsi="Times New Roman" w:cs="Times New Roman"/>
                <w:b/>
                <w:bCs/>
                <w:sz w:val="24"/>
                <w:szCs w:val="24"/>
                <w:lang w:val="en-ID" w:eastAsia="en-ID"/>
              </w:rPr>
              <w:t>X1-EP</w:t>
            </w:r>
          </w:p>
        </w:tc>
        <w:tc>
          <w:tcPr>
            <w:tcW w:w="1418" w:type="dxa"/>
            <w:tcBorders>
              <w:top w:val="nil"/>
              <w:left w:val="nil"/>
              <w:bottom w:val="single" w:sz="4" w:space="0" w:color="auto"/>
              <w:right w:val="single" w:sz="4" w:space="0" w:color="auto"/>
            </w:tcBorders>
            <w:shd w:val="clear" w:color="auto" w:fill="auto"/>
            <w:noWrap/>
            <w:vAlign w:val="bottom"/>
          </w:tcPr>
          <w:p w14:paraId="4DDE8381" w14:textId="15FCD726"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CY1</w:t>
            </w:r>
          </w:p>
        </w:tc>
        <w:tc>
          <w:tcPr>
            <w:tcW w:w="1817" w:type="dxa"/>
            <w:tcBorders>
              <w:top w:val="nil"/>
              <w:left w:val="nil"/>
              <w:bottom w:val="single" w:sz="4" w:space="0" w:color="auto"/>
              <w:right w:val="single" w:sz="4" w:space="0" w:color="auto"/>
            </w:tcBorders>
            <w:shd w:val="clear" w:color="auto" w:fill="auto"/>
            <w:noWrap/>
            <w:vAlign w:val="center"/>
          </w:tcPr>
          <w:p w14:paraId="6C67B990" w14:textId="1FD67C3D"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0,791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46B103" w14:textId="77777777" w:rsidR="00AF0931" w:rsidRPr="003801EF" w:rsidRDefault="00AF0931" w:rsidP="00BD646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0,630</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01A8EA" w14:textId="77777777" w:rsidR="00AF0931" w:rsidRPr="003801EF" w:rsidRDefault="00AF0931" w:rsidP="00BD646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0,923</w:t>
            </w:r>
          </w:p>
        </w:tc>
        <w:tc>
          <w:tcPr>
            <w:tcW w:w="14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B9F744" w14:textId="76C82A6A" w:rsidR="00AF0931" w:rsidRPr="003801EF" w:rsidRDefault="00AF0931" w:rsidP="00AF0931">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0,903</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37F16F7A" w14:textId="77777777"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Yes</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4FD8E0" w14:textId="7835830D"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Yes</w:t>
            </w:r>
          </w:p>
        </w:tc>
      </w:tr>
      <w:tr w:rsidR="00A50F6D" w:rsidRPr="003801EF" w14:paraId="27EBA054" w14:textId="77777777" w:rsidTr="00394B62">
        <w:trPr>
          <w:trHeight w:val="140"/>
          <w:jc w:val="center"/>
        </w:trPr>
        <w:tc>
          <w:tcPr>
            <w:tcW w:w="1129" w:type="dxa"/>
            <w:vMerge/>
            <w:tcBorders>
              <w:top w:val="nil"/>
              <w:left w:val="single" w:sz="4" w:space="0" w:color="auto"/>
              <w:bottom w:val="single" w:sz="4" w:space="0" w:color="auto"/>
              <w:right w:val="single" w:sz="4" w:space="0" w:color="auto"/>
            </w:tcBorders>
            <w:shd w:val="clear" w:color="auto" w:fill="auto"/>
            <w:noWrap/>
            <w:vAlign w:val="center"/>
          </w:tcPr>
          <w:p w14:paraId="3B6A32BB" w14:textId="77777777" w:rsidR="00AF0931" w:rsidRPr="003801EF" w:rsidRDefault="00AF0931" w:rsidP="00BD6462">
            <w:pPr>
              <w:spacing w:after="0" w:line="240" w:lineRule="auto"/>
              <w:ind w:left="0" w:firstLine="0"/>
              <w:jc w:val="center"/>
              <w:rPr>
                <w:rFonts w:ascii="Times New Roman" w:hAnsi="Times New Roman" w:cs="Times New Roman"/>
                <w:b/>
                <w:bCs/>
                <w:sz w:val="24"/>
                <w:szCs w:val="24"/>
                <w:lang w:val="en-ID" w:eastAsia="en-ID"/>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42913F6" w14:textId="40D26687"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CY2</w:t>
            </w:r>
          </w:p>
        </w:tc>
        <w:tc>
          <w:tcPr>
            <w:tcW w:w="1817" w:type="dxa"/>
            <w:tcBorders>
              <w:top w:val="single" w:sz="4" w:space="0" w:color="auto"/>
              <w:left w:val="nil"/>
              <w:bottom w:val="single" w:sz="4" w:space="0" w:color="auto"/>
              <w:right w:val="single" w:sz="4" w:space="0" w:color="auto"/>
            </w:tcBorders>
            <w:shd w:val="clear" w:color="auto" w:fill="auto"/>
            <w:noWrap/>
            <w:vAlign w:val="center"/>
          </w:tcPr>
          <w:p w14:paraId="66EFB103" w14:textId="62B42654"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0,796</w:t>
            </w:r>
          </w:p>
        </w:tc>
        <w:tc>
          <w:tcPr>
            <w:tcW w:w="850" w:type="dxa"/>
            <w:vMerge/>
            <w:tcBorders>
              <w:top w:val="nil"/>
              <w:left w:val="single" w:sz="4" w:space="0" w:color="auto"/>
              <w:bottom w:val="single" w:sz="4" w:space="0" w:color="000000"/>
              <w:right w:val="single" w:sz="4" w:space="0" w:color="auto"/>
            </w:tcBorders>
            <w:shd w:val="clear" w:color="auto" w:fill="auto"/>
            <w:noWrap/>
            <w:vAlign w:val="center"/>
          </w:tcPr>
          <w:p w14:paraId="1466A89E" w14:textId="77777777" w:rsidR="00AF0931" w:rsidRPr="003801EF" w:rsidRDefault="00AF0931" w:rsidP="00BD6462">
            <w:pPr>
              <w:spacing w:after="0" w:line="240" w:lineRule="auto"/>
              <w:ind w:left="0" w:firstLine="0"/>
              <w:jc w:val="center"/>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000000"/>
              <w:right w:val="single" w:sz="4" w:space="0" w:color="auto"/>
            </w:tcBorders>
            <w:shd w:val="clear" w:color="auto" w:fill="auto"/>
            <w:noWrap/>
            <w:vAlign w:val="center"/>
          </w:tcPr>
          <w:p w14:paraId="415F77C9" w14:textId="77777777" w:rsidR="00AF0931" w:rsidRPr="003801EF" w:rsidRDefault="00AF0931" w:rsidP="00BD6462">
            <w:pPr>
              <w:spacing w:after="0" w:line="240" w:lineRule="auto"/>
              <w:ind w:left="0" w:firstLine="0"/>
              <w:jc w:val="center"/>
              <w:rPr>
                <w:rFonts w:ascii="Times New Roman" w:hAnsi="Times New Roman" w:cs="Times New Roman"/>
                <w:sz w:val="24"/>
                <w:szCs w:val="24"/>
                <w:lang w:val="en-ID" w:eastAsia="en-ID"/>
              </w:rPr>
            </w:pPr>
          </w:p>
        </w:tc>
        <w:tc>
          <w:tcPr>
            <w:tcW w:w="1443" w:type="dxa"/>
            <w:vMerge/>
            <w:tcBorders>
              <w:top w:val="nil"/>
              <w:left w:val="single" w:sz="4" w:space="0" w:color="auto"/>
              <w:bottom w:val="single" w:sz="4" w:space="0" w:color="000000"/>
              <w:right w:val="single" w:sz="4" w:space="0" w:color="auto"/>
            </w:tcBorders>
            <w:shd w:val="clear" w:color="auto" w:fill="auto"/>
            <w:noWrap/>
            <w:vAlign w:val="center"/>
          </w:tcPr>
          <w:p w14:paraId="06833151" w14:textId="77777777" w:rsidR="00AF0931" w:rsidRPr="003801EF" w:rsidRDefault="00AF0931" w:rsidP="00BD6462">
            <w:pPr>
              <w:spacing w:after="0" w:line="240" w:lineRule="auto"/>
              <w:ind w:left="0" w:firstLine="0"/>
              <w:jc w:val="center"/>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4C5BC8DC" w14:textId="77777777"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c>
          <w:tcPr>
            <w:tcW w:w="425" w:type="dxa"/>
            <w:vMerge/>
            <w:tcBorders>
              <w:top w:val="nil"/>
              <w:left w:val="single" w:sz="4" w:space="0" w:color="auto"/>
              <w:bottom w:val="single" w:sz="4" w:space="0" w:color="000000"/>
              <w:right w:val="single" w:sz="4" w:space="0" w:color="auto"/>
            </w:tcBorders>
            <w:shd w:val="clear" w:color="auto" w:fill="auto"/>
            <w:noWrap/>
            <w:vAlign w:val="center"/>
          </w:tcPr>
          <w:p w14:paraId="720794FD" w14:textId="08735A4C"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r>
      <w:tr w:rsidR="00A50F6D" w:rsidRPr="003801EF" w14:paraId="1F6200D8" w14:textId="77777777" w:rsidTr="00394B62">
        <w:trPr>
          <w:trHeight w:val="123"/>
          <w:jc w:val="center"/>
        </w:trPr>
        <w:tc>
          <w:tcPr>
            <w:tcW w:w="1129" w:type="dxa"/>
            <w:vMerge/>
            <w:tcBorders>
              <w:top w:val="nil"/>
              <w:left w:val="single" w:sz="4" w:space="0" w:color="auto"/>
              <w:bottom w:val="single" w:sz="4" w:space="0" w:color="auto"/>
              <w:right w:val="single" w:sz="4" w:space="0" w:color="auto"/>
            </w:tcBorders>
            <w:shd w:val="clear" w:color="auto" w:fill="auto"/>
            <w:noWrap/>
            <w:vAlign w:val="center"/>
          </w:tcPr>
          <w:p w14:paraId="378B3EDC" w14:textId="77777777" w:rsidR="00AF0931" w:rsidRPr="003801EF" w:rsidRDefault="00AF0931" w:rsidP="00BD6462">
            <w:pPr>
              <w:spacing w:after="0" w:line="240" w:lineRule="auto"/>
              <w:ind w:left="0" w:firstLine="0"/>
              <w:jc w:val="center"/>
              <w:rPr>
                <w:rFonts w:ascii="Times New Roman" w:hAnsi="Times New Roman" w:cs="Times New Roman"/>
                <w:b/>
                <w:bCs/>
                <w:sz w:val="24"/>
                <w:szCs w:val="24"/>
                <w:lang w:val="en-ID" w:eastAsia="en-ID"/>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3F75F07" w14:textId="342F43D3"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CY3</w:t>
            </w:r>
          </w:p>
        </w:tc>
        <w:tc>
          <w:tcPr>
            <w:tcW w:w="1817" w:type="dxa"/>
            <w:tcBorders>
              <w:top w:val="single" w:sz="4" w:space="0" w:color="auto"/>
              <w:left w:val="nil"/>
              <w:bottom w:val="single" w:sz="4" w:space="0" w:color="auto"/>
              <w:right w:val="single" w:sz="4" w:space="0" w:color="auto"/>
            </w:tcBorders>
            <w:shd w:val="clear" w:color="auto" w:fill="auto"/>
            <w:noWrap/>
            <w:vAlign w:val="center"/>
          </w:tcPr>
          <w:p w14:paraId="740578F7" w14:textId="1449D14B"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0,789</w:t>
            </w:r>
          </w:p>
        </w:tc>
        <w:tc>
          <w:tcPr>
            <w:tcW w:w="850" w:type="dxa"/>
            <w:vMerge/>
            <w:tcBorders>
              <w:top w:val="nil"/>
              <w:left w:val="single" w:sz="4" w:space="0" w:color="auto"/>
              <w:bottom w:val="single" w:sz="4" w:space="0" w:color="000000"/>
              <w:right w:val="single" w:sz="4" w:space="0" w:color="auto"/>
            </w:tcBorders>
            <w:shd w:val="clear" w:color="auto" w:fill="auto"/>
            <w:noWrap/>
            <w:vAlign w:val="center"/>
          </w:tcPr>
          <w:p w14:paraId="10FE8B74" w14:textId="77777777" w:rsidR="00AF0931" w:rsidRPr="003801EF" w:rsidRDefault="00AF0931" w:rsidP="00BD6462">
            <w:pPr>
              <w:spacing w:after="0" w:line="240" w:lineRule="auto"/>
              <w:ind w:left="0" w:firstLine="0"/>
              <w:jc w:val="center"/>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000000"/>
              <w:right w:val="single" w:sz="4" w:space="0" w:color="auto"/>
            </w:tcBorders>
            <w:shd w:val="clear" w:color="auto" w:fill="auto"/>
            <w:noWrap/>
            <w:vAlign w:val="center"/>
          </w:tcPr>
          <w:p w14:paraId="10388E07" w14:textId="77777777" w:rsidR="00AF0931" w:rsidRPr="003801EF" w:rsidRDefault="00AF0931" w:rsidP="00BD6462">
            <w:pPr>
              <w:spacing w:after="0" w:line="240" w:lineRule="auto"/>
              <w:ind w:left="0" w:firstLine="0"/>
              <w:jc w:val="center"/>
              <w:rPr>
                <w:rFonts w:ascii="Times New Roman" w:hAnsi="Times New Roman" w:cs="Times New Roman"/>
                <w:sz w:val="24"/>
                <w:szCs w:val="24"/>
                <w:lang w:val="en-ID" w:eastAsia="en-ID"/>
              </w:rPr>
            </w:pPr>
          </w:p>
        </w:tc>
        <w:tc>
          <w:tcPr>
            <w:tcW w:w="1443" w:type="dxa"/>
            <w:vMerge/>
            <w:tcBorders>
              <w:top w:val="nil"/>
              <w:left w:val="single" w:sz="4" w:space="0" w:color="auto"/>
              <w:bottom w:val="single" w:sz="4" w:space="0" w:color="000000"/>
              <w:right w:val="single" w:sz="4" w:space="0" w:color="auto"/>
            </w:tcBorders>
            <w:shd w:val="clear" w:color="auto" w:fill="auto"/>
            <w:noWrap/>
            <w:vAlign w:val="center"/>
          </w:tcPr>
          <w:p w14:paraId="64AD4E73" w14:textId="77777777" w:rsidR="00AF0931" w:rsidRPr="003801EF" w:rsidRDefault="00AF0931" w:rsidP="00BD6462">
            <w:pPr>
              <w:spacing w:after="0" w:line="240" w:lineRule="auto"/>
              <w:ind w:left="0" w:firstLine="0"/>
              <w:jc w:val="center"/>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414ED5F8" w14:textId="77777777"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c>
          <w:tcPr>
            <w:tcW w:w="425" w:type="dxa"/>
            <w:vMerge/>
            <w:tcBorders>
              <w:top w:val="nil"/>
              <w:left w:val="single" w:sz="4" w:space="0" w:color="auto"/>
              <w:bottom w:val="single" w:sz="4" w:space="0" w:color="000000"/>
              <w:right w:val="single" w:sz="4" w:space="0" w:color="auto"/>
            </w:tcBorders>
            <w:shd w:val="clear" w:color="auto" w:fill="auto"/>
            <w:noWrap/>
            <w:vAlign w:val="center"/>
          </w:tcPr>
          <w:p w14:paraId="67A77C8C" w14:textId="5767B9C6"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r>
      <w:tr w:rsidR="00A50F6D" w:rsidRPr="003801EF" w14:paraId="14BA3B93"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55F9FDCD" w14:textId="77777777" w:rsidR="00AF0931" w:rsidRPr="003801EF" w:rsidRDefault="00AF0931" w:rsidP="00BD6462">
            <w:pPr>
              <w:spacing w:after="0" w:line="240" w:lineRule="auto"/>
              <w:ind w:left="0" w:firstLine="0"/>
              <w:jc w:val="left"/>
              <w:rPr>
                <w:rFonts w:ascii="Times New Roman" w:hAnsi="Times New Roman" w:cs="Times New Roman"/>
                <w:b/>
                <w:bCs/>
                <w:sz w:val="24"/>
                <w:szCs w:val="24"/>
                <w:lang w:val="en-ID" w:eastAsia="en-ID"/>
              </w:rPr>
            </w:pPr>
          </w:p>
        </w:tc>
        <w:tc>
          <w:tcPr>
            <w:tcW w:w="1418" w:type="dxa"/>
            <w:tcBorders>
              <w:top w:val="nil"/>
              <w:left w:val="nil"/>
              <w:bottom w:val="single" w:sz="4" w:space="0" w:color="auto"/>
              <w:right w:val="single" w:sz="4" w:space="0" w:color="auto"/>
            </w:tcBorders>
            <w:shd w:val="clear" w:color="auto" w:fill="auto"/>
            <w:noWrap/>
            <w:vAlign w:val="bottom"/>
          </w:tcPr>
          <w:p w14:paraId="728A83A0" w14:textId="42A17DC0"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CY4</w:t>
            </w:r>
          </w:p>
        </w:tc>
        <w:tc>
          <w:tcPr>
            <w:tcW w:w="1817" w:type="dxa"/>
            <w:tcBorders>
              <w:top w:val="nil"/>
              <w:left w:val="nil"/>
              <w:bottom w:val="single" w:sz="4" w:space="0" w:color="auto"/>
              <w:right w:val="single" w:sz="4" w:space="0" w:color="auto"/>
            </w:tcBorders>
            <w:shd w:val="clear" w:color="auto" w:fill="auto"/>
            <w:noWrap/>
            <w:vAlign w:val="center"/>
          </w:tcPr>
          <w:p w14:paraId="46E88F61" w14:textId="48620165"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0,790</w:t>
            </w:r>
          </w:p>
        </w:tc>
        <w:tc>
          <w:tcPr>
            <w:tcW w:w="850" w:type="dxa"/>
            <w:vMerge/>
            <w:tcBorders>
              <w:top w:val="nil"/>
              <w:left w:val="single" w:sz="4" w:space="0" w:color="auto"/>
              <w:bottom w:val="single" w:sz="4" w:space="0" w:color="000000"/>
              <w:right w:val="single" w:sz="4" w:space="0" w:color="auto"/>
            </w:tcBorders>
            <w:vAlign w:val="center"/>
            <w:hideMark/>
          </w:tcPr>
          <w:p w14:paraId="62D158A0"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000000"/>
              <w:right w:val="single" w:sz="4" w:space="0" w:color="auto"/>
            </w:tcBorders>
            <w:vAlign w:val="center"/>
            <w:hideMark/>
          </w:tcPr>
          <w:p w14:paraId="1441CA8B"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3B03F6DC"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000000"/>
              <w:right w:val="single" w:sz="4" w:space="0" w:color="auto"/>
            </w:tcBorders>
            <w:vAlign w:val="center"/>
          </w:tcPr>
          <w:p w14:paraId="59ACDB59" w14:textId="77777777"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222230E3" w14:textId="7B968D04"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r>
      <w:tr w:rsidR="00A50F6D" w:rsidRPr="003801EF" w14:paraId="09AD6A07"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478C3857" w14:textId="77777777" w:rsidR="00AF0931" w:rsidRPr="003801EF" w:rsidRDefault="00AF0931" w:rsidP="00BD6462">
            <w:pPr>
              <w:spacing w:after="0" w:line="240" w:lineRule="auto"/>
              <w:ind w:left="0" w:firstLine="0"/>
              <w:jc w:val="left"/>
              <w:rPr>
                <w:rFonts w:ascii="Times New Roman" w:hAnsi="Times New Roman" w:cs="Times New Roman"/>
                <w:b/>
                <w:bCs/>
                <w:sz w:val="24"/>
                <w:szCs w:val="24"/>
                <w:lang w:val="en-ID" w:eastAsia="en-ID"/>
              </w:rPr>
            </w:pPr>
          </w:p>
        </w:tc>
        <w:tc>
          <w:tcPr>
            <w:tcW w:w="1418" w:type="dxa"/>
            <w:tcBorders>
              <w:top w:val="nil"/>
              <w:left w:val="nil"/>
              <w:bottom w:val="single" w:sz="4" w:space="0" w:color="auto"/>
              <w:right w:val="single" w:sz="4" w:space="0" w:color="auto"/>
            </w:tcBorders>
            <w:shd w:val="clear" w:color="auto" w:fill="auto"/>
            <w:noWrap/>
            <w:vAlign w:val="bottom"/>
          </w:tcPr>
          <w:p w14:paraId="695A3573" w14:textId="72DC66F1"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CY5</w:t>
            </w:r>
          </w:p>
        </w:tc>
        <w:tc>
          <w:tcPr>
            <w:tcW w:w="1817" w:type="dxa"/>
            <w:tcBorders>
              <w:top w:val="nil"/>
              <w:left w:val="nil"/>
              <w:bottom w:val="single" w:sz="4" w:space="0" w:color="auto"/>
              <w:right w:val="single" w:sz="4" w:space="0" w:color="auto"/>
            </w:tcBorders>
            <w:shd w:val="clear" w:color="auto" w:fill="auto"/>
            <w:noWrap/>
            <w:vAlign w:val="center"/>
          </w:tcPr>
          <w:p w14:paraId="44C1606F" w14:textId="0C6610EF"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0,836</w:t>
            </w:r>
          </w:p>
        </w:tc>
        <w:tc>
          <w:tcPr>
            <w:tcW w:w="850" w:type="dxa"/>
            <w:vMerge/>
            <w:tcBorders>
              <w:top w:val="nil"/>
              <w:left w:val="single" w:sz="4" w:space="0" w:color="auto"/>
              <w:bottom w:val="single" w:sz="4" w:space="0" w:color="000000"/>
              <w:right w:val="single" w:sz="4" w:space="0" w:color="auto"/>
            </w:tcBorders>
            <w:vAlign w:val="center"/>
            <w:hideMark/>
          </w:tcPr>
          <w:p w14:paraId="499D4C21"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000000"/>
              <w:right w:val="single" w:sz="4" w:space="0" w:color="auto"/>
            </w:tcBorders>
            <w:vAlign w:val="center"/>
            <w:hideMark/>
          </w:tcPr>
          <w:p w14:paraId="327E649B"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35E66740"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000000"/>
              <w:right w:val="single" w:sz="4" w:space="0" w:color="auto"/>
            </w:tcBorders>
            <w:vAlign w:val="center"/>
          </w:tcPr>
          <w:p w14:paraId="10C1F311" w14:textId="77777777"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6313CD07" w14:textId="1DACFF11"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r>
      <w:tr w:rsidR="00A50F6D" w:rsidRPr="003801EF" w14:paraId="1598E4C9"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5CC931E8" w14:textId="77777777" w:rsidR="00AF0931" w:rsidRPr="003801EF" w:rsidRDefault="00AF0931" w:rsidP="00BD6462">
            <w:pPr>
              <w:spacing w:after="0" w:line="240" w:lineRule="auto"/>
              <w:ind w:left="0" w:firstLine="0"/>
              <w:jc w:val="left"/>
              <w:rPr>
                <w:rFonts w:ascii="Times New Roman" w:hAnsi="Times New Roman" w:cs="Times New Roman"/>
                <w:b/>
                <w:bCs/>
                <w:sz w:val="24"/>
                <w:szCs w:val="24"/>
                <w:lang w:val="en-ID" w:eastAsia="en-ID"/>
              </w:rPr>
            </w:pPr>
          </w:p>
        </w:tc>
        <w:tc>
          <w:tcPr>
            <w:tcW w:w="1418" w:type="dxa"/>
            <w:tcBorders>
              <w:top w:val="nil"/>
              <w:left w:val="nil"/>
              <w:bottom w:val="single" w:sz="4" w:space="0" w:color="auto"/>
              <w:right w:val="single" w:sz="4" w:space="0" w:color="auto"/>
            </w:tcBorders>
            <w:shd w:val="clear" w:color="auto" w:fill="auto"/>
            <w:noWrap/>
            <w:vAlign w:val="bottom"/>
          </w:tcPr>
          <w:p w14:paraId="2D8C874B" w14:textId="74DDACF6"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CY12</w:t>
            </w:r>
          </w:p>
        </w:tc>
        <w:tc>
          <w:tcPr>
            <w:tcW w:w="1817" w:type="dxa"/>
            <w:tcBorders>
              <w:top w:val="nil"/>
              <w:left w:val="nil"/>
              <w:bottom w:val="single" w:sz="4" w:space="0" w:color="auto"/>
              <w:right w:val="single" w:sz="4" w:space="0" w:color="auto"/>
            </w:tcBorders>
            <w:shd w:val="clear" w:color="auto" w:fill="auto"/>
            <w:noWrap/>
            <w:vAlign w:val="center"/>
          </w:tcPr>
          <w:p w14:paraId="032F2550" w14:textId="77415F1C"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0,797</w:t>
            </w:r>
          </w:p>
        </w:tc>
        <w:tc>
          <w:tcPr>
            <w:tcW w:w="850" w:type="dxa"/>
            <w:vMerge/>
            <w:tcBorders>
              <w:top w:val="nil"/>
              <w:left w:val="single" w:sz="4" w:space="0" w:color="auto"/>
              <w:bottom w:val="single" w:sz="4" w:space="0" w:color="000000"/>
              <w:right w:val="single" w:sz="4" w:space="0" w:color="auto"/>
            </w:tcBorders>
            <w:vAlign w:val="center"/>
            <w:hideMark/>
          </w:tcPr>
          <w:p w14:paraId="42B7121A"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000000"/>
              <w:right w:val="single" w:sz="4" w:space="0" w:color="auto"/>
            </w:tcBorders>
            <w:vAlign w:val="center"/>
            <w:hideMark/>
          </w:tcPr>
          <w:p w14:paraId="043E5774"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66ADA5C0"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000000"/>
              <w:right w:val="single" w:sz="4" w:space="0" w:color="auto"/>
            </w:tcBorders>
            <w:vAlign w:val="center"/>
          </w:tcPr>
          <w:p w14:paraId="033B86BF" w14:textId="77777777"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2EBCA1D3" w14:textId="08E2E36D"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r>
      <w:tr w:rsidR="00A50F6D" w:rsidRPr="003801EF" w14:paraId="74470B7D"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258DB149" w14:textId="77777777" w:rsidR="00AF0931" w:rsidRPr="003801EF" w:rsidRDefault="00AF0931" w:rsidP="00BD6462">
            <w:pPr>
              <w:spacing w:after="0" w:line="240" w:lineRule="auto"/>
              <w:ind w:left="0" w:firstLine="0"/>
              <w:jc w:val="left"/>
              <w:rPr>
                <w:rFonts w:ascii="Times New Roman" w:hAnsi="Times New Roman" w:cs="Times New Roman"/>
                <w:b/>
                <w:bCs/>
                <w:sz w:val="24"/>
                <w:szCs w:val="24"/>
                <w:lang w:val="en-ID" w:eastAsia="en-ID"/>
              </w:rPr>
            </w:pPr>
          </w:p>
        </w:tc>
        <w:tc>
          <w:tcPr>
            <w:tcW w:w="1418" w:type="dxa"/>
            <w:tcBorders>
              <w:top w:val="nil"/>
              <w:left w:val="nil"/>
              <w:bottom w:val="single" w:sz="4" w:space="0" w:color="auto"/>
              <w:right w:val="single" w:sz="4" w:space="0" w:color="auto"/>
            </w:tcBorders>
            <w:shd w:val="clear" w:color="auto" w:fill="auto"/>
            <w:noWrap/>
            <w:vAlign w:val="bottom"/>
          </w:tcPr>
          <w:p w14:paraId="47D7152F" w14:textId="21EABE38"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CY13</w:t>
            </w:r>
          </w:p>
        </w:tc>
        <w:tc>
          <w:tcPr>
            <w:tcW w:w="1817" w:type="dxa"/>
            <w:tcBorders>
              <w:top w:val="nil"/>
              <w:left w:val="nil"/>
              <w:bottom w:val="single" w:sz="4" w:space="0" w:color="auto"/>
              <w:right w:val="single" w:sz="4" w:space="0" w:color="auto"/>
            </w:tcBorders>
            <w:shd w:val="clear" w:color="auto" w:fill="auto"/>
            <w:noWrap/>
            <w:vAlign w:val="center"/>
          </w:tcPr>
          <w:p w14:paraId="215499D9" w14:textId="4590265C"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0,756</w:t>
            </w:r>
          </w:p>
        </w:tc>
        <w:tc>
          <w:tcPr>
            <w:tcW w:w="850" w:type="dxa"/>
            <w:vMerge/>
            <w:tcBorders>
              <w:top w:val="nil"/>
              <w:left w:val="single" w:sz="4" w:space="0" w:color="auto"/>
              <w:bottom w:val="single" w:sz="4" w:space="0" w:color="000000"/>
              <w:right w:val="single" w:sz="4" w:space="0" w:color="auto"/>
            </w:tcBorders>
            <w:vAlign w:val="center"/>
            <w:hideMark/>
          </w:tcPr>
          <w:p w14:paraId="459ED147"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000000"/>
              <w:right w:val="single" w:sz="4" w:space="0" w:color="auto"/>
            </w:tcBorders>
            <w:vAlign w:val="center"/>
            <w:hideMark/>
          </w:tcPr>
          <w:p w14:paraId="78CF7A83"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4A9BFF1B"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000000"/>
              <w:right w:val="single" w:sz="4" w:space="0" w:color="auto"/>
            </w:tcBorders>
            <w:vAlign w:val="center"/>
          </w:tcPr>
          <w:p w14:paraId="5182256F" w14:textId="77777777"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5D96910A" w14:textId="36AACCDE"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r>
      <w:tr w:rsidR="00A50F6D" w:rsidRPr="003801EF" w14:paraId="41A6BDB9" w14:textId="77777777" w:rsidTr="00394B62">
        <w:trPr>
          <w:trHeight w:val="300"/>
          <w:jc w:val="center"/>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3255A7" w14:textId="77777777" w:rsidR="00AF0931" w:rsidRPr="003801EF" w:rsidRDefault="00AF0931" w:rsidP="00BD6462">
            <w:pPr>
              <w:spacing w:after="0" w:line="240" w:lineRule="auto"/>
              <w:ind w:left="0" w:firstLine="0"/>
              <w:jc w:val="center"/>
              <w:rPr>
                <w:rFonts w:ascii="Times New Roman" w:hAnsi="Times New Roman" w:cs="Times New Roman"/>
                <w:b/>
                <w:bCs/>
                <w:sz w:val="24"/>
                <w:szCs w:val="24"/>
                <w:lang w:val="en-ID" w:eastAsia="en-ID"/>
              </w:rPr>
            </w:pPr>
            <w:r w:rsidRPr="003801EF">
              <w:rPr>
                <w:rFonts w:ascii="Times New Roman" w:hAnsi="Times New Roman" w:cs="Times New Roman"/>
                <w:b/>
                <w:bCs/>
                <w:sz w:val="24"/>
                <w:szCs w:val="24"/>
                <w:lang w:val="en-ID" w:eastAsia="en-ID"/>
              </w:rPr>
              <w:t>X2-MN</w:t>
            </w:r>
          </w:p>
        </w:tc>
        <w:tc>
          <w:tcPr>
            <w:tcW w:w="1418" w:type="dxa"/>
            <w:tcBorders>
              <w:top w:val="nil"/>
              <w:left w:val="nil"/>
              <w:bottom w:val="single" w:sz="4" w:space="0" w:color="auto"/>
              <w:right w:val="single" w:sz="4" w:space="0" w:color="auto"/>
            </w:tcBorders>
            <w:shd w:val="clear" w:color="auto" w:fill="auto"/>
            <w:noWrap/>
            <w:vAlign w:val="bottom"/>
            <w:hideMark/>
          </w:tcPr>
          <w:p w14:paraId="2A0CBD63" w14:textId="77777777"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MN1</w:t>
            </w:r>
          </w:p>
        </w:tc>
        <w:tc>
          <w:tcPr>
            <w:tcW w:w="1817" w:type="dxa"/>
            <w:tcBorders>
              <w:top w:val="nil"/>
              <w:left w:val="nil"/>
              <w:bottom w:val="single" w:sz="4" w:space="0" w:color="auto"/>
              <w:right w:val="single" w:sz="4" w:space="0" w:color="auto"/>
            </w:tcBorders>
            <w:shd w:val="clear" w:color="auto" w:fill="auto"/>
            <w:noWrap/>
            <w:vAlign w:val="center"/>
            <w:hideMark/>
          </w:tcPr>
          <w:p w14:paraId="45CA5103" w14:textId="77777777"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0,859</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92B5F4" w14:textId="77777777" w:rsidR="00AF0931" w:rsidRPr="003801EF" w:rsidRDefault="00AF0931" w:rsidP="00BD646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0,641</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5B57FE" w14:textId="77777777" w:rsidR="00AF0931" w:rsidRPr="003801EF" w:rsidRDefault="00AF0931" w:rsidP="00BD646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0,926</w:t>
            </w:r>
          </w:p>
        </w:tc>
        <w:tc>
          <w:tcPr>
            <w:tcW w:w="14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4B529C" w14:textId="3B1CFDC1" w:rsidR="00AF0931" w:rsidRPr="003801EF" w:rsidRDefault="00AF0931" w:rsidP="00AF0931">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0,906</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4975413F" w14:textId="77777777"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Yes</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AD1260" w14:textId="2B49CE1F"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Yes</w:t>
            </w:r>
          </w:p>
        </w:tc>
      </w:tr>
      <w:tr w:rsidR="00A50F6D" w:rsidRPr="003801EF" w14:paraId="42AB6DC6"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34C93BAC" w14:textId="77777777" w:rsidR="00AF0931" w:rsidRPr="003801EF" w:rsidRDefault="00AF0931" w:rsidP="00BD6462">
            <w:pPr>
              <w:spacing w:after="0" w:line="240" w:lineRule="auto"/>
              <w:ind w:left="0" w:firstLine="0"/>
              <w:jc w:val="left"/>
              <w:rPr>
                <w:rFonts w:ascii="Times New Roman" w:hAnsi="Times New Roman" w:cs="Times New Roman"/>
                <w:b/>
                <w:bCs/>
                <w:sz w:val="24"/>
                <w:szCs w:val="24"/>
                <w:lang w:val="en-ID" w:eastAsia="en-ID"/>
              </w:rPr>
            </w:pPr>
          </w:p>
        </w:tc>
        <w:tc>
          <w:tcPr>
            <w:tcW w:w="1418" w:type="dxa"/>
            <w:tcBorders>
              <w:top w:val="nil"/>
              <w:left w:val="nil"/>
              <w:bottom w:val="single" w:sz="4" w:space="0" w:color="auto"/>
              <w:right w:val="single" w:sz="4" w:space="0" w:color="auto"/>
            </w:tcBorders>
            <w:shd w:val="clear" w:color="auto" w:fill="auto"/>
            <w:noWrap/>
            <w:vAlign w:val="bottom"/>
            <w:hideMark/>
          </w:tcPr>
          <w:p w14:paraId="27030AAE" w14:textId="77777777"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MN2</w:t>
            </w:r>
          </w:p>
        </w:tc>
        <w:tc>
          <w:tcPr>
            <w:tcW w:w="1817" w:type="dxa"/>
            <w:tcBorders>
              <w:top w:val="nil"/>
              <w:left w:val="nil"/>
              <w:bottom w:val="single" w:sz="4" w:space="0" w:color="auto"/>
              <w:right w:val="single" w:sz="4" w:space="0" w:color="auto"/>
            </w:tcBorders>
            <w:shd w:val="clear" w:color="auto" w:fill="auto"/>
            <w:noWrap/>
            <w:vAlign w:val="center"/>
            <w:hideMark/>
          </w:tcPr>
          <w:p w14:paraId="3ABD7CD8" w14:textId="77777777"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0,811</w:t>
            </w:r>
          </w:p>
        </w:tc>
        <w:tc>
          <w:tcPr>
            <w:tcW w:w="850" w:type="dxa"/>
            <w:vMerge/>
            <w:tcBorders>
              <w:top w:val="nil"/>
              <w:left w:val="single" w:sz="4" w:space="0" w:color="auto"/>
              <w:bottom w:val="single" w:sz="4" w:space="0" w:color="auto"/>
              <w:right w:val="single" w:sz="4" w:space="0" w:color="auto"/>
            </w:tcBorders>
            <w:vAlign w:val="center"/>
            <w:hideMark/>
          </w:tcPr>
          <w:p w14:paraId="126B36D3"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auto"/>
              <w:right w:val="single" w:sz="4" w:space="0" w:color="auto"/>
            </w:tcBorders>
            <w:vAlign w:val="center"/>
            <w:hideMark/>
          </w:tcPr>
          <w:p w14:paraId="3622F3A7"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75EA0D94"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000000"/>
              <w:right w:val="single" w:sz="4" w:space="0" w:color="auto"/>
            </w:tcBorders>
            <w:vAlign w:val="center"/>
          </w:tcPr>
          <w:p w14:paraId="46F11F47" w14:textId="77777777"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2F17E4A6" w14:textId="78073109"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r>
      <w:tr w:rsidR="00A50F6D" w:rsidRPr="003801EF" w14:paraId="6843E93C"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459F2AFB" w14:textId="77777777" w:rsidR="00AF0931" w:rsidRPr="003801EF" w:rsidRDefault="00AF0931" w:rsidP="00BD6462">
            <w:pPr>
              <w:spacing w:after="0" w:line="240" w:lineRule="auto"/>
              <w:ind w:left="0" w:firstLine="0"/>
              <w:jc w:val="left"/>
              <w:rPr>
                <w:rFonts w:ascii="Times New Roman" w:hAnsi="Times New Roman" w:cs="Times New Roman"/>
                <w:b/>
                <w:bCs/>
                <w:sz w:val="24"/>
                <w:szCs w:val="24"/>
                <w:lang w:val="en-ID" w:eastAsia="en-ID"/>
              </w:rPr>
            </w:pPr>
          </w:p>
        </w:tc>
        <w:tc>
          <w:tcPr>
            <w:tcW w:w="1418" w:type="dxa"/>
            <w:tcBorders>
              <w:top w:val="nil"/>
              <w:left w:val="nil"/>
              <w:bottom w:val="single" w:sz="4" w:space="0" w:color="auto"/>
              <w:right w:val="single" w:sz="4" w:space="0" w:color="auto"/>
            </w:tcBorders>
            <w:shd w:val="clear" w:color="auto" w:fill="auto"/>
            <w:noWrap/>
            <w:vAlign w:val="bottom"/>
            <w:hideMark/>
          </w:tcPr>
          <w:p w14:paraId="0640C829" w14:textId="77777777"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MN3</w:t>
            </w:r>
          </w:p>
        </w:tc>
        <w:tc>
          <w:tcPr>
            <w:tcW w:w="1817" w:type="dxa"/>
            <w:tcBorders>
              <w:top w:val="nil"/>
              <w:left w:val="nil"/>
              <w:bottom w:val="single" w:sz="4" w:space="0" w:color="auto"/>
              <w:right w:val="single" w:sz="4" w:space="0" w:color="auto"/>
            </w:tcBorders>
            <w:shd w:val="clear" w:color="auto" w:fill="auto"/>
            <w:noWrap/>
            <w:vAlign w:val="center"/>
            <w:hideMark/>
          </w:tcPr>
          <w:p w14:paraId="7E4B92B9" w14:textId="77777777"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0,841</w:t>
            </w:r>
          </w:p>
        </w:tc>
        <w:tc>
          <w:tcPr>
            <w:tcW w:w="850" w:type="dxa"/>
            <w:vMerge/>
            <w:tcBorders>
              <w:top w:val="nil"/>
              <w:left w:val="single" w:sz="4" w:space="0" w:color="auto"/>
              <w:bottom w:val="single" w:sz="4" w:space="0" w:color="auto"/>
              <w:right w:val="single" w:sz="4" w:space="0" w:color="auto"/>
            </w:tcBorders>
            <w:vAlign w:val="center"/>
            <w:hideMark/>
          </w:tcPr>
          <w:p w14:paraId="3448CE80"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auto"/>
              <w:right w:val="single" w:sz="4" w:space="0" w:color="auto"/>
            </w:tcBorders>
            <w:vAlign w:val="center"/>
            <w:hideMark/>
          </w:tcPr>
          <w:p w14:paraId="6826D1C0"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34499701"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000000"/>
              <w:right w:val="single" w:sz="4" w:space="0" w:color="auto"/>
            </w:tcBorders>
            <w:vAlign w:val="center"/>
          </w:tcPr>
          <w:p w14:paraId="6BA6C602" w14:textId="77777777"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0632DC8E" w14:textId="6BC47AC5"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r>
      <w:tr w:rsidR="00A50F6D" w:rsidRPr="003801EF" w14:paraId="52CA9D9F"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10577EBD" w14:textId="77777777" w:rsidR="00AF0931" w:rsidRPr="003801EF" w:rsidRDefault="00AF0931" w:rsidP="00BD6462">
            <w:pPr>
              <w:spacing w:after="0" w:line="240" w:lineRule="auto"/>
              <w:ind w:left="0" w:firstLine="0"/>
              <w:jc w:val="left"/>
              <w:rPr>
                <w:rFonts w:ascii="Times New Roman" w:hAnsi="Times New Roman" w:cs="Times New Roman"/>
                <w:b/>
                <w:bCs/>
                <w:sz w:val="24"/>
                <w:szCs w:val="24"/>
                <w:lang w:val="en-ID" w:eastAsia="en-ID"/>
              </w:rPr>
            </w:pPr>
          </w:p>
        </w:tc>
        <w:tc>
          <w:tcPr>
            <w:tcW w:w="1418" w:type="dxa"/>
            <w:tcBorders>
              <w:top w:val="nil"/>
              <w:left w:val="nil"/>
              <w:bottom w:val="single" w:sz="4" w:space="0" w:color="auto"/>
              <w:right w:val="single" w:sz="4" w:space="0" w:color="auto"/>
            </w:tcBorders>
            <w:shd w:val="clear" w:color="auto" w:fill="auto"/>
            <w:noWrap/>
            <w:vAlign w:val="bottom"/>
            <w:hideMark/>
          </w:tcPr>
          <w:p w14:paraId="07A5C745" w14:textId="77777777"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MN5</w:t>
            </w:r>
          </w:p>
        </w:tc>
        <w:tc>
          <w:tcPr>
            <w:tcW w:w="1817" w:type="dxa"/>
            <w:tcBorders>
              <w:top w:val="nil"/>
              <w:left w:val="nil"/>
              <w:bottom w:val="single" w:sz="4" w:space="0" w:color="auto"/>
              <w:right w:val="single" w:sz="4" w:space="0" w:color="auto"/>
            </w:tcBorders>
            <w:shd w:val="clear" w:color="auto" w:fill="auto"/>
            <w:noWrap/>
            <w:vAlign w:val="center"/>
            <w:hideMark/>
          </w:tcPr>
          <w:p w14:paraId="7DDA54CA" w14:textId="77777777"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0,767</w:t>
            </w:r>
          </w:p>
        </w:tc>
        <w:tc>
          <w:tcPr>
            <w:tcW w:w="850" w:type="dxa"/>
            <w:vMerge/>
            <w:tcBorders>
              <w:top w:val="nil"/>
              <w:left w:val="single" w:sz="4" w:space="0" w:color="auto"/>
              <w:bottom w:val="single" w:sz="4" w:space="0" w:color="auto"/>
              <w:right w:val="single" w:sz="4" w:space="0" w:color="auto"/>
            </w:tcBorders>
            <w:vAlign w:val="center"/>
            <w:hideMark/>
          </w:tcPr>
          <w:p w14:paraId="3BF3C876"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auto"/>
              <w:right w:val="single" w:sz="4" w:space="0" w:color="auto"/>
            </w:tcBorders>
            <w:vAlign w:val="center"/>
            <w:hideMark/>
          </w:tcPr>
          <w:p w14:paraId="125E331B"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42DB5D4A"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000000"/>
              <w:right w:val="single" w:sz="4" w:space="0" w:color="auto"/>
            </w:tcBorders>
            <w:vAlign w:val="center"/>
          </w:tcPr>
          <w:p w14:paraId="1FC1E03E" w14:textId="77777777"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7496A87C" w14:textId="6ADC47F8"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r>
      <w:tr w:rsidR="00A50F6D" w:rsidRPr="003801EF" w14:paraId="593626BD"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420DD147" w14:textId="77777777" w:rsidR="00AF0931" w:rsidRPr="003801EF" w:rsidRDefault="00AF0931" w:rsidP="00BD6462">
            <w:pPr>
              <w:spacing w:after="0" w:line="240" w:lineRule="auto"/>
              <w:ind w:left="0" w:firstLine="0"/>
              <w:jc w:val="left"/>
              <w:rPr>
                <w:rFonts w:ascii="Times New Roman" w:hAnsi="Times New Roman" w:cs="Times New Roman"/>
                <w:b/>
                <w:bCs/>
                <w:sz w:val="24"/>
                <w:szCs w:val="24"/>
                <w:lang w:val="en-ID" w:eastAsia="en-ID"/>
              </w:rPr>
            </w:pPr>
          </w:p>
        </w:tc>
        <w:tc>
          <w:tcPr>
            <w:tcW w:w="1418" w:type="dxa"/>
            <w:tcBorders>
              <w:top w:val="nil"/>
              <w:left w:val="nil"/>
              <w:bottom w:val="single" w:sz="4" w:space="0" w:color="auto"/>
              <w:right w:val="single" w:sz="4" w:space="0" w:color="auto"/>
            </w:tcBorders>
            <w:shd w:val="clear" w:color="auto" w:fill="auto"/>
            <w:noWrap/>
            <w:vAlign w:val="bottom"/>
            <w:hideMark/>
          </w:tcPr>
          <w:p w14:paraId="27225594" w14:textId="77777777"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MN7</w:t>
            </w:r>
          </w:p>
        </w:tc>
        <w:tc>
          <w:tcPr>
            <w:tcW w:w="1817" w:type="dxa"/>
            <w:tcBorders>
              <w:top w:val="nil"/>
              <w:left w:val="nil"/>
              <w:bottom w:val="single" w:sz="4" w:space="0" w:color="auto"/>
              <w:right w:val="single" w:sz="4" w:space="0" w:color="auto"/>
            </w:tcBorders>
            <w:shd w:val="clear" w:color="auto" w:fill="auto"/>
            <w:noWrap/>
            <w:vAlign w:val="center"/>
            <w:hideMark/>
          </w:tcPr>
          <w:p w14:paraId="6B39DEDD" w14:textId="77777777"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0,741</w:t>
            </w:r>
          </w:p>
        </w:tc>
        <w:tc>
          <w:tcPr>
            <w:tcW w:w="850" w:type="dxa"/>
            <w:vMerge/>
            <w:tcBorders>
              <w:top w:val="nil"/>
              <w:left w:val="single" w:sz="4" w:space="0" w:color="auto"/>
              <w:bottom w:val="single" w:sz="4" w:space="0" w:color="auto"/>
              <w:right w:val="single" w:sz="4" w:space="0" w:color="auto"/>
            </w:tcBorders>
            <w:vAlign w:val="center"/>
            <w:hideMark/>
          </w:tcPr>
          <w:p w14:paraId="2627A4CB"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auto"/>
              <w:right w:val="single" w:sz="4" w:space="0" w:color="auto"/>
            </w:tcBorders>
            <w:vAlign w:val="center"/>
            <w:hideMark/>
          </w:tcPr>
          <w:p w14:paraId="59E9D7C9"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7B082444"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000000"/>
              <w:right w:val="single" w:sz="4" w:space="0" w:color="auto"/>
            </w:tcBorders>
            <w:vAlign w:val="center"/>
          </w:tcPr>
          <w:p w14:paraId="254BDFFA" w14:textId="77777777"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02643447" w14:textId="7FACDA9E"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r>
      <w:tr w:rsidR="00A50F6D" w:rsidRPr="003801EF" w14:paraId="4E3A9500"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0D78FB2E" w14:textId="77777777" w:rsidR="00AF0931" w:rsidRPr="003801EF" w:rsidRDefault="00AF0931" w:rsidP="00BD6462">
            <w:pPr>
              <w:spacing w:after="0" w:line="240" w:lineRule="auto"/>
              <w:ind w:left="0" w:firstLine="0"/>
              <w:jc w:val="left"/>
              <w:rPr>
                <w:rFonts w:ascii="Times New Roman" w:hAnsi="Times New Roman" w:cs="Times New Roman"/>
                <w:b/>
                <w:bCs/>
                <w:sz w:val="24"/>
                <w:szCs w:val="24"/>
                <w:lang w:val="en-ID" w:eastAsia="en-ID"/>
              </w:rPr>
            </w:pPr>
          </w:p>
        </w:tc>
        <w:tc>
          <w:tcPr>
            <w:tcW w:w="1418" w:type="dxa"/>
            <w:tcBorders>
              <w:top w:val="nil"/>
              <w:left w:val="nil"/>
              <w:bottom w:val="single" w:sz="4" w:space="0" w:color="auto"/>
              <w:right w:val="single" w:sz="4" w:space="0" w:color="auto"/>
            </w:tcBorders>
            <w:shd w:val="clear" w:color="auto" w:fill="auto"/>
            <w:noWrap/>
            <w:vAlign w:val="bottom"/>
            <w:hideMark/>
          </w:tcPr>
          <w:p w14:paraId="7548C802" w14:textId="77777777"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MN8</w:t>
            </w:r>
          </w:p>
        </w:tc>
        <w:tc>
          <w:tcPr>
            <w:tcW w:w="1817" w:type="dxa"/>
            <w:tcBorders>
              <w:top w:val="nil"/>
              <w:left w:val="nil"/>
              <w:bottom w:val="single" w:sz="4" w:space="0" w:color="auto"/>
              <w:right w:val="single" w:sz="4" w:space="0" w:color="auto"/>
            </w:tcBorders>
            <w:shd w:val="clear" w:color="auto" w:fill="auto"/>
            <w:noWrap/>
            <w:vAlign w:val="center"/>
            <w:hideMark/>
          </w:tcPr>
          <w:p w14:paraId="042DECB1" w14:textId="77777777"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0,789</w:t>
            </w:r>
          </w:p>
        </w:tc>
        <w:tc>
          <w:tcPr>
            <w:tcW w:w="850" w:type="dxa"/>
            <w:vMerge/>
            <w:tcBorders>
              <w:top w:val="nil"/>
              <w:left w:val="single" w:sz="4" w:space="0" w:color="auto"/>
              <w:bottom w:val="single" w:sz="4" w:space="0" w:color="auto"/>
              <w:right w:val="single" w:sz="4" w:space="0" w:color="auto"/>
            </w:tcBorders>
            <w:vAlign w:val="center"/>
            <w:hideMark/>
          </w:tcPr>
          <w:p w14:paraId="70DDEE6E"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auto"/>
              <w:right w:val="single" w:sz="4" w:space="0" w:color="auto"/>
            </w:tcBorders>
            <w:vAlign w:val="center"/>
            <w:hideMark/>
          </w:tcPr>
          <w:p w14:paraId="0D10F1A4"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5E12E7D5"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000000"/>
              <w:right w:val="single" w:sz="4" w:space="0" w:color="auto"/>
            </w:tcBorders>
            <w:vAlign w:val="center"/>
          </w:tcPr>
          <w:p w14:paraId="1E42B1D4" w14:textId="77777777"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1654CC9E" w14:textId="4B873D2D"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r>
      <w:tr w:rsidR="00A50F6D" w:rsidRPr="003801EF" w14:paraId="28E95834"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38730568" w14:textId="77777777" w:rsidR="00AF0931" w:rsidRPr="003801EF" w:rsidRDefault="00AF0931" w:rsidP="00BD6462">
            <w:pPr>
              <w:spacing w:after="0" w:line="240" w:lineRule="auto"/>
              <w:ind w:left="0" w:firstLine="0"/>
              <w:jc w:val="left"/>
              <w:rPr>
                <w:rFonts w:ascii="Times New Roman" w:hAnsi="Times New Roman" w:cs="Times New Roman"/>
                <w:b/>
                <w:bCs/>
                <w:sz w:val="24"/>
                <w:szCs w:val="24"/>
                <w:lang w:val="en-ID" w:eastAsia="en-ID"/>
              </w:rPr>
            </w:pPr>
          </w:p>
        </w:tc>
        <w:tc>
          <w:tcPr>
            <w:tcW w:w="1418" w:type="dxa"/>
            <w:tcBorders>
              <w:top w:val="nil"/>
              <w:left w:val="nil"/>
              <w:bottom w:val="single" w:sz="4" w:space="0" w:color="auto"/>
              <w:right w:val="single" w:sz="4" w:space="0" w:color="auto"/>
            </w:tcBorders>
            <w:shd w:val="clear" w:color="auto" w:fill="auto"/>
            <w:noWrap/>
            <w:vAlign w:val="bottom"/>
            <w:hideMark/>
          </w:tcPr>
          <w:p w14:paraId="2FA3298B" w14:textId="77777777"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MN9</w:t>
            </w:r>
          </w:p>
        </w:tc>
        <w:tc>
          <w:tcPr>
            <w:tcW w:w="1817" w:type="dxa"/>
            <w:tcBorders>
              <w:top w:val="nil"/>
              <w:left w:val="nil"/>
              <w:bottom w:val="single" w:sz="4" w:space="0" w:color="auto"/>
              <w:right w:val="single" w:sz="4" w:space="0" w:color="auto"/>
            </w:tcBorders>
            <w:shd w:val="clear" w:color="auto" w:fill="auto"/>
            <w:noWrap/>
            <w:vAlign w:val="center"/>
            <w:hideMark/>
          </w:tcPr>
          <w:p w14:paraId="217D8D45" w14:textId="77777777"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0,789</w:t>
            </w:r>
          </w:p>
        </w:tc>
        <w:tc>
          <w:tcPr>
            <w:tcW w:w="850" w:type="dxa"/>
            <w:vMerge/>
            <w:tcBorders>
              <w:top w:val="nil"/>
              <w:left w:val="single" w:sz="4" w:space="0" w:color="auto"/>
              <w:bottom w:val="single" w:sz="4" w:space="0" w:color="auto"/>
              <w:right w:val="single" w:sz="4" w:space="0" w:color="auto"/>
            </w:tcBorders>
            <w:vAlign w:val="center"/>
            <w:hideMark/>
          </w:tcPr>
          <w:p w14:paraId="68A14663"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auto"/>
              <w:right w:val="single" w:sz="4" w:space="0" w:color="auto"/>
            </w:tcBorders>
            <w:vAlign w:val="center"/>
            <w:hideMark/>
          </w:tcPr>
          <w:p w14:paraId="0E163842"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0578EBDC" w14:textId="77777777" w:rsidR="00AF0931" w:rsidRPr="003801EF" w:rsidRDefault="00AF0931" w:rsidP="00BD6462">
            <w:pPr>
              <w:spacing w:after="0" w:line="240" w:lineRule="auto"/>
              <w:ind w:left="0" w:firstLine="0"/>
              <w:jc w:val="left"/>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000000"/>
              <w:right w:val="single" w:sz="4" w:space="0" w:color="auto"/>
            </w:tcBorders>
            <w:vAlign w:val="center"/>
          </w:tcPr>
          <w:p w14:paraId="0DBDF5B1" w14:textId="77777777"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0AFD0D06" w14:textId="5B5CAF4D"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r>
      <w:tr w:rsidR="00A50F6D" w:rsidRPr="003801EF" w14:paraId="25C7ED1F" w14:textId="77777777" w:rsidTr="00394B62">
        <w:trPr>
          <w:trHeight w:val="140"/>
          <w:jc w:val="center"/>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E97F23" w14:textId="77777777" w:rsidR="00AF0931" w:rsidRPr="003801EF" w:rsidRDefault="00AF0931" w:rsidP="009E1552">
            <w:pPr>
              <w:spacing w:after="0" w:line="240" w:lineRule="auto"/>
              <w:ind w:left="0" w:firstLine="0"/>
              <w:jc w:val="center"/>
              <w:rPr>
                <w:rFonts w:ascii="Times New Roman" w:hAnsi="Times New Roman" w:cs="Times New Roman"/>
                <w:b/>
                <w:bCs/>
                <w:sz w:val="24"/>
                <w:szCs w:val="24"/>
                <w:lang w:val="en-ID" w:eastAsia="en-ID"/>
              </w:rPr>
            </w:pPr>
            <w:r w:rsidRPr="003801EF">
              <w:rPr>
                <w:rFonts w:ascii="Times New Roman" w:hAnsi="Times New Roman" w:cs="Times New Roman"/>
                <w:b/>
                <w:bCs/>
                <w:sz w:val="24"/>
                <w:szCs w:val="24"/>
                <w:lang w:val="en-ID" w:eastAsia="en-ID"/>
              </w:rPr>
              <w:t>X3-CT</w:t>
            </w:r>
          </w:p>
        </w:tc>
        <w:tc>
          <w:tcPr>
            <w:tcW w:w="1418" w:type="dxa"/>
            <w:tcBorders>
              <w:top w:val="nil"/>
              <w:left w:val="nil"/>
              <w:bottom w:val="single" w:sz="4" w:space="0" w:color="auto"/>
              <w:right w:val="single" w:sz="4" w:space="0" w:color="auto"/>
            </w:tcBorders>
            <w:shd w:val="clear" w:color="auto" w:fill="auto"/>
            <w:noWrap/>
            <w:vAlign w:val="center"/>
          </w:tcPr>
          <w:p w14:paraId="0ABF16B1" w14:textId="11C9257B" w:rsidR="00AF0931" w:rsidRPr="003801EF" w:rsidRDefault="00AF0931" w:rsidP="0006426D">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CT3</w:t>
            </w:r>
          </w:p>
        </w:tc>
        <w:tc>
          <w:tcPr>
            <w:tcW w:w="1817" w:type="dxa"/>
            <w:tcBorders>
              <w:top w:val="nil"/>
              <w:left w:val="nil"/>
              <w:bottom w:val="single" w:sz="4" w:space="0" w:color="auto"/>
              <w:right w:val="single" w:sz="4" w:space="0" w:color="auto"/>
            </w:tcBorders>
            <w:shd w:val="clear" w:color="auto" w:fill="auto"/>
            <w:noWrap/>
            <w:vAlign w:val="center"/>
          </w:tcPr>
          <w:p w14:paraId="5FD647E2" w14:textId="6CAF9B66" w:rsidR="00AF0931" w:rsidRPr="003801EF" w:rsidRDefault="00AF0931" w:rsidP="0006426D">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0,755</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90A329" w14:textId="77777777"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0,702</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D0319C" w14:textId="77777777"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0,922</w:t>
            </w:r>
          </w:p>
        </w:tc>
        <w:tc>
          <w:tcPr>
            <w:tcW w:w="14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0C2615" w14:textId="10572E00" w:rsidR="00AF0931" w:rsidRPr="003801EF" w:rsidRDefault="00AF0931" w:rsidP="00AF0931">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0,894</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737E00C3" w14:textId="77777777"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Yes</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1DC980" w14:textId="0B952375"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Yes</w:t>
            </w:r>
          </w:p>
        </w:tc>
      </w:tr>
      <w:tr w:rsidR="00A50F6D" w:rsidRPr="003801EF" w14:paraId="589CFAE4" w14:textId="77777777" w:rsidTr="00394B62">
        <w:trPr>
          <w:trHeight w:val="153"/>
          <w:jc w:val="center"/>
        </w:trPr>
        <w:tc>
          <w:tcPr>
            <w:tcW w:w="1129" w:type="dxa"/>
            <w:vMerge/>
            <w:tcBorders>
              <w:top w:val="nil"/>
              <w:left w:val="single" w:sz="4" w:space="0" w:color="auto"/>
              <w:bottom w:val="single" w:sz="4" w:space="0" w:color="auto"/>
              <w:right w:val="single" w:sz="4" w:space="0" w:color="auto"/>
            </w:tcBorders>
            <w:shd w:val="clear" w:color="auto" w:fill="auto"/>
            <w:noWrap/>
            <w:vAlign w:val="center"/>
          </w:tcPr>
          <w:p w14:paraId="2A8FCE02" w14:textId="77777777" w:rsidR="00AF0931" w:rsidRPr="003801EF" w:rsidRDefault="00AF0931" w:rsidP="009E1552">
            <w:pPr>
              <w:spacing w:after="0" w:line="240" w:lineRule="auto"/>
              <w:ind w:left="0" w:firstLine="0"/>
              <w:jc w:val="center"/>
              <w:rPr>
                <w:rFonts w:ascii="Times New Roman" w:hAnsi="Times New Roman" w:cs="Times New Roman"/>
                <w:b/>
                <w:bCs/>
                <w:sz w:val="24"/>
                <w:szCs w:val="24"/>
                <w:lang w:val="en-ID" w:eastAsia="en-ID"/>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9DED9DF" w14:textId="27E98F58" w:rsidR="00AF0931" w:rsidRPr="003801EF" w:rsidRDefault="00AF0931" w:rsidP="0006426D">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CT4</w:t>
            </w:r>
          </w:p>
        </w:tc>
        <w:tc>
          <w:tcPr>
            <w:tcW w:w="1817" w:type="dxa"/>
            <w:tcBorders>
              <w:top w:val="single" w:sz="4" w:space="0" w:color="auto"/>
              <w:left w:val="nil"/>
              <w:bottom w:val="single" w:sz="4" w:space="0" w:color="auto"/>
              <w:right w:val="single" w:sz="4" w:space="0" w:color="auto"/>
            </w:tcBorders>
            <w:shd w:val="clear" w:color="auto" w:fill="auto"/>
            <w:noWrap/>
            <w:vAlign w:val="center"/>
          </w:tcPr>
          <w:p w14:paraId="2559343A" w14:textId="462CDD0A" w:rsidR="00AF0931" w:rsidRPr="003801EF" w:rsidRDefault="00AF0931" w:rsidP="0006426D">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0,891</w:t>
            </w:r>
          </w:p>
        </w:tc>
        <w:tc>
          <w:tcPr>
            <w:tcW w:w="850" w:type="dxa"/>
            <w:vMerge/>
            <w:tcBorders>
              <w:top w:val="nil"/>
              <w:left w:val="single" w:sz="4" w:space="0" w:color="auto"/>
              <w:bottom w:val="single" w:sz="4" w:space="0" w:color="auto"/>
              <w:right w:val="single" w:sz="4" w:space="0" w:color="auto"/>
            </w:tcBorders>
            <w:shd w:val="clear" w:color="auto" w:fill="auto"/>
            <w:noWrap/>
            <w:vAlign w:val="center"/>
          </w:tcPr>
          <w:p w14:paraId="6A356458" w14:textId="77777777"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auto"/>
              <w:right w:val="single" w:sz="4" w:space="0" w:color="auto"/>
            </w:tcBorders>
            <w:shd w:val="clear" w:color="auto" w:fill="auto"/>
            <w:noWrap/>
            <w:vAlign w:val="center"/>
          </w:tcPr>
          <w:p w14:paraId="1D57648E" w14:textId="77777777"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p>
        </w:tc>
        <w:tc>
          <w:tcPr>
            <w:tcW w:w="1443" w:type="dxa"/>
            <w:vMerge/>
            <w:tcBorders>
              <w:top w:val="nil"/>
              <w:left w:val="single" w:sz="4" w:space="0" w:color="auto"/>
              <w:bottom w:val="single" w:sz="4" w:space="0" w:color="000000"/>
              <w:right w:val="single" w:sz="4" w:space="0" w:color="auto"/>
            </w:tcBorders>
            <w:shd w:val="clear" w:color="auto" w:fill="auto"/>
            <w:noWrap/>
            <w:vAlign w:val="center"/>
          </w:tcPr>
          <w:p w14:paraId="3CB9543B" w14:textId="77777777" w:rsidR="00AF0931" w:rsidRPr="003801EF" w:rsidRDefault="00AF0931" w:rsidP="009E1552">
            <w:pPr>
              <w:spacing w:after="0" w:line="240" w:lineRule="auto"/>
              <w:ind w:left="0" w:firstLine="0"/>
              <w:jc w:val="center"/>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32F8BDC6" w14:textId="77777777"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c>
          <w:tcPr>
            <w:tcW w:w="425" w:type="dxa"/>
            <w:vMerge/>
            <w:tcBorders>
              <w:top w:val="nil"/>
              <w:left w:val="single" w:sz="4" w:space="0" w:color="auto"/>
              <w:bottom w:val="single" w:sz="4" w:space="0" w:color="000000"/>
              <w:right w:val="single" w:sz="4" w:space="0" w:color="auto"/>
            </w:tcBorders>
            <w:shd w:val="clear" w:color="auto" w:fill="auto"/>
            <w:noWrap/>
            <w:vAlign w:val="center"/>
          </w:tcPr>
          <w:p w14:paraId="2CE14190" w14:textId="15B3EF87"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r>
      <w:tr w:rsidR="00A50F6D" w:rsidRPr="003801EF" w14:paraId="2F33D95B"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01E08BE4" w14:textId="77777777" w:rsidR="00AF0931" w:rsidRPr="003801EF" w:rsidRDefault="00AF0931" w:rsidP="009E1552">
            <w:pPr>
              <w:spacing w:after="0" w:line="240" w:lineRule="auto"/>
              <w:ind w:left="0" w:firstLine="0"/>
              <w:jc w:val="left"/>
              <w:rPr>
                <w:rFonts w:ascii="Times New Roman" w:hAnsi="Times New Roman" w:cs="Times New Roman"/>
                <w:b/>
                <w:bCs/>
                <w:sz w:val="24"/>
                <w:szCs w:val="24"/>
                <w:lang w:val="en-ID" w:eastAsia="en-ID"/>
              </w:rPr>
            </w:pPr>
          </w:p>
        </w:tc>
        <w:tc>
          <w:tcPr>
            <w:tcW w:w="1418" w:type="dxa"/>
            <w:tcBorders>
              <w:top w:val="nil"/>
              <w:left w:val="nil"/>
              <w:bottom w:val="single" w:sz="4" w:space="0" w:color="auto"/>
              <w:right w:val="single" w:sz="4" w:space="0" w:color="auto"/>
            </w:tcBorders>
            <w:shd w:val="clear" w:color="auto" w:fill="auto"/>
            <w:noWrap/>
            <w:vAlign w:val="center"/>
          </w:tcPr>
          <w:p w14:paraId="1E636433" w14:textId="422899B5" w:rsidR="00AF0931" w:rsidRPr="003801EF" w:rsidRDefault="00AF0931" w:rsidP="0006426D">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CT5</w:t>
            </w:r>
          </w:p>
        </w:tc>
        <w:tc>
          <w:tcPr>
            <w:tcW w:w="1817" w:type="dxa"/>
            <w:tcBorders>
              <w:top w:val="nil"/>
              <w:left w:val="nil"/>
              <w:bottom w:val="single" w:sz="4" w:space="0" w:color="auto"/>
              <w:right w:val="single" w:sz="4" w:space="0" w:color="auto"/>
            </w:tcBorders>
            <w:shd w:val="clear" w:color="auto" w:fill="auto"/>
            <w:noWrap/>
            <w:vAlign w:val="center"/>
          </w:tcPr>
          <w:p w14:paraId="6607BF1C" w14:textId="2A9D7CC3" w:rsidR="00AF0931" w:rsidRPr="003801EF" w:rsidRDefault="00AF0931" w:rsidP="0006426D">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0,876</w:t>
            </w:r>
          </w:p>
        </w:tc>
        <w:tc>
          <w:tcPr>
            <w:tcW w:w="850" w:type="dxa"/>
            <w:vMerge/>
            <w:tcBorders>
              <w:top w:val="nil"/>
              <w:left w:val="single" w:sz="4" w:space="0" w:color="auto"/>
              <w:bottom w:val="single" w:sz="4" w:space="0" w:color="auto"/>
              <w:right w:val="single" w:sz="4" w:space="0" w:color="auto"/>
            </w:tcBorders>
            <w:vAlign w:val="center"/>
            <w:hideMark/>
          </w:tcPr>
          <w:p w14:paraId="523B8A0F" w14:textId="77777777" w:rsidR="00AF0931" w:rsidRPr="003801EF" w:rsidRDefault="00AF0931" w:rsidP="009E1552">
            <w:pPr>
              <w:spacing w:after="0" w:line="240" w:lineRule="auto"/>
              <w:ind w:left="0" w:firstLine="0"/>
              <w:jc w:val="left"/>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auto"/>
              <w:right w:val="single" w:sz="4" w:space="0" w:color="auto"/>
            </w:tcBorders>
            <w:vAlign w:val="center"/>
            <w:hideMark/>
          </w:tcPr>
          <w:p w14:paraId="512C4913" w14:textId="77777777" w:rsidR="00AF0931" w:rsidRPr="003801EF" w:rsidRDefault="00AF0931" w:rsidP="009E1552">
            <w:pPr>
              <w:spacing w:after="0" w:line="240" w:lineRule="auto"/>
              <w:ind w:left="0" w:firstLine="0"/>
              <w:jc w:val="left"/>
              <w:rPr>
                <w:rFonts w:ascii="Times New Roman" w:hAnsi="Times New Roman" w:cs="Times New Roman"/>
                <w:sz w:val="24"/>
                <w:szCs w:val="24"/>
                <w:lang w:val="en-ID"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2AFC3FC3" w14:textId="77777777" w:rsidR="00AF0931" w:rsidRPr="003801EF" w:rsidRDefault="00AF0931" w:rsidP="009E1552">
            <w:pPr>
              <w:spacing w:after="0" w:line="240" w:lineRule="auto"/>
              <w:ind w:left="0" w:firstLine="0"/>
              <w:jc w:val="left"/>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000000"/>
              <w:right w:val="single" w:sz="4" w:space="0" w:color="auto"/>
            </w:tcBorders>
            <w:vAlign w:val="center"/>
          </w:tcPr>
          <w:p w14:paraId="06195A90" w14:textId="77777777"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2A26D7DC" w14:textId="2F37ADF5"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r>
      <w:tr w:rsidR="00A50F6D" w:rsidRPr="003801EF" w14:paraId="45123B3C"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73264801" w14:textId="77777777" w:rsidR="00AF0931" w:rsidRPr="003801EF" w:rsidRDefault="00AF0931" w:rsidP="009E1552">
            <w:pPr>
              <w:spacing w:after="0" w:line="240" w:lineRule="auto"/>
              <w:ind w:left="0" w:firstLine="0"/>
              <w:jc w:val="left"/>
              <w:rPr>
                <w:rFonts w:ascii="Times New Roman" w:hAnsi="Times New Roman" w:cs="Times New Roman"/>
                <w:b/>
                <w:bCs/>
                <w:sz w:val="24"/>
                <w:szCs w:val="24"/>
                <w:lang w:val="en-ID" w:eastAsia="en-ID"/>
              </w:rPr>
            </w:pPr>
          </w:p>
        </w:tc>
        <w:tc>
          <w:tcPr>
            <w:tcW w:w="1418" w:type="dxa"/>
            <w:tcBorders>
              <w:top w:val="nil"/>
              <w:left w:val="nil"/>
              <w:bottom w:val="single" w:sz="4" w:space="0" w:color="auto"/>
              <w:right w:val="single" w:sz="4" w:space="0" w:color="auto"/>
            </w:tcBorders>
            <w:shd w:val="clear" w:color="auto" w:fill="auto"/>
            <w:noWrap/>
            <w:vAlign w:val="center"/>
          </w:tcPr>
          <w:p w14:paraId="1EA5474D" w14:textId="76C80DAB" w:rsidR="00AF0931" w:rsidRPr="003801EF" w:rsidRDefault="00AF0931" w:rsidP="0006426D">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CT6</w:t>
            </w:r>
          </w:p>
        </w:tc>
        <w:tc>
          <w:tcPr>
            <w:tcW w:w="1817" w:type="dxa"/>
            <w:tcBorders>
              <w:top w:val="nil"/>
              <w:left w:val="nil"/>
              <w:bottom w:val="single" w:sz="4" w:space="0" w:color="auto"/>
              <w:right w:val="single" w:sz="4" w:space="0" w:color="auto"/>
            </w:tcBorders>
            <w:shd w:val="clear" w:color="auto" w:fill="auto"/>
            <w:noWrap/>
            <w:vAlign w:val="center"/>
          </w:tcPr>
          <w:p w14:paraId="45AD0F0B" w14:textId="73C1483D" w:rsidR="00AF0931" w:rsidRPr="003801EF" w:rsidRDefault="00AF0931" w:rsidP="0006426D">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0,856</w:t>
            </w:r>
          </w:p>
        </w:tc>
        <w:tc>
          <w:tcPr>
            <w:tcW w:w="850" w:type="dxa"/>
            <w:vMerge/>
            <w:tcBorders>
              <w:top w:val="nil"/>
              <w:left w:val="single" w:sz="4" w:space="0" w:color="auto"/>
              <w:bottom w:val="single" w:sz="4" w:space="0" w:color="auto"/>
              <w:right w:val="single" w:sz="4" w:space="0" w:color="auto"/>
            </w:tcBorders>
            <w:vAlign w:val="center"/>
            <w:hideMark/>
          </w:tcPr>
          <w:p w14:paraId="1B26EA12" w14:textId="77777777" w:rsidR="00AF0931" w:rsidRPr="003801EF" w:rsidRDefault="00AF0931" w:rsidP="009E1552">
            <w:pPr>
              <w:spacing w:after="0" w:line="240" w:lineRule="auto"/>
              <w:ind w:left="0" w:firstLine="0"/>
              <w:jc w:val="left"/>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auto"/>
              <w:right w:val="single" w:sz="4" w:space="0" w:color="auto"/>
            </w:tcBorders>
            <w:vAlign w:val="center"/>
            <w:hideMark/>
          </w:tcPr>
          <w:p w14:paraId="3EEE7C8C" w14:textId="77777777" w:rsidR="00AF0931" w:rsidRPr="003801EF" w:rsidRDefault="00AF0931" w:rsidP="009E1552">
            <w:pPr>
              <w:spacing w:after="0" w:line="240" w:lineRule="auto"/>
              <w:ind w:left="0" w:firstLine="0"/>
              <w:jc w:val="left"/>
              <w:rPr>
                <w:rFonts w:ascii="Times New Roman" w:hAnsi="Times New Roman" w:cs="Times New Roman"/>
                <w:sz w:val="24"/>
                <w:szCs w:val="24"/>
                <w:lang w:val="en-ID"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5E2CCFB0" w14:textId="77777777" w:rsidR="00AF0931" w:rsidRPr="003801EF" w:rsidRDefault="00AF0931" w:rsidP="009E1552">
            <w:pPr>
              <w:spacing w:after="0" w:line="240" w:lineRule="auto"/>
              <w:ind w:left="0" w:firstLine="0"/>
              <w:jc w:val="left"/>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000000"/>
              <w:right w:val="single" w:sz="4" w:space="0" w:color="auto"/>
            </w:tcBorders>
            <w:vAlign w:val="center"/>
          </w:tcPr>
          <w:p w14:paraId="61E87E07" w14:textId="77777777"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7828820E" w14:textId="266DEB4C"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r>
      <w:tr w:rsidR="00A50F6D" w:rsidRPr="003801EF" w14:paraId="493A8A73"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67775937" w14:textId="77777777" w:rsidR="00AF0931" w:rsidRPr="003801EF" w:rsidRDefault="00AF0931" w:rsidP="009E1552">
            <w:pPr>
              <w:spacing w:after="0" w:line="240" w:lineRule="auto"/>
              <w:ind w:left="0" w:firstLine="0"/>
              <w:jc w:val="left"/>
              <w:rPr>
                <w:rFonts w:ascii="Times New Roman" w:hAnsi="Times New Roman" w:cs="Times New Roman"/>
                <w:b/>
                <w:bCs/>
                <w:sz w:val="24"/>
                <w:szCs w:val="24"/>
                <w:lang w:val="en-ID" w:eastAsia="en-ID"/>
              </w:rPr>
            </w:pPr>
          </w:p>
        </w:tc>
        <w:tc>
          <w:tcPr>
            <w:tcW w:w="1418" w:type="dxa"/>
            <w:tcBorders>
              <w:top w:val="nil"/>
              <w:left w:val="nil"/>
              <w:bottom w:val="single" w:sz="4" w:space="0" w:color="auto"/>
              <w:right w:val="single" w:sz="4" w:space="0" w:color="auto"/>
            </w:tcBorders>
            <w:shd w:val="clear" w:color="auto" w:fill="auto"/>
            <w:noWrap/>
            <w:vAlign w:val="center"/>
          </w:tcPr>
          <w:p w14:paraId="68A68CD0" w14:textId="58FD3462" w:rsidR="00AF0931" w:rsidRPr="003801EF" w:rsidRDefault="00AF0931" w:rsidP="0006426D">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CT12</w:t>
            </w:r>
          </w:p>
        </w:tc>
        <w:tc>
          <w:tcPr>
            <w:tcW w:w="1817" w:type="dxa"/>
            <w:tcBorders>
              <w:top w:val="nil"/>
              <w:left w:val="nil"/>
              <w:bottom w:val="single" w:sz="4" w:space="0" w:color="auto"/>
              <w:right w:val="single" w:sz="4" w:space="0" w:color="auto"/>
            </w:tcBorders>
            <w:shd w:val="clear" w:color="auto" w:fill="auto"/>
            <w:noWrap/>
            <w:vAlign w:val="center"/>
          </w:tcPr>
          <w:p w14:paraId="5874EEBD" w14:textId="04CF86EC" w:rsidR="00AF0931" w:rsidRPr="003801EF" w:rsidRDefault="00AF0931" w:rsidP="0006426D">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0,805</w:t>
            </w:r>
          </w:p>
        </w:tc>
        <w:tc>
          <w:tcPr>
            <w:tcW w:w="850" w:type="dxa"/>
            <w:vMerge/>
            <w:tcBorders>
              <w:top w:val="nil"/>
              <w:left w:val="single" w:sz="4" w:space="0" w:color="auto"/>
              <w:bottom w:val="single" w:sz="4" w:space="0" w:color="auto"/>
              <w:right w:val="single" w:sz="4" w:space="0" w:color="auto"/>
            </w:tcBorders>
            <w:vAlign w:val="center"/>
            <w:hideMark/>
          </w:tcPr>
          <w:p w14:paraId="18F7A713" w14:textId="77777777" w:rsidR="00AF0931" w:rsidRPr="003801EF" w:rsidRDefault="00AF0931" w:rsidP="009E1552">
            <w:pPr>
              <w:spacing w:after="0" w:line="240" w:lineRule="auto"/>
              <w:ind w:left="0" w:firstLine="0"/>
              <w:jc w:val="left"/>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auto"/>
              <w:right w:val="single" w:sz="4" w:space="0" w:color="auto"/>
            </w:tcBorders>
            <w:vAlign w:val="center"/>
            <w:hideMark/>
          </w:tcPr>
          <w:p w14:paraId="6FD13248" w14:textId="77777777" w:rsidR="00AF0931" w:rsidRPr="003801EF" w:rsidRDefault="00AF0931" w:rsidP="009E1552">
            <w:pPr>
              <w:spacing w:after="0" w:line="240" w:lineRule="auto"/>
              <w:ind w:left="0" w:firstLine="0"/>
              <w:jc w:val="left"/>
              <w:rPr>
                <w:rFonts w:ascii="Times New Roman" w:hAnsi="Times New Roman" w:cs="Times New Roman"/>
                <w:sz w:val="24"/>
                <w:szCs w:val="24"/>
                <w:lang w:val="en-ID"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4782DEB4" w14:textId="77777777" w:rsidR="00AF0931" w:rsidRPr="003801EF" w:rsidRDefault="00AF0931" w:rsidP="009E1552">
            <w:pPr>
              <w:spacing w:after="0" w:line="240" w:lineRule="auto"/>
              <w:ind w:left="0" w:firstLine="0"/>
              <w:jc w:val="left"/>
              <w:rPr>
                <w:rFonts w:ascii="Times New Roman" w:hAnsi="Times New Roman" w:cs="Times New Roman"/>
                <w:sz w:val="24"/>
                <w:szCs w:val="24"/>
                <w:lang w:val="en-ID" w:eastAsia="en-ID"/>
              </w:rPr>
            </w:pPr>
          </w:p>
        </w:tc>
        <w:tc>
          <w:tcPr>
            <w:tcW w:w="851" w:type="dxa"/>
            <w:vMerge/>
            <w:tcBorders>
              <w:top w:val="nil"/>
              <w:left w:val="single" w:sz="4" w:space="0" w:color="auto"/>
              <w:bottom w:val="single" w:sz="4" w:space="0" w:color="000000"/>
              <w:right w:val="single" w:sz="4" w:space="0" w:color="auto"/>
            </w:tcBorders>
            <w:vAlign w:val="center"/>
          </w:tcPr>
          <w:p w14:paraId="2B2430B9" w14:textId="77777777"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02A6849F" w14:textId="1CE57E1F"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p>
        </w:tc>
      </w:tr>
      <w:tr w:rsidR="00A50F6D" w:rsidRPr="003801EF" w14:paraId="49594EA9" w14:textId="77777777" w:rsidTr="00394B62">
        <w:trPr>
          <w:trHeight w:val="109"/>
          <w:jc w:val="center"/>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4F3D5C" w14:textId="77777777" w:rsidR="00AF0931" w:rsidRPr="003801EF" w:rsidRDefault="00AF0931" w:rsidP="00BD6462">
            <w:pPr>
              <w:spacing w:after="0" w:line="240" w:lineRule="auto"/>
              <w:ind w:left="0" w:firstLine="0"/>
              <w:jc w:val="center"/>
              <w:rPr>
                <w:rFonts w:ascii="Times New Roman" w:hAnsi="Times New Roman" w:cs="Times New Roman"/>
                <w:b/>
                <w:bCs/>
                <w:sz w:val="24"/>
                <w:szCs w:val="24"/>
                <w:lang w:val="en-ID" w:eastAsia="en-ID"/>
              </w:rPr>
            </w:pPr>
            <w:r w:rsidRPr="003801EF">
              <w:rPr>
                <w:rFonts w:ascii="Times New Roman" w:hAnsi="Times New Roman" w:cs="Times New Roman"/>
                <w:b/>
                <w:bCs/>
                <w:sz w:val="24"/>
                <w:szCs w:val="24"/>
                <w:lang w:val="en-ID" w:eastAsia="en-ID"/>
              </w:rPr>
              <w:t>Y-PE</w:t>
            </w:r>
          </w:p>
        </w:tc>
        <w:tc>
          <w:tcPr>
            <w:tcW w:w="1418" w:type="dxa"/>
            <w:tcBorders>
              <w:top w:val="nil"/>
              <w:left w:val="nil"/>
              <w:bottom w:val="single" w:sz="4" w:space="0" w:color="auto"/>
              <w:right w:val="single" w:sz="4" w:space="0" w:color="auto"/>
            </w:tcBorders>
            <w:shd w:val="clear" w:color="auto" w:fill="auto"/>
            <w:noWrap/>
            <w:vAlign w:val="center"/>
            <w:hideMark/>
          </w:tcPr>
          <w:p w14:paraId="7CF1E608" w14:textId="77777777" w:rsidR="00AF0931" w:rsidRPr="003801EF" w:rsidRDefault="00AF0931" w:rsidP="0006426D">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PE1</w:t>
            </w:r>
          </w:p>
        </w:tc>
        <w:tc>
          <w:tcPr>
            <w:tcW w:w="1817" w:type="dxa"/>
            <w:tcBorders>
              <w:top w:val="nil"/>
              <w:left w:val="nil"/>
              <w:bottom w:val="single" w:sz="4" w:space="0" w:color="auto"/>
              <w:right w:val="single" w:sz="4" w:space="0" w:color="auto"/>
            </w:tcBorders>
            <w:shd w:val="clear" w:color="auto" w:fill="auto"/>
            <w:noWrap/>
            <w:vAlign w:val="center"/>
            <w:hideMark/>
          </w:tcPr>
          <w:p w14:paraId="6712CB86" w14:textId="77777777" w:rsidR="00AF0931" w:rsidRPr="003801EF" w:rsidRDefault="00AF0931" w:rsidP="0006426D">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0,871</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16AF04" w14:textId="77777777" w:rsidR="00AF0931" w:rsidRPr="003801EF" w:rsidRDefault="00AF0931" w:rsidP="00BD646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0,624</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451667" w14:textId="77777777" w:rsidR="00AF0931" w:rsidRPr="003801EF" w:rsidRDefault="00AF0931" w:rsidP="00BD6462">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0,891</w:t>
            </w:r>
          </w:p>
        </w:tc>
        <w:tc>
          <w:tcPr>
            <w:tcW w:w="14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79411D" w14:textId="1B210ACD" w:rsidR="00AF0931" w:rsidRPr="003801EF" w:rsidRDefault="00AF0931" w:rsidP="00AF0931">
            <w:pPr>
              <w:spacing w:after="0" w:line="240" w:lineRule="auto"/>
              <w:ind w:left="0" w:firstLine="0"/>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0,845</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7DEA4DC8" w14:textId="77777777"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Yes</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C3CB41" w14:textId="7DBE059D" w:rsidR="00AF0931" w:rsidRPr="003801EF" w:rsidRDefault="00AF0931" w:rsidP="00AF0931">
            <w:pPr>
              <w:spacing w:after="0" w:line="240" w:lineRule="auto"/>
              <w:ind w:left="-101" w:right="-76" w:firstLine="101"/>
              <w:jc w:val="center"/>
              <w:rPr>
                <w:rFonts w:ascii="Times New Roman" w:hAnsi="Times New Roman" w:cs="Times New Roman"/>
                <w:sz w:val="24"/>
                <w:szCs w:val="24"/>
                <w:lang w:val="en-ID" w:eastAsia="en-ID"/>
              </w:rPr>
            </w:pPr>
            <w:r w:rsidRPr="003801EF">
              <w:rPr>
                <w:rFonts w:ascii="Times New Roman" w:hAnsi="Times New Roman" w:cs="Times New Roman"/>
                <w:sz w:val="24"/>
                <w:szCs w:val="24"/>
                <w:lang w:val="en-ID" w:eastAsia="en-ID"/>
              </w:rPr>
              <w:t>Yes</w:t>
            </w:r>
          </w:p>
        </w:tc>
      </w:tr>
      <w:tr w:rsidR="00AF0931" w:rsidRPr="003801EF" w14:paraId="6B2A6CDF" w14:textId="77777777" w:rsidTr="00394B62">
        <w:trPr>
          <w:trHeight w:val="178"/>
          <w:jc w:val="center"/>
        </w:trPr>
        <w:tc>
          <w:tcPr>
            <w:tcW w:w="1129" w:type="dxa"/>
            <w:vMerge/>
            <w:tcBorders>
              <w:top w:val="nil"/>
              <w:left w:val="single" w:sz="4" w:space="0" w:color="auto"/>
              <w:bottom w:val="single" w:sz="4" w:space="0" w:color="auto"/>
              <w:right w:val="single" w:sz="4" w:space="0" w:color="auto"/>
            </w:tcBorders>
            <w:shd w:val="clear" w:color="auto" w:fill="auto"/>
            <w:noWrap/>
            <w:vAlign w:val="center"/>
          </w:tcPr>
          <w:p w14:paraId="636057A9" w14:textId="77777777" w:rsidR="00AF0931" w:rsidRPr="003801EF" w:rsidRDefault="00AF0931" w:rsidP="0006426D">
            <w:pPr>
              <w:spacing w:after="0" w:line="240" w:lineRule="auto"/>
              <w:ind w:left="0" w:firstLine="0"/>
              <w:jc w:val="center"/>
              <w:rPr>
                <w:rFonts w:ascii="Times New Roman" w:hAnsi="Times New Roman" w:cs="Times New Roman"/>
                <w:b/>
                <w:bCs/>
                <w:color w:val="000000"/>
                <w:sz w:val="24"/>
                <w:szCs w:val="24"/>
                <w:lang w:val="en-ID" w:eastAsia="en-ID"/>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20FDC05" w14:textId="5C7840E9" w:rsidR="00AF0931" w:rsidRPr="003801EF" w:rsidRDefault="00AF0931" w:rsidP="0006426D">
            <w:pPr>
              <w:spacing w:after="0" w:line="240" w:lineRule="auto"/>
              <w:ind w:left="0" w:firstLine="0"/>
              <w:jc w:val="center"/>
              <w:rPr>
                <w:rFonts w:ascii="Times New Roman" w:hAnsi="Times New Roman" w:cs="Times New Roman"/>
                <w:color w:val="000000"/>
                <w:sz w:val="24"/>
                <w:szCs w:val="24"/>
                <w:lang w:val="en-ID" w:eastAsia="en-ID"/>
              </w:rPr>
            </w:pPr>
            <w:r w:rsidRPr="003801EF">
              <w:rPr>
                <w:rFonts w:ascii="Times New Roman" w:hAnsi="Times New Roman" w:cs="Times New Roman"/>
                <w:color w:val="000000"/>
                <w:sz w:val="24"/>
                <w:szCs w:val="24"/>
                <w:lang w:val="en-ID" w:eastAsia="en-ID"/>
              </w:rPr>
              <w:t>PE2</w:t>
            </w:r>
          </w:p>
        </w:tc>
        <w:tc>
          <w:tcPr>
            <w:tcW w:w="1817" w:type="dxa"/>
            <w:tcBorders>
              <w:top w:val="single" w:sz="4" w:space="0" w:color="auto"/>
              <w:left w:val="nil"/>
              <w:bottom w:val="single" w:sz="4" w:space="0" w:color="auto"/>
              <w:right w:val="single" w:sz="4" w:space="0" w:color="auto"/>
            </w:tcBorders>
            <w:shd w:val="clear" w:color="auto" w:fill="auto"/>
            <w:noWrap/>
            <w:vAlign w:val="center"/>
          </w:tcPr>
          <w:p w14:paraId="35785554" w14:textId="0C5F0F80" w:rsidR="00AF0931" w:rsidRPr="003801EF" w:rsidRDefault="00AF0931" w:rsidP="0006426D">
            <w:pPr>
              <w:spacing w:after="0" w:line="240" w:lineRule="auto"/>
              <w:ind w:left="0" w:firstLine="0"/>
              <w:jc w:val="center"/>
              <w:rPr>
                <w:rFonts w:ascii="Times New Roman" w:hAnsi="Times New Roman" w:cs="Times New Roman"/>
                <w:color w:val="000000"/>
                <w:sz w:val="24"/>
                <w:szCs w:val="24"/>
                <w:lang w:val="en-ID" w:eastAsia="en-ID"/>
              </w:rPr>
            </w:pPr>
            <w:r w:rsidRPr="003801EF">
              <w:rPr>
                <w:rFonts w:ascii="Times New Roman" w:hAnsi="Times New Roman" w:cs="Times New Roman"/>
                <w:color w:val="000000"/>
                <w:sz w:val="24"/>
                <w:szCs w:val="24"/>
                <w:lang w:val="en-ID" w:eastAsia="en-ID"/>
              </w:rPr>
              <w:t>0,872</w:t>
            </w:r>
          </w:p>
        </w:tc>
        <w:tc>
          <w:tcPr>
            <w:tcW w:w="850" w:type="dxa"/>
            <w:vMerge/>
            <w:tcBorders>
              <w:top w:val="nil"/>
              <w:left w:val="single" w:sz="4" w:space="0" w:color="auto"/>
              <w:bottom w:val="single" w:sz="4" w:space="0" w:color="auto"/>
              <w:right w:val="single" w:sz="4" w:space="0" w:color="auto"/>
            </w:tcBorders>
            <w:shd w:val="clear" w:color="auto" w:fill="auto"/>
            <w:noWrap/>
            <w:vAlign w:val="center"/>
          </w:tcPr>
          <w:p w14:paraId="646E431E" w14:textId="77777777" w:rsidR="00AF0931" w:rsidRPr="003801EF" w:rsidRDefault="00AF0931" w:rsidP="0006426D">
            <w:pPr>
              <w:spacing w:after="0" w:line="240" w:lineRule="auto"/>
              <w:ind w:left="0" w:firstLine="0"/>
              <w:jc w:val="center"/>
              <w:rPr>
                <w:rFonts w:ascii="Times New Roman" w:hAnsi="Times New Roman" w:cs="Times New Roman"/>
                <w:color w:val="000000"/>
                <w:sz w:val="24"/>
                <w:szCs w:val="24"/>
                <w:lang w:val="en-ID" w:eastAsia="en-ID"/>
              </w:rPr>
            </w:pPr>
          </w:p>
        </w:tc>
        <w:tc>
          <w:tcPr>
            <w:tcW w:w="851" w:type="dxa"/>
            <w:vMerge/>
            <w:tcBorders>
              <w:top w:val="nil"/>
              <w:left w:val="single" w:sz="4" w:space="0" w:color="auto"/>
              <w:bottom w:val="single" w:sz="4" w:space="0" w:color="auto"/>
              <w:right w:val="single" w:sz="4" w:space="0" w:color="auto"/>
            </w:tcBorders>
            <w:shd w:val="clear" w:color="auto" w:fill="auto"/>
            <w:noWrap/>
            <w:vAlign w:val="center"/>
          </w:tcPr>
          <w:p w14:paraId="7511D14D" w14:textId="77777777" w:rsidR="00AF0931" w:rsidRPr="003801EF" w:rsidRDefault="00AF0931" w:rsidP="0006426D">
            <w:pPr>
              <w:spacing w:after="0" w:line="240" w:lineRule="auto"/>
              <w:ind w:left="0" w:firstLine="0"/>
              <w:jc w:val="center"/>
              <w:rPr>
                <w:rFonts w:ascii="Times New Roman" w:hAnsi="Times New Roman" w:cs="Times New Roman"/>
                <w:color w:val="000000"/>
                <w:sz w:val="24"/>
                <w:szCs w:val="24"/>
                <w:lang w:val="en-ID" w:eastAsia="en-ID"/>
              </w:rPr>
            </w:pPr>
          </w:p>
        </w:tc>
        <w:tc>
          <w:tcPr>
            <w:tcW w:w="1443" w:type="dxa"/>
            <w:vMerge/>
            <w:tcBorders>
              <w:top w:val="nil"/>
              <w:left w:val="single" w:sz="4" w:space="0" w:color="auto"/>
              <w:bottom w:val="single" w:sz="4" w:space="0" w:color="000000"/>
              <w:right w:val="single" w:sz="4" w:space="0" w:color="auto"/>
            </w:tcBorders>
            <w:shd w:val="clear" w:color="auto" w:fill="auto"/>
            <w:noWrap/>
            <w:vAlign w:val="center"/>
          </w:tcPr>
          <w:p w14:paraId="47977D65" w14:textId="77777777" w:rsidR="00AF0931" w:rsidRPr="003801EF" w:rsidRDefault="00AF0931" w:rsidP="0006426D">
            <w:pPr>
              <w:spacing w:after="0" w:line="240" w:lineRule="auto"/>
              <w:ind w:left="0" w:firstLine="0"/>
              <w:jc w:val="center"/>
              <w:rPr>
                <w:rFonts w:ascii="Times New Roman" w:hAnsi="Times New Roman" w:cs="Times New Roman"/>
                <w:color w:val="000000"/>
                <w:sz w:val="24"/>
                <w:szCs w:val="24"/>
                <w:lang w:val="en-ID" w:eastAsia="en-ID"/>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34C17BFA" w14:textId="77777777" w:rsidR="00AF0931" w:rsidRPr="003801EF" w:rsidRDefault="00AF0931" w:rsidP="0006426D">
            <w:pPr>
              <w:spacing w:after="0" w:line="240" w:lineRule="auto"/>
              <w:ind w:left="0" w:firstLine="0"/>
              <w:jc w:val="center"/>
              <w:rPr>
                <w:rFonts w:ascii="Times New Roman" w:hAnsi="Times New Roman" w:cs="Times New Roman"/>
                <w:color w:val="000000"/>
                <w:sz w:val="24"/>
                <w:szCs w:val="24"/>
                <w:lang w:val="en-ID" w:eastAsia="en-ID"/>
              </w:rPr>
            </w:pPr>
          </w:p>
        </w:tc>
        <w:tc>
          <w:tcPr>
            <w:tcW w:w="425" w:type="dxa"/>
            <w:vMerge/>
            <w:tcBorders>
              <w:top w:val="nil"/>
              <w:left w:val="single" w:sz="4" w:space="0" w:color="auto"/>
              <w:bottom w:val="single" w:sz="4" w:space="0" w:color="000000"/>
              <w:right w:val="single" w:sz="4" w:space="0" w:color="auto"/>
            </w:tcBorders>
            <w:shd w:val="clear" w:color="auto" w:fill="auto"/>
            <w:noWrap/>
            <w:vAlign w:val="center"/>
          </w:tcPr>
          <w:p w14:paraId="19B26070" w14:textId="3256532C" w:rsidR="00AF0931" w:rsidRPr="003801EF" w:rsidRDefault="00AF0931" w:rsidP="0006426D">
            <w:pPr>
              <w:spacing w:after="0" w:line="240" w:lineRule="auto"/>
              <w:ind w:left="0" w:firstLine="0"/>
              <w:jc w:val="center"/>
              <w:rPr>
                <w:rFonts w:ascii="Times New Roman" w:hAnsi="Times New Roman" w:cs="Times New Roman"/>
                <w:color w:val="000000"/>
                <w:sz w:val="24"/>
                <w:szCs w:val="24"/>
                <w:lang w:val="en-ID" w:eastAsia="en-ID"/>
              </w:rPr>
            </w:pPr>
          </w:p>
        </w:tc>
      </w:tr>
      <w:tr w:rsidR="00AF0931" w:rsidRPr="003801EF" w14:paraId="1E3D8F18"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022B7F44" w14:textId="77777777" w:rsidR="00AF0931" w:rsidRPr="003801EF" w:rsidRDefault="00AF0931" w:rsidP="0006426D">
            <w:pPr>
              <w:spacing w:after="0" w:line="240" w:lineRule="auto"/>
              <w:ind w:left="0" w:firstLine="0"/>
              <w:jc w:val="left"/>
              <w:rPr>
                <w:rFonts w:ascii="Times New Roman" w:hAnsi="Times New Roman" w:cs="Times New Roman"/>
                <w:b/>
                <w:bCs/>
                <w:color w:val="000000"/>
                <w:sz w:val="24"/>
                <w:szCs w:val="24"/>
                <w:lang w:val="en-ID" w:eastAsia="en-ID"/>
              </w:rPr>
            </w:pPr>
          </w:p>
        </w:tc>
        <w:tc>
          <w:tcPr>
            <w:tcW w:w="1418" w:type="dxa"/>
            <w:tcBorders>
              <w:top w:val="nil"/>
              <w:left w:val="nil"/>
              <w:bottom w:val="single" w:sz="4" w:space="0" w:color="auto"/>
              <w:right w:val="single" w:sz="4" w:space="0" w:color="auto"/>
            </w:tcBorders>
            <w:shd w:val="clear" w:color="auto" w:fill="auto"/>
            <w:noWrap/>
            <w:vAlign w:val="center"/>
          </w:tcPr>
          <w:p w14:paraId="59BE0D52" w14:textId="35E267B5" w:rsidR="00AF0931" w:rsidRPr="003801EF" w:rsidRDefault="00AF0931" w:rsidP="0006426D">
            <w:pPr>
              <w:spacing w:after="0" w:line="240" w:lineRule="auto"/>
              <w:ind w:left="0" w:firstLine="0"/>
              <w:jc w:val="center"/>
              <w:rPr>
                <w:rFonts w:ascii="Times New Roman" w:hAnsi="Times New Roman" w:cs="Times New Roman"/>
                <w:color w:val="000000"/>
                <w:sz w:val="24"/>
                <w:szCs w:val="24"/>
                <w:lang w:val="en-ID" w:eastAsia="en-ID"/>
              </w:rPr>
            </w:pPr>
            <w:r w:rsidRPr="003801EF">
              <w:rPr>
                <w:rFonts w:ascii="Times New Roman" w:hAnsi="Times New Roman" w:cs="Times New Roman"/>
                <w:color w:val="000000"/>
                <w:sz w:val="24"/>
                <w:szCs w:val="24"/>
                <w:lang w:val="en-ID" w:eastAsia="en-ID"/>
              </w:rPr>
              <w:t>PE3</w:t>
            </w:r>
          </w:p>
        </w:tc>
        <w:tc>
          <w:tcPr>
            <w:tcW w:w="1817" w:type="dxa"/>
            <w:tcBorders>
              <w:top w:val="nil"/>
              <w:left w:val="nil"/>
              <w:bottom w:val="single" w:sz="4" w:space="0" w:color="auto"/>
              <w:right w:val="single" w:sz="4" w:space="0" w:color="auto"/>
            </w:tcBorders>
            <w:shd w:val="clear" w:color="auto" w:fill="auto"/>
            <w:noWrap/>
            <w:vAlign w:val="center"/>
          </w:tcPr>
          <w:p w14:paraId="6B11F6C7" w14:textId="49B16C29" w:rsidR="00AF0931" w:rsidRPr="003801EF" w:rsidRDefault="00AF0931" w:rsidP="0006426D">
            <w:pPr>
              <w:spacing w:after="0" w:line="240" w:lineRule="auto"/>
              <w:ind w:left="0" w:firstLine="0"/>
              <w:jc w:val="center"/>
              <w:rPr>
                <w:rFonts w:ascii="Times New Roman" w:hAnsi="Times New Roman" w:cs="Times New Roman"/>
                <w:color w:val="000000"/>
                <w:sz w:val="24"/>
                <w:szCs w:val="24"/>
                <w:lang w:val="en-ID" w:eastAsia="en-ID"/>
              </w:rPr>
            </w:pPr>
            <w:r w:rsidRPr="003801EF">
              <w:rPr>
                <w:rFonts w:ascii="Times New Roman" w:hAnsi="Times New Roman" w:cs="Times New Roman"/>
                <w:color w:val="000000"/>
                <w:sz w:val="24"/>
                <w:szCs w:val="24"/>
                <w:lang w:val="en-ID" w:eastAsia="en-ID"/>
              </w:rPr>
              <w:t>0,811</w:t>
            </w:r>
          </w:p>
        </w:tc>
        <w:tc>
          <w:tcPr>
            <w:tcW w:w="850" w:type="dxa"/>
            <w:vMerge/>
            <w:tcBorders>
              <w:top w:val="nil"/>
              <w:left w:val="single" w:sz="4" w:space="0" w:color="auto"/>
              <w:bottom w:val="single" w:sz="4" w:space="0" w:color="auto"/>
              <w:right w:val="single" w:sz="4" w:space="0" w:color="auto"/>
            </w:tcBorders>
            <w:vAlign w:val="center"/>
            <w:hideMark/>
          </w:tcPr>
          <w:p w14:paraId="2B352808" w14:textId="77777777" w:rsidR="00AF0931" w:rsidRPr="003801EF" w:rsidRDefault="00AF0931" w:rsidP="0006426D">
            <w:pPr>
              <w:spacing w:after="0" w:line="240" w:lineRule="auto"/>
              <w:ind w:left="0" w:firstLine="0"/>
              <w:jc w:val="left"/>
              <w:rPr>
                <w:rFonts w:ascii="Times New Roman" w:hAnsi="Times New Roman" w:cs="Times New Roman"/>
                <w:color w:val="000000"/>
                <w:sz w:val="24"/>
                <w:szCs w:val="24"/>
                <w:lang w:val="en-ID" w:eastAsia="en-ID"/>
              </w:rPr>
            </w:pPr>
          </w:p>
        </w:tc>
        <w:tc>
          <w:tcPr>
            <w:tcW w:w="851" w:type="dxa"/>
            <w:vMerge/>
            <w:tcBorders>
              <w:top w:val="nil"/>
              <w:left w:val="single" w:sz="4" w:space="0" w:color="auto"/>
              <w:bottom w:val="single" w:sz="4" w:space="0" w:color="auto"/>
              <w:right w:val="single" w:sz="4" w:space="0" w:color="auto"/>
            </w:tcBorders>
            <w:vAlign w:val="center"/>
            <w:hideMark/>
          </w:tcPr>
          <w:p w14:paraId="314D7893" w14:textId="77777777" w:rsidR="00AF0931" w:rsidRPr="003801EF" w:rsidRDefault="00AF0931" w:rsidP="0006426D">
            <w:pPr>
              <w:spacing w:after="0" w:line="240" w:lineRule="auto"/>
              <w:ind w:left="0" w:firstLine="0"/>
              <w:jc w:val="left"/>
              <w:rPr>
                <w:rFonts w:ascii="Times New Roman" w:hAnsi="Times New Roman" w:cs="Times New Roman"/>
                <w:color w:val="000000"/>
                <w:sz w:val="24"/>
                <w:szCs w:val="24"/>
                <w:lang w:val="en-ID"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041765B0" w14:textId="77777777" w:rsidR="00AF0931" w:rsidRPr="003801EF" w:rsidRDefault="00AF0931" w:rsidP="0006426D">
            <w:pPr>
              <w:spacing w:after="0" w:line="240" w:lineRule="auto"/>
              <w:ind w:left="0" w:firstLine="0"/>
              <w:jc w:val="left"/>
              <w:rPr>
                <w:rFonts w:ascii="Times New Roman" w:hAnsi="Times New Roman" w:cs="Times New Roman"/>
                <w:color w:val="000000"/>
                <w:sz w:val="24"/>
                <w:szCs w:val="24"/>
                <w:lang w:val="en-ID" w:eastAsia="en-ID"/>
              </w:rPr>
            </w:pPr>
          </w:p>
        </w:tc>
        <w:tc>
          <w:tcPr>
            <w:tcW w:w="851" w:type="dxa"/>
            <w:vMerge/>
            <w:tcBorders>
              <w:top w:val="nil"/>
              <w:left w:val="single" w:sz="4" w:space="0" w:color="auto"/>
              <w:bottom w:val="single" w:sz="4" w:space="0" w:color="000000"/>
              <w:right w:val="single" w:sz="4" w:space="0" w:color="auto"/>
            </w:tcBorders>
            <w:vAlign w:val="center"/>
          </w:tcPr>
          <w:p w14:paraId="008CBDB4" w14:textId="77777777" w:rsidR="00AF0931" w:rsidRPr="003801EF" w:rsidRDefault="00AF0931" w:rsidP="0006426D">
            <w:pPr>
              <w:spacing w:after="0" w:line="240" w:lineRule="auto"/>
              <w:ind w:left="0" w:firstLine="0"/>
              <w:jc w:val="left"/>
              <w:rPr>
                <w:rFonts w:ascii="Times New Roman" w:hAnsi="Times New Roman" w:cs="Times New Roman"/>
                <w:color w:val="000000"/>
                <w:sz w:val="24"/>
                <w:szCs w:val="24"/>
                <w:lang w:val="en-ID"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10A4D2F4" w14:textId="2A6BB1B2" w:rsidR="00AF0931" w:rsidRPr="003801EF" w:rsidRDefault="00AF0931" w:rsidP="0006426D">
            <w:pPr>
              <w:spacing w:after="0" w:line="240" w:lineRule="auto"/>
              <w:ind w:left="0" w:firstLine="0"/>
              <w:jc w:val="left"/>
              <w:rPr>
                <w:rFonts w:ascii="Times New Roman" w:hAnsi="Times New Roman" w:cs="Times New Roman"/>
                <w:color w:val="000000"/>
                <w:sz w:val="24"/>
                <w:szCs w:val="24"/>
                <w:lang w:val="en-ID" w:eastAsia="en-ID"/>
              </w:rPr>
            </w:pPr>
          </w:p>
        </w:tc>
      </w:tr>
      <w:tr w:rsidR="00AF0931" w:rsidRPr="003801EF" w14:paraId="29D5E068"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3AA744E4" w14:textId="77777777" w:rsidR="00AF0931" w:rsidRPr="003801EF" w:rsidRDefault="00AF0931" w:rsidP="0006426D">
            <w:pPr>
              <w:spacing w:after="0" w:line="240" w:lineRule="auto"/>
              <w:ind w:left="0" w:firstLine="0"/>
              <w:jc w:val="left"/>
              <w:rPr>
                <w:rFonts w:ascii="Times New Roman" w:hAnsi="Times New Roman" w:cs="Times New Roman"/>
                <w:b/>
                <w:bCs/>
                <w:color w:val="000000"/>
                <w:sz w:val="24"/>
                <w:szCs w:val="24"/>
                <w:lang w:val="en-ID" w:eastAsia="en-ID"/>
              </w:rPr>
            </w:pPr>
          </w:p>
        </w:tc>
        <w:tc>
          <w:tcPr>
            <w:tcW w:w="1418" w:type="dxa"/>
            <w:tcBorders>
              <w:top w:val="nil"/>
              <w:left w:val="nil"/>
              <w:bottom w:val="single" w:sz="4" w:space="0" w:color="auto"/>
              <w:right w:val="single" w:sz="4" w:space="0" w:color="auto"/>
            </w:tcBorders>
            <w:shd w:val="clear" w:color="auto" w:fill="auto"/>
            <w:noWrap/>
            <w:vAlign w:val="center"/>
          </w:tcPr>
          <w:p w14:paraId="3E0AA902" w14:textId="368F3FD4" w:rsidR="00AF0931" w:rsidRPr="003801EF" w:rsidRDefault="00AF0931" w:rsidP="0006426D">
            <w:pPr>
              <w:spacing w:after="0" w:line="240" w:lineRule="auto"/>
              <w:ind w:left="0" w:firstLine="0"/>
              <w:jc w:val="center"/>
              <w:rPr>
                <w:rFonts w:ascii="Times New Roman" w:hAnsi="Times New Roman" w:cs="Times New Roman"/>
                <w:color w:val="000000"/>
                <w:sz w:val="24"/>
                <w:szCs w:val="24"/>
                <w:lang w:val="en-ID" w:eastAsia="en-ID"/>
              </w:rPr>
            </w:pPr>
            <w:r w:rsidRPr="003801EF">
              <w:rPr>
                <w:rFonts w:ascii="Times New Roman" w:hAnsi="Times New Roman" w:cs="Times New Roman"/>
                <w:color w:val="000000"/>
                <w:sz w:val="24"/>
                <w:szCs w:val="24"/>
                <w:lang w:val="en-ID" w:eastAsia="en-ID"/>
              </w:rPr>
              <w:t>PE4</w:t>
            </w:r>
          </w:p>
        </w:tc>
        <w:tc>
          <w:tcPr>
            <w:tcW w:w="1817" w:type="dxa"/>
            <w:tcBorders>
              <w:top w:val="nil"/>
              <w:left w:val="nil"/>
              <w:bottom w:val="single" w:sz="4" w:space="0" w:color="auto"/>
              <w:right w:val="single" w:sz="4" w:space="0" w:color="auto"/>
            </w:tcBorders>
            <w:shd w:val="clear" w:color="auto" w:fill="auto"/>
            <w:noWrap/>
            <w:vAlign w:val="center"/>
          </w:tcPr>
          <w:p w14:paraId="3A0284D3" w14:textId="3090872D" w:rsidR="00AF0931" w:rsidRPr="003801EF" w:rsidRDefault="00AF0931" w:rsidP="0006426D">
            <w:pPr>
              <w:spacing w:after="0" w:line="240" w:lineRule="auto"/>
              <w:ind w:left="0" w:firstLine="0"/>
              <w:jc w:val="center"/>
              <w:rPr>
                <w:rFonts w:ascii="Times New Roman" w:hAnsi="Times New Roman" w:cs="Times New Roman"/>
                <w:color w:val="000000"/>
                <w:sz w:val="24"/>
                <w:szCs w:val="24"/>
                <w:lang w:val="en-ID" w:eastAsia="en-ID"/>
              </w:rPr>
            </w:pPr>
            <w:r w:rsidRPr="003801EF">
              <w:rPr>
                <w:rFonts w:ascii="Times New Roman" w:hAnsi="Times New Roman" w:cs="Times New Roman"/>
                <w:color w:val="000000"/>
                <w:sz w:val="24"/>
                <w:szCs w:val="24"/>
                <w:lang w:val="en-ID" w:eastAsia="en-ID"/>
              </w:rPr>
              <w:t>0,744</w:t>
            </w:r>
          </w:p>
        </w:tc>
        <w:tc>
          <w:tcPr>
            <w:tcW w:w="850" w:type="dxa"/>
            <w:vMerge/>
            <w:tcBorders>
              <w:top w:val="nil"/>
              <w:left w:val="single" w:sz="4" w:space="0" w:color="auto"/>
              <w:bottom w:val="single" w:sz="4" w:space="0" w:color="auto"/>
              <w:right w:val="single" w:sz="4" w:space="0" w:color="auto"/>
            </w:tcBorders>
            <w:vAlign w:val="center"/>
            <w:hideMark/>
          </w:tcPr>
          <w:p w14:paraId="0DAE56FE" w14:textId="77777777" w:rsidR="00AF0931" w:rsidRPr="003801EF" w:rsidRDefault="00AF0931" w:rsidP="0006426D">
            <w:pPr>
              <w:spacing w:after="0" w:line="240" w:lineRule="auto"/>
              <w:ind w:left="0" w:firstLine="0"/>
              <w:jc w:val="left"/>
              <w:rPr>
                <w:rFonts w:ascii="Times New Roman" w:hAnsi="Times New Roman" w:cs="Times New Roman"/>
                <w:color w:val="000000"/>
                <w:sz w:val="24"/>
                <w:szCs w:val="24"/>
                <w:lang w:val="en-ID" w:eastAsia="en-ID"/>
              </w:rPr>
            </w:pPr>
          </w:p>
        </w:tc>
        <w:tc>
          <w:tcPr>
            <w:tcW w:w="851" w:type="dxa"/>
            <w:vMerge/>
            <w:tcBorders>
              <w:top w:val="nil"/>
              <w:left w:val="single" w:sz="4" w:space="0" w:color="auto"/>
              <w:bottom w:val="single" w:sz="4" w:space="0" w:color="auto"/>
              <w:right w:val="single" w:sz="4" w:space="0" w:color="auto"/>
            </w:tcBorders>
            <w:vAlign w:val="center"/>
            <w:hideMark/>
          </w:tcPr>
          <w:p w14:paraId="744BF48F" w14:textId="77777777" w:rsidR="00AF0931" w:rsidRPr="003801EF" w:rsidRDefault="00AF0931" w:rsidP="0006426D">
            <w:pPr>
              <w:spacing w:after="0" w:line="240" w:lineRule="auto"/>
              <w:ind w:left="0" w:firstLine="0"/>
              <w:jc w:val="left"/>
              <w:rPr>
                <w:rFonts w:ascii="Times New Roman" w:hAnsi="Times New Roman" w:cs="Times New Roman"/>
                <w:color w:val="000000"/>
                <w:sz w:val="24"/>
                <w:szCs w:val="24"/>
                <w:lang w:val="en-ID"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20F20B2F" w14:textId="77777777" w:rsidR="00AF0931" w:rsidRPr="003801EF" w:rsidRDefault="00AF0931" w:rsidP="0006426D">
            <w:pPr>
              <w:spacing w:after="0" w:line="240" w:lineRule="auto"/>
              <w:ind w:left="0" w:firstLine="0"/>
              <w:jc w:val="left"/>
              <w:rPr>
                <w:rFonts w:ascii="Times New Roman" w:hAnsi="Times New Roman" w:cs="Times New Roman"/>
                <w:color w:val="000000"/>
                <w:sz w:val="24"/>
                <w:szCs w:val="24"/>
                <w:lang w:val="en-ID" w:eastAsia="en-ID"/>
              </w:rPr>
            </w:pPr>
          </w:p>
        </w:tc>
        <w:tc>
          <w:tcPr>
            <w:tcW w:w="851" w:type="dxa"/>
            <w:vMerge/>
            <w:tcBorders>
              <w:top w:val="nil"/>
              <w:left w:val="single" w:sz="4" w:space="0" w:color="auto"/>
              <w:bottom w:val="single" w:sz="4" w:space="0" w:color="000000"/>
              <w:right w:val="single" w:sz="4" w:space="0" w:color="auto"/>
            </w:tcBorders>
            <w:vAlign w:val="center"/>
          </w:tcPr>
          <w:p w14:paraId="4EC659B1" w14:textId="77777777" w:rsidR="00AF0931" w:rsidRPr="003801EF" w:rsidRDefault="00AF0931" w:rsidP="0006426D">
            <w:pPr>
              <w:spacing w:after="0" w:line="240" w:lineRule="auto"/>
              <w:ind w:left="0" w:firstLine="0"/>
              <w:jc w:val="left"/>
              <w:rPr>
                <w:rFonts w:ascii="Times New Roman" w:hAnsi="Times New Roman" w:cs="Times New Roman"/>
                <w:color w:val="000000"/>
                <w:sz w:val="24"/>
                <w:szCs w:val="24"/>
                <w:lang w:val="en-ID"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00A3E005" w14:textId="57D2D871" w:rsidR="00AF0931" w:rsidRPr="003801EF" w:rsidRDefault="00AF0931" w:rsidP="0006426D">
            <w:pPr>
              <w:spacing w:after="0" w:line="240" w:lineRule="auto"/>
              <w:ind w:left="0" w:firstLine="0"/>
              <w:jc w:val="left"/>
              <w:rPr>
                <w:rFonts w:ascii="Times New Roman" w:hAnsi="Times New Roman" w:cs="Times New Roman"/>
                <w:color w:val="000000"/>
                <w:sz w:val="24"/>
                <w:szCs w:val="24"/>
                <w:lang w:val="en-ID" w:eastAsia="en-ID"/>
              </w:rPr>
            </w:pPr>
          </w:p>
        </w:tc>
      </w:tr>
      <w:tr w:rsidR="00AF0931" w:rsidRPr="003801EF" w14:paraId="2652ACDC"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0D0EBF4A" w14:textId="77777777" w:rsidR="00AF0931" w:rsidRPr="003801EF" w:rsidRDefault="00AF0931" w:rsidP="0006426D">
            <w:pPr>
              <w:spacing w:after="0" w:line="240" w:lineRule="auto"/>
              <w:ind w:left="0" w:firstLine="0"/>
              <w:jc w:val="left"/>
              <w:rPr>
                <w:rFonts w:ascii="Times New Roman" w:hAnsi="Times New Roman" w:cs="Times New Roman"/>
                <w:b/>
                <w:bCs/>
                <w:color w:val="000000"/>
                <w:sz w:val="24"/>
                <w:szCs w:val="24"/>
                <w:lang w:val="en-ID" w:eastAsia="en-ID"/>
              </w:rPr>
            </w:pPr>
          </w:p>
        </w:tc>
        <w:tc>
          <w:tcPr>
            <w:tcW w:w="1418" w:type="dxa"/>
            <w:tcBorders>
              <w:top w:val="nil"/>
              <w:left w:val="nil"/>
              <w:bottom w:val="single" w:sz="4" w:space="0" w:color="auto"/>
              <w:right w:val="single" w:sz="4" w:space="0" w:color="auto"/>
            </w:tcBorders>
            <w:shd w:val="clear" w:color="auto" w:fill="auto"/>
            <w:noWrap/>
            <w:vAlign w:val="center"/>
          </w:tcPr>
          <w:p w14:paraId="09CD4022" w14:textId="339E970D" w:rsidR="00AF0931" w:rsidRPr="003801EF" w:rsidRDefault="00AF0931" w:rsidP="0006426D">
            <w:pPr>
              <w:spacing w:after="0" w:line="240" w:lineRule="auto"/>
              <w:ind w:left="0" w:firstLine="0"/>
              <w:jc w:val="center"/>
              <w:rPr>
                <w:rFonts w:ascii="Times New Roman" w:hAnsi="Times New Roman" w:cs="Times New Roman"/>
                <w:color w:val="000000"/>
                <w:sz w:val="24"/>
                <w:szCs w:val="24"/>
                <w:lang w:val="en-ID" w:eastAsia="en-ID"/>
              </w:rPr>
            </w:pPr>
            <w:r w:rsidRPr="003801EF">
              <w:rPr>
                <w:rFonts w:ascii="Times New Roman" w:hAnsi="Times New Roman" w:cs="Times New Roman"/>
                <w:color w:val="000000"/>
                <w:sz w:val="24"/>
                <w:szCs w:val="24"/>
                <w:lang w:val="en-ID" w:eastAsia="en-ID"/>
              </w:rPr>
              <w:t>PE10</w:t>
            </w:r>
          </w:p>
        </w:tc>
        <w:tc>
          <w:tcPr>
            <w:tcW w:w="1817" w:type="dxa"/>
            <w:tcBorders>
              <w:top w:val="nil"/>
              <w:left w:val="nil"/>
              <w:bottom w:val="single" w:sz="4" w:space="0" w:color="auto"/>
              <w:right w:val="single" w:sz="4" w:space="0" w:color="auto"/>
            </w:tcBorders>
            <w:shd w:val="clear" w:color="auto" w:fill="auto"/>
            <w:noWrap/>
            <w:vAlign w:val="center"/>
          </w:tcPr>
          <w:p w14:paraId="222203B3" w14:textId="66158F0F" w:rsidR="00AF0931" w:rsidRPr="003801EF" w:rsidRDefault="00AF0931" w:rsidP="0006426D">
            <w:pPr>
              <w:spacing w:after="0" w:line="240" w:lineRule="auto"/>
              <w:ind w:left="0" w:firstLine="0"/>
              <w:jc w:val="center"/>
              <w:rPr>
                <w:rFonts w:ascii="Times New Roman" w:hAnsi="Times New Roman" w:cs="Times New Roman"/>
                <w:color w:val="000000"/>
                <w:sz w:val="24"/>
                <w:szCs w:val="24"/>
                <w:lang w:val="en-ID" w:eastAsia="en-ID"/>
              </w:rPr>
            </w:pPr>
            <w:r w:rsidRPr="003801EF">
              <w:rPr>
                <w:rFonts w:ascii="Times New Roman" w:hAnsi="Times New Roman" w:cs="Times New Roman"/>
                <w:color w:val="000000"/>
                <w:sz w:val="24"/>
                <w:szCs w:val="24"/>
                <w:lang w:val="en-ID" w:eastAsia="en-ID"/>
              </w:rPr>
              <w:t>0,727</w:t>
            </w:r>
          </w:p>
        </w:tc>
        <w:tc>
          <w:tcPr>
            <w:tcW w:w="850" w:type="dxa"/>
            <w:vMerge/>
            <w:tcBorders>
              <w:top w:val="nil"/>
              <w:left w:val="single" w:sz="4" w:space="0" w:color="auto"/>
              <w:bottom w:val="single" w:sz="4" w:space="0" w:color="auto"/>
              <w:right w:val="single" w:sz="4" w:space="0" w:color="auto"/>
            </w:tcBorders>
            <w:vAlign w:val="center"/>
            <w:hideMark/>
          </w:tcPr>
          <w:p w14:paraId="0DF4B3B9" w14:textId="77777777" w:rsidR="00AF0931" w:rsidRPr="003801EF" w:rsidRDefault="00AF0931" w:rsidP="0006426D">
            <w:pPr>
              <w:spacing w:after="0" w:line="240" w:lineRule="auto"/>
              <w:ind w:left="0" w:firstLine="0"/>
              <w:jc w:val="left"/>
              <w:rPr>
                <w:rFonts w:ascii="Times New Roman" w:hAnsi="Times New Roman" w:cs="Times New Roman"/>
                <w:color w:val="000000"/>
                <w:sz w:val="24"/>
                <w:szCs w:val="24"/>
                <w:lang w:val="en-ID" w:eastAsia="en-ID"/>
              </w:rPr>
            </w:pPr>
          </w:p>
        </w:tc>
        <w:tc>
          <w:tcPr>
            <w:tcW w:w="851" w:type="dxa"/>
            <w:vMerge/>
            <w:tcBorders>
              <w:top w:val="nil"/>
              <w:left w:val="single" w:sz="4" w:space="0" w:color="auto"/>
              <w:bottom w:val="single" w:sz="4" w:space="0" w:color="auto"/>
              <w:right w:val="single" w:sz="4" w:space="0" w:color="auto"/>
            </w:tcBorders>
            <w:vAlign w:val="center"/>
            <w:hideMark/>
          </w:tcPr>
          <w:p w14:paraId="7F9F7930" w14:textId="77777777" w:rsidR="00AF0931" w:rsidRPr="003801EF" w:rsidRDefault="00AF0931" w:rsidP="0006426D">
            <w:pPr>
              <w:spacing w:after="0" w:line="240" w:lineRule="auto"/>
              <w:ind w:left="0" w:firstLine="0"/>
              <w:jc w:val="left"/>
              <w:rPr>
                <w:rFonts w:ascii="Times New Roman" w:hAnsi="Times New Roman" w:cs="Times New Roman"/>
                <w:color w:val="000000"/>
                <w:sz w:val="24"/>
                <w:szCs w:val="24"/>
                <w:lang w:val="en-ID"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23F918BE" w14:textId="77777777" w:rsidR="00AF0931" w:rsidRPr="003801EF" w:rsidRDefault="00AF0931" w:rsidP="0006426D">
            <w:pPr>
              <w:spacing w:after="0" w:line="240" w:lineRule="auto"/>
              <w:ind w:left="0" w:firstLine="0"/>
              <w:jc w:val="left"/>
              <w:rPr>
                <w:rFonts w:ascii="Times New Roman" w:hAnsi="Times New Roman" w:cs="Times New Roman"/>
                <w:color w:val="000000"/>
                <w:sz w:val="24"/>
                <w:szCs w:val="24"/>
                <w:lang w:val="en-ID" w:eastAsia="en-ID"/>
              </w:rPr>
            </w:pPr>
          </w:p>
        </w:tc>
        <w:tc>
          <w:tcPr>
            <w:tcW w:w="851" w:type="dxa"/>
            <w:vMerge/>
            <w:tcBorders>
              <w:top w:val="nil"/>
              <w:left w:val="single" w:sz="4" w:space="0" w:color="auto"/>
              <w:bottom w:val="single" w:sz="4" w:space="0" w:color="000000"/>
              <w:right w:val="single" w:sz="4" w:space="0" w:color="auto"/>
            </w:tcBorders>
            <w:vAlign w:val="center"/>
          </w:tcPr>
          <w:p w14:paraId="39B7B621" w14:textId="77777777" w:rsidR="00AF0931" w:rsidRPr="003801EF" w:rsidRDefault="00AF0931" w:rsidP="0006426D">
            <w:pPr>
              <w:spacing w:after="0" w:line="240" w:lineRule="auto"/>
              <w:ind w:left="0" w:firstLine="0"/>
              <w:jc w:val="left"/>
              <w:rPr>
                <w:rFonts w:ascii="Times New Roman" w:hAnsi="Times New Roman" w:cs="Times New Roman"/>
                <w:color w:val="000000"/>
                <w:sz w:val="24"/>
                <w:szCs w:val="24"/>
                <w:lang w:val="en-ID"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2636FB47" w14:textId="6C6A0110" w:rsidR="00AF0931" w:rsidRPr="003801EF" w:rsidRDefault="00AF0931" w:rsidP="0006426D">
            <w:pPr>
              <w:spacing w:after="0" w:line="240" w:lineRule="auto"/>
              <w:ind w:left="0" w:firstLine="0"/>
              <w:jc w:val="left"/>
              <w:rPr>
                <w:rFonts w:ascii="Times New Roman" w:hAnsi="Times New Roman" w:cs="Times New Roman"/>
                <w:color w:val="000000"/>
                <w:sz w:val="24"/>
                <w:szCs w:val="24"/>
                <w:lang w:val="en-ID" w:eastAsia="en-ID"/>
              </w:rPr>
            </w:pPr>
          </w:p>
        </w:tc>
      </w:tr>
    </w:tbl>
    <w:p w14:paraId="0CAEE77B" w14:textId="6235FFB7" w:rsidR="00AF0931" w:rsidRPr="003801EF" w:rsidRDefault="00AF0931" w:rsidP="00BD6462">
      <w:pPr>
        <w:spacing w:after="0" w:line="240" w:lineRule="auto"/>
        <w:ind w:left="0" w:firstLine="0"/>
        <w:rPr>
          <w:rFonts w:ascii="Times New Roman" w:hAnsi="Times New Roman" w:cs="Times New Roman"/>
          <w:sz w:val="24"/>
          <w:szCs w:val="24"/>
        </w:rPr>
      </w:pPr>
      <w:r w:rsidRPr="003801EF">
        <w:rPr>
          <w:rFonts w:ascii="Times New Roman" w:hAnsi="Times New Roman" w:cs="Times New Roman"/>
          <w:sz w:val="24"/>
          <w:szCs w:val="24"/>
        </w:rPr>
        <w:t>*= Composite Reliability; **=discriminant validity; ***=convergent validity</w:t>
      </w:r>
    </w:p>
    <w:p w14:paraId="38C1A016" w14:textId="55EBB293" w:rsidR="0079333F" w:rsidRPr="003801EF" w:rsidRDefault="00BD6462" w:rsidP="00AF6347">
      <w:pPr>
        <w:spacing w:after="0" w:line="240" w:lineRule="auto"/>
        <w:ind w:left="0" w:firstLine="0"/>
        <w:rPr>
          <w:rFonts w:ascii="Times New Roman" w:hAnsi="Times New Roman" w:cs="Times New Roman"/>
          <w:sz w:val="24"/>
          <w:szCs w:val="24"/>
        </w:rPr>
      </w:pPr>
      <w:r w:rsidRPr="003801EF">
        <w:rPr>
          <w:rFonts w:ascii="Times New Roman" w:hAnsi="Times New Roman" w:cs="Times New Roman"/>
          <w:sz w:val="24"/>
          <w:szCs w:val="24"/>
        </w:rPr>
        <w:t xml:space="preserve">Source: </w:t>
      </w:r>
      <w:r w:rsidR="00AF6347" w:rsidRPr="003801EF">
        <w:rPr>
          <w:rFonts w:ascii="Times New Roman" w:hAnsi="Times New Roman" w:cs="Times New Roman"/>
          <w:sz w:val="24"/>
          <w:szCs w:val="24"/>
        </w:rPr>
        <w:t>Processed by the Authors, 2023.</w:t>
      </w:r>
    </w:p>
    <w:p w14:paraId="74552FA7" w14:textId="77777777" w:rsidR="00AF6347" w:rsidRPr="003801EF" w:rsidRDefault="00AF6347" w:rsidP="00AF6347">
      <w:pPr>
        <w:spacing w:after="0" w:line="240" w:lineRule="auto"/>
        <w:ind w:left="0" w:firstLine="0"/>
        <w:rPr>
          <w:rFonts w:ascii="Times New Roman" w:hAnsi="Times New Roman" w:cs="Times New Roman"/>
          <w:bCs/>
          <w:sz w:val="24"/>
          <w:szCs w:val="24"/>
        </w:rPr>
      </w:pPr>
    </w:p>
    <w:p w14:paraId="19824942" w14:textId="417835D2" w:rsidR="0079333F" w:rsidRPr="003801EF" w:rsidRDefault="0079333F" w:rsidP="0093625F">
      <w:pPr>
        <w:spacing w:after="0" w:line="240" w:lineRule="auto"/>
        <w:ind w:left="0" w:firstLine="720"/>
        <w:rPr>
          <w:rFonts w:ascii="Times New Roman" w:hAnsi="Times New Roman" w:cs="Times New Roman"/>
          <w:sz w:val="24"/>
          <w:szCs w:val="24"/>
          <w:lang w:val="id-ID"/>
        </w:rPr>
      </w:pPr>
      <w:bookmarkStart w:id="12" w:name="_Hlk136994679"/>
      <w:r w:rsidRPr="003801EF">
        <w:rPr>
          <w:rFonts w:ascii="Times New Roman" w:hAnsi="Times New Roman" w:cs="Times New Roman"/>
          <w:sz w:val="24"/>
          <w:szCs w:val="24"/>
          <w:lang w:val="id-ID"/>
        </w:rPr>
        <w:t xml:space="preserve">Namun demikian, berdasarkan gambar </w:t>
      </w:r>
      <w:r w:rsidR="009875F7" w:rsidRPr="003801EF">
        <w:rPr>
          <w:rFonts w:ascii="Times New Roman" w:hAnsi="Times New Roman" w:cs="Times New Roman"/>
          <w:sz w:val="24"/>
          <w:szCs w:val="24"/>
        </w:rPr>
        <w:t>1</w:t>
      </w:r>
      <w:r w:rsidRPr="003801EF">
        <w:rPr>
          <w:rFonts w:ascii="Times New Roman" w:hAnsi="Times New Roman" w:cs="Times New Roman"/>
          <w:sz w:val="24"/>
          <w:szCs w:val="24"/>
          <w:lang w:val="id-ID"/>
        </w:rPr>
        <w:t>.2 menunjukan bahwa tidak semua indikator penelitian yang sudah valid dilibatkan dalam estimasi SEM-Smart PLS 4. Dengan kata lain, terdapat beberapa (sebagian) indikator yang valid juga drop out karena output outer loading-algorithm menyebabkan HTMT yang lebih besar dari 0,90. Indikator-indikator tersebut adalah</w:t>
      </w:r>
      <w:r w:rsidR="0093625F" w:rsidRPr="003801EF">
        <w:rPr>
          <w:rFonts w:ascii="Times New Roman" w:hAnsi="Times New Roman" w:cs="Times New Roman"/>
          <w:sz w:val="24"/>
          <w:szCs w:val="24"/>
          <w:lang w:val="id-ID"/>
        </w:rPr>
        <w:t xml:space="preserve"> CT</w:t>
      </w:r>
      <w:r w:rsidR="0093625F" w:rsidRPr="003801EF">
        <w:rPr>
          <w:rFonts w:ascii="Times New Roman" w:hAnsi="Times New Roman" w:cs="Times New Roman"/>
          <w:sz w:val="24"/>
          <w:szCs w:val="24"/>
          <w:vertAlign w:val="subscript"/>
          <w:lang w:val="id-ID"/>
        </w:rPr>
        <w:t>1</w:t>
      </w:r>
      <w:r w:rsidR="0093625F" w:rsidRPr="003801EF">
        <w:rPr>
          <w:rFonts w:ascii="Times New Roman" w:hAnsi="Times New Roman" w:cs="Times New Roman"/>
          <w:sz w:val="24"/>
          <w:szCs w:val="24"/>
          <w:lang w:val="id-ID"/>
        </w:rPr>
        <w:t>, CT</w:t>
      </w:r>
      <w:r w:rsidR="0093625F" w:rsidRPr="003801EF">
        <w:rPr>
          <w:rFonts w:ascii="Times New Roman" w:hAnsi="Times New Roman" w:cs="Times New Roman"/>
          <w:sz w:val="24"/>
          <w:szCs w:val="24"/>
          <w:vertAlign w:val="subscript"/>
          <w:lang w:val="id-ID"/>
        </w:rPr>
        <w:t>7</w:t>
      </w:r>
      <w:r w:rsidR="0093625F" w:rsidRPr="003801EF">
        <w:rPr>
          <w:rFonts w:ascii="Times New Roman" w:hAnsi="Times New Roman" w:cs="Times New Roman"/>
          <w:sz w:val="24"/>
          <w:szCs w:val="24"/>
          <w:lang w:val="id-ID"/>
        </w:rPr>
        <w:t>, CT</w:t>
      </w:r>
      <w:r w:rsidR="0093625F" w:rsidRPr="003801EF">
        <w:rPr>
          <w:rFonts w:ascii="Times New Roman" w:hAnsi="Times New Roman" w:cs="Times New Roman"/>
          <w:sz w:val="24"/>
          <w:szCs w:val="24"/>
          <w:vertAlign w:val="subscript"/>
          <w:lang w:val="id-ID"/>
        </w:rPr>
        <w:t>8</w:t>
      </w:r>
      <w:r w:rsidR="0093625F" w:rsidRPr="003801EF">
        <w:rPr>
          <w:rFonts w:ascii="Times New Roman" w:hAnsi="Times New Roman" w:cs="Times New Roman"/>
          <w:sz w:val="24"/>
          <w:szCs w:val="24"/>
          <w:lang w:val="id-ID"/>
        </w:rPr>
        <w:t>, CT</w:t>
      </w:r>
      <w:r w:rsidR="0093625F" w:rsidRPr="003801EF">
        <w:rPr>
          <w:rFonts w:ascii="Times New Roman" w:hAnsi="Times New Roman" w:cs="Times New Roman"/>
          <w:sz w:val="24"/>
          <w:szCs w:val="24"/>
          <w:vertAlign w:val="subscript"/>
          <w:lang w:val="id-ID"/>
        </w:rPr>
        <w:t>9</w:t>
      </w:r>
      <w:r w:rsidR="0093625F" w:rsidRPr="003801EF">
        <w:rPr>
          <w:rFonts w:ascii="Times New Roman" w:hAnsi="Times New Roman" w:cs="Times New Roman"/>
          <w:sz w:val="24"/>
          <w:szCs w:val="24"/>
          <w:lang w:val="id-ID"/>
        </w:rPr>
        <w:t>, CT</w:t>
      </w:r>
      <w:r w:rsidR="0093625F" w:rsidRPr="003801EF">
        <w:rPr>
          <w:rFonts w:ascii="Times New Roman" w:hAnsi="Times New Roman" w:cs="Times New Roman"/>
          <w:sz w:val="24"/>
          <w:szCs w:val="24"/>
          <w:vertAlign w:val="subscript"/>
          <w:lang w:val="id-ID"/>
        </w:rPr>
        <w:t>10</w:t>
      </w:r>
      <w:r w:rsidR="0093625F" w:rsidRPr="003801EF">
        <w:rPr>
          <w:rFonts w:ascii="Times New Roman" w:hAnsi="Times New Roman" w:cs="Times New Roman"/>
          <w:sz w:val="24"/>
          <w:szCs w:val="24"/>
          <w:lang w:val="id-ID"/>
        </w:rPr>
        <w:t>, CY</w:t>
      </w:r>
      <w:r w:rsidR="0093625F" w:rsidRPr="003801EF">
        <w:rPr>
          <w:rFonts w:ascii="Times New Roman" w:hAnsi="Times New Roman" w:cs="Times New Roman"/>
          <w:sz w:val="24"/>
          <w:szCs w:val="24"/>
          <w:vertAlign w:val="subscript"/>
          <w:lang w:val="id-ID"/>
        </w:rPr>
        <w:t>6</w:t>
      </w:r>
      <w:r w:rsidR="0093625F" w:rsidRPr="003801EF">
        <w:rPr>
          <w:rFonts w:ascii="Times New Roman" w:hAnsi="Times New Roman" w:cs="Times New Roman"/>
          <w:sz w:val="24"/>
          <w:szCs w:val="24"/>
          <w:lang w:val="id-ID"/>
        </w:rPr>
        <w:t>, CY</w:t>
      </w:r>
      <w:r w:rsidR="0093625F" w:rsidRPr="003801EF">
        <w:rPr>
          <w:rFonts w:ascii="Times New Roman" w:hAnsi="Times New Roman" w:cs="Times New Roman"/>
          <w:sz w:val="24"/>
          <w:szCs w:val="24"/>
          <w:vertAlign w:val="subscript"/>
          <w:lang w:val="id-ID"/>
        </w:rPr>
        <w:t>7</w:t>
      </w:r>
      <w:r w:rsidR="0093625F" w:rsidRPr="003801EF">
        <w:rPr>
          <w:rFonts w:ascii="Times New Roman" w:hAnsi="Times New Roman" w:cs="Times New Roman"/>
          <w:sz w:val="24"/>
          <w:szCs w:val="24"/>
          <w:lang w:val="id-ID"/>
        </w:rPr>
        <w:t>, CY</w:t>
      </w:r>
      <w:r w:rsidR="0093625F" w:rsidRPr="003801EF">
        <w:rPr>
          <w:rFonts w:ascii="Times New Roman" w:hAnsi="Times New Roman" w:cs="Times New Roman"/>
          <w:sz w:val="24"/>
          <w:szCs w:val="24"/>
          <w:vertAlign w:val="subscript"/>
          <w:lang w:val="id-ID"/>
        </w:rPr>
        <w:t>8</w:t>
      </w:r>
      <w:r w:rsidR="0093625F" w:rsidRPr="003801EF">
        <w:rPr>
          <w:rFonts w:ascii="Times New Roman" w:hAnsi="Times New Roman" w:cs="Times New Roman"/>
          <w:sz w:val="24"/>
          <w:szCs w:val="24"/>
          <w:lang w:val="id-ID"/>
        </w:rPr>
        <w:t>, CY</w:t>
      </w:r>
      <w:r w:rsidR="0093625F" w:rsidRPr="003801EF">
        <w:rPr>
          <w:rFonts w:ascii="Times New Roman" w:hAnsi="Times New Roman" w:cs="Times New Roman"/>
          <w:sz w:val="24"/>
          <w:szCs w:val="24"/>
          <w:vertAlign w:val="subscript"/>
          <w:lang w:val="id-ID"/>
        </w:rPr>
        <w:t>9</w:t>
      </w:r>
      <w:r w:rsidR="0093625F" w:rsidRPr="003801EF">
        <w:rPr>
          <w:rFonts w:ascii="Times New Roman" w:hAnsi="Times New Roman" w:cs="Times New Roman"/>
          <w:sz w:val="24"/>
          <w:szCs w:val="24"/>
          <w:lang w:val="id-ID"/>
        </w:rPr>
        <w:t>, CY</w:t>
      </w:r>
      <w:r w:rsidR="0093625F" w:rsidRPr="003801EF">
        <w:rPr>
          <w:rFonts w:ascii="Times New Roman" w:hAnsi="Times New Roman" w:cs="Times New Roman"/>
          <w:sz w:val="24"/>
          <w:szCs w:val="24"/>
          <w:vertAlign w:val="subscript"/>
          <w:lang w:val="id-ID"/>
        </w:rPr>
        <w:t>10</w:t>
      </w:r>
      <w:r w:rsidR="0093625F" w:rsidRPr="003801EF">
        <w:rPr>
          <w:rFonts w:ascii="Times New Roman" w:hAnsi="Times New Roman" w:cs="Times New Roman"/>
          <w:sz w:val="24"/>
          <w:szCs w:val="24"/>
          <w:lang w:val="id-ID"/>
        </w:rPr>
        <w:t>, CY</w:t>
      </w:r>
      <w:r w:rsidR="0093625F" w:rsidRPr="003801EF">
        <w:rPr>
          <w:rFonts w:ascii="Times New Roman" w:hAnsi="Times New Roman" w:cs="Times New Roman"/>
          <w:sz w:val="24"/>
          <w:szCs w:val="24"/>
          <w:vertAlign w:val="subscript"/>
          <w:lang w:val="id-ID"/>
        </w:rPr>
        <w:t>11</w:t>
      </w:r>
      <w:r w:rsidR="0093625F" w:rsidRPr="003801EF">
        <w:rPr>
          <w:rFonts w:ascii="Times New Roman" w:hAnsi="Times New Roman" w:cs="Times New Roman"/>
          <w:sz w:val="24"/>
          <w:szCs w:val="24"/>
          <w:lang w:val="id-ID"/>
        </w:rPr>
        <w:t>, MN</w:t>
      </w:r>
      <w:r w:rsidR="0093625F" w:rsidRPr="003801EF">
        <w:rPr>
          <w:rFonts w:ascii="Times New Roman" w:hAnsi="Times New Roman" w:cs="Times New Roman"/>
          <w:sz w:val="24"/>
          <w:szCs w:val="24"/>
          <w:vertAlign w:val="subscript"/>
          <w:lang w:val="id-ID"/>
        </w:rPr>
        <w:t>4</w:t>
      </w:r>
      <w:r w:rsidR="0093625F" w:rsidRPr="003801EF">
        <w:rPr>
          <w:rFonts w:ascii="Times New Roman" w:hAnsi="Times New Roman" w:cs="Times New Roman"/>
          <w:sz w:val="24"/>
          <w:szCs w:val="24"/>
          <w:lang w:val="id-ID"/>
        </w:rPr>
        <w:t>, PE</w:t>
      </w:r>
      <w:r w:rsidR="0093625F" w:rsidRPr="003801EF">
        <w:rPr>
          <w:rFonts w:ascii="Times New Roman" w:hAnsi="Times New Roman" w:cs="Times New Roman"/>
          <w:sz w:val="24"/>
          <w:szCs w:val="24"/>
          <w:vertAlign w:val="subscript"/>
          <w:lang w:val="id-ID"/>
        </w:rPr>
        <w:t>5</w:t>
      </w:r>
      <w:r w:rsidR="0093625F" w:rsidRPr="003801EF">
        <w:rPr>
          <w:rFonts w:ascii="Times New Roman" w:hAnsi="Times New Roman" w:cs="Times New Roman"/>
          <w:sz w:val="24"/>
          <w:szCs w:val="24"/>
          <w:lang w:val="id-ID"/>
        </w:rPr>
        <w:t>, PE</w:t>
      </w:r>
      <w:r w:rsidR="0093625F" w:rsidRPr="003801EF">
        <w:rPr>
          <w:rFonts w:ascii="Times New Roman" w:hAnsi="Times New Roman" w:cs="Times New Roman"/>
          <w:sz w:val="24"/>
          <w:szCs w:val="24"/>
          <w:vertAlign w:val="subscript"/>
          <w:lang w:val="id-ID"/>
        </w:rPr>
        <w:t>6</w:t>
      </w:r>
      <w:r w:rsidR="0093625F" w:rsidRPr="003801EF">
        <w:rPr>
          <w:rFonts w:ascii="Times New Roman" w:hAnsi="Times New Roman" w:cs="Times New Roman"/>
          <w:sz w:val="24"/>
          <w:szCs w:val="24"/>
          <w:lang w:val="id-ID"/>
        </w:rPr>
        <w:t>, PE</w:t>
      </w:r>
      <w:r w:rsidR="0093625F" w:rsidRPr="003801EF">
        <w:rPr>
          <w:rFonts w:ascii="Times New Roman" w:hAnsi="Times New Roman" w:cs="Times New Roman"/>
          <w:sz w:val="24"/>
          <w:szCs w:val="24"/>
          <w:vertAlign w:val="subscript"/>
          <w:lang w:val="id-ID"/>
        </w:rPr>
        <w:t>7</w:t>
      </w:r>
      <w:r w:rsidR="0093625F" w:rsidRPr="003801EF">
        <w:rPr>
          <w:rFonts w:ascii="Times New Roman" w:hAnsi="Times New Roman" w:cs="Times New Roman"/>
          <w:sz w:val="24"/>
          <w:szCs w:val="24"/>
          <w:lang w:val="id-ID"/>
        </w:rPr>
        <w:t>, PE</w:t>
      </w:r>
      <w:r w:rsidR="0093625F" w:rsidRPr="003801EF">
        <w:rPr>
          <w:rFonts w:ascii="Times New Roman" w:hAnsi="Times New Roman" w:cs="Times New Roman"/>
          <w:sz w:val="24"/>
          <w:szCs w:val="24"/>
          <w:vertAlign w:val="subscript"/>
          <w:lang w:val="id-ID"/>
        </w:rPr>
        <w:t>8</w:t>
      </w:r>
      <w:r w:rsidR="0093625F" w:rsidRPr="003801EF">
        <w:rPr>
          <w:rFonts w:ascii="Times New Roman" w:hAnsi="Times New Roman" w:cs="Times New Roman"/>
          <w:sz w:val="24"/>
          <w:szCs w:val="24"/>
          <w:lang w:val="id-ID"/>
        </w:rPr>
        <w:t>, PE</w:t>
      </w:r>
      <w:r w:rsidR="0093625F" w:rsidRPr="003801EF">
        <w:rPr>
          <w:rFonts w:ascii="Times New Roman" w:hAnsi="Times New Roman" w:cs="Times New Roman"/>
          <w:sz w:val="24"/>
          <w:szCs w:val="24"/>
          <w:vertAlign w:val="subscript"/>
          <w:lang w:val="id-ID"/>
        </w:rPr>
        <w:t>9</w:t>
      </w:r>
      <w:r w:rsidRPr="003801EF">
        <w:rPr>
          <w:rFonts w:ascii="Times New Roman" w:hAnsi="Times New Roman" w:cs="Times New Roman"/>
          <w:sz w:val="24"/>
          <w:szCs w:val="24"/>
          <w:lang w:val="id-ID"/>
        </w:rPr>
        <w:t>.</w:t>
      </w:r>
      <w:r w:rsidR="0093625F" w:rsidRPr="003801EF">
        <w:rPr>
          <w:rFonts w:ascii="Times New Roman" w:hAnsi="Times New Roman" w:cs="Times New Roman"/>
          <w:sz w:val="24"/>
          <w:szCs w:val="24"/>
          <w:lang w:val="id-ID"/>
        </w:rPr>
        <w:t xml:space="preserve"> </w:t>
      </w:r>
      <w:r w:rsidRPr="003801EF">
        <w:rPr>
          <w:rFonts w:ascii="Times New Roman" w:hAnsi="Times New Roman" w:cs="Times New Roman"/>
          <w:sz w:val="24"/>
          <w:szCs w:val="24"/>
          <w:lang w:val="id-ID"/>
        </w:rPr>
        <w:t xml:space="preserve">Estimasi indicator loading </w:t>
      </w:r>
      <w:r w:rsidRPr="003801EF">
        <w:rPr>
          <w:rFonts w:ascii="Times New Roman" w:hAnsi="Times New Roman" w:cs="Times New Roman"/>
          <w:i/>
          <w:iCs/>
          <w:sz w:val="24"/>
          <w:szCs w:val="24"/>
          <w:lang w:val="id-ID"/>
        </w:rPr>
        <w:t>(outer loading)</w:t>
      </w:r>
      <w:r w:rsidRPr="003801EF">
        <w:rPr>
          <w:rFonts w:ascii="Times New Roman" w:hAnsi="Times New Roman" w:cs="Times New Roman"/>
          <w:sz w:val="24"/>
          <w:szCs w:val="24"/>
          <w:lang w:val="id-ID"/>
        </w:rPr>
        <w:t xml:space="preserve"> setelah langkah tersebut dilakukan</w:t>
      </w:r>
      <w:r w:rsidR="0093625F" w:rsidRPr="003801EF">
        <w:rPr>
          <w:rFonts w:ascii="Times New Roman" w:hAnsi="Times New Roman" w:cs="Times New Roman"/>
          <w:sz w:val="24"/>
          <w:szCs w:val="24"/>
          <w:lang w:val="id-ID"/>
        </w:rPr>
        <w:t>.</w:t>
      </w:r>
    </w:p>
    <w:bookmarkEnd w:id="12"/>
    <w:p w14:paraId="6D8ECCD4" w14:textId="77777777" w:rsidR="00901A6D" w:rsidRPr="003801EF" w:rsidRDefault="00901A6D" w:rsidP="000B2E8C">
      <w:pPr>
        <w:spacing w:after="0" w:line="240" w:lineRule="auto"/>
        <w:ind w:left="0" w:firstLine="709"/>
        <w:rPr>
          <w:rFonts w:ascii="Times New Roman" w:hAnsi="Times New Roman" w:cs="Times New Roman"/>
          <w:bCs/>
          <w:sz w:val="24"/>
          <w:szCs w:val="24"/>
          <w:lang w:val="id-ID"/>
        </w:rPr>
      </w:pPr>
    </w:p>
    <w:p w14:paraId="4317CCB2" w14:textId="77777777" w:rsidR="00901A6D" w:rsidRPr="003801EF" w:rsidRDefault="00901A6D" w:rsidP="000B2E8C">
      <w:pPr>
        <w:spacing w:after="0" w:line="240" w:lineRule="auto"/>
        <w:ind w:left="0" w:firstLine="709"/>
        <w:rPr>
          <w:rFonts w:ascii="Times New Roman" w:hAnsi="Times New Roman" w:cs="Times New Roman"/>
          <w:bCs/>
          <w:sz w:val="24"/>
          <w:szCs w:val="24"/>
        </w:rPr>
      </w:pPr>
    </w:p>
    <w:p w14:paraId="248C5314" w14:textId="325256E5" w:rsidR="0093625F" w:rsidRPr="003801EF" w:rsidRDefault="00C1700B" w:rsidP="00C1700B">
      <w:pPr>
        <w:spacing w:after="0" w:line="240" w:lineRule="auto"/>
        <w:ind w:left="0" w:firstLine="709"/>
        <w:rPr>
          <w:rFonts w:ascii="Times New Roman" w:hAnsi="Times New Roman" w:cs="Times New Roman"/>
          <w:sz w:val="24"/>
          <w:szCs w:val="24"/>
          <w:lang w:val="id-ID"/>
        </w:rPr>
      </w:pPr>
      <w:r w:rsidRPr="003801EF">
        <w:rPr>
          <w:rFonts w:ascii="Times New Roman" w:hAnsi="Times New Roman" w:cs="Times New Roman"/>
          <w:bCs/>
          <w:noProof/>
          <w:sz w:val="24"/>
          <w:szCs w:val="24"/>
        </w:rPr>
        <w:lastRenderedPageBreak/>
        <mc:AlternateContent>
          <mc:Choice Requires="wpg">
            <w:drawing>
              <wp:anchor distT="0" distB="0" distL="114300" distR="114300" simplePos="0" relativeHeight="251669504" behindDoc="1" locked="0" layoutInCell="1" allowOverlap="1" wp14:anchorId="1820BF2E" wp14:editId="74CC7E0C">
                <wp:simplePos x="0" y="0"/>
                <wp:positionH relativeFrom="column">
                  <wp:posOffset>-98</wp:posOffset>
                </wp:positionH>
                <wp:positionV relativeFrom="paragraph">
                  <wp:posOffset>115619</wp:posOffset>
                </wp:positionV>
                <wp:extent cx="5844049" cy="3649363"/>
                <wp:effectExtent l="0" t="0" r="23495" b="27305"/>
                <wp:wrapTight wrapText="bothSides">
                  <wp:wrapPolygon edited="0">
                    <wp:start x="0" y="0"/>
                    <wp:lineTo x="0" y="21536"/>
                    <wp:lineTo x="3309" y="21649"/>
                    <wp:lineTo x="21616" y="21649"/>
                    <wp:lineTo x="21616" y="18943"/>
                    <wp:lineTo x="21335" y="18041"/>
                    <wp:lineTo x="21335" y="0"/>
                    <wp:lineTo x="0" y="0"/>
                  </wp:wrapPolygon>
                </wp:wrapTight>
                <wp:docPr id="909985274" name="Group 1"/>
                <wp:cNvGraphicFramePr/>
                <a:graphic xmlns:a="http://schemas.openxmlformats.org/drawingml/2006/main">
                  <a:graphicData uri="http://schemas.microsoft.com/office/word/2010/wordprocessingGroup">
                    <wpg:wgp>
                      <wpg:cNvGrpSpPr/>
                      <wpg:grpSpPr>
                        <a:xfrm>
                          <a:off x="0" y="0"/>
                          <a:ext cx="5844049" cy="3649363"/>
                          <a:chOff x="0" y="0"/>
                          <a:chExt cx="5844049" cy="3649363"/>
                        </a:xfrm>
                      </wpg:grpSpPr>
                      <pic:pic xmlns:pic="http://schemas.openxmlformats.org/drawingml/2006/picture">
                        <pic:nvPicPr>
                          <pic:cNvPr id="4" name="Picture 3">
                            <a:extLst>
                              <a:ext uri="{FF2B5EF4-FFF2-40B4-BE49-F238E27FC236}">
                                <a16:creationId xmlns:a16="http://schemas.microsoft.com/office/drawing/2014/main" id="{6BE01A30-FC4E-E98F-1E3A-8812759B649C}"/>
                              </a:ext>
                            </a:extLst>
                          </pic:cNvPr>
                          <pic:cNvPicPr>
                            <a:picLocks noChangeAspect="1"/>
                          </pic:cNvPicPr>
                        </pic:nvPicPr>
                        <pic:blipFill>
                          <a:blip r:embed="rId10"/>
                          <a:stretch>
                            <a:fillRect/>
                          </a:stretch>
                        </pic:blipFill>
                        <pic:spPr>
                          <a:xfrm>
                            <a:off x="0" y="0"/>
                            <a:ext cx="5759450" cy="3643630"/>
                          </a:xfrm>
                          <a:prstGeom prst="rect">
                            <a:avLst/>
                          </a:prstGeom>
                        </pic:spPr>
                      </pic:pic>
                      <wps:wsp>
                        <wps:cNvPr id="1611686689" name="Text Box 1"/>
                        <wps:cNvSpPr txBox="1"/>
                        <wps:spPr>
                          <a:xfrm>
                            <a:off x="942484" y="3207403"/>
                            <a:ext cx="4901565" cy="441960"/>
                          </a:xfrm>
                          <a:prstGeom prst="rect">
                            <a:avLst/>
                          </a:prstGeom>
                          <a:noFill/>
                          <a:ln>
                            <a:solidFill>
                              <a:schemeClr val="bg1">
                                <a:lumMod val="50000"/>
                              </a:schemeClr>
                            </a:solidFill>
                          </a:ln>
                        </wps:spPr>
                        <wps:txbx>
                          <w:txbxContent>
                            <w:p w14:paraId="679B764C" w14:textId="77B664A3" w:rsidR="0093625F" w:rsidRPr="0093625F" w:rsidRDefault="0093625F" w:rsidP="0093625F">
                              <w:pPr>
                                <w:spacing w:after="0" w:line="240" w:lineRule="auto"/>
                                <w:ind w:left="0" w:firstLine="0"/>
                                <w:jc w:val="center"/>
                                <w:rPr>
                                  <w:rFonts w:ascii="Times New Roman" w:hAnsi="Times New Roman" w:cs="Times New Roman"/>
                                  <w:b/>
                                  <w:color w:val="000000" w:themeColor="text1"/>
                                  <w:sz w:val="24"/>
                                  <w:szCs w:val="24"/>
                                  <w14:textOutline w14:w="0" w14:cap="flat" w14:cmpd="sng" w14:algn="ctr">
                                    <w14:noFill/>
                                    <w14:prstDash w14:val="solid"/>
                                    <w14:round/>
                                  </w14:textOutline>
                                </w:rPr>
                              </w:pPr>
                              <w:r w:rsidRPr="0093625F">
                                <w:rPr>
                                  <w:rFonts w:ascii="Times New Roman" w:hAnsi="Times New Roman" w:cs="Times New Roman"/>
                                  <w:b/>
                                  <w:color w:val="000000" w:themeColor="text1"/>
                                  <w:sz w:val="24"/>
                                  <w:szCs w:val="24"/>
                                  <w14:textOutline w14:w="0" w14:cap="flat" w14:cmpd="sng" w14:algn="ctr">
                                    <w14:noFill/>
                                    <w14:prstDash w14:val="solid"/>
                                    <w14:round/>
                                  </w14:textOutline>
                                </w:rPr>
                                <w:t>Gambar 1.</w:t>
                              </w:r>
                              <w:r w:rsidR="00AF6347">
                                <w:rPr>
                                  <w:rFonts w:ascii="Times New Roman" w:hAnsi="Times New Roman" w:cs="Times New Roman"/>
                                  <w:b/>
                                  <w:color w:val="000000" w:themeColor="text1"/>
                                  <w:sz w:val="24"/>
                                  <w:szCs w:val="24"/>
                                  <w14:textOutline w14:w="0" w14:cap="flat" w14:cmpd="sng" w14:algn="ctr">
                                    <w14:noFill/>
                                    <w14:prstDash w14:val="solid"/>
                                    <w14:round/>
                                  </w14:textOutline>
                                </w:rPr>
                                <w:t>2</w:t>
                              </w:r>
                              <w:r w:rsidRPr="0093625F">
                                <w:rPr>
                                  <w:rFonts w:ascii="Times New Roman" w:hAnsi="Times New Roman" w:cs="Times New Roman"/>
                                  <w:b/>
                                  <w:color w:val="000000" w:themeColor="text1"/>
                                  <w:sz w:val="24"/>
                                  <w:szCs w:val="24"/>
                                  <w14:textOutline w14:w="0" w14:cap="flat" w14:cmpd="sng" w14:algn="ctr">
                                    <w14:noFill/>
                                    <w14:prstDash w14:val="solid"/>
                                    <w14:round/>
                                  </w14:textOutline>
                                </w:rPr>
                                <w:t xml:space="preserve">. Measurement Model </w:t>
                              </w:r>
                              <w:proofErr w:type="spellStart"/>
                              <w:r w:rsidRPr="0093625F">
                                <w:rPr>
                                  <w:rFonts w:ascii="Times New Roman" w:hAnsi="Times New Roman" w:cs="Times New Roman"/>
                                  <w:b/>
                                  <w:color w:val="000000" w:themeColor="text1"/>
                                  <w:sz w:val="24"/>
                                  <w:szCs w:val="24"/>
                                  <w14:textOutline w14:w="0" w14:cap="flat" w14:cmpd="sng" w14:algn="ctr">
                                    <w14:noFill/>
                                    <w14:prstDash w14:val="solid"/>
                                    <w14:round/>
                                  </w14:textOutline>
                                </w:rPr>
                                <w:t>SmartPls</w:t>
                              </w:r>
                              <w:proofErr w:type="spellEnd"/>
                            </w:p>
                            <w:p w14:paraId="600131A6" w14:textId="35E9183A" w:rsidR="0093625F" w:rsidRPr="0093625F" w:rsidRDefault="0093625F" w:rsidP="0093625F">
                              <w:pPr>
                                <w:spacing w:after="0" w:line="240" w:lineRule="auto"/>
                                <w:ind w:left="0" w:firstLine="0"/>
                                <w:jc w:val="center"/>
                                <w:rPr>
                                  <w:rFonts w:ascii="Times New Roman" w:hAnsi="Times New Roman" w:cs="Times New Roman"/>
                                  <w:b/>
                                  <w:color w:val="000000" w:themeColor="text1"/>
                                  <w:sz w:val="24"/>
                                  <w:szCs w:val="24"/>
                                  <w14:textOutline w14:w="0" w14:cap="flat" w14:cmpd="sng" w14:algn="ctr">
                                    <w14:noFill/>
                                    <w14:prstDash w14:val="solid"/>
                                    <w14:round/>
                                  </w14:textOutline>
                                </w:rPr>
                              </w:pPr>
                              <w:r w:rsidRPr="0093625F">
                                <w:rPr>
                                  <w:rFonts w:ascii="Times New Roman" w:hAnsi="Times New Roman" w:cs="Times New Roman"/>
                                  <w:sz w:val="24"/>
                                  <w:szCs w:val="24"/>
                                </w:rPr>
                                <w:t xml:space="preserve">Source: Output </w:t>
                              </w:r>
                              <w:proofErr w:type="spellStart"/>
                              <w:r w:rsidRPr="0093625F">
                                <w:rPr>
                                  <w:rFonts w:ascii="Times New Roman" w:hAnsi="Times New Roman" w:cs="Times New Roman"/>
                                  <w:iCs/>
                                  <w:sz w:val="24"/>
                                  <w:szCs w:val="24"/>
                                </w:rPr>
                                <w:t>SmartPLS</w:t>
                              </w:r>
                              <w:proofErr w:type="spellEnd"/>
                              <w:r w:rsidRPr="0093625F">
                                <w:rPr>
                                  <w:rFonts w:ascii="Times New Roman" w:hAnsi="Times New Roman" w:cs="Times New Roman"/>
                                  <w:iCs/>
                                  <w:sz w:val="24"/>
                                  <w:szCs w:val="24"/>
                                </w:rPr>
                                <w:t xml:space="preserve"> 4, v.4.0.9.</w:t>
                              </w:r>
                              <w:r w:rsidR="00F9491D">
                                <w:rPr>
                                  <w:rFonts w:ascii="Times New Roman" w:hAnsi="Times New Roman" w:cs="Times New Roman"/>
                                  <w:iCs/>
                                  <w:sz w:val="24"/>
                                  <w:szCs w:val="24"/>
                                </w:rPr>
                                <w:t>4</w:t>
                              </w:r>
                              <w:r w:rsidRPr="0093625F">
                                <w:rPr>
                                  <w:rFonts w:ascii="Times New Roman" w:hAnsi="Times New Roman" w:cs="Times New Roman"/>
                                  <w:iCs/>
                                  <w:sz w:val="24"/>
                                  <w:szCs w:val="24"/>
                                </w:rPr>
                                <w:t>,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1820BF2E" id="_x0000_s1041" style="position:absolute;left:0;text-align:left;margin-left:0;margin-top:9.1pt;width:460.15pt;height:287.35pt;z-index:-251646976" coordsize="58440,36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">
                <v:shape id="Picture 3" o:spid="_x0000_s1042" type="#_x0000_t75" style="position:absolute;width:57594;height:36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">
                  <v:imagedata r:id="rId11" o:title=""/>
                </v:shape>
                <v:shape id="Text Box 1" o:spid="_x0000_s1043" type="#_x0000_t202" style="position:absolute;left:9424;top:32074;width:49016;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" filled="f" strokecolor="#7f7f7f [1612]">
                  <v:textbox style="mso-fit-shape-to-text:t">
                    <w:txbxContent>
                      <w:p w14:paraId="679B764C" w14:textId="77B664A3" w:rsidR="0093625F" w:rsidRPr="0093625F" w:rsidRDefault="0093625F" w:rsidP="0093625F">
                        <w:pPr>
                          <w:spacing w:after="0" w:line="240" w:lineRule="auto"/>
                          <w:ind w:left="0" w:firstLine="0"/>
                          <w:jc w:val="center"/>
                          <w:rPr>
                            <w:rFonts w:ascii="Times New Roman" w:hAnsi="Times New Roman" w:cs="Times New Roman"/>
                            <w:b/>
                            <w:color w:val="000000" w:themeColor="text1"/>
                            <w:sz w:val="24"/>
                            <w:szCs w:val="24"/>
                            <w14:textOutline w14:w="0" w14:cap="flat" w14:cmpd="sng" w14:algn="ctr">
                              <w14:noFill/>
                              <w14:prstDash w14:val="solid"/>
                              <w14:round/>
                            </w14:textOutline>
                          </w:rPr>
                        </w:pPr>
                        <w:r w:rsidRPr="0093625F">
                          <w:rPr>
                            <w:rFonts w:ascii="Times New Roman" w:hAnsi="Times New Roman" w:cs="Times New Roman"/>
                            <w:b/>
                            <w:color w:val="000000" w:themeColor="text1"/>
                            <w:sz w:val="24"/>
                            <w:szCs w:val="24"/>
                            <w14:textOutline w14:w="0" w14:cap="flat" w14:cmpd="sng" w14:algn="ctr">
                              <w14:noFill/>
                              <w14:prstDash w14:val="solid"/>
                              <w14:round/>
                            </w14:textOutline>
                          </w:rPr>
                          <w:t>Gambar 1.</w:t>
                        </w:r>
                        <w:r w:rsidR="00AF6347">
                          <w:rPr>
                            <w:rFonts w:ascii="Times New Roman" w:hAnsi="Times New Roman" w:cs="Times New Roman"/>
                            <w:b/>
                            <w:color w:val="000000" w:themeColor="text1"/>
                            <w:sz w:val="24"/>
                            <w:szCs w:val="24"/>
                            <w14:textOutline w14:w="0" w14:cap="flat" w14:cmpd="sng" w14:algn="ctr">
                              <w14:noFill/>
                              <w14:prstDash w14:val="solid"/>
                              <w14:round/>
                            </w14:textOutline>
                          </w:rPr>
                          <w:t>2</w:t>
                        </w:r>
                        <w:r w:rsidRPr="0093625F">
                          <w:rPr>
                            <w:rFonts w:ascii="Times New Roman" w:hAnsi="Times New Roman" w:cs="Times New Roman"/>
                            <w:b/>
                            <w:color w:val="000000" w:themeColor="text1"/>
                            <w:sz w:val="24"/>
                            <w:szCs w:val="24"/>
                            <w14:textOutline w14:w="0" w14:cap="flat" w14:cmpd="sng" w14:algn="ctr">
                              <w14:noFill/>
                              <w14:prstDash w14:val="solid"/>
                              <w14:round/>
                            </w14:textOutline>
                          </w:rPr>
                          <w:t>. Measurement Model SmartPls</w:t>
                        </w:r>
                      </w:p>
                      <w:p w14:paraId="600131A6" w14:textId="35E9183A" w:rsidR="0093625F" w:rsidRPr="0093625F" w:rsidRDefault="0093625F" w:rsidP="0093625F">
                        <w:pPr>
                          <w:spacing w:after="0" w:line="240" w:lineRule="auto"/>
                          <w:ind w:left="0" w:firstLine="0"/>
                          <w:jc w:val="center"/>
                          <w:rPr>
                            <w:rFonts w:ascii="Times New Roman" w:hAnsi="Times New Roman" w:cs="Times New Roman"/>
                            <w:b/>
                            <w:color w:val="000000" w:themeColor="text1"/>
                            <w:sz w:val="24"/>
                            <w:szCs w:val="24"/>
                            <w14:textOutline w14:w="0" w14:cap="flat" w14:cmpd="sng" w14:algn="ctr">
                              <w14:noFill/>
                              <w14:prstDash w14:val="solid"/>
                              <w14:round/>
                            </w14:textOutline>
                          </w:rPr>
                        </w:pPr>
                        <w:r w:rsidRPr="0093625F">
                          <w:rPr>
                            <w:rFonts w:ascii="Times New Roman" w:hAnsi="Times New Roman" w:cs="Times New Roman"/>
                            <w:sz w:val="24"/>
                            <w:szCs w:val="24"/>
                          </w:rPr>
                          <w:t xml:space="preserve">Source: Output </w:t>
                        </w:r>
                        <w:r w:rsidRPr="0093625F">
                          <w:rPr>
                            <w:rFonts w:ascii="Times New Roman" w:hAnsi="Times New Roman" w:cs="Times New Roman"/>
                            <w:iCs/>
                            <w:sz w:val="24"/>
                            <w:szCs w:val="24"/>
                          </w:rPr>
                          <w:t>SmartPLS 4, v.4.0.9.</w:t>
                        </w:r>
                        <w:r w:rsidR="00F9491D">
                          <w:rPr>
                            <w:rFonts w:ascii="Times New Roman" w:hAnsi="Times New Roman" w:cs="Times New Roman"/>
                            <w:iCs/>
                            <w:sz w:val="24"/>
                            <w:szCs w:val="24"/>
                          </w:rPr>
                          <w:t>4</w:t>
                        </w:r>
                        <w:r w:rsidRPr="0093625F">
                          <w:rPr>
                            <w:rFonts w:ascii="Times New Roman" w:hAnsi="Times New Roman" w:cs="Times New Roman"/>
                            <w:iCs/>
                            <w:sz w:val="24"/>
                            <w:szCs w:val="24"/>
                          </w:rPr>
                          <w:t>, 2023</w:t>
                        </w:r>
                      </w:p>
                    </w:txbxContent>
                  </v:textbox>
                </v:shape>
                <w10:wrap type="tight"/>
              </v:group>
            </w:pict>
          </mc:Fallback>
        </mc:AlternateContent>
      </w:r>
      <w:r w:rsidR="0093625F" w:rsidRPr="003801EF">
        <w:rPr>
          <w:rFonts w:ascii="Times New Roman" w:hAnsi="Times New Roman" w:cs="Times New Roman"/>
          <w:sz w:val="24"/>
          <w:szCs w:val="24"/>
          <w:lang w:val="id-ID"/>
        </w:rPr>
        <w:t xml:space="preserve">Berdasarkan hasil </w:t>
      </w:r>
      <w:r w:rsidR="0093625F" w:rsidRPr="003801EF">
        <w:rPr>
          <w:rFonts w:ascii="Times New Roman" w:hAnsi="Times New Roman" w:cs="Times New Roman"/>
          <w:i/>
          <w:sz w:val="24"/>
          <w:szCs w:val="24"/>
          <w:lang w:val="id-ID"/>
        </w:rPr>
        <w:t>outer loading</w:t>
      </w:r>
      <w:r w:rsidR="0093625F" w:rsidRPr="003801EF">
        <w:rPr>
          <w:rFonts w:ascii="Times New Roman" w:hAnsi="Times New Roman" w:cs="Times New Roman"/>
          <w:sz w:val="24"/>
          <w:szCs w:val="24"/>
          <w:lang w:val="id-ID"/>
        </w:rPr>
        <w:t xml:space="preserve"> </w:t>
      </w:r>
      <w:r w:rsidR="001C1B0D" w:rsidRPr="003801EF">
        <w:rPr>
          <w:rFonts w:ascii="Times New Roman" w:hAnsi="Times New Roman" w:cs="Times New Roman"/>
          <w:i/>
          <w:iCs/>
          <w:sz w:val="24"/>
          <w:szCs w:val="24"/>
        </w:rPr>
        <w:t>evaluation</w:t>
      </w:r>
      <w:r w:rsidR="001C1B0D" w:rsidRPr="003801EF">
        <w:rPr>
          <w:rFonts w:ascii="Times New Roman" w:hAnsi="Times New Roman" w:cs="Times New Roman"/>
          <w:sz w:val="24"/>
          <w:szCs w:val="24"/>
        </w:rPr>
        <w:t xml:space="preserve"> </w:t>
      </w:r>
      <w:r w:rsidR="0093625F" w:rsidRPr="003801EF">
        <w:rPr>
          <w:rFonts w:ascii="Times New Roman" w:hAnsi="Times New Roman" w:cs="Times New Roman"/>
          <w:sz w:val="24"/>
          <w:szCs w:val="24"/>
          <w:lang w:val="id-ID"/>
        </w:rPr>
        <w:t xml:space="preserve">yang ke-2, menunjukan bahwa uji </w:t>
      </w:r>
      <w:r w:rsidR="0093625F" w:rsidRPr="003801EF">
        <w:rPr>
          <w:rFonts w:ascii="Times New Roman" w:hAnsi="Times New Roman" w:cs="Times New Roman"/>
          <w:b/>
          <w:bCs/>
          <w:sz w:val="24"/>
          <w:szCs w:val="24"/>
          <w:lang w:val="id-ID"/>
        </w:rPr>
        <w:t>validitas konvergen</w:t>
      </w:r>
      <w:r w:rsidR="0093625F" w:rsidRPr="003801EF">
        <w:rPr>
          <w:rFonts w:ascii="Times New Roman" w:hAnsi="Times New Roman" w:cs="Times New Roman"/>
          <w:sz w:val="24"/>
          <w:szCs w:val="24"/>
          <w:lang w:val="id-ID"/>
        </w:rPr>
        <w:t xml:space="preserve"> dengan indikator reflektif secara keseluruhan adalah signifikan, karena </w:t>
      </w:r>
      <w:r w:rsidR="0093625F" w:rsidRPr="003801EF">
        <w:rPr>
          <w:rFonts w:ascii="Times New Roman" w:hAnsi="Times New Roman" w:cs="Times New Roman"/>
          <w:i/>
          <w:sz w:val="24"/>
          <w:szCs w:val="24"/>
          <w:lang w:val="id-ID"/>
        </w:rPr>
        <w:t>loading</w:t>
      </w:r>
      <w:r w:rsidR="0093625F" w:rsidRPr="003801EF">
        <w:rPr>
          <w:rFonts w:ascii="Times New Roman" w:hAnsi="Times New Roman" w:cs="Times New Roman"/>
          <w:sz w:val="24"/>
          <w:szCs w:val="24"/>
          <w:lang w:val="id-ID"/>
        </w:rPr>
        <w:t xml:space="preserve"> faktor sebagian indikator (tabel </w:t>
      </w:r>
      <w:r w:rsidR="00AF0931" w:rsidRPr="003801EF">
        <w:rPr>
          <w:rFonts w:ascii="Times New Roman" w:hAnsi="Times New Roman" w:cs="Times New Roman"/>
          <w:sz w:val="24"/>
          <w:szCs w:val="24"/>
        </w:rPr>
        <w:t>1.1</w:t>
      </w:r>
      <w:r w:rsidR="0093625F" w:rsidRPr="003801EF">
        <w:rPr>
          <w:rFonts w:ascii="Times New Roman" w:hAnsi="Times New Roman" w:cs="Times New Roman"/>
          <w:sz w:val="24"/>
          <w:szCs w:val="24"/>
          <w:lang w:val="id-ID"/>
        </w:rPr>
        <w:t xml:space="preserve">) pada variabel penelitian lebih dari 0.708.  </w:t>
      </w:r>
      <w:proofErr w:type="spellStart"/>
      <w:r w:rsidR="00AF0931" w:rsidRPr="003801EF">
        <w:rPr>
          <w:rFonts w:ascii="Times New Roman" w:hAnsi="Times New Roman" w:cs="Times New Roman"/>
          <w:sz w:val="24"/>
          <w:szCs w:val="24"/>
        </w:rPr>
        <w:t>Selain</w:t>
      </w:r>
      <w:proofErr w:type="spellEnd"/>
      <w:r w:rsidR="00AF0931" w:rsidRPr="003801EF">
        <w:rPr>
          <w:rFonts w:ascii="Times New Roman" w:hAnsi="Times New Roman" w:cs="Times New Roman"/>
          <w:sz w:val="24"/>
          <w:szCs w:val="24"/>
        </w:rPr>
        <w:t xml:space="preserve"> </w:t>
      </w:r>
      <w:proofErr w:type="spellStart"/>
      <w:r w:rsidR="00AF0931" w:rsidRPr="003801EF">
        <w:rPr>
          <w:rFonts w:ascii="Times New Roman" w:hAnsi="Times New Roman" w:cs="Times New Roman"/>
          <w:sz w:val="24"/>
          <w:szCs w:val="24"/>
        </w:rPr>
        <w:t>itu</w:t>
      </w:r>
      <w:proofErr w:type="spellEnd"/>
      <w:r w:rsidR="00AF0931" w:rsidRPr="003801EF">
        <w:rPr>
          <w:rFonts w:ascii="Times New Roman" w:hAnsi="Times New Roman" w:cs="Times New Roman"/>
          <w:sz w:val="24"/>
          <w:szCs w:val="24"/>
        </w:rPr>
        <w:t>,</w:t>
      </w:r>
      <w:r w:rsidR="0093625F" w:rsidRPr="003801EF">
        <w:rPr>
          <w:rFonts w:ascii="Times New Roman" w:hAnsi="Times New Roman" w:cs="Times New Roman"/>
          <w:sz w:val="24"/>
          <w:szCs w:val="24"/>
          <w:lang w:val="id-ID"/>
        </w:rPr>
        <w:t xml:space="preserve"> nilai </w:t>
      </w:r>
      <w:r w:rsidR="00AF0931" w:rsidRPr="003801EF">
        <w:rPr>
          <w:rFonts w:ascii="Times New Roman" w:hAnsi="Times New Roman" w:cs="Times New Roman"/>
          <w:sz w:val="24"/>
          <w:szCs w:val="24"/>
        </w:rPr>
        <w:t>Average Variance Extracted (AVE)</w:t>
      </w:r>
      <w:r w:rsidR="00AF0931" w:rsidRPr="003801EF">
        <w:rPr>
          <w:rFonts w:ascii="Times New Roman" w:hAnsi="Times New Roman" w:cs="Times New Roman"/>
          <w:sz w:val="24"/>
          <w:szCs w:val="24"/>
          <w:lang w:val="id-ID"/>
        </w:rPr>
        <w:t xml:space="preserve"> </w:t>
      </w:r>
      <w:r w:rsidR="0093625F" w:rsidRPr="003801EF">
        <w:rPr>
          <w:rFonts w:ascii="Times New Roman" w:hAnsi="Times New Roman" w:cs="Times New Roman"/>
          <w:sz w:val="24"/>
          <w:szCs w:val="24"/>
          <w:lang w:val="id-ID"/>
        </w:rPr>
        <w:t xml:space="preserve">variabel </w:t>
      </w:r>
      <w:r w:rsidR="0093625F" w:rsidRPr="003801EF">
        <w:rPr>
          <w:rFonts w:ascii="Times New Roman" w:hAnsi="Times New Roman" w:cs="Times New Roman"/>
          <w:bCs/>
          <w:i/>
          <w:iCs/>
          <w:sz w:val="24"/>
          <w:szCs w:val="24"/>
          <w:lang w:val="id-ID"/>
        </w:rPr>
        <w:t>Indicator Loading</w:t>
      </w:r>
      <w:r w:rsidR="0093625F" w:rsidRPr="003801EF">
        <w:rPr>
          <w:rFonts w:ascii="Times New Roman" w:hAnsi="Times New Roman" w:cs="Times New Roman"/>
          <w:bCs/>
          <w:sz w:val="24"/>
          <w:szCs w:val="24"/>
          <w:lang w:val="id-ID"/>
        </w:rPr>
        <w:t xml:space="preserve"> </w:t>
      </w:r>
      <w:r w:rsidR="00394B62" w:rsidRPr="003801EF">
        <w:rPr>
          <w:rFonts w:ascii="Times New Roman" w:hAnsi="Times New Roman" w:cs="Times New Roman"/>
          <w:bCs/>
          <w:sz w:val="24"/>
          <w:szCs w:val="24"/>
        </w:rPr>
        <w:t>work competence (X1-CY)</w:t>
      </w:r>
      <w:r w:rsidR="0093625F" w:rsidRPr="003801EF">
        <w:rPr>
          <w:rFonts w:ascii="Times New Roman" w:hAnsi="Times New Roman" w:cs="Times New Roman"/>
          <w:bCs/>
          <w:sz w:val="24"/>
          <w:szCs w:val="24"/>
          <w:lang w:val="id-ID"/>
        </w:rPr>
        <w:t>,</w:t>
      </w:r>
      <w:r w:rsidR="00394B62" w:rsidRPr="003801EF">
        <w:rPr>
          <w:rFonts w:ascii="Times New Roman" w:hAnsi="Times New Roman" w:cs="Times New Roman"/>
          <w:bCs/>
          <w:sz w:val="24"/>
          <w:szCs w:val="24"/>
        </w:rPr>
        <w:t xml:space="preserve"> work motivation (X2-MN), work commitment (X3-CT)</w:t>
      </w:r>
      <w:r w:rsidR="0093625F" w:rsidRPr="003801EF">
        <w:rPr>
          <w:rFonts w:ascii="Times New Roman" w:hAnsi="Times New Roman" w:cs="Times New Roman"/>
          <w:bCs/>
          <w:sz w:val="24"/>
          <w:szCs w:val="24"/>
          <w:lang w:val="id-ID"/>
        </w:rPr>
        <w:t xml:space="preserve"> dan </w:t>
      </w:r>
      <w:r w:rsidR="00394B62" w:rsidRPr="003801EF">
        <w:rPr>
          <w:rFonts w:ascii="Times New Roman" w:hAnsi="Times New Roman" w:cs="Times New Roman"/>
          <w:bCs/>
          <w:sz w:val="24"/>
          <w:szCs w:val="24"/>
        </w:rPr>
        <w:t>employee performance (Y-PE)</w:t>
      </w:r>
      <w:r w:rsidR="0093625F" w:rsidRPr="003801EF">
        <w:rPr>
          <w:rFonts w:ascii="Times New Roman" w:hAnsi="Times New Roman" w:cs="Times New Roman"/>
          <w:bCs/>
          <w:sz w:val="24"/>
          <w:szCs w:val="24"/>
          <w:lang w:val="id-ID"/>
        </w:rPr>
        <w:t xml:space="preserve"> </w:t>
      </w:r>
      <w:r w:rsidR="0093625F" w:rsidRPr="003801EF">
        <w:rPr>
          <w:rFonts w:ascii="Times New Roman" w:hAnsi="Times New Roman" w:cs="Times New Roman"/>
          <w:sz w:val="24"/>
          <w:szCs w:val="24"/>
          <w:lang w:val="id-ID"/>
        </w:rPr>
        <w:t xml:space="preserve">lebih besar dari nilai </w:t>
      </w:r>
      <w:r w:rsidR="0093625F" w:rsidRPr="003801EF">
        <w:rPr>
          <w:rFonts w:ascii="Times New Roman" w:hAnsi="Times New Roman" w:cs="Times New Roman"/>
          <w:i/>
          <w:sz w:val="24"/>
          <w:szCs w:val="24"/>
          <w:lang w:val="id-ID"/>
        </w:rPr>
        <w:t xml:space="preserve">loading </w:t>
      </w:r>
      <w:r w:rsidR="0093625F" w:rsidRPr="003801EF">
        <w:rPr>
          <w:rFonts w:ascii="Times New Roman" w:hAnsi="Times New Roman" w:cs="Times New Roman"/>
          <w:sz w:val="24"/>
          <w:szCs w:val="24"/>
          <w:lang w:val="id-ID"/>
        </w:rPr>
        <w:t xml:space="preserve">faktor </w:t>
      </w:r>
      <w:r w:rsidR="0093625F" w:rsidRPr="003801EF">
        <w:rPr>
          <w:rFonts w:ascii="Times New Roman" w:hAnsi="Times New Roman" w:cs="Times New Roman"/>
          <w:i/>
          <w:sz w:val="24"/>
          <w:szCs w:val="24"/>
          <w:lang w:val="id-ID"/>
        </w:rPr>
        <w:t>(rule of thumbs)</w:t>
      </w:r>
      <w:r w:rsidR="0093625F" w:rsidRPr="003801EF">
        <w:rPr>
          <w:rFonts w:ascii="Times New Roman" w:hAnsi="Times New Roman" w:cs="Times New Roman"/>
          <w:sz w:val="24"/>
          <w:szCs w:val="24"/>
          <w:lang w:val="id-ID"/>
        </w:rPr>
        <w:t xml:space="preserve"> yaitu 0,50 atau nilai average variance extracted memiliki nilai lebih dari 0,50 (AVE ≥ 0,50) </w:t>
      </w:r>
      <w:r w:rsidR="0093625F" w:rsidRPr="003801EF">
        <w:rPr>
          <w:rFonts w:ascii="Times New Roman" w:hAnsi="Times New Roman" w:cs="Times New Roman"/>
          <w:sz w:val="24"/>
          <w:szCs w:val="24"/>
          <w:lang w:val="id-ID"/>
        </w:rPr>
        <w:fldChar w:fldCharType="begin" w:fldLock="1"/>
      </w:r>
      <w:r w:rsidR="00222DA1" w:rsidRPr="003801EF">
        <w:rPr>
          <w:rFonts w:ascii="Times New Roman" w:hAnsi="Times New Roman" w:cs="Times New Roman"/>
          <w:sz w:val="24"/>
          <w:szCs w:val="24"/>
          <w:lang w:val="id-ID"/>
        </w:rPr>
        <w:instrText>ADDIN CSL_CITATION {"citationItems":[{"id":"ITEM-1","itemData":{"DOI":"10.1108/EBR-11-2018-0203","ISSN":"0955534X","abstract":"Purpose: 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 Design/methodology/approach: This paper provides an overview of previously and recently proposed metrics as well as rules of thumb for evaluating the research results based on the application of PLS-SEM. Findings: 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 Research limitations/implications: Methodological developments associated with PLS-SEM are rapidly emerging. The metrics reported in this paper are useful for current applications, but must always be up to date with the latest developments in the PLS-SEM method. Originality/value: 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solutions.","author":[{"dropping-particle":"","family":"Hair","given":"Joseph F.","non-dropping-particle":"","parse-names":false,"suffix":""},{"dropping-particle":"","family":"Risher","given":"Jeffrey J.","non-dropping-particle":"","parse-names":false,"suffix":""},{"dropping-particle":"","family":"Sarstedt","given":"Marko","non-dropping-particle":"","parse-names":false,"suffix":""},{"dropping-particle":"","family":"Ringle","given":"Christian M.","non-dropping-particle":"","parse-names":false,"suffix":""}],"container-title":"European Business Review","id":"ITEM-1","issue":"1","issued":{"date-parts":[["2019"]]},"page":"2-24","title":"When to use and how to report the results of PLS-SEM","type":"article-journal","volume":"31"},"uris":["http://www.mendeley.com/documents/?uuid=b630aba9-08c7-4657-82eb-f3fcf19ad0bb"]}],"mendeley":{"formattedCitation":"(Hair et al., 2019)","plainTextFormattedCitation":"(Hair et al., 2019)","previouslyFormattedCitation":"(Hair et al., 2019)"},"properties":{"noteIndex":0},"schema":"https://github.com/citation-style-language/schema/raw/master/csl-citation.json"}</w:instrText>
      </w:r>
      <w:r w:rsidR="0093625F" w:rsidRPr="003801EF">
        <w:rPr>
          <w:rFonts w:ascii="Times New Roman" w:hAnsi="Times New Roman" w:cs="Times New Roman"/>
          <w:sz w:val="24"/>
          <w:szCs w:val="24"/>
          <w:lang w:val="id-ID"/>
        </w:rPr>
        <w:fldChar w:fldCharType="separate"/>
      </w:r>
      <w:r w:rsidR="0093625F" w:rsidRPr="003801EF">
        <w:rPr>
          <w:rFonts w:ascii="Times New Roman" w:hAnsi="Times New Roman" w:cs="Times New Roman"/>
          <w:noProof/>
          <w:color w:val="0070C0"/>
          <w:sz w:val="24"/>
          <w:szCs w:val="24"/>
          <w:lang w:val="id-ID"/>
        </w:rPr>
        <w:t>(Hair et al., 2019</w:t>
      </w:r>
      <w:r w:rsidR="0093625F" w:rsidRPr="003801EF">
        <w:rPr>
          <w:rFonts w:ascii="Times New Roman" w:hAnsi="Times New Roman" w:cs="Times New Roman"/>
          <w:noProof/>
          <w:sz w:val="24"/>
          <w:szCs w:val="24"/>
          <w:lang w:val="id-ID"/>
        </w:rPr>
        <w:t>)</w:t>
      </w:r>
      <w:r w:rsidR="0093625F" w:rsidRPr="003801EF">
        <w:rPr>
          <w:rFonts w:ascii="Times New Roman" w:hAnsi="Times New Roman" w:cs="Times New Roman"/>
          <w:sz w:val="24"/>
          <w:szCs w:val="24"/>
          <w:lang w:val="id-ID"/>
        </w:rPr>
        <w:fldChar w:fldCharType="end"/>
      </w:r>
      <w:r w:rsidR="0093625F" w:rsidRPr="003801EF">
        <w:rPr>
          <w:rFonts w:ascii="Times New Roman" w:hAnsi="Times New Roman" w:cs="Times New Roman"/>
          <w:sz w:val="24"/>
          <w:szCs w:val="24"/>
          <w:lang w:val="id-ID"/>
        </w:rPr>
        <w:t xml:space="preserve">. Hal ini juga berarti bahwa seluruh indikator variabel eksogen dan endogen layak digunakan dalam penelitian ini. </w:t>
      </w:r>
    </w:p>
    <w:p w14:paraId="7B384FA9" w14:textId="7453FE2C" w:rsidR="005D0392" w:rsidRPr="003801EF" w:rsidRDefault="0093625F" w:rsidP="0093625F">
      <w:pPr>
        <w:spacing w:after="0" w:line="240" w:lineRule="auto"/>
        <w:ind w:left="0" w:firstLine="720"/>
        <w:rPr>
          <w:rFonts w:ascii="Times New Roman" w:eastAsia="Calibri" w:hAnsi="Times New Roman" w:cs="Times New Roman"/>
          <w:i/>
          <w:iCs/>
          <w:sz w:val="24"/>
          <w:szCs w:val="24"/>
          <w:lang w:val="id-ID"/>
          <w14:ligatures w14:val="standardContextual"/>
        </w:rPr>
      </w:pPr>
      <w:r w:rsidRPr="003801EF">
        <w:rPr>
          <w:rFonts w:ascii="Times New Roman" w:hAnsi="Times New Roman" w:cs="Times New Roman"/>
          <w:sz w:val="24"/>
          <w:szCs w:val="24"/>
          <w:lang w:val="id-ID"/>
        </w:rPr>
        <w:t xml:space="preserve">Langkah selanjutnya adalah </w:t>
      </w:r>
      <w:r w:rsidRPr="003801EF">
        <w:rPr>
          <w:rFonts w:ascii="Times New Roman" w:hAnsi="Times New Roman" w:cs="Times New Roman"/>
          <w:b/>
          <w:bCs/>
          <w:sz w:val="24"/>
          <w:szCs w:val="24"/>
          <w:lang w:val="id-ID"/>
        </w:rPr>
        <w:t>evaluasi discriminant validity</w:t>
      </w:r>
      <w:r w:rsidRPr="003801EF">
        <w:rPr>
          <w:rFonts w:ascii="Times New Roman" w:hAnsi="Times New Roman" w:cs="Times New Roman"/>
          <w:sz w:val="24"/>
          <w:szCs w:val="24"/>
          <w:lang w:val="id-ID"/>
        </w:rPr>
        <w:t xml:space="preserve">, yaitu sejauh mana suatu konstruk secara empiris berbeda dari konstruk lain dalam model struktural. Berdasarkan nilai </w:t>
      </w:r>
      <w:r w:rsidRPr="003801EF">
        <w:rPr>
          <w:rFonts w:ascii="Times New Roman" w:hAnsi="Times New Roman" w:cs="Times New Roman"/>
          <w:bCs/>
          <w:i/>
          <w:sz w:val="24"/>
          <w:szCs w:val="24"/>
          <w:bdr w:val="none" w:sz="0" w:space="0" w:color="auto" w:frame="1"/>
          <w:lang w:val="id-ID"/>
        </w:rPr>
        <w:t xml:space="preserve">Fornell-Larcker </w:t>
      </w:r>
      <w:r w:rsidR="00194C99" w:rsidRPr="003801EF">
        <w:rPr>
          <w:rFonts w:ascii="Times New Roman" w:hAnsi="Times New Roman" w:cs="Times New Roman"/>
          <w:sz w:val="24"/>
          <w:szCs w:val="24"/>
        </w:rPr>
        <w:t xml:space="preserve">pada output </w:t>
      </w:r>
      <w:proofErr w:type="spellStart"/>
      <w:r w:rsidR="00194C99" w:rsidRPr="003801EF">
        <w:rPr>
          <w:rFonts w:ascii="Times New Roman" w:hAnsi="Times New Roman" w:cs="Times New Roman"/>
          <w:sz w:val="24"/>
          <w:szCs w:val="24"/>
        </w:rPr>
        <w:t>SmartPls</w:t>
      </w:r>
      <w:proofErr w:type="spellEnd"/>
      <w:r w:rsidR="00194C99" w:rsidRPr="003801EF">
        <w:rPr>
          <w:rFonts w:ascii="Times New Roman" w:hAnsi="Times New Roman" w:cs="Times New Roman"/>
          <w:sz w:val="24"/>
          <w:szCs w:val="24"/>
        </w:rPr>
        <w:t xml:space="preserve"> 4</w:t>
      </w:r>
      <w:r w:rsidRPr="003801EF">
        <w:rPr>
          <w:rFonts w:ascii="Times New Roman" w:hAnsi="Times New Roman" w:cs="Times New Roman"/>
          <w:sz w:val="24"/>
          <w:szCs w:val="24"/>
          <w:lang w:val="id-ID"/>
        </w:rPr>
        <w:t xml:space="preserve"> menunjukan bahwa </w:t>
      </w:r>
      <w:r w:rsidRPr="003801EF">
        <w:rPr>
          <w:rFonts w:ascii="Times New Roman" w:hAnsi="Times New Roman" w:cs="Times New Roman"/>
          <w:iCs/>
          <w:sz w:val="24"/>
          <w:szCs w:val="24"/>
          <w:lang w:val="id-ID"/>
        </w:rPr>
        <w:t>AVE</w:t>
      </w:r>
      <w:r w:rsidRPr="003801EF">
        <w:rPr>
          <w:rFonts w:ascii="Times New Roman" w:hAnsi="Times New Roman" w:cs="Times New Roman"/>
          <w:sz w:val="24"/>
          <w:szCs w:val="24"/>
          <w:lang w:val="id-ID"/>
        </w:rPr>
        <w:t xml:space="preserve"> dari varians rata-rata lebih tinggi daripada korelasi yang melibatkan variabel laten (indikator). </w:t>
      </w:r>
      <w:proofErr w:type="spellStart"/>
      <w:r w:rsidR="00194C99" w:rsidRPr="003801EF">
        <w:rPr>
          <w:rFonts w:ascii="Times New Roman" w:hAnsi="Times New Roman" w:cs="Times New Roman"/>
          <w:sz w:val="24"/>
          <w:szCs w:val="24"/>
        </w:rPr>
        <w:t>Misalnya</w:t>
      </w:r>
      <w:proofErr w:type="spellEnd"/>
      <w:r w:rsidR="00194C99" w:rsidRPr="003801EF">
        <w:rPr>
          <w:rFonts w:ascii="Times New Roman" w:hAnsi="Times New Roman" w:cs="Times New Roman"/>
          <w:sz w:val="24"/>
          <w:szCs w:val="24"/>
        </w:rPr>
        <w:t>:</w:t>
      </w:r>
      <w:r w:rsidRPr="003801EF">
        <w:rPr>
          <w:rFonts w:ascii="Times New Roman" w:hAnsi="Times New Roman" w:cs="Times New Roman"/>
          <w:sz w:val="24"/>
          <w:szCs w:val="24"/>
          <w:lang w:val="id-ID"/>
        </w:rPr>
        <w:t xml:space="preserve"> konstruksi reflektif X1</w:t>
      </w:r>
      <w:r w:rsidR="00194C99" w:rsidRPr="003801EF">
        <w:rPr>
          <w:rFonts w:ascii="Times New Roman" w:hAnsi="Times New Roman" w:cs="Times New Roman"/>
          <w:sz w:val="24"/>
          <w:szCs w:val="24"/>
        </w:rPr>
        <w:t>-CY</w:t>
      </w:r>
      <w:r w:rsidRPr="003801EF">
        <w:rPr>
          <w:rFonts w:ascii="Times New Roman" w:hAnsi="Times New Roman" w:cs="Times New Roman"/>
          <w:sz w:val="24"/>
          <w:szCs w:val="24"/>
          <w:lang w:val="id-ID"/>
        </w:rPr>
        <w:t xml:space="preserve"> memiliki nilai </w:t>
      </w:r>
      <w:r w:rsidRPr="003801EF">
        <w:rPr>
          <w:rFonts w:ascii="Times New Roman" w:hAnsi="Times New Roman" w:cs="Times New Roman"/>
          <w:b/>
          <w:sz w:val="24"/>
          <w:szCs w:val="24"/>
          <w:lang w:val="id-ID"/>
        </w:rPr>
        <w:t>0,</w:t>
      </w:r>
      <w:r w:rsidR="00194C99" w:rsidRPr="003801EF">
        <w:rPr>
          <w:rFonts w:ascii="Times New Roman" w:hAnsi="Times New Roman" w:cs="Times New Roman"/>
          <w:b/>
          <w:sz w:val="24"/>
          <w:szCs w:val="24"/>
        </w:rPr>
        <w:t>794</w:t>
      </w:r>
      <w:r w:rsidRPr="003801EF">
        <w:rPr>
          <w:rFonts w:ascii="Times New Roman" w:hAnsi="Times New Roman" w:cs="Times New Roman"/>
          <w:b/>
          <w:sz w:val="24"/>
          <w:szCs w:val="24"/>
          <w:lang w:val="id-ID"/>
        </w:rPr>
        <w:t xml:space="preserve"> </w:t>
      </w:r>
      <w:r w:rsidRPr="003801EF">
        <w:rPr>
          <w:rFonts w:ascii="Times New Roman" w:hAnsi="Times New Roman" w:cs="Times New Roman"/>
          <w:sz w:val="24"/>
          <w:szCs w:val="24"/>
          <w:lang w:val="id-ID"/>
        </w:rPr>
        <w:t>lebih tinggi dari nilai korelasi dikolom X1. Dengan demikian, maka  seluruh item pada instrumen penelitian ini valid atau dapat digunakan dalam penelitian.</w:t>
      </w:r>
      <w:r w:rsidRPr="003801EF">
        <w:rPr>
          <w:rFonts w:ascii="Times New Roman" w:hAnsi="Times New Roman" w:cs="Times New Roman"/>
          <w:sz w:val="24"/>
          <w:szCs w:val="24"/>
        </w:rPr>
        <w:t xml:space="preserve"> </w:t>
      </w:r>
      <w:r w:rsidRPr="003801EF">
        <w:rPr>
          <w:rFonts w:ascii="Times New Roman" w:hAnsi="Times New Roman" w:cs="Times New Roman"/>
          <w:sz w:val="24"/>
          <w:szCs w:val="24"/>
          <w:lang w:val="id-ID"/>
        </w:rPr>
        <w:t xml:space="preserve">Namun demikian, menurut </w:t>
      </w:r>
      <w:r w:rsidRPr="003801EF">
        <w:rPr>
          <w:rFonts w:ascii="Times New Roman" w:hAnsi="Times New Roman" w:cs="Times New Roman"/>
          <w:color w:val="0070C0"/>
          <w:sz w:val="24"/>
          <w:szCs w:val="24"/>
          <w:lang w:val="id-ID"/>
        </w:rPr>
        <w:t xml:space="preserve">Henseler et al., 2015 dalam Hair et al., (2019) </w:t>
      </w:r>
      <w:r w:rsidRPr="003801EF">
        <w:rPr>
          <w:rFonts w:ascii="Times New Roman" w:hAnsi="Times New Roman" w:cs="Times New Roman"/>
          <w:sz w:val="24"/>
          <w:szCs w:val="24"/>
          <w:lang w:val="id-ID"/>
        </w:rPr>
        <w:t xml:space="preserve">bahwa kriteria Fornell Larcker tidak bekerja dengan baik, terutama ketika muatan indikator pada konstruk hanya sedikit berbeda (misalnya semua muatan indikator antara 0,65 dan 0,85). Sebagai gantinya, </w:t>
      </w:r>
      <w:r w:rsidRPr="003801EF">
        <w:rPr>
          <w:rFonts w:ascii="Times New Roman" w:hAnsi="Times New Roman" w:cs="Times New Roman"/>
          <w:sz w:val="24"/>
          <w:szCs w:val="24"/>
          <w:lang w:val="id-ID"/>
        </w:rPr>
        <w:fldChar w:fldCharType="begin" w:fldLock="1"/>
      </w:r>
      <w:r w:rsidRPr="003801EF">
        <w:rPr>
          <w:rFonts w:ascii="Times New Roman" w:hAnsi="Times New Roman" w:cs="Times New Roman"/>
          <w:sz w:val="24"/>
          <w:szCs w:val="24"/>
          <w:lang w:val="id-ID"/>
        </w:rPr>
        <w:instrText>ADDIN CSL_CITATION {"citationItems":[{"id":"ITEM-1","itemData":{"DOI":"doi:10.1007/s11747-014-0403-8","author":[{"dropping-particle":"","family":"Henseler","given":"Jörg","non-dropping-particle":"","parse-names":false,"suffix":""},{"dropping-particle":"","family":"Ringle","given":"Christian M.","non-dropping-particle":"","parse-names":false,"suffix":""},{"dropping-particle":"","family":"Sarsted","given":"Marko","non-dropping-particle":"","parse-names":false,"suffix":""}],"container-title":"Journal of the Academy of Marketing Science","id":"ITEM-1","issued":{"date-parts":[["2015"]]},"page":"114-135","title":"A new criterion for assessing discriminant validity in variance-based structural equation modeling","type":"article-journal","volume":"43"},"uris":["http://www.mendeley.com/documents/?uuid=b80c9318-b432-484e-bddf-3ed63e136d1c"]}],"mendeley":{"formattedCitation":"(Henseler et al., 2015)","manualFormatting":"Henseler et al., (2015)","plainTextFormattedCitation":"(Henseler et al., 2015)","previouslyFormattedCitation":"(Henseler et al., 2015)"},"properties":{"noteIndex":0},"schema":"https://github.com/citation-style-language/schema/raw/master/csl-citation.json"}</w:instrText>
      </w:r>
      <w:r w:rsidRPr="003801EF">
        <w:rPr>
          <w:rFonts w:ascii="Times New Roman" w:hAnsi="Times New Roman" w:cs="Times New Roman"/>
          <w:sz w:val="24"/>
          <w:szCs w:val="24"/>
          <w:lang w:val="id-ID"/>
        </w:rPr>
        <w:fldChar w:fldCharType="separate"/>
      </w:r>
      <w:r w:rsidRPr="003801EF">
        <w:rPr>
          <w:rFonts w:ascii="Times New Roman" w:hAnsi="Times New Roman" w:cs="Times New Roman"/>
          <w:noProof/>
          <w:sz w:val="24"/>
          <w:szCs w:val="24"/>
          <w:lang w:val="id-ID"/>
        </w:rPr>
        <w:t>Henseler et al., (2015)</w:t>
      </w:r>
      <w:r w:rsidRPr="003801EF">
        <w:rPr>
          <w:rFonts w:ascii="Times New Roman" w:hAnsi="Times New Roman" w:cs="Times New Roman"/>
          <w:sz w:val="24"/>
          <w:szCs w:val="24"/>
          <w:lang w:val="id-ID"/>
        </w:rPr>
        <w:fldChar w:fldCharType="end"/>
      </w:r>
      <w:r w:rsidRPr="003801EF">
        <w:rPr>
          <w:rFonts w:ascii="Times New Roman" w:hAnsi="Times New Roman" w:cs="Times New Roman"/>
          <w:sz w:val="24"/>
          <w:szCs w:val="24"/>
          <w:lang w:val="id-ID"/>
        </w:rPr>
        <w:t xml:space="preserve"> mengusulkan rasio heterotrait-monotrait (HTMT) dari korelasi (Voorhees et al., 2016 dalam </w:t>
      </w:r>
      <w:r w:rsidRPr="003801EF">
        <w:rPr>
          <w:rFonts w:ascii="Times New Roman" w:hAnsi="Times New Roman" w:cs="Times New Roman"/>
          <w:sz w:val="24"/>
          <w:szCs w:val="24"/>
          <w:lang w:val="id-ID"/>
        </w:rPr>
        <w:fldChar w:fldCharType="begin" w:fldLock="1"/>
      </w:r>
      <w:r w:rsidRPr="003801EF">
        <w:rPr>
          <w:rFonts w:ascii="Times New Roman" w:hAnsi="Times New Roman" w:cs="Times New Roman"/>
          <w:sz w:val="24"/>
          <w:szCs w:val="24"/>
          <w:lang w:val="id-ID"/>
        </w:rPr>
        <w:instrText>ADDIN CSL_CITATION {"citationItems":[{"id":"ITEM-1","itemData":{"DOI":"10.1108/EBR-11-2018-0203","ISSN":"0955534X","abstract":"Purpose: 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 Design/methodology/approach: This paper provides an overview of previously and recently proposed metrics as well as rules of thumb for evaluating the research results based on the application of PLS-SEM. Findings: 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 Research limitations/implications: Methodological developments associated with PLS-SEM are rapidly emerging. The metrics reported in this paper are useful for current applications, but must always be up to date with the latest developments in the PLS-SEM method. Originality/value: 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solutions.","author":[{"dropping-particle":"","family":"Hair","given":"Joseph F.","non-dropping-particle":"","parse-names":false,"suffix":""},{"dropping-particle":"","family":"Risher","given":"Jeffrey J.","non-dropping-particle":"","parse-names":false,"suffix":""},{"dropping-particle":"","family":"Sarstedt","given":"Marko","non-dropping-particle":"","parse-names":false,"suffix":""},{"dropping-particle":"","family":"Ringle","given":"Christian M.","non-dropping-particle":"","parse-names":false,"suffix":""}],"container-title":"European Business Review","id":"ITEM-1","issue":"1","issued":{"date-parts":[["2019"]]},"page":"2-24","title":"When to use and how to report the results of PLS-SEM","type":"article-journal","volume":"31"},"uris":["http://www.mendeley.com/documents/?uuid=b630aba9-08c7-4657-82eb-f3fcf19ad0bb"]}],"mendeley":{"formattedCitation":"(Hair et al., 2019)","manualFormatting":"Hair et al., 2019)","plainTextFormattedCitation":"(Hair et al., 2019)","previouslyFormattedCitation":"(Hair et al., 2019)"},"properties":{"noteIndex":0},"schema":"https://github.com/citation-style-language/schema/raw/master/csl-citation.json"}</w:instrText>
      </w:r>
      <w:r w:rsidRPr="003801EF">
        <w:rPr>
          <w:rFonts w:ascii="Times New Roman" w:hAnsi="Times New Roman" w:cs="Times New Roman"/>
          <w:sz w:val="24"/>
          <w:szCs w:val="24"/>
          <w:lang w:val="id-ID"/>
        </w:rPr>
        <w:fldChar w:fldCharType="separate"/>
      </w:r>
      <w:r w:rsidRPr="003801EF">
        <w:rPr>
          <w:rFonts w:ascii="Times New Roman" w:hAnsi="Times New Roman" w:cs="Times New Roman"/>
          <w:noProof/>
          <w:sz w:val="24"/>
          <w:szCs w:val="24"/>
          <w:lang w:val="id-ID"/>
        </w:rPr>
        <w:t>Hair et al., 2019)</w:t>
      </w:r>
      <w:r w:rsidRPr="003801EF">
        <w:rPr>
          <w:rFonts w:ascii="Times New Roman" w:hAnsi="Times New Roman" w:cs="Times New Roman"/>
          <w:sz w:val="24"/>
          <w:szCs w:val="24"/>
          <w:lang w:val="id-ID"/>
        </w:rPr>
        <w:fldChar w:fldCharType="end"/>
      </w:r>
      <w:r w:rsidRPr="003801EF">
        <w:rPr>
          <w:rFonts w:ascii="Times New Roman" w:hAnsi="Times New Roman" w:cs="Times New Roman"/>
          <w:sz w:val="24"/>
          <w:szCs w:val="24"/>
          <w:lang w:val="id-ID"/>
        </w:rPr>
        <w:t xml:space="preserve"> yaitu sebagai nilai rata-rata korelasi item di seluruh konstruksi relatif terhadap rata-rata (geometris) korelasi untuk item yang mengukur konstruksi yang sama. Prosedur untuk menilai validitas diskriminan menggunakan metode </w:t>
      </w:r>
      <w:r w:rsidRPr="003801EF">
        <w:rPr>
          <w:rFonts w:ascii="Times New Roman" w:hAnsi="Times New Roman" w:cs="Times New Roman"/>
          <w:b/>
          <w:sz w:val="24"/>
          <w:szCs w:val="24"/>
          <w:lang w:val="id-ID"/>
        </w:rPr>
        <w:t>Heterotrait-Monotrait Ratio</w:t>
      </w:r>
      <w:r w:rsidRPr="003801EF">
        <w:rPr>
          <w:rFonts w:ascii="Times New Roman" w:hAnsi="Times New Roman" w:cs="Times New Roman"/>
          <w:sz w:val="24"/>
          <w:szCs w:val="24"/>
          <w:lang w:val="id-ID"/>
        </w:rPr>
        <w:t xml:space="preserve"> (HTMT) sebagaimana dibahas oleh </w:t>
      </w:r>
      <w:r w:rsidRPr="003801EF">
        <w:rPr>
          <w:rFonts w:ascii="Times New Roman" w:hAnsi="Times New Roman" w:cs="Times New Roman"/>
          <w:noProof/>
          <w:sz w:val="24"/>
          <w:szCs w:val="24"/>
          <w:lang w:val="id-ID"/>
        </w:rPr>
        <w:t>Henseler et al.,</w:t>
      </w:r>
      <w:r w:rsidRPr="003801EF">
        <w:rPr>
          <w:rFonts w:ascii="Times New Roman" w:hAnsi="Times New Roman" w:cs="Times New Roman"/>
          <w:sz w:val="24"/>
          <w:szCs w:val="24"/>
          <w:lang w:val="id-ID"/>
        </w:rPr>
        <w:t xml:space="preserve"> (2015) yang mempergunakan standar pengukuran nilai 0.85 sebagai batas atas ratio, dan menyatakan  bahwa sebaran nilai ratio dibawah 0.85 dan /atau &lt;0,90 dinyatakan valid discriminant. Seluruh sebaran nilai menunjukkan masih di bawah 0,90 </w:t>
      </w:r>
      <w:r w:rsidR="00194C99" w:rsidRPr="003801EF">
        <w:rPr>
          <w:rFonts w:ascii="Times New Roman" w:hAnsi="Times New Roman" w:cs="Times New Roman"/>
          <w:sz w:val="24"/>
          <w:szCs w:val="24"/>
        </w:rPr>
        <w:t xml:space="preserve">(0,720; 0,794; 0,770; 0,888; 0,893, dan 0,857) </w:t>
      </w:r>
      <w:r w:rsidRPr="003801EF">
        <w:rPr>
          <w:rFonts w:ascii="Times New Roman" w:hAnsi="Times New Roman" w:cs="Times New Roman"/>
          <w:sz w:val="24"/>
          <w:szCs w:val="24"/>
          <w:lang w:val="id-ID"/>
        </w:rPr>
        <w:t xml:space="preserve">sehingga dinyatakan secara keseluruhan konstruk adalah </w:t>
      </w:r>
      <w:r w:rsidRPr="003801EF">
        <w:rPr>
          <w:rFonts w:ascii="Times New Roman" w:hAnsi="Times New Roman" w:cs="Times New Roman"/>
          <w:i/>
          <w:sz w:val="24"/>
          <w:szCs w:val="24"/>
          <w:lang w:val="id-ID"/>
        </w:rPr>
        <w:t xml:space="preserve">valid </w:t>
      </w:r>
      <w:r w:rsidRPr="003801EF">
        <w:rPr>
          <w:rFonts w:ascii="Times New Roman" w:hAnsi="Times New Roman" w:cs="Times New Roman"/>
          <w:i/>
          <w:sz w:val="24"/>
          <w:szCs w:val="24"/>
          <w:lang w:val="id-ID"/>
        </w:rPr>
        <w:lastRenderedPageBreak/>
        <w:t>discriminant</w:t>
      </w:r>
      <w:r w:rsidRPr="003801EF">
        <w:rPr>
          <w:rFonts w:ascii="Times New Roman" w:hAnsi="Times New Roman" w:cs="Times New Roman"/>
          <w:sz w:val="24"/>
          <w:szCs w:val="24"/>
          <w:lang w:val="id-ID"/>
        </w:rPr>
        <w:t xml:space="preserve"> (Henseler et al., 2015). Artinya, nilai rata-rata item seluruh konstruk relatif terhadap rata-rata (geometris) dari rata-rata korelasi indikator yang mengukur konstruk yang sama berada pada kategori baik </w:t>
      </w:r>
      <w:r w:rsidRPr="003801EF">
        <w:rPr>
          <w:rFonts w:ascii="Times New Roman" w:hAnsi="Times New Roman" w:cs="Times New Roman"/>
          <w:i/>
          <w:iCs/>
          <w:sz w:val="24"/>
          <w:szCs w:val="24"/>
          <w:lang w:val="id-ID"/>
        </w:rPr>
        <w:t>(good discriminant validity)</w:t>
      </w:r>
      <w:r w:rsidRPr="003801EF">
        <w:rPr>
          <w:rFonts w:ascii="Times New Roman" w:hAnsi="Times New Roman" w:cs="Times New Roman"/>
          <w:sz w:val="24"/>
          <w:szCs w:val="24"/>
          <w:lang w:val="id-ID"/>
        </w:rPr>
        <w:t xml:space="preserve">. </w:t>
      </w:r>
      <w:proofErr w:type="spellStart"/>
      <w:r w:rsidR="00194C99" w:rsidRPr="003801EF">
        <w:rPr>
          <w:rFonts w:ascii="Times New Roman" w:eastAsia="Calibri" w:hAnsi="Times New Roman" w:cs="Times New Roman"/>
          <w:sz w:val="24"/>
          <w:szCs w:val="24"/>
          <w14:ligatures w14:val="standardContextual"/>
        </w:rPr>
        <w:t>Selain</w:t>
      </w:r>
      <w:proofErr w:type="spellEnd"/>
      <w:r w:rsidR="00194C99" w:rsidRPr="003801EF">
        <w:rPr>
          <w:rFonts w:ascii="Times New Roman" w:eastAsia="Calibri" w:hAnsi="Times New Roman" w:cs="Times New Roman"/>
          <w:sz w:val="24"/>
          <w:szCs w:val="24"/>
          <w14:ligatures w14:val="standardContextual"/>
        </w:rPr>
        <w:t xml:space="preserve"> </w:t>
      </w:r>
      <w:proofErr w:type="spellStart"/>
      <w:r w:rsidR="00194C99" w:rsidRPr="003801EF">
        <w:rPr>
          <w:rFonts w:ascii="Times New Roman" w:eastAsia="Calibri" w:hAnsi="Times New Roman" w:cs="Times New Roman"/>
          <w:sz w:val="24"/>
          <w:szCs w:val="24"/>
          <w14:ligatures w14:val="standardContextual"/>
        </w:rPr>
        <w:t>itu</w:t>
      </w:r>
      <w:proofErr w:type="spellEnd"/>
      <w:r w:rsidR="00194C99" w:rsidRPr="003801EF">
        <w:rPr>
          <w:rFonts w:ascii="Times New Roman" w:eastAsia="Calibri" w:hAnsi="Times New Roman" w:cs="Times New Roman"/>
          <w:sz w:val="24"/>
          <w:szCs w:val="24"/>
          <w14:ligatures w14:val="standardContextual"/>
        </w:rPr>
        <w:t xml:space="preserve">, </w:t>
      </w:r>
      <w:r w:rsidRPr="003801EF">
        <w:rPr>
          <w:rFonts w:ascii="Times New Roman" w:eastAsia="Calibri" w:hAnsi="Times New Roman" w:cs="Times New Roman"/>
          <w:sz w:val="24"/>
          <w:szCs w:val="24"/>
          <w:lang w:val="id-ID"/>
          <w14:ligatures w14:val="standardContextual"/>
        </w:rPr>
        <w:t xml:space="preserve">seluruh item pengukuran memiliki discriminant validity karena, setiap item </w:t>
      </w:r>
      <w:r w:rsidR="00194C99" w:rsidRPr="003801EF">
        <w:rPr>
          <w:rFonts w:ascii="Times New Roman" w:eastAsia="Calibri" w:hAnsi="Times New Roman" w:cs="Times New Roman"/>
          <w:sz w:val="24"/>
          <w:szCs w:val="24"/>
          <w:lang w:val="id-ID"/>
          <w14:ligatures w14:val="standardContextual"/>
        </w:rPr>
        <w:t>tersebut</w:t>
      </w:r>
      <w:r w:rsidRPr="003801EF">
        <w:rPr>
          <w:rFonts w:ascii="Times New Roman" w:eastAsia="Calibri" w:hAnsi="Times New Roman" w:cs="Times New Roman"/>
          <w:sz w:val="24"/>
          <w:szCs w:val="24"/>
          <w:lang w:val="id-ID"/>
          <w14:ligatures w14:val="standardContextual"/>
        </w:rPr>
        <w:t xml:space="preserve"> berkorelasi lebih besar dari semua loading pada konstruksi lain </w:t>
      </w:r>
      <w:r w:rsidRPr="003801EF">
        <w:rPr>
          <w:rFonts w:ascii="Times New Roman" w:eastAsia="Calibri" w:hAnsi="Times New Roman" w:cs="Times New Roman"/>
          <w:i/>
          <w:iCs/>
          <w:sz w:val="24"/>
          <w:szCs w:val="24"/>
          <w:lang w:val="id-ID"/>
          <w14:ligatures w14:val="standardContextual"/>
        </w:rPr>
        <w:t>(cross loading).</w:t>
      </w:r>
      <w:r w:rsidRPr="003801EF">
        <w:rPr>
          <w:rFonts w:ascii="Times New Roman" w:eastAsia="Calibri" w:hAnsi="Times New Roman" w:cs="Times New Roman"/>
          <w:sz w:val="24"/>
          <w:szCs w:val="24"/>
          <w:lang w:val="id-ID"/>
          <w14:ligatures w14:val="standardContextual"/>
        </w:rPr>
        <w:t xml:space="preserve"> Misalnya, indicator loading digital marketing (</w:t>
      </w:r>
      <w:r w:rsidR="005D0392" w:rsidRPr="003801EF">
        <w:rPr>
          <w:rFonts w:ascii="Times New Roman" w:eastAsia="Calibri" w:hAnsi="Times New Roman" w:cs="Times New Roman"/>
          <w:sz w:val="24"/>
          <w:szCs w:val="24"/>
          <w:lang w:val="id-ID"/>
          <w14:ligatures w14:val="standardContextual"/>
        </w:rPr>
        <w:t>MN1 – MN9</w:t>
      </w:r>
      <w:r w:rsidRPr="003801EF">
        <w:rPr>
          <w:rFonts w:ascii="Times New Roman" w:eastAsia="Calibri" w:hAnsi="Times New Roman" w:cs="Times New Roman"/>
          <w:sz w:val="24"/>
          <w:szCs w:val="24"/>
          <w:lang w:val="id-ID"/>
          <w14:ligatures w14:val="standardContextual"/>
        </w:rPr>
        <w:t xml:space="preserve">) masing-masing sebesar </w:t>
      </w:r>
      <w:r w:rsidRPr="003801EF">
        <w:rPr>
          <w:rFonts w:ascii="Times New Roman" w:hAnsi="Times New Roman" w:cs="Times New Roman"/>
          <w:sz w:val="24"/>
          <w:szCs w:val="24"/>
          <w:lang w:val="id-ID"/>
        </w:rPr>
        <w:t>0,</w:t>
      </w:r>
      <w:r w:rsidR="005D0392" w:rsidRPr="003801EF">
        <w:rPr>
          <w:rFonts w:ascii="Times New Roman" w:hAnsi="Times New Roman" w:cs="Times New Roman"/>
          <w:sz w:val="24"/>
          <w:szCs w:val="24"/>
          <w:lang w:val="id-ID"/>
        </w:rPr>
        <w:t>612</w:t>
      </w:r>
      <w:r w:rsidRPr="003801EF">
        <w:rPr>
          <w:rFonts w:ascii="Times New Roman" w:hAnsi="Times New Roman" w:cs="Times New Roman"/>
          <w:sz w:val="24"/>
          <w:szCs w:val="24"/>
          <w:lang w:val="id-ID"/>
        </w:rPr>
        <w:t>; 0,</w:t>
      </w:r>
      <w:r w:rsidR="005D0392" w:rsidRPr="003801EF">
        <w:rPr>
          <w:rFonts w:ascii="Times New Roman" w:hAnsi="Times New Roman" w:cs="Times New Roman"/>
          <w:sz w:val="24"/>
          <w:szCs w:val="24"/>
          <w:lang w:val="id-ID"/>
        </w:rPr>
        <w:t>648</w:t>
      </w:r>
      <w:r w:rsidRPr="003801EF">
        <w:rPr>
          <w:rFonts w:ascii="Times New Roman" w:hAnsi="Times New Roman" w:cs="Times New Roman"/>
          <w:sz w:val="24"/>
          <w:szCs w:val="24"/>
          <w:lang w:val="id-ID"/>
        </w:rPr>
        <w:t>; 0,</w:t>
      </w:r>
      <w:r w:rsidR="005D0392" w:rsidRPr="003801EF">
        <w:rPr>
          <w:rFonts w:ascii="Times New Roman" w:hAnsi="Times New Roman" w:cs="Times New Roman"/>
          <w:sz w:val="24"/>
          <w:szCs w:val="24"/>
          <w:lang w:val="id-ID"/>
        </w:rPr>
        <w:t>601</w:t>
      </w:r>
      <w:r w:rsidRPr="003801EF">
        <w:rPr>
          <w:rFonts w:ascii="Times New Roman" w:hAnsi="Times New Roman" w:cs="Times New Roman"/>
          <w:sz w:val="24"/>
          <w:szCs w:val="24"/>
          <w:lang w:val="id-ID"/>
        </w:rPr>
        <w:t>; 0,</w:t>
      </w:r>
      <w:r w:rsidR="005D0392" w:rsidRPr="003801EF">
        <w:rPr>
          <w:rFonts w:ascii="Times New Roman" w:hAnsi="Times New Roman" w:cs="Times New Roman"/>
          <w:sz w:val="24"/>
          <w:szCs w:val="24"/>
          <w:lang w:val="id-ID"/>
        </w:rPr>
        <w:t>506</w:t>
      </w:r>
      <w:r w:rsidRPr="003801EF">
        <w:rPr>
          <w:rFonts w:ascii="Times New Roman" w:hAnsi="Times New Roman" w:cs="Times New Roman"/>
          <w:sz w:val="24"/>
          <w:szCs w:val="24"/>
          <w:lang w:val="id-ID"/>
        </w:rPr>
        <w:t>; 0,</w:t>
      </w:r>
      <w:r w:rsidR="005D0392" w:rsidRPr="003801EF">
        <w:rPr>
          <w:rFonts w:ascii="Times New Roman" w:hAnsi="Times New Roman" w:cs="Times New Roman"/>
          <w:sz w:val="24"/>
          <w:szCs w:val="24"/>
          <w:lang w:val="id-ID"/>
        </w:rPr>
        <w:t>422</w:t>
      </w:r>
      <w:r w:rsidRPr="003801EF">
        <w:rPr>
          <w:rFonts w:ascii="Times New Roman" w:hAnsi="Times New Roman" w:cs="Times New Roman"/>
          <w:sz w:val="24"/>
          <w:szCs w:val="24"/>
          <w:lang w:val="id-ID"/>
        </w:rPr>
        <w:t>; 0,</w:t>
      </w:r>
      <w:r w:rsidR="005D0392" w:rsidRPr="003801EF">
        <w:rPr>
          <w:rFonts w:ascii="Times New Roman" w:hAnsi="Times New Roman" w:cs="Times New Roman"/>
          <w:sz w:val="24"/>
          <w:szCs w:val="24"/>
          <w:lang w:val="id-ID"/>
        </w:rPr>
        <w:t>478</w:t>
      </w:r>
      <w:r w:rsidRPr="003801EF">
        <w:rPr>
          <w:rFonts w:ascii="Times New Roman" w:hAnsi="Times New Roman" w:cs="Times New Roman"/>
          <w:sz w:val="24"/>
          <w:szCs w:val="24"/>
          <w:lang w:val="id-ID"/>
        </w:rPr>
        <w:t>; dan  0,</w:t>
      </w:r>
      <w:r w:rsidR="005D0392" w:rsidRPr="003801EF">
        <w:rPr>
          <w:rFonts w:ascii="Times New Roman" w:hAnsi="Times New Roman" w:cs="Times New Roman"/>
          <w:sz w:val="24"/>
          <w:szCs w:val="24"/>
          <w:lang w:val="id-ID"/>
        </w:rPr>
        <w:t>514</w:t>
      </w:r>
      <w:r w:rsidRPr="003801EF">
        <w:rPr>
          <w:rFonts w:ascii="Times New Roman" w:hAnsi="Times New Roman" w:cs="Times New Roman"/>
          <w:sz w:val="24"/>
          <w:szCs w:val="24"/>
          <w:lang w:val="id-ID"/>
        </w:rPr>
        <w:t xml:space="preserve"> </w:t>
      </w:r>
      <w:r w:rsidRPr="003801EF">
        <w:rPr>
          <w:rFonts w:ascii="Times New Roman" w:eastAsia="Calibri" w:hAnsi="Times New Roman" w:cs="Times New Roman"/>
          <w:sz w:val="24"/>
          <w:szCs w:val="24"/>
          <w:lang w:val="id-ID"/>
          <w14:ligatures w14:val="standardContextual"/>
        </w:rPr>
        <w:t xml:space="preserve">lebih besar dari seluruh </w:t>
      </w:r>
      <w:r w:rsidRPr="003801EF">
        <w:rPr>
          <w:rFonts w:ascii="Times New Roman" w:eastAsia="Calibri" w:hAnsi="Times New Roman" w:cs="Times New Roman"/>
          <w:i/>
          <w:iCs/>
          <w:sz w:val="24"/>
          <w:szCs w:val="24"/>
          <w:lang w:val="id-ID"/>
          <w14:ligatures w14:val="standardContextual"/>
        </w:rPr>
        <w:t>indicator loadin</w:t>
      </w:r>
      <w:r w:rsidRPr="003801EF">
        <w:rPr>
          <w:rFonts w:ascii="Times New Roman" w:eastAsia="Calibri" w:hAnsi="Times New Roman" w:cs="Times New Roman"/>
          <w:sz w:val="24"/>
          <w:szCs w:val="24"/>
          <w:lang w:val="id-ID"/>
          <w14:ligatures w14:val="standardContextual"/>
        </w:rPr>
        <w:t xml:space="preserve">g variabel lainnya </w:t>
      </w:r>
      <w:r w:rsidRPr="003801EF">
        <w:rPr>
          <w:rFonts w:ascii="Times New Roman" w:eastAsia="Calibri" w:hAnsi="Times New Roman" w:cs="Times New Roman"/>
          <w:i/>
          <w:iCs/>
          <w:sz w:val="24"/>
          <w:szCs w:val="24"/>
          <w:lang w:val="id-ID"/>
          <w14:ligatures w14:val="standardContextual"/>
        </w:rPr>
        <w:t xml:space="preserve">(cross loading).  </w:t>
      </w:r>
    </w:p>
    <w:p w14:paraId="75B4AA42" w14:textId="1E1F4CF9" w:rsidR="0093625F" w:rsidRPr="003801EF" w:rsidRDefault="005D0392" w:rsidP="005D0392">
      <w:pPr>
        <w:autoSpaceDE w:val="0"/>
        <w:autoSpaceDN w:val="0"/>
        <w:adjustRightInd w:val="0"/>
        <w:spacing w:after="0" w:line="240" w:lineRule="auto"/>
        <w:ind w:left="0" w:firstLine="720"/>
        <w:rPr>
          <w:rFonts w:ascii="Times New Roman" w:hAnsi="Times New Roman" w:cs="Times New Roman"/>
          <w:sz w:val="24"/>
          <w:szCs w:val="24"/>
          <w:lang w:val="id-ID"/>
        </w:rPr>
      </w:pPr>
      <w:r w:rsidRPr="003801EF">
        <w:rPr>
          <w:rFonts w:ascii="Times New Roman" w:hAnsi="Times New Roman" w:cs="Times New Roman"/>
          <w:sz w:val="24"/>
          <w:szCs w:val="24"/>
          <w:lang w:val="id-ID"/>
        </w:rPr>
        <w:t>Terakhir adalah</w:t>
      </w:r>
      <w:r w:rsidR="0093625F" w:rsidRPr="003801EF">
        <w:rPr>
          <w:rFonts w:ascii="Times New Roman" w:hAnsi="Times New Roman" w:cs="Times New Roman"/>
          <w:sz w:val="24"/>
          <w:szCs w:val="24"/>
          <w:lang w:val="id-ID"/>
        </w:rPr>
        <w:t xml:space="preserve"> </w:t>
      </w:r>
      <w:r w:rsidRPr="003801EF">
        <w:rPr>
          <w:rFonts w:ascii="Times New Roman" w:hAnsi="Times New Roman" w:cs="Times New Roman"/>
          <w:sz w:val="24"/>
          <w:szCs w:val="24"/>
          <w:lang w:val="id-ID"/>
        </w:rPr>
        <w:t xml:space="preserve">menilai </w:t>
      </w:r>
      <w:r w:rsidR="0093625F" w:rsidRPr="003801EF">
        <w:rPr>
          <w:rFonts w:ascii="Times New Roman" w:hAnsi="Times New Roman" w:cs="Times New Roman"/>
          <w:i/>
          <w:iCs/>
          <w:sz w:val="24"/>
          <w:szCs w:val="24"/>
          <w:lang w:val="id-ID"/>
        </w:rPr>
        <w:t>composite reliability</w:t>
      </w:r>
      <w:r w:rsidRPr="003801EF">
        <w:rPr>
          <w:rFonts w:ascii="Times New Roman" w:hAnsi="Times New Roman" w:cs="Times New Roman"/>
          <w:i/>
          <w:iCs/>
          <w:sz w:val="24"/>
          <w:szCs w:val="24"/>
          <w:lang w:val="id-ID"/>
        </w:rPr>
        <w:t>.</w:t>
      </w:r>
      <w:r w:rsidR="0093625F" w:rsidRPr="003801EF">
        <w:rPr>
          <w:rFonts w:ascii="Times New Roman" w:hAnsi="Times New Roman" w:cs="Times New Roman"/>
          <w:i/>
          <w:iCs/>
          <w:sz w:val="24"/>
          <w:szCs w:val="24"/>
          <w:lang w:val="id-ID"/>
        </w:rPr>
        <w:t xml:space="preserve"> </w:t>
      </w:r>
      <w:r w:rsidRPr="003801EF">
        <w:rPr>
          <w:rFonts w:ascii="Times New Roman" w:hAnsi="Times New Roman" w:cs="Times New Roman"/>
          <w:sz w:val="24"/>
          <w:szCs w:val="24"/>
          <w:lang w:val="id-ID"/>
        </w:rPr>
        <w:t xml:space="preserve">Menilai reliabilitas konsistensi internal, paling sering menggunakan reliabilitas komposit Jöreskog (1971), Misalnya, nilai reliabilitas antara 0,60 dan 0,70 dianggap “dapat diterima dalam penelitian eksploratori,” nilai antara 0,70 dan 0,90 berkisar antara "memuaskan hingga baik” (Hair et al., 2019). Berdasarkan hasil output </w:t>
      </w:r>
      <w:r w:rsidRPr="003801EF">
        <w:rPr>
          <w:rFonts w:ascii="Times New Roman" w:hAnsi="Times New Roman" w:cs="Times New Roman"/>
          <w:i/>
          <w:sz w:val="24"/>
          <w:szCs w:val="24"/>
          <w:lang w:val="id-ID"/>
        </w:rPr>
        <w:t>SmartPLS</w:t>
      </w:r>
      <w:r w:rsidRPr="003801EF">
        <w:rPr>
          <w:rFonts w:ascii="Times New Roman" w:hAnsi="Times New Roman" w:cs="Times New Roman"/>
          <w:sz w:val="24"/>
          <w:szCs w:val="24"/>
          <w:lang w:val="id-ID"/>
        </w:rPr>
        <w:t xml:space="preserve"> pada tabel 1.1 tersebut menunjukan semua konstruk memiliki nilai </w:t>
      </w:r>
      <w:r w:rsidRPr="003801EF">
        <w:rPr>
          <w:rFonts w:ascii="Times New Roman" w:hAnsi="Times New Roman" w:cs="Times New Roman"/>
          <w:i/>
          <w:iCs/>
          <w:sz w:val="24"/>
          <w:szCs w:val="24"/>
          <w:lang w:val="id-ID"/>
        </w:rPr>
        <w:t xml:space="preserve">composite reliability </w:t>
      </w:r>
      <w:r w:rsidRPr="003801EF">
        <w:rPr>
          <w:rFonts w:ascii="Times New Roman" w:hAnsi="Times New Roman" w:cs="Times New Roman"/>
          <w:sz w:val="24"/>
          <w:szCs w:val="24"/>
          <w:lang w:val="id-ID"/>
        </w:rPr>
        <w:t xml:space="preserve">di atas 0.60 sampai dengan 0,70. Selain itu, </w:t>
      </w:r>
      <w:r w:rsidRPr="003801EF">
        <w:rPr>
          <w:rFonts w:ascii="Times New Roman" w:hAnsi="Times New Roman" w:cs="Times New Roman"/>
          <w:i/>
          <w:iCs/>
          <w:sz w:val="24"/>
          <w:szCs w:val="24"/>
          <w:lang w:val="id-ID"/>
        </w:rPr>
        <w:t>cronbach’s</w:t>
      </w:r>
      <w:r w:rsidRPr="003801EF">
        <w:rPr>
          <w:rFonts w:ascii="Times New Roman" w:hAnsi="Times New Roman" w:cs="Times New Roman"/>
          <w:sz w:val="24"/>
          <w:szCs w:val="24"/>
          <w:lang w:val="id-ID"/>
        </w:rPr>
        <w:t xml:space="preserve"> </w:t>
      </w:r>
      <w:r w:rsidRPr="003801EF">
        <w:rPr>
          <w:rFonts w:ascii="Times New Roman" w:hAnsi="Times New Roman" w:cs="Times New Roman"/>
          <w:i/>
          <w:iCs/>
          <w:sz w:val="24"/>
          <w:szCs w:val="24"/>
          <w:lang w:val="id-ID"/>
        </w:rPr>
        <w:t xml:space="preserve">alpha </w:t>
      </w:r>
      <w:r w:rsidRPr="003801EF">
        <w:rPr>
          <w:rFonts w:ascii="Times New Roman" w:hAnsi="Times New Roman" w:cs="Times New Roman"/>
          <w:sz w:val="24"/>
          <w:szCs w:val="24"/>
          <w:lang w:val="id-ID"/>
        </w:rPr>
        <w:t xml:space="preserve">di atas 0,60. Jadi dapat kemukakan bahwa konstruk memiliki reliabilitas yang baik sebagaimana menurut Hair et al., (2019) bahwa, </w:t>
      </w:r>
      <w:r w:rsidRPr="003801EF">
        <w:rPr>
          <w:rFonts w:ascii="Times New Roman" w:hAnsi="Times New Roman" w:cs="Times New Roman"/>
          <w:i/>
          <w:iCs/>
          <w:sz w:val="24"/>
          <w:szCs w:val="24"/>
          <w:lang w:val="id-ID"/>
        </w:rPr>
        <w:t>Cronbach's alpha</w:t>
      </w:r>
      <w:r w:rsidRPr="003801EF">
        <w:rPr>
          <w:rFonts w:ascii="Times New Roman" w:hAnsi="Times New Roman" w:cs="Times New Roman"/>
          <w:sz w:val="24"/>
          <w:szCs w:val="24"/>
          <w:lang w:val="id-ID"/>
        </w:rPr>
        <w:t xml:space="preserve"> adalah ukuran lain dari reliabilitas konsistensi internal yang mengasumsikan ambang batas yang sama, tetapi menghasilkan nilai yang lebih rendah daripada reliabilitas komposit.</w:t>
      </w:r>
    </w:p>
    <w:p w14:paraId="54754F01" w14:textId="77777777" w:rsidR="005D0392" w:rsidRPr="003801EF" w:rsidRDefault="005D0392" w:rsidP="005D0392">
      <w:pPr>
        <w:autoSpaceDE w:val="0"/>
        <w:autoSpaceDN w:val="0"/>
        <w:adjustRightInd w:val="0"/>
        <w:spacing w:after="0" w:line="240" w:lineRule="auto"/>
        <w:ind w:left="0" w:firstLine="0"/>
        <w:rPr>
          <w:rFonts w:ascii="Times New Roman" w:hAnsi="Times New Roman" w:cs="Times New Roman"/>
          <w:sz w:val="24"/>
          <w:szCs w:val="24"/>
          <w:lang w:val="id-ID"/>
        </w:rPr>
      </w:pPr>
    </w:p>
    <w:p w14:paraId="69267D1C" w14:textId="77777777" w:rsidR="005D0392" w:rsidRPr="003801EF" w:rsidRDefault="005D0392" w:rsidP="005D0392">
      <w:pPr>
        <w:spacing w:after="0" w:line="240" w:lineRule="auto"/>
        <w:ind w:left="0" w:firstLine="0"/>
        <w:contextualSpacing/>
        <w:rPr>
          <w:rFonts w:ascii="Times New Roman" w:hAnsi="Times New Roman" w:cs="Times New Roman"/>
          <w:b/>
          <w:bCs/>
          <w:sz w:val="24"/>
          <w:szCs w:val="24"/>
        </w:rPr>
      </w:pPr>
      <w:r w:rsidRPr="003801EF">
        <w:rPr>
          <w:rFonts w:ascii="Times New Roman" w:hAnsi="Times New Roman" w:cs="Times New Roman"/>
          <w:b/>
          <w:sz w:val="24"/>
          <w:szCs w:val="24"/>
        </w:rPr>
        <w:t>Reflective Inner Model Evaluation</w:t>
      </w:r>
    </w:p>
    <w:p w14:paraId="6D859DB3" w14:textId="6E39E21E" w:rsidR="00203618" w:rsidRPr="003801EF" w:rsidRDefault="00203618" w:rsidP="00203618">
      <w:pPr>
        <w:spacing w:after="0" w:line="240" w:lineRule="auto"/>
        <w:ind w:left="0" w:firstLine="709"/>
        <w:rPr>
          <w:rFonts w:ascii="Times New Roman" w:hAnsi="Times New Roman" w:cs="Times New Roman"/>
          <w:sz w:val="24"/>
          <w:szCs w:val="24"/>
        </w:rPr>
      </w:pPr>
      <w:r w:rsidRPr="003801EF">
        <w:rPr>
          <w:rFonts w:ascii="Times New Roman" w:hAnsi="Times New Roman" w:cs="Times New Roman"/>
          <w:sz w:val="24"/>
          <w:szCs w:val="24"/>
          <w:lang w:val="id-ID"/>
        </w:rPr>
        <w:t xml:space="preserve">Berdasarkan hasil perhitingan VIF </w:t>
      </w:r>
      <w:r w:rsidRPr="003801EF">
        <w:rPr>
          <w:rFonts w:ascii="Times New Roman" w:hAnsi="Times New Roman" w:cs="Times New Roman"/>
          <w:sz w:val="24"/>
          <w:szCs w:val="24"/>
        </w:rPr>
        <w:t xml:space="preserve"> </w:t>
      </w:r>
      <w:r w:rsidRPr="003801EF">
        <w:rPr>
          <w:rFonts w:ascii="Times New Roman" w:hAnsi="Times New Roman" w:cs="Times New Roman"/>
          <w:sz w:val="24"/>
          <w:szCs w:val="24"/>
          <w:lang w:val="id-ID"/>
        </w:rPr>
        <w:t xml:space="preserve">pada tabel tersebut, </w:t>
      </w:r>
      <w:proofErr w:type="spellStart"/>
      <w:r w:rsidR="008250D3" w:rsidRPr="003801EF">
        <w:rPr>
          <w:rFonts w:ascii="Times New Roman" w:hAnsi="Times New Roman" w:cs="Times New Roman"/>
          <w:sz w:val="24"/>
          <w:szCs w:val="24"/>
        </w:rPr>
        <w:t>menunjukan</w:t>
      </w:r>
      <w:proofErr w:type="spellEnd"/>
      <w:r w:rsidRPr="003801EF">
        <w:rPr>
          <w:rFonts w:ascii="Times New Roman" w:hAnsi="Times New Roman" w:cs="Times New Roman"/>
          <w:sz w:val="24"/>
          <w:szCs w:val="24"/>
          <w:lang w:val="id-ID"/>
        </w:rPr>
        <w:t xml:space="preserve"> bahwa model dalam penelitian ini tidak memiliki masalah kolonearitas karena memliliki nilai VIF</w:t>
      </w:r>
      <w:r w:rsidRPr="003801EF">
        <w:rPr>
          <w:rFonts w:ascii="Times New Roman" w:hAnsi="Times New Roman" w:cs="Times New Roman"/>
          <w:sz w:val="24"/>
          <w:szCs w:val="24"/>
        </w:rPr>
        <w:t xml:space="preserve"> (inner models)</w:t>
      </w:r>
      <w:r w:rsidRPr="003801EF">
        <w:rPr>
          <w:rFonts w:ascii="Times New Roman" w:hAnsi="Times New Roman" w:cs="Times New Roman"/>
          <w:sz w:val="24"/>
          <w:szCs w:val="24"/>
          <w:lang w:val="id-ID"/>
        </w:rPr>
        <w:t xml:space="preserve"> yang lebih kecil dari </w:t>
      </w:r>
      <w:r w:rsidRPr="003801EF">
        <w:rPr>
          <w:rFonts w:ascii="Times New Roman" w:hAnsi="Times New Roman" w:cs="Times New Roman"/>
          <w:b/>
          <w:bCs/>
          <w:sz w:val="24"/>
          <w:szCs w:val="24"/>
        </w:rPr>
        <w:t>≥ 3-5</w:t>
      </w:r>
      <w:r w:rsidRPr="003801EF">
        <w:rPr>
          <w:rFonts w:ascii="Times New Roman" w:hAnsi="Times New Roman" w:cs="Times New Roman"/>
          <w:sz w:val="24"/>
          <w:szCs w:val="24"/>
          <w:lang w:val="id-ID"/>
        </w:rPr>
        <w:t xml:space="preserve">, sebagaimana pendapat </w:t>
      </w:r>
      <w:r w:rsidRPr="003801EF">
        <w:rPr>
          <w:rFonts w:ascii="Times New Roman" w:hAnsi="Times New Roman" w:cs="Times New Roman"/>
          <w:color w:val="0070C0"/>
          <w:sz w:val="24"/>
          <w:szCs w:val="24"/>
          <w:lang w:val="id-ID"/>
        </w:rPr>
        <w:t xml:space="preserve">Hair et al., (2019) </w:t>
      </w:r>
      <w:r w:rsidRPr="003801EF">
        <w:rPr>
          <w:rFonts w:ascii="Times New Roman" w:hAnsi="Times New Roman" w:cs="Times New Roman"/>
          <w:sz w:val="24"/>
          <w:szCs w:val="24"/>
          <w:lang w:val="id-ID"/>
        </w:rPr>
        <w:t xml:space="preserve">ideal model penelitian tidak mengalami multikolonearitas jika nilai VIF </w:t>
      </w:r>
      <w:r w:rsidRPr="003801EF">
        <w:rPr>
          <w:rFonts w:ascii="Times New Roman" w:hAnsi="Times New Roman" w:cs="Times New Roman"/>
          <w:b/>
          <w:bCs/>
          <w:sz w:val="24"/>
          <w:szCs w:val="24"/>
        </w:rPr>
        <w:t>≥ 3-5</w:t>
      </w:r>
      <w:r w:rsidRPr="003801EF">
        <w:rPr>
          <w:rFonts w:ascii="Times New Roman" w:eastAsia="Calibri" w:hAnsi="Times New Roman" w:cs="Times New Roman"/>
          <w:sz w:val="24"/>
          <w:szCs w:val="24"/>
          <w:lang w:val="id-ID"/>
          <w14:ligatures w14:val="standardContextual"/>
        </w:rPr>
        <w:t>.</w:t>
      </w:r>
      <w:r w:rsidRPr="003801EF">
        <w:rPr>
          <w:rFonts w:ascii="Times New Roman" w:eastAsia="Calibri" w:hAnsi="Times New Roman" w:cs="Times New Roman"/>
          <w:sz w:val="24"/>
          <w:szCs w:val="24"/>
          <w14:ligatures w14:val="standardContextual"/>
        </w:rPr>
        <w:t xml:space="preserve"> </w:t>
      </w:r>
      <w:r w:rsidRPr="003801EF">
        <w:rPr>
          <w:rFonts w:ascii="Times New Roman" w:hAnsi="Times New Roman" w:cs="Times New Roman"/>
          <w:sz w:val="24"/>
          <w:szCs w:val="24"/>
          <w:lang w:val="id-ID"/>
        </w:rPr>
        <w:t>Nilai R</w:t>
      </w:r>
      <w:r w:rsidRPr="003801EF">
        <w:rPr>
          <w:rFonts w:ascii="Times New Roman" w:hAnsi="Times New Roman" w:cs="Times New Roman"/>
          <w:sz w:val="24"/>
          <w:szCs w:val="24"/>
          <w:vertAlign w:val="superscript"/>
          <w:lang w:val="id-ID"/>
        </w:rPr>
        <w:t>2</w:t>
      </w:r>
      <w:r w:rsidRPr="003801EF">
        <w:rPr>
          <w:rFonts w:ascii="Times New Roman" w:hAnsi="Times New Roman" w:cs="Times New Roman"/>
          <w:sz w:val="24"/>
          <w:szCs w:val="24"/>
          <w:vertAlign w:val="superscript"/>
        </w:rPr>
        <w:t xml:space="preserve"> </w:t>
      </w:r>
      <w:r w:rsidRPr="003801EF">
        <w:rPr>
          <w:rFonts w:ascii="Times New Roman" w:hAnsi="Times New Roman" w:cs="Times New Roman"/>
          <w:sz w:val="24"/>
          <w:szCs w:val="24"/>
        </w:rPr>
        <w:t>(</w:t>
      </w:r>
      <w:r w:rsidRPr="003801EF">
        <w:rPr>
          <w:rFonts w:ascii="Times New Roman" w:hAnsi="Times New Roman" w:cs="Times New Roman"/>
          <w:sz w:val="24"/>
          <w:szCs w:val="24"/>
          <w:lang w:val="id-ID"/>
        </w:rPr>
        <w:t>R-</w:t>
      </w:r>
      <w:r w:rsidRPr="003801EF">
        <w:rPr>
          <w:rFonts w:ascii="Times New Roman" w:hAnsi="Times New Roman" w:cs="Times New Roman"/>
          <w:i/>
          <w:iCs/>
          <w:sz w:val="24"/>
          <w:szCs w:val="24"/>
          <w:lang w:val="id-ID"/>
        </w:rPr>
        <w:t>Squares</w:t>
      </w:r>
      <w:r w:rsidRPr="003801EF">
        <w:rPr>
          <w:rFonts w:ascii="Times New Roman" w:hAnsi="Times New Roman" w:cs="Times New Roman"/>
          <w:sz w:val="24"/>
          <w:szCs w:val="24"/>
        </w:rPr>
        <w:t>)</w:t>
      </w:r>
      <w:r w:rsidRPr="003801EF">
        <w:rPr>
          <w:rFonts w:ascii="Times New Roman" w:hAnsi="Times New Roman" w:cs="Times New Roman"/>
          <w:i/>
          <w:iCs/>
          <w:sz w:val="24"/>
          <w:szCs w:val="24"/>
          <w:lang w:val="id-ID"/>
        </w:rPr>
        <w:t xml:space="preserve"> </w:t>
      </w:r>
      <w:r w:rsidRPr="003801EF">
        <w:rPr>
          <w:rFonts w:ascii="Times New Roman" w:hAnsi="Times New Roman" w:cs="Times New Roman"/>
          <w:sz w:val="24"/>
          <w:szCs w:val="24"/>
          <w:lang w:val="id-ID"/>
        </w:rPr>
        <w:t xml:space="preserve">merupakan nilai koefisiensi determinan dimana nilai tersebut merepresentasikan efek </w:t>
      </w:r>
      <w:proofErr w:type="spellStart"/>
      <w:r w:rsidRPr="003801EF">
        <w:rPr>
          <w:rFonts w:ascii="Times New Roman" w:hAnsi="Times New Roman" w:cs="Times New Roman"/>
          <w:sz w:val="24"/>
          <w:szCs w:val="24"/>
        </w:rPr>
        <w:t>kombinasi</w:t>
      </w:r>
      <w:proofErr w:type="spellEnd"/>
      <w:r w:rsidRPr="003801EF">
        <w:rPr>
          <w:rFonts w:ascii="Times New Roman" w:hAnsi="Times New Roman" w:cs="Times New Roman"/>
          <w:sz w:val="24"/>
          <w:szCs w:val="24"/>
        </w:rPr>
        <w:t xml:space="preserve"> </w:t>
      </w:r>
      <w:r w:rsidRPr="003801EF">
        <w:rPr>
          <w:rFonts w:ascii="Times New Roman" w:hAnsi="Times New Roman" w:cs="Times New Roman"/>
          <w:sz w:val="24"/>
          <w:szCs w:val="24"/>
          <w:lang w:val="id-ID"/>
        </w:rPr>
        <w:t>variabel laten eksogen terhadap variabel laten endogen</w:t>
      </w:r>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dalam</w:t>
      </w:r>
      <w:proofErr w:type="spellEnd"/>
      <w:r w:rsidRPr="003801EF">
        <w:rPr>
          <w:rFonts w:ascii="Times New Roman" w:hAnsi="Times New Roman" w:cs="Times New Roman"/>
          <w:sz w:val="24"/>
          <w:szCs w:val="24"/>
          <w:lang w:val="id-ID"/>
        </w:rPr>
        <w:t xml:space="preserve"> model struktural. </w:t>
      </w:r>
      <w:proofErr w:type="spellStart"/>
      <w:r w:rsidRPr="003801EF">
        <w:rPr>
          <w:rFonts w:ascii="Times New Roman" w:hAnsi="Times New Roman" w:cs="Times New Roman"/>
          <w:sz w:val="24"/>
          <w:szCs w:val="24"/>
        </w:rPr>
        <w:t>Selain</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itu</w:t>
      </w:r>
      <w:proofErr w:type="spellEnd"/>
      <w:r w:rsidRPr="003801EF">
        <w:rPr>
          <w:rFonts w:ascii="Times New Roman" w:hAnsi="Times New Roman" w:cs="Times New Roman"/>
          <w:sz w:val="24"/>
          <w:szCs w:val="24"/>
        </w:rPr>
        <w:t>, n</w:t>
      </w:r>
      <w:r w:rsidRPr="003801EF">
        <w:rPr>
          <w:rFonts w:ascii="Times New Roman" w:hAnsi="Times New Roman" w:cs="Times New Roman"/>
          <w:sz w:val="24"/>
          <w:szCs w:val="24"/>
          <w:lang w:val="id-ID"/>
        </w:rPr>
        <w:t>ilai R</w:t>
      </w:r>
      <w:r w:rsidRPr="003801EF">
        <w:rPr>
          <w:rFonts w:ascii="Times New Roman" w:hAnsi="Times New Roman" w:cs="Times New Roman"/>
          <w:sz w:val="24"/>
          <w:szCs w:val="24"/>
          <w:vertAlign w:val="superscript"/>
        </w:rPr>
        <w:t>2</w:t>
      </w:r>
      <w:r w:rsidRPr="003801EF">
        <w:rPr>
          <w:rFonts w:ascii="Times New Roman" w:hAnsi="Times New Roman" w:cs="Times New Roman"/>
          <w:sz w:val="24"/>
          <w:szCs w:val="24"/>
          <w:lang w:val="id-ID"/>
        </w:rPr>
        <w:t xml:space="preserve"> merupakan hasil uji regresi linier yaitu besarnya </w:t>
      </w:r>
      <w:r w:rsidRPr="003801EF">
        <w:rPr>
          <w:rFonts w:ascii="Times New Roman" w:hAnsi="Times New Roman" w:cs="Times New Roman"/>
          <w:i/>
          <w:sz w:val="24"/>
          <w:szCs w:val="24"/>
          <w:lang w:val="id-ID"/>
        </w:rPr>
        <w:t>variability endogen</w:t>
      </w:r>
      <w:r w:rsidRPr="003801EF">
        <w:rPr>
          <w:rFonts w:ascii="Times New Roman" w:hAnsi="Times New Roman" w:cs="Times New Roman"/>
          <w:sz w:val="24"/>
          <w:szCs w:val="24"/>
          <w:lang w:val="id-ID"/>
        </w:rPr>
        <w:t xml:space="preserve"> yang mampu dijelaskan oleh variabel eksogen.</w:t>
      </w:r>
      <w:r w:rsidRPr="003801EF">
        <w:rPr>
          <w:rFonts w:ascii="Times New Roman" w:hAnsi="Times New Roman" w:cs="Times New Roman"/>
          <w:i/>
          <w:iCs/>
          <w:sz w:val="24"/>
          <w:szCs w:val="24"/>
          <w:lang w:val="id-ID"/>
        </w:rPr>
        <w:t xml:space="preserve"> </w:t>
      </w:r>
      <w:r w:rsidRPr="003801EF">
        <w:rPr>
          <w:rFonts w:ascii="Times New Roman" w:hAnsi="Times New Roman" w:cs="Times New Roman"/>
          <w:iCs/>
          <w:sz w:val="24"/>
          <w:szCs w:val="24"/>
          <w:lang w:val="id-ID"/>
        </w:rPr>
        <w:t>M</w:t>
      </w:r>
      <w:r w:rsidRPr="003801EF">
        <w:rPr>
          <w:rFonts w:ascii="Times New Roman" w:hAnsi="Times New Roman" w:cs="Times New Roman"/>
          <w:sz w:val="24"/>
          <w:szCs w:val="24"/>
          <w:lang w:val="id-ID"/>
        </w:rPr>
        <w:t>odel dikatakan kuat jika memiliki nilai R-</w:t>
      </w:r>
      <w:r w:rsidRPr="003801EF">
        <w:rPr>
          <w:rFonts w:ascii="Times New Roman" w:hAnsi="Times New Roman" w:cs="Times New Roman"/>
          <w:i/>
          <w:iCs/>
          <w:sz w:val="24"/>
          <w:szCs w:val="24"/>
          <w:lang w:val="id-ID"/>
        </w:rPr>
        <w:t xml:space="preserve">Squares </w:t>
      </w:r>
      <w:r w:rsidRPr="003801EF">
        <w:rPr>
          <w:rFonts w:ascii="Times New Roman" w:hAnsi="Times New Roman" w:cs="Times New Roman"/>
          <w:sz w:val="24"/>
          <w:szCs w:val="24"/>
          <w:lang w:val="id-ID"/>
        </w:rPr>
        <w:t xml:space="preserve">0,67, model moderate mensyaratkan nilai </w:t>
      </w:r>
      <w:r w:rsidRPr="003801EF">
        <w:rPr>
          <w:rFonts w:ascii="Times New Roman" w:hAnsi="Times New Roman" w:cs="Times New Roman"/>
          <w:i/>
          <w:sz w:val="24"/>
          <w:szCs w:val="24"/>
          <w:lang w:val="id-ID"/>
        </w:rPr>
        <w:t>R-Square</w:t>
      </w:r>
      <w:r w:rsidRPr="003801EF">
        <w:rPr>
          <w:rFonts w:ascii="Times New Roman" w:hAnsi="Times New Roman" w:cs="Times New Roman"/>
          <w:sz w:val="24"/>
          <w:szCs w:val="24"/>
          <w:lang w:val="id-ID"/>
        </w:rPr>
        <w:t xml:space="preserve"> 0,33 dan nilai R-</w:t>
      </w:r>
      <w:r w:rsidRPr="003801EF">
        <w:rPr>
          <w:rFonts w:ascii="Times New Roman" w:hAnsi="Times New Roman" w:cs="Times New Roman"/>
          <w:i/>
          <w:iCs/>
          <w:sz w:val="24"/>
          <w:szCs w:val="24"/>
          <w:lang w:val="id-ID"/>
        </w:rPr>
        <w:t>Squares</w:t>
      </w:r>
      <w:r w:rsidRPr="003801EF">
        <w:rPr>
          <w:rFonts w:ascii="Times New Roman" w:hAnsi="Times New Roman" w:cs="Times New Roman"/>
          <w:sz w:val="24"/>
          <w:szCs w:val="24"/>
          <w:lang w:val="id-ID"/>
        </w:rPr>
        <w:t xml:space="preserve"> 0,19 menunjukkan model yang diprediksi lemah</w:t>
      </w:r>
      <w:r w:rsidRPr="003801EF">
        <w:rPr>
          <w:rFonts w:ascii="Times New Roman" w:hAnsi="Times New Roman" w:cs="Times New Roman"/>
          <w:sz w:val="24"/>
          <w:szCs w:val="24"/>
        </w:rPr>
        <w:t xml:space="preserve"> </w:t>
      </w:r>
      <w:r w:rsidRPr="003801EF">
        <w:rPr>
          <w:rFonts w:ascii="Times New Roman" w:hAnsi="Times New Roman" w:cs="Times New Roman"/>
          <w:color w:val="0070C0"/>
          <w:sz w:val="24"/>
          <w:szCs w:val="24"/>
        </w:rPr>
        <w:fldChar w:fldCharType="begin" w:fldLock="1"/>
      </w:r>
      <w:r w:rsidRPr="003801EF">
        <w:rPr>
          <w:rFonts w:ascii="Times New Roman" w:hAnsi="Times New Roman" w:cs="Times New Roman"/>
          <w:color w:val="0070C0"/>
          <w:sz w:val="24"/>
          <w:szCs w:val="24"/>
        </w:rPr>
        <w:instrText>ADDIN CSL_CITATION {"citationItems":[{"id":"ITEM-1","itemData":{"author":[{"dropping-particle":"","family":"Ghozali","given":"Imam","non-dropping-particle":"","parse-names":false,"suffix":""},{"dropping-particle":"","family":"Latan","given":"Hengky","non-dropping-particle":"","parse-names":false,"suffix":""}],"id":"ITEM-1","issued":{"date-parts":[["2015"]]},"publisher":"BP Undip. SemarangHarnanto. 2017. Akuntansi Biaya: Sistem Biaya Historis. Yogyakarta: BPFE.","title":"Konsep, Teknik, Aplikasi Menggunakan Smart PLS 3.0 Untuk Penelitian Empiris.","type":"book"},"uris":["http://www.mendeley.com/documents/?uuid=a85374f8-b590-4992-b003-9f801f11b2ca"]}],"mendeley":{"formattedCitation":"(Ghozali &amp; Latan, 2015)","plainTextFormattedCitation":"(Ghozali &amp; Latan, 2015)","previouslyFormattedCitation":"(Ghozali &amp; Latan, 2015)"},"properties":{"noteIndex":0},"schema":"https://github.com/citation-style-language/schema/raw/master/csl-citation.json"}</w:instrText>
      </w:r>
      <w:r w:rsidRPr="003801EF">
        <w:rPr>
          <w:rFonts w:ascii="Times New Roman" w:hAnsi="Times New Roman" w:cs="Times New Roman"/>
          <w:color w:val="0070C0"/>
          <w:sz w:val="24"/>
          <w:szCs w:val="24"/>
        </w:rPr>
        <w:fldChar w:fldCharType="separate"/>
      </w:r>
      <w:r w:rsidRPr="003801EF">
        <w:rPr>
          <w:rFonts w:ascii="Times New Roman" w:hAnsi="Times New Roman" w:cs="Times New Roman"/>
          <w:noProof/>
          <w:color w:val="0070C0"/>
          <w:sz w:val="24"/>
          <w:szCs w:val="24"/>
        </w:rPr>
        <w:t>(Ghozali &amp; Latan, 2015)</w:t>
      </w:r>
      <w:r w:rsidRPr="003801EF">
        <w:rPr>
          <w:rFonts w:ascii="Times New Roman" w:hAnsi="Times New Roman" w:cs="Times New Roman"/>
          <w:color w:val="0070C0"/>
          <w:sz w:val="24"/>
          <w:szCs w:val="24"/>
        </w:rPr>
        <w:fldChar w:fldCharType="end"/>
      </w:r>
      <w:r w:rsidRPr="003801EF">
        <w:rPr>
          <w:rFonts w:ascii="Times New Roman" w:hAnsi="Times New Roman" w:cs="Times New Roman"/>
          <w:sz w:val="24"/>
          <w:szCs w:val="24"/>
        </w:rPr>
        <w:t>.</w:t>
      </w:r>
      <w:r w:rsidRPr="003801EF">
        <w:rPr>
          <w:rFonts w:ascii="Times New Roman" w:hAnsi="Times New Roman" w:cs="Times New Roman"/>
          <w:sz w:val="24"/>
          <w:szCs w:val="24"/>
          <w:lang w:val="id-ID"/>
        </w:rPr>
        <w:t xml:space="preserve">  </w:t>
      </w:r>
    </w:p>
    <w:p w14:paraId="504AA296" w14:textId="77777777" w:rsidR="008404E6" w:rsidRPr="003801EF" w:rsidRDefault="008404E6" w:rsidP="000B2E8C">
      <w:pPr>
        <w:spacing w:after="0" w:line="240" w:lineRule="auto"/>
        <w:ind w:left="0" w:firstLine="709"/>
        <w:rPr>
          <w:rFonts w:ascii="Times New Roman" w:hAnsi="Times New Roman" w:cs="Times New Roman"/>
          <w:bCs/>
          <w:sz w:val="24"/>
          <w:szCs w:val="24"/>
        </w:rPr>
      </w:pPr>
    </w:p>
    <w:p w14:paraId="2D6E303E" w14:textId="7EA50BF3" w:rsidR="009E1AF2" w:rsidRPr="003801EF" w:rsidRDefault="009E1AF2" w:rsidP="009E1AF2">
      <w:pPr>
        <w:spacing w:after="0" w:line="240" w:lineRule="auto"/>
        <w:ind w:left="0" w:firstLine="0"/>
        <w:jc w:val="center"/>
        <w:rPr>
          <w:rFonts w:ascii="Times New Roman" w:hAnsi="Times New Roman" w:cs="Times New Roman"/>
          <w:b/>
          <w:sz w:val="24"/>
          <w:szCs w:val="24"/>
        </w:rPr>
      </w:pPr>
      <w:r w:rsidRPr="003801EF">
        <w:rPr>
          <w:rFonts w:ascii="Times New Roman" w:hAnsi="Times New Roman" w:cs="Times New Roman"/>
          <w:b/>
          <w:sz w:val="24"/>
          <w:szCs w:val="24"/>
        </w:rPr>
        <w:t>Table 1.2. Summary of Reflective Structural (Inner) Models</w:t>
      </w:r>
    </w:p>
    <w:p w14:paraId="3A7FE32F" w14:textId="773D75F0" w:rsidR="008404E6" w:rsidRPr="003801EF" w:rsidRDefault="008404E6" w:rsidP="009E1AF2">
      <w:pPr>
        <w:spacing w:after="0" w:line="240" w:lineRule="auto"/>
        <w:ind w:left="0" w:firstLine="0"/>
        <w:rPr>
          <w:rFonts w:ascii="Times New Roman" w:hAnsi="Times New Roman" w:cs="Times New Roman"/>
          <w:bCs/>
          <w:sz w:val="24"/>
          <w:szCs w:val="24"/>
        </w:rPr>
      </w:pPr>
    </w:p>
    <w:tbl>
      <w:tblPr>
        <w:tblW w:w="9067" w:type="dxa"/>
        <w:jc w:val="center"/>
        <w:tblLook w:val="04A0" w:firstRow="1" w:lastRow="0" w:firstColumn="1" w:lastColumn="0" w:noHBand="0" w:noVBand="1"/>
      </w:tblPr>
      <w:tblGrid>
        <w:gridCol w:w="1980"/>
        <w:gridCol w:w="1984"/>
        <w:gridCol w:w="2127"/>
        <w:gridCol w:w="1275"/>
        <w:gridCol w:w="1701"/>
      </w:tblGrid>
      <w:tr w:rsidR="009E1AF2" w:rsidRPr="003801EF" w14:paraId="5229E9EC" w14:textId="77777777" w:rsidTr="009E1AF2">
        <w:trPr>
          <w:trHeight w:val="33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20B53" w14:textId="77777777" w:rsidR="009E1AF2" w:rsidRPr="003801EF" w:rsidRDefault="009E1AF2" w:rsidP="009E1AF2">
            <w:pPr>
              <w:spacing w:after="0" w:line="240" w:lineRule="auto"/>
              <w:ind w:left="0" w:firstLine="0"/>
              <w:jc w:val="center"/>
              <w:rPr>
                <w:rFonts w:ascii="Times New Roman" w:hAnsi="Times New Roman" w:cs="Times New Roman"/>
                <w:b/>
                <w:bCs/>
                <w:lang w:val="en-ID" w:eastAsia="en-ID"/>
              </w:rPr>
            </w:pPr>
            <w:r w:rsidRPr="003801EF">
              <w:rPr>
                <w:rFonts w:ascii="Times New Roman" w:hAnsi="Times New Roman" w:cs="Times New Roman"/>
                <w:b/>
                <w:bCs/>
                <w:lang w:val="en-ID" w:eastAsia="en-ID"/>
              </w:rPr>
              <w:t>Structural Model</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3D97B1E" w14:textId="6439791B" w:rsidR="009E1AF2" w:rsidRPr="003801EF" w:rsidRDefault="009E1AF2" w:rsidP="009E1AF2">
            <w:pPr>
              <w:spacing w:after="0" w:line="240" w:lineRule="auto"/>
              <w:ind w:left="0" w:firstLine="0"/>
              <w:jc w:val="center"/>
              <w:rPr>
                <w:rFonts w:ascii="Times New Roman" w:hAnsi="Times New Roman" w:cs="Times New Roman"/>
                <w:b/>
                <w:bCs/>
                <w:lang w:val="en-ID" w:eastAsia="en-ID"/>
              </w:rPr>
            </w:pPr>
            <w:r w:rsidRPr="003801EF">
              <w:rPr>
                <w:rFonts w:ascii="Times New Roman" w:hAnsi="Times New Roman" w:cs="Times New Roman"/>
                <w:b/>
                <w:bCs/>
              </w:rPr>
              <w:t>Variance Inflation Factor (VIF)</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09EE8A40" w14:textId="77777777" w:rsidR="009E1AF2" w:rsidRPr="003801EF" w:rsidRDefault="009E1AF2" w:rsidP="009E1AF2">
            <w:pPr>
              <w:pStyle w:val="ListParagraph"/>
              <w:spacing w:after="0" w:line="240" w:lineRule="auto"/>
              <w:ind w:left="0"/>
              <w:jc w:val="center"/>
              <w:rPr>
                <w:rFonts w:ascii="Times New Roman" w:hAnsi="Times New Roman" w:cs="Times New Roman"/>
                <w:b/>
                <w:bCs/>
                <w:lang w:val="id-ID"/>
              </w:rPr>
            </w:pPr>
            <w:r w:rsidRPr="003801EF">
              <w:rPr>
                <w:rFonts w:ascii="Times New Roman" w:hAnsi="Times New Roman" w:cs="Times New Roman"/>
                <w:b/>
                <w:bCs/>
              </w:rPr>
              <w:t xml:space="preserve">Coefficients </w:t>
            </w:r>
            <w:r w:rsidRPr="003801EF">
              <w:rPr>
                <w:rFonts w:ascii="Times New Roman" w:hAnsi="Times New Roman" w:cs="Times New Roman"/>
                <w:b/>
                <w:bCs/>
                <w:lang w:val="en-ID"/>
                <w14:ligatures w14:val="standardContextual"/>
              </w:rPr>
              <w:t xml:space="preserve">of Determination </w:t>
            </w:r>
            <w:r w:rsidRPr="003801EF">
              <w:rPr>
                <w:rFonts w:ascii="Times New Roman" w:hAnsi="Times New Roman" w:cs="Times New Roman"/>
                <w:b/>
                <w:bCs/>
                <w:lang w:val="id-ID"/>
              </w:rPr>
              <w:t>(R</w:t>
            </w:r>
            <w:r w:rsidRPr="003801EF">
              <w:rPr>
                <w:rFonts w:ascii="Times New Roman" w:hAnsi="Times New Roman" w:cs="Times New Roman"/>
                <w:b/>
                <w:bCs/>
                <w:vertAlign w:val="superscript"/>
                <w:lang w:val="id-ID"/>
              </w:rPr>
              <w:t>2</w:t>
            </w:r>
            <w:r w:rsidRPr="003801EF">
              <w:rPr>
                <w:rFonts w:ascii="Times New Roman" w:hAnsi="Times New Roman" w:cs="Times New Roman"/>
                <w:b/>
                <w:bCs/>
                <w:lang w:val="id-ID"/>
              </w:rPr>
              <w:t>)</w:t>
            </w:r>
          </w:p>
          <w:p w14:paraId="2955136E" w14:textId="11CD3ECA" w:rsidR="009E1AF2" w:rsidRPr="003801EF" w:rsidRDefault="009E1AF2" w:rsidP="009E1AF2">
            <w:pPr>
              <w:spacing w:after="0" w:line="240" w:lineRule="auto"/>
              <w:ind w:left="0" w:firstLine="0"/>
              <w:jc w:val="center"/>
              <w:rPr>
                <w:rFonts w:ascii="Times New Roman" w:hAnsi="Times New Roman" w:cs="Times New Roman"/>
                <w:b/>
                <w:bCs/>
                <w:lang w:val="en-ID" w:eastAsia="en-ID"/>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FD71B28" w14:textId="77777777" w:rsidR="009E1AF2" w:rsidRPr="003801EF" w:rsidRDefault="009E1AF2" w:rsidP="009E1AF2">
            <w:pPr>
              <w:spacing w:after="0" w:line="240" w:lineRule="auto"/>
              <w:ind w:left="0" w:firstLine="0"/>
              <w:jc w:val="center"/>
              <w:rPr>
                <w:rFonts w:ascii="Times New Roman" w:hAnsi="Times New Roman" w:cs="Times New Roman"/>
                <w:b/>
                <w:bCs/>
                <w:lang w:val="en-ID" w:eastAsia="en-ID"/>
              </w:rPr>
            </w:pPr>
            <w:r w:rsidRPr="003801EF">
              <w:rPr>
                <w:rFonts w:ascii="Times New Roman" w:hAnsi="Times New Roman" w:cs="Times New Roman"/>
                <w:b/>
                <w:bCs/>
                <w:lang w:eastAsia="en-ID"/>
              </w:rPr>
              <w:t>Effect Size- f</w:t>
            </w:r>
            <w:r w:rsidRPr="003801EF">
              <w:rPr>
                <w:rFonts w:ascii="Times New Roman" w:hAnsi="Times New Roman" w:cs="Times New Roman"/>
                <w:b/>
                <w:bCs/>
                <w:vertAlign w:val="superscript"/>
                <w:lang w:eastAsia="en-ID"/>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A39B036" w14:textId="32397360" w:rsidR="009E1AF2" w:rsidRPr="003801EF" w:rsidRDefault="009E1AF2" w:rsidP="009E1AF2">
            <w:pPr>
              <w:spacing w:after="0" w:line="240" w:lineRule="auto"/>
              <w:ind w:left="0" w:firstLine="0"/>
              <w:jc w:val="center"/>
              <w:rPr>
                <w:rFonts w:ascii="Times New Roman" w:hAnsi="Times New Roman" w:cs="Times New Roman"/>
                <w:b/>
                <w:bCs/>
                <w:color w:val="000000"/>
                <w:lang w:val="en-ID" w:eastAsia="en-ID"/>
              </w:rPr>
            </w:pPr>
            <w:r w:rsidRPr="003801EF">
              <w:rPr>
                <w:rFonts w:ascii="Times New Roman" w:hAnsi="Times New Roman" w:cs="Times New Roman"/>
                <w:b/>
                <w:bCs/>
                <w:color w:val="000000"/>
                <w:lang w:eastAsia="en-ID"/>
              </w:rPr>
              <w:t>Q² predict</w:t>
            </w:r>
          </w:p>
        </w:tc>
      </w:tr>
      <w:tr w:rsidR="009E1AF2" w:rsidRPr="003801EF" w14:paraId="595437E3" w14:textId="77777777" w:rsidTr="009E1AF2">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CFFE890" w14:textId="77777777" w:rsidR="009E1AF2" w:rsidRPr="003801EF" w:rsidRDefault="009E1AF2" w:rsidP="009E1AF2">
            <w:pPr>
              <w:spacing w:after="0" w:line="240" w:lineRule="auto"/>
              <w:ind w:left="0" w:firstLine="0"/>
              <w:jc w:val="center"/>
              <w:rPr>
                <w:rFonts w:ascii="Times New Roman" w:hAnsi="Times New Roman" w:cs="Times New Roman"/>
                <w:lang w:val="en-ID" w:eastAsia="en-ID"/>
              </w:rPr>
            </w:pPr>
            <w:r w:rsidRPr="003801EF">
              <w:rPr>
                <w:rFonts w:ascii="Times New Roman" w:hAnsi="Times New Roman" w:cs="Times New Roman"/>
                <w:lang w:val="en-ID" w:eastAsia="en-ID"/>
              </w:rPr>
              <w:t>X1-CY -&gt; X3-CT</w:t>
            </w:r>
          </w:p>
        </w:tc>
        <w:tc>
          <w:tcPr>
            <w:tcW w:w="1984" w:type="dxa"/>
            <w:tcBorders>
              <w:top w:val="nil"/>
              <w:left w:val="nil"/>
              <w:bottom w:val="single" w:sz="4" w:space="0" w:color="auto"/>
              <w:right w:val="single" w:sz="4" w:space="0" w:color="auto"/>
            </w:tcBorders>
            <w:shd w:val="clear" w:color="auto" w:fill="auto"/>
            <w:noWrap/>
            <w:vAlign w:val="center"/>
            <w:hideMark/>
          </w:tcPr>
          <w:p w14:paraId="7089B061" w14:textId="77777777" w:rsidR="009E1AF2" w:rsidRPr="003801EF" w:rsidRDefault="009E1AF2" w:rsidP="009E1AF2">
            <w:pPr>
              <w:spacing w:after="0" w:line="240" w:lineRule="auto"/>
              <w:ind w:left="0" w:firstLine="0"/>
              <w:jc w:val="center"/>
              <w:rPr>
                <w:rFonts w:ascii="Times New Roman" w:hAnsi="Times New Roman" w:cs="Times New Roman"/>
                <w:lang w:val="en-ID" w:eastAsia="en-ID"/>
              </w:rPr>
            </w:pPr>
            <w:r w:rsidRPr="003801EF">
              <w:rPr>
                <w:rFonts w:ascii="Times New Roman" w:hAnsi="Times New Roman" w:cs="Times New Roman"/>
                <w:lang w:val="en-ID" w:eastAsia="en-ID"/>
              </w:rPr>
              <w:t>1,869</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247A02E4" w14:textId="77777777" w:rsidR="009E1AF2" w:rsidRPr="003801EF" w:rsidRDefault="009E1AF2" w:rsidP="009E1AF2">
            <w:pPr>
              <w:spacing w:after="0" w:line="240" w:lineRule="auto"/>
              <w:ind w:left="0" w:firstLine="0"/>
              <w:rPr>
                <w:rFonts w:ascii="Times New Roman" w:hAnsi="Times New Roman" w:cs="Times New Roman"/>
                <w:lang w:val="en-ID" w:eastAsia="en-ID"/>
              </w:rPr>
            </w:pPr>
            <w:r w:rsidRPr="003801EF">
              <w:rPr>
                <w:rFonts w:ascii="Times New Roman" w:hAnsi="Times New Roman" w:cs="Times New Roman"/>
                <w:lang w:val="en-ID" w:eastAsia="en-ID"/>
              </w:rPr>
              <w:t xml:space="preserve">X3-CT= 0,624 </w:t>
            </w:r>
          </w:p>
          <w:p w14:paraId="6D4071CC" w14:textId="26E88C99" w:rsidR="009E1AF2" w:rsidRPr="003801EF" w:rsidRDefault="009E1AF2" w:rsidP="009E1AF2">
            <w:pPr>
              <w:spacing w:after="0" w:line="240" w:lineRule="auto"/>
              <w:ind w:left="0" w:firstLine="0"/>
              <w:rPr>
                <w:rFonts w:ascii="Times New Roman" w:hAnsi="Times New Roman" w:cs="Times New Roman"/>
                <w:lang w:val="en-ID" w:eastAsia="en-ID"/>
              </w:rPr>
            </w:pPr>
            <w:r w:rsidRPr="003801EF">
              <w:rPr>
                <w:rFonts w:ascii="Times New Roman" w:hAnsi="Times New Roman" w:cs="Times New Roman"/>
                <w:lang w:val="en-ID" w:eastAsia="en-ID"/>
              </w:rPr>
              <w:t>Y-</w:t>
            </w:r>
            <w:proofErr w:type="gramStart"/>
            <w:r w:rsidRPr="003801EF">
              <w:rPr>
                <w:rFonts w:ascii="Times New Roman" w:hAnsi="Times New Roman" w:cs="Times New Roman"/>
                <w:lang w:val="en-ID" w:eastAsia="en-ID"/>
              </w:rPr>
              <w:t>PE  =</w:t>
            </w:r>
            <w:proofErr w:type="gramEnd"/>
            <w:r w:rsidRPr="003801EF">
              <w:rPr>
                <w:rFonts w:ascii="Times New Roman" w:hAnsi="Times New Roman" w:cs="Times New Roman"/>
                <w:lang w:val="en-ID" w:eastAsia="en-ID"/>
              </w:rPr>
              <w:t xml:space="preserve"> 0,760</w:t>
            </w:r>
          </w:p>
        </w:tc>
        <w:tc>
          <w:tcPr>
            <w:tcW w:w="1275" w:type="dxa"/>
            <w:tcBorders>
              <w:top w:val="nil"/>
              <w:left w:val="nil"/>
              <w:bottom w:val="single" w:sz="4" w:space="0" w:color="auto"/>
              <w:right w:val="single" w:sz="4" w:space="0" w:color="auto"/>
            </w:tcBorders>
            <w:shd w:val="clear" w:color="auto" w:fill="auto"/>
            <w:noWrap/>
            <w:vAlign w:val="bottom"/>
            <w:hideMark/>
          </w:tcPr>
          <w:p w14:paraId="5C5A82FD" w14:textId="7484E666" w:rsidR="009E1AF2" w:rsidRPr="003801EF" w:rsidRDefault="009E1AF2" w:rsidP="009E1AF2">
            <w:pPr>
              <w:spacing w:after="0" w:line="240" w:lineRule="auto"/>
              <w:ind w:left="0" w:firstLine="0"/>
              <w:jc w:val="center"/>
              <w:rPr>
                <w:rFonts w:ascii="Times New Roman" w:hAnsi="Times New Roman" w:cs="Times New Roman"/>
                <w:lang w:val="en-ID" w:eastAsia="en-ID"/>
              </w:rPr>
            </w:pPr>
            <w:r w:rsidRPr="003801EF">
              <w:rPr>
                <w:rFonts w:ascii="Times New Roman" w:hAnsi="Times New Roman" w:cs="Times New Roman"/>
                <w:lang w:val="en-ID" w:eastAsia="en-ID"/>
              </w:rPr>
              <w:t>0,334</w:t>
            </w:r>
            <w:r w:rsidR="002C2943" w:rsidRPr="003801EF">
              <w:rPr>
                <w:rFonts w:ascii="Times New Roman" w:hAnsi="Times New Roman" w:cs="Times New Roman"/>
                <w:lang w:val="en-ID" w:eastAsia="en-ID"/>
              </w:rPr>
              <w:t xml:space="preserve">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176002B2" w14:textId="65A49D94" w:rsidR="009E1AF2" w:rsidRPr="003801EF" w:rsidRDefault="009E1AF2" w:rsidP="009E1AF2">
            <w:pPr>
              <w:spacing w:after="0" w:line="240" w:lineRule="auto"/>
              <w:ind w:left="0" w:firstLine="0"/>
              <w:jc w:val="left"/>
              <w:rPr>
                <w:rFonts w:ascii="Times New Roman" w:hAnsi="Times New Roman" w:cs="Times New Roman"/>
                <w:color w:val="000000"/>
                <w:lang w:val="en-ID" w:eastAsia="en-ID"/>
              </w:rPr>
            </w:pPr>
            <w:r w:rsidRPr="003801EF">
              <w:rPr>
                <w:rFonts w:ascii="Times New Roman" w:hAnsi="Times New Roman" w:cs="Times New Roman"/>
                <w:color w:val="000000"/>
                <w:lang w:val="en-ID" w:eastAsia="en-ID"/>
              </w:rPr>
              <w:t>X3-CT= 0,616 Y-</w:t>
            </w:r>
            <w:proofErr w:type="gramStart"/>
            <w:r w:rsidRPr="003801EF">
              <w:rPr>
                <w:rFonts w:ascii="Times New Roman" w:hAnsi="Times New Roman" w:cs="Times New Roman"/>
                <w:color w:val="000000"/>
                <w:lang w:val="en-ID" w:eastAsia="en-ID"/>
              </w:rPr>
              <w:t>PE  =</w:t>
            </w:r>
            <w:proofErr w:type="gramEnd"/>
            <w:r w:rsidRPr="003801EF">
              <w:rPr>
                <w:rFonts w:ascii="Times New Roman" w:hAnsi="Times New Roman" w:cs="Times New Roman"/>
                <w:color w:val="000000"/>
                <w:lang w:val="en-ID" w:eastAsia="en-ID"/>
              </w:rPr>
              <w:t xml:space="preserve"> 0,731</w:t>
            </w:r>
          </w:p>
        </w:tc>
      </w:tr>
      <w:tr w:rsidR="009E1AF2" w:rsidRPr="003801EF" w14:paraId="5E28D314" w14:textId="77777777" w:rsidTr="009E1AF2">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EF0D569" w14:textId="77777777" w:rsidR="009E1AF2" w:rsidRPr="003801EF" w:rsidRDefault="009E1AF2" w:rsidP="009E1AF2">
            <w:pPr>
              <w:spacing w:after="0" w:line="240" w:lineRule="auto"/>
              <w:ind w:left="0" w:firstLine="0"/>
              <w:jc w:val="center"/>
              <w:rPr>
                <w:rFonts w:ascii="Times New Roman" w:hAnsi="Times New Roman" w:cs="Times New Roman"/>
                <w:lang w:val="en-ID" w:eastAsia="en-ID"/>
              </w:rPr>
            </w:pPr>
            <w:r w:rsidRPr="003801EF">
              <w:rPr>
                <w:rFonts w:ascii="Times New Roman" w:hAnsi="Times New Roman" w:cs="Times New Roman"/>
                <w:lang w:val="en-ID" w:eastAsia="en-ID"/>
              </w:rPr>
              <w:t>X1-CY -&gt; Y-PE</w:t>
            </w:r>
          </w:p>
        </w:tc>
        <w:tc>
          <w:tcPr>
            <w:tcW w:w="1984" w:type="dxa"/>
            <w:tcBorders>
              <w:top w:val="nil"/>
              <w:left w:val="nil"/>
              <w:bottom w:val="single" w:sz="4" w:space="0" w:color="auto"/>
              <w:right w:val="single" w:sz="4" w:space="0" w:color="auto"/>
            </w:tcBorders>
            <w:shd w:val="clear" w:color="auto" w:fill="auto"/>
            <w:noWrap/>
            <w:vAlign w:val="center"/>
            <w:hideMark/>
          </w:tcPr>
          <w:p w14:paraId="4837DDBC" w14:textId="77777777" w:rsidR="009E1AF2" w:rsidRPr="003801EF" w:rsidRDefault="009E1AF2" w:rsidP="009E1AF2">
            <w:pPr>
              <w:spacing w:after="0" w:line="240" w:lineRule="auto"/>
              <w:ind w:left="0" w:firstLine="0"/>
              <w:jc w:val="center"/>
              <w:rPr>
                <w:rFonts w:ascii="Times New Roman" w:hAnsi="Times New Roman" w:cs="Times New Roman"/>
                <w:lang w:val="en-ID" w:eastAsia="en-ID"/>
              </w:rPr>
            </w:pPr>
            <w:r w:rsidRPr="003801EF">
              <w:rPr>
                <w:rFonts w:ascii="Times New Roman" w:hAnsi="Times New Roman" w:cs="Times New Roman"/>
                <w:lang w:val="en-ID" w:eastAsia="en-ID"/>
              </w:rPr>
              <w:t>2,493</w:t>
            </w:r>
          </w:p>
        </w:tc>
        <w:tc>
          <w:tcPr>
            <w:tcW w:w="2127" w:type="dxa"/>
            <w:vMerge/>
            <w:tcBorders>
              <w:top w:val="nil"/>
              <w:left w:val="single" w:sz="4" w:space="0" w:color="auto"/>
              <w:bottom w:val="single" w:sz="4" w:space="0" w:color="auto"/>
              <w:right w:val="single" w:sz="4" w:space="0" w:color="auto"/>
            </w:tcBorders>
            <w:vAlign w:val="center"/>
            <w:hideMark/>
          </w:tcPr>
          <w:p w14:paraId="22423ECE" w14:textId="77777777" w:rsidR="009E1AF2" w:rsidRPr="003801EF" w:rsidRDefault="009E1AF2" w:rsidP="009E1AF2">
            <w:pPr>
              <w:spacing w:after="0" w:line="240" w:lineRule="auto"/>
              <w:ind w:left="0" w:firstLine="0"/>
              <w:jc w:val="left"/>
              <w:rPr>
                <w:rFonts w:ascii="Times New Roman" w:hAnsi="Times New Roman" w:cs="Times New Roman"/>
                <w:lang w:val="en-ID" w:eastAsia="en-ID"/>
              </w:rPr>
            </w:pPr>
          </w:p>
        </w:tc>
        <w:tc>
          <w:tcPr>
            <w:tcW w:w="1275" w:type="dxa"/>
            <w:tcBorders>
              <w:top w:val="nil"/>
              <w:left w:val="nil"/>
              <w:bottom w:val="single" w:sz="4" w:space="0" w:color="auto"/>
              <w:right w:val="single" w:sz="4" w:space="0" w:color="auto"/>
            </w:tcBorders>
            <w:shd w:val="clear" w:color="auto" w:fill="auto"/>
            <w:noWrap/>
            <w:vAlign w:val="bottom"/>
            <w:hideMark/>
          </w:tcPr>
          <w:p w14:paraId="62701F94" w14:textId="2987D8FB" w:rsidR="009E1AF2" w:rsidRPr="003801EF" w:rsidRDefault="009E1AF2" w:rsidP="009E1AF2">
            <w:pPr>
              <w:spacing w:after="0" w:line="240" w:lineRule="auto"/>
              <w:ind w:left="0" w:firstLine="0"/>
              <w:jc w:val="center"/>
              <w:rPr>
                <w:rFonts w:ascii="Times New Roman" w:hAnsi="Times New Roman" w:cs="Times New Roman"/>
                <w:lang w:val="en-ID" w:eastAsia="en-ID"/>
              </w:rPr>
            </w:pPr>
            <w:r w:rsidRPr="003801EF">
              <w:rPr>
                <w:rFonts w:ascii="Times New Roman" w:hAnsi="Times New Roman" w:cs="Times New Roman"/>
                <w:lang w:val="en-ID" w:eastAsia="en-ID"/>
              </w:rPr>
              <w:t>0,197</w:t>
            </w:r>
            <w:r w:rsidR="002C2943" w:rsidRPr="003801EF">
              <w:rPr>
                <w:rFonts w:ascii="Times New Roman" w:hAnsi="Times New Roman" w:cs="Times New Roman"/>
                <w:lang w:val="en-ID" w:eastAsia="en-ID"/>
              </w:rPr>
              <w:t xml:space="preserve"> </w:t>
            </w:r>
          </w:p>
        </w:tc>
        <w:tc>
          <w:tcPr>
            <w:tcW w:w="1701" w:type="dxa"/>
            <w:vMerge/>
            <w:tcBorders>
              <w:top w:val="nil"/>
              <w:left w:val="single" w:sz="4" w:space="0" w:color="auto"/>
              <w:bottom w:val="single" w:sz="4" w:space="0" w:color="auto"/>
              <w:right w:val="single" w:sz="4" w:space="0" w:color="auto"/>
            </w:tcBorders>
            <w:vAlign w:val="center"/>
            <w:hideMark/>
          </w:tcPr>
          <w:p w14:paraId="02785A32" w14:textId="77777777" w:rsidR="009E1AF2" w:rsidRPr="003801EF" w:rsidRDefault="009E1AF2" w:rsidP="009E1AF2">
            <w:pPr>
              <w:spacing w:after="0" w:line="240" w:lineRule="auto"/>
              <w:ind w:left="0" w:firstLine="0"/>
              <w:jc w:val="left"/>
              <w:rPr>
                <w:rFonts w:ascii="Times New Roman" w:hAnsi="Times New Roman" w:cs="Times New Roman"/>
                <w:color w:val="000000"/>
                <w:lang w:val="en-ID" w:eastAsia="en-ID"/>
              </w:rPr>
            </w:pPr>
          </w:p>
        </w:tc>
      </w:tr>
      <w:tr w:rsidR="009E1AF2" w:rsidRPr="003801EF" w14:paraId="3CF2E769" w14:textId="77777777" w:rsidTr="009E1AF2">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F3698D5" w14:textId="77777777" w:rsidR="009E1AF2" w:rsidRPr="003801EF" w:rsidRDefault="009E1AF2" w:rsidP="009E1AF2">
            <w:pPr>
              <w:spacing w:after="0" w:line="240" w:lineRule="auto"/>
              <w:ind w:left="0" w:firstLine="0"/>
              <w:jc w:val="center"/>
              <w:rPr>
                <w:rFonts w:ascii="Times New Roman" w:hAnsi="Times New Roman" w:cs="Times New Roman"/>
                <w:lang w:val="en-ID" w:eastAsia="en-ID"/>
              </w:rPr>
            </w:pPr>
            <w:r w:rsidRPr="003801EF">
              <w:rPr>
                <w:rFonts w:ascii="Times New Roman" w:hAnsi="Times New Roman" w:cs="Times New Roman"/>
                <w:lang w:val="en-ID" w:eastAsia="en-ID"/>
              </w:rPr>
              <w:t>X2-MN -&gt; X3-CT</w:t>
            </w:r>
          </w:p>
        </w:tc>
        <w:tc>
          <w:tcPr>
            <w:tcW w:w="1984" w:type="dxa"/>
            <w:tcBorders>
              <w:top w:val="nil"/>
              <w:left w:val="nil"/>
              <w:bottom w:val="single" w:sz="4" w:space="0" w:color="auto"/>
              <w:right w:val="single" w:sz="4" w:space="0" w:color="auto"/>
            </w:tcBorders>
            <w:shd w:val="clear" w:color="auto" w:fill="auto"/>
            <w:noWrap/>
            <w:vAlign w:val="center"/>
            <w:hideMark/>
          </w:tcPr>
          <w:p w14:paraId="4C9209CE" w14:textId="77777777" w:rsidR="009E1AF2" w:rsidRPr="003801EF" w:rsidRDefault="009E1AF2" w:rsidP="009E1AF2">
            <w:pPr>
              <w:spacing w:after="0" w:line="240" w:lineRule="auto"/>
              <w:ind w:left="0" w:firstLine="0"/>
              <w:jc w:val="center"/>
              <w:rPr>
                <w:rFonts w:ascii="Times New Roman" w:hAnsi="Times New Roman" w:cs="Times New Roman"/>
                <w:lang w:val="en-ID" w:eastAsia="en-ID"/>
              </w:rPr>
            </w:pPr>
            <w:r w:rsidRPr="003801EF">
              <w:rPr>
                <w:rFonts w:ascii="Times New Roman" w:hAnsi="Times New Roman" w:cs="Times New Roman"/>
                <w:lang w:val="en-ID" w:eastAsia="en-ID"/>
              </w:rPr>
              <w:t>1,869</w:t>
            </w:r>
          </w:p>
        </w:tc>
        <w:tc>
          <w:tcPr>
            <w:tcW w:w="2127" w:type="dxa"/>
            <w:vMerge/>
            <w:tcBorders>
              <w:top w:val="nil"/>
              <w:left w:val="single" w:sz="4" w:space="0" w:color="auto"/>
              <w:bottom w:val="single" w:sz="4" w:space="0" w:color="auto"/>
              <w:right w:val="single" w:sz="4" w:space="0" w:color="auto"/>
            </w:tcBorders>
            <w:vAlign w:val="center"/>
            <w:hideMark/>
          </w:tcPr>
          <w:p w14:paraId="198F094B" w14:textId="77777777" w:rsidR="009E1AF2" w:rsidRPr="003801EF" w:rsidRDefault="009E1AF2" w:rsidP="009E1AF2">
            <w:pPr>
              <w:spacing w:after="0" w:line="240" w:lineRule="auto"/>
              <w:ind w:left="0" w:firstLine="0"/>
              <w:jc w:val="left"/>
              <w:rPr>
                <w:rFonts w:ascii="Times New Roman" w:hAnsi="Times New Roman" w:cs="Times New Roman"/>
                <w:lang w:val="en-ID" w:eastAsia="en-ID"/>
              </w:rPr>
            </w:pPr>
          </w:p>
        </w:tc>
        <w:tc>
          <w:tcPr>
            <w:tcW w:w="1275" w:type="dxa"/>
            <w:tcBorders>
              <w:top w:val="nil"/>
              <w:left w:val="nil"/>
              <w:bottom w:val="single" w:sz="4" w:space="0" w:color="auto"/>
              <w:right w:val="single" w:sz="4" w:space="0" w:color="auto"/>
            </w:tcBorders>
            <w:shd w:val="clear" w:color="auto" w:fill="auto"/>
            <w:noWrap/>
            <w:vAlign w:val="bottom"/>
            <w:hideMark/>
          </w:tcPr>
          <w:p w14:paraId="1F64337A" w14:textId="5B9BEDD3" w:rsidR="009E1AF2" w:rsidRPr="003801EF" w:rsidRDefault="009E1AF2" w:rsidP="009E1AF2">
            <w:pPr>
              <w:spacing w:after="0" w:line="240" w:lineRule="auto"/>
              <w:ind w:left="0" w:firstLine="0"/>
              <w:jc w:val="center"/>
              <w:rPr>
                <w:rFonts w:ascii="Times New Roman" w:hAnsi="Times New Roman" w:cs="Times New Roman"/>
                <w:lang w:val="en-ID" w:eastAsia="en-ID"/>
              </w:rPr>
            </w:pPr>
            <w:r w:rsidRPr="003801EF">
              <w:rPr>
                <w:rFonts w:ascii="Times New Roman" w:hAnsi="Times New Roman" w:cs="Times New Roman"/>
                <w:lang w:val="en-ID" w:eastAsia="en-ID"/>
              </w:rPr>
              <w:t>0,200</w:t>
            </w:r>
            <w:r w:rsidR="002C2943" w:rsidRPr="003801EF">
              <w:rPr>
                <w:rFonts w:ascii="Times New Roman" w:hAnsi="Times New Roman" w:cs="Times New Roman"/>
                <w:lang w:val="en-ID" w:eastAsia="en-ID"/>
              </w:rPr>
              <w:t xml:space="preserve"> </w:t>
            </w:r>
          </w:p>
        </w:tc>
        <w:tc>
          <w:tcPr>
            <w:tcW w:w="1701" w:type="dxa"/>
            <w:vMerge/>
            <w:tcBorders>
              <w:top w:val="nil"/>
              <w:left w:val="single" w:sz="4" w:space="0" w:color="auto"/>
              <w:bottom w:val="single" w:sz="4" w:space="0" w:color="auto"/>
              <w:right w:val="single" w:sz="4" w:space="0" w:color="auto"/>
            </w:tcBorders>
            <w:vAlign w:val="center"/>
            <w:hideMark/>
          </w:tcPr>
          <w:p w14:paraId="62178FC2" w14:textId="77777777" w:rsidR="009E1AF2" w:rsidRPr="003801EF" w:rsidRDefault="009E1AF2" w:rsidP="009E1AF2">
            <w:pPr>
              <w:spacing w:after="0" w:line="240" w:lineRule="auto"/>
              <w:ind w:left="0" w:firstLine="0"/>
              <w:jc w:val="left"/>
              <w:rPr>
                <w:rFonts w:ascii="Times New Roman" w:hAnsi="Times New Roman" w:cs="Times New Roman"/>
                <w:color w:val="000000"/>
                <w:lang w:val="en-ID" w:eastAsia="en-ID"/>
              </w:rPr>
            </w:pPr>
          </w:p>
        </w:tc>
      </w:tr>
      <w:tr w:rsidR="009E1AF2" w:rsidRPr="003801EF" w14:paraId="72D2B7D6" w14:textId="77777777" w:rsidTr="009E1AF2">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DA46A21" w14:textId="77777777" w:rsidR="009E1AF2" w:rsidRPr="003801EF" w:rsidRDefault="009E1AF2" w:rsidP="009E1AF2">
            <w:pPr>
              <w:spacing w:after="0" w:line="240" w:lineRule="auto"/>
              <w:ind w:left="0" w:firstLine="0"/>
              <w:jc w:val="center"/>
              <w:rPr>
                <w:rFonts w:ascii="Times New Roman" w:hAnsi="Times New Roman" w:cs="Times New Roman"/>
                <w:lang w:val="en-ID" w:eastAsia="en-ID"/>
              </w:rPr>
            </w:pPr>
            <w:r w:rsidRPr="003801EF">
              <w:rPr>
                <w:rFonts w:ascii="Times New Roman" w:hAnsi="Times New Roman" w:cs="Times New Roman"/>
                <w:lang w:val="en-ID" w:eastAsia="en-ID"/>
              </w:rPr>
              <w:t>X2-MN -&gt; Y-PE</w:t>
            </w:r>
          </w:p>
        </w:tc>
        <w:tc>
          <w:tcPr>
            <w:tcW w:w="1984" w:type="dxa"/>
            <w:tcBorders>
              <w:top w:val="nil"/>
              <w:left w:val="nil"/>
              <w:bottom w:val="single" w:sz="4" w:space="0" w:color="auto"/>
              <w:right w:val="single" w:sz="4" w:space="0" w:color="auto"/>
            </w:tcBorders>
            <w:shd w:val="clear" w:color="auto" w:fill="auto"/>
            <w:noWrap/>
            <w:vAlign w:val="center"/>
            <w:hideMark/>
          </w:tcPr>
          <w:p w14:paraId="37885CAA" w14:textId="77777777" w:rsidR="009E1AF2" w:rsidRPr="003801EF" w:rsidRDefault="009E1AF2" w:rsidP="009E1AF2">
            <w:pPr>
              <w:spacing w:after="0" w:line="240" w:lineRule="auto"/>
              <w:ind w:left="0" w:firstLine="0"/>
              <w:jc w:val="center"/>
              <w:rPr>
                <w:rFonts w:ascii="Times New Roman" w:hAnsi="Times New Roman" w:cs="Times New Roman"/>
                <w:lang w:val="en-ID" w:eastAsia="en-ID"/>
              </w:rPr>
            </w:pPr>
            <w:r w:rsidRPr="003801EF">
              <w:rPr>
                <w:rFonts w:ascii="Times New Roman" w:hAnsi="Times New Roman" w:cs="Times New Roman"/>
                <w:lang w:val="en-ID" w:eastAsia="en-ID"/>
              </w:rPr>
              <w:t>2,244</w:t>
            </w:r>
          </w:p>
        </w:tc>
        <w:tc>
          <w:tcPr>
            <w:tcW w:w="2127" w:type="dxa"/>
            <w:vMerge/>
            <w:tcBorders>
              <w:top w:val="nil"/>
              <w:left w:val="single" w:sz="4" w:space="0" w:color="auto"/>
              <w:bottom w:val="single" w:sz="4" w:space="0" w:color="auto"/>
              <w:right w:val="single" w:sz="4" w:space="0" w:color="auto"/>
            </w:tcBorders>
            <w:vAlign w:val="center"/>
            <w:hideMark/>
          </w:tcPr>
          <w:p w14:paraId="0557B616" w14:textId="77777777" w:rsidR="009E1AF2" w:rsidRPr="003801EF" w:rsidRDefault="009E1AF2" w:rsidP="009E1AF2">
            <w:pPr>
              <w:spacing w:after="0" w:line="240" w:lineRule="auto"/>
              <w:ind w:left="0" w:firstLine="0"/>
              <w:jc w:val="left"/>
              <w:rPr>
                <w:rFonts w:ascii="Times New Roman" w:hAnsi="Times New Roman" w:cs="Times New Roman"/>
                <w:lang w:val="en-ID" w:eastAsia="en-ID"/>
              </w:rPr>
            </w:pPr>
          </w:p>
        </w:tc>
        <w:tc>
          <w:tcPr>
            <w:tcW w:w="1275" w:type="dxa"/>
            <w:tcBorders>
              <w:top w:val="nil"/>
              <w:left w:val="nil"/>
              <w:bottom w:val="single" w:sz="4" w:space="0" w:color="auto"/>
              <w:right w:val="single" w:sz="4" w:space="0" w:color="auto"/>
            </w:tcBorders>
            <w:shd w:val="clear" w:color="auto" w:fill="auto"/>
            <w:noWrap/>
            <w:vAlign w:val="bottom"/>
            <w:hideMark/>
          </w:tcPr>
          <w:p w14:paraId="10F112AE" w14:textId="07FF8CED" w:rsidR="009E1AF2" w:rsidRPr="003801EF" w:rsidRDefault="009E1AF2" w:rsidP="009E1AF2">
            <w:pPr>
              <w:spacing w:after="0" w:line="240" w:lineRule="auto"/>
              <w:ind w:left="0" w:firstLine="0"/>
              <w:jc w:val="center"/>
              <w:rPr>
                <w:rFonts w:ascii="Times New Roman" w:hAnsi="Times New Roman" w:cs="Times New Roman"/>
                <w:lang w:val="en-ID" w:eastAsia="en-ID"/>
              </w:rPr>
            </w:pPr>
            <w:r w:rsidRPr="003801EF">
              <w:rPr>
                <w:rFonts w:ascii="Times New Roman" w:hAnsi="Times New Roman" w:cs="Times New Roman"/>
                <w:lang w:val="en-ID" w:eastAsia="en-ID"/>
              </w:rPr>
              <w:t>0,308</w:t>
            </w:r>
          </w:p>
        </w:tc>
        <w:tc>
          <w:tcPr>
            <w:tcW w:w="1701" w:type="dxa"/>
            <w:vMerge/>
            <w:tcBorders>
              <w:top w:val="nil"/>
              <w:left w:val="single" w:sz="4" w:space="0" w:color="auto"/>
              <w:bottom w:val="single" w:sz="4" w:space="0" w:color="auto"/>
              <w:right w:val="single" w:sz="4" w:space="0" w:color="auto"/>
            </w:tcBorders>
            <w:vAlign w:val="center"/>
            <w:hideMark/>
          </w:tcPr>
          <w:p w14:paraId="0B6668E4" w14:textId="77777777" w:rsidR="009E1AF2" w:rsidRPr="003801EF" w:rsidRDefault="009E1AF2" w:rsidP="009E1AF2">
            <w:pPr>
              <w:spacing w:after="0" w:line="240" w:lineRule="auto"/>
              <w:ind w:left="0" w:firstLine="0"/>
              <w:jc w:val="left"/>
              <w:rPr>
                <w:rFonts w:ascii="Times New Roman" w:hAnsi="Times New Roman" w:cs="Times New Roman"/>
                <w:color w:val="000000"/>
                <w:lang w:val="en-ID" w:eastAsia="en-ID"/>
              </w:rPr>
            </w:pPr>
          </w:p>
        </w:tc>
      </w:tr>
      <w:tr w:rsidR="009E1AF2" w:rsidRPr="003801EF" w14:paraId="19024A02" w14:textId="77777777" w:rsidTr="009E1AF2">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8E371C0" w14:textId="77777777" w:rsidR="009E1AF2" w:rsidRPr="003801EF" w:rsidRDefault="009E1AF2" w:rsidP="009E1AF2">
            <w:pPr>
              <w:spacing w:after="0" w:line="240" w:lineRule="auto"/>
              <w:ind w:left="0" w:firstLine="0"/>
              <w:jc w:val="center"/>
              <w:rPr>
                <w:rFonts w:ascii="Times New Roman" w:hAnsi="Times New Roman" w:cs="Times New Roman"/>
                <w:lang w:val="en-ID" w:eastAsia="en-ID"/>
              </w:rPr>
            </w:pPr>
            <w:r w:rsidRPr="003801EF">
              <w:rPr>
                <w:rFonts w:ascii="Times New Roman" w:hAnsi="Times New Roman" w:cs="Times New Roman"/>
                <w:lang w:val="en-ID" w:eastAsia="en-ID"/>
              </w:rPr>
              <w:t>X3-CT -&gt; Y-PE</w:t>
            </w:r>
          </w:p>
        </w:tc>
        <w:tc>
          <w:tcPr>
            <w:tcW w:w="1984" w:type="dxa"/>
            <w:tcBorders>
              <w:top w:val="nil"/>
              <w:left w:val="nil"/>
              <w:bottom w:val="single" w:sz="4" w:space="0" w:color="auto"/>
              <w:right w:val="single" w:sz="4" w:space="0" w:color="auto"/>
            </w:tcBorders>
            <w:shd w:val="clear" w:color="auto" w:fill="auto"/>
            <w:noWrap/>
            <w:vAlign w:val="center"/>
            <w:hideMark/>
          </w:tcPr>
          <w:p w14:paraId="688F8087" w14:textId="77777777" w:rsidR="009E1AF2" w:rsidRPr="003801EF" w:rsidRDefault="009E1AF2" w:rsidP="009E1AF2">
            <w:pPr>
              <w:spacing w:after="0" w:line="240" w:lineRule="auto"/>
              <w:ind w:left="0" w:firstLine="0"/>
              <w:jc w:val="center"/>
              <w:rPr>
                <w:rFonts w:ascii="Times New Roman" w:hAnsi="Times New Roman" w:cs="Times New Roman"/>
                <w:lang w:val="en-ID" w:eastAsia="en-ID"/>
              </w:rPr>
            </w:pPr>
            <w:r w:rsidRPr="003801EF">
              <w:rPr>
                <w:rFonts w:ascii="Times New Roman" w:hAnsi="Times New Roman" w:cs="Times New Roman"/>
                <w:lang w:val="en-ID" w:eastAsia="en-ID"/>
              </w:rPr>
              <w:t>2,657</w:t>
            </w:r>
          </w:p>
        </w:tc>
        <w:tc>
          <w:tcPr>
            <w:tcW w:w="2127" w:type="dxa"/>
            <w:vMerge/>
            <w:tcBorders>
              <w:top w:val="nil"/>
              <w:left w:val="single" w:sz="4" w:space="0" w:color="auto"/>
              <w:bottom w:val="single" w:sz="4" w:space="0" w:color="auto"/>
              <w:right w:val="single" w:sz="4" w:space="0" w:color="auto"/>
            </w:tcBorders>
            <w:vAlign w:val="center"/>
            <w:hideMark/>
          </w:tcPr>
          <w:p w14:paraId="6442BA92" w14:textId="77777777" w:rsidR="009E1AF2" w:rsidRPr="003801EF" w:rsidRDefault="009E1AF2" w:rsidP="009E1AF2">
            <w:pPr>
              <w:spacing w:after="0" w:line="240" w:lineRule="auto"/>
              <w:ind w:left="0" w:firstLine="0"/>
              <w:jc w:val="left"/>
              <w:rPr>
                <w:rFonts w:ascii="Times New Roman" w:hAnsi="Times New Roman" w:cs="Times New Roman"/>
                <w:lang w:val="en-ID" w:eastAsia="en-ID"/>
              </w:rPr>
            </w:pPr>
          </w:p>
        </w:tc>
        <w:tc>
          <w:tcPr>
            <w:tcW w:w="1275" w:type="dxa"/>
            <w:tcBorders>
              <w:top w:val="nil"/>
              <w:left w:val="nil"/>
              <w:bottom w:val="single" w:sz="4" w:space="0" w:color="auto"/>
              <w:right w:val="single" w:sz="4" w:space="0" w:color="auto"/>
            </w:tcBorders>
            <w:shd w:val="clear" w:color="auto" w:fill="auto"/>
            <w:noWrap/>
            <w:vAlign w:val="bottom"/>
            <w:hideMark/>
          </w:tcPr>
          <w:p w14:paraId="6EFC52B8" w14:textId="71CE0855" w:rsidR="009E1AF2" w:rsidRPr="003801EF" w:rsidRDefault="009E1AF2" w:rsidP="009E1AF2">
            <w:pPr>
              <w:spacing w:after="0" w:line="240" w:lineRule="auto"/>
              <w:ind w:left="0" w:firstLine="0"/>
              <w:jc w:val="center"/>
              <w:rPr>
                <w:rFonts w:ascii="Times New Roman" w:hAnsi="Times New Roman" w:cs="Times New Roman"/>
                <w:lang w:val="en-ID" w:eastAsia="en-ID"/>
              </w:rPr>
            </w:pPr>
            <w:r w:rsidRPr="003801EF">
              <w:rPr>
                <w:rFonts w:ascii="Times New Roman" w:hAnsi="Times New Roman" w:cs="Times New Roman"/>
                <w:lang w:val="en-ID" w:eastAsia="en-ID"/>
              </w:rPr>
              <w:t>0,074</w:t>
            </w:r>
            <w:r w:rsidR="002C2943" w:rsidRPr="003801EF">
              <w:rPr>
                <w:rFonts w:ascii="Times New Roman" w:hAnsi="Times New Roman" w:cs="Times New Roman"/>
                <w:lang w:val="en-ID" w:eastAsia="en-ID"/>
              </w:rPr>
              <w:t xml:space="preserve"> </w:t>
            </w:r>
          </w:p>
        </w:tc>
        <w:tc>
          <w:tcPr>
            <w:tcW w:w="1701" w:type="dxa"/>
            <w:vMerge/>
            <w:tcBorders>
              <w:top w:val="nil"/>
              <w:left w:val="single" w:sz="4" w:space="0" w:color="auto"/>
              <w:bottom w:val="single" w:sz="4" w:space="0" w:color="auto"/>
              <w:right w:val="single" w:sz="4" w:space="0" w:color="auto"/>
            </w:tcBorders>
            <w:vAlign w:val="center"/>
            <w:hideMark/>
          </w:tcPr>
          <w:p w14:paraId="60FE5B52" w14:textId="77777777" w:rsidR="009E1AF2" w:rsidRPr="003801EF" w:rsidRDefault="009E1AF2" w:rsidP="009E1AF2">
            <w:pPr>
              <w:spacing w:after="0" w:line="240" w:lineRule="auto"/>
              <w:ind w:left="0" w:firstLine="0"/>
              <w:jc w:val="left"/>
              <w:rPr>
                <w:rFonts w:ascii="Times New Roman" w:hAnsi="Times New Roman" w:cs="Times New Roman"/>
                <w:color w:val="000000"/>
                <w:lang w:val="en-ID" w:eastAsia="en-ID"/>
              </w:rPr>
            </w:pPr>
          </w:p>
        </w:tc>
      </w:tr>
    </w:tbl>
    <w:p w14:paraId="2B3FC205" w14:textId="77777777" w:rsidR="00AF6347" w:rsidRPr="003801EF" w:rsidRDefault="00AF6347" w:rsidP="00AF6347">
      <w:pPr>
        <w:spacing w:after="0" w:line="240" w:lineRule="auto"/>
        <w:ind w:left="0" w:firstLine="0"/>
        <w:rPr>
          <w:rFonts w:ascii="Times New Roman" w:hAnsi="Times New Roman" w:cs="Times New Roman"/>
          <w:sz w:val="24"/>
          <w:szCs w:val="24"/>
        </w:rPr>
      </w:pPr>
      <w:r w:rsidRPr="003801EF">
        <w:rPr>
          <w:rFonts w:ascii="Times New Roman" w:hAnsi="Times New Roman" w:cs="Times New Roman"/>
          <w:sz w:val="24"/>
          <w:szCs w:val="24"/>
        </w:rPr>
        <w:t>Source: Processed by the Authors, 2023.</w:t>
      </w:r>
    </w:p>
    <w:p w14:paraId="1CD45F94" w14:textId="77777777" w:rsidR="008404E6" w:rsidRPr="003801EF" w:rsidRDefault="008404E6" w:rsidP="00A74D0F">
      <w:pPr>
        <w:spacing w:after="0" w:line="240" w:lineRule="auto"/>
        <w:ind w:left="0" w:firstLine="709"/>
        <w:rPr>
          <w:rFonts w:ascii="Times New Roman" w:hAnsi="Times New Roman" w:cs="Times New Roman"/>
          <w:bCs/>
        </w:rPr>
      </w:pPr>
    </w:p>
    <w:p w14:paraId="18D9467D" w14:textId="77777777" w:rsidR="002C2943" w:rsidRPr="003801EF" w:rsidRDefault="00AF6347" w:rsidP="00AF6347">
      <w:pPr>
        <w:spacing w:after="0" w:line="240" w:lineRule="auto"/>
        <w:ind w:left="0" w:firstLine="709"/>
        <w:rPr>
          <w:rFonts w:ascii="Times New Roman" w:hAnsi="Times New Roman" w:cs="Times New Roman"/>
          <w:sz w:val="24"/>
          <w:szCs w:val="24"/>
        </w:rPr>
      </w:pPr>
      <w:r w:rsidRPr="003801EF">
        <w:rPr>
          <w:rFonts w:ascii="Times New Roman" w:hAnsi="Times New Roman" w:cs="Times New Roman"/>
          <w:sz w:val="24"/>
          <w:szCs w:val="24"/>
          <w:lang w:val="id-ID"/>
        </w:rPr>
        <w:t xml:space="preserve">Berdasarkan tabel </w:t>
      </w:r>
      <w:r w:rsidR="008250D3" w:rsidRPr="003801EF">
        <w:rPr>
          <w:rFonts w:ascii="Times New Roman" w:hAnsi="Times New Roman" w:cs="Times New Roman"/>
          <w:sz w:val="24"/>
          <w:szCs w:val="24"/>
        </w:rPr>
        <w:t xml:space="preserve">1.2 </w:t>
      </w:r>
      <w:proofErr w:type="spellStart"/>
      <w:r w:rsidR="008250D3" w:rsidRPr="003801EF">
        <w:rPr>
          <w:rFonts w:ascii="Times New Roman" w:hAnsi="Times New Roman" w:cs="Times New Roman"/>
          <w:sz w:val="24"/>
          <w:szCs w:val="24"/>
        </w:rPr>
        <w:t>tersebut</w:t>
      </w:r>
      <w:proofErr w:type="spellEnd"/>
      <w:r w:rsidR="008250D3" w:rsidRPr="003801EF">
        <w:rPr>
          <w:rFonts w:ascii="Times New Roman" w:hAnsi="Times New Roman" w:cs="Times New Roman"/>
          <w:sz w:val="24"/>
          <w:szCs w:val="24"/>
        </w:rPr>
        <w:t xml:space="preserve"> </w:t>
      </w:r>
      <w:proofErr w:type="spellStart"/>
      <w:r w:rsidR="008250D3" w:rsidRPr="003801EF">
        <w:rPr>
          <w:rFonts w:ascii="Times New Roman" w:hAnsi="Times New Roman" w:cs="Times New Roman"/>
          <w:sz w:val="24"/>
          <w:szCs w:val="24"/>
        </w:rPr>
        <w:t>maka</w:t>
      </w:r>
      <w:proofErr w:type="spellEnd"/>
      <w:r w:rsidR="008250D3" w:rsidRPr="003801EF">
        <w:rPr>
          <w:rFonts w:ascii="Times New Roman" w:hAnsi="Times New Roman" w:cs="Times New Roman"/>
          <w:sz w:val="24"/>
          <w:szCs w:val="24"/>
        </w:rPr>
        <w:t xml:space="preserve"> </w:t>
      </w:r>
      <w:proofErr w:type="spellStart"/>
      <w:r w:rsidR="008250D3" w:rsidRPr="003801EF">
        <w:rPr>
          <w:rFonts w:ascii="Times New Roman" w:hAnsi="Times New Roman" w:cs="Times New Roman"/>
          <w:sz w:val="24"/>
          <w:szCs w:val="24"/>
        </w:rPr>
        <w:t>dapat</w:t>
      </w:r>
      <w:proofErr w:type="spellEnd"/>
      <w:r w:rsidR="008250D3" w:rsidRPr="003801EF">
        <w:rPr>
          <w:rFonts w:ascii="Times New Roman" w:hAnsi="Times New Roman" w:cs="Times New Roman"/>
          <w:sz w:val="24"/>
          <w:szCs w:val="24"/>
        </w:rPr>
        <w:t xml:space="preserve"> </w:t>
      </w:r>
      <w:proofErr w:type="spellStart"/>
      <w:r w:rsidR="008250D3" w:rsidRPr="003801EF">
        <w:rPr>
          <w:rFonts w:ascii="Times New Roman" w:hAnsi="Times New Roman" w:cs="Times New Roman"/>
          <w:sz w:val="24"/>
          <w:szCs w:val="24"/>
        </w:rPr>
        <w:t>dijelaskan</w:t>
      </w:r>
      <w:proofErr w:type="spellEnd"/>
      <w:r w:rsidR="008250D3" w:rsidRPr="003801EF">
        <w:rPr>
          <w:rFonts w:ascii="Times New Roman" w:hAnsi="Times New Roman" w:cs="Times New Roman"/>
          <w:sz w:val="24"/>
          <w:szCs w:val="24"/>
        </w:rPr>
        <w:t xml:space="preserve"> coefficients determination </w:t>
      </w:r>
      <w:proofErr w:type="spellStart"/>
      <w:r w:rsidR="008250D3" w:rsidRPr="003801EF">
        <w:rPr>
          <w:rFonts w:ascii="Times New Roman" w:hAnsi="Times New Roman" w:cs="Times New Roman"/>
          <w:sz w:val="24"/>
          <w:szCs w:val="24"/>
        </w:rPr>
        <w:t>sebagai</w:t>
      </w:r>
      <w:proofErr w:type="spellEnd"/>
      <w:r w:rsidR="008250D3" w:rsidRPr="003801EF">
        <w:rPr>
          <w:rFonts w:ascii="Times New Roman" w:hAnsi="Times New Roman" w:cs="Times New Roman"/>
          <w:sz w:val="24"/>
          <w:szCs w:val="24"/>
        </w:rPr>
        <w:t xml:space="preserve"> </w:t>
      </w:r>
      <w:proofErr w:type="spellStart"/>
      <w:r w:rsidR="008250D3" w:rsidRPr="003801EF">
        <w:rPr>
          <w:rFonts w:ascii="Times New Roman" w:hAnsi="Times New Roman" w:cs="Times New Roman"/>
          <w:sz w:val="24"/>
          <w:szCs w:val="24"/>
        </w:rPr>
        <w:t>berikut</w:t>
      </w:r>
      <w:proofErr w:type="spellEnd"/>
      <w:r w:rsidRPr="003801EF">
        <w:rPr>
          <w:rFonts w:ascii="Times New Roman" w:hAnsi="Times New Roman" w:cs="Times New Roman"/>
          <w:sz w:val="24"/>
          <w:szCs w:val="24"/>
        </w:rPr>
        <w:t>: (1)</w:t>
      </w:r>
      <w:r w:rsidRPr="003801EF">
        <w:rPr>
          <w:rFonts w:ascii="Times New Roman" w:hAnsi="Times New Roman" w:cs="Times New Roman"/>
          <w:sz w:val="24"/>
          <w:szCs w:val="24"/>
          <w:lang w:val="id-ID"/>
        </w:rPr>
        <w:t xml:space="preserve"> </w:t>
      </w:r>
      <w:r w:rsidR="008250D3" w:rsidRPr="003801EF">
        <w:rPr>
          <w:rFonts w:ascii="Times New Roman" w:hAnsi="Times New Roman" w:cs="Times New Roman"/>
          <w:sz w:val="24"/>
          <w:szCs w:val="24"/>
        </w:rPr>
        <w:t xml:space="preserve">work competence </w:t>
      </w:r>
      <w:r w:rsidRPr="003801EF">
        <w:rPr>
          <w:rFonts w:ascii="Times New Roman" w:hAnsi="Times New Roman" w:cs="Times New Roman"/>
          <w:sz w:val="24"/>
          <w:szCs w:val="24"/>
        </w:rPr>
        <w:t xml:space="preserve"> dan</w:t>
      </w:r>
      <w:r w:rsidRPr="003801EF">
        <w:rPr>
          <w:rFonts w:ascii="Times New Roman" w:hAnsi="Times New Roman" w:cs="Times New Roman"/>
          <w:sz w:val="24"/>
          <w:szCs w:val="24"/>
          <w:lang w:val="id-ID"/>
        </w:rPr>
        <w:t xml:space="preserve"> </w:t>
      </w:r>
      <w:r w:rsidR="008250D3" w:rsidRPr="003801EF">
        <w:rPr>
          <w:rFonts w:ascii="Times New Roman" w:hAnsi="Times New Roman" w:cs="Times New Roman"/>
          <w:sz w:val="24"/>
          <w:szCs w:val="24"/>
        </w:rPr>
        <w:t>work motivation</w:t>
      </w:r>
      <w:r w:rsidRPr="003801EF">
        <w:rPr>
          <w:rFonts w:ascii="Times New Roman" w:hAnsi="Times New Roman" w:cs="Times New Roman"/>
          <w:sz w:val="24"/>
          <w:szCs w:val="24"/>
        </w:rPr>
        <w:t xml:space="preserve"> </w:t>
      </w:r>
      <w:proofErr w:type="spellStart"/>
      <w:r w:rsidR="008250D3" w:rsidRPr="003801EF">
        <w:rPr>
          <w:rFonts w:ascii="Times New Roman" w:hAnsi="Times New Roman" w:cs="Times New Roman"/>
          <w:sz w:val="24"/>
          <w:szCs w:val="24"/>
        </w:rPr>
        <w:t>berpengaruh</w:t>
      </w:r>
      <w:proofErr w:type="spellEnd"/>
      <w:r w:rsidR="008250D3"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terhadap</w:t>
      </w:r>
      <w:proofErr w:type="spellEnd"/>
      <w:r w:rsidRPr="003801EF">
        <w:rPr>
          <w:rFonts w:ascii="Times New Roman" w:hAnsi="Times New Roman" w:cs="Times New Roman"/>
          <w:sz w:val="24"/>
          <w:szCs w:val="24"/>
        </w:rPr>
        <w:t xml:space="preserve"> </w:t>
      </w:r>
      <w:r w:rsidR="008250D3" w:rsidRPr="003801EF">
        <w:rPr>
          <w:rFonts w:ascii="Times New Roman" w:hAnsi="Times New Roman" w:cs="Times New Roman"/>
          <w:sz w:val="24"/>
          <w:szCs w:val="24"/>
        </w:rPr>
        <w:t xml:space="preserve">work commitment </w:t>
      </w:r>
      <w:r w:rsidRPr="003801EF">
        <w:rPr>
          <w:rFonts w:ascii="Times New Roman" w:hAnsi="Times New Roman" w:cs="Times New Roman"/>
          <w:sz w:val="24"/>
          <w:szCs w:val="24"/>
          <w:lang w:val="id-ID"/>
        </w:rPr>
        <w:t>adalah sebesar 0,</w:t>
      </w:r>
      <w:r w:rsidR="008250D3" w:rsidRPr="003801EF">
        <w:rPr>
          <w:rFonts w:ascii="Times New Roman" w:hAnsi="Times New Roman" w:cs="Times New Roman"/>
          <w:sz w:val="24"/>
          <w:szCs w:val="24"/>
        </w:rPr>
        <w:t>624.</w:t>
      </w:r>
      <w:r w:rsidRPr="003801EF">
        <w:rPr>
          <w:rFonts w:ascii="Times New Roman" w:hAnsi="Times New Roman" w:cs="Times New Roman"/>
          <w:sz w:val="24"/>
          <w:szCs w:val="24"/>
          <w:lang w:val="id-ID"/>
        </w:rPr>
        <w:t xml:space="preserve"> Artinya bahwa, variabel eksogen mampu memprediksikan variabel endogen </w:t>
      </w:r>
      <w:r w:rsidRPr="003801EF">
        <w:rPr>
          <w:rFonts w:ascii="Times New Roman" w:hAnsi="Times New Roman" w:cs="Times New Roman"/>
          <w:sz w:val="24"/>
          <w:szCs w:val="24"/>
        </w:rPr>
        <w:t>(</w:t>
      </w:r>
      <w:r w:rsidR="008250D3" w:rsidRPr="003801EF">
        <w:rPr>
          <w:rFonts w:ascii="Times New Roman" w:hAnsi="Times New Roman" w:cs="Times New Roman"/>
          <w:sz w:val="24"/>
          <w:szCs w:val="24"/>
        </w:rPr>
        <w:t>work commitment</w:t>
      </w:r>
      <w:r w:rsidRPr="003801EF">
        <w:rPr>
          <w:rFonts w:ascii="Times New Roman" w:hAnsi="Times New Roman" w:cs="Times New Roman"/>
          <w:sz w:val="24"/>
          <w:szCs w:val="24"/>
        </w:rPr>
        <w:t xml:space="preserve">) </w:t>
      </w:r>
      <w:r w:rsidRPr="003801EF">
        <w:rPr>
          <w:rFonts w:ascii="Times New Roman" w:hAnsi="Times New Roman" w:cs="Times New Roman"/>
          <w:sz w:val="24"/>
          <w:szCs w:val="24"/>
          <w:lang w:val="id-ID"/>
        </w:rPr>
        <w:t xml:space="preserve">sebesar </w:t>
      </w:r>
      <w:r w:rsidR="008250D3" w:rsidRPr="003801EF">
        <w:rPr>
          <w:rFonts w:ascii="Times New Roman" w:hAnsi="Times New Roman" w:cs="Times New Roman"/>
          <w:sz w:val="24"/>
          <w:szCs w:val="24"/>
        </w:rPr>
        <w:t>62,40</w:t>
      </w:r>
      <w:r w:rsidRPr="003801EF">
        <w:rPr>
          <w:rFonts w:ascii="Times New Roman" w:hAnsi="Times New Roman" w:cs="Times New Roman"/>
          <w:sz w:val="24"/>
          <w:szCs w:val="24"/>
          <w:lang w:val="id-ID"/>
        </w:rPr>
        <w:t xml:space="preserve">% yang berada pada kategori </w:t>
      </w:r>
      <w:proofErr w:type="spellStart"/>
      <w:r w:rsidRPr="003801EF">
        <w:rPr>
          <w:rFonts w:ascii="Times New Roman" w:hAnsi="Times New Roman" w:cs="Times New Roman"/>
          <w:sz w:val="24"/>
          <w:szCs w:val="24"/>
        </w:rPr>
        <w:t>moderat</w:t>
      </w:r>
      <w:proofErr w:type="spellEnd"/>
      <w:r w:rsidRPr="003801EF">
        <w:rPr>
          <w:rFonts w:ascii="Times New Roman" w:hAnsi="Times New Roman" w:cs="Times New Roman"/>
          <w:sz w:val="24"/>
          <w:szCs w:val="24"/>
          <w:lang w:val="id-ID"/>
        </w:rPr>
        <w:t xml:space="preserve">; </w:t>
      </w:r>
      <w:proofErr w:type="spellStart"/>
      <w:r w:rsidRPr="003801EF">
        <w:rPr>
          <w:rFonts w:ascii="Times New Roman" w:hAnsi="Times New Roman" w:cs="Times New Roman"/>
          <w:sz w:val="24"/>
          <w:szCs w:val="24"/>
        </w:rPr>
        <w:t>selanjutnya</w:t>
      </w:r>
      <w:proofErr w:type="spellEnd"/>
      <w:r w:rsidRPr="003801EF">
        <w:rPr>
          <w:rFonts w:ascii="Times New Roman" w:hAnsi="Times New Roman" w:cs="Times New Roman"/>
          <w:sz w:val="24"/>
          <w:szCs w:val="24"/>
        </w:rPr>
        <w:t xml:space="preserve">  </w:t>
      </w:r>
      <w:r w:rsidRPr="003801EF">
        <w:rPr>
          <w:rFonts w:ascii="Times New Roman" w:hAnsi="Times New Roman" w:cs="Times New Roman"/>
          <w:sz w:val="24"/>
          <w:szCs w:val="24"/>
          <w:lang w:val="id-ID"/>
        </w:rPr>
        <w:t xml:space="preserve">(2) </w:t>
      </w:r>
      <w:r w:rsidR="008250D3" w:rsidRPr="003801EF">
        <w:rPr>
          <w:rFonts w:ascii="Times New Roman" w:hAnsi="Times New Roman" w:cs="Times New Roman"/>
          <w:sz w:val="24"/>
          <w:szCs w:val="24"/>
        </w:rPr>
        <w:t>work competence  dan</w:t>
      </w:r>
      <w:r w:rsidR="008250D3" w:rsidRPr="003801EF">
        <w:rPr>
          <w:rFonts w:ascii="Times New Roman" w:hAnsi="Times New Roman" w:cs="Times New Roman"/>
          <w:sz w:val="24"/>
          <w:szCs w:val="24"/>
          <w:lang w:val="id-ID"/>
        </w:rPr>
        <w:t xml:space="preserve"> </w:t>
      </w:r>
      <w:r w:rsidR="008250D3" w:rsidRPr="003801EF">
        <w:rPr>
          <w:rFonts w:ascii="Times New Roman" w:hAnsi="Times New Roman" w:cs="Times New Roman"/>
          <w:sz w:val="24"/>
          <w:szCs w:val="24"/>
        </w:rPr>
        <w:t xml:space="preserve">work motivation </w:t>
      </w:r>
      <w:r w:rsidRPr="003801EF">
        <w:rPr>
          <w:rFonts w:ascii="Times New Roman" w:hAnsi="Times New Roman" w:cs="Times New Roman"/>
          <w:sz w:val="24"/>
          <w:szCs w:val="24"/>
        </w:rPr>
        <w:t xml:space="preserve">dan </w:t>
      </w:r>
      <w:r w:rsidR="008250D3" w:rsidRPr="003801EF">
        <w:rPr>
          <w:rFonts w:ascii="Times New Roman" w:hAnsi="Times New Roman" w:cs="Times New Roman"/>
          <w:sz w:val="24"/>
          <w:szCs w:val="24"/>
        </w:rPr>
        <w:t xml:space="preserve">work commitment </w:t>
      </w:r>
      <w:proofErr w:type="spellStart"/>
      <w:r w:rsidR="008250D3" w:rsidRPr="003801EF">
        <w:rPr>
          <w:rFonts w:ascii="Times New Roman" w:hAnsi="Times New Roman" w:cs="Times New Roman"/>
          <w:sz w:val="24"/>
          <w:szCs w:val="24"/>
        </w:rPr>
        <w:t>berpengaruh</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terhadap</w:t>
      </w:r>
      <w:proofErr w:type="spellEnd"/>
      <w:r w:rsidRPr="003801EF">
        <w:rPr>
          <w:rFonts w:ascii="Times New Roman" w:hAnsi="Times New Roman" w:cs="Times New Roman"/>
          <w:sz w:val="24"/>
          <w:szCs w:val="24"/>
        </w:rPr>
        <w:t xml:space="preserve"> </w:t>
      </w:r>
      <w:r w:rsidR="008250D3" w:rsidRPr="003801EF">
        <w:rPr>
          <w:rFonts w:ascii="Times New Roman" w:hAnsi="Times New Roman" w:cs="Times New Roman"/>
          <w:sz w:val="24"/>
          <w:szCs w:val="24"/>
        </w:rPr>
        <w:t>employee performance</w:t>
      </w:r>
      <w:r w:rsidRPr="003801EF">
        <w:rPr>
          <w:rFonts w:ascii="Times New Roman" w:hAnsi="Times New Roman" w:cs="Times New Roman"/>
          <w:sz w:val="24"/>
          <w:szCs w:val="24"/>
        </w:rPr>
        <w:t xml:space="preserve"> </w:t>
      </w:r>
      <w:r w:rsidRPr="003801EF">
        <w:rPr>
          <w:rFonts w:ascii="Times New Roman" w:hAnsi="Times New Roman" w:cs="Times New Roman"/>
          <w:sz w:val="24"/>
          <w:szCs w:val="24"/>
          <w:lang w:val="id-ID"/>
        </w:rPr>
        <w:t>adalah sebesar 0,</w:t>
      </w:r>
      <w:r w:rsidR="008250D3" w:rsidRPr="003801EF">
        <w:rPr>
          <w:rFonts w:ascii="Times New Roman" w:hAnsi="Times New Roman" w:cs="Times New Roman"/>
          <w:sz w:val="24"/>
          <w:szCs w:val="24"/>
        </w:rPr>
        <w:t>760</w:t>
      </w:r>
      <w:r w:rsidRPr="003801EF">
        <w:rPr>
          <w:rFonts w:ascii="Times New Roman" w:hAnsi="Times New Roman" w:cs="Times New Roman"/>
          <w:sz w:val="24"/>
          <w:szCs w:val="24"/>
          <w:lang w:val="id-ID"/>
        </w:rPr>
        <w:t xml:space="preserve"> berada pada kategori </w:t>
      </w:r>
      <w:proofErr w:type="spellStart"/>
      <w:r w:rsidRPr="003801EF">
        <w:rPr>
          <w:rFonts w:ascii="Times New Roman" w:hAnsi="Times New Roman" w:cs="Times New Roman"/>
          <w:sz w:val="24"/>
          <w:szCs w:val="24"/>
        </w:rPr>
        <w:t>kuat</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substansial</w:t>
      </w:r>
      <w:proofErr w:type="spellEnd"/>
      <w:r w:rsidRPr="003801EF">
        <w:rPr>
          <w:rFonts w:ascii="Times New Roman" w:hAnsi="Times New Roman" w:cs="Times New Roman"/>
          <w:sz w:val="24"/>
          <w:szCs w:val="24"/>
        </w:rPr>
        <w:t xml:space="preserve">). </w:t>
      </w:r>
      <w:r w:rsidRPr="003801EF">
        <w:rPr>
          <w:rFonts w:ascii="Times New Roman" w:hAnsi="Times New Roman" w:cs="Times New Roman"/>
          <w:sz w:val="24"/>
          <w:szCs w:val="24"/>
          <w:lang w:val="id-ID"/>
        </w:rPr>
        <w:t xml:space="preserve">Artinya </w:t>
      </w:r>
      <w:r w:rsidRPr="003801EF">
        <w:rPr>
          <w:rFonts w:ascii="Times New Roman" w:hAnsi="Times New Roman" w:cs="Times New Roman"/>
          <w:sz w:val="24"/>
          <w:szCs w:val="24"/>
          <w:lang w:val="id-ID"/>
        </w:rPr>
        <w:lastRenderedPageBreak/>
        <w:t xml:space="preserve">bahwa, variabel eksogen mampu memprediksikan variabel endogen </w:t>
      </w:r>
      <w:proofErr w:type="spellStart"/>
      <w:r w:rsidRPr="003801EF">
        <w:rPr>
          <w:rFonts w:ascii="Times New Roman" w:hAnsi="Times New Roman" w:cs="Times New Roman"/>
          <w:sz w:val="24"/>
          <w:szCs w:val="24"/>
        </w:rPr>
        <w:t>yaitu</w:t>
      </w:r>
      <w:proofErr w:type="spellEnd"/>
      <w:r w:rsidRPr="003801EF">
        <w:rPr>
          <w:rFonts w:ascii="Times New Roman" w:hAnsi="Times New Roman" w:cs="Times New Roman"/>
          <w:sz w:val="24"/>
          <w:szCs w:val="24"/>
        </w:rPr>
        <w:t xml:space="preserve">  </w:t>
      </w:r>
      <w:r w:rsidR="008250D3" w:rsidRPr="003801EF">
        <w:rPr>
          <w:rFonts w:ascii="Times New Roman" w:hAnsi="Times New Roman" w:cs="Times New Roman"/>
          <w:sz w:val="24"/>
          <w:szCs w:val="24"/>
        </w:rPr>
        <w:t>employee performance</w:t>
      </w:r>
      <w:r w:rsidRPr="003801EF">
        <w:rPr>
          <w:rFonts w:ascii="Times New Roman" w:hAnsi="Times New Roman" w:cs="Times New Roman"/>
          <w:sz w:val="24"/>
          <w:szCs w:val="24"/>
          <w:lang w:val="id-ID"/>
        </w:rPr>
        <w:t xml:space="preserve"> sebesar </w:t>
      </w:r>
      <w:r w:rsidR="002C2943" w:rsidRPr="003801EF">
        <w:rPr>
          <w:rFonts w:ascii="Times New Roman" w:hAnsi="Times New Roman" w:cs="Times New Roman"/>
          <w:sz w:val="24"/>
          <w:szCs w:val="24"/>
        </w:rPr>
        <w:t>76,00</w:t>
      </w:r>
      <w:r w:rsidRPr="003801EF">
        <w:rPr>
          <w:rFonts w:ascii="Times New Roman" w:hAnsi="Times New Roman" w:cs="Times New Roman"/>
          <w:sz w:val="24"/>
          <w:szCs w:val="24"/>
          <w:lang w:val="id-ID"/>
        </w:rPr>
        <w:t xml:space="preserve">% yang berada pada kategori </w:t>
      </w:r>
      <w:proofErr w:type="spellStart"/>
      <w:r w:rsidRPr="003801EF">
        <w:rPr>
          <w:rFonts w:ascii="Times New Roman" w:hAnsi="Times New Roman" w:cs="Times New Roman"/>
          <w:sz w:val="24"/>
          <w:szCs w:val="24"/>
        </w:rPr>
        <w:t>kuat</w:t>
      </w:r>
      <w:proofErr w:type="spellEnd"/>
      <w:r w:rsidRPr="003801EF">
        <w:rPr>
          <w:rFonts w:ascii="Times New Roman" w:hAnsi="Times New Roman" w:cs="Times New Roman"/>
          <w:sz w:val="24"/>
          <w:szCs w:val="24"/>
        </w:rPr>
        <w:t>.</w:t>
      </w:r>
      <w:r w:rsidR="002C2943" w:rsidRPr="003801EF">
        <w:rPr>
          <w:rFonts w:ascii="Times New Roman" w:hAnsi="Times New Roman" w:cs="Times New Roman"/>
          <w:sz w:val="24"/>
          <w:szCs w:val="24"/>
        </w:rPr>
        <w:t xml:space="preserve"> </w:t>
      </w:r>
      <w:proofErr w:type="spellStart"/>
      <w:r w:rsidR="002C2943" w:rsidRPr="003801EF">
        <w:rPr>
          <w:rFonts w:ascii="Times New Roman" w:hAnsi="Times New Roman" w:cs="Times New Roman"/>
          <w:sz w:val="24"/>
          <w:szCs w:val="24"/>
        </w:rPr>
        <w:t>Berikutnya</w:t>
      </w:r>
      <w:proofErr w:type="spellEnd"/>
      <w:r w:rsidR="002C2943" w:rsidRPr="003801EF">
        <w:rPr>
          <w:rFonts w:ascii="Times New Roman" w:hAnsi="Times New Roman" w:cs="Times New Roman"/>
          <w:sz w:val="24"/>
          <w:szCs w:val="24"/>
        </w:rPr>
        <w:t xml:space="preserve"> </w:t>
      </w:r>
      <w:proofErr w:type="spellStart"/>
      <w:r w:rsidR="002C2943" w:rsidRPr="003801EF">
        <w:rPr>
          <w:rFonts w:ascii="Times New Roman" w:hAnsi="Times New Roman" w:cs="Times New Roman"/>
          <w:sz w:val="24"/>
          <w:szCs w:val="24"/>
        </w:rPr>
        <w:t>adalah</w:t>
      </w:r>
      <w:proofErr w:type="spellEnd"/>
      <w:r w:rsidR="009621A4"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Pengujian</w:t>
      </w:r>
      <w:proofErr w:type="spellEnd"/>
      <w:r w:rsidRPr="003801EF">
        <w:rPr>
          <w:rFonts w:ascii="Times New Roman" w:hAnsi="Times New Roman" w:cs="Times New Roman"/>
          <w:sz w:val="24"/>
          <w:szCs w:val="24"/>
        </w:rPr>
        <w:t xml:space="preserve"> </w:t>
      </w:r>
      <w:r w:rsidRPr="003801EF">
        <w:rPr>
          <w:rFonts w:ascii="Times New Roman" w:hAnsi="Times New Roman" w:cs="Times New Roman"/>
          <w:i/>
          <w:sz w:val="24"/>
          <w:szCs w:val="24"/>
        </w:rPr>
        <w:t>f</w:t>
      </w:r>
      <w:r w:rsidRPr="003801EF">
        <w:rPr>
          <w:rFonts w:ascii="Times New Roman" w:hAnsi="Times New Roman" w:cs="Times New Roman"/>
          <w:i/>
          <w:sz w:val="24"/>
          <w:szCs w:val="24"/>
          <w:vertAlign w:val="superscript"/>
        </w:rPr>
        <w:t>2</w:t>
      </w:r>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evaluasi</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konstruk</w:t>
      </w:r>
      <w:proofErr w:type="spellEnd"/>
      <w:r w:rsidRPr="003801EF">
        <w:rPr>
          <w:rFonts w:ascii="Times New Roman" w:hAnsi="Times New Roman" w:cs="Times New Roman"/>
          <w:sz w:val="24"/>
          <w:szCs w:val="24"/>
        </w:rPr>
        <w:t xml:space="preserve"> endogen </w:t>
      </w:r>
      <w:proofErr w:type="spellStart"/>
      <w:r w:rsidRPr="003801EF">
        <w:rPr>
          <w:rFonts w:ascii="Times New Roman" w:hAnsi="Times New Roman" w:cs="Times New Roman"/>
          <w:sz w:val="24"/>
          <w:szCs w:val="24"/>
        </w:rPr>
        <w:t>adalah</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melihat</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besarnya</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pengaruh</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subtantif</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eksogen</w:t>
      </w:r>
      <w:proofErr w:type="spellEnd"/>
      <w:r w:rsidRPr="003801EF">
        <w:rPr>
          <w:rFonts w:ascii="Times New Roman" w:hAnsi="Times New Roman" w:cs="Times New Roman"/>
          <w:sz w:val="24"/>
          <w:szCs w:val="24"/>
        </w:rPr>
        <w:t xml:space="preserve"> (f</w:t>
      </w:r>
      <w:r w:rsidRPr="003801EF">
        <w:rPr>
          <w:rFonts w:ascii="Times New Roman" w:hAnsi="Times New Roman" w:cs="Times New Roman"/>
          <w:sz w:val="24"/>
          <w:szCs w:val="24"/>
          <w:vertAlign w:val="superscript"/>
        </w:rPr>
        <w:t xml:space="preserve">2 </w:t>
      </w:r>
      <w:r w:rsidRPr="003801EF">
        <w:rPr>
          <w:rFonts w:ascii="Times New Roman" w:hAnsi="Times New Roman" w:cs="Times New Roman"/>
          <w:iCs/>
          <w:sz w:val="24"/>
          <w:szCs w:val="24"/>
        </w:rPr>
        <w:t>effect sizes</w:t>
      </w:r>
      <w:r w:rsidRPr="003801EF">
        <w:rPr>
          <w:rFonts w:ascii="Times New Roman" w:hAnsi="Times New Roman" w:cs="Times New Roman"/>
          <w:sz w:val="24"/>
          <w:szCs w:val="24"/>
        </w:rPr>
        <w:t xml:space="preserve">) dan </w:t>
      </w:r>
      <w:r w:rsidRPr="003801EF">
        <w:rPr>
          <w:rFonts w:ascii="Times New Roman" w:hAnsi="Times New Roman" w:cs="Times New Roman"/>
          <w:i/>
          <w:iCs/>
          <w:sz w:val="24"/>
          <w:szCs w:val="24"/>
        </w:rPr>
        <w:t>total effect</w:t>
      </w:r>
      <w:r w:rsidRPr="003801EF">
        <w:rPr>
          <w:rFonts w:ascii="Times New Roman" w:hAnsi="Times New Roman" w:cs="Times New Roman"/>
          <w:sz w:val="24"/>
          <w:szCs w:val="24"/>
        </w:rPr>
        <w:t>. Nilai f</w:t>
      </w:r>
      <w:r w:rsidRPr="003801EF">
        <w:rPr>
          <w:rFonts w:ascii="Times New Roman" w:hAnsi="Times New Roman" w:cs="Times New Roman"/>
          <w:sz w:val="24"/>
          <w:szCs w:val="24"/>
          <w:vertAlign w:val="superscript"/>
        </w:rPr>
        <w:t>2</w:t>
      </w:r>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akan</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melihat</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pengaruh</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substantif</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eksogen</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terhadap</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konstruk</w:t>
      </w:r>
      <w:proofErr w:type="spellEnd"/>
      <w:r w:rsidRPr="003801EF">
        <w:rPr>
          <w:rFonts w:ascii="Times New Roman" w:hAnsi="Times New Roman" w:cs="Times New Roman"/>
          <w:sz w:val="24"/>
          <w:szCs w:val="24"/>
        </w:rPr>
        <w:t xml:space="preserve"> endogen. </w:t>
      </w:r>
    </w:p>
    <w:p w14:paraId="280FE57A" w14:textId="0F1F038C" w:rsidR="00AF6347" w:rsidRPr="003801EF" w:rsidRDefault="00AF6347" w:rsidP="00AF6347">
      <w:pPr>
        <w:spacing w:after="0" w:line="240" w:lineRule="auto"/>
        <w:ind w:left="0" w:firstLine="709"/>
        <w:rPr>
          <w:rFonts w:ascii="Times New Roman" w:hAnsi="Times New Roman" w:cs="Times New Roman"/>
          <w:sz w:val="24"/>
          <w:szCs w:val="24"/>
          <w:lang w:val="id-ID"/>
        </w:rPr>
      </w:pPr>
      <w:r w:rsidRPr="003801EF">
        <w:rPr>
          <w:rFonts w:ascii="Times New Roman" w:hAnsi="Times New Roman" w:cs="Times New Roman"/>
          <w:sz w:val="24"/>
          <w:szCs w:val="24"/>
          <w:lang w:val="id-ID"/>
        </w:rPr>
        <w:t>Perubahan nilai f</w:t>
      </w:r>
      <w:r w:rsidRPr="003801EF">
        <w:rPr>
          <w:rFonts w:ascii="Times New Roman" w:hAnsi="Times New Roman" w:cs="Times New Roman"/>
          <w:sz w:val="24"/>
          <w:szCs w:val="24"/>
          <w:vertAlign w:val="superscript"/>
          <w:lang w:val="id-ID"/>
        </w:rPr>
        <w:t xml:space="preserve">2 </w:t>
      </w:r>
      <w:r w:rsidRPr="003801EF">
        <w:rPr>
          <w:rFonts w:ascii="Times New Roman" w:hAnsi="Times New Roman" w:cs="Times New Roman"/>
          <w:iCs/>
          <w:sz w:val="24"/>
          <w:szCs w:val="24"/>
          <w:lang w:val="id-ID"/>
        </w:rPr>
        <w:t xml:space="preserve">effect sizes ketika konstruk eksogen tertentu dihilangkan dari model yang dapat digunakan untuk mengevaluasi apakah konstruk yang dihilangkan tersebut memiliki dampak substantif pada konstruk endogen (Hair et al., 2014). </w:t>
      </w:r>
      <w:r w:rsidR="002C2943" w:rsidRPr="003801EF">
        <w:rPr>
          <w:rFonts w:ascii="Times New Roman" w:hAnsi="Times New Roman" w:cs="Times New Roman"/>
          <w:iCs/>
          <w:sz w:val="24"/>
          <w:szCs w:val="24"/>
          <w:lang w:val="id-ID"/>
        </w:rPr>
        <w:t xml:space="preserve"> </w:t>
      </w:r>
      <w:r w:rsidRPr="003801EF">
        <w:rPr>
          <w:rFonts w:ascii="Times New Roman" w:hAnsi="Times New Roman" w:cs="Times New Roman"/>
          <w:sz w:val="24"/>
          <w:szCs w:val="24"/>
          <w:lang w:val="id-ID"/>
        </w:rPr>
        <w:t>Nilai kontribusi variabel  variabel Variabel X1</w:t>
      </w:r>
      <w:r w:rsidR="002C2943" w:rsidRPr="003801EF">
        <w:rPr>
          <w:rFonts w:ascii="Times New Roman" w:hAnsi="Times New Roman" w:cs="Times New Roman"/>
          <w:sz w:val="24"/>
          <w:szCs w:val="24"/>
          <w:lang w:val="id-ID"/>
        </w:rPr>
        <w:t>-CY</w:t>
      </w:r>
      <w:r w:rsidRPr="003801EF">
        <w:rPr>
          <w:rFonts w:ascii="Times New Roman" w:hAnsi="Times New Roman" w:cs="Times New Roman"/>
          <w:sz w:val="24"/>
          <w:szCs w:val="24"/>
          <w:lang w:val="id-ID"/>
        </w:rPr>
        <w:t xml:space="preserve"> (</w:t>
      </w:r>
      <w:r w:rsidR="002C2943" w:rsidRPr="003801EF">
        <w:rPr>
          <w:rFonts w:ascii="Times New Roman" w:hAnsi="Times New Roman" w:cs="Times New Roman"/>
          <w:sz w:val="24"/>
          <w:szCs w:val="24"/>
          <w:lang w:val="id-ID"/>
        </w:rPr>
        <w:t>work competence</w:t>
      </w:r>
      <w:r w:rsidRPr="003801EF">
        <w:rPr>
          <w:rFonts w:ascii="Times New Roman" w:hAnsi="Times New Roman" w:cs="Times New Roman"/>
          <w:sz w:val="24"/>
          <w:szCs w:val="24"/>
          <w:lang w:val="id-ID"/>
        </w:rPr>
        <w:t>) terhadap X3</w:t>
      </w:r>
      <w:r w:rsidR="002C2943" w:rsidRPr="003801EF">
        <w:rPr>
          <w:rFonts w:ascii="Times New Roman" w:hAnsi="Times New Roman" w:cs="Times New Roman"/>
          <w:sz w:val="24"/>
          <w:szCs w:val="24"/>
        </w:rPr>
        <w:t>-CT</w:t>
      </w:r>
      <w:r w:rsidRPr="003801EF">
        <w:rPr>
          <w:rFonts w:ascii="Times New Roman" w:hAnsi="Times New Roman" w:cs="Times New Roman"/>
          <w:sz w:val="24"/>
          <w:szCs w:val="24"/>
          <w:lang w:val="id-ID"/>
        </w:rPr>
        <w:t xml:space="preserve"> (</w:t>
      </w:r>
      <w:r w:rsidR="00950C38" w:rsidRPr="003801EF">
        <w:rPr>
          <w:rFonts w:ascii="Times New Roman" w:hAnsi="Times New Roman" w:cs="Times New Roman"/>
          <w:sz w:val="24"/>
          <w:szCs w:val="24"/>
        </w:rPr>
        <w:t>work commitment</w:t>
      </w:r>
      <w:r w:rsidRPr="003801EF">
        <w:rPr>
          <w:rFonts w:ascii="Times New Roman" w:hAnsi="Times New Roman" w:cs="Times New Roman"/>
          <w:sz w:val="24"/>
          <w:szCs w:val="24"/>
          <w:lang w:val="id-ID"/>
        </w:rPr>
        <w:t>) dan Y</w:t>
      </w:r>
      <w:r w:rsidR="009D1557" w:rsidRPr="003801EF">
        <w:rPr>
          <w:rFonts w:ascii="Times New Roman" w:hAnsi="Times New Roman" w:cs="Times New Roman"/>
          <w:sz w:val="24"/>
          <w:szCs w:val="24"/>
        </w:rPr>
        <w:t>-PE</w:t>
      </w:r>
      <w:r w:rsidRPr="003801EF">
        <w:rPr>
          <w:rFonts w:ascii="Times New Roman" w:hAnsi="Times New Roman" w:cs="Times New Roman"/>
          <w:sz w:val="24"/>
          <w:szCs w:val="24"/>
          <w:lang w:val="id-ID"/>
        </w:rPr>
        <w:t xml:space="preserve"> (</w:t>
      </w:r>
      <w:r w:rsidR="009D1557" w:rsidRPr="003801EF">
        <w:rPr>
          <w:rFonts w:ascii="Times New Roman" w:hAnsi="Times New Roman" w:cs="Times New Roman"/>
          <w:sz w:val="24"/>
          <w:szCs w:val="24"/>
        </w:rPr>
        <w:t>employee performance</w:t>
      </w:r>
      <w:r w:rsidRPr="003801EF">
        <w:rPr>
          <w:rFonts w:ascii="Times New Roman" w:hAnsi="Times New Roman" w:cs="Times New Roman"/>
          <w:sz w:val="24"/>
          <w:szCs w:val="24"/>
          <w:lang w:val="id-ID"/>
        </w:rPr>
        <w:t xml:space="preserve">) </w:t>
      </w:r>
      <w:r w:rsidR="009D1557" w:rsidRPr="003801EF">
        <w:rPr>
          <w:rFonts w:ascii="Times New Roman" w:hAnsi="Times New Roman" w:cs="Times New Roman"/>
          <w:sz w:val="24"/>
          <w:szCs w:val="24"/>
        </w:rPr>
        <w:t xml:space="preserve">masing-masing </w:t>
      </w:r>
      <w:proofErr w:type="spellStart"/>
      <w:r w:rsidR="009D1557" w:rsidRPr="003801EF">
        <w:rPr>
          <w:rFonts w:ascii="Times New Roman" w:hAnsi="Times New Roman" w:cs="Times New Roman"/>
          <w:sz w:val="24"/>
          <w:szCs w:val="24"/>
        </w:rPr>
        <w:t>sebesar</w:t>
      </w:r>
      <w:proofErr w:type="spellEnd"/>
      <w:r w:rsidR="009D1557" w:rsidRPr="003801EF">
        <w:rPr>
          <w:rFonts w:ascii="Times New Roman" w:hAnsi="Times New Roman" w:cs="Times New Roman"/>
          <w:sz w:val="24"/>
          <w:szCs w:val="24"/>
        </w:rPr>
        <w:t xml:space="preserve"> </w:t>
      </w:r>
      <w:r w:rsidR="009D1557" w:rsidRPr="003801EF">
        <w:rPr>
          <w:rFonts w:ascii="Times New Roman" w:hAnsi="Times New Roman" w:cs="Times New Roman"/>
          <w:noProof/>
          <w:sz w:val="24"/>
          <w:szCs w:val="24"/>
          <w14:textOutline w14:w="0" w14:cap="flat" w14:cmpd="sng" w14:algn="ctr">
            <w14:noFill/>
            <w14:prstDash w14:val="solid"/>
            <w14:round/>
          </w14:textOutline>
        </w:rPr>
        <w:t>0,334 &amp; 0,197</w:t>
      </w:r>
      <w:r w:rsidR="009D1557" w:rsidRPr="003801EF">
        <w:rPr>
          <w:rFonts w:ascii="Times New Roman" w:hAnsi="Times New Roman" w:cs="Times New Roman"/>
          <w:noProof/>
          <w:sz w:val="24"/>
          <w:szCs w:val="24"/>
          <w:lang w:val="id-ID"/>
          <w14:textOutline w14:w="0" w14:cap="flat" w14:cmpd="sng" w14:algn="ctr">
            <w14:noFill/>
            <w14:prstDash w14:val="solid"/>
            <w14:round/>
          </w14:textOutline>
        </w:rPr>
        <w:t xml:space="preserve"> </w:t>
      </w:r>
      <w:r w:rsidRPr="003801EF">
        <w:rPr>
          <w:rFonts w:ascii="Times New Roman" w:hAnsi="Times New Roman" w:cs="Times New Roman"/>
          <w:noProof/>
          <w:sz w:val="24"/>
          <w:szCs w:val="24"/>
          <w:lang w:val="id-ID"/>
          <w14:textOutline w14:w="0" w14:cap="flat" w14:cmpd="sng" w14:algn="ctr">
            <w14:noFill/>
            <w14:prstDash w14:val="solid"/>
            <w14:round/>
          </w14:textOutline>
        </w:rPr>
        <w:t>memiliki f</w:t>
      </w:r>
      <w:r w:rsidRPr="003801EF">
        <w:rPr>
          <w:rFonts w:ascii="Times New Roman" w:hAnsi="Times New Roman" w:cs="Times New Roman"/>
          <w:noProof/>
          <w:sz w:val="24"/>
          <w:szCs w:val="24"/>
          <w:vertAlign w:val="superscript"/>
          <w:lang w:val="id-ID"/>
          <w14:textOutline w14:w="0" w14:cap="flat" w14:cmpd="sng" w14:algn="ctr">
            <w14:noFill/>
            <w14:prstDash w14:val="solid"/>
            <w14:round/>
          </w14:textOutline>
        </w:rPr>
        <w:t>2</w:t>
      </w:r>
      <w:r w:rsidRPr="003801EF">
        <w:rPr>
          <w:rFonts w:ascii="Times New Roman" w:hAnsi="Times New Roman" w:cs="Times New Roman"/>
          <w:noProof/>
          <w:sz w:val="24"/>
          <w:szCs w:val="24"/>
          <w:lang w:val="id-ID"/>
          <w14:textOutline w14:w="0" w14:cap="flat" w14:cmpd="sng" w14:algn="ctr">
            <w14:noFill/>
            <w14:prstDash w14:val="solid"/>
            <w14:round/>
          </w14:textOutline>
        </w:rPr>
        <w:t xml:space="preserve"> effect size pada level pengaruh medium. </w:t>
      </w:r>
      <w:r w:rsidR="00950C38" w:rsidRPr="003801EF">
        <w:rPr>
          <w:rFonts w:ascii="Times New Roman" w:hAnsi="Times New Roman" w:cs="Times New Roman"/>
          <w:sz w:val="24"/>
          <w:szCs w:val="24"/>
          <w:lang w:val="id-ID"/>
        </w:rPr>
        <w:t>Variabel X</w:t>
      </w:r>
      <w:r w:rsidR="00950C38" w:rsidRPr="003801EF">
        <w:rPr>
          <w:rFonts w:ascii="Times New Roman" w:hAnsi="Times New Roman" w:cs="Times New Roman"/>
          <w:sz w:val="24"/>
          <w:szCs w:val="24"/>
        </w:rPr>
        <w:t>2</w:t>
      </w:r>
      <w:r w:rsidR="00950C38" w:rsidRPr="003801EF">
        <w:rPr>
          <w:rFonts w:ascii="Times New Roman" w:hAnsi="Times New Roman" w:cs="Times New Roman"/>
          <w:sz w:val="24"/>
          <w:szCs w:val="24"/>
          <w:lang w:val="id-ID"/>
        </w:rPr>
        <w:t>-</w:t>
      </w:r>
      <w:r w:rsidR="00950C38" w:rsidRPr="003801EF">
        <w:rPr>
          <w:rFonts w:ascii="Times New Roman" w:hAnsi="Times New Roman" w:cs="Times New Roman"/>
          <w:sz w:val="24"/>
          <w:szCs w:val="24"/>
        </w:rPr>
        <w:t xml:space="preserve">MN </w:t>
      </w:r>
      <w:r w:rsidR="00950C38" w:rsidRPr="003801EF">
        <w:rPr>
          <w:rFonts w:ascii="Times New Roman" w:hAnsi="Times New Roman" w:cs="Times New Roman"/>
          <w:sz w:val="24"/>
          <w:szCs w:val="24"/>
          <w:lang w:val="id-ID"/>
        </w:rPr>
        <w:t>(</w:t>
      </w:r>
      <w:r w:rsidR="00950C38" w:rsidRPr="003801EF">
        <w:rPr>
          <w:rFonts w:ascii="Times New Roman" w:hAnsi="Times New Roman" w:cs="Times New Roman"/>
          <w:sz w:val="24"/>
          <w:szCs w:val="24"/>
        </w:rPr>
        <w:t>work motivation</w:t>
      </w:r>
      <w:r w:rsidR="00950C38" w:rsidRPr="003801EF">
        <w:rPr>
          <w:rFonts w:ascii="Times New Roman" w:hAnsi="Times New Roman" w:cs="Times New Roman"/>
          <w:sz w:val="24"/>
          <w:szCs w:val="24"/>
          <w:lang w:val="id-ID"/>
        </w:rPr>
        <w:t>) terhadap X3</w:t>
      </w:r>
      <w:r w:rsidR="00950C38" w:rsidRPr="003801EF">
        <w:rPr>
          <w:rFonts w:ascii="Times New Roman" w:hAnsi="Times New Roman" w:cs="Times New Roman"/>
          <w:sz w:val="24"/>
          <w:szCs w:val="24"/>
        </w:rPr>
        <w:t>-CT</w:t>
      </w:r>
      <w:r w:rsidR="00950C38" w:rsidRPr="003801EF">
        <w:rPr>
          <w:rFonts w:ascii="Times New Roman" w:hAnsi="Times New Roman" w:cs="Times New Roman"/>
          <w:sz w:val="24"/>
          <w:szCs w:val="24"/>
          <w:lang w:val="id-ID"/>
        </w:rPr>
        <w:t xml:space="preserve"> (</w:t>
      </w:r>
      <w:r w:rsidR="00950C38" w:rsidRPr="003801EF">
        <w:rPr>
          <w:rFonts w:ascii="Times New Roman" w:hAnsi="Times New Roman" w:cs="Times New Roman"/>
          <w:sz w:val="24"/>
          <w:szCs w:val="24"/>
        </w:rPr>
        <w:t>work commitment</w:t>
      </w:r>
      <w:r w:rsidR="00950C38" w:rsidRPr="003801EF">
        <w:rPr>
          <w:rFonts w:ascii="Times New Roman" w:hAnsi="Times New Roman" w:cs="Times New Roman"/>
          <w:sz w:val="24"/>
          <w:szCs w:val="24"/>
          <w:lang w:val="id-ID"/>
        </w:rPr>
        <w:t>) dan Y</w:t>
      </w:r>
      <w:r w:rsidR="00950C38" w:rsidRPr="003801EF">
        <w:rPr>
          <w:rFonts w:ascii="Times New Roman" w:hAnsi="Times New Roman" w:cs="Times New Roman"/>
          <w:sz w:val="24"/>
          <w:szCs w:val="24"/>
        </w:rPr>
        <w:t>-PE</w:t>
      </w:r>
      <w:r w:rsidR="00950C38" w:rsidRPr="003801EF">
        <w:rPr>
          <w:rFonts w:ascii="Times New Roman" w:hAnsi="Times New Roman" w:cs="Times New Roman"/>
          <w:sz w:val="24"/>
          <w:szCs w:val="24"/>
          <w:lang w:val="id-ID"/>
        </w:rPr>
        <w:t xml:space="preserve"> (</w:t>
      </w:r>
      <w:r w:rsidR="00950C38" w:rsidRPr="003801EF">
        <w:rPr>
          <w:rFonts w:ascii="Times New Roman" w:hAnsi="Times New Roman" w:cs="Times New Roman"/>
          <w:sz w:val="24"/>
          <w:szCs w:val="24"/>
        </w:rPr>
        <w:t>employee performance</w:t>
      </w:r>
      <w:r w:rsidR="00950C38" w:rsidRPr="003801EF">
        <w:rPr>
          <w:rFonts w:ascii="Times New Roman" w:hAnsi="Times New Roman" w:cs="Times New Roman"/>
          <w:sz w:val="24"/>
          <w:szCs w:val="24"/>
          <w:lang w:val="id-ID"/>
        </w:rPr>
        <w:t xml:space="preserve">) </w:t>
      </w:r>
      <w:r w:rsidR="00950C38" w:rsidRPr="003801EF">
        <w:rPr>
          <w:rFonts w:ascii="Times New Roman" w:hAnsi="Times New Roman" w:cs="Times New Roman"/>
          <w:sz w:val="24"/>
          <w:szCs w:val="24"/>
        </w:rPr>
        <w:t xml:space="preserve">masing-masing </w:t>
      </w:r>
      <w:proofErr w:type="spellStart"/>
      <w:r w:rsidR="00950C38" w:rsidRPr="003801EF">
        <w:rPr>
          <w:rFonts w:ascii="Times New Roman" w:hAnsi="Times New Roman" w:cs="Times New Roman"/>
          <w:sz w:val="24"/>
          <w:szCs w:val="24"/>
        </w:rPr>
        <w:t>sebesar</w:t>
      </w:r>
      <w:proofErr w:type="spellEnd"/>
      <w:r w:rsidR="00950C38" w:rsidRPr="003801EF">
        <w:rPr>
          <w:rFonts w:ascii="Times New Roman" w:hAnsi="Times New Roman" w:cs="Times New Roman"/>
          <w:sz w:val="24"/>
          <w:szCs w:val="24"/>
        </w:rPr>
        <w:t xml:space="preserve"> </w:t>
      </w:r>
      <w:r w:rsidR="00950C38" w:rsidRPr="003801EF">
        <w:rPr>
          <w:rFonts w:ascii="Times New Roman" w:hAnsi="Times New Roman" w:cs="Times New Roman"/>
          <w:noProof/>
          <w:sz w:val="24"/>
          <w:szCs w:val="24"/>
          <w14:textOutline w14:w="0" w14:cap="flat" w14:cmpd="sng" w14:algn="ctr">
            <w14:noFill/>
            <w14:prstDash w14:val="solid"/>
            <w14:round/>
          </w14:textOutline>
        </w:rPr>
        <w:t>0,200 &amp; 0,308</w:t>
      </w:r>
      <w:r w:rsidR="00950C38" w:rsidRPr="003801EF">
        <w:rPr>
          <w:rFonts w:ascii="Times New Roman" w:hAnsi="Times New Roman" w:cs="Times New Roman"/>
          <w:noProof/>
          <w:sz w:val="24"/>
          <w:szCs w:val="24"/>
          <w:lang w:val="id-ID"/>
          <w14:textOutline w14:w="0" w14:cap="flat" w14:cmpd="sng" w14:algn="ctr">
            <w14:noFill/>
            <w14:prstDash w14:val="solid"/>
            <w14:round/>
          </w14:textOutline>
        </w:rPr>
        <w:t xml:space="preserve"> memiliki f</w:t>
      </w:r>
      <w:r w:rsidR="00950C38" w:rsidRPr="003801EF">
        <w:rPr>
          <w:rFonts w:ascii="Times New Roman" w:hAnsi="Times New Roman" w:cs="Times New Roman"/>
          <w:noProof/>
          <w:sz w:val="24"/>
          <w:szCs w:val="24"/>
          <w:vertAlign w:val="superscript"/>
          <w:lang w:val="id-ID"/>
          <w14:textOutline w14:w="0" w14:cap="flat" w14:cmpd="sng" w14:algn="ctr">
            <w14:noFill/>
            <w14:prstDash w14:val="solid"/>
            <w14:round/>
          </w14:textOutline>
        </w:rPr>
        <w:t>2</w:t>
      </w:r>
      <w:r w:rsidR="00950C38" w:rsidRPr="003801EF">
        <w:rPr>
          <w:rFonts w:ascii="Times New Roman" w:hAnsi="Times New Roman" w:cs="Times New Roman"/>
          <w:noProof/>
          <w:sz w:val="24"/>
          <w:szCs w:val="24"/>
          <w:lang w:val="id-ID"/>
          <w14:textOutline w14:w="0" w14:cap="flat" w14:cmpd="sng" w14:algn="ctr">
            <w14:noFill/>
            <w14:prstDash w14:val="solid"/>
            <w14:round/>
          </w14:textOutline>
        </w:rPr>
        <w:t xml:space="preserve"> effect size pada level pengaruh medium</w:t>
      </w:r>
      <w:r w:rsidR="00950C38" w:rsidRPr="003801EF">
        <w:rPr>
          <w:rFonts w:ascii="Times New Roman" w:hAnsi="Times New Roman" w:cs="Times New Roman"/>
          <w:noProof/>
          <w:sz w:val="24"/>
          <w:szCs w:val="24"/>
          <w14:textOutline w14:w="0" w14:cap="flat" w14:cmpd="sng" w14:algn="ctr">
            <w14:noFill/>
            <w14:prstDash w14:val="solid"/>
            <w14:round/>
          </w14:textOutline>
        </w:rPr>
        <w:t xml:space="preserve">. Terakhir, </w:t>
      </w:r>
      <w:r w:rsidR="00950C38" w:rsidRPr="003801EF">
        <w:rPr>
          <w:rFonts w:ascii="Times New Roman" w:hAnsi="Times New Roman" w:cs="Times New Roman"/>
          <w:sz w:val="24"/>
          <w:szCs w:val="24"/>
          <w:lang w:val="id-ID"/>
        </w:rPr>
        <w:t>X3</w:t>
      </w:r>
      <w:r w:rsidR="00950C38" w:rsidRPr="003801EF">
        <w:rPr>
          <w:rFonts w:ascii="Times New Roman" w:hAnsi="Times New Roman" w:cs="Times New Roman"/>
          <w:sz w:val="24"/>
          <w:szCs w:val="24"/>
        </w:rPr>
        <w:t>-CT</w:t>
      </w:r>
      <w:r w:rsidR="00950C38" w:rsidRPr="003801EF">
        <w:rPr>
          <w:rFonts w:ascii="Times New Roman" w:hAnsi="Times New Roman" w:cs="Times New Roman"/>
          <w:sz w:val="24"/>
          <w:szCs w:val="24"/>
          <w:lang w:val="id-ID"/>
        </w:rPr>
        <w:t xml:space="preserve"> (</w:t>
      </w:r>
      <w:r w:rsidR="00950C38" w:rsidRPr="003801EF">
        <w:rPr>
          <w:rFonts w:ascii="Times New Roman" w:hAnsi="Times New Roman" w:cs="Times New Roman"/>
          <w:sz w:val="24"/>
          <w:szCs w:val="24"/>
        </w:rPr>
        <w:t>work commitment</w:t>
      </w:r>
      <w:r w:rsidR="00950C38" w:rsidRPr="003801EF">
        <w:rPr>
          <w:rFonts w:ascii="Times New Roman" w:hAnsi="Times New Roman" w:cs="Times New Roman"/>
          <w:sz w:val="24"/>
          <w:szCs w:val="24"/>
          <w:lang w:val="id-ID"/>
        </w:rPr>
        <w:t xml:space="preserve">) </w:t>
      </w:r>
      <w:proofErr w:type="spellStart"/>
      <w:r w:rsidR="00950C38" w:rsidRPr="003801EF">
        <w:rPr>
          <w:rFonts w:ascii="Times New Roman" w:hAnsi="Times New Roman" w:cs="Times New Roman"/>
          <w:sz w:val="24"/>
          <w:szCs w:val="24"/>
        </w:rPr>
        <w:t>terhadap</w:t>
      </w:r>
      <w:proofErr w:type="spellEnd"/>
      <w:r w:rsidR="00950C38" w:rsidRPr="003801EF">
        <w:rPr>
          <w:rFonts w:ascii="Times New Roman" w:hAnsi="Times New Roman" w:cs="Times New Roman"/>
          <w:sz w:val="24"/>
          <w:szCs w:val="24"/>
          <w:lang w:val="id-ID"/>
        </w:rPr>
        <w:t xml:space="preserve"> Y</w:t>
      </w:r>
      <w:r w:rsidR="00950C38" w:rsidRPr="003801EF">
        <w:rPr>
          <w:rFonts w:ascii="Times New Roman" w:hAnsi="Times New Roman" w:cs="Times New Roman"/>
          <w:sz w:val="24"/>
          <w:szCs w:val="24"/>
        </w:rPr>
        <w:t>-PE</w:t>
      </w:r>
      <w:r w:rsidR="00950C38" w:rsidRPr="003801EF">
        <w:rPr>
          <w:rFonts w:ascii="Times New Roman" w:hAnsi="Times New Roman" w:cs="Times New Roman"/>
          <w:sz w:val="24"/>
          <w:szCs w:val="24"/>
          <w:lang w:val="id-ID"/>
        </w:rPr>
        <w:t xml:space="preserve"> (</w:t>
      </w:r>
      <w:r w:rsidR="00950C38" w:rsidRPr="003801EF">
        <w:rPr>
          <w:rFonts w:ascii="Times New Roman" w:hAnsi="Times New Roman" w:cs="Times New Roman"/>
          <w:sz w:val="24"/>
          <w:szCs w:val="24"/>
        </w:rPr>
        <w:t>employee performance</w:t>
      </w:r>
      <w:r w:rsidR="00950C38" w:rsidRPr="003801EF">
        <w:rPr>
          <w:rFonts w:ascii="Times New Roman" w:hAnsi="Times New Roman" w:cs="Times New Roman"/>
          <w:sz w:val="24"/>
          <w:szCs w:val="24"/>
          <w:lang w:val="id-ID"/>
        </w:rPr>
        <w:t xml:space="preserve">) </w:t>
      </w:r>
      <w:proofErr w:type="spellStart"/>
      <w:r w:rsidR="00950C38" w:rsidRPr="003801EF">
        <w:rPr>
          <w:rFonts w:ascii="Times New Roman" w:hAnsi="Times New Roman" w:cs="Times New Roman"/>
          <w:sz w:val="24"/>
          <w:szCs w:val="24"/>
        </w:rPr>
        <w:t>sebesar</w:t>
      </w:r>
      <w:proofErr w:type="spellEnd"/>
      <w:r w:rsidR="00950C38" w:rsidRPr="003801EF">
        <w:rPr>
          <w:rFonts w:ascii="Times New Roman" w:hAnsi="Times New Roman" w:cs="Times New Roman"/>
          <w:sz w:val="24"/>
          <w:szCs w:val="24"/>
        </w:rPr>
        <w:t xml:space="preserve"> </w:t>
      </w:r>
      <w:r w:rsidR="00950C38" w:rsidRPr="003801EF">
        <w:rPr>
          <w:rFonts w:ascii="Times New Roman" w:hAnsi="Times New Roman" w:cs="Times New Roman"/>
          <w:noProof/>
          <w:sz w:val="24"/>
          <w:szCs w:val="24"/>
          <w14:textOutline w14:w="0" w14:cap="flat" w14:cmpd="sng" w14:algn="ctr">
            <w14:noFill/>
            <w14:prstDash w14:val="solid"/>
            <w14:round/>
          </w14:textOutline>
        </w:rPr>
        <w:t>0,07</w:t>
      </w:r>
      <w:r w:rsidR="00950C38" w:rsidRPr="003801EF">
        <w:rPr>
          <w:rFonts w:ascii="Times New Roman" w:hAnsi="Times New Roman" w:cs="Times New Roman"/>
          <w:noProof/>
          <w:sz w:val="24"/>
          <w:szCs w:val="24"/>
          <w:lang w:val="id-ID"/>
          <w14:textOutline w14:w="0" w14:cap="flat" w14:cmpd="sng" w14:algn="ctr">
            <w14:noFill/>
            <w14:prstDash w14:val="solid"/>
            <w14:round/>
          </w14:textOutline>
        </w:rPr>
        <w:t xml:space="preserve"> memiliki f</w:t>
      </w:r>
      <w:r w:rsidR="00950C38" w:rsidRPr="003801EF">
        <w:rPr>
          <w:rFonts w:ascii="Times New Roman" w:hAnsi="Times New Roman" w:cs="Times New Roman"/>
          <w:noProof/>
          <w:sz w:val="24"/>
          <w:szCs w:val="24"/>
          <w:vertAlign w:val="superscript"/>
          <w:lang w:val="id-ID"/>
          <w14:textOutline w14:w="0" w14:cap="flat" w14:cmpd="sng" w14:algn="ctr">
            <w14:noFill/>
            <w14:prstDash w14:val="solid"/>
            <w14:round/>
          </w14:textOutline>
        </w:rPr>
        <w:t>2</w:t>
      </w:r>
      <w:r w:rsidR="00950C38" w:rsidRPr="003801EF">
        <w:rPr>
          <w:rFonts w:ascii="Times New Roman" w:hAnsi="Times New Roman" w:cs="Times New Roman"/>
          <w:noProof/>
          <w:sz w:val="24"/>
          <w:szCs w:val="24"/>
          <w:lang w:val="id-ID"/>
          <w14:textOutline w14:w="0" w14:cap="flat" w14:cmpd="sng" w14:algn="ctr">
            <w14:noFill/>
            <w14:prstDash w14:val="solid"/>
            <w14:round/>
          </w14:textOutline>
        </w:rPr>
        <w:t xml:space="preserve"> effect size pada level pengaruh </w:t>
      </w:r>
      <w:r w:rsidR="00950C38" w:rsidRPr="003801EF">
        <w:rPr>
          <w:rFonts w:ascii="Times New Roman" w:hAnsi="Times New Roman" w:cs="Times New Roman"/>
          <w:noProof/>
          <w:sz w:val="24"/>
          <w:szCs w:val="24"/>
          <w14:textOutline w14:w="0" w14:cap="flat" w14:cmpd="sng" w14:algn="ctr">
            <w14:noFill/>
            <w14:prstDash w14:val="solid"/>
            <w14:round/>
          </w14:textOutline>
        </w:rPr>
        <w:t>small</w:t>
      </w:r>
      <w:r w:rsidRPr="003801EF">
        <w:rPr>
          <w:rFonts w:ascii="Times New Roman" w:hAnsi="Times New Roman" w:cs="Times New Roman"/>
          <w:noProof/>
          <w:sz w:val="24"/>
          <w:szCs w:val="24"/>
          <w:lang w:val="id-ID"/>
          <w14:textOutline w14:w="0" w14:cap="flat" w14:cmpd="sng" w14:algn="ctr">
            <w14:noFill/>
            <w14:prstDash w14:val="solid"/>
            <w14:round/>
          </w14:textOutline>
        </w:rPr>
        <w:t>.</w:t>
      </w:r>
      <w:r w:rsidRPr="003801EF">
        <w:rPr>
          <w:rFonts w:ascii="Times New Roman" w:hAnsi="Times New Roman" w:cs="Times New Roman"/>
          <w:sz w:val="24"/>
          <w:szCs w:val="24"/>
          <w:lang w:val="id-ID"/>
        </w:rPr>
        <w:t xml:space="preserve"> </w:t>
      </w:r>
      <w:r w:rsidRPr="003801EF">
        <w:rPr>
          <w:rFonts w:ascii="Times New Roman" w:hAnsi="Times New Roman" w:cs="Times New Roman"/>
          <w:iCs/>
          <w:sz w:val="24"/>
          <w:szCs w:val="24"/>
          <w:lang w:val="id-ID"/>
        </w:rPr>
        <w:t xml:space="preserve">Kriteria ini sesuai dengan </w:t>
      </w:r>
      <w:r w:rsidRPr="003801EF">
        <w:rPr>
          <w:rFonts w:ascii="Times New Roman" w:hAnsi="Times New Roman" w:cs="Times New Roman"/>
          <w:sz w:val="24"/>
          <w:szCs w:val="24"/>
          <w:lang w:val="id-ID"/>
        </w:rPr>
        <w:t>pendapat Cohen 1988 dalam Hair et al., (2019): “Guidelines for assessing f2 are that values of 0.02, 0.15, and 0.35, respectively, represent small, medium, and large effects of the exogenous latent variable”. Artinya bahwa, model dalam penelitian memiliki nilai rata-rata f2 pada level medium atau konstuksi model penelitian ini memiliki kekuatan prediksi medium.</w:t>
      </w:r>
    </w:p>
    <w:p w14:paraId="4A23BBA7" w14:textId="5C19B55E" w:rsidR="00AF6347" w:rsidRPr="003801EF" w:rsidRDefault="00AF6347" w:rsidP="00AF6347">
      <w:pPr>
        <w:spacing w:after="0" w:line="240" w:lineRule="auto"/>
        <w:ind w:left="0" w:firstLine="709"/>
        <w:rPr>
          <w:rFonts w:ascii="Times New Roman" w:hAnsi="Times New Roman" w:cs="Times New Roman"/>
          <w:sz w:val="24"/>
          <w:szCs w:val="24"/>
        </w:rPr>
      </w:pPr>
      <w:r w:rsidRPr="003801EF">
        <w:rPr>
          <w:rFonts w:ascii="Times New Roman" w:hAnsi="Times New Roman" w:cs="Times New Roman"/>
          <w:sz w:val="24"/>
          <w:szCs w:val="24"/>
          <w:lang w:val="id-ID"/>
        </w:rPr>
        <w:t>Nilai Q</w:t>
      </w:r>
      <w:r w:rsidRPr="003801EF">
        <w:rPr>
          <w:rFonts w:ascii="Times New Roman" w:hAnsi="Times New Roman" w:cs="Times New Roman"/>
          <w:sz w:val="24"/>
          <w:szCs w:val="24"/>
          <w:vertAlign w:val="superscript"/>
          <w:lang w:val="id-ID"/>
        </w:rPr>
        <w:t xml:space="preserve">2 </w:t>
      </w:r>
      <w:r w:rsidRPr="003801EF">
        <w:rPr>
          <w:rFonts w:ascii="Times New Roman" w:hAnsi="Times New Roman" w:cs="Times New Roman"/>
          <w:sz w:val="24"/>
          <w:szCs w:val="24"/>
          <w:lang w:val="id-ID"/>
        </w:rPr>
        <w:t xml:space="preserve"> </w:t>
      </w:r>
      <w:r w:rsidRPr="003801EF">
        <w:rPr>
          <w:rFonts w:ascii="Times New Roman" w:hAnsi="Times New Roman" w:cs="Times New Roman"/>
          <w:i/>
          <w:iCs/>
          <w:sz w:val="24"/>
          <w:szCs w:val="24"/>
          <w:lang w:val="id-ID"/>
        </w:rPr>
        <w:t>predictive relevance</w:t>
      </w:r>
      <w:r w:rsidRPr="003801EF">
        <w:rPr>
          <w:rFonts w:ascii="Times New Roman" w:hAnsi="Times New Roman" w:cs="Times New Roman"/>
          <w:sz w:val="24"/>
          <w:szCs w:val="24"/>
          <w:lang w:val="id-ID"/>
        </w:rPr>
        <w:t xml:space="preserve"> pada </w:t>
      </w:r>
      <w:r w:rsidRPr="003801EF">
        <w:rPr>
          <w:rFonts w:ascii="Times New Roman" w:hAnsi="Times New Roman" w:cs="Times New Roman"/>
          <w:sz w:val="24"/>
          <w:szCs w:val="24"/>
        </w:rPr>
        <w:t xml:space="preserve">endogenous variable </w:t>
      </w:r>
      <w:r w:rsidRPr="003801EF">
        <w:rPr>
          <w:rFonts w:ascii="Times New Roman" w:hAnsi="Times New Roman" w:cs="Times New Roman"/>
          <w:sz w:val="24"/>
          <w:szCs w:val="24"/>
          <w:lang w:val="id-ID"/>
        </w:rPr>
        <w:t xml:space="preserve">yakni: </w:t>
      </w:r>
      <w:r w:rsidRPr="003801EF">
        <w:rPr>
          <w:rFonts w:ascii="Times New Roman" w:hAnsi="Times New Roman" w:cs="Times New Roman"/>
          <w:lang w:val="id-ID"/>
        </w:rPr>
        <w:t>X3</w:t>
      </w:r>
      <w:r w:rsidR="000517D5" w:rsidRPr="003801EF">
        <w:rPr>
          <w:rFonts w:ascii="Times New Roman" w:hAnsi="Times New Roman" w:cs="Times New Roman"/>
        </w:rPr>
        <w:t>-CT</w:t>
      </w:r>
      <w:r w:rsidRPr="003801EF">
        <w:rPr>
          <w:rFonts w:ascii="Times New Roman" w:hAnsi="Times New Roman" w:cs="Times New Roman"/>
          <w:lang w:val="id-ID"/>
        </w:rPr>
        <w:t xml:space="preserve"> (</w:t>
      </w:r>
      <w:r w:rsidR="000517D5" w:rsidRPr="003801EF">
        <w:rPr>
          <w:rFonts w:ascii="Times New Roman" w:hAnsi="Times New Roman" w:cs="Times New Roman"/>
        </w:rPr>
        <w:t>work commitment</w:t>
      </w:r>
      <w:r w:rsidRPr="003801EF">
        <w:rPr>
          <w:rFonts w:ascii="Times New Roman" w:hAnsi="Times New Roman" w:cs="Times New Roman"/>
          <w:lang w:val="id-ID"/>
        </w:rPr>
        <w:t xml:space="preserve">) </w:t>
      </w:r>
      <w:r w:rsidRPr="003801EF">
        <w:rPr>
          <w:rFonts w:ascii="Times New Roman" w:hAnsi="Times New Roman" w:cs="Times New Roman"/>
        </w:rPr>
        <w:t xml:space="preserve">dan </w:t>
      </w:r>
      <w:r w:rsidRPr="003801EF">
        <w:rPr>
          <w:rFonts w:ascii="Times New Roman" w:hAnsi="Times New Roman" w:cs="Times New Roman"/>
          <w:sz w:val="24"/>
          <w:szCs w:val="24"/>
        </w:rPr>
        <w:t>Y</w:t>
      </w:r>
      <w:r w:rsidR="000517D5" w:rsidRPr="003801EF">
        <w:rPr>
          <w:rFonts w:ascii="Times New Roman" w:hAnsi="Times New Roman" w:cs="Times New Roman"/>
          <w:sz w:val="24"/>
          <w:szCs w:val="24"/>
        </w:rPr>
        <w:t>-PE</w:t>
      </w:r>
      <w:r w:rsidRPr="003801EF">
        <w:rPr>
          <w:rFonts w:ascii="Times New Roman" w:hAnsi="Times New Roman" w:cs="Times New Roman"/>
          <w:sz w:val="24"/>
          <w:szCs w:val="24"/>
        </w:rPr>
        <w:t xml:space="preserve"> </w:t>
      </w:r>
      <w:r w:rsidRPr="003801EF">
        <w:rPr>
          <w:rFonts w:ascii="Times New Roman" w:hAnsi="Times New Roman" w:cs="Times New Roman"/>
          <w:lang w:val="id-ID"/>
        </w:rPr>
        <w:t>(</w:t>
      </w:r>
      <w:r w:rsidR="000517D5" w:rsidRPr="003801EF">
        <w:rPr>
          <w:rFonts w:ascii="Times New Roman" w:hAnsi="Times New Roman" w:cs="Times New Roman"/>
        </w:rPr>
        <w:t>employee performance</w:t>
      </w:r>
      <w:r w:rsidRPr="003801EF">
        <w:rPr>
          <w:rFonts w:ascii="Times New Roman" w:hAnsi="Times New Roman" w:cs="Times New Roman"/>
          <w:lang w:val="id-ID"/>
        </w:rPr>
        <w:t>)</w:t>
      </w:r>
      <w:r w:rsidRPr="003801EF">
        <w:rPr>
          <w:rFonts w:ascii="Times New Roman" w:hAnsi="Times New Roman" w:cs="Times New Roman"/>
          <w:sz w:val="24"/>
          <w:szCs w:val="24"/>
        </w:rPr>
        <w:t xml:space="preserve"> </w:t>
      </w:r>
      <w:r w:rsidRPr="003801EF">
        <w:rPr>
          <w:rFonts w:ascii="Times New Roman" w:hAnsi="Times New Roman" w:cs="Times New Roman"/>
          <w:sz w:val="24"/>
          <w:szCs w:val="24"/>
          <w:lang w:val="id-ID"/>
        </w:rPr>
        <w:t xml:space="preserve">masing-masing sebesar </w:t>
      </w:r>
      <w:r w:rsidRPr="003801EF">
        <w:rPr>
          <w:rFonts w:ascii="Times New Roman" w:hAnsi="Times New Roman" w:cs="Times New Roman"/>
          <w:sz w:val="24"/>
          <w:szCs w:val="24"/>
        </w:rPr>
        <w:t>0,</w:t>
      </w:r>
      <w:r w:rsidR="000517D5" w:rsidRPr="003801EF">
        <w:rPr>
          <w:rFonts w:ascii="Times New Roman" w:hAnsi="Times New Roman" w:cs="Times New Roman"/>
          <w:sz w:val="24"/>
          <w:szCs w:val="24"/>
        </w:rPr>
        <w:t>616</w:t>
      </w:r>
      <w:r w:rsidRPr="003801EF">
        <w:rPr>
          <w:rFonts w:ascii="Times New Roman" w:hAnsi="Times New Roman" w:cs="Times New Roman"/>
          <w:sz w:val="24"/>
          <w:szCs w:val="24"/>
        </w:rPr>
        <w:t xml:space="preserve"> dan </w:t>
      </w:r>
      <w:r w:rsidRPr="003801EF">
        <w:rPr>
          <w:rFonts w:ascii="Times New Roman" w:hAnsi="Times New Roman" w:cs="Times New Roman"/>
          <w:sz w:val="24"/>
          <w:szCs w:val="24"/>
          <w:lang w:val="id-ID"/>
        </w:rPr>
        <w:t>0,</w:t>
      </w:r>
      <w:r w:rsidR="000517D5" w:rsidRPr="003801EF">
        <w:rPr>
          <w:rFonts w:ascii="Times New Roman" w:hAnsi="Times New Roman" w:cs="Times New Roman"/>
          <w:sz w:val="24"/>
          <w:szCs w:val="24"/>
        </w:rPr>
        <w:t>731 (</w:t>
      </w:r>
      <w:proofErr w:type="spellStart"/>
      <w:r w:rsidR="000517D5" w:rsidRPr="003801EF">
        <w:rPr>
          <w:rFonts w:ascii="Times New Roman" w:hAnsi="Times New Roman" w:cs="Times New Roman"/>
          <w:sz w:val="24"/>
          <w:szCs w:val="24"/>
        </w:rPr>
        <w:t>lihat</w:t>
      </w:r>
      <w:proofErr w:type="spellEnd"/>
      <w:r w:rsidR="000517D5" w:rsidRPr="003801EF">
        <w:rPr>
          <w:rFonts w:ascii="Times New Roman" w:hAnsi="Times New Roman" w:cs="Times New Roman"/>
          <w:sz w:val="24"/>
          <w:szCs w:val="24"/>
        </w:rPr>
        <w:t xml:space="preserve"> </w:t>
      </w:r>
      <w:proofErr w:type="spellStart"/>
      <w:r w:rsidR="000517D5" w:rsidRPr="003801EF">
        <w:rPr>
          <w:rFonts w:ascii="Times New Roman" w:hAnsi="Times New Roman" w:cs="Times New Roman"/>
          <w:sz w:val="24"/>
          <w:szCs w:val="24"/>
        </w:rPr>
        <w:t>tabel</w:t>
      </w:r>
      <w:proofErr w:type="spellEnd"/>
      <w:r w:rsidR="000517D5" w:rsidRPr="003801EF">
        <w:rPr>
          <w:rFonts w:ascii="Times New Roman" w:hAnsi="Times New Roman" w:cs="Times New Roman"/>
          <w:sz w:val="24"/>
          <w:szCs w:val="24"/>
        </w:rPr>
        <w:t xml:space="preserve"> 1.2)</w:t>
      </w:r>
      <w:r w:rsidRPr="003801EF">
        <w:rPr>
          <w:rFonts w:ascii="Times New Roman" w:hAnsi="Times New Roman" w:cs="Times New Roman"/>
          <w:sz w:val="24"/>
          <w:szCs w:val="24"/>
          <w:lang w:val="id-ID"/>
        </w:rPr>
        <w:t>. Q</w:t>
      </w:r>
      <w:r w:rsidRPr="003801EF">
        <w:rPr>
          <w:rFonts w:ascii="Times New Roman" w:hAnsi="Times New Roman" w:cs="Times New Roman"/>
          <w:sz w:val="24"/>
          <w:szCs w:val="24"/>
          <w:vertAlign w:val="superscript"/>
          <w:lang w:val="id-ID"/>
        </w:rPr>
        <w:t>2</w:t>
      </w:r>
      <w:r w:rsidRPr="003801EF">
        <w:rPr>
          <w:rFonts w:ascii="Times New Roman" w:hAnsi="Times New Roman" w:cs="Times New Roman"/>
          <w:sz w:val="24"/>
          <w:szCs w:val="24"/>
          <w:lang w:val="id-ID"/>
        </w:rPr>
        <w:t xml:space="preserve"> </w:t>
      </w:r>
      <w:r w:rsidR="000517D5" w:rsidRPr="003801EF">
        <w:rPr>
          <w:rFonts w:ascii="Times New Roman" w:hAnsi="Times New Roman" w:cs="Times New Roman"/>
          <w:sz w:val="24"/>
          <w:szCs w:val="24"/>
        </w:rPr>
        <w:t xml:space="preserve">predict </w:t>
      </w:r>
      <w:proofErr w:type="spellStart"/>
      <w:r w:rsidR="000517D5" w:rsidRPr="003801EF">
        <w:rPr>
          <w:rFonts w:ascii="Times New Roman" w:hAnsi="Times New Roman" w:cs="Times New Roman"/>
          <w:sz w:val="24"/>
          <w:szCs w:val="24"/>
        </w:rPr>
        <w:t>tersebut</w:t>
      </w:r>
      <w:proofErr w:type="spellEnd"/>
      <w:r w:rsidR="000517D5"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memiliki</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kekuatan</w:t>
      </w:r>
      <w:proofErr w:type="spellEnd"/>
      <w:r w:rsidRPr="003801EF">
        <w:rPr>
          <w:rFonts w:ascii="Times New Roman" w:hAnsi="Times New Roman" w:cs="Times New Roman"/>
          <w:sz w:val="24"/>
          <w:szCs w:val="24"/>
        </w:rPr>
        <w:t xml:space="preserve"> </w:t>
      </w:r>
      <w:r w:rsidRPr="003801EF">
        <w:rPr>
          <w:rFonts w:ascii="Times New Roman" w:hAnsi="Times New Roman" w:cs="Times New Roman"/>
          <w:iCs/>
          <w:sz w:val="24"/>
          <w:szCs w:val="24"/>
          <w:lang w:val="id-ID"/>
        </w:rPr>
        <w:t xml:space="preserve">prediksi </w:t>
      </w:r>
      <w:proofErr w:type="spellStart"/>
      <w:r w:rsidRPr="003801EF">
        <w:rPr>
          <w:rFonts w:ascii="Times New Roman" w:hAnsi="Times New Roman" w:cs="Times New Roman"/>
          <w:iCs/>
          <w:sz w:val="24"/>
          <w:szCs w:val="24"/>
        </w:rPr>
        <w:t>variabel</w:t>
      </w:r>
      <w:proofErr w:type="spellEnd"/>
      <w:r w:rsidRPr="003801EF">
        <w:rPr>
          <w:rFonts w:ascii="Times New Roman" w:hAnsi="Times New Roman" w:cs="Times New Roman"/>
          <w:iCs/>
          <w:sz w:val="24"/>
          <w:szCs w:val="24"/>
        </w:rPr>
        <w:t xml:space="preserve"> </w:t>
      </w:r>
      <w:r w:rsidRPr="003801EF">
        <w:rPr>
          <w:rFonts w:ascii="Times New Roman" w:hAnsi="Times New Roman" w:cs="Times New Roman"/>
          <w:iCs/>
          <w:sz w:val="24"/>
          <w:szCs w:val="24"/>
          <w:lang w:val="id-ID"/>
        </w:rPr>
        <w:t xml:space="preserve">eksogen </w:t>
      </w:r>
      <w:proofErr w:type="spellStart"/>
      <w:r w:rsidRPr="003801EF">
        <w:rPr>
          <w:rFonts w:ascii="Times New Roman" w:hAnsi="Times New Roman" w:cs="Times New Roman"/>
          <w:iCs/>
          <w:sz w:val="24"/>
          <w:szCs w:val="24"/>
        </w:rPr>
        <w:t>terhadap</w:t>
      </w:r>
      <w:proofErr w:type="spellEnd"/>
      <w:r w:rsidRPr="003801EF">
        <w:rPr>
          <w:rFonts w:ascii="Times New Roman" w:hAnsi="Times New Roman" w:cs="Times New Roman"/>
          <w:iCs/>
          <w:sz w:val="24"/>
          <w:szCs w:val="24"/>
        </w:rPr>
        <w:t xml:space="preserve"> </w:t>
      </w:r>
      <w:r w:rsidRPr="003801EF">
        <w:rPr>
          <w:rFonts w:ascii="Times New Roman" w:hAnsi="Times New Roman" w:cs="Times New Roman"/>
          <w:iCs/>
          <w:sz w:val="24"/>
          <w:szCs w:val="24"/>
          <w:lang w:val="id-ID"/>
        </w:rPr>
        <w:t>variabel endogen</w:t>
      </w:r>
      <w:r w:rsidRPr="003801EF">
        <w:rPr>
          <w:rFonts w:ascii="Times New Roman" w:hAnsi="Times New Roman" w:cs="Times New Roman"/>
          <w:b/>
          <w:sz w:val="24"/>
          <w:szCs w:val="24"/>
          <w:lang w:val="id-ID"/>
        </w:rPr>
        <w:t xml:space="preserve"> </w:t>
      </w:r>
      <w:r w:rsidRPr="003801EF">
        <w:rPr>
          <w:rFonts w:ascii="Times New Roman" w:hAnsi="Times New Roman" w:cs="Times New Roman"/>
          <w:sz w:val="24"/>
          <w:szCs w:val="24"/>
          <w:lang w:val="id-ID"/>
        </w:rPr>
        <w:t xml:space="preserve">berada pada kategori </w:t>
      </w:r>
      <w:r w:rsidRPr="003801EF">
        <w:rPr>
          <w:rFonts w:ascii="Times New Roman" w:hAnsi="Times New Roman" w:cs="Times New Roman"/>
          <w:sz w:val="24"/>
          <w:szCs w:val="24"/>
        </w:rPr>
        <w:t>large (Q</w:t>
      </w:r>
      <w:r w:rsidRPr="003801EF">
        <w:rPr>
          <w:rFonts w:ascii="Times New Roman" w:hAnsi="Times New Roman" w:cs="Times New Roman"/>
          <w:sz w:val="24"/>
          <w:szCs w:val="24"/>
          <w:vertAlign w:val="superscript"/>
        </w:rPr>
        <w:t>2</w:t>
      </w:r>
      <w:r w:rsidRPr="003801EF">
        <w:rPr>
          <w:rFonts w:ascii="Times New Roman" w:hAnsi="Times New Roman" w:cs="Times New Roman"/>
          <w:sz w:val="24"/>
          <w:szCs w:val="24"/>
        </w:rPr>
        <w:t>= 0,</w:t>
      </w:r>
      <w:r w:rsidR="000517D5" w:rsidRPr="003801EF">
        <w:rPr>
          <w:rFonts w:ascii="Times New Roman" w:hAnsi="Times New Roman" w:cs="Times New Roman"/>
          <w:sz w:val="24"/>
          <w:szCs w:val="24"/>
        </w:rPr>
        <w:t>616</w:t>
      </w:r>
      <w:r w:rsidRPr="003801EF">
        <w:rPr>
          <w:rFonts w:ascii="Times New Roman" w:hAnsi="Times New Roman" w:cs="Times New Roman"/>
          <w:sz w:val="24"/>
          <w:szCs w:val="24"/>
        </w:rPr>
        <w:t xml:space="preserve"> ≥ 0,50) dan medium (Q</w:t>
      </w:r>
      <w:r w:rsidRPr="003801EF">
        <w:rPr>
          <w:rFonts w:ascii="Times New Roman" w:hAnsi="Times New Roman" w:cs="Times New Roman"/>
          <w:sz w:val="24"/>
          <w:szCs w:val="24"/>
          <w:vertAlign w:val="superscript"/>
        </w:rPr>
        <w:t>2</w:t>
      </w:r>
      <w:r w:rsidRPr="003801EF">
        <w:rPr>
          <w:rFonts w:ascii="Times New Roman" w:hAnsi="Times New Roman" w:cs="Times New Roman"/>
          <w:sz w:val="24"/>
          <w:szCs w:val="24"/>
        </w:rPr>
        <w:t>=0,652&lt;0,50)</w:t>
      </w:r>
      <w:r w:rsidR="00624231" w:rsidRPr="003801EF">
        <w:rPr>
          <w:rFonts w:ascii="Times New Roman" w:hAnsi="Times New Roman" w:cs="Times New Roman"/>
          <w:sz w:val="24"/>
          <w:szCs w:val="24"/>
        </w:rPr>
        <w:t xml:space="preserve"> </w:t>
      </w:r>
      <w:proofErr w:type="spellStart"/>
      <w:r w:rsidR="00624231" w:rsidRPr="003801EF">
        <w:rPr>
          <w:rFonts w:ascii="Times New Roman" w:hAnsi="Times New Roman" w:cs="Times New Roman"/>
          <w:sz w:val="24"/>
          <w:szCs w:val="24"/>
        </w:rPr>
        <w:t>atau</w:t>
      </w:r>
      <w:proofErr w:type="spellEnd"/>
      <w:r w:rsidR="00624231" w:rsidRPr="003801EF">
        <w:rPr>
          <w:rFonts w:ascii="Times New Roman" w:hAnsi="Times New Roman" w:cs="Times New Roman"/>
          <w:sz w:val="24"/>
          <w:szCs w:val="24"/>
        </w:rPr>
        <w:t xml:space="preserve"> large predictive accuracy of the PLS path model</w:t>
      </w:r>
      <w:r w:rsidRPr="003801EF">
        <w:rPr>
          <w:rFonts w:ascii="Times New Roman" w:hAnsi="Times New Roman" w:cs="Times New Roman"/>
          <w:sz w:val="24"/>
          <w:szCs w:val="24"/>
          <w:lang w:val="id-ID"/>
        </w:rPr>
        <w:t>. Penjelasan ini sejalan dengan pendapat Hair et al., (201</w:t>
      </w:r>
      <w:r w:rsidRPr="003801EF">
        <w:rPr>
          <w:rFonts w:ascii="Times New Roman" w:hAnsi="Times New Roman" w:cs="Times New Roman"/>
          <w:sz w:val="24"/>
          <w:szCs w:val="24"/>
        </w:rPr>
        <w:t>9</w:t>
      </w:r>
      <w:r w:rsidRPr="003801EF">
        <w:rPr>
          <w:rFonts w:ascii="Times New Roman" w:hAnsi="Times New Roman" w:cs="Times New Roman"/>
          <w:sz w:val="24"/>
          <w:szCs w:val="24"/>
          <w:lang w:val="id-ID"/>
        </w:rPr>
        <w:t>) bahwa pedoman untuk nilai Q</w:t>
      </w:r>
      <w:r w:rsidRPr="003801EF">
        <w:rPr>
          <w:rFonts w:ascii="Times New Roman" w:hAnsi="Times New Roman" w:cs="Times New Roman"/>
          <w:sz w:val="24"/>
          <w:szCs w:val="24"/>
          <w:vertAlign w:val="superscript"/>
          <w:lang w:val="id-ID"/>
        </w:rPr>
        <w:t>2</w:t>
      </w:r>
      <w:r w:rsidRPr="003801EF">
        <w:rPr>
          <w:rFonts w:ascii="Times New Roman" w:hAnsi="Times New Roman" w:cs="Times New Roman"/>
          <w:sz w:val="24"/>
          <w:szCs w:val="24"/>
          <w:lang w:val="id-ID"/>
        </w:rPr>
        <w:t xml:space="preserve"> </w:t>
      </w:r>
      <w:proofErr w:type="spellStart"/>
      <w:r w:rsidRPr="003801EF">
        <w:rPr>
          <w:rFonts w:ascii="Times New Roman" w:hAnsi="Times New Roman" w:cs="Times New Roman"/>
          <w:sz w:val="24"/>
          <w:szCs w:val="24"/>
        </w:rPr>
        <w:t>berdasarkan</w:t>
      </w:r>
      <w:proofErr w:type="spellEnd"/>
      <w:r w:rsidRPr="003801EF">
        <w:rPr>
          <w:rFonts w:ascii="Times New Roman" w:hAnsi="Times New Roman" w:cs="Times New Roman"/>
          <w:sz w:val="24"/>
          <w:szCs w:val="24"/>
        </w:rPr>
        <w:t xml:space="preserve"> pada </w:t>
      </w:r>
      <w:proofErr w:type="spellStart"/>
      <w:r w:rsidRPr="003801EF">
        <w:rPr>
          <w:rFonts w:ascii="Times New Roman" w:hAnsi="Times New Roman" w:cs="Times New Roman"/>
          <w:sz w:val="24"/>
          <w:szCs w:val="24"/>
        </w:rPr>
        <w:t>nilai</w:t>
      </w:r>
      <w:proofErr w:type="spellEnd"/>
      <w:r w:rsidRPr="003801EF">
        <w:rPr>
          <w:rFonts w:ascii="Times New Roman" w:hAnsi="Times New Roman" w:cs="Times New Roman"/>
          <w:sz w:val="24"/>
          <w:szCs w:val="24"/>
        </w:rPr>
        <w:t xml:space="preserve"> </w:t>
      </w:r>
      <w:r w:rsidRPr="003801EF">
        <w:rPr>
          <w:rFonts w:ascii="Times New Roman" w:hAnsi="Times New Roman" w:cs="Times New Roman"/>
          <w:sz w:val="24"/>
          <w:szCs w:val="24"/>
          <w:lang w:val="id-ID"/>
        </w:rPr>
        <w:t>lebih tinggi dari 0</w:t>
      </w:r>
      <w:r w:rsidRPr="003801EF">
        <w:rPr>
          <w:rFonts w:ascii="Times New Roman" w:hAnsi="Times New Roman" w:cs="Times New Roman"/>
          <w:sz w:val="24"/>
          <w:szCs w:val="24"/>
        </w:rPr>
        <w:t xml:space="preserve"> (small);</w:t>
      </w:r>
      <w:r w:rsidRPr="003801EF">
        <w:rPr>
          <w:rFonts w:ascii="Times New Roman" w:hAnsi="Times New Roman" w:cs="Times New Roman"/>
          <w:sz w:val="24"/>
          <w:szCs w:val="24"/>
          <w:lang w:val="id-ID"/>
        </w:rPr>
        <w:t xml:space="preserve"> 0</w:t>
      </w:r>
      <w:r w:rsidRPr="003801EF">
        <w:rPr>
          <w:rFonts w:ascii="Times New Roman" w:hAnsi="Times New Roman" w:cs="Times New Roman"/>
          <w:sz w:val="24"/>
          <w:szCs w:val="24"/>
        </w:rPr>
        <w:t>,</w:t>
      </w:r>
      <w:r w:rsidRPr="003801EF">
        <w:rPr>
          <w:rFonts w:ascii="Times New Roman" w:hAnsi="Times New Roman" w:cs="Times New Roman"/>
          <w:sz w:val="24"/>
          <w:szCs w:val="24"/>
          <w:lang w:val="id-ID"/>
        </w:rPr>
        <w:t>25</w:t>
      </w:r>
      <w:r w:rsidRPr="003801EF">
        <w:rPr>
          <w:rFonts w:ascii="Times New Roman" w:hAnsi="Times New Roman" w:cs="Times New Roman"/>
          <w:sz w:val="24"/>
          <w:szCs w:val="24"/>
        </w:rPr>
        <w:t xml:space="preserve"> (medium);</w:t>
      </w:r>
      <w:r w:rsidRPr="003801EF">
        <w:rPr>
          <w:rFonts w:ascii="Times New Roman" w:hAnsi="Times New Roman" w:cs="Times New Roman"/>
          <w:sz w:val="24"/>
          <w:szCs w:val="24"/>
          <w:lang w:val="id-ID"/>
        </w:rPr>
        <w:t xml:space="preserve"> dan 0</w:t>
      </w:r>
      <w:r w:rsidRPr="003801EF">
        <w:rPr>
          <w:rFonts w:ascii="Times New Roman" w:hAnsi="Times New Roman" w:cs="Times New Roman"/>
          <w:sz w:val="24"/>
          <w:szCs w:val="24"/>
        </w:rPr>
        <w:t>,</w:t>
      </w:r>
      <w:r w:rsidRPr="003801EF">
        <w:rPr>
          <w:rFonts w:ascii="Times New Roman" w:hAnsi="Times New Roman" w:cs="Times New Roman"/>
          <w:sz w:val="24"/>
          <w:szCs w:val="24"/>
          <w:lang w:val="id-ID"/>
        </w:rPr>
        <w:t>50</w:t>
      </w:r>
      <w:r w:rsidRPr="003801EF">
        <w:rPr>
          <w:rFonts w:ascii="Times New Roman" w:hAnsi="Times New Roman" w:cs="Times New Roman"/>
          <w:sz w:val="24"/>
          <w:szCs w:val="24"/>
        </w:rPr>
        <w:t xml:space="preserve"> (large) </w:t>
      </w:r>
      <w:r w:rsidRPr="003801EF">
        <w:rPr>
          <w:rFonts w:ascii="Times New Roman" w:hAnsi="Times New Roman" w:cs="Times New Roman"/>
          <w:sz w:val="24"/>
          <w:szCs w:val="24"/>
          <w:lang w:val="id-ID"/>
        </w:rPr>
        <w:t>dari model jalur PLS</w:t>
      </w:r>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Selanjutnya</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adalah</w:t>
      </w:r>
      <w:proofErr w:type="spellEnd"/>
      <w:r w:rsidRPr="003801EF">
        <w:rPr>
          <w:rFonts w:ascii="Times New Roman" w:hAnsi="Times New Roman" w:cs="Times New Roman"/>
          <w:sz w:val="24"/>
          <w:szCs w:val="24"/>
        </w:rPr>
        <w:t xml:space="preserve"> </w:t>
      </w:r>
      <w:r w:rsidRPr="003801EF">
        <w:rPr>
          <w:rFonts w:ascii="Times New Roman" w:hAnsi="Times New Roman" w:cs="Times New Roman"/>
          <w:i/>
          <w:iCs/>
          <w:sz w:val="24"/>
          <w:szCs w:val="24"/>
        </w:rPr>
        <w:t xml:space="preserve">inner model evaluation </w:t>
      </w:r>
      <w:proofErr w:type="spellStart"/>
      <w:r w:rsidRPr="003801EF">
        <w:rPr>
          <w:rFonts w:ascii="Times New Roman" w:hAnsi="Times New Roman" w:cs="Times New Roman"/>
          <w:i/>
          <w:iCs/>
          <w:sz w:val="24"/>
          <w:szCs w:val="24"/>
        </w:rPr>
        <w:t>PLSpredict</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terhadap</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kekuatan</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prediksi</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suatu</w:t>
      </w:r>
      <w:proofErr w:type="spellEnd"/>
      <w:r w:rsidRPr="003801EF">
        <w:rPr>
          <w:rFonts w:ascii="Times New Roman" w:hAnsi="Times New Roman" w:cs="Times New Roman"/>
          <w:sz w:val="24"/>
          <w:szCs w:val="24"/>
        </w:rPr>
        <w:t xml:space="preserve"> model. </w:t>
      </w:r>
      <w:proofErr w:type="spellStart"/>
      <w:r w:rsidRPr="003801EF">
        <w:rPr>
          <w:rFonts w:ascii="Times New Roman" w:hAnsi="Times New Roman" w:cs="Times New Roman"/>
          <w:sz w:val="24"/>
          <w:szCs w:val="24"/>
        </w:rPr>
        <w:t>Metodenya</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adalah</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membandingkan</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nilai</w:t>
      </w:r>
      <w:proofErr w:type="spellEnd"/>
      <w:r w:rsidRPr="003801EF">
        <w:rPr>
          <w:rFonts w:ascii="Times New Roman" w:hAnsi="Times New Roman" w:cs="Times New Roman"/>
          <w:sz w:val="24"/>
          <w:szCs w:val="24"/>
        </w:rPr>
        <w:t xml:space="preserve"> </w:t>
      </w:r>
      <w:r w:rsidRPr="003801EF">
        <w:rPr>
          <w:rFonts w:ascii="Times New Roman" w:hAnsi="Times New Roman" w:cs="Times New Roman"/>
          <w:i/>
          <w:iCs/>
          <w:sz w:val="24"/>
          <w:szCs w:val="24"/>
        </w:rPr>
        <w:t>root mean squared error</w:t>
      </w:r>
      <w:r w:rsidRPr="003801EF">
        <w:rPr>
          <w:rFonts w:ascii="Times New Roman" w:hAnsi="Times New Roman" w:cs="Times New Roman"/>
          <w:sz w:val="24"/>
          <w:szCs w:val="24"/>
        </w:rPr>
        <w:t xml:space="preserve"> (RMSE) </w:t>
      </w:r>
      <w:proofErr w:type="spellStart"/>
      <w:r w:rsidRPr="003801EF">
        <w:rPr>
          <w:rFonts w:ascii="Times New Roman" w:hAnsi="Times New Roman" w:cs="Times New Roman"/>
          <w:sz w:val="24"/>
          <w:szCs w:val="24"/>
        </w:rPr>
        <w:t>dengan</w:t>
      </w:r>
      <w:proofErr w:type="spellEnd"/>
      <w:r w:rsidRPr="003801EF">
        <w:rPr>
          <w:rFonts w:ascii="Times New Roman" w:hAnsi="Times New Roman" w:cs="Times New Roman"/>
          <w:sz w:val="24"/>
          <w:szCs w:val="24"/>
        </w:rPr>
        <w:t xml:space="preserve"> </w:t>
      </w:r>
      <w:r w:rsidRPr="003801EF">
        <w:rPr>
          <w:rFonts w:ascii="Times New Roman" w:hAnsi="Times New Roman" w:cs="Times New Roman"/>
          <w:i/>
          <w:iCs/>
          <w:sz w:val="24"/>
          <w:szCs w:val="24"/>
        </w:rPr>
        <w:t>linear regression model</w:t>
      </w:r>
      <w:r w:rsidRPr="003801EF">
        <w:rPr>
          <w:rFonts w:ascii="Times New Roman" w:hAnsi="Times New Roman" w:cs="Times New Roman"/>
          <w:sz w:val="24"/>
          <w:szCs w:val="24"/>
        </w:rPr>
        <w:t xml:space="preserve"> (LM). </w:t>
      </w:r>
      <w:r w:rsidRPr="003801EF">
        <w:rPr>
          <w:rFonts w:ascii="Times New Roman" w:hAnsi="Times New Roman" w:cs="Times New Roman"/>
          <w:i/>
          <w:iCs/>
          <w:sz w:val="24"/>
          <w:szCs w:val="24"/>
        </w:rPr>
        <w:t xml:space="preserve">Output </w:t>
      </w:r>
      <w:proofErr w:type="spellStart"/>
      <w:r w:rsidRPr="003801EF">
        <w:rPr>
          <w:rFonts w:ascii="Times New Roman" w:hAnsi="Times New Roman" w:cs="Times New Roman"/>
          <w:i/>
          <w:iCs/>
          <w:sz w:val="24"/>
          <w:szCs w:val="24"/>
        </w:rPr>
        <w:t>PLSpredict</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disajikan</w:t>
      </w:r>
      <w:proofErr w:type="spellEnd"/>
      <w:r w:rsidRPr="003801EF">
        <w:rPr>
          <w:rFonts w:ascii="Times New Roman" w:hAnsi="Times New Roman" w:cs="Times New Roman"/>
          <w:sz w:val="24"/>
          <w:szCs w:val="24"/>
        </w:rPr>
        <w:t xml:space="preserve"> pada </w:t>
      </w:r>
      <w:proofErr w:type="spellStart"/>
      <w:r w:rsidRPr="003801EF">
        <w:rPr>
          <w:rFonts w:ascii="Times New Roman" w:hAnsi="Times New Roman" w:cs="Times New Roman"/>
          <w:sz w:val="24"/>
          <w:szCs w:val="24"/>
        </w:rPr>
        <w:t>tabel</w:t>
      </w:r>
      <w:proofErr w:type="spellEnd"/>
      <w:r w:rsidRPr="003801EF">
        <w:rPr>
          <w:rFonts w:ascii="Times New Roman" w:hAnsi="Times New Roman" w:cs="Times New Roman"/>
          <w:sz w:val="24"/>
          <w:szCs w:val="24"/>
        </w:rPr>
        <w:t xml:space="preserve"> di </w:t>
      </w:r>
      <w:proofErr w:type="spellStart"/>
      <w:r w:rsidRPr="003801EF">
        <w:rPr>
          <w:rFonts w:ascii="Times New Roman" w:hAnsi="Times New Roman" w:cs="Times New Roman"/>
          <w:sz w:val="24"/>
          <w:szCs w:val="24"/>
        </w:rPr>
        <w:t>bawah</w:t>
      </w:r>
      <w:proofErr w:type="spellEnd"/>
      <w:r w:rsidRPr="003801EF">
        <w:rPr>
          <w:rFonts w:ascii="Times New Roman" w:hAnsi="Times New Roman" w:cs="Times New Roman"/>
          <w:sz w:val="24"/>
          <w:szCs w:val="24"/>
        </w:rPr>
        <w:t xml:space="preserve"> </w:t>
      </w:r>
      <w:proofErr w:type="spellStart"/>
      <w:r w:rsidRPr="003801EF">
        <w:rPr>
          <w:rFonts w:ascii="Times New Roman" w:hAnsi="Times New Roman" w:cs="Times New Roman"/>
          <w:sz w:val="24"/>
          <w:szCs w:val="24"/>
        </w:rPr>
        <w:t>ini</w:t>
      </w:r>
      <w:proofErr w:type="spellEnd"/>
      <w:r w:rsidRPr="003801EF">
        <w:rPr>
          <w:rFonts w:ascii="Times New Roman" w:hAnsi="Times New Roman" w:cs="Times New Roman"/>
          <w:sz w:val="24"/>
          <w:szCs w:val="24"/>
        </w:rPr>
        <w:t>.</w:t>
      </w:r>
    </w:p>
    <w:p w14:paraId="7AF05C27" w14:textId="77777777" w:rsidR="00624231" w:rsidRPr="003801EF" w:rsidRDefault="00624231" w:rsidP="00AF6347">
      <w:pPr>
        <w:spacing w:after="0" w:line="240" w:lineRule="auto"/>
        <w:ind w:left="0" w:firstLine="709"/>
        <w:rPr>
          <w:rFonts w:ascii="Times New Roman" w:hAnsi="Times New Roman" w:cs="Times New Roman"/>
          <w:sz w:val="24"/>
          <w:szCs w:val="24"/>
        </w:rPr>
      </w:pPr>
    </w:p>
    <w:p w14:paraId="0827B033" w14:textId="77777777" w:rsidR="00624231" w:rsidRPr="003801EF" w:rsidRDefault="00624231" w:rsidP="00624231">
      <w:pPr>
        <w:spacing w:after="0" w:line="240" w:lineRule="auto"/>
        <w:ind w:left="0" w:firstLine="709"/>
        <w:jc w:val="center"/>
        <w:rPr>
          <w:rFonts w:ascii="Times New Roman" w:hAnsi="Times New Roman" w:cs="Times New Roman"/>
          <w:b/>
          <w:bCs/>
          <w:sz w:val="24"/>
          <w:szCs w:val="24"/>
        </w:rPr>
      </w:pPr>
      <w:r w:rsidRPr="003801EF">
        <w:rPr>
          <w:rFonts w:ascii="Times New Roman" w:hAnsi="Times New Roman" w:cs="Times New Roman"/>
          <w:b/>
          <w:bCs/>
          <w:sz w:val="24"/>
          <w:szCs w:val="24"/>
        </w:rPr>
        <w:t xml:space="preserve">Table 1.3. </w:t>
      </w:r>
      <w:r w:rsidRPr="003801EF">
        <w:rPr>
          <w:rFonts w:ascii="Times New Roman" w:hAnsi="Times New Roman" w:cs="Times New Roman"/>
          <w:b/>
          <w:bCs/>
          <w:iCs/>
          <w:sz w:val="24"/>
          <w:szCs w:val="24"/>
        </w:rPr>
        <w:t>Comparing the Root Mean Squared Error (RMSE)</w:t>
      </w:r>
      <w:r w:rsidRPr="003801EF">
        <w:rPr>
          <w:rFonts w:ascii="Times New Roman" w:hAnsi="Times New Roman" w:cs="Times New Roman"/>
          <w:b/>
          <w:bCs/>
          <w:sz w:val="24"/>
          <w:szCs w:val="24"/>
        </w:rPr>
        <w:t xml:space="preserve"> </w:t>
      </w:r>
    </w:p>
    <w:p w14:paraId="1F011840" w14:textId="147C85DA" w:rsidR="00624231" w:rsidRPr="003801EF" w:rsidRDefault="00624231" w:rsidP="00624231">
      <w:pPr>
        <w:spacing w:after="0" w:line="240" w:lineRule="auto"/>
        <w:ind w:left="0" w:firstLine="709"/>
        <w:jc w:val="center"/>
        <w:rPr>
          <w:rFonts w:ascii="Times New Roman" w:hAnsi="Times New Roman" w:cs="Times New Roman"/>
          <w:b/>
          <w:bCs/>
          <w:sz w:val="24"/>
          <w:szCs w:val="24"/>
        </w:rPr>
      </w:pPr>
      <w:r w:rsidRPr="003801EF">
        <w:rPr>
          <w:rFonts w:ascii="Times New Roman" w:hAnsi="Times New Roman" w:cs="Times New Roman"/>
          <w:b/>
          <w:bCs/>
          <w:iCs/>
          <w:sz w:val="24"/>
          <w:szCs w:val="24"/>
        </w:rPr>
        <w:t>with Linear Regression Model (LM</w:t>
      </w:r>
    </w:p>
    <w:p w14:paraId="269BEE05" w14:textId="77777777" w:rsidR="00624231" w:rsidRPr="003801EF" w:rsidRDefault="00624231" w:rsidP="00624231">
      <w:pPr>
        <w:spacing w:after="0" w:line="240" w:lineRule="auto"/>
        <w:ind w:left="0" w:firstLine="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61"/>
        <w:gridCol w:w="1869"/>
        <w:gridCol w:w="2150"/>
        <w:gridCol w:w="1457"/>
        <w:gridCol w:w="1376"/>
        <w:gridCol w:w="1247"/>
      </w:tblGrid>
      <w:tr w:rsidR="00404202" w:rsidRPr="003801EF" w14:paraId="21459159" w14:textId="77777777" w:rsidTr="00C1700B">
        <w:trPr>
          <w:trHeight w:val="315"/>
          <w:tblHeader/>
        </w:trPr>
        <w:tc>
          <w:tcPr>
            <w:tcW w:w="961" w:type="dxa"/>
            <w:noWrap/>
            <w:vAlign w:val="center"/>
            <w:hideMark/>
          </w:tcPr>
          <w:p w14:paraId="6A2433DC" w14:textId="5776D0B6" w:rsidR="00C1700B" w:rsidRPr="003801EF" w:rsidRDefault="00C1700B" w:rsidP="00C1700B">
            <w:pPr>
              <w:spacing w:after="0" w:line="240" w:lineRule="auto"/>
              <w:ind w:left="-111" w:right="-107" w:firstLine="0"/>
              <w:jc w:val="center"/>
              <w:rPr>
                <w:rFonts w:ascii="Times New Roman" w:hAnsi="Times New Roman" w:cs="Times New Roman"/>
                <w:b/>
                <w:bCs/>
              </w:rPr>
            </w:pPr>
            <w:r w:rsidRPr="003801EF">
              <w:rPr>
                <w:rFonts w:ascii="Times New Roman" w:hAnsi="Times New Roman" w:cs="Times New Roman"/>
                <w:b/>
                <w:bCs/>
              </w:rPr>
              <w:t>Indictors</w:t>
            </w:r>
          </w:p>
        </w:tc>
        <w:tc>
          <w:tcPr>
            <w:tcW w:w="1869" w:type="dxa"/>
            <w:noWrap/>
            <w:vAlign w:val="center"/>
            <w:hideMark/>
          </w:tcPr>
          <w:p w14:paraId="09E67CF4" w14:textId="77777777" w:rsidR="00C1700B" w:rsidRPr="003801EF" w:rsidRDefault="00C1700B" w:rsidP="00C1700B">
            <w:pPr>
              <w:spacing w:after="0" w:line="240" w:lineRule="auto"/>
              <w:ind w:left="0" w:firstLine="0"/>
              <w:jc w:val="center"/>
              <w:rPr>
                <w:rFonts w:ascii="Times New Roman" w:hAnsi="Times New Roman" w:cs="Times New Roman"/>
                <w:b/>
                <w:bCs/>
              </w:rPr>
            </w:pPr>
            <w:r w:rsidRPr="003801EF">
              <w:rPr>
                <w:rFonts w:ascii="Times New Roman" w:hAnsi="Times New Roman" w:cs="Times New Roman"/>
                <w:b/>
                <w:bCs/>
              </w:rPr>
              <w:t>Q²predict</w:t>
            </w:r>
          </w:p>
        </w:tc>
        <w:tc>
          <w:tcPr>
            <w:tcW w:w="2150" w:type="dxa"/>
            <w:noWrap/>
            <w:vAlign w:val="center"/>
            <w:hideMark/>
          </w:tcPr>
          <w:p w14:paraId="6A54640C" w14:textId="0F58814D" w:rsidR="00C1700B" w:rsidRPr="003801EF" w:rsidRDefault="00C1700B" w:rsidP="00C1700B">
            <w:pPr>
              <w:spacing w:after="0" w:line="240" w:lineRule="auto"/>
              <w:ind w:left="0" w:firstLine="0"/>
              <w:jc w:val="center"/>
              <w:rPr>
                <w:rFonts w:ascii="Times New Roman" w:hAnsi="Times New Roman" w:cs="Times New Roman"/>
                <w:b/>
                <w:bCs/>
              </w:rPr>
            </w:pPr>
            <w:r w:rsidRPr="003801EF">
              <w:rPr>
                <w:rFonts w:ascii="Times New Roman" w:hAnsi="Times New Roman" w:cs="Times New Roman"/>
                <w:b/>
                <w:bCs/>
              </w:rPr>
              <w:t>PLS-SEM_RMSE</w:t>
            </w:r>
            <w:r w:rsidR="00404202" w:rsidRPr="003801EF">
              <w:rPr>
                <w:rFonts w:ascii="Times New Roman" w:hAnsi="Times New Roman" w:cs="Times New Roman"/>
                <w:sz w:val="16"/>
                <w:szCs w:val="16"/>
              </w:rPr>
              <w:t>*</w:t>
            </w:r>
          </w:p>
        </w:tc>
        <w:tc>
          <w:tcPr>
            <w:tcW w:w="1457" w:type="dxa"/>
            <w:noWrap/>
            <w:vAlign w:val="center"/>
            <w:hideMark/>
          </w:tcPr>
          <w:p w14:paraId="428EFE2B" w14:textId="3149A1B5" w:rsidR="00C1700B" w:rsidRPr="003801EF" w:rsidRDefault="00C1700B" w:rsidP="00C1700B">
            <w:pPr>
              <w:spacing w:after="0" w:line="240" w:lineRule="auto"/>
              <w:ind w:left="0" w:firstLine="0"/>
              <w:jc w:val="center"/>
              <w:rPr>
                <w:rFonts w:ascii="Times New Roman" w:hAnsi="Times New Roman" w:cs="Times New Roman"/>
                <w:b/>
                <w:bCs/>
              </w:rPr>
            </w:pPr>
            <w:r w:rsidRPr="003801EF">
              <w:rPr>
                <w:rFonts w:ascii="Times New Roman" w:hAnsi="Times New Roman" w:cs="Times New Roman"/>
                <w:b/>
                <w:bCs/>
              </w:rPr>
              <w:t>PLS-SEM_MAE</w:t>
            </w:r>
            <w:r w:rsidR="00404202" w:rsidRPr="003801EF">
              <w:rPr>
                <w:rFonts w:ascii="Times New Roman" w:hAnsi="Times New Roman" w:cs="Times New Roman"/>
                <w:sz w:val="14"/>
                <w:szCs w:val="14"/>
                <w:vertAlign w:val="superscript"/>
              </w:rPr>
              <w:t>**</w:t>
            </w:r>
          </w:p>
        </w:tc>
        <w:tc>
          <w:tcPr>
            <w:tcW w:w="1376" w:type="dxa"/>
            <w:noWrap/>
            <w:vAlign w:val="center"/>
            <w:hideMark/>
          </w:tcPr>
          <w:p w14:paraId="02B9A159" w14:textId="6E31E44B" w:rsidR="00C1700B" w:rsidRPr="003801EF" w:rsidRDefault="00C1700B" w:rsidP="00404202">
            <w:pPr>
              <w:spacing w:after="0" w:line="240" w:lineRule="auto"/>
              <w:ind w:left="-120" w:right="-87" w:firstLine="0"/>
              <w:jc w:val="center"/>
              <w:rPr>
                <w:rFonts w:ascii="Times New Roman" w:hAnsi="Times New Roman" w:cs="Times New Roman"/>
                <w:b/>
                <w:bCs/>
              </w:rPr>
            </w:pPr>
            <w:r w:rsidRPr="003801EF">
              <w:rPr>
                <w:rFonts w:ascii="Times New Roman" w:hAnsi="Times New Roman" w:cs="Times New Roman"/>
                <w:b/>
                <w:bCs/>
              </w:rPr>
              <w:t>LM</w:t>
            </w:r>
            <w:r w:rsidR="00404202" w:rsidRPr="003801EF">
              <w:rPr>
                <w:rFonts w:ascii="Times New Roman" w:hAnsi="Times New Roman" w:cs="Times New Roman"/>
                <w:sz w:val="14"/>
                <w:szCs w:val="14"/>
                <w:vertAlign w:val="superscript"/>
              </w:rPr>
              <w:t>***</w:t>
            </w:r>
            <w:r w:rsidRPr="003801EF">
              <w:rPr>
                <w:rFonts w:ascii="Times New Roman" w:hAnsi="Times New Roman" w:cs="Times New Roman"/>
                <w:b/>
                <w:bCs/>
              </w:rPr>
              <w:t>_RMSE</w:t>
            </w:r>
          </w:p>
        </w:tc>
        <w:tc>
          <w:tcPr>
            <w:tcW w:w="1247" w:type="dxa"/>
            <w:noWrap/>
            <w:vAlign w:val="center"/>
            <w:hideMark/>
          </w:tcPr>
          <w:p w14:paraId="266F9220" w14:textId="77777777" w:rsidR="00C1700B" w:rsidRPr="003801EF" w:rsidRDefault="00C1700B" w:rsidP="00C1700B">
            <w:pPr>
              <w:spacing w:after="0" w:line="240" w:lineRule="auto"/>
              <w:ind w:left="0" w:firstLine="0"/>
              <w:jc w:val="center"/>
              <w:rPr>
                <w:rFonts w:ascii="Times New Roman" w:hAnsi="Times New Roman" w:cs="Times New Roman"/>
                <w:b/>
                <w:bCs/>
              </w:rPr>
            </w:pPr>
            <w:r w:rsidRPr="003801EF">
              <w:rPr>
                <w:rFonts w:ascii="Times New Roman" w:hAnsi="Times New Roman" w:cs="Times New Roman"/>
                <w:b/>
                <w:bCs/>
              </w:rPr>
              <w:t>LM_MAE</w:t>
            </w:r>
          </w:p>
        </w:tc>
      </w:tr>
      <w:tr w:rsidR="00404202" w:rsidRPr="003801EF" w14:paraId="1EDE7FB4" w14:textId="77777777" w:rsidTr="00455188">
        <w:trPr>
          <w:trHeight w:val="315"/>
        </w:trPr>
        <w:tc>
          <w:tcPr>
            <w:tcW w:w="961" w:type="dxa"/>
            <w:noWrap/>
            <w:hideMark/>
          </w:tcPr>
          <w:p w14:paraId="04E5C4E6" w14:textId="77777777" w:rsidR="00C1700B" w:rsidRPr="003801EF" w:rsidRDefault="00C1700B" w:rsidP="00404202">
            <w:pPr>
              <w:spacing w:after="0" w:line="240" w:lineRule="auto"/>
              <w:ind w:left="0" w:firstLine="0"/>
              <w:jc w:val="center"/>
              <w:rPr>
                <w:rFonts w:ascii="Times New Roman" w:hAnsi="Times New Roman" w:cs="Times New Roman"/>
              </w:rPr>
            </w:pPr>
            <w:r w:rsidRPr="003801EF">
              <w:rPr>
                <w:rFonts w:ascii="Times New Roman" w:hAnsi="Times New Roman" w:cs="Times New Roman"/>
              </w:rPr>
              <w:t>CT19</w:t>
            </w:r>
          </w:p>
        </w:tc>
        <w:tc>
          <w:tcPr>
            <w:tcW w:w="1869" w:type="dxa"/>
            <w:noWrap/>
            <w:hideMark/>
          </w:tcPr>
          <w:p w14:paraId="7DBF5C8E"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0,593</w:t>
            </w:r>
          </w:p>
        </w:tc>
        <w:tc>
          <w:tcPr>
            <w:tcW w:w="2150" w:type="dxa"/>
            <w:tcBorders>
              <w:bottom w:val="single" w:sz="4" w:space="0" w:color="000000" w:themeColor="text1"/>
            </w:tcBorders>
            <w:noWrap/>
            <w:hideMark/>
          </w:tcPr>
          <w:p w14:paraId="314EABD9"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0,547</w:t>
            </w:r>
          </w:p>
        </w:tc>
        <w:tc>
          <w:tcPr>
            <w:tcW w:w="1457" w:type="dxa"/>
            <w:tcBorders>
              <w:bottom w:val="single" w:sz="4" w:space="0" w:color="000000" w:themeColor="text1"/>
            </w:tcBorders>
            <w:noWrap/>
            <w:hideMark/>
          </w:tcPr>
          <w:p w14:paraId="32236BD7"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0,389</w:t>
            </w:r>
          </w:p>
        </w:tc>
        <w:tc>
          <w:tcPr>
            <w:tcW w:w="1376" w:type="dxa"/>
            <w:tcBorders>
              <w:bottom w:val="single" w:sz="4" w:space="0" w:color="000000" w:themeColor="text1"/>
            </w:tcBorders>
            <w:noWrap/>
            <w:hideMark/>
          </w:tcPr>
          <w:p w14:paraId="13ECDFF0"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0,487</w:t>
            </w:r>
          </w:p>
        </w:tc>
        <w:tc>
          <w:tcPr>
            <w:tcW w:w="1247" w:type="dxa"/>
            <w:tcBorders>
              <w:bottom w:val="single" w:sz="4" w:space="0" w:color="000000" w:themeColor="text1"/>
            </w:tcBorders>
            <w:noWrap/>
            <w:hideMark/>
          </w:tcPr>
          <w:p w14:paraId="0157C2F2"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0,284</w:t>
            </w:r>
          </w:p>
        </w:tc>
      </w:tr>
      <w:tr w:rsidR="00404202" w:rsidRPr="003801EF" w14:paraId="23E00D61" w14:textId="77777777" w:rsidTr="00455188">
        <w:trPr>
          <w:trHeight w:val="315"/>
        </w:trPr>
        <w:tc>
          <w:tcPr>
            <w:tcW w:w="961" w:type="dxa"/>
            <w:noWrap/>
            <w:hideMark/>
          </w:tcPr>
          <w:p w14:paraId="58D5E24C" w14:textId="77777777" w:rsidR="00C1700B" w:rsidRPr="003801EF" w:rsidRDefault="00C1700B" w:rsidP="00404202">
            <w:pPr>
              <w:spacing w:after="0" w:line="240" w:lineRule="auto"/>
              <w:ind w:left="0" w:firstLine="0"/>
              <w:jc w:val="center"/>
              <w:rPr>
                <w:rFonts w:ascii="Times New Roman" w:hAnsi="Times New Roman" w:cs="Times New Roman"/>
              </w:rPr>
            </w:pPr>
            <w:r w:rsidRPr="003801EF">
              <w:rPr>
                <w:rFonts w:ascii="Times New Roman" w:hAnsi="Times New Roman" w:cs="Times New Roman"/>
              </w:rPr>
              <w:t>CT3</w:t>
            </w:r>
          </w:p>
        </w:tc>
        <w:tc>
          <w:tcPr>
            <w:tcW w:w="1869" w:type="dxa"/>
            <w:noWrap/>
            <w:hideMark/>
          </w:tcPr>
          <w:p w14:paraId="20577503"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0,287</w:t>
            </w:r>
          </w:p>
        </w:tc>
        <w:tc>
          <w:tcPr>
            <w:tcW w:w="2150" w:type="dxa"/>
            <w:shd w:val="clear" w:color="auto" w:fill="auto"/>
            <w:noWrap/>
            <w:hideMark/>
          </w:tcPr>
          <w:p w14:paraId="5630A564"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0,717</w:t>
            </w:r>
          </w:p>
        </w:tc>
        <w:tc>
          <w:tcPr>
            <w:tcW w:w="1457" w:type="dxa"/>
            <w:shd w:val="clear" w:color="auto" w:fill="auto"/>
            <w:noWrap/>
            <w:hideMark/>
          </w:tcPr>
          <w:p w14:paraId="2345DB1A"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0,525</w:t>
            </w:r>
          </w:p>
        </w:tc>
        <w:tc>
          <w:tcPr>
            <w:tcW w:w="1376" w:type="dxa"/>
            <w:shd w:val="clear" w:color="auto" w:fill="auto"/>
            <w:noWrap/>
            <w:hideMark/>
          </w:tcPr>
          <w:p w14:paraId="49F32BE4"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0,739</w:t>
            </w:r>
          </w:p>
        </w:tc>
        <w:tc>
          <w:tcPr>
            <w:tcW w:w="1247" w:type="dxa"/>
            <w:shd w:val="clear" w:color="auto" w:fill="auto"/>
            <w:noWrap/>
            <w:hideMark/>
          </w:tcPr>
          <w:p w14:paraId="10E7B38E"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0,550</w:t>
            </w:r>
          </w:p>
        </w:tc>
      </w:tr>
      <w:tr w:rsidR="00404202" w:rsidRPr="003801EF" w14:paraId="26BF1BE4" w14:textId="77777777" w:rsidTr="00455188">
        <w:trPr>
          <w:trHeight w:val="315"/>
        </w:trPr>
        <w:tc>
          <w:tcPr>
            <w:tcW w:w="961" w:type="dxa"/>
            <w:noWrap/>
            <w:hideMark/>
          </w:tcPr>
          <w:p w14:paraId="656DFDF4" w14:textId="77777777" w:rsidR="00C1700B" w:rsidRPr="003801EF" w:rsidRDefault="00C1700B" w:rsidP="00404202">
            <w:pPr>
              <w:spacing w:after="0" w:line="240" w:lineRule="auto"/>
              <w:ind w:left="0" w:firstLine="0"/>
              <w:jc w:val="center"/>
              <w:rPr>
                <w:rFonts w:ascii="Times New Roman" w:hAnsi="Times New Roman" w:cs="Times New Roman"/>
              </w:rPr>
            </w:pPr>
            <w:r w:rsidRPr="003801EF">
              <w:rPr>
                <w:rFonts w:ascii="Times New Roman" w:hAnsi="Times New Roman" w:cs="Times New Roman"/>
              </w:rPr>
              <w:t>CT4</w:t>
            </w:r>
          </w:p>
        </w:tc>
        <w:tc>
          <w:tcPr>
            <w:tcW w:w="1869" w:type="dxa"/>
            <w:noWrap/>
            <w:hideMark/>
          </w:tcPr>
          <w:p w14:paraId="47B470ED"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0,405</w:t>
            </w:r>
          </w:p>
        </w:tc>
        <w:tc>
          <w:tcPr>
            <w:tcW w:w="2150" w:type="dxa"/>
            <w:shd w:val="clear" w:color="auto" w:fill="auto"/>
            <w:noWrap/>
            <w:hideMark/>
          </w:tcPr>
          <w:p w14:paraId="705D1487"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0,599</w:t>
            </w:r>
          </w:p>
        </w:tc>
        <w:tc>
          <w:tcPr>
            <w:tcW w:w="1457" w:type="dxa"/>
            <w:shd w:val="clear" w:color="auto" w:fill="auto"/>
            <w:noWrap/>
            <w:hideMark/>
          </w:tcPr>
          <w:p w14:paraId="3DE9767B"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0,424</w:t>
            </w:r>
          </w:p>
        </w:tc>
        <w:tc>
          <w:tcPr>
            <w:tcW w:w="1376" w:type="dxa"/>
            <w:shd w:val="clear" w:color="auto" w:fill="auto"/>
            <w:noWrap/>
            <w:hideMark/>
          </w:tcPr>
          <w:p w14:paraId="407314D7"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0,600</w:t>
            </w:r>
          </w:p>
        </w:tc>
        <w:tc>
          <w:tcPr>
            <w:tcW w:w="1247" w:type="dxa"/>
            <w:shd w:val="clear" w:color="auto" w:fill="auto"/>
            <w:noWrap/>
            <w:hideMark/>
          </w:tcPr>
          <w:p w14:paraId="19F352E0"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0,424</w:t>
            </w:r>
          </w:p>
        </w:tc>
      </w:tr>
      <w:tr w:rsidR="00404202" w:rsidRPr="003801EF" w14:paraId="58D933E8" w14:textId="77777777" w:rsidTr="00455188">
        <w:trPr>
          <w:trHeight w:val="315"/>
        </w:trPr>
        <w:tc>
          <w:tcPr>
            <w:tcW w:w="961" w:type="dxa"/>
            <w:noWrap/>
            <w:hideMark/>
          </w:tcPr>
          <w:p w14:paraId="0C9DBC5E" w14:textId="77777777" w:rsidR="00C1700B" w:rsidRPr="003801EF" w:rsidRDefault="00C1700B" w:rsidP="00404202">
            <w:pPr>
              <w:spacing w:after="0" w:line="240" w:lineRule="auto"/>
              <w:ind w:left="0" w:firstLine="0"/>
              <w:jc w:val="center"/>
              <w:rPr>
                <w:rFonts w:ascii="Times New Roman" w:hAnsi="Times New Roman" w:cs="Times New Roman"/>
              </w:rPr>
            </w:pPr>
            <w:r w:rsidRPr="003801EF">
              <w:rPr>
                <w:rFonts w:ascii="Times New Roman" w:hAnsi="Times New Roman" w:cs="Times New Roman"/>
              </w:rPr>
              <w:t>CT5</w:t>
            </w:r>
          </w:p>
        </w:tc>
        <w:tc>
          <w:tcPr>
            <w:tcW w:w="1869" w:type="dxa"/>
            <w:noWrap/>
            <w:hideMark/>
          </w:tcPr>
          <w:p w14:paraId="1A502104"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0,361</w:t>
            </w:r>
          </w:p>
        </w:tc>
        <w:tc>
          <w:tcPr>
            <w:tcW w:w="2150" w:type="dxa"/>
            <w:shd w:val="clear" w:color="auto" w:fill="auto"/>
            <w:noWrap/>
            <w:hideMark/>
          </w:tcPr>
          <w:p w14:paraId="0F0F5925"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0,539</w:t>
            </w:r>
          </w:p>
        </w:tc>
        <w:tc>
          <w:tcPr>
            <w:tcW w:w="1457" w:type="dxa"/>
            <w:shd w:val="clear" w:color="auto" w:fill="auto"/>
            <w:noWrap/>
            <w:hideMark/>
          </w:tcPr>
          <w:p w14:paraId="5ADB86E1"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0,409</w:t>
            </w:r>
          </w:p>
        </w:tc>
        <w:tc>
          <w:tcPr>
            <w:tcW w:w="1376" w:type="dxa"/>
            <w:shd w:val="clear" w:color="auto" w:fill="auto"/>
            <w:noWrap/>
            <w:hideMark/>
          </w:tcPr>
          <w:p w14:paraId="32D2468C"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0,556</w:t>
            </w:r>
          </w:p>
        </w:tc>
        <w:tc>
          <w:tcPr>
            <w:tcW w:w="1247" w:type="dxa"/>
            <w:shd w:val="clear" w:color="auto" w:fill="auto"/>
            <w:noWrap/>
            <w:hideMark/>
          </w:tcPr>
          <w:p w14:paraId="47E93669"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0,420</w:t>
            </w:r>
          </w:p>
        </w:tc>
      </w:tr>
      <w:tr w:rsidR="00404202" w:rsidRPr="003801EF" w14:paraId="39BC8828" w14:textId="77777777" w:rsidTr="00C1700B">
        <w:trPr>
          <w:trHeight w:val="315"/>
        </w:trPr>
        <w:tc>
          <w:tcPr>
            <w:tcW w:w="961" w:type="dxa"/>
            <w:noWrap/>
            <w:hideMark/>
          </w:tcPr>
          <w:p w14:paraId="1FA93C5A" w14:textId="77777777" w:rsidR="00C1700B" w:rsidRPr="003801EF" w:rsidRDefault="00C1700B" w:rsidP="00404202">
            <w:pPr>
              <w:spacing w:after="0" w:line="240" w:lineRule="auto"/>
              <w:ind w:left="0" w:firstLine="0"/>
              <w:jc w:val="center"/>
              <w:rPr>
                <w:rFonts w:ascii="Times New Roman" w:hAnsi="Times New Roman" w:cs="Times New Roman"/>
              </w:rPr>
            </w:pPr>
            <w:r w:rsidRPr="003801EF">
              <w:rPr>
                <w:rFonts w:ascii="Times New Roman" w:hAnsi="Times New Roman" w:cs="Times New Roman"/>
              </w:rPr>
              <w:t>CT6</w:t>
            </w:r>
          </w:p>
        </w:tc>
        <w:tc>
          <w:tcPr>
            <w:tcW w:w="1869" w:type="dxa"/>
            <w:noWrap/>
            <w:hideMark/>
          </w:tcPr>
          <w:p w14:paraId="3A7CFFD8"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0,418</w:t>
            </w:r>
          </w:p>
        </w:tc>
        <w:tc>
          <w:tcPr>
            <w:tcW w:w="2150" w:type="dxa"/>
            <w:noWrap/>
            <w:hideMark/>
          </w:tcPr>
          <w:p w14:paraId="686FCF51"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0,507</w:t>
            </w:r>
          </w:p>
        </w:tc>
        <w:tc>
          <w:tcPr>
            <w:tcW w:w="1457" w:type="dxa"/>
            <w:noWrap/>
            <w:hideMark/>
          </w:tcPr>
          <w:p w14:paraId="24714C11"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0,386</w:t>
            </w:r>
          </w:p>
        </w:tc>
        <w:tc>
          <w:tcPr>
            <w:tcW w:w="1376" w:type="dxa"/>
            <w:noWrap/>
            <w:hideMark/>
          </w:tcPr>
          <w:p w14:paraId="297FE266"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0,506</w:t>
            </w:r>
          </w:p>
        </w:tc>
        <w:tc>
          <w:tcPr>
            <w:tcW w:w="1247" w:type="dxa"/>
            <w:noWrap/>
            <w:hideMark/>
          </w:tcPr>
          <w:p w14:paraId="2A1D1BB4"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0,385</w:t>
            </w:r>
          </w:p>
        </w:tc>
      </w:tr>
      <w:tr w:rsidR="00404202" w:rsidRPr="003801EF" w14:paraId="53AAA001" w14:textId="77777777" w:rsidTr="00C1700B">
        <w:trPr>
          <w:trHeight w:val="315"/>
        </w:trPr>
        <w:tc>
          <w:tcPr>
            <w:tcW w:w="961" w:type="dxa"/>
            <w:noWrap/>
            <w:hideMark/>
          </w:tcPr>
          <w:p w14:paraId="10C0301D" w14:textId="77777777" w:rsidR="00C1700B" w:rsidRPr="003801EF" w:rsidRDefault="00C1700B" w:rsidP="00404202">
            <w:pPr>
              <w:spacing w:after="0" w:line="240" w:lineRule="auto"/>
              <w:ind w:left="0" w:firstLine="0"/>
              <w:jc w:val="center"/>
              <w:rPr>
                <w:rFonts w:ascii="Times New Roman" w:hAnsi="Times New Roman" w:cs="Times New Roman"/>
              </w:rPr>
            </w:pPr>
            <w:r w:rsidRPr="003801EF">
              <w:rPr>
                <w:rFonts w:ascii="Times New Roman" w:hAnsi="Times New Roman" w:cs="Times New Roman"/>
              </w:rPr>
              <w:t>PE1</w:t>
            </w:r>
          </w:p>
        </w:tc>
        <w:tc>
          <w:tcPr>
            <w:tcW w:w="1869" w:type="dxa"/>
            <w:noWrap/>
            <w:hideMark/>
          </w:tcPr>
          <w:p w14:paraId="38028A40"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0,558</w:t>
            </w:r>
          </w:p>
        </w:tc>
        <w:tc>
          <w:tcPr>
            <w:tcW w:w="2150" w:type="dxa"/>
            <w:noWrap/>
            <w:hideMark/>
          </w:tcPr>
          <w:p w14:paraId="547E7830"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0,500</w:t>
            </w:r>
          </w:p>
        </w:tc>
        <w:tc>
          <w:tcPr>
            <w:tcW w:w="1457" w:type="dxa"/>
            <w:noWrap/>
            <w:hideMark/>
          </w:tcPr>
          <w:p w14:paraId="12D5B975"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0,336</w:t>
            </w:r>
          </w:p>
        </w:tc>
        <w:tc>
          <w:tcPr>
            <w:tcW w:w="1376" w:type="dxa"/>
            <w:noWrap/>
            <w:hideMark/>
          </w:tcPr>
          <w:p w14:paraId="2C388630"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0,457</w:t>
            </w:r>
          </w:p>
        </w:tc>
        <w:tc>
          <w:tcPr>
            <w:tcW w:w="1247" w:type="dxa"/>
            <w:noWrap/>
            <w:hideMark/>
          </w:tcPr>
          <w:p w14:paraId="0F809A42"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0,258</w:t>
            </w:r>
          </w:p>
        </w:tc>
      </w:tr>
      <w:tr w:rsidR="00404202" w:rsidRPr="003801EF" w14:paraId="66C691C6" w14:textId="77777777" w:rsidTr="00C1700B">
        <w:trPr>
          <w:trHeight w:val="315"/>
        </w:trPr>
        <w:tc>
          <w:tcPr>
            <w:tcW w:w="961" w:type="dxa"/>
            <w:noWrap/>
            <w:hideMark/>
          </w:tcPr>
          <w:p w14:paraId="53C931E2" w14:textId="77777777" w:rsidR="00C1700B" w:rsidRPr="003801EF" w:rsidRDefault="00C1700B" w:rsidP="00404202">
            <w:pPr>
              <w:spacing w:after="0" w:line="240" w:lineRule="auto"/>
              <w:ind w:left="0" w:firstLine="0"/>
              <w:jc w:val="center"/>
              <w:rPr>
                <w:rFonts w:ascii="Times New Roman" w:hAnsi="Times New Roman" w:cs="Times New Roman"/>
              </w:rPr>
            </w:pPr>
            <w:r w:rsidRPr="003801EF">
              <w:rPr>
                <w:rFonts w:ascii="Times New Roman" w:hAnsi="Times New Roman" w:cs="Times New Roman"/>
              </w:rPr>
              <w:t>PE10</w:t>
            </w:r>
          </w:p>
        </w:tc>
        <w:tc>
          <w:tcPr>
            <w:tcW w:w="1869" w:type="dxa"/>
            <w:noWrap/>
            <w:hideMark/>
          </w:tcPr>
          <w:p w14:paraId="688B9E0A"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0,316</w:t>
            </w:r>
          </w:p>
        </w:tc>
        <w:tc>
          <w:tcPr>
            <w:tcW w:w="2150" w:type="dxa"/>
            <w:noWrap/>
            <w:hideMark/>
          </w:tcPr>
          <w:p w14:paraId="4F3AD7E6"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0,731</w:t>
            </w:r>
          </w:p>
        </w:tc>
        <w:tc>
          <w:tcPr>
            <w:tcW w:w="1457" w:type="dxa"/>
            <w:noWrap/>
            <w:hideMark/>
          </w:tcPr>
          <w:p w14:paraId="1F796C79"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0,534</w:t>
            </w:r>
          </w:p>
        </w:tc>
        <w:tc>
          <w:tcPr>
            <w:tcW w:w="1376" w:type="dxa"/>
            <w:noWrap/>
            <w:hideMark/>
          </w:tcPr>
          <w:p w14:paraId="1043103D"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0,669</w:t>
            </w:r>
          </w:p>
        </w:tc>
        <w:tc>
          <w:tcPr>
            <w:tcW w:w="1247" w:type="dxa"/>
            <w:noWrap/>
            <w:hideMark/>
          </w:tcPr>
          <w:p w14:paraId="77D2A310"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0,510</w:t>
            </w:r>
          </w:p>
        </w:tc>
      </w:tr>
      <w:tr w:rsidR="00404202" w:rsidRPr="003801EF" w14:paraId="3894B86C" w14:textId="77777777" w:rsidTr="00C1700B">
        <w:trPr>
          <w:trHeight w:val="315"/>
        </w:trPr>
        <w:tc>
          <w:tcPr>
            <w:tcW w:w="961" w:type="dxa"/>
            <w:noWrap/>
            <w:hideMark/>
          </w:tcPr>
          <w:p w14:paraId="6AD34799" w14:textId="77777777" w:rsidR="00C1700B" w:rsidRPr="003801EF" w:rsidRDefault="00C1700B" w:rsidP="00404202">
            <w:pPr>
              <w:spacing w:after="0" w:line="240" w:lineRule="auto"/>
              <w:ind w:left="0" w:firstLine="0"/>
              <w:jc w:val="center"/>
              <w:rPr>
                <w:rFonts w:ascii="Times New Roman" w:hAnsi="Times New Roman" w:cs="Times New Roman"/>
              </w:rPr>
            </w:pPr>
            <w:r w:rsidRPr="003801EF">
              <w:rPr>
                <w:rFonts w:ascii="Times New Roman" w:hAnsi="Times New Roman" w:cs="Times New Roman"/>
              </w:rPr>
              <w:t>PE2</w:t>
            </w:r>
          </w:p>
        </w:tc>
        <w:tc>
          <w:tcPr>
            <w:tcW w:w="1869" w:type="dxa"/>
            <w:noWrap/>
            <w:hideMark/>
          </w:tcPr>
          <w:p w14:paraId="466E9D49"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0,525</w:t>
            </w:r>
          </w:p>
        </w:tc>
        <w:tc>
          <w:tcPr>
            <w:tcW w:w="2150" w:type="dxa"/>
            <w:noWrap/>
            <w:hideMark/>
          </w:tcPr>
          <w:p w14:paraId="1C94D828"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0,558</w:t>
            </w:r>
          </w:p>
        </w:tc>
        <w:tc>
          <w:tcPr>
            <w:tcW w:w="1457" w:type="dxa"/>
            <w:noWrap/>
            <w:hideMark/>
          </w:tcPr>
          <w:p w14:paraId="153539D2"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0,361</w:t>
            </w:r>
          </w:p>
        </w:tc>
        <w:tc>
          <w:tcPr>
            <w:tcW w:w="1376" w:type="dxa"/>
            <w:noWrap/>
            <w:hideMark/>
          </w:tcPr>
          <w:p w14:paraId="35F7E51D"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0,491</w:t>
            </w:r>
          </w:p>
        </w:tc>
        <w:tc>
          <w:tcPr>
            <w:tcW w:w="1247" w:type="dxa"/>
            <w:noWrap/>
            <w:hideMark/>
          </w:tcPr>
          <w:p w14:paraId="021D4961"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0,276</w:t>
            </w:r>
          </w:p>
        </w:tc>
      </w:tr>
      <w:tr w:rsidR="00404202" w:rsidRPr="003801EF" w14:paraId="0778E41B" w14:textId="77777777" w:rsidTr="00C1700B">
        <w:trPr>
          <w:trHeight w:val="315"/>
        </w:trPr>
        <w:tc>
          <w:tcPr>
            <w:tcW w:w="961" w:type="dxa"/>
            <w:noWrap/>
            <w:hideMark/>
          </w:tcPr>
          <w:p w14:paraId="3C73EB31" w14:textId="77777777" w:rsidR="00C1700B" w:rsidRPr="003801EF" w:rsidRDefault="00C1700B" w:rsidP="00404202">
            <w:pPr>
              <w:spacing w:after="0" w:line="240" w:lineRule="auto"/>
              <w:ind w:left="0" w:firstLine="0"/>
              <w:jc w:val="center"/>
              <w:rPr>
                <w:rFonts w:ascii="Times New Roman" w:hAnsi="Times New Roman" w:cs="Times New Roman"/>
              </w:rPr>
            </w:pPr>
            <w:r w:rsidRPr="003801EF">
              <w:rPr>
                <w:rFonts w:ascii="Times New Roman" w:hAnsi="Times New Roman" w:cs="Times New Roman"/>
              </w:rPr>
              <w:t>PE3</w:t>
            </w:r>
          </w:p>
        </w:tc>
        <w:tc>
          <w:tcPr>
            <w:tcW w:w="1869" w:type="dxa"/>
            <w:noWrap/>
            <w:hideMark/>
          </w:tcPr>
          <w:p w14:paraId="46128D1E"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0,457</w:t>
            </w:r>
          </w:p>
        </w:tc>
        <w:tc>
          <w:tcPr>
            <w:tcW w:w="2150" w:type="dxa"/>
            <w:noWrap/>
            <w:hideMark/>
          </w:tcPr>
          <w:p w14:paraId="50BC9B54"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0,616</w:t>
            </w:r>
          </w:p>
        </w:tc>
        <w:tc>
          <w:tcPr>
            <w:tcW w:w="1457" w:type="dxa"/>
            <w:noWrap/>
            <w:hideMark/>
          </w:tcPr>
          <w:p w14:paraId="6E9FC0C7"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0,390</w:t>
            </w:r>
          </w:p>
        </w:tc>
        <w:tc>
          <w:tcPr>
            <w:tcW w:w="1376" w:type="dxa"/>
            <w:noWrap/>
            <w:hideMark/>
          </w:tcPr>
          <w:p w14:paraId="01B37547"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0,604</w:t>
            </w:r>
          </w:p>
        </w:tc>
        <w:tc>
          <w:tcPr>
            <w:tcW w:w="1247" w:type="dxa"/>
            <w:noWrap/>
            <w:hideMark/>
          </w:tcPr>
          <w:p w14:paraId="5CA6D652"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0,320</w:t>
            </w:r>
          </w:p>
        </w:tc>
      </w:tr>
      <w:tr w:rsidR="00404202" w:rsidRPr="003801EF" w14:paraId="24E3187F" w14:textId="77777777" w:rsidTr="00C1700B">
        <w:trPr>
          <w:trHeight w:val="315"/>
        </w:trPr>
        <w:tc>
          <w:tcPr>
            <w:tcW w:w="961" w:type="dxa"/>
            <w:noWrap/>
            <w:hideMark/>
          </w:tcPr>
          <w:p w14:paraId="43D3A1E5" w14:textId="77777777" w:rsidR="00C1700B" w:rsidRPr="003801EF" w:rsidRDefault="00C1700B" w:rsidP="00404202">
            <w:pPr>
              <w:spacing w:after="0" w:line="240" w:lineRule="auto"/>
              <w:ind w:left="0" w:firstLine="0"/>
              <w:jc w:val="center"/>
              <w:rPr>
                <w:rFonts w:ascii="Times New Roman" w:hAnsi="Times New Roman" w:cs="Times New Roman"/>
              </w:rPr>
            </w:pPr>
            <w:r w:rsidRPr="003801EF">
              <w:rPr>
                <w:rFonts w:ascii="Times New Roman" w:hAnsi="Times New Roman" w:cs="Times New Roman"/>
              </w:rPr>
              <w:t>PE4</w:t>
            </w:r>
          </w:p>
        </w:tc>
        <w:tc>
          <w:tcPr>
            <w:tcW w:w="1869" w:type="dxa"/>
            <w:noWrap/>
            <w:hideMark/>
          </w:tcPr>
          <w:p w14:paraId="28F6AFF9"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0,415</w:t>
            </w:r>
          </w:p>
        </w:tc>
        <w:tc>
          <w:tcPr>
            <w:tcW w:w="2150" w:type="dxa"/>
            <w:noWrap/>
            <w:hideMark/>
          </w:tcPr>
          <w:p w14:paraId="1AC9BEDF"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0,543</w:t>
            </w:r>
          </w:p>
        </w:tc>
        <w:tc>
          <w:tcPr>
            <w:tcW w:w="1457" w:type="dxa"/>
            <w:noWrap/>
            <w:hideMark/>
          </w:tcPr>
          <w:p w14:paraId="48AC3B91"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0,387</w:t>
            </w:r>
          </w:p>
        </w:tc>
        <w:tc>
          <w:tcPr>
            <w:tcW w:w="1376" w:type="dxa"/>
            <w:noWrap/>
            <w:hideMark/>
          </w:tcPr>
          <w:p w14:paraId="1275F941"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0,531</w:t>
            </w:r>
          </w:p>
        </w:tc>
        <w:tc>
          <w:tcPr>
            <w:tcW w:w="1247" w:type="dxa"/>
            <w:noWrap/>
            <w:hideMark/>
          </w:tcPr>
          <w:p w14:paraId="52E7E257" w14:textId="77777777" w:rsidR="00C1700B" w:rsidRPr="003801EF" w:rsidRDefault="00C1700B" w:rsidP="00C1700B">
            <w:pPr>
              <w:spacing w:after="0" w:line="240" w:lineRule="auto"/>
              <w:ind w:left="0" w:firstLine="0"/>
              <w:jc w:val="center"/>
              <w:rPr>
                <w:rFonts w:ascii="Times New Roman" w:hAnsi="Times New Roman" w:cs="Times New Roman"/>
              </w:rPr>
            </w:pPr>
            <w:r w:rsidRPr="003801EF">
              <w:rPr>
                <w:rFonts w:ascii="Times New Roman" w:hAnsi="Times New Roman" w:cs="Times New Roman"/>
              </w:rPr>
              <w:t>0,361</w:t>
            </w:r>
          </w:p>
        </w:tc>
      </w:tr>
    </w:tbl>
    <w:p w14:paraId="7D9647A7" w14:textId="77777777" w:rsidR="00C1700B" w:rsidRPr="003801EF" w:rsidRDefault="00C1700B" w:rsidP="00C1700B">
      <w:pPr>
        <w:spacing w:after="0" w:line="240" w:lineRule="auto"/>
        <w:ind w:left="0" w:firstLine="0"/>
        <w:rPr>
          <w:rFonts w:ascii="Times New Roman" w:hAnsi="Times New Roman" w:cs="Times New Roman"/>
          <w:sz w:val="24"/>
          <w:szCs w:val="24"/>
        </w:rPr>
      </w:pPr>
      <w:r w:rsidRPr="003801EF">
        <w:rPr>
          <w:rFonts w:ascii="Times New Roman" w:hAnsi="Times New Roman" w:cs="Times New Roman"/>
          <w:sz w:val="24"/>
          <w:szCs w:val="24"/>
        </w:rPr>
        <w:t>Source: Processed by the Authors, 2023.</w:t>
      </w:r>
    </w:p>
    <w:p w14:paraId="129F6212" w14:textId="29B2B06F" w:rsidR="00404202" w:rsidRPr="003801EF" w:rsidRDefault="00404202" w:rsidP="00404202">
      <w:pPr>
        <w:widowControl w:val="0"/>
        <w:autoSpaceDE w:val="0"/>
        <w:autoSpaceDN w:val="0"/>
        <w:spacing w:after="0" w:line="240" w:lineRule="auto"/>
        <w:ind w:left="0" w:firstLine="0"/>
        <w:jc w:val="left"/>
        <w:rPr>
          <w:rFonts w:ascii="Cambria" w:eastAsia="Cambria" w:hAnsi="Cambria" w:cs="Cambria"/>
          <w:i/>
          <w:iCs/>
        </w:rPr>
      </w:pPr>
      <w:r w:rsidRPr="003801EF">
        <w:rPr>
          <w:rFonts w:ascii="Times New Roman" w:eastAsia="Calibri" w:hAnsi="Times New Roman" w:cs="Times New Roman"/>
          <w:i/>
          <w:iCs/>
          <w:color w:val="231F20"/>
          <w:sz w:val="24"/>
          <w:szCs w:val="24"/>
          <w:lang w:val="en-ID"/>
          <w14:ligatures w14:val="standardContextual"/>
        </w:rPr>
        <w:t>Note: mean absolute error (MAE); root mean squared error (RMSE); linear regression model (LM).</w:t>
      </w:r>
    </w:p>
    <w:p w14:paraId="5A4ED1C7" w14:textId="77777777" w:rsidR="00624231" w:rsidRPr="003801EF" w:rsidRDefault="00624231" w:rsidP="00624231">
      <w:pPr>
        <w:spacing w:after="0" w:line="240" w:lineRule="auto"/>
        <w:ind w:left="0" w:firstLine="0"/>
        <w:rPr>
          <w:rFonts w:ascii="Times New Roman" w:hAnsi="Times New Roman" w:cs="Times New Roman"/>
          <w:sz w:val="24"/>
          <w:szCs w:val="24"/>
        </w:rPr>
      </w:pPr>
    </w:p>
    <w:p w14:paraId="22F42551" w14:textId="7EDDE8F7" w:rsidR="00AF6347" w:rsidRPr="003801EF" w:rsidRDefault="00AF6347" w:rsidP="00AF6347">
      <w:pPr>
        <w:spacing w:after="0" w:line="240" w:lineRule="auto"/>
        <w:ind w:left="0" w:firstLine="709"/>
        <w:rPr>
          <w:rFonts w:ascii="Times New Roman" w:hAnsi="Times New Roman" w:cs="Times New Roman"/>
          <w:sz w:val="24"/>
          <w:szCs w:val="24"/>
          <w:lang w:val="id-ID"/>
        </w:rPr>
      </w:pPr>
      <w:r w:rsidRPr="003801EF">
        <w:rPr>
          <w:rFonts w:ascii="Times New Roman" w:hAnsi="Times New Roman" w:cs="Times New Roman"/>
          <w:sz w:val="24"/>
          <w:szCs w:val="24"/>
          <w:lang w:val="id-ID"/>
        </w:rPr>
        <w:lastRenderedPageBreak/>
        <w:t xml:space="preserve">Berdasarkan evaluasi PLSpredict (RMSE versus LM)  menunjukan bahwa PLS-SEM-RMSE dan PLS-SEM-MAE dari analisis PLS-SEM memiliki kesalahan </w:t>
      </w:r>
      <w:proofErr w:type="spellStart"/>
      <w:r w:rsidR="009F0899" w:rsidRPr="003801EF">
        <w:rPr>
          <w:rFonts w:ascii="Times New Roman" w:hAnsi="Times New Roman" w:cs="Times New Roman"/>
          <w:sz w:val="24"/>
          <w:szCs w:val="24"/>
        </w:rPr>
        <w:t>prediksi</w:t>
      </w:r>
      <w:proofErr w:type="spellEnd"/>
      <w:r w:rsidR="009F0899" w:rsidRPr="003801EF">
        <w:rPr>
          <w:rFonts w:ascii="Times New Roman" w:hAnsi="Times New Roman" w:cs="Times New Roman"/>
          <w:sz w:val="24"/>
          <w:szCs w:val="24"/>
        </w:rPr>
        <w:t xml:space="preserve"> </w:t>
      </w:r>
      <w:proofErr w:type="spellStart"/>
      <w:r w:rsidR="009F0899" w:rsidRPr="003801EF">
        <w:rPr>
          <w:rFonts w:ascii="Times New Roman" w:hAnsi="Times New Roman" w:cs="Times New Roman"/>
          <w:sz w:val="24"/>
          <w:szCs w:val="24"/>
        </w:rPr>
        <w:t>mayoritas</w:t>
      </w:r>
      <w:proofErr w:type="spellEnd"/>
      <w:r w:rsidR="009F0899" w:rsidRPr="003801EF">
        <w:rPr>
          <w:rFonts w:ascii="Times New Roman" w:hAnsi="Times New Roman" w:cs="Times New Roman"/>
          <w:sz w:val="24"/>
          <w:szCs w:val="24"/>
        </w:rPr>
        <w:t xml:space="preserve"> </w:t>
      </w:r>
      <w:r w:rsidRPr="003801EF">
        <w:rPr>
          <w:rFonts w:ascii="Times New Roman" w:hAnsi="Times New Roman" w:cs="Times New Roman"/>
          <w:sz w:val="24"/>
          <w:szCs w:val="24"/>
          <w:lang w:val="id-ID"/>
        </w:rPr>
        <w:t>yang lebih tinggi dibandingkan dengan regression linear model (LM). Hasil</w:t>
      </w:r>
      <w:r w:rsidR="00732DCA" w:rsidRPr="003801EF">
        <w:rPr>
          <w:rFonts w:ascii="Times New Roman" w:hAnsi="Times New Roman" w:cs="Times New Roman"/>
          <w:sz w:val="24"/>
          <w:szCs w:val="24"/>
        </w:rPr>
        <w:t xml:space="preserve"> </w:t>
      </w:r>
      <w:proofErr w:type="spellStart"/>
      <w:r w:rsidR="00732DCA" w:rsidRPr="003801EF">
        <w:rPr>
          <w:rFonts w:ascii="Times New Roman" w:hAnsi="Times New Roman" w:cs="Times New Roman"/>
          <w:sz w:val="24"/>
          <w:szCs w:val="24"/>
        </w:rPr>
        <w:t>tersebut</w:t>
      </w:r>
      <w:proofErr w:type="spellEnd"/>
      <w:r w:rsidR="00732DCA" w:rsidRPr="003801EF">
        <w:rPr>
          <w:rFonts w:ascii="Times New Roman" w:hAnsi="Times New Roman" w:cs="Times New Roman"/>
          <w:sz w:val="24"/>
          <w:szCs w:val="24"/>
        </w:rPr>
        <w:t xml:space="preserve"> </w:t>
      </w:r>
      <w:proofErr w:type="spellStart"/>
      <w:r w:rsidR="00732DCA" w:rsidRPr="003801EF">
        <w:rPr>
          <w:rFonts w:ascii="Times New Roman" w:hAnsi="Times New Roman" w:cs="Times New Roman"/>
          <w:sz w:val="24"/>
          <w:szCs w:val="24"/>
        </w:rPr>
        <w:t>mengindikasikan</w:t>
      </w:r>
      <w:proofErr w:type="spellEnd"/>
      <w:r w:rsidRPr="003801EF">
        <w:rPr>
          <w:rFonts w:ascii="Times New Roman" w:hAnsi="Times New Roman" w:cs="Times New Roman"/>
          <w:sz w:val="24"/>
          <w:szCs w:val="24"/>
          <w:lang w:val="id-ID"/>
        </w:rPr>
        <w:t xml:space="preserve"> model dalam penelitian ini memiliki </w:t>
      </w:r>
      <w:r w:rsidR="009F0899" w:rsidRPr="003801EF">
        <w:rPr>
          <w:rFonts w:ascii="Times New Roman" w:hAnsi="Times New Roman" w:cs="Times New Roman"/>
          <w:sz w:val="24"/>
          <w:szCs w:val="24"/>
          <w:lang w:val="id-ID"/>
        </w:rPr>
        <w:t>low predictive power</w:t>
      </w:r>
      <w:r w:rsidRPr="003801EF">
        <w:rPr>
          <w:rFonts w:ascii="Times New Roman" w:hAnsi="Times New Roman" w:cs="Times New Roman"/>
          <w:sz w:val="24"/>
          <w:szCs w:val="24"/>
          <w:lang w:val="id-ID"/>
        </w:rPr>
        <w:t xml:space="preserve">. </w:t>
      </w:r>
      <w:proofErr w:type="spellStart"/>
      <w:r w:rsidR="00732DCA" w:rsidRPr="003801EF">
        <w:rPr>
          <w:rFonts w:ascii="Times New Roman" w:hAnsi="Times New Roman" w:cs="Times New Roman"/>
          <w:sz w:val="24"/>
          <w:szCs w:val="24"/>
        </w:rPr>
        <w:t>Evaluasi</w:t>
      </w:r>
      <w:proofErr w:type="spellEnd"/>
      <w:r w:rsidR="00732DCA" w:rsidRPr="003801EF">
        <w:rPr>
          <w:rFonts w:ascii="Times New Roman" w:hAnsi="Times New Roman" w:cs="Times New Roman"/>
          <w:sz w:val="24"/>
          <w:szCs w:val="24"/>
        </w:rPr>
        <w:t xml:space="preserve"> </w:t>
      </w:r>
      <w:proofErr w:type="spellStart"/>
      <w:r w:rsidR="00732DCA" w:rsidRPr="003801EF">
        <w:rPr>
          <w:rFonts w:ascii="Times New Roman" w:hAnsi="Times New Roman" w:cs="Times New Roman"/>
          <w:sz w:val="24"/>
          <w:szCs w:val="24"/>
        </w:rPr>
        <w:t>ini</w:t>
      </w:r>
      <w:proofErr w:type="spellEnd"/>
      <w:r w:rsidR="00732DCA" w:rsidRPr="003801EF">
        <w:rPr>
          <w:rFonts w:ascii="Times New Roman" w:hAnsi="Times New Roman" w:cs="Times New Roman"/>
          <w:sz w:val="24"/>
          <w:szCs w:val="24"/>
        </w:rPr>
        <w:t xml:space="preserve"> </w:t>
      </w:r>
      <w:proofErr w:type="spellStart"/>
      <w:r w:rsidR="00732DCA" w:rsidRPr="003801EF">
        <w:rPr>
          <w:rFonts w:ascii="Times New Roman" w:hAnsi="Times New Roman" w:cs="Times New Roman"/>
          <w:sz w:val="24"/>
          <w:szCs w:val="24"/>
        </w:rPr>
        <w:t>sesuai</w:t>
      </w:r>
      <w:proofErr w:type="spellEnd"/>
      <w:r w:rsidR="00732DCA" w:rsidRPr="003801EF">
        <w:rPr>
          <w:rFonts w:ascii="Times New Roman" w:hAnsi="Times New Roman" w:cs="Times New Roman"/>
          <w:sz w:val="24"/>
          <w:szCs w:val="24"/>
        </w:rPr>
        <w:t xml:space="preserve"> </w:t>
      </w:r>
      <w:proofErr w:type="spellStart"/>
      <w:r w:rsidR="00732DCA" w:rsidRPr="003801EF">
        <w:rPr>
          <w:rFonts w:ascii="Times New Roman" w:hAnsi="Times New Roman" w:cs="Times New Roman"/>
          <w:sz w:val="24"/>
          <w:szCs w:val="24"/>
        </w:rPr>
        <w:t>dengan</w:t>
      </w:r>
      <w:proofErr w:type="spellEnd"/>
      <w:r w:rsidR="00732DCA" w:rsidRPr="003801EF">
        <w:rPr>
          <w:rFonts w:ascii="Times New Roman" w:hAnsi="Times New Roman" w:cs="Times New Roman"/>
          <w:sz w:val="24"/>
          <w:szCs w:val="24"/>
        </w:rPr>
        <w:t xml:space="preserve"> </w:t>
      </w:r>
      <w:proofErr w:type="spellStart"/>
      <w:r w:rsidR="00732DCA" w:rsidRPr="003801EF">
        <w:rPr>
          <w:rFonts w:ascii="Times New Roman" w:hAnsi="Times New Roman" w:cs="Times New Roman"/>
          <w:sz w:val="24"/>
          <w:szCs w:val="24"/>
        </w:rPr>
        <w:t>pendapat</w:t>
      </w:r>
      <w:proofErr w:type="spellEnd"/>
      <w:r w:rsidRPr="003801EF">
        <w:rPr>
          <w:rFonts w:ascii="Times New Roman" w:hAnsi="Times New Roman" w:cs="Times New Roman"/>
          <w:sz w:val="24"/>
          <w:szCs w:val="24"/>
          <w:lang w:val="id-ID"/>
        </w:rPr>
        <w:t xml:space="preserve"> Hair et al., (2019), “</w:t>
      </w:r>
      <w:r w:rsidR="009F0899" w:rsidRPr="003801EF">
        <w:rPr>
          <w:rFonts w:ascii="Times New Roman" w:hAnsi="Times New Roman" w:cs="Times New Roman"/>
          <w:sz w:val="24"/>
          <w:szCs w:val="24"/>
          <w:lang w:val="id-ID"/>
        </w:rPr>
        <w:t>the majority (low predictive power), the minority or the same number (medium predictive power) or none of the indicators (high predictive power)</w:t>
      </w:r>
      <w:r w:rsidRPr="003801EF">
        <w:rPr>
          <w:rFonts w:ascii="Times New Roman" w:hAnsi="Times New Roman" w:cs="Times New Roman"/>
          <w:sz w:val="24"/>
          <w:szCs w:val="24"/>
          <w:lang w:val="id-ID"/>
        </w:rPr>
        <w:t xml:space="preserve">.” </w:t>
      </w:r>
    </w:p>
    <w:p w14:paraId="0B485DA2" w14:textId="457EEC2F" w:rsidR="00AF6347" w:rsidRPr="003801EF" w:rsidRDefault="00AF6347" w:rsidP="00AF6347">
      <w:pPr>
        <w:spacing w:after="0" w:line="240" w:lineRule="auto"/>
        <w:ind w:left="0" w:firstLine="709"/>
        <w:rPr>
          <w:rFonts w:ascii="Times New Roman" w:eastAsia="Calibri" w:hAnsi="Times New Roman" w:cs="Times New Roman"/>
          <w:sz w:val="24"/>
          <w:szCs w:val="24"/>
          <w:lang w:val="id-ID"/>
          <w14:ligatures w14:val="standardContextual"/>
        </w:rPr>
      </w:pPr>
      <w:r w:rsidRPr="003801EF">
        <w:rPr>
          <w:rFonts w:ascii="Times New Roman" w:eastAsia="Calibri" w:hAnsi="Times New Roman" w:cs="Times New Roman"/>
          <w:sz w:val="24"/>
          <w:szCs w:val="24"/>
          <w:lang w:val="id-ID"/>
          <w14:ligatures w14:val="standardContextual"/>
        </w:rPr>
        <w:t xml:space="preserve">GoF indeks </w:t>
      </w:r>
      <w:proofErr w:type="spellStart"/>
      <w:r w:rsidR="009F0899" w:rsidRPr="003801EF">
        <w:rPr>
          <w:rFonts w:ascii="Times New Roman" w:eastAsia="Calibri" w:hAnsi="Times New Roman" w:cs="Times New Roman"/>
          <w:sz w:val="24"/>
          <w:szCs w:val="24"/>
          <w14:ligatures w14:val="standardContextual"/>
        </w:rPr>
        <w:t>penelitian</w:t>
      </w:r>
      <w:proofErr w:type="spellEnd"/>
      <w:r w:rsidR="009F0899" w:rsidRPr="003801EF">
        <w:rPr>
          <w:rFonts w:ascii="Times New Roman" w:eastAsia="Calibri" w:hAnsi="Times New Roman" w:cs="Times New Roman"/>
          <w:sz w:val="24"/>
          <w:szCs w:val="24"/>
          <w14:ligatures w14:val="standardContextual"/>
        </w:rPr>
        <w:t xml:space="preserve"> juga </w:t>
      </w:r>
      <w:proofErr w:type="spellStart"/>
      <w:r w:rsidR="009F0899" w:rsidRPr="003801EF">
        <w:rPr>
          <w:rFonts w:ascii="Times New Roman" w:eastAsia="Calibri" w:hAnsi="Times New Roman" w:cs="Times New Roman"/>
          <w:sz w:val="24"/>
          <w:szCs w:val="24"/>
          <w14:ligatures w14:val="standardContextual"/>
        </w:rPr>
        <w:t>perlu</w:t>
      </w:r>
      <w:proofErr w:type="spellEnd"/>
      <w:r w:rsidR="009F0899" w:rsidRPr="003801EF">
        <w:rPr>
          <w:rFonts w:ascii="Times New Roman" w:eastAsia="Calibri" w:hAnsi="Times New Roman" w:cs="Times New Roman"/>
          <w:sz w:val="24"/>
          <w:szCs w:val="24"/>
          <w14:ligatures w14:val="standardContextual"/>
        </w:rPr>
        <w:t xml:space="preserve"> </w:t>
      </w:r>
      <w:proofErr w:type="spellStart"/>
      <w:r w:rsidR="009F0899" w:rsidRPr="003801EF">
        <w:rPr>
          <w:rFonts w:ascii="Times New Roman" w:eastAsia="Calibri" w:hAnsi="Times New Roman" w:cs="Times New Roman"/>
          <w:sz w:val="24"/>
          <w:szCs w:val="24"/>
          <w14:ligatures w14:val="standardContextual"/>
        </w:rPr>
        <w:t>dievaluasi</w:t>
      </w:r>
      <w:proofErr w:type="spellEnd"/>
      <w:r w:rsidR="009F0899" w:rsidRPr="003801EF">
        <w:rPr>
          <w:rFonts w:ascii="Times New Roman" w:eastAsia="Calibri" w:hAnsi="Times New Roman" w:cs="Times New Roman"/>
          <w:sz w:val="24"/>
          <w:szCs w:val="24"/>
          <w14:ligatures w14:val="standardContextual"/>
        </w:rPr>
        <w:t xml:space="preserve">, dan </w:t>
      </w:r>
      <w:r w:rsidRPr="003801EF">
        <w:rPr>
          <w:rFonts w:ascii="Times New Roman" w:eastAsia="Calibri" w:hAnsi="Times New Roman" w:cs="Times New Roman"/>
          <w:sz w:val="24"/>
          <w:szCs w:val="24"/>
          <w:lang w:val="id-ID"/>
          <w14:ligatures w14:val="standardContextual"/>
        </w:rPr>
        <w:t xml:space="preserve">hanya dapat dihitung dari model pengukuran reflektif yaitu akar dari perkalian geometrik rerata communality dengan rerata R square (Yamin, 2023). Communality adalah kuadrat dari loading factor. Menurut Wetzels et al (2009), interpretasi nilai GoF index adalah 0,1 (rendah), 0,25 (medium) dan 0,36 (tinggi). Misalnya, hasil perhitungan menunjukan </w:t>
      </w:r>
      <w:r w:rsidR="00A41285" w:rsidRPr="003801EF">
        <w:rPr>
          <w:rFonts w:ascii="Times New Roman" w:eastAsia="Calibri" w:hAnsi="Times New Roman" w:cs="Times New Roman"/>
          <w:sz w:val="24"/>
          <w:szCs w:val="24"/>
          <w14:ligatures w14:val="standardContextual"/>
        </w:rPr>
        <w:t xml:space="preserve">index </w:t>
      </w:r>
      <w:r w:rsidRPr="003801EF">
        <w:rPr>
          <w:rFonts w:ascii="Times New Roman" w:eastAsia="Calibri" w:hAnsi="Times New Roman" w:cs="Times New Roman"/>
          <w:sz w:val="24"/>
          <w:szCs w:val="24"/>
          <w:lang w:val="id-ID"/>
          <w14:ligatures w14:val="standardContextual"/>
        </w:rPr>
        <w:t xml:space="preserve">GoF </w:t>
      </w:r>
      <w:r w:rsidR="00A41285" w:rsidRPr="003801EF">
        <w:rPr>
          <w:rFonts w:ascii="Times New Roman" w:eastAsia="Calibri" w:hAnsi="Times New Roman" w:cs="Times New Roman"/>
          <w:sz w:val="24"/>
          <w:szCs w:val="24"/>
          <w14:ligatures w14:val="standardContextual"/>
        </w:rPr>
        <w:t>X</w:t>
      </w:r>
      <w:r w:rsidR="00A41285" w:rsidRPr="003801EF">
        <w:rPr>
          <w:rFonts w:ascii="Times New Roman" w:eastAsia="Calibri" w:hAnsi="Times New Roman" w:cs="Times New Roman"/>
          <w:sz w:val="24"/>
          <w:szCs w:val="24"/>
          <w:vertAlign w:val="subscript"/>
          <w14:ligatures w14:val="standardContextual"/>
        </w:rPr>
        <w:t>3</w:t>
      </w:r>
      <w:r w:rsidR="00A41285" w:rsidRPr="003801EF">
        <w:rPr>
          <w:rFonts w:ascii="Times New Roman" w:eastAsia="Calibri" w:hAnsi="Times New Roman" w:cs="Times New Roman"/>
          <w:sz w:val="24"/>
          <w:szCs w:val="24"/>
          <w14:ligatures w14:val="standardContextual"/>
        </w:rPr>
        <w:t xml:space="preserve">-CT dan Y-PE </w:t>
      </w:r>
      <w:proofErr w:type="spellStart"/>
      <w:r w:rsidR="00A41285" w:rsidRPr="003801EF">
        <w:rPr>
          <w:rFonts w:ascii="Times New Roman" w:eastAsia="Calibri" w:hAnsi="Times New Roman" w:cs="Times New Roman"/>
          <w:sz w:val="24"/>
          <w:szCs w:val="24"/>
          <w14:ligatures w14:val="standardContextual"/>
        </w:rPr>
        <w:t>masaing</w:t>
      </w:r>
      <w:proofErr w:type="spellEnd"/>
      <w:r w:rsidR="00A41285" w:rsidRPr="003801EF">
        <w:rPr>
          <w:rFonts w:ascii="Times New Roman" w:eastAsia="Calibri" w:hAnsi="Times New Roman" w:cs="Times New Roman"/>
          <w:sz w:val="24"/>
          <w:szCs w:val="24"/>
          <w14:ligatures w14:val="standardContextual"/>
        </w:rPr>
        <w:t xml:space="preserve">-masing </w:t>
      </w:r>
      <w:r w:rsidRPr="003801EF">
        <w:rPr>
          <w:rFonts w:ascii="Times New Roman" w:eastAsia="Calibri" w:hAnsi="Times New Roman" w:cs="Times New Roman"/>
          <w:sz w:val="24"/>
          <w:szCs w:val="24"/>
          <w:lang w:val="id-ID"/>
          <w14:ligatures w14:val="standardContextual"/>
        </w:rPr>
        <w:t xml:space="preserve">adalah </w:t>
      </w:r>
      <m:oMath>
        <m:rad>
          <m:radPr>
            <m:degHide m:val="1"/>
            <m:ctrlPr>
              <w:rPr>
                <w:rFonts w:ascii="Cambria Math" w:eastAsia="Calibri" w:hAnsi="Cambria Math" w:cs="Times New Roman"/>
                <w:i/>
                <w:sz w:val="24"/>
                <w:szCs w:val="24"/>
                <w:lang w:val="id-ID"/>
                <w14:ligatures w14:val="standardContextual"/>
              </w:rPr>
            </m:ctrlPr>
          </m:radPr>
          <m:deg/>
          <m:e>
            <m:r>
              <w:rPr>
                <w:rFonts w:ascii="Cambria Math" w:eastAsia="Calibri" w:hAnsi="Cambria Math" w:cs="Times New Roman"/>
                <w:sz w:val="24"/>
                <w:szCs w:val="24"/>
                <w:lang w:val="id-ID"/>
                <w14:ligatures w14:val="standardContextual"/>
              </w:rPr>
              <m:t>0,624 x 0,621</m:t>
            </m:r>
          </m:e>
        </m:rad>
      </m:oMath>
      <w:r w:rsidRPr="003801EF">
        <w:rPr>
          <w:rFonts w:ascii="Times New Roman" w:eastAsia="Calibri" w:hAnsi="Times New Roman" w:cs="Times New Roman"/>
          <w:sz w:val="24"/>
          <w:szCs w:val="24"/>
          <w:lang w:val="id-ID"/>
          <w14:ligatures w14:val="standardContextual"/>
        </w:rPr>
        <w:t xml:space="preserve"> = 0,</w:t>
      </w:r>
      <w:r w:rsidR="00A41285" w:rsidRPr="003801EF">
        <w:rPr>
          <w:rFonts w:ascii="Times New Roman" w:eastAsia="Calibri" w:hAnsi="Times New Roman" w:cs="Times New Roman"/>
          <w:sz w:val="24"/>
          <w:szCs w:val="24"/>
          <w14:ligatures w14:val="standardContextual"/>
        </w:rPr>
        <w:t xml:space="preserve">6224 (62,24%) dan </w:t>
      </w:r>
      <m:oMath>
        <m:r>
          <w:rPr>
            <w:rFonts w:ascii="Cambria Math" w:eastAsia="Calibri" w:hAnsi="Cambria Math" w:cs="Times New Roman"/>
            <w:sz w:val="24"/>
            <w:szCs w:val="24"/>
            <w:lang w:val="id-ID"/>
            <w14:ligatures w14:val="standardContextual"/>
          </w:rPr>
          <m:t>0,760 x 0,757</m:t>
        </m:r>
      </m:oMath>
      <w:r w:rsidR="00A41285" w:rsidRPr="003801EF">
        <w:rPr>
          <w:rFonts w:ascii="Times New Roman" w:eastAsia="Calibri" w:hAnsi="Times New Roman" w:cs="Times New Roman"/>
          <w:sz w:val="24"/>
          <w:szCs w:val="24"/>
          <w:lang w:val="id-ID"/>
          <w14:ligatures w14:val="standardContextual"/>
        </w:rPr>
        <w:t>= 0,</w:t>
      </w:r>
      <w:r w:rsidR="00D04E61" w:rsidRPr="003801EF">
        <w:rPr>
          <w:rFonts w:ascii="Times New Roman" w:eastAsia="Calibri" w:hAnsi="Times New Roman" w:cs="Times New Roman"/>
          <w:sz w:val="24"/>
          <w:szCs w:val="24"/>
          <w14:ligatures w14:val="standardContextual"/>
        </w:rPr>
        <w:t xml:space="preserve">7583 </w:t>
      </w:r>
      <w:r w:rsidR="00A41285" w:rsidRPr="003801EF">
        <w:rPr>
          <w:rFonts w:ascii="Times New Roman" w:eastAsia="Calibri" w:hAnsi="Times New Roman" w:cs="Times New Roman"/>
          <w:sz w:val="24"/>
          <w:szCs w:val="24"/>
          <w14:ligatures w14:val="standardContextual"/>
        </w:rPr>
        <w:t>(</w:t>
      </w:r>
      <w:r w:rsidR="00D04E61" w:rsidRPr="003801EF">
        <w:rPr>
          <w:rFonts w:ascii="Times New Roman" w:eastAsia="Calibri" w:hAnsi="Times New Roman" w:cs="Times New Roman"/>
          <w:sz w:val="24"/>
          <w:szCs w:val="24"/>
          <w14:ligatures w14:val="standardContextual"/>
        </w:rPr>
        <w:t>75</w:t>
      </w:r>
      <w:r w:rsidR="00A41285" w:rsidRPr="003801EF">
        <w:rPr>
          <w:rFonts w:ascii="Times New Roman" w:eastAsia="Calibri" w:hAnsi="Times New Roman" w:cs="Times New Roman"/>
          <w:sz w:val="24"/>
          <w:szCs w:val="24"/>
          <w14:ligatures w14:val="standardContextual"/>
        </w:rPr>
        <w:t>,</w:t>
      </w:r>
      <w:r w:rsidR="00D04E61" w:rsidRPr="003801EF">
        <w:rPr>
          <w:rFonts w:ascii="Times New Roman" w:eastAsia="Calibri" w:hAnsi="Times New Roman" w:cs="Times New Roman"/>
          <w:sz w:val="24"/>
          <w:szCs w:val="24"/>
          <w14:ligatures w14:val="standardContextual"/>
        </w:rPr>
        <w:t>83</w:t>
      </w:r>
      <w:r w:rsidR="00A41285" w:rsidRPr="003801EF">
        <w:rPr>
          <w:rFonts w:ascii="Times New Roman" w:eastAsia="Calibri" w:hAnsi="Times New Roman" w:cs="Times New Roman"/>
          <w:sz w:val="24"/>
          <w:szCs w:val="24"/>
          <w14:ligatures w14:val="standardContextual"/>
        </w:rPr>
        <w:t>%)</w:t>
      </w:r>
      <w:r w:rsidR="00D04E61" w:rsidRPr="003801EF">
        <w:rPr>
          <w:rFonts w:ascii="Times New Roman" w:eastAsia="Calibri" w:hAnsi="Times New Roman" w:cs="Times New Roman"/>
          <w:sz w:val="24"/>
          <w:szCs w:val="24"/>
          <w14:ligatures w14:val="standardContextual"/>
        </w:rPr>
        <w:t xml:space="preserve"> </w:t>
      </w:r>
      <w:r w:rsidRPr="003801EF">
        <w:rPr>
          <w:rFonts w:ascii="Times New Roman" w:eastAsia="Calibri" w:hAnsi="Times New Roman" w:cs="Times New Roman"/>
          <w:sz w:val="24"/>
          <w:szCs w:val="24"/>
          <w:lang w:val="id-ID"/>
          <w14:ligatures w14:val="standardContextual"/>
        </w:rPr>
        <w:t xml:space="preserve">termasuk kategori GoF tinggi. </w:t>
      </w:r>
      <w:proofErr w:type="spellStart"/>
      <w:r w:rsidR="00D04E61" w:rsidRPr="003801EF">
        <w:rPr>
          <w:rFonts w:ascii="Times New Roman" w:eastAsia="Calibri" w:hAnsi="Times New Roman" w:cs="Times New Roman"/>
          <w:sz w:val="24"/>
          <w:szCs w:val="24"/>
          <w14:ligatures w14:val="standardContextual"/>
        </w:rPr>
        <w:t>Dengan</w:t>
      </w:r>
      <w:proofErr w:type="spellEnd"/>
      <w:r w:rsidR="00D04E61" w:rsidRPr="003801EF">
        <w:rPr>
          <w:rFonts w:ascii="Times New Roman" w:eastAsia="Calibri" w:hAnsi="Times New Roman" w:cs="Times New Roman"/>
          <w:sz w:val="24"/>
          <w:szCs w:val="24"/>
          <w14:ligatures w14:val="standardContextual"/>
        </w:rPr>
        <w:t xml:space="preserve"> kata lain, d</w:t>
      </w:r>
      <w:r w:rsidRPr="003801EF">
        <w:rPr>
          <w:rFonts w:ascii="Times New Roman" w:eastAsia="Calibri" w:hAnsi="Times New Roman" w:cs="Times New Roman"/>
          <w:sz w:val="24"/>
          <w:szCs w:val="24"/>
          <w:lang w:val="id-ID"/>
          <w14:ligatures w14:val="standardContextual"/>
        </w:rPr>
        <w:t xml:space="preserve">ata empiris mampu menjelaskan model pengukuran dan model pengukuran dengan tingkat kecocokan tinggi.  </w:t>
      </w:r>
      <w:r w:rsidRPr="003801EF">
        <w:rPr>
          <w:rFonts w:ascii="Times New Roman" w:hAnsi="Times New Roman" w:cs="Times New Roman"/>
          <w:sz w:val="24"/>
          <w:szCs w:val="24"/>
          <w:lang w:val="id-ID"/>
        </w:rPr>
        <w:t xml:space="preserve">Selain itu, dapat juga melihat </w:t>
      </w:r>
      <w:r w:rsidRPr="003801EF">
        <w:rPr>
          <w:rFonts w:ascii="Times New Roman" w:hAnsi="Times New Roman" w:cs="Times New Roman"/>
          <w:i/>
          <w:iCs/>
          <w:sz w:val="24"/>
          <w:szCs w:val="24"/>
          <w:lang w:val="id-ID"/>
        </w:rPr>
        <w:t>Standardized Root Mean square Residual</w:t>
      </w:r>
      <w:r w:rsidRPr="003801EF">
        <w:rPr>
          <w:rFonts w:ascii="Times New Roman" w:hAnsi="Times New Roman" w:cs="Times New Roman"/>
          <w:sz w:val="24"/>
          <w:szCs w:val="24"/>
          <w:lang w:val="id-ID"/>
        </w:rPr>
        <w:t> (SRMR) berdasarkan nilai Saturated model = 0,</w:t>
      </w:r>
      <w:r w:rsidR="00D04E61" w:rsidRPr="003801EF">
        <w:rPr>
          <w:rFonts w:ascii="Times New Roman" w:hAnsi="Times New Roman" w:cs="Times New Roman"/>
          <w:sz w:val="24"/>
          <w:szCs w:val="24"/>
        </w:rPr>
        <w:t>104</w:t>
      </w:r>
      <w:r w:rsidRPr="003801EF">
        <w:rPr>
          <w:rFonts w:ascii="Times New Roman" w:hAnsi="Times New Roman" w:cs="Times New Roman"/>
          <w:sz w:val="24"/>
          <w:szCs w:val="24"/>
          <w:lang w:val="id-ID"/>
        </w:rPr>
        <w:t xml:space="preserve"> dan Estimated model = 0,</w:t>
      </w:r>
      <w:r w:rsidR="00D04E61" w:rsidRPr="003801EF">
        <w:rPr>
          <w:rFonts w:ascii="Times New Roman" w:hAnsi="Times New Roman" w:cs="Times New Roman"/>
          <w:sz w:val="24"/>
          <w:szCs w:val="24"/>
        </w:rPr>
        <w:t>104</w:t>
      </w:r>
      <w:r w:rsidR="00CE4C91" w:rsidRPr="003801EF">
        <w:rPr>
          <w:rFonts w:ascii="Times New Roman" w:hAnsi="Times New Roman" w:cs="Times New Roman"/>
          <w:sz w:val="24"/>
          <w:szCs w:val="24"/>
        </w:rPr>
        <w:t>.</w:t>
      </w:r>
      <w:r w:rsidRPr="003801EF">
        <w:rPr>
          <w:rFonts w:ascii="Times New Roman" w:eastAsia="Calibri" w:hAnsi="Times New Roman" w:cs="Times New Roman"/>
          <w:sz w:val="24"/>
          <w:szCs w:val="24"/>
          <w:lang w:val="id-ID"/>
          <w14:ligatures w14:val="standardContextual"/>
        </w:rPr>
        <w:t xml:space="preserve"> </w:t>
      </w:r>
      <w:r w:rsidR="00CE4C91" w:rsidRPr="003801EF">
        <w:rPr>
          <w:rFonts w:ascii="Times New Roman" w:eastAsia="Calibri" w:hAnsi="Times New Roman" w:cs="Times New Roman"/>
          <w:sz w:val="24"/>
          <w:szCs w:val="24"/>
          <w14:ligatures w14:val="standardContextual"/>
        </w:rPr>
        <w:t>N</w:t>
      </w:r>
      <w:r w:rsidRPr="003801EF">
        <w:rPr>
          <w:rFonts w:ascii="Times New Roman" w:eastAsia="Calibri" w:hAnsi="Times New Roman" w:cs="Times New Roman"/>
          <w:sz w:val="24"/>
          <w:szCs w:val="24"/>
          <w:lang w:val="id-ID"/>
          <w14:ligatures w14:val="standardContextual"/>
        </w:rPr>
        <w:t xml:space="preserve">ilai SRMR yang direkomendasikan adalah kurang dari 0,08 akan tetapi dalam pendapat lainnya adalah Karin Schermelleh et al (2003) menyatakan bahwa SRMR antara 0,08 - 0.10 masih </w:t>
      </w:r>
      <w:r w:rsidRPr="003801EF">
        <w:rPr>
          <w:rFonts w:ascii="Times New Roman" w:eastAsia="Calibri" w:hAnsi="Times New Roman" w:cs="Times New Roman"/>
          <w:i/>
          <w:iCs/>
          <w:sz w:val="24"/>
          <w:szCs w:val="24"/>
          <w:lang w:val="id-ID"/>
          <w14:ligatures w14:val="standardContextual"/>
        </w:rPr>
        <w:t xml:space="preserve">acceptable </w:t>
      </w:r>
      <w:r w:rsidRPr="003801EF">
        <w:rPr>
          <w:rFonts w:ascii="Times New Roman" w:eastAsia="Calibri" w:hAnsi="Times New Roman" w:cs="Times New Roman"/>
          <w:sz w:val="24"/>
          <w:szCs w:val="24"/>
          <w:lang w:val="id-ID"/>
          <w14:ligatures w14:val="standardContextual"/>
        </w:rPr>
        <w:t>(Yamin, 2023). Nilai SRMR tersebut menunjukan bahwa model penelitian ini adalah = 0,10 yang bearti model yang dibangun cocok dengan data empiris.</w:t>
      </w:r>
    </w:p>
    <w:p w14:paraId="403E8A7F" w14:textId="77777777" w:rsidR="00CE4C91" w:rsidRPr="003801EF" w:rsidRDefault="00CE4C91" w:rsidP="00AF6347">
      <w:pPr>
        <w:spacing w:after="0" w:line="240" w:lineRule="auto"/>
        <w:ind w:left="0" w:firstLine="709"/>
        <w:rPr>
          <w:rFonts w:ascii="Times New Roman" w:eastAsia="Calibri" w:hAnsi="Times New Roman" w:cs="Times New Roman"/>
          <w:sz w:val="24"/>
          <w:szCs w:val="24"/>
          <w:lang w:val="id-ID"/>
          <w14:ligatures w14:val="standardContextual"/>
        </w:rPr>
      </w:pPr>
    </w:p>
    <w:p w14:paraId="07DDF632" w14:textId="77777777" w:rsidR="00BC10C6" w:rsidRPr="003801EF" w:rsidRDefault="00BC10C6" w:rsidP="00BC10C6">
      <w:pPr>
        <w:spacing w:after="0" w:line="240" w:lineRule="auto"/>
        <w:ind w:left="0" w:firstLine="0"/>
        <w:contextualSpacing/>
        <w:rPr>
          <w:rFonts w:ascii="Times New Roman" w:hAnsi="Times New Roman" w:cs="Times New Roman"/>
          <w:b/>
          <w:sz w:val="24"/>
          <w:szCs w:val="24"/>
        </w:rPr>
      </w:pPr>
      <w:r w:rsidRPr="003801EF">
        <w:rPr>
          <w:rFonts w:ascii="Times New Roman" w:hAnsi="Times New Roman" w:cs="Times New Roman"/>
          <w:b/>
          <w:sz w:val="24"/>
          <w:szCs w:val="24"/>
        </w:rPr>
        <w:t>Hypothesis Testing</w:t>
      </w:r>
    </w:p>
    <w:p w14:paraId="344DDBAE" w14:textId="3EF5B6DE" w:rsidR="00561E3F" w:rsidRPr="003801EF" w:rsidRDefault="00F213BF" w:rsidP="00561E3F">
      <w:pPr>
        <w:spacing w:after="0" w:line="240" w:lineRule="auto"/>
        <w:ind w:left="0" w:firstLine="709"/>
        <w:rPr>
          <w:rFonts w:ascii="Times New Roman" w:hAnsi="Times New Roman" w:cs="Times New Roman"/>
          <w:bCs/>
          <w:sz w:val="24"/>
          <w:szCs w:val="24"/>
          <w:lang w:val="id-ID"/>
        </w:rPr>
      </w:pPr>
      <w:r w:rsidRPr="003801EF">
        <w:rPr>
          <w:rFonts w:ascii="Times New Roman" w:hAnsi="Times New Roman" w:cs="Times New Roman"/>
          <w:bCs/>
          <w:sz w:val="24"/>
          <w:szCs w:val="24"/>
          <w:lang w:val="id-ID"/>
        </w:rPr>
        <w:t xml:space="preserve">To assess the significance of the prediction model in testing the structural model, it can be seen from the t-statistic value between the </w:t>
      </w:r>
      <w:r w:rsidRPr="003801EF">
        <w:rPr>
          <w:rFonts w:ascii="Times New Roman" w:hAnsi="Times New Roman" w:cs="Times New Roman"/>
          <w:bCs/>
          <w:sz w:val="24"/>
          <w:szCs w:val="24"/>
        </w:rPr>
        <w:t>exogenous and endogenous</w:t>
      </w:r>
      <w:r w:rsidRPr="003801EF">
        <w:rPr>
          <w:rFonts w:ascii="Times New Roman" w:hAnsi="Times New Roman" w:cs="Times New Roman"/>
          <w:bCs/>
          <w:sz w:val="24"/>
          <w:szCs w:val="24"/>
          <w:lang w:val="id-ID"/>
        </w:rPr>
        <w:t xml:space="preserve"> variable in Table 1.4 Bootstrapping output of SmartPLS 4 Version 4.0.9.4 below:</w:t>
      </w:r>
    </w:p>
    <w:p w14:paraId="5084DA99" w14:textId="77777777" w:rsidR="00F213BF" w:rsidRPr="003801EF" w:rsidRDefault="00F213BF" w:rsidP="00561E3F">
      <w:pPr>
        <w:spacing w:after="0" w:line="240" w:lineRule="auto"/>
        <w:ind w:left="0" w:firstLine="709"/>
        <w:rPr>
          <w:rFonts w:ascii="Times New Roman" w:hAnsi="Times New Roman" w:cs="Times New Roman"/>
          <w:bCs/>
          <w:sz w:val="24"/>
          <w:szCs w:val="24"/>
        </w:rPr>
      </w:pPr>
    </w:p>
    <w:p w14:paraId="2412AFBC" w14:textId="5FC58CF4" w:rsidR="008404E6" w:rsidRPr="003801EF" w:rsidRDefault="00561E3F" w:rsidP="00561E3F">
      <w:pPr>
        <w:spacing w:after="0" w:line="240" w:lineRule="auto"/>
        <w:ind w:left="0" w:firstLine="0"/>
        <w:jc w:val="center"/>
        <w:rPr>
          <w:rFonts w:ascii="Times New Roman" w:hAnsi="Times New Roman" w:cs="Times New Roman"/>
          <w:b/>
          <w:sz w:val="24"/>
          <w:szCs w:val="24"/>
        </w:rPr>
      </w:pPr>
      <w:r w:rsidRPr="003801EF">
        <w:rPr>
          <w:rFonts w:ascii="Times New Roman" w:hAnsi="Times New Roman" w:cs="Times New Roman"/>
          <w:b/>
          <w:sz w:val="24"/>
          <w:szCs w:val="24"/>
        </w:rPr>
        <w:t>Table 1.4. Path coefficients and Specific indirect effects</w:t>
      </w:r>
    </w:p>
    <w:p w14:paraId="39637155" w14:textId="77777777" w:rsidR="008404E6" w:rsidRPr="003801EF" w:rsidRDefault="008404E6" w:rsidP="00AF6347">
      <w:pPr>
        <w:spacing w:after="0" w:line="240" w:lineRule="auto"/>
        <w:ind w:left="0" w:firstLine="709"/>
        <w:rPr>
          <w:rFonts w:ascii="Times New Roman" w:hAnsi="Times New Roman" w:cs="Times New Roman"/>
          <w:bCs/>
          <w:sz w:val="24"/>
          <w:szCs w:val="24"/>
        </w:rPr>
      </w:pPr>
    </w:p>
    <w:tbl>
      <w:tblPr>
        <w:tblW w:w="9078" w:type="dxa"/>
        <w:jc w:val="center"/>
        <w:tblLook w:val="04A0" w:firstRow="1" w:lastRow="0" w:firstColumn="1" w:lastColumn="0" w:noHBand="0" w:noVBand="1"/>
      </w:tblPr>
      <w:tblGrid>
        <w:gridCol w:w="3256"/>
        <w:gridCol w:w="2126"/>
        <w:gridCol w:w="2268"/>
        <w:gridCol w:w="1428"/>
      </w:tblGrid>
      <w:tr w:rsidR="00561E3F" w:rsidRPr="003801EF" w14:paraId="149D4707" w14:textId="77777777" w:rsidTr="00561E3F">
        <w:trPr>
          <w:trHeight w:val="627"/>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24209" w14:textId="77777777" w:rsidR="00561E3F" w:rsidRPr="003801EF" w:rsidRDefault="00561E3F" w:rsidP="00561E3F">
            <w:pPr>
              <w:spacing w:after="0" w:line="240" w:lineRule="auto"/>
              <w:ind w:left="0" w:firstLine="0"/>
              <w:jc w:val="center"/>
              <w:rPr>
                <w:rFonts w:ascii="Times New Roman" w:hAnsi="Times New Roman" w:cs="Times New Roman"/>
                <w:b/>
                <w:bCs/>
                <w:color w:val="000000"/>
                <w:lang w:val="en-ID" w:eastAsia="en-ID"/>
              </w:rPr>
            </w:pPr>
            <w:r w:rsidRPr="003801EF">
              <w:rPr>
                <w:rFonts w:ascii="Times New Roman" w:hAnsi="Times New Roman" w:cs="Times New Roman"/>
                <w:b/>
                <w:bCs/>
                <w:color w:val="000000"/>
                <w:lang w:val="en-ID" w:eastAsia="en-ID"/>
              </w:rPr>
              <w:t>Construct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19C076B" w14:textId="77777777" w:rsidR="00561E3F" w:rsidRPr="003801EF" w:rsidRDefault="00561E3F" w:rsidP="00561E3F">
            <w:pPr>
              <w:spacing w:after="0" w:line="240" w:lineRule="auto"/>
              <w:ind w:left="0" w:firstLine="0"/>
              <w:jc w:val="center"/>
              <w:rPr>
                <w:rFonts w:ascii="Times New Roman" w:hAnsi="Times New Roman" w:cs="Times New Roman"/>
                <w:b/>
                <w:bCs/>
                <w:color w:val="000000"/>
                <w:lang w:val="en-ID" w:eastAsia="en-ID"/>
              </w:rPr>
            </w:pPr>
            <w:r w:rsidRPr="003801EF">
              <w:rPr>
                <w:rFonts w:ascii="Times New Roman" w:hAnsi="Times New Roman" w:cs="Times New Roman"/>
                <w:b/>
                <w:bCs/>
                <w:color w:val="000000"/>
                <w:lang w:val="en-ID" w:eastAsia="en-ID"/>
              </w:rPr>
              <w:t>Original sample (O)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9D57DE6" w14:textId="77777777" w:rsidR="00561E3F" w:rsidRPr="003801EF" w:rsidRDefault="00561E3F" w:rsidP="00561E3F">
            <w:pPr>
              <w:spacing w:after="0" w:line="240" w:lineRule="auto"/>
              <w:ind w:left="0" w:firstLine="0"/>
              <w:jc w:val="center"/>
              <w:rPr>
                <w:rFonts w:ascii="Times New Roman" w:hAnsi="Times New Roman" w:cs="Times New Roman"/>
                <w:b/>
                <w:bCs/>
                <w:color w:val="000000"/>
                <w:lang w:val="en-ID" w:eastAsia="en-ID"/>
              </w:rPr>
            </w:pPr>
            <w:r w:rsidRPr="003801EF">
              <w:rPr>
                <w:rFonts w:ascii="Times New Roman" w:hAnsi="Times New Roman" w:cs="Times New Roman"/>
                <w:b/>
                <w:bCs/>
                <w:color w:val="000000"/>
                <w:lang w:val="en-ID" w:eastAsia="en-ID"/>
              </w:rPr>
              <w:t>T statistics (|O/STDEV|)</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5E4B94EE" w14:textId="77777777" w:rsidR="00561E3F" w:rsidRPr="003801EF" w:rsidRDefault="00561E3F" w:rsidP="00561E3F">
            <w:pPr>
              <w:spacing w:after="0" w:line="240" w:lineRule="auto"/>
              <w:ind w:left="0" w:firstLine="0"/>
              <w:jc w:val="center"/>
              <w:rPr>
                <w:rFonts w:ascii="Times New Roman" w:hAnsi="Times New Roman" w:cs="Times New Roman"/>
                <w:b/>
                <w:bCs/>
                <w:color w:val="000000"/>
                <w:lang w:val="en-ID" w:eastAsia="en-ID"/>
              </w:rPr>
            </w:pPr>
            <w:r w:rsidRPr="003801EF">
              <w:rPr>
                <w:rFonts w:ascii="Times New Roman" w:hAnsi="Times New Roman" w:cs="Times New Roman"/>
                <w:b/>
                <w:bCs/>
                <w:color w:val="000000"/>
                <w:lang w:val="en-ID" w:eastAsia="en-ID"/>
              </w:rPr>
              <w:t>P values</w:t>
            </w:r>
          </w:p>
        </w:tc>
      </w:tr>
      <w:tr w:rsidR="00561E3F" w:rsidRPr="003801EF" w14:paraId="569BFEE1" w14:textId="77777777" w:rsidTr="00561E3F">
        <w:trPr>
          <w:trHeight w:val="300"/>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0BAA5D7" w14:textId="77777777" w:rsidR="00561E3F" w:rsidRPr="003801EF" w:rsidRDefault="00561E3F" w:rsidP="00561E3F">
            <w:pPr>
              <w:spacing w:after="0" w:line="240" w:lineRule="auto"/>
              <w:ind w:left="0" w:firstLine="0"/>
              <w:jc w:val="left"/>
              <w:rPr>
                <w:rFonts w:ascii="Times New Roman" w:hAnsi="Times New Roman" w:cs="Times New Roman"/>
                <w:color w:val="000000"/>
                <w:lang w:val="en-ID" w:eastAsia="en-ID"/>
              </w:rPr>
            </w:pPr>
            <w:r w:rsidRPr="003801EF">
              <w:rPr>
                <w:rFonts w:ascii="Times New Roman" w:hAnsi="Times New Roman" w:cs="Times New Roman"/>
                <w:color w:val="000000"/>
                <w:lang w:val="en-ID" w:eastAsia="en-ID"/>
              </w:rPr>
              <w:t>X1-CY -&gt; X3-CT</w:t>
            </w:r>
          </w:p>
        </w:tc>
        <w:tc>
          <w:tcPr>
            <w:tcW w:w="2126" w:type="dxa"/>
            <w:tcBorders>
              <w:top w:val="nil"/>
              <w:left w:val="nil"/>
              <w:bottom w:val="single" w:sz="4" w:space="0" w:color="auto"/>
              <w:right w:val="single" w:sz="4" w:space="0" w:color="auto"/>
            </w:tcBorders>
            <w:shd w:val="clear" w:color="auto" w:fill="auto"/>
            <w:vAlign w:val="center"/>
            <w:hideMark/>
          </w:tcPr>
          <w:p w14:paraId="43792231" w14:textId="77777777" w:rsidR="00561E3F" w:rsidRPr="003801EF" w:rsidRDefault="00561E3F" w:rsidP="00561E3F">
            <w:pPr>
              <w:spacing w:after="0" w:line="240" w:lineRule="auto"/>
              <w:ind w:left="0" w:firstLine="0"/>
              <w:jc w:val="center"/>
              <w:rPr>
                <w:rFonts w:ascii="Times New Roman" w:hAnsi="Times New Roman" w:cs="Times New Roman"/>
                <w:color w:val="000000"/>
                <w:lang w:val="en-ID" w:eastAsia="en-ID"/>
              </w:rPr>
            </w:pPr>
            <w:r w:rsidRPr="003801EF">
              <w:rPr>
                <w:rFonts w:ascii="Times New Roman" w:hAnsi="Times New Roman" w:cs="Times New Roman"/>
                <w:color w:val="000000"/>
                <w:lang w:val="en-ID" w:eastAsia="en-ID"/>
              </w:rPr>
              <w:t>0,484</w:t>
            </w:r>
          </w:p>
        </w:tc>
        <w:tc>
          <w:tcPr>
            <w:tcW w:w="2268" w:type="dxa"/>
            <w:tcBorders>
              <w:top w:val="nil"/>
              <w:left w:val="nil"/>
              <w:bottom w:val="single" w:sz="4" w:space="0" w:color="auto"/>
              <w:right w:val="single" w:sz="4" w:space="0" w:color="auto"/>
            </w:tcBorders>
            <w:shd w:val="clear" w:color="auto" w:fill="auto"/>
            <w:vAlign w:val="center"/>
            <w:hideMark/>
          </w:tcPr>
          <w:p w14:paraId="192179A9" w14:textId="77777777" w:rsidR="00561E3F" w:rsidRPr="003801EF" w:rsidRDefault="00561E3F" w:rsidP="00561E3F">
            <w:pPr>
              <w:spacing w:after="0" w:line="240" w:lineRule="auto"/>
              <w:ind w:left="0" w:firstLine="0"/>
              <w:jc w:val="center"/>
              <w:rPr>
                <w:rFonts w:ascii="Times New Roman" w:hAnsi="Times New Roman" w:cs="Times New Roman"/>
                <w:color w:val="000000"/>
                <w:lang w:val="en-ID" w:eastAsia="en-ID"/>
              </w:rPr>
            </w:pPr>
            <w:r w:rsidRPr="003801EF">
              <w:rPr>
                <w:rFonts w:ascii="Times New Roman" w:hAnsi="Times New Roman" w:cs="Times New Roman"/>
                <w:color w:val="000000"/>
                <w:lang w:val="en-ID" w:eastAsia="en-ID"/>
              </w:rPr>
              <w:t>8,483</w:t>
            </w:r>
          </w:p>
        </w:tc>
        <w:tc>
          <w:tcPr>
            <w:tcW w:w="1428" w:type="dxa"/>
            <w:tcBorders>
              <w:top w:val="nil"/>
              <w:left w:val="nil"/>
              <w:bottom w:val="single" w:sz="4" w:space="0" w:color="auto"/>
              <w:right w:val="single" w:sz="4" w:space="0" w:color="auto"/>
            </w:tcBorders>
            <w:shd w:val="clear" w:color="auto" w:fill="auto"/>
            <w:vAlign w:val="center"/>
            <w:hideMark/>
          </w:tcPr>
          <w:p w14:paraId="3445034A" w14:textId="77777777" w:rsidR="00561E3F" w:rsidRPr="003801EF" w:rsidRDefault="00561E3F" w:rsidP="00561E3F">
            <w:pPr>
              <w:spacing w:after="0" w:line="240" w:lineRule="auto"/>
              <w:ind w:left="0" w:firstLine="0"/>
              <w:jc w:val="center"/>
              <w:rPr>
                <w:rFonts w:ascii="Times New Roman" w:hAnsi="Times New Roman" w:cs="Times New Roman"/>
                <w:color w:val="006400"/>
                <w:lang w:val="en-ID" w:eastAsia="en-ID"/>
              </w:rPr>
            </w:pPr>
            <w:r w:rsidRPr="003801EF">
              <w:rPr>
                <w:rFonts w:ascii="Times New Roman" w:hAnsi="Times New Roman" w:cs="Times New Roman"/>
                <w:color w:val="006400"/>
                <w:lang w:val="en-ID" w:eastAsia="en-ID"/>
              </w:rPr>
              <w:t>0,000</w:t>
            </w:r>
          </w:p>
        </w:tc>
      </w:tr>
      <w:tr w:rsidR="00561E3F" w:rsidRPr="003801EF" w14:paraId="7B162063" w14:textId="77777777" w:rsidTr="00561E3F">
        <w:trPr>
          <w:trHeight w:val="300"/>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98DE524" w14:textId="77777777" w:rsidR="00561E3F" w:rsidRPr="003801EF" w:rsidRDefault="00561E3F" w:rsidP="00561E3F">
            <w:pPr>
              <w:spacing w:after="0" w:line="240" w:lineRule="auto"/>
              <w:ind w:left="0" w:firstLine="0"/>
              <w:jc w:val="left"/>
              <w:rPr>
                <w:rFonts w:ascii="Times New Roman" w:hAnsi="Times New Roman" w:cs="Times New Roman"/>
                <w:color w:val="000000"/>
                <w:lang w:val="en-ID" w:eastAsia="en-ID"/>
              </w:rPr>
            </w:pPr>
            <w:r w:rsidRPr="003801EF">
              <w:rPr>
                <w:rFonts w:ascii="Times New Roman" w:hAnsi="Times New Roman" w:cs="Times New Roman"/>
                <w:color w:val="000000"/>
                <w:lang w:val="en-ID" w:eastAsia="en-ID"/>
              </w:rPr>
              <w:t>X1-CY -&gt; Y-PE</w:t>
            </w:r>
          </w:p>
        </w:tc>
        <w:tc>
          <w:tcPr>
            <w:tcW w:w="2126" w:type="dxa"/>
            <w:tcBorders>
              <w:top w:val="nil"/>
              <w:left w:val="nil"/>
              <w:bottom w:val="single" w:sz="4" w:space="0" w:color="auto"/>
              <w:right w:val="single" w:sz="4" w:space="0" w:color="auto"/>
            </w:tcBorders>
            <w:shd w:val="clear" w:color="auto" w:fill="auto"/>
            <w:vAlign w:val="center"/>
            <w:hideMark/>
          </w:tcPr>
          <w:p w14:paraId="139C6308" w14:textId="77777777" w:rsidR="00561E3F" w:rsidRPr="003801EF" w:rsidRDefault="00561E3F" w:rsidP="00561E3F">
            <w:pPr>
              <w:spacing w:after="0" w:line="240" w:lineRule="auto"/>
              <w:ind w:left="0" w:firstLine="0"/>
              <w:jc w:val="center"/>
              <w:rPr>
                <w:rFonts w:ascii="Times New Roman" w:hAnsi="Times New Roman" w:cs="Times New Roman"/>
                <w:color w:val="000000"/>
                <w:lang w:val="en-ID" w:eastAsia="en-ID"/>
              </w:rPr>
            </w:pPr>
            <w:r w:rsidRPr="003801EF">
              <w:rPr>
                <w:rFonts w:ascii="Times New Roman" w:hAnsi="Times New Roman" w:cs="Times New Roman"/>
                <w:color w:val="000000"/>
                <w:lang w:val="en-ID" w:eastAsia="en-ID"/>
              </w:rPr>
              <w:t>0,344</w:t>
            </w:r>
          </w:p>
        </w:tc>
        <w:tc>
          <w:tcPr>
            <w:tcW w:w="2268" w:type="dxa"/>
            <w:tcBorders>
              <w:top w:val="nil"/>
              <w:left w:val="nil"/>
              <w:bottom w:val="single" w:sz="4" w:space="0" w:color="auto"/>
              <w:right w:val="single" w:sz="4" w:space="0" w:color="auto"/>
            </w:tcBorders>
            <w:shd w:val="clear" w:color="auto" w:fill="auto"/>
            <w:vAlign w:val="center"/>
            <w:hideMark/>
          </w:tcPr>
          <w:p w14:paraId="718FF249" w14:textId="77777777" w:rsidR="00561E3F" w:rsidRPr="003801EF" w:rsidRDefault="00561E3F" w:rsidP="00561E3F">
            <w:pPr>
              <w:spacing w:after="0" w:line="240" w:lineRule="auto"/>
              <w:ind w:left="0" w:firstLine="0"/>
              <w:jc w:val="center"/>
              <w:rPr>
                <w:rFonts w:ascii="Times New Roman" w:hAnsi="Times New Roman" w:cs="Times New Roman"/>
                <w:color w:val="000000"/>
                <w:lang w:val="en-ID" w:eastAsia="en-ID"/>
              </w:rPr>
            </w:pPr>
            <w:r w:rsidRPr="003801EF">
              <w:rPr>
                <w:rFonts w:ascii="Times New Roman" w:hAnsi="Times New Roman" w:cs="Times New Roman"/>
                <w:color w:val="000000"/>
                <w:lang w:val="en-ID" w:eastAsia="en-ID"/>
              </w:rPr>
              <w:t>5,366</w:t>
            </w:r>
          </w:p>
        </w:tc>
        <w:tc>
          <w:tcPr>
            <w:tcW w:w="1428" w:type="dxa"/>
            <w:tcBorders>
              <w:top w:val="nil"/>
              <w:left w:val="nil"/>
              <w:bottom w:val="single" w:sz="4" w:space="0" w:color="auto"/>
              <w:right w:val="single" w:sz="4" w:space="0" w:color="auto"/>
            </w:tcBorders>
            <w:shd w:val="clear" w:color="auto" w:fill="auto"/>
            <w:vAlign w:val="center"/>
            <w:hideMark/>
          </w:tcPr>
          <w:p w14:paraId="3A4EC631" w14:textId="77777777" w:rsidR="00561E3F" w:rsidRPr="003801EF" w:rsidRDefault="00561E3F" w:rsidP="00561E3F">
            <w:pPr>
              <w:spacing w:after="0" w:line="240" w:lineRule="auto"/>
              <w:ind w:left="0" w:firstLine="0"/>
              <w:jc w:val="center"/>
              <w:rPr>
                <w:rFonts w:ascii="Times New Roman" w:hAnsi="Times New Roman" w:cs="Times New Roman"/>
                <w:color w:val="006400"/>
                <w:lang w:val="en-ID" w:eastAsia="en-ID"/>
              </w:rPr>
            </w:pPr>
            <w:r w:rsidRPr="003801EF">
              <w:rPr>
                <w:rFonts w:ascii="Times New Roman" w:hAnsi="Times New Roman" w:cs="Times New Roman"/>
                <w:color w:val="006400"/>
                <w:lang w:val="en-ID" w:eastAsia="en-ID"/>
              </w:rPr>
              <w:t>0,000</w:t>
            </w:r>
          </w:p>
        </w:tc>
      </w:tr>
      <w:tr w:rsidR="00561E3F" w:rsidRPr="003801EF" w14:paraId="09900CB8" w14:textId="77777777" w:rsidTr="00561E3F">
        <w:trPr>
          <w:trHeight w:val="300"/>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AE566F6" w14:textId="77777777" w:rsidR="00561E3F" w:rsidRPr="003801EF" w:rsidRDefault="00561E3F" w:rsidP="00561E3F">
            <w:pPr>
              <w:spacing w:after="0" w:line="240" w:lineRule="auto"/>
              <w:ind w:left="0" w:firstLine="0"/>
              <w:jc w:val="left"/>
              <w:rPr>
                <w:rFonts w:ascii="Times New Roman" w:hAnsi="Times New Roman" w:cs="Times New Roman"/>
                <w:color w:val="000000"/>
                <w:lang w:val="en-ID" w:eastAsia="en-ID"/>
              </w:rPr>
            </w:pPr>
            <w:r w:rsidRPr="003801EF">
              <w:rPr>
                <w:rFonts w:ascii="Times New Roman" w:hAnsi="Times New Roman" w:cs="Times New Roman"/>
                <w:color w:val="000000"/>
                <w:lang w:val="en-ID" w:eastAsia="en-ID"/>
              </w:rPr>
              <w:t>X2-MN -&gt; X3-CT</w:t>
            </w:r>
          </w:p>
        </w:tc>
        <w:tc>
          <w:tcPr>
            <w:tcW w:w="2126" w:type="dxa"/>
            <w:tcBorders>
              <w:top w:val="nil"/>
              <w:left w:val="nil"/>
              <w:bottom w:val="single" w:sz="4" w:space="0" w:color="auto"/>
              <w:right w:val="single" w:sz="4" w:space="0" w:color="auto"/>
            </w:tcBorders>
            <w:shd w:val="clear" w:color="auto" w:fill="auto"/>
            <w:vAlign w:val="center"/>
            <w:hideMark/>
          </w:tcPr>
          <w:p w14:paraId="6DAB9B8B" w14:textId="77777777" w:rsidR="00561E3F" w:rsidRPr="003801EF" w:rsidRDefault="00561E3F" w:rsidP="00561E3F">
            <w:pPr>
              <w:spacing w:after="0" w:line="240" w:lineRule="auto"/>
              <w:ind w:left="0" w:firstLine="0"/>
              <w:jc w:val="center"/>
              <w:rPr>
                <w:rFonts w:ascii="Times New Roman" w:hAnsi="Times New Roman" w:cs="Times New Roman"/>
                <w:color w:val="000000"/>
                <w:lang w:val="en-ID" w:eastAsia="en-ID"/>
              </w:rPr>
            </w:pPr>
            <w:r w:rsidRPr="003801EF">
              <w:rPr>
                <w:rFonts w:ascii="Times New Roman" w:hAnsi="Times New Roman" w:cs="Times New Roman"/>
                <w:color w:val="000000"/>
                <w:lang w:val="en-ID" w:eastAsia="en-ID"/>
              </w:rPr>
              <w:t>0,375</w:t>
            </w:r>
          </w:p>
        </w:tc>
        <w:tc>
          <w:tcPr>
            <w:tcW w:w="2268" w:type="dxa"/>
            <w:tcBorders>
              <w:top w:val="nil"/>
              <w:left w:val="nil"/>
              <w:bottom w:val="single" w:sz="4" w:space="0" w:color="auto"/>
              <w:right w:val="single" w:sz="4" w:space="0" w:color="auto"/>
            </w:tcBorders>
            <w:shd w:val="clear" w:color="auto" w:fill="auto"/>
            <w:vAlign w:val="center"/>
            <w:hideMark/>
          </w:tcPr>
          <w:p w14:paraId="6B7B1BD4" w14:textId="77777777" w:rsidR="00561E3F" w:rsidRPr="003801EF" w:rsidRDefault="00561E3F" w:rsidP="00561E3F">
            <w:pPr>
              <w:spacing w:after="0" w:line="240" w:lineRule="auto"/>
              <w:ind w:left="0" w:firstLine="0"/>
              <w:jc w:val="center"/>
              <w:rPr>
                <w:rFonts w:ascii="Times New Roman" w:hAnsi="Times New Roman" w:cs="Times New Roman"/>
                <w:color w:val="000000"/>
                <w:lang w:val="en-ID" w:eastAsia="en-ID"/>
              </w:rPr>
            </w:pPr>
            <w:r w:rsidRPr="003801EF">
              <w:rPr>
                <w:rFonts w:ascii="Times New Roman" w:hAnsi="Times New Roman" w:cs="Times New Roman"/>
                <w:color w:val="000000"/>
                <w:lang w:val="en-ID" w:eastAsia="en-ID"/>
              </w:rPr>
              <w:t>6,543</w:t>
            </w:r>
          </w:p>
        </w:tc>
        <w:tc>
          <w:tcPr>
            <w:tcW w:w="1428" w:type="dxa"/>
            <w:tcBorders>
              <w:top w:val="nil"/>
              <w:left w:val="nil"/>
              <w:bottom w:val="single" w:sz="4" w:space="0" w:color="auto"/>
              <w:right w:val="single" w:sz="4" w:space="0" w:color="auto"/>
            </w:tcBorders>
            <w:shd w:val="clear" w:color="auto" w:fill="auto"/>
            <w:vAlign w:val="center"/>
            <w:hideMark/>
          </w:tcPr>
          <w:p w14:paraId="6CE7896D" w14:textId="77777777" w:rsidR="00561E3F" w:rsidRPr="003801EF" w:rsidRDefault="00561E3F" w:rsidP="00561E3F">
            <w:pPr>
              <w:spacing w:after="0" w:line="240" w:lineRule="auto"/>
              <w:ind w:left="0" w:firstLine="0"/>
              <w:jc w:val="center"/>
              <w:rPr>
                <w:rFonts w:ascii="Times New Roman" w:hAnsi="Times New Roman" w:cs="Times New Roman"/>
                <w:color w:val="006400"/>
                <w:lang w:val="en-ID" w:eastAsia="en-ID"/>
              </w:rPr>
            </w:pPr>
            <w:r w:rsidRPr="003801EF">
              <w:rPr>
                <w:rFonts w:ascii="Times New Roman" w:hAnsi="Times New Roman" w:cs="Times New Roman"/>
                <w:color w:val="006400"/>
                <w:lang w:val="en-ID" w:eastAsia="en-ID"/>
              </w:rPr>
              <w:t>0,000</w:t>
            </w:r>
          </w:p>
        </w:tc>
      </w:tr>
      <w:tr w:rsidR="00561E3F" w:rsidRPr="003801EF" w14:paraId="07DDD988" w14:textId="77777777" w:rsidTr="00561E3F">
        <w:trPr>
          <w:trHeight w:val="300"/>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6449488" w14:textId="77777777" w:rsidR="00561E3F" w:rsidRPr="003801EF" w:rsidRDefault="00561E3F" w:rsidP="00561E3F">
            <w:pPr>
              <w:spacing w:after="0" w:line="240" w:lineRule="auto"/>
              <w:ind w:left="0" w:firstLine="0"/>
              <w:jc w:val="left"/>
              <w:rPr>
                <w:rFonts w:ascii="Times New Roman" w:hAnsi="Times New Roman" w:cs="Times New Roman"/>
                <w:color w:val="000000"/>
                <w:lang w:val="en-ID" w:eastAsia="en-ID"/>
              </w:rPr>
            </w:pPr>
            <w:r w:rsidRPr="003801EF">
              <w:rPr>
                <w:rFonts w:ascii="Times New Roman" w:hAnsi="Times New Roman" w:cs="Times New Roman"/>
                <w:color w:val="000000"/>
                <w:lang w:val="en-ID" w:eastAsia="en-ID"/>
              </w:rPr>
              <w:t>X2-MN -&gt; Y-PE</w:t>
            </w:r>
          </w:p>
        </w:tc>
        <w:tc>
          <w:tcPr>
            <w:tcW w:w="2126" w:type="dxa"/>
            <w:tcBorders>
              <w:top w:val="nil"/>
              <w:left w:val="nil"/>
              <w:bottom w:val="single" w:sz="4" w:space="0" w:color="auto"/>
              <w:right w:val="single" w:sz="4" w:space="0" w:color="auto"/>
            </w:tcBorders>
            <w:shd w:val="clear" w:color="auto" w:fill="auto"/>
            <w:vAlign w:val="center"/>
            <w:hideMark/>
          </w:tcPr>
          <w:p w14:paraId="40030D42" w14:textId="77777777" w:rsidR="00561E3F" w:rsidRPr="003801EF" w:rsidRDefault="00561E3F" w:rsidP="00561E3F">
            <w:pPr>
              <w:spacing w:after="0" w:line="240" w:lineRule="auto"/>
              <w:ind w:left="0" w:firstLine="0"/>
              <w:jc w:val="center"/>
              <w:rPr>
                <w:rFonts w:ascii="Times New Roman" w:hAnsi="Times New Roman" w:cs="Times New Roman"/>
                <w:color w:val="000000"/>
                <w:lang w:val="en-ID" w:eastAsia="en-ID"/>
              </w:rPr>
            </w:pPr>
            <w:r w:rsidRPr="003801EF">
              <w:rPr>
                <w:rFonts w:ascii="Times New Roman" w:hAnsi="Times New Roman" w:cs="Times New Roman"/>
                <w:color w:val="000000"/>
                <w:lang w:val="en-ID" w:eastAsia="en-ID"/>
              </w:rPr>
              <w:t>0,408</w:t>
            </w:r>
          </w:p>
        </w:tc>
        <w:tc>
          <w:tcPr>
            <w:tcW w:w="2268" w:type="dxa"/>
            <w:tcBorders>
              <w:top w:val="nil"/>
              <w:left w:val="nil"/>
              <w:bottom w:val="single" w:sz="4" w:space="0" w:color="auto"/>
              <w:right w:val="single" w:sz="4" w:space="0" w:color="auto"/>
            </w:tcBorders>
            <w:shd w:val="clear" w:color="auto" w:fill="auto"/>
            <w:vAlign w:val="center"/>
            <w:hideMark/>
          </w:tcPr>
          <w:p w14:paraId="50206D86" w14:textId="77777777" w:rsidR="00561E3F" w:rsidRPr="003801EF" w:rsidRDefault="00561E3F" w:rsidP="00561E3F">
            <w:pPr>
              <w:spacing w:after="0" w:line="240" w:lineRule="auto"/>
              <w:ind w:left="0" w:firstLine="0"/>
              <w:jc w:val="center"/>
              <w:rPr>
                <w:rFonts w:ascii="Times New Roman" w:hAnsi="Times New Roman" w:cs="Times New Roman"/>
                <w:color w:val="000000"/>
                <w:lang w:val="en-ID" w:eastAsia="en-ID"/>
              </w:rPr>
            </w:pPr>
            <w:r w:rsidRPr="003801EF">
              <w:rPr>
                <w:rFonts w:ascii="Times New Roman" w:hAnsi="Times New Roman" w:cs="Times New Roman"/>
                <w:color w:val="000000"/>
                <w:lang w:val="en-ID" w:eastAsia="en-ID"/>
              </w:rPr>
              <w:t>5,888</w:t>
            </w:r>
          </w:p>
        </w:tc>
        <w:tc>
          <w:tcPr>
            <w:tcW w:w="1428" w:type="dxa"/>
            <w:tcBorders>
              <w:top w:val="nil"/>
              <w:left w:val="nil"/>
              <w:bottom w:val="single" w:sz="4" w:space="0" w:color="auto"/>
              <w:right w:val="single" w:sz="4" w:space="0" w:color="auto"/>
            </w:tcBorders>
            <w:shd w:val="clear" w:color="auto" w:fill="auto"/>
            <w:vAlign w:val="center"/>
            <w:hideMark/>
          </w:tcPr>
          <w:p w14:paraId="071691A3" w14:textId="77777777" w:rsidR="00561E3F" w:rsidRPr="003801EF" w:rsidRDefault="00561E3F" w:rsidP="00561E3F">
            <w:pPr>
              <w:spacing w:after="0" w:line="240" w:lineRule="auto"/>
              <w:ind w:left="0" w:firstLine="0"/>
              <w:jc w:val="center"/>
              <w:rPr>
                <w:rFonts w:ascii="Times New Roman" w:hAnsi="Times New Roman" w:cs="Times New Roman"/>
                <w:color w:val="006400"/>
                <w:lang w:val="en-ID" w:eastAsia="en-ID"/>
              </w:rPr>
            </w:pPr>
            <w:r w:rsidRPr="003801EF">
              <w:rPr>
                <w:rFonts w:ascii="Times New Roman" w:hAnsi="Times New Roman" w:cs="Times New Roman"/>
                <w:color w:val="006400"/>
                <w:lang w:val="en-ID" w:eastAsia="en-ID"/>
              </w:rPr>
              <w:t>0,000</w:t>
            </w:r>
          </w:p>
        </w:tc>
      </w:tr>
      <w:tr w:rsidR="00561E3F" w:rsidRPr="003801EF" w14:paraId="772CA915" w14:textId="77777777" w:rsidTr="00561E3F">
        <w:trPr>
          <w:trHeight w:val="300"/>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4EEFC8A" w14:textId="77777777" w:rsidR="00561E3F" w:rsidRPr="003801EF" w:rsidRDefault="00561E3F" w:rsidP="00561E3F">
            <w:pPr>
              <w:spacing w:after="0" w:line="240" w:lineRule="auto"/>
              <w:ind w:left="0" w:firstLine="0"/>
              <w:jc w:val="left"/>
              <w:rPr>
                <w:rFonts w:ascii="Times New Roman" w:hAnsi="Times New Roman" w:cs="Times New Roman"/>
                <w:color w:val="000000"/>
                <w:lang w:val="en-ID" w:eastAsia="en-ID"/>
              </w:rPr>
            </w:pPr>
            <w:r w:rsidRPr="003801EF">
              <w:rPr>
                <w:rFonts w:ascii="Times New Roman" w:hAnsi="Times New Roman" w:cs="Times New Roman"/>
                <w:color w:val="000000"/>
                <w:lang w:val="en-ID" w:eastAsia="en-ID"/>
              </w:rPr>
              <w:t>X3-CT -&gt; Y-PE</w:t>
            </w:r>
          </w:p>
        </w:tc>
        <w:tc>
          <w:tcPr>
            <w:tcW w:w="2126" w:type="dxa"/>
            <w:tcBorders>
              <w:top w:val="nil"/>
              <w:left w:val="nil"/>
              <w:bottom w:val="single" w:sz="4" w:space="0" w:color="auto"/>
              <w:right w:val="single" w:sz="4" w:space="0" w:color="auto"/>
            </w:tcBorders>
            <w:shd w:val="clear" w:color="auto" w:fill="auto"/>
            <w:vAlign w:val="center"/>
            <w:hideMark/>
          </w:tcPr>
          <w:p w14:paraId="3F5B1492" w14:textId="77777777" w:rsidR="00561E3F" w:rsidRPr="003801EF" w:rsidRDefault="00561E3F" w:rsidP="00561E3F">
            <w:pPr>
              <w:spacing w:after="0" w:line="240" w:lineRule="auto"/>
              <w:ind w:left="0" w:firstLine="0"/>
              <w:jc w:val="center"/>
              <w:rPr>
                <w:rFonts w:ascii="Times New Roman" w:hAnsi="Times New Roman" w:cs="Times New Roman"/>
                <w:color w:val="000000"/>
                <w:lang w:val="en-ID" w:eastAsia="en-ID"/>
              </w:rPr>
            </w:pPr>
            <w:r w:rsidRPr="003801EF">
              <w:rPr>
                <w:rFonts w:ascii="Times New Roman" w:hAnsi="Times New Roman" w:cs="Times New Roman"/>
                <w:color w:val="000000"/>
                <w:lang w:val="en-ID" w:eastAsia="en-ID"/>
              </w:rPr>
              <w:t>0,218</w:t>
            </w:r>
          </w:p>
        </w:tc>
        <w:tc>
          <w:tcPr>
            <w:tcW w:w="2268" w:type="dxa"/>
            <w:tcBorders>
              <w:top w:val="nil"/>
              <w:left w:val="nil"/>
              <w:bottom w:val="single" w:sz="4" w:space="0" w:color="auto"/>
              <w:right w:val="single" w:sz="4" w:space="0" w:color="auto"/>
            </w:tcBorders>
            <w:shd w:val="clear" w:color="auto" w:fill="auto"/>
            <w:vAlign w:val="center"/>
            <w:hideMark/>
          </w:tcPr>
          <w:p w14:paraId="24310819" w14:textId="77777777" w:rsidR="00561E3F" w:rsidRPr="003801EF" w:rsidRDefault="00561E3F" w:rsidP="00561E3F">
            <w:pPr>
              <w:spacing w:after="0" w:line="240" w:lineRule="auto"/>
              <w:ind w:left="0" w:firstLine="0"/>
              <w:jc w:val="center"/>
              <w:rPr>
                <w:rFonts w:ascii="Times New Roman" w:hAnsi="Times New Roman" w:cs="Times New Roman"/>
                <w:color w:val="000000"/>
                <w:lang w:val="en-ID" w:eastAsia="en-ID"/>
              </w:rPr>
            </w:pPr>
            <w:r w:rsidRPr="003801EF">
              <w:rPr>
                <w:rFonts w:ascii="Times New Roman" w:hAnsi="Times New Roman" w:cs="Times New Roman"/>
                <w:color w:val="000000"/>
                <w:lang w:val="en-ID" w:eastAsia="en-ID"/>
              </w:rPr>
              <w:t>3,635</w:t>
            </w:r>
          </w:p>
        </w:tc>
        <w:tc>
          <w:tcPr>
            <w:tcW w:w="1428" w:type="dxa"/>
            <w:tcBorders>
              <w:top w:val="nil"/>
              <w:left w:val="nil"/>
              <w:bottom w:val="single" w:sz="4" w:space="0" w:color="auto"/>
              <w:right w:val="single" w:sz="4" w:space="0" w:color="auto"/>
            </w:tcBorders>
            <w:shd w:val="clear" w:color="auto" w:fill="auto"/>
            <w:vAlign w:val="center"/>
            <w:hideMark/>
          </w:tcPr>
          <w:p w14:paraId="08105F82" w14:textId="77777777" w:rsidR="00561E3F" w:rsidRPr="003801EF" w:rsidRDefault="00561E3F" w:rsidP="00561E3F">
            <w:pPr>
              <w:spacing w:after="0" w:line="240" w:lineRule="auto"/>
              <w:ind w:left="0" w:firstLine="0"/>
              <w:jc w:val="center"/>
              <w:rPr>
                <w:rFonts w:ascii="Times New Roman" w:hAnsi="Times New Roman" w:cs="Times New Roman"/>
                <w:color w:val="006400"/>
                <w:lang w:val="en-ID" w:eastAsia="en-ID"/>
              </w:rPr>
            </w:pPr>
            <w:r w:rsidRPr="003801EF">
              <w:rPr>
                <w:rFonts w:ascii="Times New Roman" w:hAnsi="Times New Roman" w:cs="Times New Roman"/>
                <w:color w:val="006400"/>
                <w:lang w:val="en-ID" w:eastAsia="en-ID"/>
              </w:rPr>
              <w:t>0,000</w:t>
            </w:r>
          </w:p>
        </w:tc>
      </w:tr>
      <w:tr w:rsidR="00561E3F" w:rsidRPr="003801EF" w14:paraId="7DF6AA59" w14:textId="77777777" w:rsidTr="00561E3F">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75F86F0" w14:textId="77777777" w:rsidR="00561E3F" w:rsidRPr="003801EF" w:rsidRDefault="00561E3F" w:rsidP="00561E3F">
            <w:pPr>
              <w:spacing w:after="0" w:line="240" w:lineRule="auto"/>
              <w:ind w:left="0" w:firstLine="0"/>
              <w:jc w:val="left"/>
              <w:rPr>
                <w:rFonts w:ascii="Times New Roman" w:hAnsi="Times New Roman" w:cs="Times New Roman"/>
                <w:color w:val="000000"/>
                <w:lang w:val="en-ID" w:eastAsia="en-ID"/>
              </w:rPr>
            </w:pPr>
            <w:r w:rsidRPr="003801EF">
              <w:rPr>
                <w:rFonts w:ascii="Times New Roman" w:hAnsi="Times New Roman" w:cs="Times New Roman"/>
                <w:color w:val="000000"/>
                <w:lang w:val="en-ID" w:eastAsia="en-ID"/>
              </w:rPr>
              <w:t>X1-CY -&gt;</w:t>
            </w:r>
            <w:r w:rsidRPr="003801EF">
              <w:rPr>
                <w:rFonts w:ascii="Times New Roman" w:hAnsi="Times New Roman" w:cs="Times New Roman"/>
                <w:b/>
                <w:bCs/>
                <w:color w:val="000000"/>
                <w:lang w:val="en-ID" w:eastAsia="en-ID"/>
              </w:rPr>
              <w:t xml:space="preserve"> X3-CT -</w:t>
            </w:r>
            <w:r w:rsidRPr="003801EF">
              <w:rPr>
                <w:rFonts w:ascii="Times New Roman" w:hAnsi="Times New Roman" w:cs="Times New Roman"/>
                <w:color w:val="000000"/>
                <w:lang w:val="en-ID" w:eastAsia="en-ID"/>
              </w:rPr>
              <w:t>&gt; Y-PE</w:t>
            </w:r>
          </w:p>
        </w:tc>
        <w:tc>
          <w:tcPr>
            <w:tcW w:w="2126" w:type="dxa"/>
            <w:tcBorders>
              <w:top w:val="nil"/>
              <w:left w:val="nil"/>
              <w:bottom w:val="single" w:sz="4" w:space="0" w:color="auto"/>
              <w:right w:val="single" w:sz="4" w:space="0" w:color="auto"/>
            </w:tcBorders>
            <w:shd w:val="clear" w:color="auto" w:fill="auto"/>
            <w:noWrap/>
            <w:vAlign w:val="center"/>
            <w:hideMark/>
          </w:tcPr>
          <w:p w14:paraId="76C865D9" w14:textId="77777777" w:rsidR="00561E3F" w:rsidRPr="003801EF" w:rsidRDefault="00561E3F" w:rsidP="00561E3F">
            <w:pPr>
              <w:spacing w:after="0" w:line="240" w:lineRule="auto"/>
              <w:ind w:left="0" w:firstLine="0"/>
              <w:jc w:val="center"/>
              <w:rPr>
                <w:rFonts w:ascii="Times New Roman" w:hAnsi="Times New Roman" w:cs="Times New Roman"/>
                <w:color w:val="000000"/>
                <w:lang w:val="en-ID" w:eastAsia="en-ID"/>
              </w:rPr>
            </w:pPr>
            <w:r w:rsidRPr="003801EF">
              <w:rPr>
                <w:rFonts w:ascii="Times New Roman" w:hAnsi="Times New Roman" w:cs="Times New Roman"/>
                <w:color w:val="000000"/>
                <w:lang w:val="en-ID" w:eastAsia="en-ID"/>
              </w:rPr>
              <w:t>0,106</w:t>
            </w:r>
          </w:p>
        </w:tc>
        <w:tc>
          <w:tcPr>
            <w:tcW w:w="2268" w:type="dxa"/>
            <w:tcBorders>
              <w:top w:val="nil"/>
              <w:left w:val="nil"/>
              <w:bottom w:val="single" w:sz="4" w:space="0" w:color="auto"/>
              <w:right w:val="single" w:sz="4" w:space="0" w:color="auto"/>
            </w:tcBorders>
            <w:shd w:val="clear" w:color="auto" w:fill="auto"/>
            <w:noWrap/>
            <w:vAlign w:val="center"/>
            <w:hideMark/>
          </w:tcPr>
          <w:p w14:paraId="00F82CAC" w14:textId="77777777" w:rsidR="00561E3F" w:rsidRPr="003801EF" w:rsidRDefault="00561E3F" w:rsidP="00561E3F">
            <w:pPr>
              <w:spacing w:after="0" w:line="240" w:lineRule="auto"/>
              <w:ind w:left="0" w:firstLine="0"/>
              <w:jc w:val="center"/>
              <w:rPr>
                <w:rFonts w:ascii="Times New Roman" w:hAnsi="Times New Roman" w:cs="Times New Roman"/>
                <w:color w:val="000000"/>
                <w:lang w:val="en-ID" w:eastAsia="en-ID"/>
              </w:rPr>
            </w:pPr>
            <w:r w:rsidRPr="003801EF">
              <w:rPr>
                <w:rFonts w:ascii="Times New Roman" w:hAnsi="Times New Roman" w:cs="Times New Roman"/>
                <w:color w:val="000000"/>
                <w:lang w:val="en-ID" w:eastAsia="en-ID"/>
              </w:rPr>
              <w:t>3,426</w:t>
            </w:r>
          </w:p>
        </w:tc>
        <w:tc>
          <w:tcPr>
            <w:tcW w:w="1428" w:type="dxa"/>
            <w:tcBorders>
              <w:top w:val="nil"/>
              <w:left w:val="nil"/>
              <w:bottom w:val="single" w:sz="4" w:space="0" w:color="auto"/>
              <w:right w:val="single" w:sz="4" w:space="0" w:color="auto"/>
            </w:tcBorders>
            <w:shd w:val="clear" w:color="auto" w:fill="auto"/>
            <w:noWrap/>
            <w:vAlign w:val="center"/>
            <w:hideMark/>
          </w:tcPr>
          <w:p w14:paraId="4BD67942" w14:textId="77777777" w:rsidR="00561E3F" w:rsidRPr="003801EF" w:rsidRDefault="00561E3F" w:rsidP="00561E3F">
            <w:pPr>
              <w:spacing w:after="0" w:line="240" w:lineRule="auto"/>
              <w:ind w:left="0" w:firstLine="0"/>
              <w:jc w:val="center"/>
              <w:rPr>
                <w:rFonts w:ascii="Times New Roman" w:hAnsi="Times New Roman" w:cs="Times New Roman"/>
                <w:color w:val="006400"/>
                <w:lang w:val="en-ID" w:eastAsia="en-ID"/>
              </w:rPr>
            </w:pPr>
            <w:r w:rsidRPr="003801EF">
              <w:rPr>
                <w:rFonts w:ascii="Times New Roman" w:hAnsi="Times New Roman" w:cs="Times New Roman"/>
                <w:color w:val="006400"/>
                <w:lang w:val="en-ID" w:eastAsia="en-ID"/>
              </w:rPr>
              <w:t>0,001</w:t>
            </w:r>
          </w:p>
        </w:tc>
      </w:tr>
      <w:tr w:rsidR="00561E3F" w:rsidRPr="003801EF" w14:paraId="36FB35D2" w14:textId="77777777" w:rsidTr="00561E3F">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AF207AC" w14:textId="77777777" w:rsidR="00561E3F" w:rsidRPr="003801EF" w:rsidRDefault="00561E3F" w:rsidP="00561E3F">
            <w:pPr>
              <w:spacing w:after="0" w:line="240" w:lineRule="auto"/>
              <w:ind w:left="0" w:firstLine="0"/>
              <w:jc w:val="left"/>
              <w:rPr>
                <w:rFonts w:ascii="Times New Roman" w:hAnsi="Times New Roman" w:cs="Times New Roman"/>
                <w:color w:val="000000"/>
                <w:lang w:val="en-ID" w:eastAsia="en-ID"/>
              </w:rPr>
            </w:pPr>
            <w:r w:rsidRPr="003801EF">
              <w:rPr>
                <w:rFonts w:ascii="Times New Roman" w:hAnsi="Times New Roman" w:cs="Times New Roman"/>
                <w:color w:val="000000"/>
                <w:lang w:val="en-ID" w:eastAsia="en-ID"/>
              </w:rPr>
              <w:t>X2-MN -&gt;</w:t>
            </w:r>
            <w:r w:rsidRPr="003801EF">
              <w:rPr>
                <w:rFonts w:ascii="Times New Roman" w:hAnsi="Times New Roman" w:cs="Times New Roman"/>
                <w:b/>
                <w:bCs/>
                <w:color w:val="000000"/>
                <w:lang w:val="en-ID" w:eastAsia="en-ID"/>
              </w:rPr>
              <w:t xml:space="preserve"> X3-CT</w:t>
            </w:r>
            <w:r w:rsidRPr="003801EF">
              <w:rPr>
                <w:rFonts w:ascii="Times New Roman" w:hAnsi="Times New Roman" w:cs="Times New Roman"/>
                <w:color w:val="000000"/>
                <w:lang w:val="en-ID" w:eastAsia="en-ID"/>
              </w:rPr>
              <w:t xml:space="preserve"> -&gt; Y-PE</w:t>
            </w:r>
          </w:p>
        </w:tc>
        <w:tc>
          <w:tcPr>
            <w:tcW w:w="2126" w:type="dxa"/>
            <w:tcBorders>
              <w:top w:val="nil"/>
              <w:left w:val="nil"/>
              <w:bottom w:val="single" w:sz="4" w:space="0" w:color="auto"/>
              <w:right w:val="single" w:sz="4" w:space="0" w:color="auto"/>
            </w:tcBorders>
            <w:shd w:val="clear" w:color="auto" w:fill="auto"/>
            <w:noWrap/>
            <w:vAlign w:val="center"/>
            <w:hideMark/>
          </w:tcPr>
          <w:p w14:paraId="321D4EB1" w14:textId="77777777" w:rsidR="00561E3F" w:rsidRPr="003801EF" w:rsidRDefault="00561E3F" w:rsidP="00561E3F">
            <w:pPr>
              <w:spacing w:after="0" w:line="240" w:lineRule="auto"/>
              <w:ind w:left="0" w:firstLine="0"/>
              <w:jc w:val="center"/>
              <w:rPr>
                <w:rFonts w:ascii="Times New Roman" w:hAnsi="Times New Roman" w:cs="Times New Roman"/>
                <w:color w:val="000000"/>
                <w:lang w:val="en-ID" w:eastAsia="en-ID"/>
              </w:rPr>
            </w:pPr>
            <w:r w:rsidRPr="003801EF">
              <w:rPr>
                <w:rFonts w:ascii="Times New Roman" w:hAnsi="Times New Roman" w:cs="Times New Roman"/>
                <w:color w:val="000000"/>
                <w:lang w:val="en-ID" w:eastAsia="en-ID"/>
              </w:rPr>
              <w:t>0,082</w:t>
            </w:r>
          </w:p>
        </w:tc>
        <w:tc>
          <w:tcPr>
            <w:tcW w:w="2268" w:type="dxa"/>
            <w:tcBorders>
              <w:top w:val="nil"/>
              <w:left w:val="nil"/>
              <w:bottom w:val="single" w:sz="4" w:space="0" w:color="auto"/>
              <w:right w:val="single" w:sz="4" w:space="0" w:color="auto"/>
            </w:tcBorders>
            <w:shd w:val="clear" w:color="auto" w:fill="auto"/>
            <w:noWrap/>
            <w:vAlign w:val="center"/>
            <w:hideMark/>
          </w:tcPr>
          <w:p w14:paraId="2960A3DC" w14:textId="77777777" w:rsidR="00561E3F" w:rsidRPr="003801EF" w:rsidRDefault="00561E3F" w:rsidP="00561E3F">
            <w:pPr>
              <w:spacing w:after="0" w:line="240" w:lineRule="auto"/>
              <w:ind w:left="0" w:firstLine="0"/>
              <w:jc w:val="center"/>
              <w:rPr>
                <w:rFonts w:ascii="Times New Roman" w:hAnsi="Times New Roman" w:cs="Times New Roman"/>
                <w:color w:val="000000"/>
                <w:lang w:val="en-ID" w:eastAsia="en-ID"/>
              </w:rPr>
            </w:pPr>
            <w:r w:rsidRPr="003801EF">
              <w:rPr>
                <w:rFonts w:ascii="Times New Roman" w:hAnsi="Times New Roman" w:cs="Times New Roman"/>
                <w:color w:val="000000"/>
                <w:lang w:val="en-ID" w:eastAsia="en-ID"/>
              </w:rPr>
              <w:t>3,022</w:t>
            </w:r>
          </w:p>
        </w:tc>
        <w:tc>
          <w:tcPr>
            <w:tcW w:w="1428" w:type="dxa"/>
            <w:tcBorders>
              <w:top w:val="nil"/>
              <w:left w:val="nil"/>
              <w:bottom w:val="single" w:sz="4" w:space="0" w:color="auto"/>
              <w:right w:val="single" w:sz="4" w:space="0" w:color="auto"/>
            </w:tcBorders>
            <w:shd w:val="clear" w:color="auto" w:fill="auto"/>
            <w:noWrap/>
            <w:vAlign w:val="center"/>
            <w:hideMark/>
          </w:tcPr>
          <w:p w14:paraId="7B7AF44D" w14:textId="77777777" w:rsidR="00561E3F" w:rsidRPr="003801EF" w:rsidRDefault="00561E3F" w:rsidP="00561E3F">
            <w:pPr>
              <w:spacing w:after="0" w:line="240" w:lineRule="auto"/>
              <w:ind w:left="0" w:firstLine="0"/>
              <w:jc w:val="center"/>
              <w:rPr>
                <w:rFonts w:ascii="Times New Roman" w:hAnsi="Times New Roman" w:cs="Times New Roman"/>
                <w:color w:val="006400"/>
                <w:lang w:val="en-ID" w:eastAsia="en-ID"/>
              </w:rPr>
            </w:pPr>
            <w:r w:rsidRPr="003801EF">
              <w:rPr>
                <w:rFonts w:ascii="Times New Roman" w:hAnsi="Times New Roman" w:cs="Times New Roman"/>
                <w:color w:val="006400"/>
                <w:lang w:val="en-ID" w:eastAsia="en-ID"/>
              </w:rPr>
              <w:t>0,003</w:t>
            </w:r>
          </w:p>
        </w:tc>
      </w:tr>
    </w:tbl>
    <w:p w14:paraId="1ACA6C38" w14:textId="77777777" w:rsidR="00561E3F" w:rsidRPr="003801EF" w:rsidRDefault="00561E3F" w:rsidP="00561E3F">
      <w:pPr>
        <w:spacing w:after="0" w:line="240" w:lineRule="auto"/>
        <w:ind w:left="0" w:firstLine="0"/>
        <w:rPr>
          <w:rFonts w:ascii="Times New Roman" w:hAnsi="Times New Roman" w:cs="Times New Roman"/>
          <w:sz w:val="24"/>
          <w:szCs w:val="24"/>
        </w:rPr>
      </w:pPr>
      <w:r w:rsidRPr="003801EF">
        <w:rPr>
          <w:rFonts w:ascii="Times New Roman" w:hAnsi="Times New Roman" w:cs="Times New Roman"/>
          <w:sz w:val="24"/>
          <w:szCs w:val="24"/>
        </w:rPr>
        <w:t>Source: Processed by the Authors, 2023.</w:t>
      </w:r>
    </w:p>
    <w:p w14:paraId="08389B85" w14:textId="77777777" w:rsidR="008404E6" w:rsidRPr="003801EF" w:rsidRDefault="008404E6" w:rsidP="00561E3F">
      <w:pPr>
        <w:spacing w:after="0" w:line="240" w:lineRule="auto"/>
        <w:ind w:left="0" w:firstLine="0"/>
        <w:rPr>
          <w:rFonts w:ascii="Times New Roman" w:hAnsi="Times New Roman" w:cs="Times New Roman"/>
          <w:bCs/>
          <w:sz w:val="24"/>
          <w:szCs w:val="24"/>
        </w:rPr>
      </w:pPr>
    </w:p>
    <w:p w14:paraId="7A84CF12" w14:textId="2167E4BC" w:rsidR="00C435AF" w:rsidRPr="003801EF" w:rsidRDefault="008D33B9" w:rsidP="00C435AF">
      <w:pPr>
        <w:spacing w:after="0" w:line="240" w:lineRule="auto"/>
        <w:ind w:left="0" w:firstLine="709"/>
        <w:rPr>
          <w:rFonts w:ascii="Times New Roman" w:hAnsi="Times New Roman" w:cs="Times New Roman"/>
          <w:bCs/>
          <w:sz w:val="24"/>
          <w:szCs w:val="24"/>
          <w:lang w:val="id-ID"/>
        </w:rPr>
      </w:pPr>
      <w:r w:rsidRPr="003801EF">
        <w:rPr>
          <w:rFonts w:ascii="Times New Roman" w:hAnsi="Times New Roman" w:cs="Times New Roman"/>
          <w:bCs/>
          <w:sz w:val="24"/>
          <w:szCs w:val="24"/>
          <w:lang w:val="id-ID"/>
        </w:rPr>
        <w:t xml:space="preserve">Berdasarkan tabel </w:t>
      </w:r>
      <w:r w:rsidRPr="003801EF">
        <w:rPr>
          <w:rFonts w:ascii="Times New Roman" w:hAnsi="Times New Roman" w:cs="Times New Roman"/>
          <w:bCs/>
          <w:sz w:val="24"/>
          <w:szCs w:val="24"/>
        </w:rPr>
        <w:t>1.4</w:t>
      </w:r>
      <w:r w:rsidRPr="003801EF">
        <w:rPr>
          <w:rFonts w:ascii="Times New Roman" w:hAnsi="Times New Roman" w:cs="Times New Roman"/>
          <w:bCs/>
          <w:sz w:val="24"/>
          <w:szCs w:val="24"/>
          <w:lang w:val="id-ID"/>
        </w:rPr>
        <w:t xml:space="preserve"> </w:t>
      </w:r>
      <w:proofErr w:type="spellStart"/>
      <w:r w:rsidRPr="003801EF">
        <w:rPr>
          <w:rFonts w:ascii="Times New Roman" w:hAnsi="Times New Roman" w:cs="Times New Roman"/>
          <w:bCs/>
          <w:sz w:val="24"/>
          <w:szCs w:val="24"/>
        </w:rPr>
        <w:t>tersebut</w:t>
      </w:r>
      <w:proofErr w:type="spellEnd"/>
      <w:r w:rsidRPr="003801EF">
        <w:rPr>
          <w:rFonts w:ascii="Times New Roman" w:hAnsi="Times New Roman" w:cs="Times New Roman"/>
          <w:bCs/>
          <w:sz w:val="24"/>
          <w:szCs w:val="24"/>
          <w:lang w:val="id-ID"/>
        </w:rPr>
        <w:t xml:space="preserve"> </w:t>
      </w:r>
      <w:proofErr w:type="spellStart"/>
      <w:r w:rsidRPr="003801EF">
        <w:rPr>
          <w:rFonts w:ascii="Times New Roman" w:hAnsi="Times New Roman" w:cs="Times New Roman"/>
          <w:bCs/>
          <w:sz w:val="24"/>
          <w:szCs w:val="24"/>
        </w:rPr>
        <w:t>menunjukan</w:t>
      </w:r>
      <w:proofErr w:type="spellEnd"/>
      <w:r w:rsidRPr="003801EF">
        <w:rPr>
          <w:rFonts w:ascii="Times New Roman" w:hAnsi="Times New Roman" w:cs="Times New Roman"/>
          <w:bCs/>
          <w:sz w:val="24"/>
          <w:szCs w:val="24"/>
        </w:rPr>
        <w:t xml:space="preserve"> </w:t>
      </w:r>
      <w:proofErr w:type="spellStart"/>
      <w:r w:rsidRPr="003801EF">
        <w:rPr>
          <w:rFonts w:ascii="Times New Roman" w:hAnsi="Times New Roman" w:cs="Times New Roman"/>
          <w:bCs/>
          <w:sz w:val="24"/>
          <w:szCs w:val="24"/>
        </w:rPr>
        <w:t>bahwa</w:t>
      </w:r>
      <w:proofErr w:type="spellEnd"/>
      <w:r w:rsidRPr="003801EF">
        <w:rPr>
          <w:rFonts w:ascii="Times New Roman" w:hAnsi="Times New Roman" w:cs="Times New Roman"/>
          <w:bCs/>
          <w:sz w:val="24"/>
          <w:szCs w:val="24"/>
        </w:rPr>
        <w:t xml:space="preserve">, </w:t>
      </w:r>
      <w:proofErr w:type="spellStart"/>
      <w:r w:rsidRPr="003801EF">
        <w:rPr>
          <w:rFonts w:ascii="Times New Roman" w:hAnsi="Times New Roman" w:cs="Times New Roman"/>
          <w:bCs/>
          <w:sz w:val="24"/>
          <w:szCs w:val="24"/>
        </w:rPr>
        <w:t>hipotesis</w:t>
      </w:r>
      <w:proofErr w:type="spellEnd"/>
      <w:r w:rsidRPr="003801EF">
        <w:rPr>
          <w:rFonts w:ascii="Times New Roman" w:hAnsi="Times New Roman" w:cs="Times New Roman"/>
          <w:bCs/>
          <w:sz w:val="24"/>
          <w:szCs w:val="24"/>
        </w:rPr>
        <w:t xml:space="preserve"> </w:t>
      </w:r>
      <w:proofErr w:type="spellStart"/>
      <w:r w:rsidRPr="003801EF">
        <w:rPr>
          <w:rFonts w:ascii="Times New Roman" w:hAnsi="Times New Roman" w:cs="Times New Roman"/>
          <w:bCs/>
          <w:sz w:val="24"/>
          <w:szCs w:val="24"/>
        </w:rPr>
        <w:t>pertama</w:t>
      </w:r>
      <w:proofErr w:type="spellEnd"/>
      <w:r w:rsidRPr="003801EF">
        <w:rPr>
          <w:rFonts w:ascii="Times New Roman" w:hAnsi="Times New Roman" w:cs="Times New Roman"/>
          <w:bCs/>
          <w:sz w:val="24"/>
          <w:szCs w:val="24"/>
        </w:rPr>
        <w:t xml:space="preserve"> (H</w:t>
      </w:r>
      <w:r w:rsidRPr="003801EF">
        <w:rPr>
          <w:rFonts w:ascii="Times New Roman" w:hAnsi="Times New Roman" w:cs="Times New Roman"/>
          <w:bCs/>
          <w:sz w:val="24"/>
          <w:szCs w:val="24"/>
          <w:vertAlign w:val="subscript"/>
        </w:rPr>
        <w:t>1</w:t>
      </w:r>
      <w:r w:rsidRPr="003801EF">
        <w:rPr>
          <w:rFonts w:ascii="Times New Roman" w:hAnsi="Times New Roman" w:cs="Times New Roman"/>
          <w:bCs/>
          <w:sz w:val="24"/>
          <w:szCs w:val="24"/>
        </w:rPr>
        <w:t xml:space="preserve">) </w:t>
      </w:r>
      <w:proofErr w:type="spellStart"/>
      <w:r w:rsidRPr="003801EF">
        <w:rPr>
          <w:rFonts w:ascii="Times New Roman" w:hAnsi="Times New Roman" w:cs="Times New Roman"/>
          <w:bCs/>
          <w:sz w:val="24"/>
          <w:szCs w:val="24"/>
        </w:rPr>
        <w:t>diterima</w:t>
      </w:r>
      <w:proofErr w:type="spellEnd"/>
      <w:r w:rsidRPr="003801EF">
        <w:rPr>
          <w:rFonts w:ascii="Times New Roman" w:hAnsi="Times New Roman" w:cs="Times New Roman"/>
          <w:bCs/>
          <w:sz w:val="24"/>
          <w:szCs w:val="24"/>
        </w:rPr>
        <w:t xml:space="preserve">, </w:t>
      </w:r>
      <w:proofErr w:type="spellStart"/>
      <w:r w:rsidRPr="003801EF">
        <w:rPr>
          <w:rFonts w:ascii="Times New Roman" w:hAnsi="Times New Roman" w:cs="Times New Roman"/>
          <w:bCs/>
          <w:sz w:val="24"/>
          <w:szCs w:val="24"/>
        </w:rPr>
        <w:t>karena</w:t>
      </w:r>
      <w:proofErr w:type="spellEnd"/>
      <w:r w:rsidRPr="003801EF">
        <w:rPr>
          <w:rFonts w:ascii="Times New Roman" w:hAnsi="Times New Roman" w:cs="Times New Roman"/>
          <w:bCs/>
          <w:sz w:val="24"/>
          <w:szCs w:val="24"/>
        </w:rPr>
        <w:t xml:space="preserve"> </w:t>
      </w:r>
      <w:proofErr w:type="spellStart"/>
      <w:r w:rsidRPr="003801EF">
        <w:rPr>
          <w:rFonts w:ascii="Times New Roman" w:hAnsi="Times New Roman" w:cs="Times New Roman"/>
          <w:bCs/>
          <w:sz w:val="24"/>
          <w:szCs w:val="24"/>
        </w:rPr>
        <w:t>nilai</w:t>
      </w:r>
      <w:proofErr w:type="spellEnd"/>
      <w:r w:rsidRPr="003801EF">
        <w:rPr>
          <w:rFonts w:ascii="Times New Roman" w:hAnsi="Times New Roman" w:cs="Times New Roman"/>
          <w:bCs/>
          <w:sz w:val="24"/>
          <w:szCs w:val="24"/>
        </w:rPr>
        <w:t xml:space="preserve"> t</w:t>
      </w:r>
      <w:r w:rsidRPr="003801EF">
        <w:rPr>
          <w:rFonts w:ascii="Times New Roman" w:hAnsi="Times New Roman" w:cs="Times New Roman"/>
          <w:sz w:val="24"/>
          <w:szCs w:val="24"/>
          <w:lang w:val="id-ID"/>
        </w:rPr>
        <w:t xml:space="preserve">-hitung sebesar </w:t>
      </w:r>
      <w:r w:rsidRPr="003801EF">
        <w:rPr>
          <w:rFonts w:ascii="Times New Roman" w:hAnsi="Times New Roman" w:cs="Times New Roman"/>
          <w:sz w:val="24"/>
          <w:szCs w:val="24"/>
        </w:rPr>
        <w:t>8,483</w:t>
      </w:r>
      <w:r w:rsidRPr="003801EF">
        <w:rPr>
          <w:rFonts w:ascii="Times New Roman" w:hAnsi="Times New Roman" w:cs="Times New Roman"/>
          <w:sz w:val="24"/>
          <w:szCs w:val="24"/>
          <w:lang w:val="id-ID"/>
        </w:rPr>
        <w:t>&lt; t</w:t>
      </w:r>
      <w:r w:rsidRPr="003801EF">
        <w:rPr>
          <w:rFonts w:ascii="Times New Roman" w:hAnsi="Times New Roman" w:cs="Times New Roman"/>
          <w:sz w:val="24"/>
          <w:szCs w:val="24"/>
          <w:vertAlign w:val="subscript"/>
          <w:lang w:val="id-ID"/>
        </w:rPr>
        <w:t>tabel</w:t>
      </w:r>
      <w:r w:rsidRPr="003801EF">
        <w:rPr>
          <w:rFonts w:ascii="Times New Roman" w:hAnsi="Times New Roman" w:cs="Times New Roman"/>
          <w:sz w:val="24"/>
          <w:szCs w:val="24"/>
          <w:lang w:val="id-ID"/>
        </w:rPr>
        <w:t xml:space="preserve"> =1,9</w:t>
      </w:r>
      <w:r w:rsidRPr="003801EF">
        <w:rPr>
          <w:rFonts w:ascii="Times New Roman" w:hAnsi="Times New Roman" w:cs="Times New Roman"/>
          <w:sz w:val="24"/>
          <w:szCs w:val="24"/>
        </w:rPr>
        <w:t>7</w:t>
      </w:r>
      <w:r w:rsidRPr="003801EF">
        <w:rPr>
          <w:rFonts w:ascii="Times New Roman" w:hAnsi="Times New Roman" w:cs="Times New Roman"/>
          <w:sz w:val="24"/>
          <w:szCs w:val="24"/>
          <w:lang w:val="id-ID"/>
        </w:rPr>
        <w:t xml:space="preserve">, dan nilai signifikansi </w:t>
      </w:r>
      <w:r w:rsidRPr="003801EF">
        <w:rPr>
          <w:rFonts w:ascii="Cambria Math" w:hAnsi="Cambria Math" w:cs="Cambria Math"/>
          <w:sz w:val="24"/>
          <w:szCs w:val="24"/>
          <w:lang w:val="id-ID"/>
        </w:rPr>
        <w:t>𝝆</w:t>
      </w:r>
      <w:r w:rsidRPr="003801EF">
        <w:rPr>
          <w:rFonts w:ascii="Times New Roman" w:hAnsi="Times New Roman" w:cs="Times New Roman"/>
          <w:sz w:val="24"/>
          <w:szCs w:val="24"/>
          <w:lang w:val="id-ID"/>
        </w:rPr>
        <w:t>-value sebesar 0,</w:t>
      </w:r>
      <w:r w:rsidRPr="003801EF">
        <w:rPr>
          <w:rFonts w:ascii="Times New Roman" w:hAnsi="Times New Roman" w:cs="Times New Roman"/>
          <w:sz w:val="24"/>
          <w:szCs w:val="24"/>
        </w:rPr>
        <w:t>000</w:t>
      </w:r>
      <w:r w:rsidR="00C435AF" w:rsidRPr="003801EF">
        <w:rPr>
          <w:rFonts w:ascii="Times New Roman" w:hAnsi="Times New Roman" w:cs="Times New Roman"/>
          <w:sz w:val="24"/>
          <w:szCs w:val="24"/>
        </w:rPr>
        <w:t xml:space="preserve"> </w:t>
      </w:r>
      <w:proofErr w:type="spellStart"/>
      <w:r w:rsidR="00C435AF" w:rsidRPr="003801EF">
        <w:rPr>
          <w:rFonts w:ascii="Times New Roman" w:hAnsi="Times New Roman" w:cs="Times New Roman"/>
          <w:sz w:val="24"/>
          <w:szCs w:val="24"/>
        </w:rPr>
        <w:t>lebih</w:t>
      </w:r>
      <w:proofErr w:type="spellEnd"/>
      <w:r w:rsidR="00C435AF" w:rsidRPr="003801EF">
        <w:rPr>
          <w:rFonts w:ascii="Times New Roman" w:hAnsi="Times New Roman" w:cs="Times New Roman"/>
          <w:sz w:val="24"/>
          <w:szCs w:val="24"/>
        </w:rPr>
        <w:t xml:space="preserve"> </w:t>
      </w:r>
      <w:proofErr w:type="spellStart"/>
      <w:r w:rsidR="00C435AF" w:rsidRPr="003801EF">
        <w:rPr>
          <w:rFonts w:ascii="Times New Roman" w:hAnsi="Times New Roman" w:cs="Times New Roman"/>
          <w:sz w:val="24"/>
          <w:szCs w:val="24"/>
        </w:rPr>
        <w:t>kecil</w:t>
      </w:r>
      <w:proofErr w:type="spellEnd"/>
      <w:r w:rsidR="00C435AF" w:rsidRPr="003801EF">
        <w:rPr>
          <w:rFonts w:ascii="Times New Roman" w:hAnsi="Times New Roman" w:cs="Times New Roman"/>
          <w:sz w:val="24"/>
          <w:szCs w:val="24"/>
        </w:rPr>
        <w:t xml:space="preserve"> </w:t>
      </w:r>
      <w:proofErr w:type="spellStart"/>
      <w:r w:rsidR="00C435AF" w:rsidRPr="003801EF">
        <w:rPr>
          <w:rFonts w:ascii="Times New Roman" w:hAnsi="Times New Roman" w:cs="Times New Roman"/>
          <w:sz w:val="24"/>
          <w:szCs w:val="24"/>
        </w:rPr>
        <w:t>dari</w:t>
      </w:r>
      <w:proofErr w:type="spellEnd"/>
      <w:r w:rsidR="00C435AF" w:rsidRPr="003801EF">
        <w:rPr>
          <w:rFonts w:ascii="Times New Roman" w:hAnsi="Times New Roman" w:cs="Times New Roman"/>
          <w:sz w:val="24"/>
          <w:szCs w:val="24"/>
        </w:rPr>
        <w:t xml:space="preserve"> 0,05</w:t>
      </w:r>
      <w:r w:rsidRPr="003801EF">
        <w:rPr>
          <w:rFonts w:ascii="Times New Roman" w:hAnsi="Times New Roman" w:cs="Times New Roman"/>
          <w:sz w:val="24"/>
          <w:szCs w:val="24"/>
          <w:lang w:val="id-ID"/>
        </w:rPr>
        <w:t xml:space="preserve">, serta nilai </w:t>
      </w:r>
      <w:proofErr w:type="spellStart"/>
      <w:r w:rsidRPr="003801EF">
        <w:rPr>
          <w:rFonts w:ascii="Times New Roman" w:eastAsia="Times New Roman Italic" w:hAnsi="Times New Roman" w:cs="Times New Roman"/>
          <w:sz w:val="24"/>
          <w:szCs w:val="24"/>
        </w:rPr>
        <w:t>koefisien</w:t>
      </w:r>
      <w:proofErr w:type="spellEnd"/>
      <w:r w:rsidRPr="003801EF">
        <w:rPr>
          <w:rFonts w:ascii="Times New Roman" w:eastAsia="Times New Roman Italic" w:hAnsi="Times New Roman" w:cs="Times New Roman"/>
          <w:sz w:val="24"/>
          <w:szCs w:val="24"/>
        </w:rPr>
        <w:t xml:space="preserve"> </w:t>
      </w:r>
      <w:proofErr w:type="spellStart"/>
      <w:r w:rsidRPr="003801EF">
        <w:rPr>
          <w:rFonts w:ascii="Times New Roman" w:eastAsia="Times New Roman Italic" w:hAnsi="Times New Roman" w:cs="Times New Roman"/>
          <w:sz w:val="24"/>
          <w:szCs w:val="24"/>
        </w:rPr>
        <w:t>jalur</w:t>
      </w:r>
      <w:proofErr w:type="spellEnd"/>
      <w:r w:rsidRPr="003801EF">
        <w:rPr>
          <w:rFonts w:ascii="Times New Roman" w:eastAsia="Times New Roman Italic" w:hAnsi="Times New Roman" w:cs="Times New Roman"/>
          <w:sz w:val="24"/>
          <w:szCs w:val="24"/>
        </w:rPr>
        <w:t xml:space="preserve"> (β)</w:t>
      </w:r>
      <w:r w:rsidRPr="003801EF">
        <w:rPr>
          <w:rFonts w:ascii="Times New Roman" w:eastAsia="Times New Roman Italic" w:hAnsi="Times New Roman" w:cs="Times New Roman"/>
          <w:i/>
          <w:iCs/>
          <w:sz w:val="24"/>
          <w:szCs w:val="24"/>
          <w:lang w:val="id-ID"/>
        </w:rPr>
        <w:t xml:space="preserve"> </w:t>
      </w:r>
      <w:r w:rsidRPr="003801EF">
        <w:rPr>
          <w:rFonts w:ascii="Times New Roman" w:hAnsi="Times New Roman" w:cs="Times New Roman"/>
          <w:sz w:val="24"/>
          <w:szCs w:val="24"/>
        </w:rPr>
        <w:t xml:space="preserve">= 0,624. </w:t>
      </w:r>
      <w:proofErr w:type="spellStart"/>
      <w:r w:rsidRPr="003801EF">
        <w:rPr>
          <w:rFonts w:ascii="Times New Roman" w:hAnsi="Times New Roman" w:cs="Times New Roman"/>
          <w:sz w:val="24"/>
          <w:szCs w:val="24"/>
        </w:rPr>
        <w:t>Pemberlakuan</w:t>
      </w:r>
      <w:proofErr w:type="spellEnd"/>
      <w:r w:rsidRPr="003801EF">
        <w:rPr>
          <w:rFonts w:ascii="Times New Roman" w:hAnsi="Times New Roman" w:cs="Times New Roman"/>
          <w:sz w:val="24"/>
          <w:szCs w:val="24"/>
        </w:rPr>
        <w:t xml:space="preserve"> </w:t>
      </w:r>
      <w:r w:rsidR="00C435AF" w:rsidRPr="003801EF">
        <w:rPr>
          <w:rFonts w:ascii="Times New Roman" w:hAnsi="Times New Roman" w:cs="Times New Roman"/>
          <w:sz w:val="24"/>
          <w:szCs w:val="24"/>
        </w:rPr>
        <w:t xml:space="preserve">yang </w:t>
      </w:r>
      <w:proofErr w:type="spellStart"/>
      <w:r w:rsidR="00C435AF" w:rsidRPr="003801EF">
        <w:rPr>
          <w:rFonts w:ascii="Times New Roman" w:hAnsi="Times New Roman" w:cs="Times New Roman"/>
          <w:sz w:val="24"/>
          <w:szCs w:val="24"/>
        </w:rPr>
        <w:t>sama</w:t>
      </w:r>
      <w:proofErr w:type="spellEnd"/>
      <w:r w:rsidR="00C435AF" w:rsidRPr="003801EF">
        <w:rPr>
          <w:rFonts w:ascii="Times New Roman" w:hAnsi="Times New Roman" w:cs="Times New Roman"/>
          <w:sz w:val="24"/>
          <w:szCs w:val="24"/>
        </w:rPr>
        <w:t xml:space="preserve"> juga </w:t>
      </w:r>
      <w:proofErr w:type="spellStart"/>
      <w:r w:rsidR="00C435AF" w:rsidRPr="003801EF">
        <w:rPr>
          <w:rFonts w:ascii="Times New Roman" w:hAnsi="Times New Roman" w:cs="Times New Roman"/>
          <w:sz w:val="24"/>
          <w:szCs w:val="24"/>
        </w:rPr>
        <w:t>untuk</w:t>
      </w:r>
      <w:proofErr w:type="spellEnd"/>
      <w:r w:rsidR="00C435AF" w:rsidRPr="003801EF">
        <w:rPr>
          <w:rFonts w:ascii="Times New Roman" w:hAnsi="Times New Roman" w:cs="Times New Roman"/>
          <w:sz w:val="24"/>
          <w:szCs w:val="24"/>
        </w:rPr>
        <w:t xml:space="preserve"> uji </w:t>
      </w:r>
      <w:proofErr w:type="spellStart"/>
      <w:r w:rsidR="00C435AF" w:rsidRPr="003801EF">
        <w:rPr>
          <w:rFonts w:ascii="Times New Roman" w:hAnsi="Times New Roman" w:cs="Times New Roman"/>
          <w:sz w:val="24"/>
          <w:szCs w:val="24"/>
        </w:rPr>
        <w:t>hipotesis</w:t>
      </w:r>
      <w:proofErr w:type="spellEnd"/>
      <w:r w:rsidR="00C435AF" w:rsidRPr="003801EF">
        <w:rPr>
          <w:rFonts w:ascii="Times New Roman" w:hAnsi="Times New Roman" w:cs="Times New Roman"/>
          <w:sz w:val="24"/>
          <w:szCs w:val="24"/>
        </w:rPr>
        <w:t xml:space="preserve"> H</w:t>
      </w:r>
      <w:r w:rsidR="00C435AF" w:rsidRPr="003801EF">
        <w:rPr>
          <w:rFonts w:ascii="Times New Roman" w:hAnsi="Times New Roman" w:cs="Times New Roman"/>
          <w:sz w:val="24"/>
          <w:szCs w:val="24"/>
          <w:vertAlign w:val="subscript"/>
        </w:rPr>
        <w:t>2</w:t>
      </w:r>
      <w:r w:rsidR="00C435AF" w:rsidRPr="003801EF">
        <w:rPr>
          <w:rFonts w:ascii="Times New Roman" w:hAnsi="Times New Roman" w:cs="Times New Roman"/>
          <w:sz w:val="24"/>
          <w:szCs w:val="24"/>
        </w:rPr>
        <w:t>, H</w:t>
      </w:r>
      <w:r w:rsidR="00C435AF" w:rsidRPr="003801EF">
        <w:rPr>
          <w:rFonts w:ascii="Times New Roman" w:hAnsi="Times New Roman" w:cs="Times New Roman"/>
          <w:sz w:val="24"/>
          <w:szCs w:val="24"/>
          <w:vertAlign w:val="subscript"/>
        </w:rPr>
        <w:t>3</w:t>
      </w:r>
      <w:r w:rsidR="00C435AF" w:rsidRPr="003801EF">
        <w:rPr>
          <w:rFonts w:ascii="Times New Roman" w:hAnsi="Times New Roman" w:cs="Times New Roman"/>
          <w:sz w:val="24"/>
          <w:szCs w:val="24"/>
        </w:rPr>
        <w:t>, H</w:t>
      </w:r>
      <w:r w:rsidR="00C435AF" w:rsidRPr="003801EF">
        <w:rPr>
          <w:rFonts w:ascii="Times New Roman" w:hAnsi="Times New Roman" w:cs="Times New Roman"/>
          <w:sz w:val="24"/>
          <w:szCs w:val="24"/>
          <w:vertAlign w:val="subscript"/>
        </w:rPr>
        <w:t>4</w:t>
      </w:r>
      <w:r w:rsidR="00C435AF" w:rsidRPr="003801EF">
        <w:rPr>
          <w:rFonts w:ascii="Times New Roman" w:hAnsi="Times New Roman" w:cs="Times New Roman"/>
          <w:sz w:val="24"/>
          <w:szCs w:val="24"/>
        </w:rPr>
        <w:t>, dan H</w:t>
      </w:r>
      <w:r w:rsidR="00C435AF" w:rsidRPr="003801EF">
        <w:rPr>
          <w:rFonts w:ascii="Times New Roman" w:hAnsi="Times New Roman" w:cs="Times New Roman"/>
          <w:sz w:val="24"/>
          <w:szCs w:val="24"/>
          <w:vertAlign w:val="subscript"/>
        </w:rPr>
        <w:t>5</w:t>
      </w:r>
      <w:r w:rsidR="00C435AF" w:rsidRPr="003801EF">
        <w:rPr>
          <w:rFonts w:ascii="Times New Roman" w:hAnsi="Times New Roman" w:cs="Times New Roman"/>
          <w:sz w:val="24"/>
          <w:szCs w:val="24"/>
        </w:rPr>
        <w:t xml:space="preserve"> </w:t>
      </w:r>
      <w:proofErr w:type="spellStart"/>
      <w:r w:rsidR="00C435AF" w:rsidRPr="003801EF">
        <w:rPr>
          <w:rFonts w:ascii="Times New Roman" w:hAnsi="Times New Roman" w:cs="Times New Roman"/>
          <w:sz w:val="24"/>
          <w:szCs w:val="24"/>
        </w:rPr>
        <w:t>diterima</w:t>
      </w:r>
      <w:proofErr w:type="spellEnd"/>
      <w:r w:rsidR="00C435AF" w:rsidRPr="003801EF">
        <w:rPr>
          <w:rFonts w:ascii="Times New Roman" w:hAnsi="Times New Roman" w:cs="Times New Roman"/>
          <w:sz w:val="24"/>
          <w:szCs w:val="24"/>
        </w:rPr>
        <w:t xml:space="preserve">, </w:t>
      </w:r>
      <w:proofErr w:type="spellStart"/>
      <w:r w:rsidR="00C435AF" w:rsidRPr="003801EF">
        <w:rPr>
          <w:rFonts w:ascii="Times New Roman" w:hAnsi="Times New Roman" w:cs="Times New Roman"/>
          <w:sz w:val="24"/>
          <w:szCs w:val="24"/>
        </w:rPr>
        <w:t>karena</w:t>
      </w:r>
      <w:proofErr w:type="spellEnd"/>
      <w:r w:rsidR="00C435AF" w:rsidRPr="003801EF">
        <w:rPr>
          <w:rFonts w:ascii="Times New Roman" w:hAnsi="Times New Roman" w:cs="Times New Roman"/>
          <w:sz w:val="24"/>
          <w:szCs w:val="24"/>
        </w:rPr>
        <w:t xml:space="preserve"> </w:t>
      </w:r>
      <w:proofErr w:type="spellStart"/>
      <w:r w:rsidR="00C435AF" w:rsidRPr="003801EF">
        <w:rPr>
          <w:rFonts w:ascii="Times New Roman" w:hAnsi="Times New Roman" w:cs="Times New Roman"/>
          <w:sz w:val="24"/>
          <w:szCs w:val="24"/>
        </w:rPr>
        <w:t>nilai</w:t>
      </w:r>
      <w:proofErr w:type="spellEnd"/>
      <w:r w:rsidR="00C435AF" w:rsidRPr="003801EF">
        <w:rPr>
          <w:rFonts w:ascii="Times New Roman" w:hAnsi="Times New Roman" w:cs="Times New Roman"/>
          <w:sz w:val="24"/>
          <w:szCs w:val="24"/>
        </w:rPr>
        <w:t xml:space="preserve"> </w:t>
      </w:r>
      <w:r w:rsidR="00C435AF" w:rsidRPr="003801EF">
        <w:rPr>
          <w:rFonts w:ascii="Cambria Math" w:hAnsi="Cambria Math" w:cs="Cambria Math"/>
          <w:sz w:val="24"/>
          <w:szCs w:val="24"/>
          <w:lang w:val="id-ID"/>
        </w:rPr>
        <w:t>𝝆</w:t>
      </w:r>
      <w:r w:rsidR="00C435AF" w:rsidRPr="003801EF">
        <w:rPr>
          <w:rFonts w:ascii="Times New Roman" w:hAnsi="Times New Roman" w:cs="Times New Roman"/>
          <w:sz w:val="24"/>
          <w:szCs w:val="24"/>
          <w:lang w:val="id-ID"/>
        </w:rPr>
        <w:t>-value sebesar 0,</w:t>
      </w:r>
      <w:r w:rsidR="00C435AF" w:rsidRPr="003801EF">
        <w:rPr>
          <w:rFonts w:ascii="Times New Roman" w:hAnsi="Times New Roman" w:cs="Times New Roman"/>
          <w:sz w:val="24"/>
          <w:szCs w:val="24"/>
        </w:rPr>
        <w:t xml:space="preserve">000 </w:t>
      </w:r>
      <w:proofErr w:type="spellStart"/>
      <w:r w:rsidR="00C435AF" w:rsidRPr="003801EF">
        <w:rPr>
          <w:rFonts w:ascii="Times New Roman" w:hAnsi="Times New Roman" w:cs="Times New Roman"/>
          <w:sz w:val="24"/>
          <w:szCs w:val="24"/>
        </w:rPr>
        <w:t>lebih</w:t>
      </w:r>
      <w:proofErr w:type="spellEnd"/>
      <w:r w:rsidR="00C435AF" w:rsidRPr="003801EF">
        <w:rPr>
          <w:rFonts w:ascii="Times New Roman" w:hAnsi="Times New Roman" w:cs="Times New Roman"/>
          <w:sz w:val="24"/>
          <w:szCs w:val="24"/>
        </w:rPr>
        <w:t xml:space="preserve"> </w:t>
      </w:r>
      <w:proofErr w:type="spellStart"/>
      <w:r w:rsidR="00C435AF" w:rsidRPr="003801EF">
        <w:rPr>
          <w:rFonts w:ascii="Times New Roman" w:hAnsi="Times New Roman" w:cs="Times New Roman"/>
          <w:sz w:val="24"/>
          <w:szCs w:val="24"/>
        </w:rPr>
        <w:t>kecil</w:t>
      </w:r>
      <w:proofErr w:type="spellEnd"/>
      <w:r w:rsidR="00C435AF" w:rsidRPr="003801EF">
        <w:rPr>
          <w:rFonts w:ascii="Times New Roman" w:hAnsi="Times New Roman" w:cs="Times New Roman"/>
          <w:sz w:val="24"/>
          <w:szCs w:val="24"/>
        </w:rPr>
        <w:t xml:space="preserve"> </w:t>
      </w:r>
      <w:proofErr w:type="spellStart"/>
      <w:r w:rsidR="00C435AF" w:rsidRPr="003801EF">
        <w:rPr>
          <w:rFonts w:ascii="Times New Roman" w:hAnsi="Times New Roman" w:cs="Times New Roman"/>
          <w:sz w:val="24"/>
          <w:szCs w:val="24"/>
        </w:rPr>
        <w:t>dari</w:t>
      </w:r>
      <w:proofErr w:type="spellEnd"/>
      <w:r w:rsidR="00C435AF" w:rsidRPr="003801EF">
        <w:rPr>
          <w:rFonts w:ascii="Times New Roman" w:hAnsi="Times New Roman" w:cs="Times New Roman"/>
          <w:sz w:val="24"/>
          <w:szCs w:val="24"/>
        </w:rPr>
        <w:t xml:space="preserve"> 0,05. </w:t>
      </w:r>
      <w:proofErr w:type="spellStart"/>
      <w:r w:rsidR="004151B4" w:rsidRPr="003801EF">
        <w:rPr>
          <w:rFonts w:ascii="Times New Roman" w:hAnsi="Times New Roman" w:cs="Times New Roman"/>
          <w:sz w:val="24"/>
          <w:szCs w:val="24"/>
        </w:rPr>
        <w:t>Selain</w:t>
      </w:r>
      <w:proofErr w:type="spellEnd"/>
      <w:r w:rsidR="004151B4" w:rsidRPr="003801EF">
        <w:rPr>
          <w:rFonts w:ascii="Times New Roman" w:hAnsi="Times New Roman" w:cs="Times New Roman"/>
          <w:sz w:val="24"/>
          <w:szCs w:val="24"/>
        </w:rPr>
        <w:t xml:space="preserve"> </w:t>
      </w:r>
      <w:proofErr w:type="spellStart"/>
      <w:r w:rsidR="004151B4" w:rsidRPr="003801EF">
        <w:rPr>
          <w:rFonts w:ascii="Times New Roman" w:hAnsi="Times New Roman" w:cs="Times New Roman"/>
          <w:sz w:val="24"/>
          <w:szCs w:val="24"/>
        </w:rPr>
        <w:t>itu</w:t>
      </w:r>
      <w:proofErr w:type="spellEnd"/>
      <w:r w:rsidR="004151B4" w:rsidRPr="003801EF">
        <w:rPr>
          <w:rFonts w:ascii="Times New Roman" w:hAnsi="Times New Roman" w:cs="Times New Roman"/>
          <w:sz w:val="24"/>
          <w:szCs w:val="24"/>
        </w:rPr>
        <w:t xml:space="preserve">, </w:t>
      </w:r>
      <w:proofErr w:type="spellStart"/>
      <w:r w:rsidR="004151B4" w:rsidRPr="003801EF">
        <w:rPr>
          <w:rFonts w:ascii="Times New Roman" w:hAnsi="Times New Roman" w:cs="Times New Roman"/>
          <w:sz w:val="24"/>
          <w:szCs w:val="24"/>
        </w:rPr>
        <w:t>hipotesi</w:t>
      </w:r>
      <w:proofErr w:type="spellEnd"/>
      <w:r w:rsidR="004151B4" w:rsidRPr="003801EF">
        <w:rPr>
          <w:rFonts w:ascii="Times New Roman" w:hAnsi="Times New Roman" w:cs="Times New Roman"/>
          <w:sz w:val="24"/>
          <w:szCs w:val="24"/>
        </w:rPr>
        <w:t xml:space="preserve"> </w:t>
      </w:r>
      <w:proofErr w:type="spellStart"/>
      <w:r w:rsidR="004151B4" w:rsidRPr="003801EF">
        <w:rPr>
          <w:rFonts w:ascii="Times New Roman" w:hAnsi="Times New Roman" w:cs="Times New Roman"/>
          <w:sz w:val="24"/>
          <w:szCs w:val="24"/>
        </w:rPr>
        <w:t>mediasi</w:t>
      </w:r>
      <w:proofErr w:type="spellEnd"/>
      <w:r w:rsidR="004151B4" w:rsidRPr="003801EF">
        <w:rPr>
          <w:rFonts w:ascii="Times New Roman" w:hAnsi="Times New Roman" w:cs="Times New Roman"/>
          <w:sz w:val="24"/>
          <w:szCs w:val="24"/>
        </w:rPr>
        <w:t xml:space="preserve"> H6 dan H7 </w:t>
      </w:r>
      <w:proofErr w:type="spellStart"/>
      <w:r w:rsidR="004151B4" w:rsidRPr="003801EF">
        <w:rPr>
          <w:rFonts w:ascii="Times New Roman" w:hAnsi="Times New Roman" w:cs="Times New Roman"/>
          <w:sz w:val="24"/>
          <w:szCs w:val="24"/>
        </w:rPr>
        <w:t>diterima</w:t>
      </w:r>
      <w:proofErr w:type="spellEnd"/>
      <w:r w:rsidR="004151B4" w:rsidRPr="003801EF">
        <w:rPr>
          <w:rFonts w:ascii="Times New Roman" w:hAnsi="Times New Roman" w:cs="Times New Roman"/>
          <w:sz w:val="24"/>
          <w:szCs w:val="24"/>
        </w:rPr>
        <w:t xml:space="preserve"> </w:t>
      </w:r>
      <w:proofErr w:type="spellStart"/>
      <w:r w:rsidR="004151B4" w:rsidRPr="003801EF">
        <w:rPr>
          <w:rFonts w:ascii="Times New Roman" w:hAnsi="Times New Roman" w:cs="Times New Roman"/>
          <w:sz w:val="24"/>
          <w:szCs w:val="24"/>
        </w:rPr>
        <w:t>karena</w:t>
      </w:r>
      <w:proofErr w:type="spellEnd"/>
      <w:r w:rsidR="004151B4" w:rsidRPr="003801EF">
        <w:rPr>
          <w:rFonts w:ascii="Times New Roman" w:hAnsi="Times New Roman" w:cs="Times New Roman"/>
          <w:sz w:val="24"/>
          <w:szCs w:val="24"/>
        </w:rPr>
        <w:t xml:space="preserve"> </w:t>
      </w:r>
      <w:r w:rsidR="004151B4" w:rsidRPr="003801EF">
        <w:rPr>
          <w:rFonts w:ascii="Cambria Math" w:hAnsi="Cambria Math" w:cs="Cambria Math"/>
          <w:sz w:val="24"/>
          <w:szCs w:val="24"/>
          <w:lang w:val="id-ID"/>
        </w:rPr>
        <w:t>𝝆</w:t>
      </w:r>
      <w:r w:rsidR="004151B4" w:rsidRPr="003801EF">
        <w:rPr>
          <w:rFonts w:ascii="Times New Roman" w:hAnsi="Times New Roman" w:cs="Times New Roman"/>
          <w:sz w:val="24"/>
          <w:szCs w:val="24"/>
          <w:lang w:val="id-ID"/>
        </w:rPr>
        <w:t xml:space="preserve">-value </w:t>
      </w:r>
      <w:proofErr w:type="spellStart"/>
      <w:r w:rsidR="004151B4" w:rsidRPr="003801EF">
        <w:rPr>
          <w:rFonts w:ascii="Times New Roman" w:hAnsi="Times New Roman" w:cs="Times New Roman"/>
          <w:sz w:val="24"/>
          <w:szCs w:val="24"/>
        </w:rPr>
        <w:t>lebih</w:t>
      </w:r>
      <w:proofErr w:type="spellEnd"/>
      <w:r w:rsidR="004151B4" w:rsidRPr="003801EF">
        <w:rPr>
          <w:rFonts w:ascii="Times New Roman" w:hAnsi="Times New Roman" w:cs="Times New Roman"/>
          <w:sz w:val="24"/>
          <w:szCs w:val="24"/>
        </w:rPr>
        <w:t xml:space="preserve"> </w:t>
      </w:r>
      <w:proofErr w:type="spellStart"/>
      <w:r w:rsidR="004151B4" w:rsidRPr="003801EF">
        <w:rPr>
          <w:rFonts w:ascii="Times New Roman" w:hAnsi="Times New Roman" w:cs="Times New Roman"/>
          <w:sz w:val="24"/>
          <w:szCs w:val="24"/>
        </w:rPr>
        <w:t>rendah</w:t>
      </w:r>
      <w:proofErr w:type="spellEnd"/>
      <w:r w:rsidR="004151B4" w:rsidRPr="003801EF">
        <w:rPr>
          <w:rFonts w:ascii="Times New Roman" w:hAnsi="Times New Roman" w:cs="Times New Roman"/>
          <w:sz w:val="24"/>
          <w:szCs w:val="24"/>
        </w:rPr>
        <w:t xml:space="preserve"> </w:t>
      </w:r>
      <w:proofErr w:type="spellStart"/>
      <w:r w:rsidR="004151B4" w:rsidRPr="003801EF">
        <w:rPr>
          <w:rFonts w:ascii="Times New Roman" w:hAnsi="Times New Roman" w:cs="Times New Roman"/>
          <w:sz w:val="24"/>
          <w:szCs w:val="24"/>
        </w:rPr>
        <w:t>dari</w:t>
      </w:r>
      <w:proofErr w:type="spellEnd"/>
      <w:r w:rsidR="004151B4" w:rsidRPr="003801EF">
        <w:rPr>
          <w:rFonts w:ascii="Times New Roman" w:hAnsi="Times New Roman" w:cs="Times New Roman"/>
          <w:sz w:val="24"/>
          <w:szCs w:val="24"/>
        </w:rPr>
        <w:t xml:space="preserve"> 0,05. </w:t>
      </w:r>
      <w:proofErr w:type="spellStart"/>
      <w:r w:rsidRPr="003801EF">
        <w:rPr>
          <w:rFonts w:ascii="Times New Roman" w:hAnsi="Times New Roman" w:cs="Times New Roman"/>
          <w:bCs/>
          <w:sz w:val="24"/>
          <w:szCs w:val="24"/>
        </w:rPr>
        <w:t>Selanjutnya</w:t>
      </w:r>
      <w:proofErr w:type="spellEnd"/>
      <w:r w:rsidRPr="003801EF">
        <w:rPr>
          <w:rFonts w:ascii="Times New Roman" w:hAnsi="Times New Roman" w:cs="Times New Roman"/>
          <w:bCs/>
          <w:sz w:val="24"/>
          <w:szCs w:val="24"/>
        </w:rPr>
        <w:t xml:space="preserve"> </w:t>
      </w:r>
      <w:proofErr w:type="spellStart"/>
      <w:r w:rsidRPr="003801EF">
        <w:rPr>
          <w:rFonts w:ascii="Times New Roman" w:hAnsi="Times New Roman" w:cs="Times New Roman"/>
          <w:bCs/>
          <w:sz w:val="24"/>
          <w:szCs w:val="24"/>
        </w:rPr>
        <w:t>adalah</w:t>
      </w:r>
      <w:proofErr w:type="spellEnd"/>
      <w:r w:rsidRPr="003801EF">
        <w:rPr>
          <w:rFonts w:ascii="Times New Roman" w:hAnsi="Times New Roman" w:cs="Times New Roman"/>
          <w:bCs/>
          <w:sz w:val="24"/>
          <w:szCs w:val="24"/>
          <w:lang w:val="id-ID"/>
        </w:rPr>
        <w:t xml:space="preserve"> menentukan mediasi antar variabel </w:t>
      </w:r>
      <w:r w:rsidRPr="003801EF">
        <w:rPr>
          <w:rFonts w:ascii="Times New Roman" w:hAnsi="Times New Roman" w:cs="Times New Roman"/>
          <w:bCs/>
          <w:sz w:val="24"/>
          <w:szCs w:val="24"/>
        </w:rPr>
        <w:t>exogenous</w:t>
      </w:r>
      <w:r w:rsidRPr="003801EF">
        <w:rPr>
          <w:rFonts w:ascii="Times New Roman" w:hAnsi="Times New Roman" w:cs="Times New Roman"/>
          <w:bCs/>
          <w:sz w:val="24"/>
          <w:szCs w:val="24"/>
          <w:lang w:val="id-ID"/>
        </w:rPr>
        <w:t xml:space="preserve"> dengan endogen “apakah full mediation ataukah partial mediation”, maka perlu menggunakan rumus: VAF = (</w:t>
      </w:r>
      <w:r w:rsidRPr="003801EF">
        <w:rPr>
          <w:rFonts w:ascii="Cambria Math" w:hAnsi="Cambria Math" w:cs="Cambria Math"/>
          <w:bCs/>
          <w:sz w:val="24"/>
          <w:szCs w:val="24"/>
          <w:lang w:val="id-ID"/>
        </w:rPr>
        <w:t>𝝆</w:t>
      </w:r>
      <w:proofErr w:type="gramStart"/>
      <w:r w:rsidRPr="003801EF">
        <w:rPr>
          <w:rFonts w:ascii="Times New Roman" w:hAnsi="Times New Roman" w:cs="Times New Roman"/>
          <w:bCs/>
          <w:sz w:val="24"/>
          <w:szCs w:val="24"/>
          <w:lang w:val="id-ID"/>
        </w:rPr>
        <w:t>12 .</w:t>
      </w:r>
      <w:proofErr w:type="gramEnd"/>
      <w:r w:rsidRPr="003801EF">
        <w:rPr>
          <w:rFonts w:ascii="Times New Roman" w:hAnsi="Times New Roman" w:cs="Times New Roman"/>
          <w:bCs/>
          <w:sz w:val="24"/>
          <w:szCs w:val="24"/>
          <w:lang w:val="id-ID"/>
        </w:rPr>
        <w:t xml:space="preserve"> </w:t>
      </w:r>
      <w:r w:rsidRPr="003801EF">
        <w:rPr>
          <w:rFonts w:ascii="Cambria Math" w:hAnsi="Cambria Math" w:cs="Cambria Math"/>
          <w:bCs/>
          <w:sz w:val="24"/>
          <w:szCs w:val="24"/>
          <w:lang w:val="id-ID"/>
        </w:rPr>
        <w:t>𝝆</w:t>
      </w:r>
      <w:r w:rsidRPr="003801EF">
        <w:rPr>
          <w:rFonts w:ascii="Times New Roman" w:hAnsi="Times New Roman" w:cs="Times New Roman"/>
          <w:bCs/>
          <w:sz w:val="24"/>
          <w:szCs w:val="24"/>
          <w:lang w:val="id-ID"/>
        </w:rPr>
        <w:t xml:space="preserve">23) / </w:t>
      </w:r>
      <w:r w:rsidRPr="003801EF">
        <w:rPr>
          <w:rFonts w:ascii="Cambria Math" w:hAnsi="Cambria Math" w:cs="Cambria Math"/>
          <w:bCs/>
          <w:sz w:val="24"/>
          <w:szCs w:val="24"/>
          <w:lang w:val="id-ID"/>
        </w:rPr>
        <w:t>𝝆</w:t>
      </w:r>
      <w:r w:rsidRPr="003801EF">
        <w:rPr>
          <w:rFonts w:ascii="Times New Roman" w:hAnsi="Times New Roman" w:cs="Times New Roman"/>
          <w:bCs/>
          <w:sz w:val="24"/>
          <w:szCs w:val="24"/>
          <w:lang w:val="id-ID"/>
        </w:rPr>
        <w:t xml:space="preserve">12 . </w:t>
      </w:r>
      <w:r w:rsidRPr="003801EF">
        <w:rPr>
          <w:rFonts w:ascii="Cambria Math" w:hAnsi="Cambria Math" w:cs="Cambria Math"/>
          <w:bCs/>
          <w:sz w:val="24"/>
          <w:szCs w:val="24"/>
          <w:lang w:val="id-ID"/>
        </w:rPr>
        <w:t>𝝆</w:t>
      </w:r>
      <w:r w:rsidRPr="003801EF">
        <w:rPr>
          <w:rFonts w:ascii="Times New Roman" w:hAnsi="Times New Roman" w:cs="Times New Roman"/>
          <w:bCs/>
          <w:sz w:val="24"/>
          <w:szCs w:val="24"/>
          <w:lang w:val="id-ID"/>
        </w:rPr>
        <w:t xml:space="preserve">23 + </w:t>
      </w:r>
      <w:r w:rsidRPr="003801EF">
        <w:rPr>
          <w:rFonts w:ascii="Cambria Math" w:hAnsi="Cambria Math" w:cs="Cambria Math"/>
          <w:bCs/>
          <w:sz w:val="24"/>
          <w:szCs w:val="24"/>
          <w:lang w:val="id-ID"/>
        </w:rPr>
        <w:t>𝝆</w:t>
      </w:r>
      <w:r w:rsidRPr="003801EF">
        <w:rPr>
          <w:rFonts w:ascii="Times New Roman" w:hAnsi="Times New Roman" w:cs="Times New Roman"/>
          <w:bCs/>
          <w:sz w:val="24"/>
          <w:szCs w:val="24"/>
          <w:lang w:val="id-ID"/>
        </w:rPr>
        <w:t xml:space="preserve">13) (Hair et al., 2014). </w:t>
      </w:r>
      <w:r w:rsidR="00C435AF" w:rsidRPr="003801EF">
        <w:rPr>
          <w:rFonts w:ascii="Times New Roman" w:hAnsi="Times New Roman" w:cs="Times New Roman"/>
          <w:bCs/>
          <w:sz w:val="24"/>
          <w:szCs w:val="24"/>
        </w:rPr>
        <w:t xml:space="preserve">Hasil </w:t>
      </w:r>
      <w:proofErr w:type="spellStart"/>
      <w:r w:rsidR="00C435AF" w:rsidRPr="003801EF">
        <w:rPr>
          <w:rFonts w:ascii="Times New Roman" w:hAnsi="Times New Roman" w:cs="Times New Roman"/>
          <w:bCs/>
          <w:sz w:val="24"/>
          <w:szCs w:val="24"/>
        </w:rPr>
        <w:t>perhitungannya</w:t>
      </w:r>
      <w:proofErr w:type="spellEnd"/>
      <w:r w:rsidR="00C435AF" w:rsidRPr="003801EF">
        <w:rPr>
          <w:rFonts w:ascii="Times New Roman" w:hAnsi="Times New Roman" w:cs="Times New Roman"/>
          <w:bCs/>
          <w:sz w:val="24"/>
          <w:szCs w:val="24"/>
        </w:rPr>
        <w:t xml:space="preserve"> </w:t>
      </w:r>
      <w:proofErr w:type="spellStart"/>
      <w:r w:rsidR="004151B4" w:rsidRPr="003801EF">
        <w:rPr>
          <w:rFonts w:ascii="Times New Roman" w:hAnsi="Times New Roman" w:cs="Times New Roman"/>
          <w:bCs/>
          <w:sz w:val="24"/>
          <w:szCs w:val="24"/>
        </w:rPr>
        <w:t>menunjukan</w:t>
      </w:r>
      <w:proofErr w:type="spellEnd"/>
      <w:r w:rsidR="004151B4" w:rsidRPr="003801EF">
        <w:rPr>
          <w:rFonts w:ascii="Times New Roman" w:hAnsi="Times New Roman" w:cs="Times New Roman"/>
          <w:bCs/>
          <w:sz w:val="24"/>
          <w:szCs w:val="24"/>
        </w:rPr>
        <w:t xml:space="preserve"> </w:t>
      </w:r>
      <w:r w:rsidR="00C435AF" w:rsidRPr="003801EF">
        <w:rPr>
          <w:rFonts w:ascii="Times New Roman" w:hAnsi="Times New Roman" w:cs="Times New Roman"/>
          <w:bCs/>
          <w:sz w:val="24"/>
          <w:szCs w:val="24"/>
          <w:lang w:val="id-ID"/>
        </w:rPr>
        <w:t xml:space="preserve">pengaruh tidak </w:t>
      </w:r>
      <w:r w:rsidR="00C435AF" w:rsidRPr="003801EF">
        <w:rPr>
          <w:rFonts w:ascii="Times New Roman" w:hAnsi="Times New Roman" w:cs="Times New Roman"/>
          <w:bCs/>
          <w:sz w:val="24"/>
          <w:szCs w:val="24"/>
          <w:lang w:val="id-ID"/>
        </w:rPr>
        <w:lastRenderedPageBreak/>
        <w:t xml:space="preserve">langsung </w:t>
      </w:r>
      <w:r w:rsidR="00C435AF" w:rsidRPr="003801EF">
        <w:rPr>
          <w:rFonts w:ascii="Times New Roman" w:hAnsi="Times New Roman" w:cs="Times New Roman"/>
          <w:bCs/>
          <w:sz w:val="24"/>
          <w:szCs w:val="24"/>
        </w:rPr>
        <w:t>work competenc</w:t>
      </w:r>
      <w:r w:rsidR="004151B4" w:rsidRPr="003801EF">
        <w:rPr>
          <w:rFonts w:ascii="Times New Roman" w:hAnsi="Times New Roman" w:cs="Times New Roman"/>
          <w:bCs/>
          <w:sz w:val="24"/>
          <w:szCs w:val="24"/>
        </w:rPr>
        <w:t>e dan work motivation masing-masing</w:t>
      </w:r>
      <w:r w:rsidR="00C435AF" w:rsidRPr="003801EF">
        <w:rPr>
          <w:rFonts w:ascii="Times New Roman" w:hAnsi="Times New Roman" w:cs="Times New Roman"/>
          <w:bCs/>
          <w:sz w:val="24"/>
          <w:szCs w:val="24"/>
          <w:lang w:val="id-ID"/>
        </w:rPr>
        <w:t xml:space="preserve"> terhadap </w:t>
      </w:r>
      <w:r w:rsidR="004151B4" w:rsidRPr="003801EF">
        <w:rPr>
          <w:rFonts w:ascii="Times New Roman" w:hAnsi="Times New Roman" w:cs="Times New Roman"/>
          <w:bCs/>
          <w:sz w:val="24"/>
          <w:szCs w:val="24"/>
        </w:rPr>
        <w:t>employee performance</w:t>
      </w:r>
      <w:r w:rsidR="00C435AF" w:rsidRPr="003801EF">
        <w:rPr>
          <w:rFonts w:ascii="Times New Roman" w:hAnsi="Times New Roman" w:cs="Times New Roman"/>
          <w:bCs/>
          <w:sz w:val="24"/>
          <w:szCs w:val="24"/>
          <w:lang w:val="id-ID"/>
        </w:rPr>
        <w:t xml:space="preserve"> melalui </w:t>
      </w:r>
      <w:r w:rsidR="004151B4" w:rsidRPr="003801EF">
        <w:rPr>
          <w:rFonts w:ascii="Times New Roman" w:hAnsi="Times New Roman" w:cs="Times New Roman"/>
          <w:bCs/>
          <w:sz w:val="24"/>
          <w:szCs w:val="24"/>
        </w:rPr>
        <w:t>work commitment</w:t>
      </w:r>
      <w:r w:rsidR="00C435AF" w:rsidRPr="003801EF">
        <w:rPr>
          <w:rFonts w:ascii="Times New Roman" w:hAnsi="Times New Roman" w:cs="Times New Roman"/>
          <w:bCs/>
          <w:sz w:val="24"/>
          <w:szCs w:val="24"/>
        </w:rPr>
        <w:t xml:space="preserve"> </w:t>
      </w:r>
      <w:r w:rsidR="00C435AF" w:rsidRPr="003801EF">
        <w:rPr>
          <w:rFonts w:ascii="Times New Roman" w:hAnsi="Times New Roman" w:cs="Times New Roman"/>
          <w:bCs/>
          <w:sz w:val="24"/>
          <w:szCs w:val="24"/>
          <w:lang w:val="id-ID"/>
        </w:rPr>
        <w:t xml:space="preserve">merupakan </w:t>
      </w:r>
      <w:proofErr w:type="spellStart"/>
      <w:r w:rsidR="00C435AF" w:rsidRPr="003801EF">
        <w:rPr>
          <w:rFonts w:ascii="Times New Roman" w:hAnsi="Times New Roman" w:cs="Times New Roman"/>
          <w:bCs/>
          <w:sz w:val="24"/>
          <w:szCs w:val="24"/>
        </w:rPr>
        <w:t>kategori</w:t>
      </w:r>
      <w:proofErr w:type="spellEnd"/>
      <w:r w:rsidR="00C435AF" w:rsidRPr="003801EF">
        <w:rPr>
          <w:rFonts w:ascii="Times New Roman" w:hAnsi="Times New Roman" w:cs="Times New Roman"/>
          <w:bCs/>
          <w:sz w:val="24"/>
          <w:szCs w:val="24"/>
        </w:rPr>
        <w:t xml:space="preserve"> </w:t>
      </w:r>
      <w:proofErr w:type="spellStart"/>
      <w:r w:rsidR="00C435AF" w:rsidRPr="003801EF">
        <w:rPr>
          <w:rFonts w:ascii="Times New Roman" w:hAnsi="Times New Roman" w:cs="Times New Roman"/>
          <w:bCs/>
          <w:sz w:val="24"/>
          <w:szCs w:val="24"/>
        </w:rPr>
        <w:t>mediasi</w:t>
      </w:r>
      <w:proofErr w:type="spellEnd"/>
      <w:r w:rsidR="00C435AF" w:rsidRPr="003801EF">
        <w:rPr>
          <w:rFonts w:ascii="Times New Roman" w:hAnsi="Times New Roman" w:cs="Times New Roman"/>
          <w:bCs/>
          <w:sz w:val="24"/>
          <w:szCs w:val="24"/>
        </w:rPr>
        <w:t xml:space="preserve"> </w:t>
      </w:r>
      <w:proofErr w:type="spellStart"/>
      <w:r w:rsidR="00C435AF" w:rsidRPr="003801EF">
        <w:rPr>
          <w:rFonts w:ascii="Times New Roman" w:hAnsi="Times New Roman" w:cs="Times New Roman"/>
          <w:bCs/>
          <w:sz w:val="24"/>
          <w:szCs w:val="24"/>
        </w:rPr>
        <w:t>secara</w:t>
      </w:r>
      <w:proofErr w:type="spellEnd"/>
      <w:r w:rsidR="00C435AF" w:rsidRPr="003801EF">
        <w:rPr>
          <w:rFonts w:ascii="Times New Roman" w:hAnsi="Times New Roman" w:cs="Times New Roman"/>
          <w:bCs/>
          <w:sz w:val="24"/>
          <w:szCs w:val="24"/>
        </w:rPr>
        <w:t xml:space="preserve"> </w:t>
      </w:r>
      <w:proofErr w:type="spellStart"/>
      <w:r w:rsidR="00C435AF" w:rsidRPr="003801EF">
        <w:rPr>
          <w:rFonts w:ascii="Times New Roman" w:hAnsi="Times New Roman" w:cs="Times New Roman"/>
          <w:bCs/>
          <w:sz w:val="24"/>
          <w:szCs w:val="24"/>
        </w:rPr>
        <w:t>parsial</w:t>
      </w:r>
      <w:proofErr w:type="spellEnd"/>
      <w:r w:rsidR="00C435AF" w:rsidRPr="003801EF">
        <w:rPr>
          <w:rFonts w:ascii="Times New Roman" w:hAnsi="Times New Roman" w:cs="Times New Roman"/>
          <w:bCs/>
          <w:sz w:val="24"/>
          <w:szCs w:val="24"/>
        </w:rPr>
        <w:t xml:space="preserve"> </w:t>
      </w:r>
      <w:r w:rsidR="00C435AF" w:rsidRPr="003801EF">
        <w:rPr>
          <w:rFonts w:ascii="Times New Roman" w:hAnsi="Times New Roman" w:cs="Times New Roman"/>
          <w:bCs/>
          <w:i/>
          <w:iCs/>
          <w:sz w:val="24"/>
          <w:szCs w:val="24"/>
        </w:rPr>
        <w:t xml:space="preserve">(partial </w:t>
      </w:r>
      <w:r w:rsidR="00C435AF" w:rsidRPr="003801EF">
        <w:rPr>
          <w:rFonts w:ascii="Times New Roman" w:hAnsi="Times New Roman" w:cs="Times New Roman"/>
          <w:bCs/>
          <w:i/>
          <w:iCs/>
          <w:sz w:val="24"/>
          <w:szCs w:val="24"/>
          <w:lang w:val="id-ID"/>
        </w:rPr>
        <w:t>mediation</w:t>
      </w:r>
      <w:r w:rsidR="00C435AF" w:rsidRPr="003801EF">
        <w:rPr>
          <w:rFonts w:ascii="Times New Roman" w:hAnsi="Times New Roman" w:cs="Times New Roman"/>
          <w:bCs/>
          <w:i/>
          <w:iCs/>
          <w:sz w:val="24"/>
          <w:szCs w:val="24"/>
        </w:rPr>
        <w:t>)</w:t>
      </w:r>
      <w:r w:rsidR="00C435AF" w:rsidRPr="003801EF">
        <w:rPr>
          <w:rFonts w:ascii="Times New Roman" w:hAnsi="Times New Roman" w:cs="Times New Roman"/>
          <w:bCs/>
          <w:i/>
          <w:iCs/>
          <w:sz w:val="24"/>
          <w:szCs w:val="24"/>
          <w:lang w:val="id-ID"/>
        </w:rPr>
        <w:t xml:space="preserve"> </w:t>
      </w:r>
      <w:r w:rsidR="00C435AF" w:rsidRPr="003801EF">
        <w:rPr>
          <w:rFonts w:ascii="Times New Roman" w:hAnsi="Times New Roman" w:cs="Times New Roman"/>
          <w:bCs/>
          <w:sz w:val="24"/>
          <w:szCs w:val="24"/>
          <w:lang w:val="id-ID"/>
        </w:rPr>
        <w:t>karena nilai VAF lebih besar</w:t>
      </w:r>
      <w:r w:rsidR="00C435AF" w:rsidRPr="003801EF">
        <w:rPr>
          <w:rFonts w:ascii="Times New Roman" w:hAnsi="Times New Roman" w:cs="Times New Roman"/>
          <w:bCs/>
          <w:sz w:val="24"/>
          <w:szCs w:val="24"/>
        </w:rPr>
        <w:t xml:space="preserve"> </w:t>
      </w:r>
      <w:r w:rsidR="004151B4" w:rsidRPr="003801EF">
        <w:rPr>
          <w:rFonts w:ascii="Times New Roman" w:hAnsi="Times New Roman" w:cs="Times New Roman"/>
          <w:bCs/>
          <w:sz w:val="24"/>
          <w:szCs w:val="24"/>
        </w:rPr>
        <w:t>dan</w:t>
      </w:r>
      <w:r w:rsidR="00C435AF" w:rsidRPr="003801EF">
        <w:rPr>
          <w:rFonts w:ascii="Times New Roman" w:hAnsi="Times New Roman" w:cs="Times New Roman"/>
          <w:bCs/>
          <w:sz w:val="24"/>
          <w:szCs w:val="24"/>
        </w:rPr>
        <w:t xml:space="preserve"> </w:t>
      </w:r>
      <w:proofErr w:type="spellStart"/>
      <w:r w:rsidR="00C435AF" w:rsidRPr="003801EF">
        <w:rPr>
          <w:rFonts w:ascii="Times New Roman" w:hAnsi="Times New Roman" w:cs="Times New Roman"/>
          <w:bCs/>
          <w:sz w:val="24"/>
          <w:szCs w:val="24"/>
        </w:rPr>
        <w:t>sama</w:t>
      </w:r>
      <w:proofErr w:type="spellEnd"/>
      <w:r w:rsidR="00C435AF" w:rsidRPr="003801EF">
        <w:rPr>
          <w:rFonts w:ascii="Times New Roman" w:hAnsi="Times New Roman" w:cs="Times New Roman"/>
          <w:bCs/>
          <w:sz w:val="24"/>
          <w:szCs w:val="24"/>
        </w:rPr>
        <w:t xml:space="preserve"> </w:t>
      </w:r>
      <w:proofErr w:type="spellStart"/>
      <w:r w:rsidR="00C435AF" w:rsidRPr="003801EF">
        <w:rPr>
          <w:rFonts w:ascii="Times New Roman" w:hAnsi="Times New Roman" w:cs="Times New Roman"/>
          <w:bCs/>
          <w:sz w:val="24"/>
          <w:szCs w:val="24"/>
        </w:rPr>
        <w:t>dengan</w:t>
      </w:r>
      <w:proofErr w:type="spellEnd"/>
      <w:r w:rsidR="00C435AF" w:rsidRPr="003801EF">
        <w:rPr>
          <w:rFonts w:ascii="Times New Roman" w:hAnsi="Times New Roman" w:cs="Times New Roman"/>
          <w:bCs/>
          <w:sz w:val="24"/>
          <w:szCs w:val="24"/>
        </w:rPr>
        <w:t xml:space="preserve"> 20</w:t>
      </w:r>
      <w:r w:rsidR="00C435AF" w:rsidRPr="003801EF">
        <w:rPr>
          <w:rFonts w:ascii="Times New Roman" w:hAnsi="Times New Roman" w:cs="Times New Roman"/>
          <w:bCs/>
          <w:sz w:val="24"/>
          <w:szCs w:val="24"/>
          <w:lang w:val="id-ID"/>
        </w:rPr>
        <w:t>%</w:t>
      </w:r>
      <w:r w:rsidR="00C435AF" w:rsidRPr="003801EF">
        <w:rPr>
          <w:rFonts w:ascii="Times New Roman" w:hAnsi="Times New Roman" w:cs="Times New Roman"/>
          <w:bCs/>
          <w:sz w:val="24"/>
          <w:szCs w:val="24"/>
        </w:rPr>
        <w:t xml:space="preserve">, dan </w:t>
      </w:r>
      <w:proofErr w:type="spellStart"/>
      <w:r w:rsidR="00C435AF" w:rsidRPr="003801EF">
        <w:rPr>
          <w:rFonts w:ascii="Times New Roman" w:hAnsi="Times New Roman" w:cs="Times New Roman"/>
          <w:bCs/>
          <w:sz w:val="24"/>
          <w:szCs w:val="24"/>
        </w:rPr>
        <w:t>lebih</w:t>
      </w:r>
      <w:proofErr w:type="spellEnd"/>
      <w:r w:rsidR="00C435AF" w:rsidRPr="003801EF">
        <w:rPr>
          <w:rFonts w:ascii="Times New Roman" w:hAnsi="Times New Roman" w:cs="Times New Roman"/>
          <w:bCs/>
          <w:sz w:val="24"/>
          <w:szCs w:val="24"/>
        </w:rPr>
        <w:t xml:space="preserve"> </w:t>
      </w:r>
      <w:proofErr w:type="spellStart"/>
      <w:r w:rsidR="00C435AF" w:rsidRPr="003801EF">
        <w:rPr>
          <w:rFonts w:ascii="Times New Roman" w:hAnsi="Times New Roman" w:cs="Times New Roman"/>
          <w:bCs/>
          <w:sz w:val="24"/>
          <w:szCs w:val="24"/>
        </w:rPr>
        <w:t>kecil</w:t>
      </w:r>
      <w:proofErr w:type="spellEnd"/>
      <w:r w:rsidR="00C435AF" w:rsidRPr="003801EF">
        <w:rPr>
          <w:rFonts w:ascii="Times New Roman" w:hAnsi="Times New Roman" w:cs="Times New Roman"/>
          <w:bCs/>
          <w:sz w:val="24"/>
          <w:szCs w:val="24"/>
        </w:rPr>
        <w:t xml:space="preserve"> </w:t>
      </w:r>
      <w:r w:rsidR="004151B4" w:rsidRPr="003801EF">
        <w:rPr>
          <w:rFonts w:ascii="Times New Roman" w:hAnsi="Times New Roman" w:cs="Times New Roman"/>
          <w:bCs/>
          <w:sz w:val="24"/>
          <w:szCs w:val="24"/>
        </w:rPr>
        <w:t>dan</w:t>
      </w:r>
      <w:r w:rsidR="00C435AF" w:rsidRPr="003801EF">
        <w:rPr>
          <w:rFonts w:ascii="Times New Roman" w:hAnsi="Times New Roman" w:cs="Times New Roman"/>
          <w:bCs/>
          <w:sz w:val="24"/>
          <w:szCs w:val="24"/>
        </w:rPr>
        <w:t xml:space="preserve"> </w:t>
      </w:r>
      <w:proofErr w:type="spellStart"/>
      <w:r w:rsidR="00C435AF" w:rsidRPr="003801EF">
        <w:rPr>
          <w:rFonts w:ascii="Times New Roman" w:hAnsi="Times New Roman" w:cs="Times New Roman"/>
          <w:bCs/>
          <w:sz w:val="24"/>
          <w:szCs w:val="24"/>
        </w:rPr>
        <w:t>sama</w:t>
      </w:r>
      <w:proofErr w:type="spellEnd"/>
      <w:r w:rsidR="00C435AF" w:rsidRPr="003801EF">
        <w:rPr>
          <w:rFonts w:ascii="Times New Roman" w:hAnsi="Times New Roman" w:cs="Times New Roman"/>
          <w:bCs/>
          <w:sz w:val="24"/>
          <w:szCs w:val="24"/>
        </w:rPr>
        <w:t xml:space="preserve"> </w:t>
      </w:r>
      <w:proofErr w:type="spellStart"/>
      <w:r w:rsidR="00C435AF" w:rsidRPr="003801EF">
        <w:rPr>
          <w:rFonts w:ascii="Times New Roman" w:hAnsi="Times New Roman" w:cs="Times New Roman"/>
          <w:bCs/>
          <w:sz w:val="24"/>
          <w:szCs w:val="24"/>
        </w:rPr>
        <w:t>dengan</w:t>
      </w:r>
      <w:proofErr w:type="spellEnd"/>
      <w:r w:rsidR="00C435AF" w:rsidRPr="003801EF">
        <w:rPr>
          <w:rFonts w:ascii="Times New Roman" w:hAnsi="Times New Roman" w:cs="Times New Roman"/>
          <w:bCs/>
          <w:sz w:val="24"/>
          <w:szCs w:val="24"/>
        </w:rPr>
        <w:t xml:space="preserve"> 80%</w:t>
      </w:r>
      <w:r w:rsidR="00C435AF" w:rsidRPr="003801EF">
        <w:rPr>
          <w:rFonts w:ascii="Times New Roman" w:hAnsi="Times New Roman" w:cs="Times New Roman"/>
          <w:bCs/>
          <w:sz w:val="24"/>
          <w:szCs w:val="24"/>
          <w:lang w:val="id-ID"/>
        </w:rPr>
        <w:t xml:space="preserve"> (</w:t>
      </w:r>
      <w:r w:rsidR="00C435AF" w:rsidRPr="003801EF">
        <w:rPr>
          <w:rFonts w:ascii="Times New Roman" w:hAnsi="Times New Roman" w:cs="Times New Roman"/>
          <w:b/>
          <w:bCs/>
          <w:sz w:val="24"/>
          <w:szCs w:val="24"/>
          <w:lang w:val="id-ID"/>
        </w:rPr>
        <w:t>20%≤VAF≤80%</w:t>
      </w:r>
      <w:r w:rsidR="00C435AF" w:rsidRPr="003801EF">
        <w:rPr>
          <w:rFonts w:ascii="Times New Roman" w:hAnsi="Times New Roman" w:cs="Times New Roman"/>
          <w:b/>
          <w:bCs/>
          <w:sz w:val="24"/>
          <w:szCs w:val="24"/>
        </w:rPr>
        <w:t>)</w:t>
      </w:r>
      <w:r w:rsidR="004151B4" w:rsidRPr="003801EF">
        <w:rPr>
          <w:rFonts w:ascii="Times New Roman" w:hAnsi="Times New Roman" w:cs="Times New Roman"/>
          <w:b/>
          <w:bCs/>
          <w:sz w:val="24"/>
          <w:szCs w:val="24"/>
        </w:rPr>
        <w:t xml:space="preserve">. </w:t>
      </w:r>
      <w:r w:rsidR="00C435AF" w:rsidRPr="003801EF">
        <w:rPr>
          <w:rFonts w:ascii="Times New Roman" w:hAnsi="Times New Roman" w:cs="Times New Roman"/>
          <w:bCs/>
          <w:iCs/>
          <w:sz w:val="24"/>
          <w:szCs w:val="24"/>
          <w:lang w:val="id-ID"/>
        </w:rPr>
        <w:t xml:space="preserve">Berdasarkan pada tabel </w:t>
      </w:r>
      <w:r w:rsidR="004151B4" w:rsidRPr="003801EF">
        <w:rPr>
          <w:rFonts w:ascii="Times New Roman" w:hAnsi="Times New Roman" w:cs="Times New Roman"/>
          <w:bCs/>
          <w:iCs/>
          <w:sz w:val="24"/>
          <w:szCs w:val="24"/>
        </w:rPr>
        <w:t>1.4</w:t>
      </w:r>
      <w:r w:rsidR="00C435AF" w:rsidRPr="003801EF">
        <w:rPr>
          <w:rFonts w:ascii="Times New Roman" w:hAnsi="Times New Roman" w:cs="Times New Roman"/>
          <w:bCs/>
          <w:iCs/>
          <w:sz w:val="24"/>
          <w:szCs w:val="24"/>
          <w:lang w:val="id-ID"/>
        </w:rPr>
        <w:t xml:space="preserve"> tersebut maka </w:t>
      </w:r>
      <w:proofErr w:type="spellStart"/>
      <w:r w:rsidR="00401958" w:rsidRPr="003801EF">
        <w:rPr>
          <w:rFonts w:ascii="Times New Roman" w:hAnsi="Times New Roman" w:cs="Times New Roman"/>
          <w:bCs/>
          <w:iCs/>
          <w:sz w:val="24"/>
          <w:szCs w:val="24"/>
        </w:rPr>
        <w:t>ditentukan</w:t>
      </w:r>
      <w:proofErr w:type="spellEnd"/>
      <w:r w:rsidR="00401958" w:rsidRPr="003801EF">
        <w:rPr>
          <w:rFonts w:ascii="Times New Roman" w:hAnsi="Times New Roman" w:cs="Times New Roman"/>
          <w:bCs/>
          <w:iCs/>
          <w:sz w:val="24"/>
          <w:szCs w:val="24"/>
        </w:rPr>
        <w:t xml:space="preserve"> </w:t>
      </w:r>
      <w:r w:rsidR="00C435AF" w:rsidRPr="003801EF">
        <w:rPr>
          <w:rFonts w:ascii="Times New Roman" w:hAnsi="Times New Roman" w:cs="Times New Roman"/>
          <w:bCs/>
          <w:iCs/>
          <w:sz w:val="24"/>
          <w:szCs w:val="24"/>
          <w:lang w:val="id-ID"/>
        </w:rPr>
        <w:t xml:space="preserve">peran </w:t>
      </w:r>
      <w:r w:rsidR="00401958" w:rsidRPr="003801EF">
        <w:rPr>
          <w:rFonts w:ascii="Times New Roman" w:hAnsi="Times New Roman" w:cs="Times New Roman"/>
          <w:bCs/>
          <w:sz w:val="24"/>
          <w:szCs w:val="24"/>
        </w:rPr>
        <w:t xml:space="preserve">X3-CT (work commitment) </w:t>
      </w:r>
      <w:r w:rsidR="00C435AF" w:rsidRPr="003801EF">
        <w:rPr>
          <w:rFonts w:ascii="Times New Roman" w:hAnsi="Times New Roman" w:cs="Times New Roman"/>
          <w:bCs/>
          <w:iCs/>
          <w:sz w:val="24"/>
          <w:szCs w:val="24"/>
          <w:lang w:val="id-ID"/>
        </w:rPr>
        <w:t xml:space="preserve">dalam memediasi pengaruh tidak langsung </w:t>
      </w:r>
      <w:proofErr w:type="spellStart"/>
      <w:r w:rsidR="00401958" w:rsidRPr="003801EF">
        <w:rPr>
          <w:rFonts w:ascii="Times New Roman" w:hAnsi="Times New Roman" w:cs="Times New Roman"/>
          <w:bCs/>
          <w:sz w:val="24"/>
          <w:szCs w:val="24"/>
        </w:rPr>
        <w:t>tersebut</w:t>
      </w:r>
      <w:proofErr w:type="spellEnd"/>
      <w:r w:rsidR="00401958" w:rsidRPr="003801EF">
        <w:rPr>
          <w:rFonts w:ascii="Times New Roman" w:hAnsi="Times New Roman" w:cs="Times New Roman"/>
          <w:bCs/>
          <w:sz w:val="24"/>
          <w:szCs w:val="24"/>
        </w:rPr>
        <w:t xml:space="preserve"> </w:t>
      </w:r>
      <w:proofErr w:type="spellStart"/>
      <w:r w:rsidR="00401958" w:rsidRPr="003801EF">
        <w:rPr>
          <w:rFonts w:ascii="Times New Roman" w:hAnsi="Times New Roman" w:cs="Times New Roman"/>
          <w:bCs/>
          <w:sz w:val="24"/>
          <w:szCs w:val="24"/>
        </w:rPr>
        <w:t>yaitu</w:t>
      </w:r>
      <w:proofErr w:type="spellEnd"/>
      <w:r w:rsidR="00401958" w:rsidRPr="003801EF">
        <w:rPr>
          <w:rFonts w:ascii="Times New Roman" w:hAnsi="Times New Roman" w:cs="Times New Roman"/>
          <w:bCs/>
          <w:sz w:val="24"/>
          <w:szCs w:val="24"/>
        </w:rPr>
        <w:t xml:space="preserve"> </w:t>
      </w:r>
      <w:proofErr w:type="spellStart"/>
      <w:r w:rsidR="00401958" w:rsidRPr="003801EF">
        <w:rPr>
          <w:rFonts w:ascii="Times New Roman" w:hAnsi="Times New Roman" w:cs="Times New Roman"/>
          <w:bCs/>
          <w:sz w:val="24"/>
          <w:szCs w:val="24"/>
        </w:rPr>
        <w:t>pengaruhnya</w:t>
      </w:r>
      <w:proofErr w:type="spellEnd"/>
      <w:r w:rsidR="00401958" w:rsidRPr="003801EF">
        <w:rPr>
          <w:rFonts w:ascii="Times New Roman" w:hAnsi="Times New Roman" w:cs="Times New Roman"/>
          <w:bCs/>
          <w:sz w:val="24"/>
          <w:szCs w:val="24"/>
        </w:rPr>
        <w:t xml:space="preserve"> pada </w:t>
      </w:r>
      <w:r w:rsidR="00C435AF" w:rsidRPr="003801EF">
        <w:rPr>
          <w:rFonts w:ascii="Times New Roman" w:hAnsi="Times New Roman" w:cs="Times New Roman"/>
          <w:bCs/>
          <w:sz w:val="24"/>
          <w:szCs w:val="24"/>
          <w:lang w:val="id-ID"/>
        </w:rPr>
        <w:t>level struktural golongan rendah</w:t>
      </w:r>
      <w:r w:rsidR="00B826BB" w:rsidRPr="003801EF">
        <w:rPr>
          <w:rFonts w:ascii="Times New Roman" w:hAnsi="Times New Roman" w:cs="Times New Roman"/>
          <w:bCs/>
          <w:sz w:val="24"/>
          <w:szCs w:val="24"/>
        </w:rPr>
        <w:t xml:space="preserve"> </w:t>
      </w:r>
      <w:proofErr w:type="spellStart"/>
      <w:r w:rsidR="00B826BB" w:rsidRPr="003801EF">
        <w:rPr>
          <w:rFonts w:ascii="Times New Roman" w:hAnsi="Times New Roman" w:cs="Times New Roman"/>
          <w:bCs/>
          <w:sz w:val="24"/>
          <w:szCs w:val="24"/>
        </w:rPr>
        <w:t>karena</w:t>
      </w:r>
      <w:proofErr w:type="spellEnd"/>
      <w:r w:rsidR="00B826BB" w:rsidRPr="003801EF">
        <w:rPr>
          <w:rFonts w:ascii="Times New Roman" w:hAnsi="Times New Roman" w:cs="Times New Roman"/>
          <w:bCs/>
          <w:sz w:val="24"/>
          <w:szCs w:val="24"/>
        </w:rPr>
        <w:t xml:space="preserve"> </w:t>
      </w:r>
      <w:proofErr w:type="spellStart"/>
      <w:r w:rsidR="00B826BB" w:rsidRPr="003801EF">
        <w:rPr>
          <w:rFonts w:ascii="Times New Roman" w:hAnsi="Times New Roman" w:cs="Times New Roman"/>
          <w:bCs/>
          <w:sz w:val="24"/>
          <w:szCs w:val="24"/>
        </w:rPr>
        <w:t>nilai</w:t>
      </w:r>
      <w:proofErr w:type="spellEnd"/>
      <w:r w:rsidR="00B826BB" w:rsidRPr="003801EF">
        <w:rPr>
          <w:rFonts w:ascii="Times New Roman" w:hAnsi="Times New Roman" w:cs="Times New Roman"/>
          <w:bCs/>
          <w:sz w:val="24"/>
          <w:szCs w:val="24"/>
        </w:rPr>
        <w:t xml:space="preserve"> </w:t>
      </w:r>
      <w:proofErr w:type="spellStart"/>
      <w:r w:rsidR="00B826BB" w:rsidRPr="003801EF">
        <w:rPr>
          <w:rFonts w:ascii="Times New Roman" w:hAnsi="Times New Roman" w:cs="Times New Roman"/>
          <w:bCs/>
          <w:sz w:val="24"/>
          <w:szCs w:val="24"/>
        </w:rPr>
        <w:t>mediasi</w:t>
      </w:r>
      <w:proofErr w:type="spellEnd"/>
      <w:r w:rsidR="00B826BB" w:rsidRPr="003801EF">
        <w:rPr>
          <w:rFonts w:ascii="Times New Roman" w:hAnsi="Times New Roman" w:cs="Times New Roman"/>
          <w:bCs/>
          <w:sz w:val="24"/>
          <w:szCs w:val="24"/>
        </w:rPr>
        <w:t xml:space="preserve"> </w:t>
      </w:r>
      <w:proofErr w:type="spellStart"/>
      <w:r w:rsidR="00B826BB" w:rsidRPr="003801EF">
        <w:rPr>
          <w:rFonts w:ascii="Times New Roman" w:hAnsi="Times New Roman" w:cs="Times New Roman"/>
          <w:bCs/>
          <w:sz w:val="24"/>
          <w:szCs w:val="24"/>
        </w:rPr>
        <w:t>parisal</w:t>
      </w:r>
      <w:proofErr w:type="spellEnd"/>
      <w:r w:rsidR="00B826BB" w:rsidRPr="003801EF">
        <w:rPr>
          <w:rFonts w:ascii="Times New Roman" w:hAnsi="Times New Roman" w:cs="Times New Roman"/>
          <w:bCs/>
          <w:sz w:val="24"/>
          <w:szCs w:val="24"/>
        </w:rPr>
        <w:t xml:space="preserve"> </w:t>
      </w:r>
      <w:proofErr w:type="spellStart"/>
      <w:r w:rsidR="00B826BB" w:rsidRPr="003801EF">
        <w:rPr>
          <w:rFonts w:ascii="Times New Roman" w:hAnsi="Times New Roman" w:cs="Times New Roman"/>
          <w:bCs/>
          <w:sz w:val="24"/>
          <w:szCs w:val="24"/>
        </w:rPr>
        <w:t>sebesar</w:t>
      </w:r>
      <w:proofErr w:type="spellEnd"/>
      <w:r w:rsidR="00B826BB" w:rsidRPr="003801EF">
        <w:rPr>
          <w:rFonts w:ascii="Times New Roman" w:hAnsi="Times New Roman" w:cs="Times New Roman"/>
          <w:bCs/>
          <w:sz w:val="24"/>
          <w:szCs w:val="24"/>
        </w:rPr>
        <w:t xml:space="preserve"> 0,02.</w:t>
      </w:r>
      <w:r w:rsidR="00C435AF" w:rsidRPr="003801EF">
        <w:rPr>
          <w:rFonts w:ascii="Times New Roman" w:hAnsi="Times New Roman" w:cs="Times New Roman"/>
          <w:bCs/>
          <w:sz w:val="24"/>
          <w:szCs w:val="24"/>
          <w:lang w:val="id-ID"/>
        </w:rPr>
        <w:t xml:space="preserve"> Sedangkan </w:t>
      </w:r>
      <w:r w:rsidR="00C435AF" w:rsidRPr="003801EF">
        <w:rPr>
          <w:rFonts w:ascii="Times New Roman" w:hAnsi="Times New Roman" w:cs="Times New Roman"/>
          <w:bCs/>
          <w:iCs/>
          <w:sz w:val="24"/>
          <w:szCs w:val="24"/>
          <w:lang w:val="id-ID"/>
        </w:rPr>
        <w:t xml:space="preserve">peran </w:t>
      </w:r>
      <w:r w:rsidR="00B826BB" w:rsidRPr="003801EF">
        <w:rPr>
          <w:rFonts w:ascii="Times New Roman" w:hAnsi="Times New Roman" w:cs="Times New Roman"/>
          <w:bCs/>
          <w:sz w:val="24"/>
          <w:szCs w:val="24"/>
        </w:rPr>
        <w:t>X3-CT</w:t>
      </w:r>
      <w:r w:rsidR="00C435AF" w:rsidRPr="003801EF">
        <w:rPr>
          <w:rFonts w:ascii="Times New Roman" w:hAnsi="Times New Roman" w:cs="Times New Roman"/>
          <w:bCs/>
          <w:iCs/>
          <w:sz w:val="24"/>
          <w:szCs w:val="24"/>
          <w:lang w:val="id-ID"/>
        </w:rPr>
        <w:t xml:space="preserve"> dalam memediasi pengaruh tidak langsung </w:t>
      </w:r>
      <w:r w:rsidR="00C435AF" w:rsidRPr="003801EF">
        <w:rPr>
          <w:rFonts w:ascii="Times New Roman" w:hAnsi="Times New Roman" w:cs="Times New Roman"/>
          <w:bCs/>
          <w:sz w:val="24"/>
          <w:szCs w:val="24"/>
        </w:rPr>
        <w:t>X2</w:t>
      </w:r>
      <w:r w:rsidR="00B826BB" w:rsidRPr="003801EF">
        <w:rPr>
          <w:rFonts w:ascii="Times New Roman" w:hAnsi="Times New Roman" w:cs="Times New Roman"/>
          <w:bCs/>
          <w:sz w:val="24"/>
          <w:szCs w:val="24"/>
        </w:rPr>
        <w:t>-MN</w:t>
      </w:r>
      <w:r w:rsidR="00C435AF" w:rsidRPr="003801EF">
        <w:rPr>
          <w:rFonts w:ascii="Times New Roman" w:hAnsi="Times New Roman" w:cs="Times New Roman"/>
          <w:bCs/>
          <w:sz w:val="24"/>
          <w:szCs w:val="24"/>
        </w:rPr>
        <w:t xml:space="preserve"> </w:t>
      </w:r>
      <w:r w:rsidR="00C435AF" w:rsidRPr="003801EF">
        <w:rPr>
          <w:rFonts w:ascii="Times New Roman" w:hAnsi="Times New Roman" w:cs="Times New Roman"/>
          <w:bCs/>
          <w:sz w:val="24"/>
          <w:szCs w:val="24"/>
          <w:lang w:val="id-ID"/>
        </w:rPr>
        <w:t xml:space="preserve">terhadap </w:t>
      </w:r>
      <w:r w:rsidR="00B826BB" w:rsidRPr="003801EF">
        <w:rPr>
          <w:rFonts w:ascii="Times New Roman" w:hAnsi="Times New Roman" w:cs="Times New Roman"/>
          <w:bCs/>
          <w:sz w:val="24"/>
          <w:szCs w:val="24"/>
        </w:rPr>
        <w:t xml:space="preserve">Y-PE </w:t>
      </w:r>
      <w:proofErr w:type="spellStart"/>
      <w:r w:rsidR="00B826BB" w:rsidRPr="003801EF">
        <w:rPr>
          <w:rFonts w:ascii="Times New Roman" w:hAnsi="Times New Roman" w:cs="Times New Roman"/>
          <w:bCs/>
          <w:sz w:val="24"/>
          <w:szCs w:val="24"/>
        </w:rPr>
        <w:t>tidak</w:t>
      </w:r>
      <w:proofErr w:type="spellEnd"/>
      <w:r w:rsidR="00B826BB" w:rsidRPr="003801EF">
        <w:rPr>
          <w:rFonts w:ascii="Times New Roman" w:hAnsi="Times New Roman" w:cs="Times New Roman"/>
          <w:bCs/>
          <w:sz w:val="24"/>
          <w:szCs w:val="24"/>
        </w:rPr>
        <w:t xml:space="preserve"> </w:t>
      </w:r>
      <w:proofErr w:type="spellStart"/>
      <w:r w:rsidR="00B826BB" w:rsidRPr="003801EF">
        <w:rPr>
          <w:rFonts w:ascii="Times New Roman" w:hAnsi="Times New Roman" w:cs="Times New Roman"/>
          <w:bCs/>
          <w:sz w:val="24"/>
          <w:szCs w:val="24"/>
        </w:rPr>
        <w:t>memiliki</w:t>
      </w:r>
      <w:proofErr w:type="spellEnd"/>
      <w:r w:rsidR="00B826BB" w:rsidRPr="003801EF">
        <w:rPr>
          <w:rFonts w:ascii="Times New Roman" w:hAnsi="Times New Roman" w:cs="Times New Roman"/>
          <w:bCs/>
          <w:sz w:val="24"/>
          <w:szCs w:val="24"/>
        </w:rPr>
        <w:t xml:space="preserve"> </w:t>
      </w:r>
      <w:proofErr w:type="spellStart"/>
      <w:r w:rsidR="00B826BB" w:rsidRPr="003801EF">
        <w:rPr>
          <w:rFonts w:ascii="Times New Roman" w:hAnsi="Times New Roman" w:cs="Times New Roman"/>
          <w:bCs/>
          <w:sz w:val="24"/>
          <w:szCs w:val="24"/>
        </w:rPr>
        <w:t>efek</w:t>
      </w:r>
      <w:proofErr w:type="spellEnd"/>
      <w:r w:rsidR="00B826BB" w:rsidRPr="003801EF">
        <w:rPr>
          <w:rFonts w:ascii="Times New Roman" w:hAnsi="Times New Roman" w:cs="Times New Roman"/>
          <w:bCs/>
          <w:sz w:val="24"/>
          <w:szCs w:val="24"/>
        </w:rPr>
        <w:t xml:space="preserve"> </w:t>
      </w:r>
      <w:proofErr w:type="spellStart"/>
      <w:r w:rsidR="00B826BB" w:rsidRPr="003801EF">
        <w:rPr>
          <w:rFonts w:ascii="Times New Roman" w:hAnsi="Times New Roman" w:cs="Times New Roman"/>
          <w:bCs/>
          <w:sz w:val="24"/>
          <w:szCs w:val="24"/>
        </w:rPr>
        <w:t>mediasi</w:t>
      </w:r>
      <w:proofErr w:type="spellEnd"/>
      <w:r w:rsidR="00C435AF" w:rsidRPr="003801EF">
        <w:rPr>
          <w:rFonts w:ascii="Times New Roman" w:hAnsi="Times New Roman" w:cs="Times New Roman"/>
          <w:bCs/>
          <w:sz w:val="24"/>
          <w:szCs w:val="24"/>
          <w:lang w:val="id-ID"/>
        </w:rPr>
        <w:t xml:space="preserve">. Level mediasi </w:t>
      </w:r>
      <w:proofErr w:type="spellStart"/>
      <w:r w:rsidR="00B826BB" w:rsidRPr="003801EF">
        <w:rPr>
          <w:rFonts w:ascii="Times New Roman" w:hAnsi="Times New Roman" w:cs="Times New Roman"/>
          <w:bCs/>
          <w:sz w:val="24"/>
          <w:szCs w:val="24"/>
        </w:rPr>
        <w:t>ditentukan</w:t>
      </w:r>
      <w:proofErr w:type="spellEnd"/>
      <w:r w:rsidR="00B826BB" w:rsidRPr="003801EF">
        <w:rPr>
          <w:rFonts w:ascii="Times New Roman" w:hAnsi="Times New Roman" w:cs="Times New Roman"/>
          <w:bCs/>
          <w:sz w:val="24"/>
          <w:szCs w:val="24"/>
        </w:rPr>
        <w:t xml:space="preserve"> </w:t>
      </w:r>
      <w:r w:rsidR="00C435AF" w:rsidRPr="003801EF">
        <w:rPr>
          <w:rFonts w:ascii="Times New Roman" w:hAnsi="Times New Roman" w:cs="Times New Roman"/>
          <w:bCs/>
          <w:sz w:val="24"/>
          <w:szCs w:val="24"/>
          <w:lang w:val="id-ID"/>
        </w:rPr>
        <w:t>berdasarakan pada pendapat Cohen dalam Ogbeibu et al (2020) yaitu 0.175 (pengaruh mediasi tinggi), 0.075 (pengaruh mediasi medium) dan  0.01 (pengaruh mediasi rendah).</w:t>
      </w:r>
    </w:p>
    <w:p w14:paraId="076DB0BF" w14:textId="77777777" w:rsidR="00B826BB" w:rsidRPr="003801EF" w:rsidRDefault="00B826BB" w:rsidP="00B826BB">
      <w:pPr>
        <w:spacing w:after="0" w:line="240" w:lineRule="auto"/>
        <w:ind w:left="0" w:firstLine="0"/>
        <w:rPr>
          <w:rFonts w:ascii="Times New Roman" w:hAnsi="Times New Roman" w:cs="Times New Roman"/>
          <w:bCs/>
          <w:sz w:val="24"/>
          <w:szCs w:val="24"/>
          <w:lang w:val="id-ID"/>
        </w:rPr>
      </w:pPr>
    </w:p>
    <w:p w14:paraId="3CEFF880" w14:textId="7AB83597" w:rsidR="00B826BB" w:rsidRPr="003801EF" w:rsidRDefault="00B826BB" w:rsidP="00AC74FC">
      <w:pPr>
        <w:spacing w:after="0" w:line="240" w:lineRule="auto"/>
        <w:ind w:left="0" w:firstLine="0"/>
        <w:rPr>
          <w:rFonts w:ascii="Times New Roman" w:hAnsi="Times New Roman" w:cs="Times New Roman"/>
          <w:b/>
          <w:sz w:val="24"/>
          <w:szCs w:val="24"/>
        </w:rPr>
      </w:pPr>
      <w:r w:rsidRPr="003801EF">
        <w:rPr>
          <w:rFonts w:ascii="Times New Roman" w:hAnsi="Times New Roman" w:cs="Times New Roman"/>
          <w:b/>
          <w:sz w:val="24"/>
          <w:szCs w:val="24"/>
        </w:rPr>
        <w:t xml:space="preserve">Discussion </w:t>
      </w:r>
    </w:p>
    <w:p w14:paraId="03B3FAC9" w14:textId="589FED44" w:rsidR="00AC74FC" w:rsidRPr="003801EF" w:rsidRDefault="00AC74FC" w:rsidP="00AC74FC">
      <w:pPr>
        <w:autoSpaceDE w:val="0"/>
        <w:autoSpaceDN w:val="0"/>
        <w:adjustRightInd w:val="0"/>
        <w:spacing w:after="0" w:line="240" w:lineRule="auto"/>
        <w:ind w:left="0" w:firstLine="0"/>
        <w:jc w:val="left"/>
        <w:rPr>
          <w:rFonts w:ascii="Times New Roman" w:eastAsia="Calibri" w:hAnsi="Times New Roman" w:cs="Times New Roman"/>
          <w:b/>
          <w:bCs/>
          <w:color w:val="000000"/>
          <w:sz w:val="24"/>
          <w:szCs w:val="24"/>
          <w:lang w:val="en-ID"/>
        </w:rPr>
      </w:pPr>
      <w:r w:rsidRPr="003801EF">
        <w:rPr>
          <w:rFonts w:ascii="Times New Roman" w:eastAsia="Calibri" w:hAnsi="Times New Roman" w:cs="Times New Roman"/>
          <w:b/>
          <w:bCs/>
          <w:color w:val="000000"/>
          <w:sz w:val="24"/>
          <w:szCs w:val="24"/>
          <w:lang w:val="en-ID"/>
        </w:rPr>
        <w:t xml:space="preserve">The Effect of </w:t>
      </w:r>
      <w:r w:rsidR="003A3401" w:rsidRPr="003801EF">
        <w:rPr>
          <w:rFonts w:ascii="Times New Roman" w:eastAsia="Calibri" w:hAnsi="Times New Roman" w:cs="Times New Roman"/>
          <w:b/>
          <w:bCs/>
          <w:color w:val="000000"/>
          <w:sz w:val="24"/>
          <w:szCs w:val="24"/>
          <w:lang w:val="en-ID"/>
        </w:rPr>
        <w:t>Work Competence</w:t>
      </w:r>
      <w:r w:rsidRPr="003801EF">
        <w:rPr>
          <w:rFonts w:ascii="Times New Roman" w:eastAsia="Calibri" w:hAnsi="Times New Roman" w:cs="Times New Roman"/>
          <w:b/>
          <w:bCs/>
          <w:color w:val="000000"/>
          <w:sz w:val="24"/>
          <w:szCs w:val="24"/>
          <w:lang w:val="en-ID"/>
        </w:rPr>
        <w:t xml:space="preserve"> on </w:t>
      </w:r>
      <w:r w:rsidR="003A3401" w:rsidRPr="003801EF">
        <w:rPr>
          <w:rFonts w:ascii="Times New Roman" w:eastAsia="Calibri" w:hAnsi="Times New Roman" w:cs="Times New Roman"/>
          <w:b/>
          <w:bCs/>
          <w:color w:val="000000"/>
          <w:sz w:val="24"/>
          <w:szCs w:val="24"/>
          <w:lang w:val="en-ID"/>
        </w:rPr>
        <w:t>Work Commitment</w:t>
      </w:r>
      <w:r w:rsidR="00F46A33" w:rsidRPr="003801EF">
        <w:rPr>
          <w:rFonts w:ascii="Times New Roman" w:eastAsia="Calibri" w:hAnsi="Times New Roman" w:cs="Times New Roman"/>
          <w:b/>
          <w:bCs/>
          <w:color w:val="000000"/>
          <w:sz w:val="24"/>
          <w:szCs w:val="24"/>
          <w:lang w:val="en-ID"/>
        </w:rPr>
        <w:t xml:space="preserve"> and Employee Performance</w:t>
      </w:r>
    </w:p>
    <w:p w14:paraId="57FD8A99" w14:textId="11461C68" w:rsidR="00D82773" w:rsidRPr="003801EF" w:rsidRDefault="003A5132" w:rsidP="003A5132">
      <w:pPr>
        <w:autoSpaceDE w:val="0"/>
        <w:autoSpaceDN w:val="0"/>
        <w:adjustRightInd w:val="0"/>
        <w:spacing w:after="0" w:line="240" w:lineRule="auto"/>
        <w:ind w:left="0" w:firstLine="709"/>
        <w:rPr>
          <w:rFonts w:ascii="Times New Roman" w:hAnsi="Times New Roman" w:cs="Times New Roman"/>
          <w:sz w:val="24"/>
          <w:szCs w:val="24"/>
          <w:lang w:val="id-ID"/>
        </w:rPr>
      </w:pPr>
      <w:r w:rsidRPr="003801EF">
        <w:rPr>
          <w:rFonts w:ascii="Times New Roman" w:eastAsia="Calibri" w:hAnsi="Times New Roman" w:cs="Times New Roman"/>
          <w:color w:val="000000"/>
          <w:sz w:val="24"/>
          <w:szCs w:val="24"/>
          <w:lang w:val="id-ID"/>
        </w:rPr>
        <w:t xml:space="preserve">Kompetensi kerja berpengaruh positif dan signifikan terhadap work commitment, karena t hitung lebih besar dari t tabel, dan p-value lebih kecil dari 0,05. Hasil penelitian </w:t>
      </w:r>
      <w:proofErr w:type="spellStart"/>
      <w:r w:rsidR="00F213BF" w:rsidRPr="003801EF">
        <w:rPr>
          <w:rFonts w:ascii="Times New Roman" w:eastAsia="Calibri" w:hAnsi="Times New Roman" w:cs="Times New Roman"/>
          <w:color w:val="000000"/>
          <w:sz w:val="24"/>
          <w:szCs w:val="24"/>
        </w:rPr>
        <w:t>ini</w:t>
      </w:r>
      <w:proofErr w:type="spellEnd"/>
      <w:r w:rsidR="00F213BF" w:rsidRPr="003801EF">
        <w:rPr>
          <w:rFonts w:ascii="Times New Roman" w:eastAsia="Calibri" w:hAnsi="Times New Roman" w:cs="Times New Roman"/>
          <w:color w:val="000000"/>
          <w:sz w:val="24"/>
          <w:szCs w:val="24"/>
        </w:rPr>
        <w:t xml:space="preserve"> </w:t>
      </w:r>
      <w:r w:rsidRPr="003801EF">
        <w:rPr>
          <w:rFonts w:ascii="Times New Roman" w:eastAsia="Calibri" w:hAnsi="Times New Roman" w:cs="Times New Roman"/>
          <w:color w:val="000000"/>
          <w:sz w:val="24"/>
          <w:szCs w:val="24"/>
          <w:lang w:val="id-ID"/>
        </w:rPr>
        <w:t xml:space="preserve">sesuai dengan pendapat yang dikemukakan oleh </w:t>
      </w:r>
      <w:r w:rsidRPr="003801EF">
        <w:rPr>
          <w:rFonts w:ascii="Times New Roman" w:hAnsi="Times New Roman" w:cs="Times New Roman"/>
          <w:color w:val="0000CC"/>
          <w:sz w:val="24"/>
          <w:szCs w:val="24"/>
          <w:lang w:val="id-ID"/>
        </w:rPr>
        <w:fldChar w:fldCharType="begin" w:fldLock="1"/>
      </w:r>
      <w:r w:rsidRPr="003801EF">
        <w:rPr>
          <w:rFonts w:ascii="Times New Roman" w:hAnsi="Times New Roman" w:cs="Times New Roman"/>
          <w:color w:val="0000CC"/>
          <w:sz w:val="24"/>
          <w:szCs w:val="24"/>
          <w:lang w:val="id-ID"/>
        </w:rPr>
        <w:instrText>ADDIN CSL_CITATION {"citationItems":[{"id":"ITEM-1","itemData":{"author":[{"dropping-particle":"","family":"Spencer","given":"Lyle M.","non-dropping-particle":"","parse-names":false,"suffix":""},{"dropping-particle":"","family":"Spencer","given":"igne M.","non-dropping-particle":"","parse-names":false,"suffix":""}],"id":"ITEM-1","issued":{"date-parts":[["1993"]]},"publisher":"John Wiley &amp; Sons.. Inc.","title":"Competence at Work Models for Superior Performance.","type":"book"},"uris":["http://www.mendeley.com/documents/?uuid=0e28ab5a-9d24-41bc-a651-f832b00532e7"]}],"mendeley":{"formattedCitation":"(Spencer &amp; Spencer, 1993)","manualFormatting":"Spencer &amp; Spencer (1993)","plainTextFormattedCitation":"(Spencer &amp; Spencer, 1993)","previouslyFormattedCitation":"(Spencer &amp; Spencer, 1993)"},"properties":{"noteIndex":0},"schema":"https://github.com/citation-style-language/schema/raw/master/csl-citation.json"}</w:instrText>
      </w:r>
      <w:r w:rsidRPr="003801EF">
        <w:rPr>
          <w:rFonts w:ascii="Times New Roman" w:hAnsi="Times New Roman" w:cs="Times New Roman"/>
          <w:color w:val="0000CC"/>
          <w:sz w:val="24"/>
          <w:szCs w:val="24"/>
          <w:lang w:val="id-ID"/>
        </w:rPr>
        <w:fldChar w:fldCharType="separate"/>
      </w:r>
      <w:r w:rsidRPr="003801EF">
        <w:rPr>
          <w:rFonts w:ascii="Times New Roman" w:hAnsi="Times New Roman" w:cs="Times New Roman"/>
          <w:noProof/>
          <w:color w:val="0000CC"/>
          <w:sz w:val="24"/>
          <w:szCs w:val="24"/>
          <w:lang w:val="id-ID"/>
        </w:rPr>
        <w:t>Spencer &amp; Spencer (1993)</w:t>
      </w:r>
      <w:r w:rsidRPr="003801EF">
        <w:rPr>
          <w:rFonts w:ascii="Times New Roman" w:hAnsi="Times New Roman" w:cs="Times New Roman"/>
          <w:color w:val="0000CC"/>
          <w:sz w:val="24"/>
          <w:szCs w:val="24"/>
          <w:lang w:val="id-ID"/>
        </w:rPr>
        <w:fldChar w:fldCharType="end"/>
      </w:r>
      <w:r w:rsidRPr="003801EF">
        <w:rPr>
          <w:rFonts w:ascii="Times New Roman" w:hAnsi="Times New Roman" w:cs="Times New Roman"/>
          <w:sz w:val="24"/>
          <w:szCs w:val="24"/>
          <w:lang w:val="id-ID"/>
        </w:rPr>
        <w:t xml:space="preserve"> kompetensi karyawan merupakan karakteristik dasar perilaku Indvidu yang dapat menentukan kinerja unggul dan/atau mempengaruhi tujuan organisasi. Artinya, seorang karyawan yang konsisten menggunakan knowledge dan skill dalam melaksanakan pekerjaannya, maka hal tersebut merupakan </w:t>
      </w:r>
      <w:r w:rsidR="00252C19" w:rsidRPr="003801EF">
        <w:rPr>
          <w:rFonts w:ascii="Times New Roman" w:hAnsi="Times New Roman" w:cs="Times New Roman"/>
          <w:sz w:val="24"/>
          <w:szCs w:val="24"/>
          <w:lang w:val="id-ID"/>
        </w:rPr>
        <w:t xml:space="preserve">bentuk loyalitas terhadap pada pekerjaannya termasuk pekerjaannya. Hasil penelitian ini juga mendukung penelitian sebelumnya, employee competence berpengaruh signifikan terhadap employee performance </w:t>
      </w:r>
      <w:r w:rsidR="00252C19" w:rsidRPr="003801EF">
        <w:rPr>
          <w:rFonts w:ascii="Times New Roman" w:hAnsi="Times New Roman" w:cs="Times New Roman"/>
          <w:color w:val="0070C0"/>
          <w:sz w:val="24"/>
          <w:szCs w:val="24"/>
          <w:lang w:val="id-ID"/>
        </w:rPr>
        <w:fldChar w:fldCharType="begin" w:fldLock="1"/>
      </w:r>
      <w:r w:rsidR="00252C19" w:rsidRPr="003801EF">
        <w:rPr>
          <w:rFonts w:ascii="Times New Roman" w:hAnsi="Times New Roman" w:cs="Times New Roman"/>
          <w:color w:val="0070C0"/>
          <w:sz w:val="24"/>
          <w:szCs w:val="24"/>
          <w:lang w:val="id-ID"/>
        </w:rPr>
        <w:instrText>ADDIN CSL_CITATION {"citationItems":[{"id":"ITEM-1","itemData":{"DOI":"10.13106/JAFEB.2020.VOL7.NO12.1045","ISSN":"22884645","abstract":"This study aims to test the influence of employee competency and career management on career commitment in Indonesia. The study uses the cross-sectional data of regional government employees collected from February to April 2020. Regression and structural equation modeling are employed. The results base on the effect of employee competency and career management on career commitment in Indonesia are in line with the existing theory (i.e., Bandura’s Career Theory). Employee competency has a significant positive influence on career management and career commitment, which shows that regional government employees with high competency generate effective career management, and in turn career commitment increased. Regional governments with their career management program should formulate human resources management practice policy (e.g., career support, training, career development program, and orientation programs) in order to increase their competency. The positive effect of employee competency on career management is because of the effective training and career development program. The positive influence of career management on career commitment is due to the regional government providing an attractive career program, thus, employees’ career commitment improved. The positive influence of employee competency on career commitment via career management is implemented by regional government support to improve the career management program.","author":[{"dropping-particle":"","family":"Noor","given":"Juliansyah","non-dropping-particle":"","parse-names":false,"suffix":""},{"dropping-particle":"","family":"Suherli","given":"Agus","non-dropping-particle":"","parse-names":false,"suffix":""},{"dropping-particle":"","family":"Sutisna","given":"Ade Jaya","non-dropping-particle":"","parse-names":false,"suffix":""}],"container-title":"Journal of Asian Finance, Economics and Business","id":"ITEM-1","issue":"12","issued":{"date-parts":[["2020"]]},"page":"1046-1052","title":"The Influence of Employee Competency and Career Management on Career Commitment: Regional Government in Indonesia","type":"article-journal","volume":"7"},"uris":["http://www.mendeley.com/documents/?uuid=7438512f-e9a8-41a7-8417-e6bac4676c03"]}],"mendeley":{"formattedCitation":"(Noor et al., 2020)","plainTextFormattedCitation":"(Noor et al., 2020)","previouslyFormattedCitation":"(Noor et al., 2020)"},"properties":{"noteIndex":0},"schema":"https://github.com/citation-style-language/schema/raw/master/csl-citation.json"}</w:instrText>
      </w:r>
      <w:r w:rsidR="00252C19" w:rsidRPr="003801EF">
        <w:rPr>
          <w:rFonts w:ascii="Times New Roman" w:hAnsi="Times New Roman" w:cs="Times New Roman"/>
          <w:color w:val="0070C0"/>
          <w:sz w:val="24"/>
          <w:szCs w:val="24"/>
          <w:lang w:val="id-ID"/>
        </w:rPr>
        <w:fldChar w:fldCharType="separate"/>
      </w:r>
      <w:r w:rsidR="00252C19" w:rsidRPr="003801EF">
        <w:rPr>
          <w:rFonts w:ascii="Times New Roman" w:hAnsi="Times New Roman" w:cs="Times New Roman"/>
          <w:noProof/>
          <w:color w:val="0070C0"/>
          <w:sz w:val="24"/>
          <w:szCs w:val="24"/>
          <w:lang w:val="id-ID"/>
        </w:rPr>
        <w:t>(Noor et al., 2020)</w:t>
      </w:r>
      <w:r w:rsidR="00252C19" w:rsidRPr="003801EF">
        <w:rPr>
          <w:rFonts w:ascii="Times New Roman" w:hAnsi="Times New Roman" w:cs="Times New Roman"/>
          <w:color w:val="0070C0"/>
          <w:sz w:val="24"/>
          <w:szCs w:val="24"/>
          <w:lang w:val="id-ID"/>
        </w:rPr>
        <w:fldChar w:fldCharType="end"/>
      </w:r>
      <w:r w:rsidR="00252C19" w:rsidRPr="003801EF">
        <w:rPr>
          <w:rFonts w:ascii="Times New Roman" w:hAnsi="Times New Roman" w:cs="Times New Roman"/>
          <w:sz w:val="24"/>
          <w:szCs w:val="24"/>
          <w:lang w:val="id-ID"/>
        </w:rPr>
        <w:t>. Hasil penelitian Noor et al., juga menyimpulkan bahwa, penelitiannya hanya meneliti pegawai sektor publik dan masih membutuhkan penelitian lanjutan menggunakan variabel lain</w:t>
      </w:r>
      <w:r w:rsidR="00D82773" w:rsidRPr="003801EF">
        <w:rPr>
          <w:rFonts w:ascii="Times New Roman" w:hAnsi="Times New Roman" w:cs="Times New Roman"/>
          <w:sz w:val="24"/>
          <w:szCs w:val="24"/>
          <w:lang w:val="id-ID"/>
        </w:rPr>
        <w:t xml:space="preserve"> dan/atau menambah variabel tertentu yang relevan. Hal in mengndikasikan bahwa affective commitment, normative commitment, and continuance commitment dari karyawan jasa konstruksi di Indonesia dapat dipertahankan oleh karyawan, jika karyawan memahami dan menggunakan kompetensinya dalam bekerja. Misalnya, karyawan yang memiliki </w:t>
      </w:r>
      <w:r w:rsidR="00D82773" w:rsidRPr="003801EF">
        <w:rPr>
          <w:rFonts w:ascii="Times New Roman" w:hAnsi="Times New Roman" w:cs="Times New Roman"/>
          <w:i/>
          <w:iCs/>
          <w:sz w:val="24"/>
          <w:szCs w:val="24"/>
          <w:lang w:val="id-ID"/>
        </w:rPr>
        <w:t xml:space="preserve">traits </w:t>
      </w:r>
      <w:r w:rsidR="00D82773" w:rsidRPr="003801EF">
        <w:rPr>
          <w:rFonts w:ascii="Times New Roman" w:hAnsi="Times New Roman" w:cs="Times New Roman"/>
          <w:sz w:val="24"/>
          <w:szCs w:val="24"/>
          <w:lang w:val="id-ID"/>
        </w:rPr>
        <w:t xml:space="preserve">cenderung menggunakan kemampuan fisik dan secara konsisten merespon terhadap situasi atau informasi yang berkaitan langsung dengan pekerjaannya. </w:t>
      </w:r>
    </w:p>
    <w:p w14:paraId="1867FA9C" w14:textId="5CEB7929" w:rsidR="001F5FCA" w:rsidRPr="003801EF" w:rsidRDefault="00D82773" w:rsidP="001F5FCA">
      <w:pPr>
        <w:autoSpaceDE w:val="0"/>
        <w:autoSpaceDN w:val="0"/>
        <w:adjustRightInd w:val="0"/>
        <w:spacing w:after="0" w:line="240" w:lineRule="auto"/>
        <w:ind w:left="0" w:firstLine="709"/>
        <w:rPr>
          <w:rFonts w:ascii="Times New Roman" w:hAnsi="Times New Roman" w:cs="Times New Roman"/>
          <w:sz w:val="24"/>
          <w:szCs w:val="24"/>
          <w:lang w:val="id-ID"/>
        </w:rPr>
      </w:pPr>
      <w:r w:rsidRPr="003801EF">
        <w:rPr>
          <w:rFonts w:ascii="Times New Roman" w:hAnsi="Times New Roman" w:cs="Times New Roman"/>
          <w:sz w:val="24"/>
          <w:szCs w:val="24"/>
          <w:lang w:val="id-ID"/>
        </w:rPr>
        <w:t>Hasil penelitian ini juga menunjukan bahwa, pengaruh konst</w:t>
      </w:r>
      <w:r w:rsidR="00F213BF" w:rsidRPr="003801EF">
        <w:rPr>
          <w:rFonts w:ascii="Times New Roman" w:hAnsi="Times New Roman" w:cs="Times New Roman"/>
          <w:sz w:val="24"/>
          <w:szCs w:val="24"/>
        </w:rPr>
        <w:t>r</w:t>
      </w:r>
      <w:r w:rsidRPr="003801EF">
        <w:rPr>
          <w:rFonts w:ascii="Times New Roman" w:hAnsi="Times New Roman" w:cs="Times New Roman"/>
          <w:sz w:val="24"/>
          <w:szCs w:val="24"/>
          <w:lang w:val="id-ID"/>
        </w:rPr>
        <w:t xml:space="preserve">uksi model penelitian ini memiliki kekuatan prediksi medium. Dengan </w:t>
      </w:r>
      <w:r w:rsidR="00F46A33" w:rsidRPr="003801EF">
        <w:rPr>
          <w:rFonts w:ascii="Times New Roman" w:hAnsi="Times New Roman" w:cs="Times New Roman"/>
          <w:sz w:val="24"/>
          <w:szCs w:val="24"/>
          <w:lang w:val="id-ID"/>
        </w:rPr>
        <w:t>demikian</w:t>
      </w:r>
      <w:r w:rsidRPr="003801EF">
        <w:rPr>
          <w:rFonts w:ascii="Times New Roman" w:hAnsi="Times New Roman" w:cs="Times New Roman"/>
          <w:sz w:val="24"/>
          <w:szCs w:val="24"/>
          <w:lang w:val="id-ID"/>
        </w:rPr>
        <w:t xml:space="preserve">, </w:t>
      </w:r>
      <w:r w:rsidR="00F46A33" w:rsidRPr="003801EF">
        <w:rPr>
          <w:rFonts w:ascii="Times New Roman" w:hAnsi="Times New Roman" w:cs="Times New Roman"/>
          <w:sz w:val="24"/>
          <w:szCs w:val="24"/>
          <w:lang w:val="id-ID"/>
        </w:rPr>
        <w:t xml:space="preserve">work competency </w:t>
      </w:r>
      <w:r w:rsidRPr="003801EF">
        <w:rPr>
          <w:rFonts w:ascii="Times New Roman" w:hAnsi="Times New Roman" w:cs="Times New Roman"/>
          <w:sz w:val="24"/>
          <w:szCs w:val="24"/>
          <w:lang w:val="id-ID"/>
        </w:rPr>
        <w:t xml:space="preserve">memberikan kontribusi </w:t>
      </w:r>
      <w:r w:rsidR="00F46A33" w:rsidRPr="003801EF">
        <w:rPr>
          <w:rFonts w:ascii="Times New Roman" w:hAnsi="Times New Roman" w:cs="Times New Roman"/>
          <w:sz w:val="24"/>
          <w:szCs w:val="24"/>
          <w:lang w:val="id-ID"/>
        </w:rPr>
        <w:t xml:space="preserve">positif dan signifikan </w:t>
      </w:r>
      <w:r w:rsidRPr="003801EF">
        <w:rPr>
          <w:rFonts w:ascii="Times New Roman" w:hAnsi="Times New Roman" w:cs="Times New Roman"/>
          <w:sz w:val="24"/>
          <w:szCs w:val="24"/>
          <w:lang w:val="id-ID"/>
        </w:rPr>
        <w:t xml:space="preserve">terhadap </w:t>
      </w:r>
      <w:r w:rsidR="00F46A33" w:rsidRPr="003801EF">
        <w:rPr>
          <w:rFonts w:ascii="Times New Roman" w:hAnsi="Times New Roman" w:cs="Times New Roman"/>
          <w:sz w:val="24"/>
          <w:szCs w:val="24"/>
          <w:lang w:val="id-ID"/>
        </w:rPr>
        <w:t xml:space="preserve">work commitment, namun masih perlu adanya pengelolaan competency dimasa yang akan datang. Karena itu, perlu adanya pengelompokkan kompetensi </w:t>
      </w:r>
      <w:r w:rsidR="0002636B" w:rsidRPr="003801EF">
        <w:rPr>
          <w:rFonts w:ascii="Times New Roman" w:hAnsi="Times New Roman" w:cs="Times New Roman"/>
          <w:sz w:val="24"/>
          <w:szCs w:val="24"/>
          <w:lang w:val="id-ID"/>
        </w:rPr>
        <w:t xml:space="preserve">di perusahaan </w:t>
      </w:r>
      <w:r w:rsidR="00F46A33" w:rsidRPr="003801EF">
        <w:rPr>
          <w:rFonts w:ascii="Times New Roman" w:hAnsi="Times New Roman" w:cs="Times New Roman"/>
          <w:sz w:val="24"/>
          <w:szCs w:val="24"/>
          <w:lang w:val="id-ID"/>
        </w:rPr>
        <w:t>menurut pekerjaan karyawan jasa konstruksi khususnya karyawan telah dise</w:t>
      </w:r>
      <w:r w:rsidR="00F213BF" w:rsidRPr="003801EF">
        <w:rPr>
          <w:rFonts w:ascii="Times New Roman" w:hAnsi="Times New Roman" w:cs="Times New Roman"/>
          <w:sz w:val="24"/>
          <w:szCs w:val="24"/>
        </w:rPr>
        <w:t>r</w:t>
      </w:r>
      <w:r w:rsidR="00F46A33" w:rsidRPr="003801EF">
        <w:rPr>
          <w:rFonts w:ascii="Times New Roman" w:hAnsi="Times New Roman" w:cs="Times New Roman"/>
          <w:sz w:val="24"/>
          <w:szCs w:val="24"/>
          <w:lang w:val="id-ID"/>
        </w:rPr>
        <w:t xml:space="preserve">tifikasi. Pengelompokan kompetensi meliputi:  achievement and action, helping and human service, the impact and influence, and managerial. </w:t>
      </w:r>
      <w:r w:rsidR="0002636B" w:rsidRPr="003801EF">
        <w:rPr>
          <w:rFonts w:ascii="Times New Roman" w:hAnsi="Times New Roman" w:cs="Times New Roman"/>
          <w:sz w:val="24"/>
          <w:szCs w:val="24"/>
          <w:lang w:val="id-ID"/>
        </w:rPr>
        <w:t xml:space="preserve">Selain itu, para karyawan perlu memahami konsep kompetensi sehingga mampu mengendalikan diri dengan baik, mampu mengevaluasi pekerjaan secara mandiri, disiplin, dan memahami dan mampu menggunakan pengetahuan dan skill sesuai dengan kualifikasi pekerjaan. Misalnya, kualifikasi karyawan operator, maka minimal </w:t>
      </w:r>
      <w:r w:rsidR="001F5FCA" w:rsidRPr="003801EF">
        <w:rPr>
          <w:rFonts w:ascii="Times New Roman" w:hAnsi="Times New Roman" w:cs="Times New Roman"/>
          <w:sz w:val="24"/>
          <w:szCs w:val="24"/>
          <w:lang w:val="id-ID"/>
        </w:rPr>
        <w:t xml:space="preserve">wajib memahami dan melakukan Walk around inspection, memeriksa pelumas bahan bakar, air pendingin dan batere (Accu), dan lain-lain. </w:t>
      </w:r>
    </w:p>
    <w:p w14:paraId="76B8E0FA" w14:textId="42C1BA89" w:rsidR="00EB229F" w:rsidRPr="003801EF" w:rsidRDefault="001F5FCA" w:rsidP="00E917DC">
      <w:pPr>
        <w:autoSpaceDE w:val="0"/>
        <w:autoSpaceDN w:val="0"/>
        <w:adjustRightInd w:val="0"/>
        <w:spacing w:after="0" w:line="240" w:lineRule="auto"/>
        <w:ind w:left="0" w:firstLine="709"/>
        <w:rPr>
          <w:rFonts w:ascii="Times New Roman" w:hAnsi="Times New Roman" w:cs="Times New Roman"/>
          <w:color w:val="0070C0"/>
          <w:sz w:val="24"/>
          <w:szCs w:val="24"/>
          <w:lang w:val="id-ID"/>
        </w:rPr>
      </w:pPr>
      <w:r w:rsidRPr="003801EF">
        <w:rPr>
          <w:rFonts w:ascii="Times New Roman" w:hAnsi="Times New Roman" w:cs="Times New Roman"/>
          <w:sz w:val="24"/>
          <w:szCs w:val="24"/>
          <w:lang w:val="id-ID"/>
        </w:rPr>
        <w:t xml:space="preserve">Competency dalam penelitian ini tidak hanya berpengaruh terhadap commitment, namun berpemgaruh juga terhadap employee performance. Pengaruh tersebut karena nilai thitung lebih besar dari t tabel, dan p-value lebih kecil dari 0,05. Hasil ini mendukung pernyataan </w:t>
      </w:r>
      <w:r w:rsidRPr="003801EF">
        <w:rPr>
          <w:rStyle w:val="hps"/>
          <w:rFonts w:ascii="Times New Roman" w:hAnsi="Times New Roman" w:cs="Times New Roman"/>
          <w:noProof/>
          <w:color w:val="0000CC"/>
          <w:sz w:val="24"/>
          <w:szCs w:val="24"/>
          <w:lang w:val="id-ID"/>
        </w:rPr>
        <w:t xml:space="preserve">Bernardin (2010) </w:t>
      </w:r>
      <w:r w:rsidRPr="003801EF">
        <w:rPr>
          <w:rStyle w:val="hps"/>
          <w:rFonts w:ascii="Times New Roman" w:hAnsi="Times New Roman" w:cs="Times New Roman"/>
          <w:noProof/>
          <w:sz w:val="24"/>
          <w:szCs w:val="24"/>
          <w:lang w:val="id-ID"/>
        </w:rPr>
        <w:t xml:space="preserve">bahwasanya </w:t>
      </w:r>
      <w:r w:rsidRPr="003801EF">
        <w:rPr>
          <w:rFonts w:ascii="Times New Roman" w:hAnsi="Times New Roman" w:cs="Times New Roman"/>
          <w:sz w:val="24"/>
          <w:szCs w:val="24"/>
          <w:lang w:val="id-ID"/>
        </w:rPr>
        <w:t xml:space="preserve">pengetahuan, </w:t>
      </w:r>
      <w:r w:rsidRPr="003801EF">
        <w:rPr>
          <w:rStyle w:val="hps"/>
          <w:rFonts w:ascii="Times New Roman" w:hAnsi="Times New Roman" w:cs="Times New Roman"/>
          <w:sz w:val="24"/>
          <w:szCs w:val="24"/>
          <w:lang w:val="id-ID"/>
        </w:rPr>
        <w:t>keterampilan, dan</w:t>
      </w:r>
      <w:r w:rsidRPr="003801EF">
        <w:rPr>
          <w:rFonts w:ascii="Times New Roman" w:hAnsi="Times New Roman" w:cs="Times New Roman"/>
          <w:sz w:val="24"/>
          <w:szCs w:val="24"/>
          <w:lang w:val="id-ID"/>
        </w:rPr>
        <w:t xml:space="preserve"> </w:t>
      </w:r>
      <w:r w:rsidRPr="003801EF">
        <w:rPr>
          <w:rStyle w:val="hps"/>
          <w:rFonts w:ascii="Times New Roman" w:hAnsi="Times New Roman" w:cs="Times New Roman"/>
          <w:sz w:val="24"/>
          <w:szCs w:val="24"/>
          <w:lang w:val="id-ID"/>
        </w:rPr>
        <w:t>sikap</w:t>
      </w:r>
      <w:r w:rsidRPr="003801EF">
        <w:rPr>
          <w:rFonts w:ascii="Times New Roman" w:hAnsi="Times New Roman" w:cs="Times New Roman"/>
          <w:sz w:val="24"/>
          <w:szCs w:val="24"/>
          <w:lang w:val="id-ID"/>
        </w:rPr>
        <w:t xml:space="preserve"> seorang karyawan </w:t>
      </w:r>
      <w:r w:rsidRPr="003801EF">
        <w:rPr>
          <w:rStyle w:val="hps"/>
          <w:rFonts w:ascii="Times New Roman" w:hAnsi="Times New Roman" w:cs="Times New Roman"/>
          <w:sz w:val="24"/>
          <w:szCs w:val="24"/>
          <w:lang w:val="id-ID"/>
        </w:rPr>
        <w:t>dapat mempengaruhi</w:t>
      </w:r>
      <w:r w:rsidRPr="003801EF">
        <w:rPr>
          <w:rFonts w:ascii="Times New Roman" w:hAnsi="Times New Roman" w:cs="Times New Roman"/>
          <w:sz w:val="24"/>
          <w:szCs w:val="24"/>
          <w:lang w:val="id-ID"/>
        </w:rPr>
        <w:t xml:space="preserve"> </w:t>
      </w:r>
      <w:r w:rsidRPr="003801EF">
        <w:rPr>
          <w:rStyle w:val="hps"/>
          <w:rFonts w:ascii="Times New Roman" w:hAnsi="Times New Roman" w:cs="Times New Roman"/>
          <w:sz w:val="24"/>
          <w:szCs w:val="24"/>
          <w:lang w:val="id-ID"/>
        </w:rPr>
        <w:t>sebagian besar</w:t>
      </w:r>
      <w:r w:rsidRPr="003801EF">
        <w:rPr>
          <w:rFonts w:ascii="Times New Roman" w:hAnsi="Times New Roman" w:cs="Times New Roman"/>
          <w:sz w:val="24"/>
          <w:szCs w:val="24"/>
          <w:lang w:val="id-ID"/>
        </w:rPr>
        <w:t xml:space="preserve"> </w:t>
      </w:r>
      <w:r w:rsidRPr="003801EF">
        <w:rPr>
          <w:rStyle w:val="hps"/>
          <w:rFonts w:ascii="Times New Roman" w:hAnsi="Times New Roman" w:cs="Times New Roman"/>
          <w:sz w:val="24"/>
          <w:szCs w:val="24"/>
          <w:lang w:val="id-ID"/>
        </w:rPr>
        <w:t>pekerjaan</w:t>
      </w:r>
      <w:r w:rsidRPr="003801EF">
        <w:rPr>
          <w:rFonts w:ascii="Times New Roman" w:hAnsi="Times New Roman" w:cs="Times New Roman"/>
          <w:sz w:val="24"/>
          <w:szCs w:val="24"/>
          <w:lang w:val="id-ID"/>
        </w:rPr>
        <w:t xml:space="preserve"> </w:t>
      </w:r>
      <w:r w:rsidRPr="003801EF">
        <w:rPr>
          <w:rStyle w:val="hps"/>
          <w:rFonts w:ascii="Times New Roman" w:hAnsi="Times New Roman" w:cs="Times New Roman"/>
          <w:sz w:val="24"/>
          <w:szCs w:val="24"/>
          <w:lang w:val="id-ID"/>
        </w:rPr>
        <w:t>seseorang</w:t>
      </w:r>
      <w:r w:rsidRPr="003801EF">
        <w:rPr>
          <w:rFonts w:ascii="Times New Roman" w:hAnsi="Times New Roman" w:cs="Times New Roman"/>
          <w:sz w:val="24"/>
          <w:szCs w:val="24"/>
          <w:lang w:val="id-ID"/>
        </w:rPr>
        <w:t xml:space="preserve"> </w:t>
      </w:r>
      <w:r w:rsidRPr="003801EF">
        <w:rPr>
          <w:rStyle w:val="hps"/>
          <w:rFonts w:ascii="Times New Roman" w:hAnsi="Times New Roman" w:cs="Times New Roman"/>
          <w:sz w:val="24"/>
          <w:szCs w:val="24"/>
          <w:lang w:val="id-ID"/>
        </w:rPr>
        <w:t>atau  tanggung jawab</w:t>
      </w:r>
      <w:r w:rsidRPr="003801EF">
        <w:rPr>
          <w:rFonts w:ascii="Times New Roman" w:hAnsi="Times New Roman" w:cs="Times New Roman"/>
          <w:sz w:val="24"/>
          <w:szCs w:val="24"/>
          <w:lang w:val="id-ID"/>
        </w:rPr>
        <w:t xml:space="preserve">, </w:t>
      </w:r>
      <w:r w:rsidRPr="003801EF">
        <w:rPr>
          <w:rStyle w:val="hps"/>
          <w:rFonts w:ascii="Times New Roman" w:hAnsi="Times New Roman" w:cs="Times New Roman"/>
          <w:sz w:val="24"/>
          <w:szCs w:val="24"/>
          <w:lang w:val="id-ID"/>
        </w:rPr>
        <w:t>yang berkorelasi</w:t>
      </w:r>
      <w:r w:rsidRPr="003801EF">
        <w:rPr>
          <w:rFonts w:ascii="Times New Roman" w:hAnsi="Times New Roman" w:cs="Times New Roman"/>
          <w:sz w:val="24"/>
          <w:szCs w:val="24"/>
          <w:lang w:val="id-ID"/>
        </w:rPr>
        <w:t xml:space="preserve"> </w:t>
      </w:r>
      <w:r w:rsidRPr="003801EF">
        <w:rPr>
          <w:rStyle w:val="hps"/>
          <w:rFonts w:ascii="Times New Roman" w:hAnsi="Times New Roman" w:cs="Times New Roman"/>
          <w:sz w:val="24"/>
          <w:szCs w:val="24"/>
          <w:lang w:val="id-ID"/>
        </w:rPr>
        <w:t xml:space="preserve">atau berdampak pada task performance. Jadi, jelas bahwa competency adalah faktor </w:t>
      </w:r>
      <w:r w:rsidRPr="003801EF">
        <w:rPr>
          <w:rStyle w:val="hps"/>
          <w:rFonts w:ascii="Times New Roman" w:hAnsi="Times New Roman" w:cs="Times New Roman"/>
          <w:sz w:val="24"/>
          <w:szCs w:val="24"/>
          <w:lang w:val="id-ID"/>
        </w:rPr>
        <w:lastRenderedPageBreak/>
        <w:t>penting untuk dimiliki oleh karyawan jasa konstruksi khususnya competency yang sifatnya hiden yaitu</w:t>
      </w:r>
      <w:r w:rsidR="00E917DC" w:rsidRPr="003801EF">
        <w:rPr>
          <w:rStyle w:val="hps"/>
          <w:rFonts w:ascii="Times New Roman" w:hAnsi="Times New Roman" w:cs="Times New Roman"/>
          <w:sz w:val="24"/>
          <w:szCs w:val="24"/>
          <w:lang w:val="id-ID"/>
        </w:rPr>
        <w:t xml:space="preserve"> </w:t>
      </w:r>
      <w:r w:rsidR="00E917DC" w:rsidRPr="003801EF">
        <w:rPr>
          <w:rFonts w:ascii="Times New Roman" w:hAnsi="Times New Roman" w:cs="Times New Roman"/>
          <w:sz w:val="24"/>
          <w:szCs w:val="24"/>
          <w:lang w:val="id-ID"/>
        </w:rPr>
        <w:t>motive’s, traits, and self-concept</w:t>
      </w:r>
      <w:r w:rsidR="00EB229F" w:rsidRPr="003801EF">
        <w:rPr>
          <w:rFonts w:ascii="Times New Roman" w:hAnsi="Times New Roman" w:cs="Times New Roman"/>
          <w:sz w:val="24"/>
          <w:szCs w:val="24"/>
          <w:lang w:val="id-ID"/>
        </w:rPr>
        <w:t>. Menurut Spencer &amp; Spencer (1993) Kompetensi-</w:t>
      </w:r>
      <w:r w:rsidR="00EB229F" w:rsidRPr="003801EF">
        <w:rPr>
          <w:rFonts w:ascii="Times New Roman" w:hAnsi="Times New Roman" w:cs="Times New Roman"/>
          <w:b/>
          <w:bCs/>
          <w:sz w:val="24"/>
          <w:szCs w:val="24"/>
          <w:lang w:val="id-ID"/>
        </w:rPr>
        <w:t xml:space="preserve">kompetensi </w:t>
      </w:r>
      <w:r w:rsidR="00EB229F" w:rsidRPr="003801EF">
        <w:rPr>
          <w:rFonts w:ascii="Times New Roman" w:hAnsi="Times New Roman" w:cs="Times New Roman"/>
          <w:b/>
          <w:bCs/>
          <w:i/>
          <w:iCs/>
          <w:sz w:val="24"/>
          <w:szCs w:val="24"/>
          <w:lang w:val="id-ID"/>
        </w:rPr>
        <w:t>trait</w:t>
      </w:r>
      <w:r w:rsidR="00EB229F" w:rsidRPr="003801EF">
        <w:rPr>
          <w:rFonts w:ascii="Times New Roman" w:hAnsi="Times New Roman" w:cs="Times New Roman"/>
          <w:b/>
          <w:bCs/>
          <w:sz w:val="24"/>
          <w:szCs w:val="24"/>
          <w:lang w:val="id-ID"/>
        </w:rPr>
        <w:t xml:space="preserve"> dan </w:t>
      </w:r>
      <w:r w:rsidR="00EB229F" w:rsidRPr="003801EF">
        <w:rPr>
          <w:rFonts w:ascii="Times New Roman" w:hAnsi="Times New Roman" w:cs="Times New Roman"/>
          <w:b/>
          <w:bCs/>
          <w:i/>
          <w:iCs/>
          <w:sz w:val="24"/>
          <w:szCs w:val="24"/>
          <w:lang w:val="id-ID"/>
        </w:rPr>
        <w:t>motive</w:t>
      </w:r>
      <w:r w:rsidR="00EB229F" w:rsidRPr="003801EF">
        <w:rPr>
          <w:rFonts w:ascii="Times New Roman" w:hAnsi="Times New Roman" w:cs="Times New Roman"/>
          <w:i/>
          <w:iCs/>
          <w:sz w:val="24"/>
          <w:szCs w:val="24"/>
          <w:lang w:val="id-ID"/>
        </w:rPr>
        <w:t xml:space="preserve"> </w:t>
      </w:r>
      <w:r w:rsidR="00EB229F" w:rsidRPr="003801EF">
        <w:rPr>
          <w:rFonts w:ascii="Times New Roman" w:hAnsi="Times New Roman" w:cs="Times New Roman"/>
          <w:sz w:val="24"/>
          <w:szCs w:val="24"/>
          <w:lang w:val="id-ID"/>
        </w:rPr>
        <w:t>it's like an “iceberg” yang berkaitan dengan personality dan lebih sulit di</w:t>
      </w:r>
      <w:r w:rsidR="00EB229F" w:rsidRPr="003801EF">
        <w:rPr>
          <w:rFonts w:ascii="Times New Roman" w:hAnsi="Times New Roman" w:cs="Times New Roman"/>
          <w:i/>
          <w:iCs/>
          <w:sz w:val="24"/>
          <w:szCs w:val="24"/>
          <w:lang w:val="id-ID"/>
        </w:rPr>
        <w:t>asses</w:t>
      </w:r>
      <w:r w:rsidR="00EB229F" w:rsidRPr="003801EF">
        <w:rPr>
          <w:rFonts w:ascii="Times New Roman" w:hAnsi="Times New Roman" w:cs="Times New Roman"/>
          <w:sz w:val="24"/>
          <w:szCs w:val="24"/>
          <w:lang w:val="id-ID"/>
        </w:rPr>
        <w:t xml:space="preserve"> dan dikembangkan. </w:t>
      </w:r>
      <w:r w:rsidR="008552E6" w:rsidRPr="003801EF">
        <w:rPr>
          <w:rFonts w:ascii="Times New Roman" w:hAnsi="Times New Roman" w:cs="Times New Roman"/>
          <w:sz w:val="24"/>
          <w:szCs w:val="24"/>
          <w:lang w:val="id-ID"/>
        </w:rPr>
        <w:t xml:space="preserve">Meskipun demikian, hasil penelitian ini mendukung penelitian terdahulu bahwasanya, work competence berpengaruh signifikan terhadap work commtiemnt </w:t>
      </w:r>
      <w:r w:rsidR="008552E6" w:rsidRPr="003801EF">
        <w:rPr>
          <w:rFonts w:ascii="Times New Roman" w:hAnsi="Times New Roman" w:cs="Times New Roman"/>
          <w:color w:val="0066FF"/>
          <w:sz w:val="24"/>
          <w:szCs w:val="24"/>
          <w:lang w:val="id-ID"/>
        </w:rPr>
        <w:fldChar w:fldCharType="begin" w:fldLock="1"/>
      </w:r>
      <w:r w:rsidR="008552E6" w:rsidRPr="003801EF">
        <w:rPr>
          <w:rFonts w:ascii="Times New Roman" w:hAnsi="Times New Roman" w:cs="Times New Roman"/>
          <w:color w:val="0066FF"/>
          <w:sz w:val="24"/>
          <w:szCs w:val="24"/>
          <w:lang w:val="id-ID"/>
        </w:rPr>
        <w:instrText>ADDIN CSL_CITATION {"citationItems":[{"id":"ITEM-1","itemData":{"DOI":"10.13106/JAFEB.2020.VOL7.NO12.1045","ISSN":"22884645","abstract":"This study aims to test the influence of employee competency and career management on career commitment in Indonesia. The study uses the cross-sectional data of regional government employees collected from February to April 2020. Regression and structural equation modeling are employed. The results base on the effect of employee competency and career management on career commitment in Indonesia are in line with the existing theory (i.e., Bandura’s Career Theory). Employee competency has a significant positive influence on career management and career commitment, which shows that regional government employees with high competency generate effective career management, and in turn career commitment increased. Regional governments with their career management program should formulate human resources management practice policy (e.g., career support, training, career development program, and orientation programs) in order to increase their competency. The positive effect of employee competency on career management is because of the effective training and career development program. The positive influence of career management on career commitment is due to the regional government providing an attractive career program, thus, employees’ career commitment improved. The positive influence of employee competency on career commitment via career management is implemented by regional government support to improve the career management program.","author":[{"dropping-particle":"","family":"Noor","given":"Juliansyah","non-dropping-particle":"","parse-names":false,"suffix":""},{"dropping-particle":"","family":"Suherli","given":"Agus","non-dropping-particle":"","parse-names":false,"suffix":""},{"dropping-particle":"","family":"Sutisna","given":"Ade Jaya","non-dropping-particle":"","parse-names":false,"suffix":""}],"container-title":"Journal of Asian Finance, Economics and Business","id":"ITEM-1","issue":"12","issued":{"date-parts":[["2020"]]},"page":"1046-1052","title":"The Influence of Employee Competency and Career Management on Career Commitment: Regional Government in Indonesia","type":"article-journal","volume":"7"},"uris":["http://www.mendeley.com/documents/?uuid=7438512f-e9a8-41a7-8417-e6bac4676c03"]}],"mendeley":{"formattedCitation":"(Noor et al., 2020)","manualFormatting":"(Noor et al., 2020","plainTextFormattedCitation":"(Noor et al., 2020)","previouslyFormattedCitation":"(Noor et al., 2020)"},"properties":{"noteIndex":0},"schema":"https://github.com/citation-style-language/schema/raw/master/csl-citation.json"}</w:instrText>
      </w:r>
      <w:r w:rsidR="008552E6" w:rsidRPr="003801EF">
        <w:rPr>
          <w:rFonts w:ascii="Times New Roman" w:hAnsi="Times New Roman" w:cs="Times New Roman"/>
          <w:color w:val="0066FF"/>
          <w:sz w:val="24"/>
          <w:szCs w:val="24"/>
          <w:lang w:val="id-ID"/>
        </w:rPr>
        <w:fldChar w:fldCharType="separate"/>
      </w:r>
      <w:r w:rsidR="008552E6" w:rsidRPr="003801EF">
        <w:rPr>
          <w:rFonts w:ascii="Times New Roman" w:hAnsi="Times New Roman" w:cs="Times New Roman"/>
          <w:noProof/>
          <w:color w:val="0066FF"/>
          <w:sz w:val="24"/>
          <w:szCs w:val="24"/>
          <w:lang w:val="id-ID"/>
        </w:rPr>
        <w:t>(Noor et al., 2020</w:t>
      </w:r>
      <w:r w:rsidR="008552E6" w:rsidRPr="003801EF">
        <w:rPr>
          <w:rFonts w:ascii="Times New Roman" w:hAnsi="Times New Roman" w:cs="Times New Roman"/>
          <w:color w:val="0066FF"/>
          <w:sz w:val="24"/>
          <w:szCs w:val="24"/>
          <w:lang w:val="id-ID"/>
        </w:rPr>
        <w:fldChar w:fldCharType="end"/>
      </w:r>
      <w:r w:rsidR="008552E6" w:rsidRPr="003801EF">
        <w:rPr>
          <w:rFonts w:ascii="Times New Roman" w:hAnsi="Times New Roman" w:cs="Times New Roman"/>
          <w:color w:val="0066FF"/>
          <w:sz w:val="24"/>
          <w:szCs w:val="24"/>
          <w:lang w:val="id-ID"/>
        </w:rPr>
        <w:t xml:space="preserve">, </w:t>
      </w:r>
      <w:r w:rsidR="008552E6" w:rsidRPr="003801EF">
        <w:rPr>
          <w:rFonts w:ascii="Times New Roman" w:hAnsi="Times New Roman" w:cs="Times New Roman"/>
          <w:color w:val="0066FF"/>
          <w:sz w:val="24"/>
          <w:szCs w:val="24"/>
          <w:lang w:val="id-ID"/>
        </w:rPr>
        <w:fldChar w:fldCharType="begin" w:fldLock="1"/>
      </w:r>
      <w:r w:rsidR="008552E6" w:rsidRPr="003801EF">
        <w:rPr>
          <w:rFonts w:ascii="Times New Roman" w:hAnsi="Times New Roman" w:cs="Times New Roman"/>
          <w:color w:val="0066FF"/>
          <w:sz w:val="24"/>
          <w:szCs w:val="24"/>
          <w:lang w:val="id-ID"/>
        </w:rPr>
        <w:instrText>ADDIN CSL_CITATION {"citationItems":[{"id":"ITEM-1","itemData":{"DOI":"10.1080/23311975.2020.1781993","ISSN":"23311975","abstract":"This study aims to examine and analyze the role of teacher competence and commitment in supporting teacher performance. The study was conducted on professional teachers in Madrasah schools in all regencies/cities in Bali which total of 906 teachers. The number of samples was determined based on the Slovin formula at an error rate of 5%, obtained 277 teachers distributed proportionally in 9 districts/cities. Data collection is done by direct interview based on a questionnaire that has been prepared. The collected data is then processed by the SmartPLS 3.0 program. The results showed that teacher competence and commitment was significantly positive effect on the performance of professional teachers. The teacher’s commitment acts as a mediator of teacher competence and professional teacher performance. These results provide information on how to increase teacher performance. It is necessary to support the improvement of the competence and commitment of teachers.","author":[{"dropping-particle":"","family":"Siri","given":"Abu","non-dropping-particle":"","parse-names":false,"suffix":""},{"dropping-particle":"","family":"Supartha","given":"I. Wayan Gede","non-dropping-particle":"","parse-names":false,"suffix":""},{"dropping-particle":"","family":"Sukaatmadja","given":"I. P.G.","non-dropping-particle":"","parse-names":false,"suffix":""},{"dropping-particle":"","family":"Rahyuda","given":"Agoes Ganesha","non-dropping-particle":"","parse-names":false,"suffix":""}],"container-title":"Cogent Business and Management","id":"ITEM-1","issue":"1","issued":{"date-parts":[["2020"]]},"page":"1-13","publisher":"Cogent","title":"Does teacher competence and commitment improve teacher’s professionalism","type":"article-journal","volume":"7"},"uris":["http://www.mendeley.com/documents/?uuid=2f4a0011-1ad6-4d40-a1c6-6161ff40ea7e"]}],"mendeley":{"formattedCitation":"(Siri et al., 2020)","manualFormatting":"Siri et al., 2020","plainTextFormattedCitation":"(Siri et al., 2020)","previouslyFormattedCitation":"(Siri et al., 2020)"},"properties":{"noteIndex":0},"schema":"https://github.com/citation-style-language/schema/raw/master/csl-citation.json"}</w:instrText>
      </w:r>
      <w:r w:rsidR="008552E6" w:rsidRPr="003801EF">
        <w:rPr>
          <w:rFonts w:ascii="Times New Roman" w:hAnsi="Times New Roman" w:cs="Times New Roman"/>
          <w:color w:val="0066FF"/>
          <w:sz w:val="24"/>
          <w:szCs w:val="24"/>
          <w:lang w:val="id-ID"/>
        </w:rPr>
        <w:fldChar w:fldCharType="separate"/>
      </w:r>
      <w:r w:rsidR="008552E6" w:rsidRPr="003801EF">
        <w:rPr>
          <w:rFonts w:ascii="Times New Roman" w:hAnsi="Times New Roman" w:cs="Times New Roman"/>
          <w:noProof/>
          <w:color w:val="0066FF"/>
          <w:sz w:val="24"/>
          <w:szCs w:val="24"/>
          <w:lang w:val="id-ID"/>
        </w:rPr>
        <w:t>Siri et al., 2020</w:t>
      </w:r>
      <w:r w:rsidR="008552E6" w:rsidRPr="003801EF">
        <w:rPr>
          <w:rFonts w:ascii="Times New Roman" w:hAnsi="Times New Roman" w:cs="Times New Roman"/>
          <w:color w:val="0066FF"/>
          <w:sz w:val="24"/>
          <w:szCs w:val="24"/>
          <w:lang w:val="id-ID"/>
        </w:rPr>
        <w:fldChar w:fldCharType="end"/>
      </w:r>
      <w:r w:rsidR="008552E6" w:rsidRPr="003801EF">
        <w:rPr>
          <w:rFonts w:ascii="Times New Roman" w:hAnsi="Times New Roman" w:cs="Times New Roman"/>
          <w:color w:val="0066FF"/>
          <w:sz w:val="24"/>
          <w:szCs w:val="24"/>
          <w:lang w:val="id-ID"/>
        </w:rPr>
        <w:t xml:space="preserve">, </w:t>
      </w:r>
      <w:r w:rsidR="008552E6" w:rsidRPr="003801EF">
        <w:rPr>
          <w:rFonts w:ascii="Times New Roman" w:hAnsi="Times New Roman" w:cs="Times New Roman"/>
          <w:color w:val="0066FF"/>
          <w:sz w:val="24"/>
          <w:szCs w:val="24"/>
          <w:lang w:val="id-ID"/>
        </w:rPr>
        <w:fldChar w:fldCharType="begin" w:fldLock="1"/>
      </w:r>
      <w:r w:rsidR="008552E6" w:rsidRPr="003801EF">
        <w:rPr>
          <w:rFonts w:ascii="Times New Roman" w:hAnsi="Times New Roman" w:cs="Times New Roman"/>
          <w:color w:val="0066FF"/>
          <w:sz w:val="24"/>
          <w:szCs w:val="24"/>
          <w:lang w:val="id-ID"/>
        </w:rPr>
        <w:instrText>ADDIN CSL_CITATION {"citationItems":[{"id":"ITEM-1","itemData":{"DOI":"10.1080/23311975.2020.1794677","ISSN":"23311975","abstract":"Weaving workers in Bali are inherited from generation to generation. The ability to weave is obtained without special education/training. The ability to work weaving is obtained independently of the environment. In addition, the difficulty of finding other jobs causes workers to keep working. These two things are important factors in determining the performance of weaving workers in Bali. This study aims to analyze the effect of work competence (knowledge, skills, and attitudes) on employee commitment and performance, the effect of a work commitment on employee performance, and the role of work commitment in mediating the relationship of competence with employee performance. This research was conducted on 168 weaving workers in Bali. Data collection was carried out through distributing questionnaires to research respondents. The data collected was analyzed using the SmartPLS 3.0 program. The results found competencies consisting of knowledge, skills, and attitudes showed a significant positive effect on employee commitment and performance, work commitment also had a significant positive effect on performance. Work commitments also act as mediators of the relationship of competence with employee performance.","author":[{"dropping-particle":"","family":"Martini","given":"Ida Ayu Oka","non-dropping-particle":"","parse-names":false,"suffix":""},{"dropping-particle":"","family":"Supriyadinata","given":"A. A.N.Eddy","non-dropping-particle":"","parse-names":false,"suffix":""},{"dropping-particle":"","family":"Sutrisni","given":"Ketut Elly","non-dropping-particle":"","parse-names":false,"suffix":""},{"dropping-particle":"","family":"Sarmawa","given":"I. Wayan Gde","non-dropping-particle":"","parse-names":false,"suffix":""}],"container-title":"Cogent Business and Management","id":"ITEM-1","issue":"1","issued":{"date-parts":[["2020"]]},"page":"1-12","publisher":"Cogent","title":"The dimensions of competency on worker performance mediated by work commitment","type":"article-journal","volume":"7"},"uris":["http://www.mendeley.com/documents/?uuid=f0818ebd-dfbc-45a7-8465-c4def539d5aa"]}],"mendeley":{"formattedCitation":"(Martini et al., 2020)","manualFormatting":"Martini et al., 2020","plainTextFormattedCitation":"(Martini et al., 2020)","previouslyFormattedCitation":"(Martini et al., 2020)"},"properties":{"noteIndex":0},"schema":"https://github.com/citation-style-language/schema/raw/master/csl-citation.json"}</w:instrText>
      </w:r>
      <w:r w:rsidR="008552E6" w:rsidRPr="003801EF">
        <w:rPr>
          <w:rFonts w:ascii="Times New Roman" w:hAnsi="Times New Roman" w:cs="Times New Roman"/>
          <w:color w:val="0066FF"/>
          <w:sz w:val="24"/>
          <w:szCs w:val="24"/>
          <w:lang w:val="id-ID"/>
        </w:rPr>
        <w:fldChar w:fldCharType="separate"/>
      </w:r>
      <w:r w:rsidR="008552E6" w:rsidRPr="003801EF">
        <w:rPr>
          <w:rFonts w:ascii="Times New Roman" w:hAnsi="Times New Roman" w:cs="Times New Roman"/>
          <w:noProof/>
          <w:color w:val="0066FF"/>
          <w:sz w:val="24"/>
          <w:szCs w:val="24"/>
          <w:lang w:val="id-ID"/>
        </w:rPr>
        <w:t>Martini et al., 2020</w:t>
      </w:r>
      <w:r w:rsidR="008552E6" w:rsidRPr="003801EF">
        <w:rPr>
          <w:rFonts w:ascii="Times New Roman" w:hAnsi="Times New Roman" w:cs="Times New Roman"/>
          <w:color w:val="0066FF"/>
          <w:sz w:val="24"/>
          <w:szCs w:val="24"/>
          <w:lang w:val="id-ID"/>
        </w:rPr>
        <w:fldChar w:fldCharType="end"/>
      </w:r>
      <w:r w:rsidR="008552E6" w:rsidRPr="003801EF">
        <w:rPr>
          <w:rFonts w:ascii="Times New Roman" w:hAnsi="Times New Roman" w:cs="Times New Roman"/>
          <w:color w:val="0066FF"/>
          <w:sz w:val="24"/>
          <w:szCs w:val="24"/>
          <w:lang w:val="id-ID"/>
        </w:rPr>
        <w:t xml:space="preserve">, </w:t>
      </w:r>
      <w:r w:rsidR="008552E6" w:rsidRPr="003801EF">
        <w:rPr>
          <w:rFonts w:ascii="Times New Roman" w:hAnsi="Times New Roman" w:cs="Times New Roman"/>
          <w:color w:val="0066FF"/>
          <w:sz w:val="24"/>
          <w:szCs w:val="24"/>
          <w:lang w:val="id-ID"/>
        </w:rPr>
        <w:fldChar w:fldCharType="begin" w:fldLock="1"/>
      </w:r>
      <w:r w:rsidR="008552E6" w:rsidRPr="003801EF">
        <w:rPr>
          <w:rFonts w:ascii="Times New Roman" w:hAnsi="Times New Roman" w:cs="Times New Roman"/>
          <w:color w:val="0066FF"/>
          <w:sz w:val="24"/>
          <w:szCs w:val="24"/>
          <w:lang w:val="id-ID"/>
        </w:rPr>
        <w:instrText>ADDIN CSL_CITATION {"citationItems":[{"id":"ITEM-1","itemData":{"author":[{"dropping-particle":"","family":"Gayathri","given":"S","non-dropping-particle":"","parse-names":false,"suffix":""},{"dropping-particle":"","family":"Aithal","given":"P S","non-dropping-particle":"","parse-names":false,"suffix":""}],"container-title":"IJRAR23A2363 International Journal of Research and Analytical Reviews (IJRAR)","id":"ITEM-1","issue":"1","issued":{"date-parts":[["2023"]]},"page":"152-167","title":"Career Competency , Self-Efficacy , and Organizational Commitment at Work","type":"article-journal","volume":"10"},"uris":["http://www.mendeley.com/documents/?uuid=b23d42ce-3963-4a70-81c5-c137618efea9"]}],"mendeley":{"formattedCitation":"(Gayathri &amp; Aithal, 2023)","manualFormatting":"Gayathri &amp; Aithal, 2023","plainTextFormattedCitation":"(Gayathri &amp; Aithal, 2023)","previouslyFormattedCitation":"(Gayathri &amp; Aithal, 2023)"},"properties":{"noteIndex":0},"schema":"https://github.com/citation-style-language/schema/raw/master/csl-citation.json"}</w:instrText>
      </w:r>
      <w:r w:rsidR="008552E6" w:rsidRPr="003801EF">
        <w:rPr>
          <w:rFonts w:ascii="Times New Roman" w:hAnsi="Times New Roman" w:cs="Times New Roman"/>
          <w:color w:val="0066FF"/>
          <w:sz w:val="24"/>
          <w:szCs w:val="24"/>
          <w:lang w:val="id-ID"/>
        </w:rPr>
        <w:fldChar w:fldCharType="separate"/>
      </w:r>
      <w:r w:rsidR="008552E6" w:rsidRPr="003801EF">
        <w:rPr>
          <w:rFonts w:ascii="Times New Roman" w:hAnsi="Times New Roman" w:cs="Times New Roman"/>
          <w:noProof/>
          <w:color w:val="0066FF"/>
          <w:sz w:val="24"/>
          <w:szCs w:val="24"/>
          <w:lang w:val="id-ID"/>
        </w:rPr>
        <w:t>Gayathri &amp; Aithal, 2023</w:t>
      </w:r>
      <w:r w:rsidR="008552E6" w:rsidRPr="003801EF">
        <w:rPr>
          <w:rFonts w:ascii="Times New Roman" w:hAnsi="Times New Roman" w:cs="Times New Roman"/>
          <w:color w:val="0066FF"/>
          <w:sz w:val="24"/>
          <w:szCs w:val="24"/>
          <w:lang w:val="id-ID"/>
        </w:rPr>
        <w:fldChar w:fldCharType="end"/>
      </w:r>
      <w:r w:rsidR="008552E6" w:rsidRPr="003801EF">
        <w:rPr>
          <w:rFonts w:ascii="Times New Roman" w:hAnsi="Times New Roman" w:cs="Times New Roman"/>
          <w:color w:val="0066FF"/>
          <w:sz w:val="24"/>
          <w:szCs w:val="24"/>
          <w:lang w:val="id-ID"/>
        </w:rPr>
        <w:t xml:space="preserve">, &amp; </w:t>
      </w:r>
      <w:r w:rsidR="008552E6" w:rsidRPr="003801EF">
        <w:rPr>
          <w:rFonts w:ascii="Times New Roman" w:hAnsi="Times New Roman" w:cs="Times New Roman"/>
          <w:color w:val="0066FF"/>
          <w:sz w:val="24"/>
          <w:szCs w:val="24"/>
          <w:lang w:val="id-ID"/>
        </w:rPr>
        <w:fldChar w:fldCharType="begin" w:fldLock="1"/>
      </w:r>
      <w:r w:rsidR="008552E6" w:rsidRPr="003801EF">
        <w:rPr>
          <w:rFonts w:ascii="Times New Roman" w:hAnsi="Times New Roman" w:cs="Times New Roman"/>
          <w:color w:val="0066FF"/>
          <w:sz w:val="24"/>
          <w:szCs w:val="24"/>
          <w:lang w:val="id-ID"/>
        </w:rPr>
        <w:instrText>ADDIN CSL_CITATION {"citationItems":[{"id":"ITEM-1","itemData":{"abstract":"This study aims to determine the determination of the work environment, competence, communication on work commitment and job satisfaction as intervening variables. The …","author":[{"dropping-particle":"","family":"Lestari","given":"Citra","non-dropping-particle":"","parse-names":false,"suffix":""},{"dropping-particle":"","family":"Wibisono","given":"Chablullah","non-dropping-particle":"","parse-names":false,"suffix":""},{"dropping-particle":"","family":"Khaddafi","given":"Muammar","non-dropping-particle":"","parse-names":false,"suffix":""},{"dropping-particle":"","family":"Indrayani","given":"","non-dropping-particle":"","parse-names":false,"suffix":""}],"container-title":"International Journal of Educational Review, Law And Social Sciences","id":"ITEM-1","issue":"6","issued":{"date-parts":[["2022"]]},"page":"833-846","title":"Determination of the Working Environment, Competency and Communication on Employee Organizational Commitment With Job Satisfaction as Intervening Variable The Riau Islan Province Health Department","type":"article-journal","volume":"2"},"uris":["http://www.mendeley.com/documents/?uuid=e3b85f0e-6339-4553-9278-550337ae3f85"]}],"mendeley":{"formattedCitation":"(Lestari et al., 2022)","manualFormatting":"Lestari et al., 2022)","plainTextFormattedCitation":"(Lestari et al., 2022)","previouslyFormattedCitation":"(Lestari et al., 2022)"},"properties":{"noteIndex":0},"schema":"https://github.com/citation-style-language/schema/raw/master/csl-citation.json"}</w:instrText>
      </w:r>
      <w:r w:rsidR="008552E6" w:rsidRPr="003801EF">
        <w:rPr>
          <w:rFonts w:ascii="Times New Roman" w:hAnsi="Times New Roman" w:cs="Times New Roman"/>
          <w:color w:val="0066FF"/>
          <w:sz w:val="24"/>
          <w:szCs w:val="24"/>
          <w:lang w:val="id-ID"/>
        </w:rPr>
        <w:fldChar w:fldCharType="separate"/>
      </w:r>
      <w:r w:rsidR="008552E6" w:rsidRPr="003801EF">
        <w:rPr>
          <w:rFonts w:ascii="Times New Roman" w:hAnsi="Times New Roman" w:cs="Times New Roman"/>
          <w:noProof/>
          <w:color w:val="0066FF"/>
          <w:sz w:val="24"/>
          <w:szCs w:val="24"/>
          <w:lang w:val="id-ID"/>
        </w:rPr>
        <w:t>Lestari et al., 2022)</w:t>
      </w:r>
      <w:r w:rsidR="008552E6" w:rsidRPr="003801EF">
        <w:rPr>
          <w:rFonts w:ascii="Times New Roman" w:hAnsi="Times New Roman" w:cs="Times New Roman"/>
          <w:color w:val="0066FF"/>
          <w:sz w:val="24"/>
          <w:szCs w:val="24"/>
          <w:lang w:val="id-ID"/>
        </w:rPr>
        <w:fldChar w:fldCharType="end"/>
      </w:r>
      <w:r w:rsidR="008552E6" w:rsidRPr="003801EF">
        <w:rPr>
          <w:rFonts w:ascii="Times New Roman" w:hAnsi="Times New Roman" w:cs="Times New Roman"/>
          <w:color w:val="0066FF"/>
          <w:sz w:val="24"/>
          <w:szCs w:val="24"/>
          <w:lang w:val="id-ID"/>
        </w:rPr>
        <w:t xml:space="preserve">. </w:t>
      </w:r>
      <w:r w:rsidR="008552E6" w:rsidRPr="003801EF">
        <w:rPr>
          <w:rFonts w:ascii="Times New Roman" w:hAnsi="Times New Roman" w:cs="Times New Roman"/>
          <w:sz w:val="24"/>
          <w:szCs w:val="24"/>
          <w:lang w:val="id-ID"/>
        </w:rPr>
        <w:t xml:space="preserve">Hasil penelitian lainnya juga mendukung bahwa, competency berpengaruh signifikan terhadap employee performance </w:t>
      </w:r>
      <w:r w:rsidR="008552E6" w:rsidRPr="003801EF">
        <w:rPr>
          <w:rFonts w:ascii="Times New Roman" w:hAnsi="Times New Roman" w:cs="Times New Roman"/>
          <w:noProof/>
          <w:color w:val="0070C0"/>
          <w:sz w:val="24"/>
          <w:szCs w:val="24"/>
          <w:lang w:val="id-ID"/>
        </w:rPr>
        <w:t xml:space="preserve"> (</w:t>
      </w:r>
      <w:r w:rsidR="008552E6" w:rsidRPr="003801EF">
        <w:rPr>
          <w:rFonts w:ascii="Times New Roman" w:hAnsi="Times New Roman" w:cs="Times New Roman"/>
          <w:noProof/>
          <w:color w:val="0070C0"/>
          <w:sz w:val="24"/>
          <w:szCs w:val="24"/>
          <w:lang w:val="id-ID"/>
        </w:rPr>
        <w:fldChar w:fldCharType="begin" w:fldLock="1"/>
      </w:r>
      <w:r w:rsidR="008552E6" w:rsidRPr="003801EF">
        <w:rPr>
          <w:rFonts w:ascii="Times New Roman" w:hAnsi="Times New Roman" w:cs="Times New Roman"/>
          <w:noProof/>
          <w:color w:val="0070C0"/>
          <w:sz w:val="24"/>
          <w:szCs w:val="24"/>
          <w:lang w:val="id-ID"/>
        </w:rPr>
        <w:instrText>ADDIN CSL_CITATION {"citationItems":[{"id":"ITEM-1","itemData":{"DOI":"10.13106/JAFEB.2020.VOL7.NO5.269","ISSN":"22884645","abstract":"The purpose of this study is to explore the relationship between employee's psychological capital, organizational commitment and job performance in Vietnam. In this study, psychological capital and overall organizational commitment are considered as two secondorder constructs. Psychological capital includes four different components: self-efficacy, optimism, hope and resiliency. Organizational commitment comprises three different components: affective commitment, continuance commitment and normative commitment. The study uses the combination of quantitative research method and qualitative research method. Qualitative research method (based on the experts' opinions) is used to design the official questionnaire, while relationship between concepts is estimated by quantitative research method, which is inclusive of the methods of descriptive statistics, Cronbach's Alpha, EFA, CFA and CB-SEM. The survey is conducted in two ways: face-to-face and via email. Data are collected from 848 employees across provinces and cities in Vietnam. The findings show that psychological capital and job performance have a positive relationship, organizational commitment has positive influence on job performance, and psychological capital is also related to organizational commitment. All relationship between psychological capital, organizational commitment and job performance of employee are statistically significant. In addition, organizational commitment also plays the mediating role in the positive relationship between psychological capital and employee's performance.","author":[{"dropping-particle":"","family":"Nguyen","given":"Ha Minh","non-dropping-particle":"","parse-names":false,"suffix":""},{"dropping-particle":"","family":"Ngo","given":"Trung Thanh","non-dropping-particle":"","parse-names":false,"suffix":""}],"container-title":"Journal of Asian Finance, Economics and Business","id":"ITEM-1","issue":"5","issued":{"date-parts":[["2020"]]},"page":"269-278","title":"Psychological capital, organizational commitment and job performance: A case in Vietnam","type":"article-journal","volume":"7"},"uris":["http://www.mendeley.com/documents/?uuid=1bae277a-719e-4e1a-82dd-e0f2e584a83b"]}],"mendeley":{"formattedCitation":"(Nguyen &amp; Ngo, 2020)","manualFormatting":"Nguyen &amp; Ngo, 2020)","plainTextFormattedCitation":"(Nguyen &amp; Ngo, 2020)","previouslyFormattedCitation":"(Nguyen &amp; Ngo, 2020)"},"properties":{"noteIndex":0},"schema":"https://github.com/citation-style-language/schema/raw/master/csl-citation.json"}</w:instrText>
      </w:r>
      <w:r w:rsidR="008552E6" w:rsidRPr="003801EF">
        <w:rPr>
          <w:rFonts w:ascii="Times New Roman" w:hAnsi="Times New Roman" w:cs="Times New Roman"/>
          <w:noProof/>
          <w:color w:val="0070C0"/>
          <w:sz w:val="24"/>
          <w:szCs w:val="24"/>
          <w:lang w:val="id-ID"/>
        </w:rPr>
        <w:fldChar w:fldCharType="separate"/>
      </w:r>
      <w:r w:rsidR="008552E6" w:rsidRPr="003801EF">
        <w:rPr>
          <w:rFonts w:ascii="Times New Roman" w:hAnsi="Times New Roman" w:cs="Times New Roman"/>
          <w:noProof/>
          <w:color w:val="0070C0"/>
          <w:sz w:val="24"/>
          <w:szCs w:val="24"/>
          <w:lang w:val="id-ID"/>
        </w:rPr>
        <w:t>Nguyen &amp; Ngo, 2020)</w:t>
      </w:r>
      <w:r w:rsidR="008552E6" w:rsidRPr="003801EF">
        <w:rPr>
          <w:rFonts w:ascii="Times New Roman" w:hAnsi="Times New Roman" w:cs="Times New Roman"/>
          <w:noProof/>
          <w:color w:val="0070C0"/>
          <w:sz w:val="24"/>
          <w:szCs w:val="24"/>
          <w:lang w:val="id-ID"/>
        </w:rPr>
        <w:fldChar w:fldCharType="end"/>
      </w:r>
      <w:r w:rsidR="008552E6" w:rsidRPr="003801EF">
        <w:rPr>
          <w:rFonts w:ascii="Times New Roman" w:hAnsi="Times New Roman" w:cs="Times New Roman"/>
          <w:noProof/>
          <w:color w:val="0070C0"/>
          <w:sz w:val="24"/>
          <w:szCs w:val="24"/>
          <w:lang w:val="id-ID"/>
        </w:rPr>
        <w:t xml:space="preserve">, </w:t>
      </w:r>
      <w:r w:rsidR="008552E6" w:rsidRPr="003801EF">
        <w:rPr>
          <w:rFonts w:ascii="Times New Roman" w:hAnsi="Times New Roman" w:cs="Times New Roman"/>
          <w:noProof/>
          <w:color w:val="0070C0"/>
          <w:sz w:val="24"/>
          <w:szCs w:val="24"/>
          <w:lang w:val="id-ID"/>
        </w:rPr>
        <w:fldChar w:fldCharType="begin" w:fldLock="1"/>
      </w:r>
      <w:r w:rsidR="008552E6" w:rsidRPr="003801EF">
        <w:rPr>
          <w:rFonts w:ascii="Times New Roman" w:hAnsi="Times New Roman" w:cs="Times New Roman"/>
          <w:noProof/>
          <w:color w:val="0070C0"/>
          <w:sz w:val="24"/>
          <w:szCs w:val="24"/>
          <w:lang w:val="id-ID"/>
        </w:rPr>
        <w:instrText>ADDIN CSL_CITATION {"citationItems":[{"id":"ITEM-1","itemData":{"DOI":"http://doi.org/10.37502/IJSMR.2023.6308 Abstract","author":[{"dropping-particle":"","family":"Purkan","given":"Muhammad","non-dropping-particle":"","parse-names":false,"suffix":""},{"dropping-particle":"","family":"Musnadi","given":"Said","non-dropping-particle":"","parse-names":false,"suffix":""},{"dropping-particle":"","family":"Sakir","given":"A","non-dropping-particle":"","parse-names":false,"suffix":""}],"container-title":"nternational Journal of Scientific and Management Research","id":"ITEM-1","issue":"03","issued":{"date-parts":[["2023"]]},"page":"104-116","title":"Analysis of The Influence of Organizational Citizenship Behavior in Mediating Personality , Organizational Culture , and Organizational Commitment on Employee Performance of Human Capital Management System ( HCMS ) 46 of PT . PLN ( Persero ) Aceh Regional","type":"article-journal","volume":"6"},"uris":["http://www.mendeley.com/documents/?uuid=f102052a-8ffe-4add-9620-d29345ca6f74"]}],"mendeley":{"formattedCitation":"(Purkan et al., 2023)","manualFormatting":"Purkan et al., 2023","plainTextFormattedCitation":"(Purkan et al., 2023)","previouslyFormattedCitation":"(Purkan et al., 2023)"},"properties":{"noteIndex":0},"schema":"https://github.com/citation-style-language/schema/raw/master/csl-citation.json"}</w:instrText>
      </w:r>
      <w:r w:rsidR="008552E6" w:rsidRPr="003801EF">
        <w:rPr>
          <w:rFonts w:ascii="Times New Roman" w:hAnsi="Times New Roman" w:cs="Times New Roman"/>
          <w:noProof/>
          <w:color w:val="0070C0"/>
          <w:sz w:val="24"/>
          <w:szCs w:val="24"/>
          <w:lang w:val="id-ID"/>
        </w:rPr>
        <w:fldChar w:fldCharType="separate"/>
      </w:r>
      <w:r w:rsidR="008552E6" w:rsidRPr="003801EF">
        <w:rPr>
          <w:rFonts w:ascii="Times New Roman" w:hAnsi="Times New Roman" w:cs="Times New Roman"/>
          <w:noProof/>
          <w:color w:val="0070C0"/>
          <w:sz w:val="24"/>
          <w:szCs w:val="24"/>
          <w:lang w:val="id-ID"/>
        </w:rPr>
        <w:t>Purkan et al., 2023</w:t>
      </w:r>
      <w:r w:rsidR="008552E6" w:rsidRPr="003801EF">
        <w:rPr>
          <w:rFonts w:ascii="Times New Roman" w:hAnsi="Times New Roman" w:cs="Times New Roman"/>
          <w:noProof/>
          <w:color w:val="0070C0"/>
          <w:sz w:val="24"/>
          <w:szCs w:val="24"/>
          <w:lang w:val="id-ID"/>
        </w:rPr>
        <w:fldChar w:fldCharType="end"/>
      </w:r>
      <w:r w:rsidR="008552E6" w:rsidRPr="003801EF">
        <w:rPr>
          <w:rFonts w:ascii="Times New Roman" w:hAnsi="Times New Roman" w:cs="Times New Roman"/>
          <w:noProof/>
          <w:color w:val="0070C0"/>
          <w:sz w:val="24"/>
          <w:szCs w:val="24"/>
          <w:lang w:val="id-ID"/>
        </w:rPr>
        <w:t xml:space="preserve">, </w:t>
      </w:r>
      <w:r w:rsidR="008552E6" w:rsidRPr="003801EF">
        <w:rPr>
          <w:rFonts w:ascii="Times New Roman" w:hAnsi="Times New Roman" w:cs="Times New Roman"/>
          <w:noProof/>
          <w:color w:val="0070C0"/>
          <w:sz w:val="24"/>
          <w:szCs w:val="24"/>
          <w:lang w:val="id-ID"/>
        </w:rPr>
        <w:fldChar w:fldCharType="begin" w:fldLock="1"/>
      </w:r>
      <w:r w:rsidR="008552E6" w:rsidRPr="003801EF">
        <w:rPr>
          <w:rFonts w:ascii="Times New Roman" w:hAnsi="Times New Roman" w:cs="Times New Roman"/>
          <w:noProof/>
          <w:color w:val="0070C0"/>
          <w:sz w:val="24"/>
          <w:szCs w:val="24"/>
          <w:lang w:val="id-ID"/>
        </w:rPr>
        <w:instrText>ADDIN CSL_CITATION {"citationItems":[{"id":"ITEM-1","itemData":{"DOI":"https://doi.org/10.30574/wjarr.2023.17.3.0481","author":[{"dropping-particle":"","family":"Sari","given":"Lola Fitria","non-dropping-particle":"","parse-names":false,"suffix":""},{"dropping-particle":"","family":"Herman","given":"Afrizal","non-dropping-particle":"","parse-names":false,"suffix":""},{"dropping-particle":"","family":"Herlindawati","given":"Meri","non-dropping-particle":"","parse-names":false,"suffix":""},{"dropping-particle":"","family":"Sartika","given":"Ira","non-dropping-particle":"","parse-names":false,"suffix":""}],"container-title":"World Journal of Advanced Research and Reviews","id":"ITEM-1","issue":"February","issued":{"date-parts":[["2023"]]},"page":"790-799","title":"Training , work ability , organizational commitment and employee performance","type":"article-journal","volume":"17"},"uris":["http://www.mendeley.com/documents/?uuid=3cf3c41d-7b6a-491a-8bf6-bc2a11accd4e"]}],"mendeley":{"formattedCitation":"(L. F. Sari et al., 2023)","manualFormatting":"Sari et al., 2023","plainTextFormattedCitation":"(L. F. Sari et al., 2023)","previouslyFormattedCitation":"(L. F. Sari et al., 2023)"},"properties":{"noteIndex":0},"schema":"https://github.com/citation-style-language/schema/raw/master/csl-citation.json"}</w:instrText>
      </w:r>
      <w:r w:rsidR="008552E6" w:rsidRPr="003801EF">
        <w:rPr>
          <w:rFonts w:ascii="Times New Roman" w:hAnsi="Times New Roman" w:cs="Times New Roman"/>
          <w:noProof/>
          <w:color w:val="0070C0"/>
          <w:sz w:val="24"/>
          <w:szCs w:val="24"/>
          <w:lang w:val="id-ID"/>
        </w:rPr>
        <w:fldChar w:fldCharType="separate"/>
      </w:r>
      <w:r w:rsidR="008552E6" w:rsidRPr="003801EF">
        <w:rPr>
          <w:rFonts w:ascii="Times New Roman" w:hAnsi="Times New Roman" w:cs="Times New Roman"/>
          <w:noProof/>
          <w:color w:val="0070C0"/>
          <w:sz w:val="24"/>
          <w:szCs w:val="24"/>
          <w:lang w:val="id-ID"/>
        </w:rPr>
        <w:t>Sari et al., 2023</w:t>
      </w:r>
      <w:r w:rsidR="008552E6" w:rsidRPr="003801EF">
        <w:rPr>
          <w:rFonts w:ascii="Times New Roman" w:hAnsi="Times New Roman" w:cs="Times New Roman"/>
          <w:noProof/>
          <w:color w:val="0070C0"/>
          <w:sz w:val="24"/>
          <w:szCs w:val="24"/>
          <w:lang w:val="id-ID"/>
        </w:rPr>
        <w:fldChar w:fldCharType="end"/>
      </w:r>
      <w:r w:rsidR="008552E6" w:rsidRPr="003801EF">
        <w:rPr>
          <w:rFonts w:ascii="Times New Roman" w:hAnsi="Times New Roman" w:cs="Times New Roman"/>
          <w:noProof/>
          <w:color w:val="0070C0"/>
          <w:sz w:val="24"/>
          <w:szCs w:val="24"/>
          <w:lang w:val="id-ID"/>
        </w:rPr>
        <w:t xml:space="preserve">, </w:t>
      </w:r>
      <w:r w:rsidR="008552E6" w:rsidRPr="003801EF">
        <w:rPr>
          <w:rFonts w:ascii="Times New Roman" w:hAnsi="Times New Roman" w:cs="Times New Roman"/>
          <w:color w:val="0070C0"/>
          <w:sz w:val="24"/>
          <w:szCs w:val="24"/>
          <w:lang w:val="id-ID"/>
        </w:rPr>
        <w:fldChar w:fldCharType="begin" w:fldLock="1"/>
      </w:r>
      <w:r w:rsidR="008552E6" w:rsidRPr="003801EF">
        <w:rPr>
          <w:rFonts w:ascii="Times New Roman" w:hAnsi="Times New Roman" w:cs="Times New Roman"/>
          <w:color w:val="0070C0"/>
          <w:sz w:val="24"/>
          <w:szCs w:val="24"/>
          <w:lang w:val="id-ID"/>
        </w:rPr>
        <w:instrText>ADDIN CSL_CITATION {"citationItems":[{"id":"ITEM-1","itemData":{"DOI":"DOI: https://doi.org/10.31933/dijms.v3i1","author":[{"dropping-particle":"","family":"Fachrudi","given":"Fachrudi","non-dropping-particle":"","parse-names":false,"suffix":""},{"dropping-particle":"","family":"Parwoto","given":"Parwoto","non-dropping-particle":"","parse-names":false,"suffix":""},{"dropping-particle":"","family":"Saluy","given":"Ahmad Badawi","non-dropping-particle":"","parse-names":false,"suffix":""}],"container-title":"Dinasti International Journal of Management Science","id":"ITEM-1","issue":"1","issued":{"date-parts":[["2021"]]},"page":"1-22","title":"The Influence Of Leadership And Organizational Commitment On Employee Performance Through Working Disciplines As Intervening Variables","type":"article-journal","volume":"3"},"uris":["http://www.mendeley.com/documents/?uuid=aba9991b-a144-4ea0-b290-a99a6fe2b8f8"]}],"mendeley":{"formattedCitation":"(Fachrudi et al., 2021)","manualFormatting":"Fachrudi et al., 2021","plainTextFormattedCitation":"(Fachrudi et al., 2021)","previouslyFormattedCitation":"(Fachrudi et al., 2021)"},"properties":{"noteIndex":0},"schema":"https://github.com/citation-style-language/schema/raw/master/csl-citation.json"}</w:instrText>
      </w:r>
      <w:r w:rsidR="008552E6" w:rsidRPr="003801EF">
        <w:rPr>
          <w:rFonts w:ascii="Times New Roman" w:hAnsi="Times New Roman" w:cs="Times New Roman"/>
          <w:color w:val="0070C0"/>
          <w:sz w:val="24"/>
          <w:szCs w:val="24"/>
          <w:lang w:val="id-ID"/>
        </w:rPr>
        <w:fldChar w:fldCharType="separate"/>
      </w:r>
      <w:r w:rsidR="008552E6" w:rsidRPr="003801EF">
        <w:rPr>
          <w:rFonts w:ascii="Times New Roman" w:hAnsi="Times New Roman" w:cs="Times New Roman"/>
          <w:noProof/>
          <w:color w:val="0070C0"/>
          <w:sz w:val="24"/>
          <w:szCs w:val="24"/>
          <w:lang w:val="id-ID"/>
        </w:rPr>
        <w:t>Fachrudi et al., 2021</w:t>
      </w:r>
      <w:r w:rsidR="008552E6" w:rsidRPr="003801EF">
        <w:rPr>
          <w:rFonts w:ascii="Times New Roman" w:hAnsi="Times New Roman" w:cs="Times New Roman"/>
          <w:color w:val="0070C0"/>
          <w:sz w:val="24"/>
          <w:szCs w:val="24"/>
          <w:lang w:val="id-ID"/>
        </w:rPr>
        <w:fldChar w:fldCharType="end"/>
      </w:r>
      <w:r w:rsidR="008552E6" w:rsidRPr="003801EF">
        <w:rPr>
          <w:rFonts w:ascii="Times New Roman" w:hAnsi="Times New Roman" w:cs="Times New Roman"/>
          <w:color w:val="0070C0"/>
          <w:sz w:val="24"/>
          <w:szCs w:val="24"/>
          <w:lang w:val="id-ID"/>
        </w:rPr>
        <w:t xml:space="preserve">, </w:t>
      </w:r>
      <w:r w:rsidR="008552E6" w:rsidRPr="003801EF">
        <w:rPr>
          <w:rFonts w:ascii="Times New Roman" w:hAnsi="Times New Roman" w:cs="Times New Roman"/>
          <w:color w:val="0070C0"/>
          <w:sz w:val="24"/>
          <w:szCs w:val="24"/>
          <w:lang w:val="id-ID"/>
        </w:rPr>
        <w:fldChar w:fldCharType="begin" w:fldLock="1"/>
      </w:r>
      <w:r w:rsidR="008552E6" w:rsidRPr="003801EF">
        <w:rPr>
          <w:rFonts w:ascii="Times New Roman" w:hAnsi="Times New Roman" w:cs="Times New Roman"/>
          <w:color w:val="0070C0"/>
          <w:sz w:val="24"/>
          <w:szCs w:val="24"/>
          <w:lang w:val="id-ID"/>
        </w:rPr>
        <w:instrText>ADDIN CSL_CITATION {"citationItems":[{"id":"ITEM-1","itemData":{"DOI":"10.5267/j.msl.2020.6.007","ISSN":"19239343","abstract":"The impact of organizational commitment on employees’ job performance has been studied extensively in the West, while few studies have been conducted in non-western countries. Moreover, there are not many studies about the effects of job satisfaction on this relationship. The purpose of this research is to study the effect of organizational commitment on job performance through the mediating role of job satisfaction. For the purpose, four hypotheses were developed, the first three predicted positive relationships between organizational commitment, job satisfaction and job performance and the last one suggested the mediating effect of job satisfaction. 547 employees in Vietnamese enterprises were surveyed. The results of the study supported all the hypotheses. Accordingly, organizational commitment had a positive impact on job performance; organizational commitment had a positive impact on job satisfaction; job satisfaction had a positive impact on job performance when organizational commitment was controlled. The strength of the relation between organizational commitment and job performance was significantly reduced when job satisfaction was added to the model, suggesting the mediating role of job satisfaction. In the light of the findings, it is suggested that merely positive relationship between organizational commitment and job performance may not automatically lead an employer to achieve the outcome - job performance. Therefore, the secret of success lies in improving job satisfaction through solutions to enhance organizational commitment, thereby increase job performance.","author":[{"dropping-particle":"","family":"Loan","given":"Le Thi Minh","non-dropping-particle":"","parse-names":false,"suffix":""}],"container-title":"Management Science Letters","id":"ITEM-1","issue":"14","issued":{"date-parts":[["2020"]]},"page":"3307-3312","title":"The influence of organizational commitment on employees’ job performance: The mediating role of job satisfaction","type":"article-journal","volume":"10"},"uris":["http://www.mendeley.com/documents/?uuid=2ceb6e04-c973-4b9b-bbc7-e7e4c58895b4"]}],"mendeley":{"formattedCitation":"(Loan, 2020)","manualFormatting":"Loan, 2020","plainTextFormattedCitation":"(Loan, 2020)","previouslyFormattedCitation":"(Loan, 2020)"},"properties":{"noteIndex":0},"schema":"https://github.com/citation-style-language/schema/raw/master/csl-citation.json"}</w:instrText>
      </w:r>
      <w:r w:rsidR="008552E6" w:rsidRPr="003801EF">
        <w:rPr>
          <w:rFonts w:ascii="Times New Roman" w:hAnsi="Times New Roman" w:cs="Times New Roman"/>
          <w:color w:val="0070C0"/>
          <w:sz w:val="24"/>
          <w:szCs w:val="24"/>
          <w:lang w:val="id-ID"/>
        </w:rPr>
        <w:fldChar w:fldCharType="separate"/>
      </w:r>
      <w:r w:rsidR="008552E6" w:rsidRPr="003801EF">
        <w:rPr>
          <w:rFonts w:ascii="Times New Roman" w:hAnsi="Times New Roman" w:cs="Times New Roman"/>
          <w:noProof/>
          <w:color w:val="0070C0"/>
          <w:sz w:val="24"/>
          <w:szCs w:val="24"/>
          <w:lang w:val="id-ID"/>
        </w:rPr>
        <w:t>Loan, 2020</w:t>
      </w:r>
      <w:r w:rsidR="008552E6" w:rsidRPr="003801EF">
        <w:rPr>
          <w:rFonts w:ascii="Times New Roman" w:hAnsi="Times New Roman" w:cs="Times New Roman"/>
          <w:color w:val="0070C0"/>
          <w:sz w:val="24"/>
          <w:szCs w:val="24"/>
          <w:lang w:val="id-ID"/>
        </w:rPr>
        <w:fldChar w:fldCharType="end"/>
      </w:r>
      <w:r w:rsidR="008552E6" w:rsidRPr="003801EF">
        <w:rPr>
          <w:rFonts w:ascii="Times New Roman" w:hAnsi="Times New Roman" w:cs="Times New Roman"/>
          <w:color w:val="0070C0"/>
          <w:sz w:val="24"/>
          <w:szCs w:val="24"/>
          <w:lang w:val="id-ID"/>
        </w:rPr>
        <w:t xml:space="preserve">, </w:t>
      </w:r>
      <w:r w:rsidR="008552E6" w:rsidRPr="003801EF">
        <w:rPr>
          <w:rFonts w:ascii="Times New Roman" w:hAnsi="Times New Roman" w:cs="Times New Roman"/>
          <w:color w:val="0070C0"/>
          <w:sz w:val="24"/>
          <w:szCs w:val="24"/>
          <w:lang w:val="id-ID"/>
        </w:rPr>
        <w:fldChar w:fldCharType="begin" w:fldLock="1"/>
      </w:r>
      <w:r w:rsidR="008552E6" w:rsidRPr="003801EF">
        <w:rPr>
          <w:rFonts w:ascii="Times New Roman" w:hAnsi="Times New Roman" w:cs="Times New Roman"/>
          <w:color w:val="0070C0"/>
          <w:sz w:val="24"/>
          <w:szCs w:val="24"/>
          <w:lang w:val="id-ID"/>
        </w:rPr>
        <w:instrText>ADDIN CSL_CITATION {"citationItems":[{"id":"ITEM-1","itemData":{"DOI":"10.18510/hssr.2019.7658","ISSN":"23956518","abstract":"The purpose: The purpose of this study was to find the impact of organizational commitment and Job satisfaction on nurses’ job performance. Methodology: The study conducted at the hospital of Ibn al-Athir and employed a quantitative method by structured questionnaires to collect the data. 200 questionnaires were distributed randomly and only 108 valid surveys likewise; the valid questionnaires have been analyzed by SPSS to exam the impact of organizational commitment and job satisfaction on job performance. Findings: the results indicated there is a positive and significant impact of Job satisfaction on nurses' performance. However, the three components of organizational commitment, Affective Commitment, Continuance Commitment, and Normative Commitment have a positive and significant impact on nurse's performance. The findings of this research indicate that employees ' job satisfaction and organizational commitment components play a critical role in nurses' performance. Implications: of this study to enrich the body of literature in the context of Iraq, which is suffering from a lack of studies related to nurses' performance. Novelty: the study provided useful and valuable recommendations to hospitals to increase nurse performance in the context of Iraq.","author":[{"dropping-particle":"","family":"Karem","given":"Mohammed A.","non-dropping-particle":"","parse-names":false,"suffix":""},{"dropping-particle":"","family":"Mahmood","given":"Yazen N.","non-dropping-particle":"","parse-names":false,"suffix":""},{"dropping-particle":"","family":"Jameel","given":"Alaa S.","non-dropping-particle":"","parse-names":false,"suffix":""},{"dropping-particle":"","family":"Ahmad","given":"Abd Rahman","non-dropping-particle":"","parse-names":false,"suffix":""}],"container-title":"Humanities and Social Sciences Reviews","id":"ITEM-1","issue":"6","issued":{"date-parts":[["2019"]]},"page":"332-339","title":"The effect of job satisfaction and organizational commitment on nurses’ performance","type":"article-journal","volume":"7"},"uris":["http://www.mendeley.com/documents/?uuid=8e572e9f-c6d7-49b8-942f-73ac0c6d01fc"]}],"mendeley":{"formattedCitation":"(Karem et al., 2019)","manualFormatting":"Karem et al., 2019","plainTextFormattedCitation":"(Karem et al., 2019)","previouslyFormattedCitation":"(Karem et al., 2019)"},"properties":{"noteIndex":0},"schema":"https://github.com/citation-style-language/schema/raw/master/csl-citation.json"}</w:instrText>
      </w:r>
      <w:r w:rsidR="008552E6" w:rsidRPr="003801EF">
        <w:rPr>
          <w:rFonts w:ascii="Times New Roman" w:hAnsi="Times New Roman" w:cs="Times New Roman"/>
          <w:color w:val="0070C0"/>
          <w:sz w:val="24"/>
          <w:szCs w:val="24"/>
          <w:lang w:val="id-ID"/>
        </w:rPr>
        <w:fldChar w:fldCharType="separate"/>
      </w:r>
      <w:r w:rsidR="008552E6" w:rsidRPr="003801EF">
        <w:rPr>
          <w:rFonts w:ascii="Times New Roman" w:hAnsi="Times New Roman" w:cs="Times New Roman"/>
          <w:noProof/>
          <w:color w:val="0070C0"/>
          <w:sz w:val="24"/>
          <w:szCs w:val="24"/>
          <w:lang w:val="id-ID"/>
        </w:rPr>
        <w:t>Karem et al., 2019</w:t>
      </w:r>
      <w:r w:rsidR="008552E6" w:rsidRPr="003801EF">
        <w:rPr>
          <w:rFonts w:ascii="Times New Roman" w:hAnsi="Times New Roman" w:cs="Times New Roman"/>
          <w:color w:val="0070C0"/>
          <w:sz w:val="24"/>
          <w:szCs w:val="24"/>
          <w:lang w:val="id-ID"/>
        </w:rPr>
        <w:fldChar w:fldCharType="end"/>
      </w:r>
      <w:r w:rsidR="008552E6" w:rsidRPr="003801EF">
        <w:rPr>
          <w:rFonts w:ascii="Times New Roman" w:hAnsi="Times New Roman" w:cs="Times New Roman"/>
          <w:color w:val="0070C0"/>
          <w:sz w:val="24"/>
          <w:szCs w:val="24"/>
          <w:lang w:val="id-ID"/>
        </w:rPr>
        <w:t>).</w:t>
      </w:r>
    </w:p>
    <w:p w14:paraId="5A6E933A" w14:textId="77777777" w:rsidR="003A5132" w:rsidRPr="003801EF" w:rsidRDefault="003A5132" w:rsidP="003A3401">
      <w:pPr>
        <w:autoSpaceDE w:val="0"/>
        <w:autoSpaceDN w:val="0"/>
        <w:adjustRightInd w:val="0"/>
        <w:spacing w:after="0" w:line="240" w:lineRule="auto"/>
        <w:ind w:left="0" w:firstLine="0"/>
        <w:jc w:val="left"/>
        <w:rPr>
          <w:rFonts w:ascii="Times New Roman" w:eastAsia="Calibri" w:hAnsi="Times New Roman" w:cs="Times New Roman"/>
          <w:color w:val="000000"/>
          <w:sz w:val="24"/>
          <w:szCs w:val="24"/>
          <w:lang w:val="en-ID"/>
        </w:rPr>
      </w:pPr>
    </w:p>
    <w:p w14:paraId="67D8A84D" w14:textId="77777777" w:rsidR="0063790C" w:rsidRPr="003801EF" w:rsidRDefault="003A3401" w:rsidP="0063790C">
      <w:pPr>
        <w:autoSpaceDE w:val="0"/>
        <w:autoSpaceDN w:val="0"/>
        <w:adjustRightInd w:val="0"/>
        <w:spacing w:after="0" w:line="240" w:lineRule="auto"/>
        <w:ind w:left="0" w:firstLine="0"/>
        <w:jc w:val="left"/>
        <w:rPr>
          <w:rFonts w:ascii="Times New Roman" w:eastAsia="Calibri" w:hAnsi="Times New Roman" w:cs="Times New Roman"/>
          <w:b/>
          <w:bCs/>
          <w:color w:val="000000"/>
          <w:sz w:val="24"/>
          <w:szCs w:val="24"/>
          <w:lang w:val="en-ID"/>
        </w:rPr>
      </w:pPr>
      <w:r w:rsidRPr="003801EF">
        <w:rPr>
          <w:rFonts w:ascii="Times New Roman" w:eastAsia="Calibri" w:hAnsi="Times New Roman" w:cs="Times New Roman"/>
          <w:b/>
          <w:bCs/>
          <w:color w:val="000000"/>
          <w:sz w:val="24"/>
          <w:szCs w:val="24"/>
          <w:lang w:val="en-ID"/>
        </w:rPr>
        <w:t>The Effect of Work Motivation on Work Commitment</w:t>
      </w:r>
      <w:r w:rsidR="0063790C" w:rsidRPr="003801EF">
        <w:rPr>
          <w:rFonts w:ascii="Times New Roman" w:eastAsia="Calibri" w:hAnsi="Times New Roman" w:cs="Times New Roman"/>
          <w:b/>
          <w:bCs/>
          <w:color w:val="000000"/>
          <w:sz w:val="24"/>
          <w:szCs w:val="24"/>
          <w:lang w:val="en-ID"/>
        </w:rPr>
        <w:t xml:space="preserve"> and Employee Performance</w:t>
      </w:r>
    </w:p>
    <w:p w14:paraId="3890E8A8" w14:textId="0EC6A272" w:rsidR="008534C4" w:rsidRPr="003801EF" w:rsidRDefault="0063790C" w:rsidP="003D1341">
      <w:pPr>
        <w:autoSpaceDE w:val="0"/>
        <w:autoSpaceDN w:val="0"/>
        <w:adjustRightInd w:val="0"/>
        <w:spacing w:after="0" w:line="240" w:lineRule="auto"/>
        <w:ind w:left="0" w:firstLine="709"/>
        <w:rPr>
          <w:rFonts w:ascii="Times New Roman" w:eastAsia="Calibri" w:hAnsi="Times New Roman" w:cs="Times New Roman"/>
          <w:iCs/>
          <w:color w:val="000000"/>
          <w:sz w:val="24"/>
          <w:szCs w:val="24"/>
          <w:lang w:val="id-ID"/>
        </w:rPr>
      </w:pPr>
      <w:r w:rsidRPr="003801EF">
        <w:rPr>
          <w:rFonts w:ascii="Times New Roman" w:eastAsia="Calibri" w:hAnsi="Times New Roman" w:cs="Times New Roman"/>
          <w:color w:val="000000"/>
          <w:sz w:val="24"/>
          <w:szCs w:val="24"/>
          <w:lang w:val="id-ID"/>
        </w:rPr>
        <w:t xml:space="preserve">Hasil uji hipotesis kedua (H2) dan ketiga (H3) menunjukan work motivation berpengaruh signifikan terhadap work commitment, dan berpengaruh terhadap employee performance. </w:t>
      </w:r>
      <w:r w:rsidR="003D1341" w:rsidRPr="003801EF">
        <w:rPr>
          <w:rFonts w:ascii="Times New Roman" w:eastAsia="Calibri" w:hAnsi="Times New Roman" w:cs="Times New Roman"/>
          <w:color w:val="000000"/>
          <w:sz w:val="24"/>
          <w:szCs w:val="24"/>
          <w:lang w:val="id-ID"/>
        </w:rPr>
        <w:t xml:space="preserve">Hasil tersebut secara implisit sesuai pendapat </w:t>
      </w:r>
      <w:r w:rsidR="00222DA1" w:rsidRPr="003801EF">
        <w:rPr>
          <w:rFonts w:ascii="Times New Roman" w:eastAsia="Calibri" w:hAnsi="Times New Roman" w:cs="Times New Roman"/>
          <w:color w:val="000000"/>
          <w:sz w:val="24"/>
          <w:szCs w:val="24"/>
          <w:lang w:val="id-ID"/>
        </w:rPr>
        <w:fldChar w:fldCharType="begin" w:fldLock="1"/>
      </w:r>
      <w:r w:rsidR="00622664" w:rsidRPr="003801EF">
        <w:rPr>
          <w:rFonts w:ascii="Times New Roman" w:eastAsia="Calibri" w:hAnsi="Times New Roman" w:cs="Times New Roman"/>
          <w:color w:val="000000"/>
          <w:sz w:val="24"/>
          <w:szCs w:val="24"/>
          <w:lang w:val="id-ID"/>
        </w:rPr>
        <w:instrText>ADDIN CSL_CITATION {"citationItems":[{"id":"ITEM-1","itemData":{"author":[{"dropping-particle":"","family":"Schermerhorn","given":"John R","non-dropping-particle":"","parse-names":false,"suffix":""}],"id":"ITEM-1","issued":{"date-parts":[["2013"]]},"publisher":"New Jersey: John Wiley &amp; Sons, Inc","publisher-place":"New Jersey: John Wiley &amp; Sons, Inc","title":"Management, 12th ed","type":"book"},"uris":["http://www.mendeley.com/documents/?uuid=8a5baa48-6e8b-40e3-b56e-a81c36c6ff6d"]}],"mendeley":{"formattedCitation":"(Schermerhorn, 2013)","manualFormatting":"Schermerhorn (2013)","plainTextFormattedCitation":"(Schermerhorn, 2013)","previouslyFormattedCitation":"(Schermerhorn, 2013)"},"properties":{"noteIndex":0},"schema":"https://github.com/citation-style-language/schema/raw/master/csl-citation.json"}</w:instrText>
      </w:r>
      <w:r w:rsidR="00222DA1" w:rsidRPr="003801EF">
        <w:rPr>
          <w:rFonts w:ascii="Times New Roman" w:eastAsia="Calibri" w:hAnsi="Times New Roman" w:cs="Times New Roman"/>
          <w:color w:val="000000"/>
          <w:sz w:val="24"/>
          <w:szCs w:val="24"/>
          <w:lang w:val="id-ID"/>
        </w:rPr>
        <w:fldChar w:fldCharType="separate"/>
      </w:r>
      <w:r w:rsidR="00222DA1" w:rsidRPr="003801EF">
        <w:rPr>
          <w:rFonts w:ascii="Times New Roman" w:eastAsia="Calibri" w:hAnsi="Times New Roman" w:cs="Times New Roman"/>
          <w:noProof/>
          <w:color w:val="000000"/>
          <w:sz w:val="24"/>
          <w:szCs w:val="24"/>
          <w:lang w:val="id-ID"/>
        </w:rPr>
        <w:t>Schermerhorn (2013)</w:t>
      </w:r>
      <w:r w:rsidR="00222DA1" w:rsidRPr="003801EF">
        <w:rPr>
          <w:rFonts w:ascii="Times New Roman" w:eastAsia="Calibri" w:hAnsi="Times New Roman" w:cs="Times New Roman"/>
          <w:color w:val="000000"/>
          <w:sz w:val="24"/>
          <w:szCs w:val="24"/>
          <w:lang w:val="id-ID"/>
        </w:rPr>
        <w:fldChar w:fldCharType="end"/>
      </w:r>
      <w:r w:rsidR="00222DA1" w:rsidRPr="003801EF">
        <w:rPr>
          <w:rFonts w:ascii="Times New Roman" w:eastAsia="Calibri" w:hAnsi="Times New Roman" w:cs="Times New Roman"/>
          <w:color w:val="000000"/>
          <w:sz w:val="24"/>
          <w:szCs w:val="24"/>
          <w:lang w:val="id-ID"/>
        </w:rPr>
        <w:t xml:space="preserve"> m</w:t>
      </w:r>
      <w:r w:rsidR="003D1341" w:rsidRPr="003801EF">
        <w:rPr>
          <w:rFonts w:ascii="Times New Roman" w:eastAsia="Calibri" w:hAnsi="Times New Roman" w:cs="Times New Roman"/>
          <w:color w:val="000000"/>
          <w:sz w:val="24"/>
          <w:szCs w:val="24"/>
          <w:lang w:val="id-ID"/>
        </w:rPr>
        <w:t xml:space="preserve">otivasi </w:t>
      </w:r>
      <w:r w:rsidR="00222DA1" w:rsidRPr="003801EF">
        <w:rPr>
          <w:rFonts w:ascii="Times New Roman" w:eastAsia="Calibri" w:hAnsi="Times New Roman" w:cs="Times New Roman"/>
          <w:color w:val="000000"/>
          <w:sz w:val="24"/>
          <w:szCs w:val="24"/>
          <w:lang w:val="id-ID"/>
        </w:rPr>
        <w:t xml:space="preserve">kerja </w:t>
      </w:r>
      <w:r w:rsidR="003D1341" w:rsidRPr="003801EF">
        <w:rPr>
          <w:rFonts w:ascii="Times New Roman" w:eastAsia="Calibri" w:hAnsi="Times New Roman" w:cs="Times New Roman"/>
          <w:color w:val="000000"/>
          <w:sz w:val="24"/>
          <w:szCs w:val="24"/>
          <w:lang w:val="id-ID"/>
        </w:rPr>
        <w:t>mengacu pada kekuatan yang ada dalam individu yang meliputi tingkatan, arah dan ketekunan usaha dalam melakukan pekerjaannya.</w:t>
      </w:r>
      <w:r w:rsidR="00222DA1" w:rsidRPr="003801EF">
        <w:rPr>
          <w:rFonts w:ascii="Times New Roman" w:eastAsia="Calibri" w:hAnsi="Times New Roman" w:cs="Times New Roman"/>
          <w:color w:val="000000"/>
          <w:sz w:val="24"/>
          <w:szCs w:val="24"/>
          <w:lang w:val="id-ID"/>
        </w:rPr>
        <w:t xml:space="preserve"> Seorang karyawan jasa konstruksi yang telah disertifikasi kemungkinan besar telah memiliki pengetahuan dan skill yang mump</w:t>
      </w:r>
      <w:r w:rsidR="00F213BF" w:rsidRPr="003801EF">
        <w:rPr>
          <w:rFonts w:ascii="Times New Roman" w:eastAsia="Calibri" w:hAnsi="Times New Roman" w:cs="Times New Roman"/>
          <w:color w:val="000000"/>
          <w:sz w:val="24"/>
          <w:szCs w:val="24"/>
        </w:rPr>
        <w:t>u</w:t>
      </w:r>
      <w:r w:rsidR="00222DA1" w:rsidRPr="003801EF">
        <w:rPr>
          <w:rFonts w:ascii="Times New Roman" w:eastAsia="Calibri" w:hAnsi="Times New Roman" w:cs="Times New Roman"/>
          <w:color w:val="000000"/>
          <w:sz w:val="24"/>
          <w:szCs w:val="24"/>
          <w:lang w:val="id-ID"/>
        </w:rPr>
        <w:t xml:space="preserve">ni. Namun, kemampuan tersebut tidak dapat dipisahkan dari faktor intrinsik (diri karyawan). Artinya loyalitas karyawan terhadap perusahaan perlu disuport oleh motivasi karyawan. Motivasi karyawan yang meliputi </w:t>
      </w:r>
      <w:r w:rsidR="00F213BF" w:rsidRPr="003801EF">
        <w:rPr>
          <w:rFonts w:ascii="Times New Roman" w:eastAsia="Calibri" w:hAnsi="Times New Roman" w:cs="Times New Roman"/>
          <w:i/>
          <w:color w:val="000000"/>
          <w:sz w:val="24"/>
          <w:szCs w:val="24"/>
        </w:rPr>
        <w:t>existence</w:t>
      </w:r>
      <w:r w:rsidR="00222DA1" w:rsidRPr="003801EF">
        <w:rPr>
          <w:rFonts w:ascii="Times New Roman" w:eastAsia="Calibri" w:hAnsi="Times New Roman" w:cs="Times New Roman"/>
          <w:i/>
          <w:color w:val="000000"/>
          <w:sz w:val="24"/>
          <w:szCs w:val="24"/>
          <w:lang w:val="id-ID"/>
        </w:rPr>
        <w:t xml:space="preserve">, </w:t>
      </w:r>
      <w:r w:rsidR="00F213BF" w:rsidRPr="003801EF">
        <w:rPr>
          <w:rFonts w:ascii="Times New Roman" w:eastAsia="Calibri" w:hAnsi="Times New Roman" w:cs="Times New Roman"/>
          <w:i/>
          <w:color w:val="000000"/>
          <w:sz w:val="24"/>
          <w:szCs w:val="24"/>
        </w:rPr>
        <w:t>relatedness</w:t>
      </w:r>
      <w:r w:rsidR="00222DA1" w:rsidRPr="003801EF">
        <w:rPr>
          <w:rFonts w:ascii="Times New Roman" w:eastAsia="Calibri" w:hAnsi="Times New Roman" w:cs="Times New Roman"/>
          <w:i/>
          <w:color w:val="000000"/>
          <w:sz w:val="24"/>
          <w:szCs w:val="24"/>
          <w:lang w:val="id-ID"/>
        </w:rPr>
        <w:t xml:space="preserve">, </w:t>
      </w:r>
      <w:r w:rsidR="00222DA1" w:rsidRPr="003801EF">
        <w:rPr>
          <w:rFonts w:ascii="Times New Roman" w:eastAsia="Calibri" w:hAnsi="Times New Roman" w:cs="Times New Roman"/>
          <w:iCs/>
          <w:color w:val="000000"/>
          <w:sz w:val="24"/>
          <w:szCs w:val="24"/>
          <w:lang w:val="id-ID"/>
        </w:rPr>
        <w:t xml:space="preserve">and </w:t>
      </w:r>
      <w:r w:rsidR="00F213BF" w:rsidRPr="003801EF">
        <w:rPr>
          <w:rFonts w:ascii="Times New Roman" w:eastAsia="Calibri" w:hAnsi="Times New Roman" w:cs="Times New Roman"/>
          <w:i/>
          <w:color w:val="000000"/>
          <w:sz w:val="24"/>
          <w:szCs w:val="24"/>
        </w:rPr>
        <w:t>growth</w:t>
      </w:r>
      <w:r w:rsidR="00222DA1" w:rsidRPr="003801EF">
        <w:rPr>
          <w:rFonts w:ascii="Times New Roman" w:eastAsia="Calibri" w:hAnsi="Times New Roman" w:cs="Times New Roman"/>
          <w:i/>
          <w:color w:val="000000"/>
          <w:sz w:val="24"/>
          <w:szCs w:val="24"/>
          <w:lang w:val="id-ID"/>
        </w:rPr>
        <w:t xml:space="preserve"> </w:t>
      </w:r>
      <w:r w:rsidR="00222DA1" w:rsidRPr="003801EF">
        <w:rPr>
          <w:rFonts w:ascii="Times New Roman" w:eastAsia="Calibri" w:hAnsi="Times New Roman" w:cs="Times New Roman"/>
          <w:iCs/>
          <w:color w:val="000000"/>
          <w:sz w:val="24"/>
          <w:szCs w:val="24"/>
          <w:lang w:val="id-ID"/>
        </w:rPr>
        <w:t>mampu mengubah perilaku karyawan untuk tetap terlibat dalam perusahaan. Hal ini merupakan bentuk komitmen karyawan terhadap pekerjaan dan/atau organisasional. Misalnya</w:t>
      </w:r>
      <w:r w:rsidR="008534C4" w:rsidRPr="003801EF">
        <w:rPr>
          <w:rFonts w:ascii="Times New Roman" w:eastAsia="Calibri" w:hAnsi="Times New Roman" w:cs="Times New Roman"/>
          <w:iCs/>
          <w:color w:val="000000"/>
          <w:sz w:val="24"/>
          <w:szCs w:val="24"/>
          <w:lang w:val="id-ID"/>
        </w:rPr>
        <w:t xml:space="preserve">, karyawan konstruksi berkualifikasi mekanikal tidak hanya memiliki pengetahuan mekanikal tetapi perlu juga memahami dasar atau hirarki kebutuhannya. Karena motivasi kerja merupakan bagian dari personality yang tidak dapat disalin dari dan ke orang lain. </w:t>
      </w:r>
    </w:p>
    <w:p w14:paraId="34947092" w14:textId="46A1F20B" w:rsidR="0063790C" w:rsidRPr="003801EF" w:rsidRDefault="008534C4" w:rsidP="00672614">
      <w:pPr>
        <w:autoSpaceDE w:val="0"/>
        <w:autoSpaceDN w:val="0"/>
        <w:adjustRightInd w:val="0"/>
        <w:spacing w:after="0" w:line="240" w:lineRule="auto"/>
        <w:ind w:left="0" w:firstLine="709"/>
        <w:rPr>
          <w:rFonts w:ascii="Times New Roman" w:eastAsia="Calibri" w:hAnsi="Times New Roman" w:cs="Times New Roman"/>
          <w:b/>
          <w:bCs/>
          <w:color w:val="000000"/>
          <w:sz w:val="24"/>
          <w:szCs w:val="24"/>
          <w:lang w:val="id-ID"/>
        </w:rPr>
      </w:pPr>
      <w:r w:rsidRPr="003801EF">
        <w:rPr>
          <w:rFonts w:ascii="Times New Roman" w:eastAsia="Calibri" w:hAnsi="Times New Roman" w:cs="Times New Roman"/>
          <w:iCs/>
          <w:color w:val="000000"/>
          <w:sz w:val="24"/>
          <w:szCs w:val="24"/>
          <w:lang w:val="id-ID"/>
        </w:rPr>
        <w:t>Berkitan dengan hal di atas, maka perusahaan perlu mer</w:t>
      </w:r>
      <w:r w:rsidR="00672614" w:rsidRPr="003801EF">
        <w:rPr>
          <w:rFonts w:ascii="Times New Roman" w:eastAsia="Calibri" w:hAnsi="Times New Roman" w:cs="Times New Roman"/>
          <w:iCs/>
          <w:color w:val="000000"/>
          <w:sz w:val="24"/>
          <w:szCs w:val="24"/>
          <w:lang w:val="id-ID"/>
        </w:rPr>
        <w:t>per</w:t>
      </w:r>
      <w:r w:rsidRPr="003801EF">
        <w:rPr>
          <w:rFonts w:ascii="Times New Roman" w:eastAsia="Calibri" w:hAnsi="Times New Roman" w:cs="Times New Roman"/>
          <w:iCs/>
          <w:color w:val="000000"/>
          <w:sz w:val="24"/>
          <w:szCs w:val="24"/>
          <w:lang w:val="id-ID"/>
        </w:rPr>
        <w:t xml:space="preserve">hatikan beberapa hal didalam dimensi work motivation </w:t>
      </w:r>
      <w:r w:rsidR="00672614" w:rsidRPr="003801EF">
        <w:rPr>
          <w:rFonts w:ascii="Times New Roman" w:eastAsia="Calibri" w:hAnsi="Times New Roman" w:cs="Times New Roman"/>
          <w:color w:val="000000"/>
          <w:sz w:val="24"/>
          <w:szCs w:val="24"/>
          <w:lang w:val="id-ID"/>
        </w:rPr>
        <w:t xml:space="preserve">yakni: </w:t>
      </w:r>
      <w:r w:rsidR="00F213BF" w:rsidRPr="003801EF">
        <w:rPr>
          <w:rFonts w:ascii="Times New Roman" w:eastAsia="Calibri" w:hAnsi="Times New Roman" w:cs="Times New Roman"/>
          <w:i/>
          <w:color w:val="000000"/>
          <w:sz w:val="24"/>
          <w:szCs w:val="24"/>
        </w:rPr>
        <w:t>existence</w:t>
      </w:r>
      <w:r w:rsidR="00F213BF" w:rsidRPr="003801EF">
        <w:rPr>
          <w:rFonts w:ascii="Times New Roman" w:eastAsia="Calibri" w:hAnsi="Times New Roman" w:cs="Times New Roman"/>
          <w:i/>
          <w:color w:val="000000"/>
          <w:sz w:val="24"/>
          <w:szCs w:val="24"/>
          <w:lang w:val="id-ID"/>
        </w:rPr>
        <w:t xml:space="preserve">, </w:t>
      </w:r>
      <w:r w:rsidR="00F213BF" w:rsidRPr="003801EF">
        <w:rPr>
          <w:rFonts w:ascii="Times New Roman" w:eastAsia="Calibri" w:hAnsi="Times New Roman" w:cs="Times New Roman"/>
          <w:i/>
          <w:color w:val="000000"/>
          <w:sz w:val="24"/>
          <w:szCs w:val="24"/>
        </w:rPr>
        <w:t>relatedness</w:t>
      </w:r>
      <w:r w:rsidR="00F213BF" w:rsidRPr="003801EF">
        <w:rPr>
          <w:rFonts w:ascii="Times New Roman" w:eastAsia="Calibri" w:hAnsi="Times New Roman" w:cs="Times New Roman"/>
          <w:i/>
          <w:color w:val="000000"/>
          <w:sz w:val="24"/>
          <w:szCs w:val="24"/>
          <w:lang w:val="id-ID"/>
        </w:rPr>
        <w:t xml:space="preserve">, </w:t>
      </w:r>
      <w:r w:rsidR="00F213BF" w:rsidRPr="003801EF">
        <w:rPr>
          <w:rFonts w:ascii="Times New Roman" w:eastAsia="Calibri" w:hAnsi="Times New Roman" w:cs="Times New Roman"/>
          <w:iCs/>
          <w:color w:val="000000"/>
          <w:sz w:val="24"/>
          <w:szCs w:val="24"/>
          <w:lang w:val="id-ID"/>
        </w:rPr>
        <w:t xml:space="preserve">and </w:t>
      </w:r>
      <w:r w:rsidR="00F213BF" w:rsidRPr="003801EF">
        <w:rPr>
          <w:rFonts w:ascii="Times New Roman" w:eastAsia="Calibri" w:hAnsi="Times New Roman" w:cs="Times New Roman"/>
          <w:i/>
          <w:color w:val="000000"/>
          <w:sz w:val="24"/>
          <w:szCs w:val="24"/>
        </w:rPr>
        <w:t>growth</w:t>
      </w:r>
      <w:r w:rsidR="00672614" w:rsidRPr="003801EF">
        <w:rPr>
          <w:rFonts w:ascii="Times New Roman" w:eastAsia="Calibri" w:hAnsi="Times New Roman" w:cs="Times New Roman"/>
          <w:iCs/>
          <w:color w:val="000000"/>
          <w:sz w:val="24"/>
          <w:szCs w:val="24"/>
          <w:lang w:val="id-ID"/>
        </w:rPr>
        <w:t xml:space="preserve">. </w:t>
      </w:r>
      <w:proofErr w:type="spellStart"/>
      <w:r w:rsidR="00246D31" w:rsidRPr="003801EF">
        <w:rPr>
          <w:rFonts w:ascii="Times New Roman" w:eastAsia="Calibri" w:hAnsi="Times New Roman" w:cs="Times New Roman"/>
          <w:iCs/>
          <w:color w:val="000000"/>
          <w:sz w:val="24"/>
          <w:szCs w:val="24"/>
        </w:rPr>
        <w:t>Misalnya</w:t>
      </w:r>
      <w:proofErr w:type="spellEnd"/>
      <w:r w:rsidR="00246D31" w:rsidRPr="003801EF">
        <w:rPr>
          <w:rFonts w:ascii="Times New Roman" w:eastAsia="Calibri" w:hAnsi="Times New Roman" w:cs="Times New Roman"/>
          <w:iCs/>
          <w:color w:val="000000"/>
          <w:sz w:val="24"/>
          <w:szCs w:val="24"/>
        </w:rPr>
        <w:t xml:space="preserve"> </w:t>
      </w:r>
      <w:r w:rsidR="00246D31" w:rsidRPr="003801EF">
        <w:rPr>
          <w:rFonts w:ascii="Times New Roman" w:hAnsi="Times New Roman" w:cs="Times New Roman"/>
          <w:i/>
          <w:sz w:val="24"/>
          <w:szCs w:val="24"/>
          <w:lang w:val="id-ID"/>
        </w:rPr>
        <w:t>existence</w:t>
      </w:r>
      <w:r w:rsidR="00246D31" w:rsidRPr="003801EF">
        <w:rPr>
          <w:rFonts w:ascii="Times New Roman" w:hAnsi="Times New Roman" w:cs="Times New Roman"/>
          <w:sz w:val="24"/>
          <w:szCs w:val="24"/>
          <w:lang w:val="id-ID"/>
        </w:rPr>
        <w:t xml:space="preserve"> terkait dengan kebutuhan yang dipuaskan oleh faktor-faktor seperti makanan, udara, imbalan dan kondisi kerja</w:t>
      </w:r>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Artinya</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perusahaan</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perlu</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memahami</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hal</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tersebut</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sehingga</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mampu</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merumuskan</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kebijakan</w:t>
      </w:r>
      <w:proofErr w:type="spellEnd"/>
      <w:r w:rsidR="00246D31" w:rsidRPr="003801EF">
        <w:rPr>
          <w:rFonts w:ascii="Times New Roman" w:hAnsi="Times New Roman" w:cs="Times New Roman"/>
          <w:sz w:val="24"/>
          <w:szCs w:val="24"/>
        </w:rPr>
        <w:t xml:space="preserve"> yang </w:t>
      </w:r>
      <w:proofErr w:type="spellStart"/>
      <w:r w:rsidR="00246D31" w:rsidRPr="003801EF">
        <w:rPr>
          <w:rFonts w:ascii="Times New Roman" w:hAnsi="Times New Roman" w:cs="Times New Roman"/>
          <w:sz w:val="24"/>
          <w:szCs w:val="24"/>
        </w:rPr>
        <w:t>menguntungkan</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perusahaan</w:t>
      </w:r>
      <w:proofErr w:type="spellEnd"/>
      <w:r w:rsidR="00246D31" w:rsidRPr="003801EF">
        <w:rPr>
          <w:rFonts w:ascii="Times New Roman" w:hAnsi="Times New Roman" w:cs="Times New Roman"/>
          <w:sz w:val="24"/>
          <w:szCs w:val="24"/>
        </w:rPr>
        <w:t xml:space="preserve"> dan juga </w:t>
      </w:r>
      <w:proofErr w:type="spellStart"/>
      <w:r w:rsidR="00246D31" w:rsidRPr="003801EF">
        <w:rPr>
          <w:rFonts w:ascii="Times New Roman" w:hAnsi="Times New Roman" w:cs="Times New Roman"/>
          <w:sz w:val="24"/>
          <w:szCs w:val="24"/>
        </w:rPr>
        <w:t>karyawan</w:t>
      </w:r>
      <w:proofErr w:type="spellEnd"/>
      <w:r w:rsidR="00246D31" w:rsidRPr="003801EF">
        <w:rPr>
          <w:rFonts w:ascii="Times New Roman" w:hAnsi="Times New Roman" w:cs="Times New Roman"/>
          <w:sz w:val="24"/>
          <w:szCs w:val="24"/>
        </w:rPr>
        <w:t xml:space="preserve">. </w:t>
      </w:r>
      <w:r w:rsidR="00672614" w:rsidRPr="003801EF">
        <w:rPr>
          <w:rFonts w:ascii="Times New Roman" w:eastAsia="Calibri" w:hAnsi="Times New Roman" w:cs="Times New Roman"/>
          <w:iCs/>
          <w:color w:val="000000"/>
          <w:sz w:val="24"/>
          <w:szCs w:val="24"/>
          <w:lang w:val="id-ID"/>
        </w:rPr>
        <w:t>Penelitian terdahulu menemukan bahwa, motivasi kerja berpengaruh positif dan signifikan terhadap work commitment (</w:t>
      </w:r>
      <w:r w:rsidR="00672614" w:rsidRPr="003801EF">
        <w:rPr>
          <w:rFonts w:ascii="Times New Roman" w:eastAsia="Calibri" w:hAnsi="Times New Roman" w:cs="Times New Roman"/>
          <w:color w:val="000000"/>
          <w:sz w:val="24"/>
          <w:szCs w:val="24"/>
          <w:lang w:val="id-ID"/>
        </w:rPr>
        <w:fldChar w:fldCharType="begin" w:fldLock="1"/>
      </w:r>
      <w:r w:rsidR="00672614" w:rsidRPr="003801EF">
        <w:rPr>
          <w:rFonts w:ascii="Times New Roman" w:eastAsia="Calibri" w:hAnsi="Times New Roman" w:cs="Times New Roman"/>
          <w:color w:val="000000"/>
          <w:sz w:val="24"/>
          <w:szCs w:val="24"/>
          <w:lang w:val="id-ID"/>
        </w:rPr>
        <w:instrText>ADDIN CSL_CITATION {"citationItems":[{"id":"ITEM-1","itemData":{"author":[{"dropping-particle":"","family":"Melati","given":"Berti Anggun","non-dropping-particle":"","parse-names":false,"suffix":""},{"dropping-particle":"","family":"Moeins","given":"Anoesyirwan","non-dropping-particle":"","parse-names":false,"suffix":""},{"dropping-particle":"","family":"Tukiran","given":"Martinus","non-dropping-particle":"","parse-names":false,"suffix":""}],"container-title":"International Journal of SOcial policy and Law","id":"ITEM-1","issue":"2","issued":{"date-parts":[["2021"]]},"page":"22-36","title":"The Relationship Between The Organizational Climate And Work Motivation With The Commitment To The Organization In PT. Citra Abadi Sejati","type":"article-journal","volume":"2"},"uris":["http://www.mendeley.com/documents/?uuid=1581c6f6-497b-4ed6-89b8-a612e6376b2b"]}],"mendeley":{"formattedCitation":"(Melati et al., 2021)","manualFormatting":"Melati et al., 2021","plainTextFormattedCitation":"(Melati et al., 2021)","previouslyFormattedCitation":"(Melati et al., 2021)"},"properties":{"noteIndex":0},"schema":"https://github.com/citation-style-language/schema/raw/master/csl-citation.json"}</w:instrText>
      </w:r>
      <w:r w:rsidR="00672614" w:rsidRPr="003801EF">
        <w:rPr>
          <w:rFonts w:ascii="Times New Roman" w:eastAsia="Calibri" w:hAnsi="Times New Roman" w:cs="Times New Roman"/>
          <w:color w:val="000000"/>
          <w:sz w:val="24"/>
          <w:szCs w:val="24"/>
          <w:lang w:val="id-ID"/>
        </w:rPr>
        <w:fldChar w:fldCharType="separate"/>
      </w:r>
      <w:r w:rsidR="00672614" w:rsidRPr="003801EF">
        <w:rPr>
          <w:rFonts w:ascii="Times New Roman" w:eastAsia="Calibri" w:hAnsi="Times New Roman" w:cs="Times New Roman"/>
          <w:noProof/>
          <w:color w:val="000000"/>
          <w:sz w:val="24"/>
          <w:szCs w:val="24"/>
          <w:lang w:val="id-ID"/>
        </w:rPr>
        <w:t>Melati et al., 2021</w:t>
      </w:r>
      <w:r w:rsidR="00672614" w:rsidRPr="003801EF">
        <w:rPr>
          <w:rFonts w:ascii="Times New Roman" w:eastAsia="Calibri" w:hAnsi="Times New Roman" w:cs="Times New Roman"/>
          <w:color w:val="000000"/>
          <w:sz w:val="24"/>
          <w:szCs w:val="24"/>
          <w:lang w:val="id-ID"/>
        </w:rPr>
        <w:fldChar w:fldCharType="end"/>
      </w:r>
      <w:r w:rsidR="00672614" w:rsidRPr="003801EF">
        <w:rPr>
          <w:rFonts w:ascii="Times New Roman" w:eastAsia="Calibri" w:hAnsi="Times New Roman" w:cs="Times New Roman"/>
          <w:color w:val="000000"/>
          <w:sz w:val="24"/>
          <w:szCs w:val="24"/>
          <w:lang w:val="id-ID"/>
        </w:rPr>
        <w:t xml:space="preserve">, </w:t>
      </w:r>
      <w:r w:rsidR="00672614" w:rsidRPr="003801EF">
        <w:rPr>
          <w:rFonts w:ascii="Times New Roman" w:eastAsia="Calibri" w:hAnsi="Times New Roman" w:cs="Times New Roman"/>
          <w:color w:val="000000"/>
          <w:sz w:val="24"/>
          <w:szCs w:val="24"/>
          <w:lang w:val="id-ID"/>
        </w:rPr>
        <w:fldChar w:fldCharType="begin" w:fldLock="1"/>
      </w:r>
      <w:r w:rsidR="00672614" w:rsidRPr="003801EF">
        <w:rPr>
          <w:rFonts w:ascii="Times New Roman" w:eastAsia="Calibri" w:hAnsi="Times New Roman" w:cs="Times New Roman"/>
          <w:color w:val="000000"/>
          <w:sz w:val="24"/>
          <w:szCs w:val="24"/>
          <w:lang w:val="id-ID"/>
        </w:rPr>
        <w:instrText>ADDIN CSL_CITATION {"citationItems":[{"id":"ITEM-1","itemData":{"DOI":"10.34007/jehss.v5i1.1283","author":[{"dropping-particle":"","family":"Marnisah","given":"Luis","non-dropping-particle":"","parse-names":false,"suffix":""},{"dropping-particle":"","family":"Mbuik","given":"Rosina Ravenska","non-dropping-particle":"","parse-names":false,"suffix":""},{"dropping-particle":"","family":"Riwukore","given":"Jefirstson Richset","non-dropping-particle":"","parse-names":false,"suffix":""}],"container-title":"Journal of Education, Humaniora and Social Sciences (JEHSS)","id":"ITEM-1","issue":"1","issued":{"date-parts":[["2022"]]},"page":"771-788","title":"Organizational Commitment Based on Contribution from WFH , Organizational Culture , and Work Motivation at the Badan Keuangan and Aset Daerah Kota Kupang","type":"article-journal","volume":"5"},"uris":["http://www.mendeley.com/documents/?uuid=3975d1e3-159b-44b6-a23a-1535d08189cf"]}],"mendeley":{"formattedCitation":"(Marnisah et al., 2022)","manualFormatting":"Marnisah et al., 2022;","plainTextFormattedCitation":"(Marnisah et al., 2022)","previouslyFormattedCitation":"(Marnisah et al., 2022)"},"properties":{"noteIndex":0},"schema":"https://github.com/citation-style-language/schema/raw/master/csl-citation.json"}</w:instrText>
      </w:r>
      <w:r w:rsidR="00672614" w:rsidRPr="003801EF">
        <w:rPr>
          <w:rFonts w:ascii="Times New Roman" w:eastAsia="Calibri" w:hAnsi="Times New Roman" w:cs="Times New Roman"/>
          <w:color w:val="000000"/>
          <w:sz w:val="24"/>
          <w:szCs w:val="24"/>
          <w:lang w:val="id-ID"/>
        </w:rPr>
        <w:fldChar w:fldCharType="separate"/>
      </w:r>
      <w:r w:rsidR="00672614" w:rsidRPr="003801EF">
        <w:rPr>
          <w:rFonts w:ascii="Times New Roman" w:eastAsia="Calibri" w:hAnsi="Times New Roman" w:cs="Times New Roman"/>
          <w:noProof/>
          <w:color w:val="000000"/>
          <w:sz w:val="24"/>
          <w:szCs w:val="24"/>
          <w:lang w:val="id-ID"/>
        </w:rPr>
        <w:t>Marnisah et al., 2022;</w:t>
      </w:r>
      <w:r w:rsidR="00672614" w:rsidRPr="003801EF">
        <w:rPr>
          <w:rFonts w:ascii="Times New Roman" w:eastAsia="Calibri" w:hAnsi="Times New Roman" w:cs="Times New Roman"/>
          <w:color w:val="000000"/>
          <w:sz w:val="24"/>
          <w:szCs w:val="24"/>
          <w:lang w:val="id-ID"/>
        </w:rPr>
        <w:fldChar w:fldCharType="end"/>
      </w:r>
      <w:r w:rsidR="00672614" w:rsidRPr="003801EF">
        <w:rPr>
          <w:rFonts w:ascii="Times New Roman" w:eastAsia="Calibri" w:hAnsi="Times New Roman" w:cs="Times New Roman"/>
          <w:color w:val="000000"/>
          <w:sz w:val="24"/>
          <w:szCs w:val="24"/>
          <w:lang w:val="id-ID"/>
        </w:rPr>
        <w:t xml:space="preserve"> </w:t>
      </w:r>
      <w:r w:rsidR="00672614" w:rsidRPr="003801EF">
        <w:rPr>
          <w:rFonts w:ascii="Times New Roman" w:eastAsia="Calibri" w:hAnsi="Times New Roman" w:cs="Times New Roman"/>
          <w:color w:val="000000"/>
          <w:sz w:val="24"/>
          <w:szCs w:val="24"/>
          <w:lang w:val="id-ID"/>
        </w:rPr>
        <w:fldChar w:fldCharType="begin" w:fldLock="1"/>
      </w:r>
      <w:r w:rsidR="00672614" w:rsidRPr="003801EF">
        <w:rPr>
          <w:rFonts w:ascii="Times New Roman" w:eastAsia="Calibri" w:hAnsi="Times New Roman" w:cs="Times New Roman"/>
          <w:color w:val="000000"/>
          <w:sz w:val="24"/>
          <w:szCs w:val="24"/>
          <w:lang w:val="id-ID"/>
        </w:rPr>
        <w:instrText>ADDIN CSL_CITATION {"citationItems":[{"id":"ITEM-1","itemData":{"author":[{"dropping-particle":"","family":"Lutfi","given":"Amir","non-dropping-particle":"","parse-names":false,"suffix":""},{"dropping-particle":"","family":"Norawati","given":"Suarni","non-dropping-particle":"","parse-names":false,"suffix":""},{"dropping-particle":"","family":"Basem","given":"Zamhir","non-dropping-particle":"","parse-names":false,"suffix":""}],"container-title":"International Journal of Entrepreneurship and Business Development) Volume","id":"ITEM-1","issue":"01","issued":{"date-parts":[["2022"]]},"page":"92-104","title":"The Effect of Supervision , Work Motivation , and Interpersonal Communication on Employee Performance and Organizational Commitment as Variables Intervening","type":"article-journal","volume":"05"},"uris":["http://www.mendeley.com/documents/?uuid=e1c7e16e-c444-4d4c-ab99-ff793cacf193"]}],"mendeley":{"formattedCitation":"(Lutfi et al., 2022)","manualFormatting":"Lutfi et al., 2022","plainTextFormattedCitation":"(Lutfi et al., 2022)","previouslyFormattedCitation":"(Lutfi et al., 2022)"},"properties":{"noteIndex":0},"schema":"https://github.com/citation-style-language/schema/raw/master/csl-citation.json"}</w:instrText>
      </w:r>
      <w:r w:rsidR="00672614" w:rsidRPr="003801EF">
        <w:rPr>
          <w:rFonts w:ascii="Times New Roman" w:eastAsia="Calibri" w:hAnsi="Times New Roman" w:cs="Times New Roman"/>
          <w:color w:val="000000"/>
          <w:sz w:val="24"/>
          <w:szCs w:val="24"/>
          <w:lang w:val="id-ID"/>
        </w:rPr>
        <w:fldChar w:fldCharType="separate"/>
      </w:r>
      <w:r w:rsidR="00672614" w:rsidRPr="003801EF">
        <w:rPr>
          <w:rFonts w:ascii="Times New Roman" w:eastAsia="Calibri" w:hAnsi="Times New Roman" w:cs="Times New Roman"/>
          <w:noProof/>
          <w:color w:val="000000"/>
          <w:sz w:val="24"/>
          <w:szCs w:val="24"/>
          <w:lang w:val="id-ID"/>
        </w:rPr>
        <w:t>Lutfi et al., 2022</w:t>
      </w:r>
      <w:r w:rsidR="00672614" w:rsidRPr="003801EF">
        <w:rPr>
          <w:rFonts w:ascii="Times New Roman" w:eastAsia="Calibri" w:hAnsi="Times New Roman" w:cs="Times New Roman"/>
          <w:color w:val="000000"/>
          <w:sz w:val="24"/>
          <w:szCs w:val="24"/>
          <w:lang w:val="id-ID"/>
        </w:rPr>
        <w:fldChar w:fldCharType="end"/>
      </w:r>
      <w:r w:rsidR="00672614" w:rsidRPr="003801EF">
        <w:rPr>
          <w:rFonts w:ascii="Times New Roman" w:eastAsia="Calibri" w:hAnsi="Times New Roman" w:cs="Times New Roman"/>
          <w:color w:val="000000"/>
          <w:sz w:val="24"/>
          <w:szCs w:val="24"/>
          <w:lang w:val="id-ID"/>
        </w:rPr>
        <w:t xml:space="preserve">, </w:t>
      </w:r>
      <w:r w:rsidR="00672614" w:rsidRPr="003801EF">
        <w:rPr>
          <w:rFonts w:ascii="Times New Roman" w:eastAsia="Calibri" w:hAnsi="Times New Roman" w:cs="Times New Roman"/>
          <w:color w:val="000000"/>
          <w:sz w:val="24"/>
          <w:szCs w:val="24"/>
          <w:lang w:val="id-ID"/>
        </w:rPr>
        <w:fldChar w:fldCharType="begin" w:fldLock="1"/>
      </w:r>
      <w:r w:rsidR="00672614" w:rsidRPr="003801EF">
        <w:rPr>
          <w:rFonts w:ascii="Times New Roman" w:eastAsia="Calibri" w:hAnsi="Times New Roman" w:cs="Times New Roman"/>
          <w:color w:val="000000"/>
          <w:sz w:val="24"/>
          <w:szCs w:val="24"/>
          <w:lang w:val="id-ID"/>
        </w:rPr>
        <w:instrText>ADDIN CSL_CITATION {"citationItems":[{"id":"ITEM-1","itemData":{"author":[{"dropping-particle":"","family":"Badrianto","given":"Yuan","non-dropping-particle":"","parse-names":false,"suffix":""},{"dropping-particle":"","family":"Permatasari","given":"Dahlia","non-dropping-particle":"","parse-names":false,"suffix":""}],"container-title":"Journal of Economics and Business Letters","id":"ITEM-1","issue":"2","issued":{"date-parts":[["2022"]]},"page":"25-29","title":"The influence of organizational culture , work competence and work motivation on organizational commitment","type":"article-journal","volume":"2"},"uris":["http://www.mendeley.com/documents/?uuid=82be2d58-0636-420b-a4b6-df6577ee47f7"]}],"mendeley":{"formattedCitation":"(Badrianto &amp; Permatasari, 2022)","manualFormatting":"Badrianto &amp; Permatasari, 2022","plainTextFormattedCitation":"(Badrianto &amp; Permatasari, 2022)","previouslyFormattedCitation":"(Badrianto &amp; Permatasari, 2022)"},"properties":{"noteIndex":0},"schema":"https://github.com/citation-style-language/schema/raw/master/csl-citation.json"}</w:instrText>
      </w:r>
      <w:r w:rsidR="00672614" w:rsidRPr="003801EF">
        <w:rPr>
          <w:rFonts w:ascii="Times New Roman" w:eastAsia="Calibri" w:hAnsi="Times New Roman" w:cs="Times New Roman"/>
          <w:color w:val="000000"/>
          <w:sz w:val="24"/>
          <w:szCs w:val="24"/>
          <w:lang w:val="id-ID"/>
        </w:rPr>
        <w:fldChar w:fldCharType="separate"/>
      </w:r>
      <w:r w:rsidR="00672614" w:rsidRPr="003801EF">
        <w:rPr>
          <w:rFonts w:ascii="Times New Roman" w:eastAsia="Calibri" w:hAnsi="Times New Roman" w:cs="Times New Roman"/>
          <w:noProof/>
          <w:color w:val="000000"/>
          <w:sz w:val="24"/>
          <w:szCs w:val="24"/>
          <w:lang w:val="id-ID"/>
        </w:rPr>
        <w:t>Badrianto &amp; Permatasari, 2022</w:t>
      </w:r>
      <w:r w:rsidR="00672614" w:rsidRPr="003801EF">
        <w:rPr>
          <w:rFonts w:ascii="Times New Roman" w:eastAsia="Calibri" w:hAnsi="Times New Roman" w:cs="Times New Roman"/>
          <w:color w:val="000000"/>
          <w:sz w:val="24"/>
          <w:szCs w:val="24"/>
          <w:lang w:val="id-ID"/>
        </w:rPr>
        <w:fldChar w:fldCharType="end"/>
      </w:r>
      <w:r w:rsidR="00672614" w:rsidRPr="003801EF">
        <w:rPr>
          <w:rFonts w:ascii="Times New Roman" w:eastAsia="Calibri" w:hAnsi="Times New Roman" w:cs="Times New Roman"/>
          <w:color w:val="000000"/>
          <w:sz w:val="24"/>
          <w:szCs w:val="24"/>
          <w:lang w:val="id-ID"/>
        </w:rPr>
        <w:t xml:space="preserve">). Selain itu, penulis menyimpulkan bahwa work motivation dapat meningkatkan kinerja karyawan baik disekto publik maupun sektor swasta </w:t>
      </w:r>
      <w:r w:rsidR="00672614" w:rsidRPr="003801EF">
        <w:rPr>
          <w:rFonts w:ascii="Times New Roman" w:eastAsia="Calibri" w:hAnsi="Times New Roman" w:cs="Times New Roman"/>
          <w:color w:val="000000"/>
          <w:sz w:val="24"/>
          <w:szCs w:val="24"/>
          <w:lang w:val="id-ID"/>
        </w:rPr>
        <w:fldChar w:fldCharType="begin" w:fldLock="1"/>
      </w:r>
      <w:r w:rsidR="00672614" w:rsidRPr="003801EF">
        <w:rPr>
          <w:rFonts w:ascii="Times New Roman" w:eastAsia="Calibri" w:hAnsi="Times New Roman" w:cs="Times New Roman"/>
          <w:color w:val="000000"/>
          <w:sz w:val="24"/>
          <w:szCs w:val="24"/>
          <w:lang w:val="id-ID"/>
        </w:rPr>
        <w:instrText>ADDIN CSL_CITATION {"citationItems":[{"id":"ITEM-1","itemData":{"DOI":"10.20525/ijrbs.v8i6.488","abstract":"This study had two research questions as follows: What is the influence of inspirational motivation on employee job performance? To what extent does employee work value congruence moderate the relationship between transformational leadership and employee job performance? This study adopted the positivism research philosophy and correlation research design. The target population of the study was 676 lower-level managers from 52 insurance companies operating in Kenya as of 2017. A sample size of 245 was drawn using a stratified random sampling technique and systematic sampling. 245 questionnaires were distributed out of which 211 were completed and returned representing a response rate of 86% which was deemed as adequate for a correlation research design. The analysis of variance was used to test the hypothesis. The study concluded that inspirational motivation significantly predicted employee job performance. In addition, it was deduced that employee work value congruence had a significant moderating effect on the relationship between transformational leadership and employee job performance among lower-level managers in the insurance sector in Kenya. The study recommended that employees should tailor their values to fit into the culture and values of the organization for the organization to profit from transformational leadership.","author":[{"dropping-particle":"","family":"Langat","given":"Geoffrey Kipkirui","non-dropping-particle":"","parse-names":false,"suffix":""},{"dropping-particle":"","family":"Linge","given":"Teresia K","non-dropping-particle":"","parse-names":false,"suffix":""},{"dropping-particle":"","family":"Sikalieh","given":"Damary","non-dropping-particle":"","parse-names":false,"suffix":""}],"container-title":"International Journal of Research in Business and Social Science","id":"ITEM-1","issue":"6","issued":{"date-parts":[["2019"]]},"page":"01-07","title":"Influence of Inspirational Motivation on Employee Job Performance in the Insurance Industry in Kenya","type":"article-journal","volume":"8"},"uris":["http://www.mendeley.com/documents/?uuid=1c732460-4e82-4ca2-ad74-dd5e4ca93eea"]}],"mendeley":{"formattedCitation":"(Langat et al., 2019)","manualFormatting":"(Langat et al., 2019","plainTextFormattedCitation":"(Langat et al., 2019)","previouslyFormattedCitation":"(Langat et al., 2019)"},"properties":{"noteIndex":0},"schema":"https://github.com/citation-style-language/schema/raw/master/csl-citation.json"}</w:instrText>
      </w:r>
      <w:r w:rsidR="00672614" w:rsidRPr="003801EF">
        <w:rPr>
          <w:rFonts w:ascii="Times New Roman" w:eastAsia="Calibri" w:hAnsi="Times New Roman" w:cs="Times New Roman"/>
          <w:color w:val="000000"/>
          <w:sz w:val="24"/>
          <w:szCs w:val="24"/>
          <w:lang w:val="id-ID"/>
        </w:rPr>
        <w:fldChar w:fldCharType="separate"/>
      </w:r>
      <w:r w:rsidR="00672614" w:rsidRPr="003801EF">
        <w:rPr>
          <w:rFonts w:ascii="Times New Roman" w:eastAsia="Calibri" w:hAnsi="Times New Roman" w:cs="Times New Roman"/>
          <w:noProof/>
          <w:color w:val="000000"/>
          <w:sz w:val="24"/>
          <w:szCs w:val="24"/>
          <w:lang w:val="id-ID"/>
        </w:rPr>
        <w:t>(Langat et al., 2019</w:t>
      </w:r>
      <w:r w:rsidR="00672614" w:rsidRPr="003801EF">
        <w:rPr>
          <w:rFonts w:ascii="Times New Roman" w:eastAsia="Calibri" w:hAnsi="Times New Roman" w:cs="Times New Roman"/>
          <w:color w:val="000000"/>
          <w:sz w:val="24"/>
          <w:szCs w:val="24"/>
          <w:lang w:val="id-ID"/>
        </w:rPr>
        <w:fldChar w:fldCharType="end"/>
      </w:r>
      <w:r w:rsidR="00672614" w:rsidRPr="003801EF">
        <w:rPr>
          <w:rFonts w:ascii="Times New Roman" w:eastAsia="Calibri" w:hAnsi="Times New Roman" w:cs="Times New Roman"/>
          <w:color w:val="000000"/>
          <w:sz w:val="24"/>
          <w:szCs w:val="24"/>
          <w:lang w:val="id-ID"/>
        </w:rPr>
        <w:t xml:space="preserve">, </w:t>
      </w:r>
      <w:r w:rsidR="00672614" w:rsidRPr="003801EF">
        <w:rPr>
          <w:rFonts w:ascii="Times New Roman" w:eastAsia="Calibri" w:hAnsi="Times New Roman" w:cs="Times New Roman"/>
          <w:color w:val="000000"/>
          <w:sz w:val="24"/>
          <w:szCs w:val="24"/>
          <w:lang w:val="id-ID"/>
        </w:rPr>
        <w:fldChar w:fldCharType="begin" w:fldLock="1"/>
      </w:r>
      <w:r w:rsidR="00672614" w:rsidRPr="003801EF">
        <w:rPr>
          <w:rFonts w:ascii="Times New Roman" w:eastAsia="Calibri" w:hAnsi="Times New Roman" w:cs="Times New Roman"/>
          <w:color w:val="000000"/>
          <w:sz w:val="24"/>
          <w:szCs w:val="24"/>
          <w:lang w:val="id-ID"/>
        </w:rPr>
        <w:instrText>ADDIN CSL_CITATION {"citationItems":[{"id":"ITEM-1","itemData":{"ISSN":"2684-9747","abstract":"The purpose of this research is to examine and analyze the influence of work discipline, work environment, and work motivation on the performance of employees at PT. Autostar Mandiri Technotama. This research is descriptive research. The population and sample of this research are employees of PT. Autostar Mandiri Teknotama numbered 67 people, with a saturated sampling technique. The statistical method used is multiple linear regression analysis. The results showed that partially stated work discipline, work environment, and work motivation had a significant effect on employee performance at PT Autostar Mandiri Teknotama. And Simultaneously states that all independent variables have a significant effect on the performance of employees at PT. Teknotama independent autostar.","author":[{"dropping-particle":"","family":"Salim","given":"Filberto","non-dropping-particle":"","parse-names":false,"suffix":""},{"dropping-particle":"","family":"Ernanda","given":"Yovie","non-dropping-particle":"","parse-names":false,"suffix":""},{"dropping-particle":"","family":"Yeniiy","given":"","non-dropping-particle":"","parse-names":false,"suffix":""},{"dropping-particle":"","family":"Wulansari","given":"","non-dropping-particle":"","parse-names":false,"suffix":""}],"container-title":"Journal of Management Science (JMAS","id":"ITEM-1","issue":"1","issued":{"date-parts":[["2023"]]},"page":"5-09","title":"Effect of work discipline, work environment and work motivation on employee performance at PT. Autostar Mandiri Technotama","type":"article-journal","volume":"6"},"uris":["http://www.mendeley.com/documents/?uuid=1630aac7-c931-42cd-9ed1-ff8ef948b661"]}],"mendeley":{"formattedCitation":"(Salim et al., 2023)","manualFormatting":"Salim et al., 2023","plainTextFormattedCitation":"(Salim et al., 2023)","previouslyFormattedCitation":"(Salim et al., 2023)"},"properties":{"noteIndex":0},"schema":"https://github.com/citation-style-language/schema/raw/master/csl-citation.json"}</w:instrText>
      </w:r>
      <w:r w:rsidR="00672614" w:rsidRPr="003801EF">
        <w:rPr>
          <w:rFonts w:ascii="Times New Roman" w:eastAsia="Calibri" w:hAnsi="Times New Roman" w:cs="Times New Roman"/>
          <w:color w:val="000000"/>
          <w:sz w:val="24"/>
          <w:szCs w:val="24"/>
          <w:lang w:val="id-ID"/>
        </w:rPr>
        <w:fldChar w:fldCharType="separate"/>
      </w:r>
      <w:r w:rsidR="00672614" w:rsidRPr="003801EF">
        <w:rPr>
          <w:rFonts w:ascii="Times New Roman" w:eastAsia="Calibri" w:hAnsi="Times New Roman" w:cs="Times New Roman"/>
          <w:noProof/>
          <w:color w:val="000000"/>
          <w:sz w:val="24"/>
          <w:szCs w:val="24"/>
          <w:lang w:val="id-ID"/>
        </w:rPr>
        <w:t>Salim et al., 2023</w:t>
      </w:r>
      <w:r w:rsidR="00672614" w:rsidRPr="003801EF">
        <w:rPr>
          <w:rFonts w:ascii="Times New Roman" w:eastAsia="Calibri" w:hAnsi="Times New Roman" w:cs="Times New Roman"/>
          <w:color w:val="000000"/>
          <w:sz w:val="24"/>
          <w:szCs w:val="24"/>
          <w:lang w:val="id-ID"/>
        </w:rPr>
        <w:fldChar w:fldCharType="end"/>
      </w:r>
      <w:r w:rsidR="00672614" w:rsidRPr="003801EF">
        <w:rPr>
          <w:rFonts w:ascii="Times New Roman" w:eastAsia="Calibri" w:hAnsi="Times New Roman" w:cs="Times New Roman"/>
          <w:color w:val="000000"/>
          <w:sz w:val="24"/>
          <w:szCs w:val="24"/>
          <w:lang w:val="id-ID"/>
        </w:rPr>
        <w:t xml:space="preserve">, </w:t>
      </w:r>
      <w:r w:rsidR="00672614" w:rsidRPr="003801EF">
        <w:rPr>
          <w:rFonts w:ascii="Times New Roman" w:eastAsia="Calibri" w:hAnsi="Times New Roman" w:cs="Times New Roman"/>
          <w:color w:val="000000"/>
          <w:sz w:val="24"/>
          <w:szCs w:val="24"/>
          <w:lang w:val="id-ID"/>
        </w:rPr>
        <w:fldChar w:fldCharType="begin" w:fldLock="1"/>
      </w:r>
      <w:r w:rsidR="00672614" w:rsidRPr="003801EF">
        <w:rPr>
          <w:rFonts w:ascii="Times New Roman" w:eastAsia="Calibri" w:hAnsi="Times New Roman" w:cs="Times New Roman"/>
          <w:color w:val="000000"/>
          <w:sz w:val="24"/>
          <w:szCs w:val="24"/>
          <w:lang w:val="id-ID"/>
        </w:rPr>
        <w:instrText>ADDIN CSL_CITATION {"citationItems":[{"id":"ITEM-1","itemData":{"abstract":"The main purpose of the study is to investigate the impact of \"X\" Company's culture and motivation on its employees' performance. 30 employees of \"X\" Company were the subjects of this investigation. Quantitative approaches were used in this study. A questionnaire was utilized to gather the information. The SPSS version 22 program for Windows was utilized to do the multiple linear regression data analysis in this study. As shown in the findings of this study, both organizational culture and employee motivation have a positive and significant impact on employee performance. A further finding of the R2 indicates that 92.4 % of the factors of employee performance is , while the remaining 7.6 % is due to factors beyond the scope of this study Keywords: Organizational Culture, Motivation, Employee Performance","author":[{"dropping-particle":"","family":"Sutrisna","given":"Eris","non-dropping-particle":"","parse-names":false,"suffix":""}],"container-title":"Management Analysis Journal 12","id":"ITEM-1","issue":"1","issued":{"date-parts":[["2023"]]},"page":"82-89","title":"the Influence of Organizational Culture and Motivation on Employee Performance","type":"article-journal","volume":"12"},"uris":["http://www.mendeley.com/documents/?uuid=63670451-0d81-4ecd-a3c6-3395b0e66837"]}],"mendeley":{"formattedCitation":"(Sutrisna, 2023)","manualFormatting":"Sutrisna, 2023","plainTextFormattedCitation":"(Sutrisna, 2023)","previouslyFormattedCitation":"(Sutrisna, 2023)"},"properties":{"noteIndex":0},"schema":"https://github.com/citation-style-language/schema/raw/master/csl-citation.json"}</w:instrText>
      </w:r>
      <w:r w:rsidR="00672614" w:rsidRPr="003801EF">
        <w:rPr>
          <w:rFonts w:ascii="Times New Roman" w:eastAsia="Calibri" w:hAnsi="Times New Roman" w:cs="Times New Roman"/>
          <w:color w:val="000000"/>
          <w:sz w:val="24"/>
          <w:szCs w:val="24"/>
          <w:lang w:val="id-ID"/>
        </w:rPr>
        <w:fldChar w:fldCharType="separate"/>
      </w:r>
      <w:r w:rsidR="00672614" w:rsidRPr="003801EF">
        <w:rPr>
          <w:rFonts w:ascii="Times New Roman" w:eastAsia="Calibri" w:hAnsi="Times New Roman" w:cs="Times New Roman"/>
          <w:noProof/>
          <w:color w:val="000000"/>
          <w:sz w:val="24"/>
          <w:szCs w:val="24"/>
          <w:lang w:val="id-ID"/>
        </w:rPr>
        <w:t>Sutrisna, 2023</w:t>
      </w:r>
      <w:r w:rsidR="00672614" w:rsidRPr="003801EF">
        <w:rPr>
          <w:rFonts w:ascii="Times New Roman" w:eastAsia="Calibri" w:hAnsi="Times New Roman" w:cs="Times New Roman"/>
          <w:color w:val="000000"/>
          <w:sz w:val="24"/>
          <w:szCs w:val="24"/>
          <w:lang w:val="id-ID"/>
        </w:rPr>
        <w:fldChar w:fldCharType="end"/>
      </w:r>
      <w:r w:rsidR="00672614" w:rsidRPr="003801EF">
        <w:rPr>
          <w:rFonts w:ascii="Times New Roman" w:eastAsia="Calibri" w:hAnsi="Times New Roman" w:cs="Times New Roman"/>
          <w:color w:val="000000"/>
          <w:sz w:val="24"/>
          <w:szCs w:val="24"/>
          <w:lang w:val="id-ID"/>
        </w:rPr>
        <w:t xml:space="preserve">, </w:t>
      </w:r>
      <w:r w:rsidR="00672614" w:rsidRPr="003801EF">
        <w:rPr>
          <w:rFonts w:ascii="Times New Roman" w:eastAsia="Calibri" w:hAnsi="Times New Roman" w:cs="Times New Roman"/>
          <w:color w:val="000000"/>
          <w:sz w:val="24"/>
          <w:szCs w:val="24"/>
          <w:lang w:val="id-ID"/>
        </w:rPr>
        <w:fldChar w:fldCharType="begin" w:fldLock="1"/>
      </w:r>
      <w:r w:rsidR="00672614" w:rsidRPr="003801EF">
        <w:rPr>
          <w:rFonts w:ascii="Times New Roman" w:eastAsia="Calibri" w:hAnsi="Times New Roman" w:cs="Times New Roman"/>
          <w:color w:val="000000"/>
          <w:sz w:val="24"/>
          <w:szCs w:val="24"/>
          <w:lang w:val="id-ID"/>
        </w:rPr>
        <w:instrText>ADDIN CSL_CITATION {"citationItems":[{"id":"ITEM-1","itemData":{"DOI":"10.1080/10572317.2019.1631691","ISSN":"10959297","abstract":"This study examined staff motivation, satisfaction, and job performance among the librarians and library staff in six selected university libraries in Nigeria. The target population for the study includes the professionals and nonprofessional library staff. A total enumeration sampling technique was used to select 180 respondents, which represent the sample for the study. Data was collected using a self-designed questionnaire titled “Staff Motivation, Satisfaction and Job Performance Questionnaire” (SMSJPQ). Six research questions were developed and answered by the study. The results indicate that librarian and library staff are highly motivated with regular pay while the least motivational factor is frequent interaction with their friends. Library staff are primarily satisfied with their jobs when they are in constant link with their friends. Professional library staff significantly experience better work motivation than their nonprofessional counterparts. Significant correlation exists between staff motivation and job performance and between job satisfaction and job performance. In addition, the two factors (motivation and satisfaction) exert significant contribution to the determinant of librarians and library staff job performance. Based on the findings, the study recommended improvement in the level of motivation of nonprofessionals so that the significant difference with the professional counterpart would not be so much pronounced.","author":[{"dropping-particle":"","family":"Tella","given":"Adeyinka","non-dropping-particle":"","parse-names":false,"suffix":""},{"dropping-particle":"","family":"Ibinaiye","given":"Olamide Abigail","non-dropping-particle":"","parse-names":false,"suffix":""}],"container-title":"International Information and Library Review","id":"ITEM-1","issue":"1","issued":{"date-parts":[["2020"]]},"page":"32-49","title":"Correlates of staff motivation, satisfaction, and job performance of library staff in selected Nigerian University libraries","type":"article-journal","volume":"52"},"uris":["http://www.mendeley.com/documents/?uuid=9936330e-b3f2-46c9-ab52-89cea9534baa"]}],"mendeley":{"formattedCitation":"(Tella &amp; Ibinaiye, 2020)","manualFormatting":"Tella &amp; Ibinaiye, 2020","plainTextFormattedCitation":"(Tella &amp; Ibinaiye, 2020)","previouslyFormattedCitation":"(Tella &amp; Ibinaiye, 2020)"},"properties":{"noteIndex":0},"schema":"https://github.com/citation-style-language/schema/raw/master/csl-citation.json"}</w:instrText>
      </w:r>
      <w:r w:rsidR="00672614" w:rsidRPr="003801EF">
        <w:rPr>
          <w:rFonts w:ascii="Times New Roman" w:eastAsia="Calibri" w:hAnsi="Times New Roman" w:cs="Times New Roman"/>
          <w:color w:val="000000"/>
          <w:sz w:val="24"/>
          <w:szCs w:val="24"/>
          <w:lang w:val="id-ID"/>
        </w:rPr>
        <w:fldChar w:fldCharType="separate"/>
      </w:r>
      <w:r w:rsidR="00672614" w:rsidRPr="003801EF">
        <w:rPr>
          <w:rFonts w:ascii="Times New Roman" w:eastAsia="Calibri" w:hAnsi="Times New Roman" w:cs="Times New Roman"/>
          <w:noProof/>
          <w:color w:val="000000"/>
          <w:sz w:val="24"/>
          <w:szCs w:val="24"/>
          <w:lang w:val="id-ID"/>
        </w:rPr>
        <w:t>Tella &amp; Ibinaiye, 2020</w:t>
      </w:r>
      <w:r w:rsidR="00672614" w:rsidRPr="003801EF">
        <w:rPr>
          <w:rFonts w:ascii="Times New Roman" w:eastAsia="Calibri" w:hAnsi="Times New Roman" w:cs="Times New Roman"/>
          <w:color w:val="000000"/>
          <w:sz w:val="24"/>
          <w:szCs w:val="24"/>
          <w:lang w:val="id-ID"/>
        </w:rPr>
        <w:fldChar w:fldCharType="end"/>
      </w:r>
      <w:r w:rsidR="00672614" w:rsidRPr="003801EF">
        <w:rPr>
          <w:rFonts w:ascii="Times New Roman" w:eastAsia="Calibri" w:hAnsi="Times New Roman" w:cs="Times New Roman"/>
          <w:color w:val="000000"/>
          <w:sz w:val="24"/>
          <w:szCs w:val="24"/>
          <w:lang w:val="id-ID"/>
        </w:rPr>
        <w:t xml:space="preserve">, </w:t>
      </w:r>
      <w:r w:rsidR="00672614" w:rsidRPr="003801EF">
        <w:rPr>
          <w:rFonts w:ascii="Times New Roman" w:eastAsia="Calibri" w:hAnsi="Times New Roman" w:cs="Times New Roman"/>
          <w:color w:val="000000"/>
          <w:sz w:val="24"/>
          <w:szCs w:val="24"/>
          <w:lang w:val="id-ID"/>
        </w:rPr>
        <w:fldChar w:fldCharType="begin" w:fldLock="1"/>
      </w:r>
      <w:r w:rsidR="00672614" w:rsidRPr="003801EF">
        <w:rPr>
          <w:rFonts w:ascii="Times New Roman" w:eastAsia="Calibri" w:hAnsi="Times New Roman" w:cs="Times New Roman"/>
          <w:color w:val="000000"/>
          <w:sz w:val="24"/>
          <w:szCs w:val="24"/>
          <w:lang w:val="id-ID"/>
        </w:rPr>
        <w:instrText>ADDIN CSL_CITATION {"citationItems":[{"id":"ITEM-1","itemData":{"abstract":"This study examined the roles of work environment and motivation (extrinsic motivation, intrinsic motivation, and amotivation) in job performance of nurses in Enugu State, Nigeria. Two hundred (200) registered nurses (47 % male and 53% female) with the age range of 18 to 60 years (M age = 35.54 years, SD = 11.68) were the participants. They were selected using convenience sampling technique based on their availability and willingness to participate in the study. The instruments used in collecting the data were Work Environment Scale-10, Work Motivation Scale, and Task Performance Scale. Hierarchical multiple regression was used to analyze the data using the Statistical Package for the Social Sciences (SPSS) version 20. Result showed that work environment, intrinsic motivation and amotivation did not predict work performance (β =-05; β =-10, β =-02 respectively, while extrinsic motivation predicted job performance (β = .24, p &gt;0.5). This implies that the more motivated workers are towards motives that are outside of themselves (eg., such as money, promotions, benefits , good working conditions, recognition from supervisors and co-workers, etc.,) the higher their performance would be. Introduction The World Health Organization (WHO) (2013) predicted that as the world population increases, there will be a short fall of 12.9 million skilled healthcare by 2035 with the greatest shortfall in Africa and Southeast Asia. The report indicated that about 40% of health professionals will leave health employment in the next decade due to low pay and too few incentives and it has serious implication for the world population. Similarly, internal and external migration of health workers exacerbates regional imbalance of health professionals. As a result of advancement in medical technology and the demand for more sophisticated care, the health system requires a more skilled workforce. Healthcare is a human right-but without health workers, there aren't health services. And the world is already short more than 7.2 million. While the gap is already felt deeply in the most desperate situation, it is a threat to every country on the planet: Without more health workers, millions of people will go without the attention they need to survive. That's why training and equipping them is the heart of the Project Hope (Schwartz, 2020). A shortage of health workers is pervasive across most countries-and the worrying aspect is that this gap is increasing. Aggravating the issue is the…","author":[{"dropping-particle":"","family":"Apex-Apeh","given":"Cecilia O","non-dropping-particle":"","parse-names":false,"suffix":""},{"dropping-particle":"","family":"Ujoatuonu","given":"Ikechukwu V. N.","non-dropping-particle":"","parse-names":false,"suffix":""},{"dropping-particle":"","family":"Ugwu","given":"oy. I.","non-dropping-particle":"","parse-names":false,"suffix":""},{"dropping-particle":"","family":"Olowu","given":"Cynthia T.","non-dropping-particle":"","parse-names":false,"suffix":""}],"container-title":"Nigerian Journal of Psychological Research","id":"ITEM-1","issue":"1","issued":{"date-parts":[["2020"]]},"page":"65-72","title":"Motivation and Work Environment as Predictors of Job Performance Among Nurses","type":"article-journal","volume":"16"},"uris":["http://www.mendeley.com/documents/?uuid=d0d2d2cd-7870-4aee-97ec-ddfe6a53e397"]}],"mendeley":{"formattedCitation":"(Apex-Apeh et al., 2020)","manualFormatting":"Apex-Apeh et al., 2020","plainTextFormattedCitation":"(Apex-Apeh et al., 2020)","previouslyFormattedCitation":"(Apex-Apeh et al., 2020)"},"properties":{"noteIndex":0},"schema":"https://github.com/citation-style-language/schema/raw/master/csl-citation.json"}</w:instrText>
      </w:r>
      <w:r w:rsidR="00672614" w:rsidRPr="003801EF">
        <w:rPr>
          <w:rFonts w:ascii="Times New Roman" w:eastAsia="Calibri" w:hAnsi="Times New Roman" w:cs="Times New Roman"/>
          <w:color w:val="000000"/>
          <w:sz w:val="24"/>
          <w:szCs w:val="24"/>
          <w:lang w:val="id-ID"/>
        </w:rPr>
        <w:fldChar w:fldCharType="separate"/>
      </w:r>
      <w:r w:rsidR="00672614" w:rsidRPr="003801EF">
        <w:rPr>
          <w:rFonts w:ascii="Times New Roman" w:eastAsia="Calibri" w:hAnsi="Times New Roman" w:cs="Times New Roman"/>
          <w:noProof/>
          <w:color w:val="000000"/>
          <w:sz w:val="24"/>
          <w:szCs w:val="24"/>
          <w:lang w:val="id-ID"/>
        </w:rPr>
        <w:t>Apex-Apeh et al., 2020</w:t>
      </w:r>
      <w:r w:rsidR="00672614" w:rsidRPr="003801EF">
        <w:rPr>
          <w:rFonts w:ascii="Times New Roman" w:eastAsia="Calibri" w:hAnsi="Times New Roman" w:cs="Times New Roman"/>
          <w:color w:val="000000"/>
          <w:sz w:val="24"/>
          <w:szCs w:val="24"/>
          <w:lang w:val="id-ID"/>
        </w:rPr>
        <w:fldChar w:fldCharType="end"/>
      </w:r>
      <w:r w:rsidR="00672614" w:rsidRPr="003801EF">
        <w:rPr>
          <w:rFonts w:ascii="Times New Roman" w:eastAsia="Calibri" w:hAnsi="Times New Roman" w:cs="Times New Roman"/>
          <w:color w:val="000000"/>
          <w:sz w:val="24"/>
          <w:szCs w:val="24"/>
          <w:lang w:val="id-ID"/>
        </w:rPr>
        <w:t xml:space="preserve">, </w:t>
      </w:r>
      <w:r w:rsidR="00672614" w:rsidRPr="003801EF">
        <w:rPr>
          <w:rFonts w:ascii="Times New Roman" w:eastAsia="Calibri" w:hAnsi="Times New Roman" w:cs="Times New Roman"/>
          <w:color w:val="000000"/>
          <w:sz w:val="24"/>
          <w:szCs w:val="24"/>
          <w:lang w:val="id-ID"/>
        </w:rPr>
        <w:fldChar w:fldCharType="begin" w:fldLock="1"/>
      </w:r>
      <w:r w:rsidR="00672614" w:rsidRPr="003801EF">
        <w:rPr>
          <w:rFonts w:ascii="Times New Roman" w:eastAsia="Calibri" w:hAnsi="Times New Roman" w:cs="Times New Roman"/>
          <w:color w:val="000000"/>
          <w:sz w:val="24"/>
          <w:szCs w:val="24"/>
          <w:lang w:val="id-ID"/>
        </w:rPr>
        <w:instrText>ADDIN CSL_CITATION {"citationItems":[{"id":"ITEM-1","itemData":{"DOI":"10.31838/srp.2020.8.49","ISSN":"09762779","abstract":"This study examines the effect of satisfaction and motivation towards business success. This study proposes an idea that satisfaction and motivation have influence on business success. Structural equation modelling (SEM) tests with pls applications is used as the research technique. This study uses satisfaction (X1), motivation (X2), and business success (Y) as the variables. The data used in this study is primary data and secondary data obtained by distributing questionnaires to craftsmen bag in Surabaya. The population in this study are 56 craftsmen, but due to some conditions as many as 32 craftsmen are used as the study sample.","author":[{"dropping-particle":"","family":"Eliyana","given":"Anis","non-dropping-particle":"","parse-names":false,"suffix":""},{"dropping-particle":"","family":"Musta'In","given":"","non-dropping-particle":"","parse-names":false,"suffix":""},{"dropping-particle":"","family":"Sridadi","given":"Ahmad Rizki","non-dropping-particle":"","parse-names":false,"suffix":""},{"dropping-particle":"","family":"Abdiyanto","given":"Eko","non-dropping-particle":"","parse-names":false,"suffix":""}],"container-title":"Systematic Reviews in Pharmacy","id":"ITEM-1","issue":"8","issued":{"date-parts":[["2020"]]},"page":"320-327","title":"Influence of satisfaction and motivation on business success surabaya","type":"article-journal","volume":"11"},"uris":["http://www.mendeley.com/documents/?uuid=81362ad5-5a09-4343-93e5-a8ef51b63093"]}],"mendeley":{"formattedCitation":"(Eliyana et al., 2020)","manualFormatting":"Eliyana et al., 2020","plainTextFormattedCitation":"(Eliyana et al., 2020)","previouslyFormattedCitation":"(Eliyana et al., 2020)"},"properties":{"noteIndex":0},"schema":"https://github.com/citation-style-language/schema/raw/master/csl-citation.json"}</w:instrText>
      </w:r>
      <w:r w:rsidR="00672614" w:rsidRPr="003801EF">
        <w:rPr>
          <w:rFonts w:ascii="Times New Roman" w:eastAsia="Calibri" w:hAnsi="Times New Roman" w:cs="Times New Roman"/>
          <w:color w:val="000000"/>
          <w:sz w:val="24"/>
          <w:szCs w:val="24"/>
          <w:lang w:val="id-ID"/>
        </w:rPr>
        <w:fldChar w:fldCharType="separate"/>
      </w:r>
      <w:r w:rsidR="00672614" w:rsidRPr="003801EF">
        <w:rPr>
          <w:rFonts w:ascii="Times New Roman" w:eastAsia="Calibri" w:hAnsi="Times New Roman" w:cs="Times New Roman"/>
          <w:noProof/>
          <w:color w:val="000000"/>
          <w:sz w:val="24"/>
          <w:szCs w:val="24"/>
          <w:lang w:val="id-ID"/>
        </w:rPr>
        <w:t>Eliyana et al., 2020</w:t>
      </w:r>
      <w:r w:rsidR="00672614" w:rsidRPr="003801EF">
        <w:rPr>
          <w:rFonts w:ascii="Times New Roman" w:eastAsia="Calibri" w:hAnsi="Times New Roman" w:cs="Times New Roman"/>
          <w:color w:val="000000"/>
          <w:sz w:val="24"/>
          <w:szCs w:val="24"/>
          <w:lang w:val="id-ID"/>
        </w:rPr>
        <w:fldChar w:fldCharType="end"/>
      </w:r>
      <w:r w:rsidR="00672614" w:rsidRPr="003801EF">
        <w:rPr>
          <w:rFonts w:ascii="Times New Roman" w:eastAsia="Calibri" w:hAnsi="Times New Roman" w:cs="Times New Roman"/>
          <w:color w:val="000000"/>
          <w:sz w:val="24"/>
          <w:szCs w:val="24"/>
          <w:lang w:val="id-ID"/>
        </w:rPr>
        <w:t xml:space="preserve">, </w:t>
      </w:r>
      <w:r w:rsidR="00672614" w:rsidRPr="003801EF">
        <w:rPr>
          <w:rFonts w:ascii="Times New Roman" w:eastAsia="Calibri" w:hAnsi="Times New Roman" w:cs="Times New Roman"/>
          <w:color w:val="000000"/>
          <w:sz w:val="24"/>
          <w:szCs w:val="24"/>
          <w:lang w:val="id-ID"/>
        </w:rPr>
        <w:fldChar w:fldCharType="begin" w:fldLock="1"/>
      </w:r>
      <w:r w:rsidR="00672614" w:rsidRPr="003801EF">
        <w:rPr>
          <w:rFonts w:ascii="Times New Roman" w:eastAsia="Calibri" w:hAnsi="Times New Roman" w:cs="Times New Roman"/>
          <w:color w:val="000000"/>
          <w:sz w:val="24"/>
          <w:szCs w:val="24"/>
          <w:lang w:val="id-ID"/>
        </w:rPr>
        <w:instrText>ADDIN CSL_CITATION {"citationItems":[{"id":"ITEM-1","itemData":{"abstract":"The purpose of this paper is to assess the impact of performance appraisal on job performance focusing on the role of Motivation in the governmental sector in Qatar. While many organizations consider performance appraisal (PA) an important tool to measure and evaluate employees' performance, PA can be used as an effective tool to maintain the capabilities and effectiveness of the workforce. In general, PA can be a crucial tool to motivate employees and leverage their job performance and thus can be considered as a competitive advantage over rivals. This paper has identified main factors of PA from the previous pieces of literature and prioritized the most influencing factors affecting PA such as purpose (PAP), criteria (PAC), leadership (PAL), and methods of evaluations (PAE) on employee's motivation as well as their relationships with job performance. Besides, the study sought to fill the literature gap on the performance management field in the context of Qatar for future research. In the course of this study, descriptive research design was adopted in the form of a survey. The survey was distributed, and 294 responses were collected. The conclusion of the finding was that the PAP and PAE had impacts on employee's motivation and job performance, while PAC and PAL did not. In addition, the findings illustrate a positive correlation between employee's motivation and performance. Human Resource managers of organizations may use findings to better support employees' motivation and performance.","author":[{"dropping-particle":"","family":"Al-Jedaia","given":"Yousif","non-dropping-particle":"","parse-names":false,"suffix":""},{"dropping-particle":"","family":"Mehrez","given":"Ahmed","non-dropping-particle":"","parse-names":false,"suffix":""}],"container-title":"Management Science Letters","id":"ITEM-1","issued":{"date-parts":[["2020"]]},"page":"2077-2088","title":"The effect of performance appraisal on job performance in governmental sector: The mediating role of motivation","type":"article-journal","volume":"10"},"uris":["http://www.mendeley.com/documents/?uuid=5617d6f8-2632-446f-a560-31b9e0581bea"]}],"mendeley":{"formattedCitation":"(Al-Jedaia &amp; Mehrez, 2020)","manualFormatting":"Al-Jedaia &amp; Mehrez, 2020","plainTextFormattedCitation":"(Al-Jedaia &amp; Mehrez, 2020)","previouslyFormattedCitation":"(Al-Jedaia &amp; Mehrez, 2020)"},"properties":{"noteIndex":0},"schema":"https://github.com/citation-style-language/schema/raw/master/csl-citation.json"}</w:instrText>
      </w:r>
      <w:r w:rsidR="00672614" w:rsidRPr="003801EF">
        <w:rPr>
          <w:rFonts w:ascii="Times New Roman" w:eastAsia="Calibri" w:hAnsi="Times New Roman" w:cs="Times New Roman"/>
          <w:color w:val="000000"/>
          <w:sz w:val="24"/>
          <w:szCs w:val="24"/>
          <w:lang w:val="id-ID"/>
        </w:rPr>
        <w:fldChar w:fldCharType="separate"/>
      </w:r>
      <w:r w:rsidR="00672614" w:rsidRPr="003801EF">
        <w:rPr>
          <w:rFonts w:ascii="Times New Roman" w:eastAsia="Calibri" w:hAnsi="Times New Roman" w:cs="Times New Roman"/>
          <w:noProof/>
          <w:color w:val="000000"/>
          <w:sz w:val="24"/>
          <w:szCs w:val="24"/>
          <w:lang w:val="id-ID"/>
        </w:rPr>
        <w:t>Al-Jedaia &amp; Mehrez, 2020</w:t>
      </w:r>
      <w:r w:rsidR="00672614" w:rsidRPr="003801EF">
        <w:rPr>
          <w:rFonts w:ascii="Times New Roman" w:eastAsia="Calibri" w:hAnsi="Times New Roman" w:cs="Times New Roman"/>
          <w:color w:val="000000"/>
          <w:sz w:val="24"/>
          <w:szCs w:val="24"/>
          <w:lang w:val="id-ID"/>
        </w:rPr>
        <w:fldChar w:fldCharType="end"/>
      </w:r>
      <w:r w:rsidR="00672614" w:rsidRPr="003801EF">
        <w:rPr>
          <w:rFonts w:ascii="Times New Roman" w:eastAsia="Calibri" w:hAnsi="Times New Roman" w:cs="Times New Roman"/>
          <w:color w:val="000000"/>
          <w:sz w:val="24"/>
          <w:szCs w:val="24"/>
          <w:lang w:val="id-ID"/>
        </w:rPr>
        <w:t xml:space="preserve">, and </w:t>
      </w:r>
      <w:r w:rsidR="00672614" w:rsidRPr="003801EF">
        <w:rPr>
          <w:rFonts w:ascii="Times New Roman" w:eastAsia="Calibri" w:hAnsi="Times New Roman" w:cs="Times New Roman"/>
          <w:color w:val="000000"/>
          <w:sz w:val="24"/>
          <w:szCs w:val="24"/>
          <w:lang w:val="id-ID"/>
        </w:rPr>
        <w:fldChar w:fldCharType="begin" w:fldLock="1"/>
      </w:r>
      <w:r w:rsidR="00672614" w:rsidRPr="003801EF">
        <w:rPr>
          <w:rFonts w:ascii="Times New Roman" w:eastAsia="Calibri" w:hAnsi="Times New Roman" w:cs="Times New Roman"/>
          <w:color w:val="000000"/>
          <w:sz w:val="24"/>
          <w:szCs w:val="24"/>
          <w:lang w:val="id-ID"/>
        </w:rPr>
        <w:instrText>ADDIN CSL_CITATION {"citationItems":[{"id":"ITEM-1","itemData":{"ISSN":"2005-4238","abstract":"This study intended to analyze the effects of competence, job satisfaction, and work motivation on job performance of Village (\"Nagari\") Masters in managing e-village (nagari) finance in West Sumatra Province. \"Nagari\" was a distinctive community institution and at the same time a unique form of government in the Minangkabau region of West Sumatra Province, Indonesia. This uniqueness certainly has an impact on how the community was managed and how to manage its finance, including in relation to the competence, job satisfaction, and work motivation of the nagari masters. This study used quantitative methods. The population in this study was the whole nagari masters in West Sumatera, as many as 923 masters. Sample was obtained through multistage random sampling technique. Respondents in this study consisted of 137 Nagari Masters. Data in this study were collected through questionnaires and analyzed with path analysis. The finding of this study in the first model showed that there were significant effects of competence, job satisfaction, and work motivation on job performance. The second model this study found the effects of competence and job satisfaction on work motivation of Nagari masters in managing e-village finance in West Sumatera province. These findings implied that the competence, job satisfaction, and work motivation of the nagari masters in managing e-village finance is crucial to their success in rural development, particularly in the management of e-village finance.","author":[{"dropping-particle":"","family":"Syamsir","given":"","non-dropping-particle":"","parse-names":false,"suffix":""}],"container-title":"International Journal of Advanced Science and Technology","id":"ITEM-1","issue":"08","issued":{"date-parts":[["2020"]]},"page":"1337-1350","title":"Competence, Job Satisfaction, Work Motivation, and Job Performance of the Village (\"Nagari\") Masters in Managing E-Village Finance","type":"article-journal","volume":"29"},"uris":["http://www.mendeley.com/documents/?uuid=14d9ca4a-5c7d-493f-bc07-793c4545bba0"]}],"mendeley":{"formattedCitation":"(Syamsir, 2020)","manualFormatting":"Syamsir, 2020)","plainTextFormattedCitation":"(Syamsir, 2020)","previouslyFormattedCitation":"(Syamsir, 2020)"},"properties":{"noteIndex":0},"schema":"https://github.com/citation-style-language/schema/raw/master/csl-citation.json"}</w:instrText>
      </w:r>
      <w:r w:rsidR="00672614" w:rsidRPr="003801EF">
        <w:rPr>
          <w:rFonts w:ascii="Times New Roman" w:eastAsia="Calibri" w:hAnsi="Times New Roman" w:cs="Times New Roman"/>
          <w:color w:val="000000"/>
          <w:sz w:val="24"/>
          <w:szCs w:val="24"/>
          <w:lang w:val="id-ID"/>
        </w:rPr>
        <w:fldChar w:fldCharType="separate"/>
      </w:r>
      <w:r w:rsidR="00672614" w:rsidRPr="003801EF">
        <w:rPr>
          <w:rFonts w:ascii="Times New Roman" w:eastAsia="Calibri" w:hAnsi="Times New Roman" w:cs="Times New Roman"/>
          <w:noProof/>
          <w:color w:val="000000"/>
          <w:sz w:val="24"/>
          <w:szCs w:val="24"/>
          <w:lang w:val="id-ID"/>
        </w:rPr>
        <w:t>Syamsir, 2020)</w:t>
      </w:r>
      <w:r w:rsidR="00672614" w:rsidRPr="003801EF">
        <w:rPr>
          <w:rFonts w:ascii="Times New Roman" w:eastAsia="Calibri" w:hAnsi="Times New Roman" w:cs="Times New Roman"/>
          <w:color w:val="000000"/>
          <w:sz w:val="24"/>
          <w:szCs w:val="24"/>
          <w:lang w:val="id-ID"/>
        </w:rPr>
        <w:fldChar w:fldCharType="end"/>
      </w:r>
      <w:r w:rsidR="00672614" w:rsidRPr="003801EF">
        <w:rPr>
          <w:rFonts w:ascii="Times New Roman" w:eastAsia="Calibri" w:hAnsi="Times New Roman" w:cs="Times New Roman"/>
          <w:color w:val="000000"/>
          <w:sz w:val="24"/>
          <w:szCs w:val="24"/>
          <w:lang w:val="id-ID"/>
        </w:rPr>
        <w:t xml:space="preserve"> Sejalan dengan ini penelitian </w:t>
      </w:r>
      <w:r w:rsidR="00672614" w:rsidRPr="003801EF">
        <w:rPr>
          <w:rFonts w:ascii="Times New Roman" w:eastAsia="Calibri" w:hAnsi="Times New Roman" w:cs="Times New Roman"/>
          <w:color w:val="000000"/>
          <w:sz w:val="24"/>
          <w:szCs w:val="24"/>
          <w:lang w:val="id-ID"/>
        </w:rPr>
        <w:fldChar w:fldCharType="begin" w:fldLock="1"/>
      </w:r>
      <w:r w:rsidR="00672614" w:rsidRPr="003801EF">
        <w:rPr>
          <w:rFonts w:ascii="Times New Roman" w:eastAsia="Calibri" w:hAnsi="Times New Roman" w:cs="Times New Roman"/>
          <w:color w:val="000000"/>
          <w:sz w:val="24"/>
          <w:szCs w:val="24"/>
          <w:lang w:val="id-ID"/>
        </w:rPr>
        <w:instrText>ADDIN CSL_CITATION {"citationItems":[{"id":"ITEM-1","itemData":{"author":[{"dropping-particle":"","family":"Prabowo","given":"Kurniawan Aji","non-dropping-particle":"","parse-names":false,"suffix":""},{"dropping-particle":"","family":"Yulianti","given":"Praptini","non-dropping-particle":"","parse-names":false,"suffix":""}],"container-title":"JUrnal Ilmiah MEA","id":"ITEM-1","issue":"3","issued":{"date-parts":[["2022"]]},"page":"1561-1581","title":"Do Persinalities and Motivation Affect Job Perfroamnce? An Evidance a Rural Bank In Central Java","type":"article-journal","volume":"6"},"uris":["http://www.mendeley.com/documents/?uuid=1bb86298-ba2e-4d2e-a26c-aefa21cf2af7"]}],"mendeley":{"formattedCitation":"(Prabowo &amp; Yulianti, 2022)","manualFormatting":"Prabowo &amp; Yulianti (2022)","plainTextFormattedCitation":"(Prabowo &amp; Yulianti, 2022)","previouslyFormattedCitation":"(Prabowo &amp; Yulianti, 2022)"},"properties":{"noteIndex":0},"schema":"https://github.com/citation-style-language/schema/raw/master/csl-citation.json"}</w:instrText>
      </w:r>
      <w:r w:rsidR="00672614" w:rsidRPr="003801EF">
        <w:rPr>
          <w:rFonts w:ascii="Times New Roman" w:eastAsia="Calibri" w:hAnsi="Times New Roman" w:cs="Times New Roman"/>
          <w:color w:val="000000"/>
          <w:sz w:val="24"/>
          <w:szCs w:val="24"/>
          <w:lang w:val="id-ID"/>
        </w:rPr>
        <w:fldChar w:fldCharType="separate"/>
      </w:r>
      <w:r w:rsidR="00672614" w:rsidRPr="003801EF">
        <w:rPr>
          <w:rFonts w:ascii="Times New Roman" w:eastAsia="Calibri" w:hAnsi="Times New Roman" w:cs="Times New Roman"/>
          <w:noProof/>
          <w:color w:val="000000"/>
          <w:sz w:val="24"/>
          <w:szCs w:val="24"/>
          <w:lang w:val="id-ID"/>
        </w:rPr>
        <w:t>Prabowo &amp; Yulianti (2022)</w:t>
      </w:r>
      <w:r w:rsidR="00672614" w:rsidRPr="003801EF">
        <w:rPr>
          <w:rFonts w:ascii="Times New Roman" w:eastAsia="Calibri" w:hAnsi="Times New Roman" w:cs="Times New Roman"/>
          <w:color w:val="000000"/>
          <w:sz w:val="24"/>
          <w:szCs w:val="24"/>
          <w:lang w:val="id-ID"/>
        </w:rPr>
        <w:fldChar w:fldCharType="end"/>
      </w:r>
      <w:r w:rsidR="00672614" w:rsidRPr="003801EF">
        <w:rPr>
          <w:rFonts w:ascii="Times New Roman" w:eastAsia="Calibri" w:hAnsi="Times New Roman" w:cs="Times New Roman"/>
          <w:color w:val="000000"/>
          <w:sz w:val="24"/>
          <w:szCs w:val="24"/>
          <w:lang w:val="id-ID"/>
        </w:rPr>
        <w:t xml:space="preserve"> menyimpulkan bahwa, motivasi kerja karyawan merupakan faktor penting dalam meningkatkan kinerja karyawan secara konsisten. Intinya bahwa, penelitian memberikan inspirasi atau gambaran umum tentang pentingnya motivasi kerja karyawan jasa konstruksi dalam bersinergi dengan faktor kompetensi karyawan (visible and hiden competency).</w:t>
      </w:r>
      <w:r w:rsidR="00672614" w:rsidRPr="003801EF">
        <w:rPr>
          <w:rFonts w:ascii="Times New Roman" w:eastAsia="Calibri" w:hAnsi="Times New Roman" w:cs="Times New Roman"/>
          <w:b/>
          <w:bCs/>
          <w:color w:val="000000"/>
          <w:sz w:val="24"/>
          <w:szCs w:val="24"/>
          <w:lang w:val="id-ID"/>
        </w:rPr>
        <w:tab/>
      </w:r>
    </w:p>
    <w:p w14:paraId="0C7BF8BC" w14:textId="77777777" w:rsidR="0063790C" w:rsidRPr="003801EF" w:rsidRDefault="0063790C" w:rsidP="003A3401">
      <w:pPr>
        <w:autoSpaceDE w:val="0"/>
        <w:autoSpaceDN w:val="0"/>
        <w:adjustRightInd w:val="0"/>
        <w:spacing w:after="0" w:line="240" w:lineRule="auto"/>
        <w:ind w:left="0" w:firstLine="0"/>
        <w:jc w:val="left"/>
        <w:rPr>
          <w:rFonts w:ascii="Times New Roman" w:eastAsia="Calibri" w:hAnsi="Times New Roman" w:cs="Times New Roman"/>
          <w:b/>
          <w:bCs/>
          <w:color w:val="000000"/>
          <w:sz w:val="24"/>
          <w:szCs w:val="24"/>
          <w:lang w:val="en-ID"/>
        </w:rPr>
      </w:pPr>
    </w:p>
    <w:p w14:paraId="08CED49C" w14:textId="3DAF6329" w:rsidR="003A3401" w:rsidRPr="003801EF" w:rsidRDefault="003A3401" w:rsidP="003A3401">
      <w:pPr>
        <w:autoSpaceDE w:val="0"/>
        <w:autoSpaceDN w:val="0"/>
        <w:adjustRightInd w:val="0"/>
        <w:spacing w:after="0" w:line="240" w:lineRule="auto"/>
        <w:ind w:left="0" w:firstLine="0"/>
        <w:jc w:val="left"/>
        <w:rPr>
          <w:rFonts w:ascii="Times New Roman" w:eastAsia="Calibri" w:hAnsi="Times New Roman" w:cs="Times New Roman"/>
          <w:b/>
          <w:bCs/>
          <w:color w:val="000000"/>
          <w:sz w:val="24"/>
          <w:szCs w:val="24"/>
          <w:lang w:val="en-ID"/>
        </w:rPr>
      </w:pPr>
      <w:r w:rsidRPr="003801EF">
        <w:rPr>
          <w:rFonts w:ascii="Times New Roman" w:eastAsia="Calibri" w:hAnsi="Times New Roman" w:cs="Times New Roman"/>
          <w:b/>
          <w:bCs/>
          <w:color w:val="000000"/>
          <w:sz w:val="24"/>
          <w:szCs w:val="24"/>
          <w:lang w:val="en-ID"/>
        </w:rPr>
        <w:t>The Effect of Work Commitment on Employee Performance</w:t>
      </w:r>
    </w:p>
    <w:p w14:paraId="7619FC1C" w14:textId="4DCF6F87" w:rsidR="00FB04DD" w:rsidRPr="003801EF" w:rsidRDefault="00FB04DD" w:rsidP="00FB04DD">
      <w:pPr>
        <w:autoSpaceDE w:val="0"/>
        <w:autoSpaceDN w:val="0"/>
        <w:adjustRightInd w:val="0"/>
        <w:spacing w:after="0" w:line="240" w:lineRule="auto"/>
        <w:ind w:left="0" w:firstLine="709"/>
        <w:rPr>
          <w:rFonts w:ascii="Times New Roman" w:eastAsia="Calibri" w:hAnsi="Times New Roman" w:cs="Times New Roman"/>
          <w:color w:val="000000"/>
          <w:sz w:val="24"/>
          <w:szCs w:val="24"/>
          <w:lang w:val="en-ID"/>
        </w:rPr>
      </w:pPr>
      <w:r w:rsidRPr="003801EF">
        <w:rPr>
          <w:rFonts w:ascii="Times New Roman" w:eastAsia="Calibri" w:hAnsi="Times New Roman" w:cs="Times New Roman"/>
          <w:color w:val="000000"/>
          <w:sz w:val="24"/>
          <w:szCs w:val="24"/>
          <w:lang w:val="en-ID"/>
        </w:rPr>
        <w:t xml:space="preserve">Hasil </w:t>
      </w:r>
      <w:proofErr w:type="spellStart"/>
      <w:r w:rsidRPr="003801EF">
        <w:rPr>
          <w:rFonts w:ascii="Times New Roman" w:eastAsia="Calibri" w:hAnsi="Times New Roman" w:cs="Times New Roman"/>
          <w:color w:val="000000"/>
          <w:sz w:val="24"/>
          <w:szCs w:val="24"/>
          <w:lang w:val="en-ID"/>
        </w:rPr>
        <w:t>penelitian</w:t>
      </w:r>
      <w:proofErr w:type="spellEnd"/>
      <w:r w:rsidRPr="003801EF">
        <w:rPr>
          <w:rFonts w:ascii="Times New Roman" w:eastAsia="Calibri" w:hAnsi="Times New Roman" w:cs="Times New Roman"/>
          <w:color w:val="000000"/>
          <w:sz w:val="24"/>
          <w:szCs w:val="24"/>
          <w:lang w:val="en-ID"/>
        </w:rPr>
        <w:t xml:space="preserve"> </w:t>
      </w:r>
      <w:proofErr w:type="spellStart"/>
      <w:r w:rsidRPr="003801EF">
        <w:rPr>
          <w:rFonts w:ascii="Times New Roman" w:eastAsia="Calibri" w:hAnsi="Times New Roman" w:cs="Times New Roman"/>
          <w:color w:val="000000"/>
          <w:sz w:val="24"/>
          <w:szCs w:val="24"/>
          <w:lang w:val="en-ID"/>
        </w:rPr>
        <w:t>menunjukan</w:t>
      </w:r>
      <w:proofErr w:type="spellEnd"/>
      <w:r w:rsidRPr="003801EF">
        <w:rPr>
          <w:rFonts w:ascii="Times New Roman" w:eastAsia="Calibri" w:hAnsi="Times New Roman" w:cs="Times New Roman"/>
          <w:color w:val="000000"/>
          <w:sz w:val="24"/>
          <w:szCs w:val="24"/>
          <w:lang w:val="en-ID"/>
        </w:rPr>
        <w:t xml:space="preserve"> work commitment </w:t>
      </w:r>
      <w:proofErr w:type="spellStart"/>
      <w:r w:rsidRPr="003801EF">
        <w:rPr>
          <w:rFonts w:ascii="Times New Roman" w:eastAsia="Calibri" w:hAnsi="Times New Roman" w:cs="Times New Roman"/>
          <w:color w:val="000000"/>
          <w:sz w:val="24"/>
          <w:szCs w:val="24"/>
          <w:lang w:val="en-ID"/>
        </w:rPr>
        <w:t>berpengaruh</w:t>
      </w:r>
      <w:proofErr w:type="spellEnd"/>
      <w:r w:rsidRPr="003801EF">
        <w:rPr>
          <w:rFonts w:ascii="Times New Roman" w:eastAsia="Calibri" w:hAnsi="Times New Roman" w:cs="Times New Roman"/>
          <w:color w:val="000000"/>
          <w:sz w:val="24"/>
          <w:szCs w:val="24"/>
          <w:lang w:val="en-ID"/>
        </w:rPr>
        <w:t xml:space="preserve"> </w:t>
      </w:r>
      <w:proofErr w:type="spellStart"/>
      <w:r w:rsidRPr="003801EF">
        <w:rPr>
          <w:rFonts w:ascii="Times New Roman" w:eastAsia="Calibri" w:hAnsi="Times New Roman" w:cs="Times New Roman"/>
          <w:color w:val="000000"/>
          <w:sz w:val="24"/>
          <w:szCs w:val="24"/>
          <w:lang w:val="en-ID"/>
        </w:rPr>
        <w:t>signifikan</w:t>
      </w:r>
      <w:proofErr w:type="spellEnd"/>
      <w:r w:rsidRPr="003801EF">
        <w:rPr>
          <w:rFonts w:ascii="Times New Roman" w:eastAsia="Calibri" w:hAnsi="Times New Roman" w:cs="Times New Roman"/>
          <w:color w:val="000000"/>
          <w:sz w:val="24"/>
          <w:szCs w:val="24"/>
          <w:lang w:val="en-ID"/>
        </w:rPr>
        <w:t xml:space="preserve"> </w:t>
      </w:r>
      <w:proofErr w:type="spellStart"/>
      <w:r w:rsidRPr="003801EF">
        <w:rPr>
          <w:rFonts w:ascii="Times New Roman" w:eastAsia="Calibri" w:hAnsi="Times New Roman" w:cs="Times New Roman"/>
          <w:color w:val="000000"/>
          <w:sz w:val="24"/>
          <w:szCs w:val="24"/>
          <w:lang w:val="en-ID"/>
        </w:rPr>
        <w:t>terhadap</w:t>
      </w:r>
      <w:proofErr w:type="spellEnd"/>
      <w:r w:rsidRPr="003801EF">
        <w:rPr>
          <w:rFonts w:ascii="Times New Roman" w:eastAsia="Calibri" w:hAnsi="Times New Roman" w:cs="Times New Roman"/>
          <w:color w:val="000000"/>
          <w:sz w:val="24"/>
          <w:szCs w:val="24"/>
          <w:lang w:val="en-ID"/>
        </w:rPr>
        <w:t xml:space="preserve"> employee performance, </w:t>
      </w:r>
      <w:proofErr w:type="spellStart"/>
      <w:r w:rsidRPr="003801EF">
        <w:rPr>
          <w:rFonts w:ascii="Times New Roman" w:eastAsia="Calibri" w:hAnsi="Times New Roman" w:cs="Times New Roman"/>
          <w:color w:val="000000"/>
          <w:sz w:val="24"/>
          <w:szCs w:val="24"/>
          <w:lang w:val="en-ID"/>
        </w:rPr>
        <w:t>karena</w:t>
      </w:r>
      <w:proofErr w:type="spellEnd"/>
      <w:r w:rsidRPr="003801EF">
        <w:rPr>
          <w:rFonts w:ascii="Times New Roman" w:eastAsia="Calibri" w:hAnsi="Times New Roman" w:cs="Times New Roman"/>
          <w:color w:val="000000"/>
          <w:sz w:val="24"/>
          <w:szCs w:val="24"/>
          <w:lang w:val="en-ID"/>
        </w:rPr>
        <w:t xml:space="preserve"> p-value </w:t>
      </w:r>
      <w:proofErr w:type="spellStart"/>
      <w:r w:rsidRPr="003801EF">
        <w:rPr>
          <w:rFonts w:ascii="Times New Roman" w:eastAsia="Calibri" w:hAnsi="Times New Roman" w:cs="Times New Roman"/>
          <w:color w:val="000000"/>
          <w:sz w:val="24"/>
          <w:szCs w:val="24"/>
          <w:lang w:val="en-ID"/>
        </w:rPr>
        <w:t>lebih</w:t>
      </w:r>
      <w:proofErr w:type="spellEnd"/>
      <w:r w:rsidRPr="003801EF">
        <w:rPr>
          <w:rFonts w:ascii="Times New Roman" w:eastAsia="Calibri" w:hAnsi="Times New Roman" w:cs="Times New Roman"/>
          <w:color w:val="000000"/>
          <w:sz w:val="24"/>
          <w:szCs w:val="24"/>
          <w:lang w:val="en-ID"/>
        </w:rPr>
        <w:t xml:space="preserve"> </w:t>
      </w:r>
      <w:proofErr w:type="spellStart"/>
      <w:r w:rsidRPr="003801EF">
        <w:rPr>
          <w:rFonts w:ascii="Times New Roman" w:eastAsia="Calibri" w:hAnsi="Times New Roman" w:cs="Times New Roman"/>
          <w:color w:val="000000"/>
          <w:sz w:val="24"/>
          <w:szCs w:val="24"/>
          <w:lang w:val="en-ID"/>
        </w:rPr>
        <w:t>kecil</w:t>
      </w:r>
      <w:proofErr w:type="spellEnd"/>
      <w:r w:rsidRPr="003801EF">
        <w:rPr>
          <w:rFonts w:ascii="Times New Roman" w:eastAsia="Calibri" w:hAnsi="Times New Roman" w:cs="Times New Roman"/>
          <w:color w:val="000000"/>
          <w:sz w:val="24"/>
          <w:szCs w:val="24"/>
          <w:lang w:val="en-ID"/>
        </w:rPr>
        <w:t xml:space="preserve"> 0,05. Hasil </w:t>
      </w:r>
      <w:proofErr w:type="spellStart"/>
      <w:r w:rsidRPr="003801EF">
        <w:rPr>
          <w:rFonts w:ascii="Times New Roman" w:eastAsia="Calibri" w:hAnsi="Times New Roman" w:cs="Times New Roman"/>
          <w:color w:val="000000"/>
          <w:sz w:val="24"/>
          <w:szCs w:val="24"/>
          <w:lang w:val="en-ID"/>
        </w:rPr>
        <w:t>relevan</w:t>
      </w:r>
      <w:proofErr w:type="spellEnd"/>
      <w:r w:rsidRPr="003801EF">
        <w:rPr>
          <w:rFonts w:ascii="Times New Roman" w:eastAsia="Calibri" w:hAnsi="Times New Roman" w:cs="Times New Roman"/>
          <w:color w:val="000000"/>
          <w:sz w:val="24"/>
          <w:szCs w:val="24"/>
          <w:lang w:val="en-ID"/>
        </w:rPr>
        <w:t xml:space="preserve"> </w:t>
      </w:r>
      <w:proofErr w:type="spellStart"/>
      <w:r w:rsidRPr="003801EF">
        <w:rPr>
          <w:rFonts w:ascii="Times New Roman" w:eastAsia="Calibri" w:hAnsi="Times New Roman" w:cs="Times New Roman"/>
          <w:color w:val="000000"/>
          <w:sz w:val="24"/>
          <w:szCs w:val="24"/>
          <w:lang w:val="en-ID"/>
        </w:rPr>
        <w:t>dengan</w:t>
      </w:r>
      <w:proofErr w:type="spellEnd"/>
      <w:r w:rsidRPr="003801EF">
        <w:rPr>
          <w:rFonts w:ascii="Times New Roman" w:eastAsia="Calibri" w:hAnsi="Times New Roman" w:cs="Times New Roman"/>
          <w:color w:val="000000"/>
          <w:sz w:val="24"/>
          <w:szCs w:val="24"/>
          <w:lang w:val="en-ID"/>
        </w:rPr>
        <w:t xml:space="preserve"> </w:t>
      </w:r>
      <w:proofErr w:type="spellStart"/>
      <w:r w:rsidRPr="003801EF">
        <w:rPr>
          <w:rFonts w:ascii="Times New Roman" w:eastAsia="Calibri" w:hAnsi="Times New Roman" w:cs="Times New Roman"/>
          <w:color w:val="000000"/>
          <w:sz w:val="24"/>
          <w:szCs w:val="24"/>
          <w:lang w:val="en-ID"/>
        </w:rPr>
        <w:t>pendapat</w:t>
      </w:r>
      <w:proofErr w:type="spellEnd"/>
      <w:r w:rsidRPr="003801EF">
        <w:rPr>
          <w:rFonts w:ascii="Times New Roman" w:eastAsia="Calibri" w:hAnsi="Times New Roman" w:cs="Times New Roman"/>
          <w:color w:val="000000"/>
          <w:sz w:val="24"/>
          <w:szCs w:val="24"/>
          <w:lang w:val="en-ID"/>
        </w:rPr>
        <w:t xml:space="preserve"> </w:t>
      </w:r>
      <w:r w:rsidR="00622664" w:rsidRPr="003801EF">
        <w:rPr>
          <w:rFonts w:ascii="Times New Roman" w:eastAsia="Calibri" w:hAnsi="Times New Roman" w:cs="Times New Roman"/>
          <w:color w:val="0000FF"/>
          <w:sz w:val="24"/>
          <w:szCs w:val="24"/>
          <w:lang w:val="en-ID"/>
        </w:rPr>
        <w:fldChar w:fldCharType="begin" w:fldLock="1"/>
      </w:r>
      <w:r w:rsidR="00FD2AA8" w:rsidRPr="003801EF">
        <w:rPr>
          <w:rFonts w:ascii="Times New Roman" w:eastAsia="Calibri" w:hAnsi="Times New Roman" w:cs="Times New Roman"/>
          <w:color w:val="0000FF"/>
          <w:sz w:val="24"/>
          <w:szCs w:val="24"/>
          <w:lang w:val="en-ID"/>
        </w:rPr>
        <w:instrText>ADDIN CSL_CITATION {"citationItems":[{"id":"ITEM-1","itemData":{"ISBN":"9814670057","author":[{"dropping-particle":"","family":"Colquitt","given":"Jason A.","non-dropping-particle":"","parse-names":false,"suffix":""},{"dropping-particle":"","family":"Lepine","given":"Jeffery A.","non-dropping-particle":"","parse-names":false,"suffix":""},{"dropping-particle":"","family":"Wesson","given":"Michael J.","non-dropping-particle":"","parse-names":false,"suffix":""}],"edition":"4th Editio","id":"ITEM-1","issued":{"date-parts":[["2014"]]},"publisher":"McGraw-HillIrwin, New York","publisher-place":"New York, McGraw-HillIrwin","title":"Organizational Behavior : Improving Performance 4th","type":"book"},"uris":["http://www.mendeley.com/documents/?uuid=f89bd4b8-4b91-4785-88a8-ea2bae7032a9"]}],"mendeley":{"formattedCitation":"(Colquitt et al., 2014)","manualFormatting":"Colquitt et al., (2014)","plainTextFormattedCitation":"(Colquitt et al., 2014)","previouslyFormattedCitation":"(Colquitt et al., 2014)"},"properties":{"noteIndex":0},"schema":"https://github.com/citation-style-language/schema/raw/master/csl-citation.json"}</w:instrText>
      </w:r>
      <w:r w:rsidR="00622664" w:rsidRPr="003801EF">
        <w:rPr>
          <w:rFonts w:ascii="Times New Roman" w:eastAsia="Calibri" w:hAnsi="Times New Roman" w:cs="Times New Roman"/>
          <w:color w:val="0000FF"/>
          <w:sz w:val="24"/>
          <w:szCs w:val="24"/>
          <w:lang w:val="en-ID"/>
        </w:rPr>
        <w:fldChar w:fldCharType="separate"/>
      </w:r>
      <w:r w:rsidR="00622664" w:rsidRPr="003801EF">
        <w:rPr>
          <w:rFonts w:ascii="Times New Roman" w:eastAsia="Calibri" w:hAnsi="Times New Roman" w:cs="Times New Roman"/>
          <w:noProof/>
          <w:color w:val="0000FF"/>
          <w:sz w:val="24"/>
          <w:szCs w:val="24"/>
          <w:lang w:val="en-ID"/>
        </w:rPr>
        <w:t>Colquitt et al., (2014)</w:t>
      </w:r>
      <w:r w:rsidR="00622664" w:rsidRPr="003801EF">
        <w:rPr>
          <w:rFonts w:ascii="Times New Roman" w:eastAsia="Calibri" w:hAnsi="Times New Roman" w:cs="Times New Roman"/>
          <w:color w:val="0000FF"/>
          <w:sz w:val="24"/>
          <w:szCs w:val="24"/>
          <w:lang w:val="en-ID"/>
        </w:rPr>
        <w:fldChar w:fldCharType="end"/>
      </w:r>
      <w:r w:rsidR="00622664" w:rsidRPr="003801EF">
        <w:rPr>
          <w:rFonts w:ascii="Times New Roman" w:eastAsia="Calibri" w:hAnsi="Times New Roman" w:cs="Times New Roman"/>
          <w:color w:val="000000"/>
          <w:sz w:val="24"/>
          <w:szCs w:val="24"/>
          <w:lang w:val="en-ID"/>
        </w:rPr>
        <w:t xml:space="preserve"> </w:t>
      </w:r>
      <w:r w:rsidR="00622664" w:rsidRPr="003801EF">
        <w:rPr>
          <w:rFonts w:ascii="Times New Roman" w:hAnsi="Times New Roman" w:cs="Times New Roman"/>
          <w:sz w:val="24"/>
          <w:szCs w:val="24"/>
        </w:rPr>
        <w:t xml:space="preserve">work commitment </w:t>
      </w:r>
      <w:proofErr w:type="spellStart"/>
      <w:r w:rsidR="00622664" w:rsidRPr="003801EF">
        <w:rPr>
          <w:rFonts w:ascii="Times New Roman" w:hAnsi="Times New Roman" w:cs="Times New Roman"/>
          <w:sz w:val="24"/>
          <w:szCs w:val="24"/>
        </w:rPr>
        <w:t>berkaitan</w:t>
      </w:r>
      <w:proofErr w:type="spellEnd"/>
      <w:r w:rsidR="00622664" w:rsidRPr="003801EF">
        <w:rPr>
          <w:rFonts w:ascii="Times New Roman" w:hAnsi="Times New Roman" w:cs="Times New Roman"/>
          <w:sz w:val="24"/>
          <w:szCs w:val="24"/>
        </w:rPr>
        <w:t xml:space="preserve"> </w:t>
      </w:r>
      <w:proofErr w:type="spellStart"/>
      <w:r w:rsidR="00622664" w:rsidRPr="003801EF">
        <w:rPr>
          <w:rFonts w:ascii="Times New Roman" w:hAnsi="Times New Roman" w:cs="Times New Roman"/>
          <w:sz w:val="24"/>
          <w:szCs w:val="24"/>
        </w:rPr>
        <w:t>dengan</w:t>
      </w:r>
      <w:proofErr w:type="spellEnd"/>
      <w:r w:rsidR="00622664" w:rsidRPr="003801EF">
        <w:rPr>
          <w:rFonts w:ascii="Times New Roman" w:hAnsi="Times New Roman" w:cs="Times New Roman"/>
          <w:sz w:val="24"/>
          <w:szCs w:val="24"/>
        </w:rPr>
        <w:t xml:space="preserve"> </w:t>
      </w:r>
      <w:r w:rsidR="00622664" w:rsidRPr="003801EF">
        <w:rPr>
          <w:rFonts w:ascii="Times New Roman" w:hAnsi="Times New Roman" w:cs="Times New Roman"/>
          <w:sz w:val="24"/>
          <w:szCs w:val="24"/>
          <w:lang w:val="id-ID"/>
        </w:rPr>
        <w:t xml:space="preserve">keinginan </w:t>
      </w:r>
      <w:proofErr w:type="spellStart"/>
      <w:r w:rsidR="00622664" w:rsidRPr="003801EF">
        <w:rPr>
          <w:rFonts w:ascii="Times New Roman" w:hAnsi="Times New Roman" w:cs="Times New Roman"/>
          <w:sz w:val="24"/>
          <w:szCs w:val="24"/>
        </w:rPr>
        <w:t>karyawan</w:t>
      </w:r>
      <w:proofErr w:type="spellEnd"/>
      <w:r w:rsidR="00622664" w:rsidRPr="003801EF">
        <w:rPr>
          <w:rFonts w:ascii="Times New Roman" w:hAnsi="Times New Roman" w:cs="Times New Roman"/>
          <w:sz w:val="24"/>
          <w:szCs w:val="24"/>
          <w:lang w:val="id-ID"/>
        </w:rPr>
        <w:t xml:space="preserve"> untuk tetap mengingat organisasi. Lebih lanjut dijelaskan, p</w:t>
      </w:r>
      <w:r w:rsidR="00622664" w:rsidRPr="003801EF">
        <w:rPr>
          <w:rStyle w:val="hps"/>
          <w:rFonts w:ascii="Times New Roman" w:hAnsi="Times New Roman" w:cs="Times New Roman"/>
          <w:sz w:val="24"/>
          <w:szCs w:val="24"/>
          <w:lang w:val="id-ID"/>
        </w:rPr>
        <w:t>engaruh</w:t>
      </w:r>
      <w:r w:rsidR="00622664" w:rsidRPr="003801EF">
        <w:rPr>
          <w:rFonts w:ascii="Times New Roman" w:hAnsi="Times New Roman" w:cs="Times New Roman"/>
          <w:sz w:val="24"/>
          <w:szCs w:val="24"/>
          <w:lang w:val="id-ID"/>
        </w:rPr>
        <w:t xml:space="preserve"> </w:t>
      </w:r>
      <w:r w:rsidR="00622664" w:rsidRPr="003801EF">
        <w:rPr>
          <w:rStyle w:val="hps"/>
          <w:rFonts w:ascii="Times New Roman" w:hAnsi="Times New Roman" w:cs="Times New Roman"/>
          <w:sz w:val="24"/>
          <w:szCs w:val="24"/>
          <w:lang w:val="id-ID"/>
        </w:rPr>
        <w:t>komitmen organisasi</w:t>
      </w:r>
      <w:r w:rsidR="00622664" w:rsidRPr="003801EF">
        <w:rPr>
          <w:rFonts w:ascii="Times New Roman" w:hAnsi="Times New Roman" w:cs="Times New Roman"/>
          <w:sz w:val="24"/>
          <w:szCs w:val="24"/>
          <w:lang w:val="id-ID"/>
        </w:rPr>
        <w:t xml:space="preserve"> terkait dengan </w:t>
      </w:r>
      <w:r w:rsidR="00622664" w:rsidRPr="003801EF">
        <w:rPr>
          <w:rStyle w:val="hps"/>
          <w:rFonts w:ascii="Times New Roman" w:hAnsi="Times New Roman" w:cs="Times New Roman"/>
          <w:sz w:val="24"/>
          <w:szCs w:val="24"/>
          <w:lang w:val="id-ID"/>
        </w:rPr>
        <w:t>apakah karyawan</w:t>
      </w:r>
      <w:r w:rsidR="00622664" w:rsidRPr="003801EF">
        <w:rPr>
          <w:rFonts w:ascii="Times New Roman" w:hAnsi="Times New Roman" w:cs="Times New Roman"/>
          <w:sz w:val="24"/>
          <w:szCs w:val="24"/>
          <w:lang w:val="id-ID"/>
        </w:rPr>
        <w:t xml:space="preserve"> </w:t>
      </w:r>
      <w:r w:rsidR="00622664" w:rsidRPr="003801EF">
        <w:rPr>
          <w:rStyle w:val="hps"/>
          <w:rFonts w:ascii="Times New Roman" w:hAnsi="Times New Roman" w:cs="Times New Roman"/>
          <w:sz w:val="24"/>
          <w:szCs w:val="24"/>
          <w:lang w:val="id-ID"/>
        </w:rPr>
        <w:t>tetap</w:t>
      </w:r>
      <w:r w:rsidR="00622664" w:rsidRPr="003801EF">
        <w:rPr>
          <w:rFonts w:ascii="Times New Roman" w:hAnsi="Times New Roman" w:cs="Times New Roman"/>
          <w:sz w:val="24"/>
          <w:szCs w:val="24"/>
          <w:lang w:val="id-ID"/>
        </w:rPr>
        <w:t xml:space="preserve"> </w:t>
      </w:r>
      <w:proofErr w:type="spellStart"/>
      <w:r w:rsidR="00622664" w:rsidRPr="003801EF">
        <w:rPr>
          <w:rStyle w:val="hps"/>
          <w:rFonts w:ascii="Times New Roman" w:hAnsi="Times New Roman" w:cs="Times New Roman"/>
          <w:sz w:val="24"/>
          <w:szCs w:val="24"/>
        </w:rPr>
        <w:t>bekerja</w:t>
      </w:r>
      <w:proofErr w:type="spellEnd"/>
      <w:r w:rsidR="00622664" w:rsidRPr="003801EF">
        <w:rPr>
          <w:rFonts w:ascii="Times New Roman" w:hAnsi="Times New Roman" w:cs="Times New Roman"/>
          <w:sz w:val="24"/>
          <w:szCs w:val="24"/>
          <w:lang w:val="id-ID"/>
        </w:rPr>
        <w:t xml:space="preserve"> </w:t>
      </w:r>
      <w:r w:rsidR="00622664" w:rsidRPr="003801EF">
        <w:rPr>
          <w:rStyle w:val="hps"/>
          <w:rFonts w:ascii="Times New Roman" w:hAnsi="Times New Roman" w:cs="Times New Roman"/>
          <w:sz w:val="24"/>
          <w:szCs w:val="24"/>
          <w:lang w:val="id-ID"/>
        </w:rPr>
        <w:t>atau</w:t>
      </w:r>
      <w:r w:rsidR="00622664" w:rsidRPr="003801EF">
        <w:rPr>
          <w:rFonts w:ascii="Times New Roman" w:hAnsi="Times New Roman" w:cs="Times New Roman"/>
          <w:sz w:val="24"/>
          <w:szCs w:val="24"/>
          <w:lang w:val="id-ID"/>
        </w:rPr>
        <w:t xml:space="preserve"> </w:t>
      </w:r>
      <w:r w:rsidR="00622664" w:rsidRPr="003801EF">
        <w:rPr>
          <w:rStyle w:val="hps"/>
          <w:rFonts w:ascii="Times New Roman" w:hAnsi="Times New Roman" w:cs="Times New Roman"/>
          <w:sz w:val="24"/>
          <w:szCs w:val="24"/>
          <w:lang w:val="id-ID"/>
        </w:rPr>
        <w:t>meninggalkan</w:t>
      </w:r>
      <w:r w:rsidR="00622664" w:rsidRPr="003801EF">
        <w:rPr>
          <w:rFonts w:ascii="Times New Roman" w:hAnsi="Times New Roman" w:cs="Times New Roman"/>
          <w:sz w:val="24"/>
          <w:szCs w:val="24"/>
          <w:lang w:val="id-ID"/>
        </w:rPr>
        <w:t xml:space="preserve"> </w:t>
      </w:r>
      <w:r w:rsidR="00622664" w:rsidRPr="003801EF">
        <w:rPr>
          <w:rStyle w:val="hps"/>
          <w:rFonts w:ascii="Times New Roman" w:hAnsi="Times New Roman" w:cs="Times New Roman"/>
          <w:sz w:val="24"/>
          <w:szCs w:val="24"/>
          <w:lang w:val="id-ID"/>
        </w:rPr>
        <w:t>untuk melanjutkan atau berpindah ke</w:t>
      </w:r>
      <w:r w:rsidR="00622664" w:rsidRPr="003801EF">
        <w:rPr>
          <w:rFonts w:ascii="Times New Roman" w:hAnsi="Times New Roman" w:cs="Times New Roman"/>
          <w:sz w:val="24"/>
          <w:szCs w:val="24"/>
          <w:lang w:val="id-ID"/>
        </w:rPr>
        <w:t xml:space="preserve"> </w:t>
      </w:r>
      <w:r w:rsidR="00622664" w:rsidRPr="003801EF">
        <w:rPr>
          <w:rStyle w:val="hps"/>
          <w:rFonts w:ascii="Times New Roman" w:hAnsi="Times New Roman" w:cs="Times New Roman"/>
          <w:sz w:val="24"/>
          <w:szCs w:val="24"/>
          <w:lang w:val="id-ID"/>
        </w:rPr>
        <w:t>pekerjaan baru</w:t>
      </w:r>
      <w:r w:rsidR="00622664" w:rsidRPr="003801EF">
        <w:rPr>
          <w:rStyle w:val="hps"/>
          <w:rFonts w:ascii="Times New Roman" w:hAnsi="Times New Roman" w:cs="Times New Roman"/>
          <w:sz w:val="24"/>
          <w:szCs w:val="24"/>
        </w:rPr>
        <w:t xml:space="preserve"> </w:t>
      </w:r>
      <w:proofErr w:type="spellStart"/>
      <w:r w:rsidR="00622664" w:rsidRPr="003801EF">
        <w:rPr>
          <w:rStyle w:val="hps"/>
          <w:rFonts w:ascii="Times New Roman" w:hAnsi="Times New Roman" w:cs="Times New Roman"/>
          <w:sz w:val="24"/>
          <w:szCs w:val="24"/>
        </w:rPr>
        <w:lastRenderedPageBreak/>
        <w:t>atau</w:t>
      </w:r>
      <w:proofErr w:type="spellEnd"/>
      <w:r w:rsidR="00622664" w:rsidRPr="003801EF">
        <w:rPr>
          <w:rStyle w:val="hps"/>
          <w:rFonts w:ascii="Times New Roman" w:hAnsi="Times New Roman" w:cs="Times New Roman"/>
          <w:sz w:val="24"/>
          <w:szCs w:val="24"/>
        </w:rPr>
        <w:t xml:space="preserve"> </w:t>
      </w:r>
      <w:proofErr w:type="spellStart"/>
      <w:r w:rsidR="00622664" w:rsidRPr="003801EF">
        <w:rPr>
          <w:rStyle w:val="hps"/>
          <w:rFonts w:ascii="Times New Roman" w:hAnsi="Times New Roman" w:cs="Times New Roman"/>
          <w:sz w:val="24"/>
          <w:szCs w:val="24"/>
        </w:rPr>
        <w:t>perusahaan</w:t>
      </w:r>
      <w:proofErr w:type="spellEnd"/>
      <w:r w:rsidR="00622664" w:rsidRPr="003801EF">
        <w:rPr>
          <w:rStyle w:val="hps"/>
          <w:rFonts w:ascii="Times New Roman" w:hAnsi="Times New Roman" w:cs="Times New Roman"/>
          <w:sz w:val="24"/>
          <w:szCs w:val="24"/>
        </w:rPr>
        <w:t xml:space="preserve"> lain. </w:t>
      </w:r>
      <w:proofErr w:type="spellStart"/>
      <w:r w:rsidR="00622664" w:rsidRPr="003801EF">
        <w:rPr>
          <w:rStyle w:val="hps"/>
          <w:rFonts w:ascii="Times New Roman" w:hAnsi="Times New Roman" w:cs="Times New Roman"/>
          <w:sz w:val="24"/>
          <w:szCs w:val="24"/>
        </w:rPr>
        <w:t>Artinya</w:t>
      </w:r>
      <w:proofErr w:type="spellEnd"/>
      <w:r w:rsidR="00622664" w:rsidRPr="003801EF">
        <w:rPr>
          <w:rStyle w:val="hps"/>
          <w:rFonts w:ascii="Times New Roman" w:hAnsi="Times New Roman" w:cs="Times New Roman"/>
          <w:sz w:val="24"/>
          <w:szCs w:val="24"/>
        </w:rPr>
        <w:t xml:space="preserve"> </w:t>
      </w:r>
      <w:proofErr w:type="spellStart"/>
      <w:r w:rsidR="00622664" w:rsidRPr="003801EF">
        <w:rPr>
          <w:rStyle w:val="hps"/>
          <w:rFonts w:ascii="Times New Roman" w:hAnsi="Times New Roman" w:cs="Times New Roman"/>
          <w:sz w:val="24"/>
          <w:szCs w:val="24"/>
        </w:rPr>
        <w:t>bahwa</w:t>
      </w:r>
      <w:proofErr w:type="spellEnd"/>
      <w:r w:rsidR="00622664" w:rsidRPr="003801EF">
        <w:rPr>
          <w:rStyle w:val="hps"/>
          <w:rFonts w:ascii="Times New Roman" w:hAnsi="Times New Roman" w:cs="Times New Roman"/>
          <w:sz w:val="24"/>
          <w:szCs w:val="24"/>
        </w:rPr>
        <w:t xml:space="preserve">, </w:t>
      </w:r>
      <w:proofErr w:type="spellStart"/>
      <w:r w:rsidR="00622664" w:rsidRPr="003801EF">
        <w:rPr>
          <w:rStyle w:val="hps"/>
          <w:rFonts w:ascii="Times New Roman" w:hAnsi="Times New Roman" w:cs="Times New Roman"/>
          <w:sz w:val="24"/>
          <w:szCs w:val="24"/>
        </w:rPr>
        <w:t>jika</w:t>
      </w:r>
      <w:proofErr w:type="spellEnd"/>
      <w:r w:rsidR="00622664" w:rsidRPr="003801EF">
        <w:rPr>
          <w:rStyle w:val="hps"/>
          <w:rFonts w:ascii="Times New Roman" w:hAnsi="Times New Roman" w:cs="Times New Roman"/>
          <w:sz w:val="24"/>
          <w:szCs w:val="24"/>
        </w:rPr>
        <w:t xml:space="preserve"> </w:t>
      </w:r>
      <w:proofErr w:type="spellStart"/>
      <w:r w:rsidR="00622664" w:rsidRPr="003801EF">
        <w:rPr>
          <w:rStyle w:val="hps"/>
          <w:rFonts w:ascii="Times New Roman" w:hAnsi="Times New Roman" w:cs="Times New Roman"/>
          <w:sz w:val="24"/>
          <w:szCs w:val="24"/>
        </w:rPr>
        <w:t>karyawan</w:t>
      </w:r>
      <w:proofErr w:type="spellEnd"/>
      <w:r w:rsidR="00622664" w:rsidRPr="003801EF">
        <w:rPr>
          <w:rStyle w:val="hps"/>
          <w:rFonts w:ascii="Times New Roman" w:hAnsi="Times New Roman" w:cs="Times New Roman"/>
          <w:sz w:val="24"/>
          <w:szCs w:val="24"/>
        </w:rPr>
        <w:t xml:space="preserve"> </w:t>
      </w:r>
      <w:proofErr w:type="spellStart"/>
      <w:r w:rsidR="00622664" w:rsidRPr="003801EF">
        <w:rPr>
          <w:rStyle w:val="hps"/>
          <w:rFonts w:ascii="Times New Roman" w:hAnsi="Times New Roman" w:cs="Times New Roman"/>
          <w:sz w:val="24"/>
          <w:szCs w:val="24"/>
        </w:rPr>
        <w:t>tidak</w:t>
      </w:r>
      <w:proofErr w:type="spellEnd"/>
      <w:r w:rsidR="00622664" w:rsidRPr="003801EF">
        <w:rPr>
          <w:rStyle w:val="hps"/>
          <w:rFonts w:ascii="Times New Roman" w:hAnsi="Times New Roman" w:cs="Times New Roman"/>
          <w:sz w:val="24"/>
          <w:szCs w:val="24"/>
        </w:rPr>
        <w:t xml:space="preserve"> </w:t>
      </w:r>
      <w:proofErr w:type="spellStart"/>
      <w:r w:rsidR="00622664" w:rsidRPr="003801EF">
        <w:rPr>
          <w:rStyle w:val="hps"/>
          <w:rFonts w:ascii="Times New Roman" w:hAnsi="Times New Roman" w:cs="Times New Roman"/>
          <w:sz w:val="24"/>
          <w:szCs w:val="24"/>
        </w:rPr>
        <w:t>lagi</w:t>
      </w:r>
      <w:proofErr w:type="spellEnd"/>
      <w:r w:rsidR="00622664" w:rsidRPr="003801EF">
        <w:rPr>
          <w:rStyle w:val="hps"/>
          <w:rFonts w:ascii="Times New Roman" w:hAnsi="Times New Roman" w:cs="Times New Roman"/>
          <w:sz w:val="24"/>
          <w:szCs w:val="24"/>
        </w:rPr>
        <w:t xml:space="preserve"> </w:t>
      </w:r>
      <w:proofErr w:type="spellStart"/>
      <w:r w:rsidR="00622664" w:rsidRPr="003801EF">
        <w:rPr>
          <w:rStyle w:val="hps"/>
          <w:rFonts w:ascii="Times New Roman" w:hAnsi="Times New Roman" w:cs="Times New Roman"/>
          <w:sz w:val="24"/>
          <w:szCs w:val="24"/>
        </w:rPr>
        <w:t>merasa</w:t>
      </w:r>
      <w:proofErr w:type="spellEnd"/>
      <w:r w:rsidR="00622664" w:rsidRPr="003801EF">
        <w:rPr>
          <w:rStyle w:val="hps"/>
          <w:rFonts w:ascii="Times New Roman" w:hAnsi="Times New Roman" w:cs="Times New Roman"/>
          <w:sz w:val="24"/>
          <w:szCs w:val="24"/>
        </w:rPr>
        <w:t xml:space="preserve"> </w:t>
      </w:r>
      <w:proofErr w:type="spellStart"/>
      <w:r w:rsidR="00622664" w:rsidRPr="003801EF">
        <w:rPr>
          <w:rStyle w:val="hps"/>
          <w:rFonts w:ascii="Times New Roman" w:hAnsi="Times New Roman" w:cs="Times New Roman"/>
          <w:sz w:val="24"/>
          <w:szCs w:val="24"/>
        </w:rPr>
        <w:t>adanya</w:t>
      </w:r>
      <w:proofErr w:type="spellEnd"/>
      <w:r w:rsidR="00622664" w:rsidRPr="003801EF">
        <w:rPr>
          <w:rStyle w:val="hps"/>
          <w:rFonts w:ascii="Times New Roman" w:hAnsi="Times New Roman" w:cs="Times New Roman"/>
          <w:sz w:val="24"/>
          <w:szCs w:val="24"/>
        </w:rPr>
        <w:t xml:space="preserve"> </w:t>
      </w:r>
      <w:proofErr w:type="spellStart"/>
      <w:r w:rsidR="00622664" w:rsidRPr="003801EF">
        <w:rPr>
          <w:rStyle w:val="hps"/>
          <w:rFonts w:ascii="Times New Roman" w:hAnsi="Times New Roman" w:cs="Times New Roman"/>
          <w:sz w:val="24"/>
          <w:szCs w:val="24"/>
        </w:rPr>
        <w:t>keterikatan</w:t>
      </w:r>
      <w:proofErr w:type="spellEnd"/>
      <w:r w:rsidR="00622664" w:rsidRPr="003801EF">
        <w:rPr>
          <w:rStyle w:val="hps"/>
          <w:rFonts w:ascii="Times New Roman" w:hAnsi="Times New Roman" w:cs="Times New Roman"/>
          <w:sz w:val="24"/>
          <w:szCs w:val="24"/>
        </w:rPr>
        <w:t xml:space="preserve"> </w:t>
      </w:r>
      <w:proofErr w:type="spellStart"/>
      <w:r w:rsidR="00622664" w:rsidRPr="003801EF">
        <w:rPr>
          <w:rStyle w:val="hps"/>
          <w:rFonts w:ascii="Times New Roman" w:hAnsi="Times New Roman" w:cs="Times New Roman"/>
          <w:sz w:val="24"/>
          <w:szCs w:val="24"/>
        </w:rPr>
        <w:t>dengan</w:t>
      </w:r>
      <w:proofErr w:type="spellEnd"/>
      <w:r w:rsidR="00622664" w:rsidRPr="003801EF">
        <w:rPr>
          <w:rStyle w:val="hps"/>
          <w:rFonts w:ascii="Times New Roman" w:hAnsi="Times New Roman" w:cs="Times New Roman"/>
          <w:sz w:val="24"/>
          <w:szCs w:val="24"/>
        </w:rPr>
        <w:t xml:space="preserve"> </w:t>
      </w:r>
      <w:proofErr w:type="spellStart"/>
      <w:r w:rsidR="00622664" w:rsidRPr="003801EF">
        <w:rPr>
          <w:rStyle w:val="hps"/>
          <w:rFonts w:ascii="Times New Roman" w:hAnsi="Times New Roman" w:cs="Times New Roman"/>
          <w:sz w:val="24"/>
          <w:szCs w:val="24"/>
        </w:rPr>
        <w:t>organisasional</w:t>
      </w:r>
      <w:proofErr w:type="spellEnd"/>
      <w:r w:rsidR="00622664" w:rsidRPr="003801EF">
        <w:rPr>
          <w:rStyle w:val="hps"/>
          <w:rFonts w:ascii="Times New Roman" w:hAnsi="Times New Roman" w:cs="Times New Roman"/>
          <w:sz w:val="24"/>
          <w:szCs w:val="24"/>
        </w:rPr>
        <w:t xml:space="preserve">, </w:t>
      </w:r>
      <w:proofErr w:type="spellStart"/>
      <w:r w:rsidR="00622664" w:rsidRPr="003801EF">
        <w:rPr>
          <w:rStyle w:val="hps"/>
          <w:rFonts w:ascii="Times New Roman" w:hAnsi="Times New Roman" w:cs="Times New Roman"/>
          <w:sz w:val="24"/>
          <w:szCs w:val="24"/>
        </w:rPr>
        <w:t>maka</w:t>
      </w:r>
      <w:proofErr w:type="spellEnd"/>
      <w:r w:rsidR="00622664" w:rsidRPr="003801EF">
        <w:rPr>
          <w:rStyle w:val="hps"/>
          <w:rFonts w:ascii="Times New Roman" w:hAnsi="Times New Roman" w:cs="Times New Roman"/>
          <w:sz w:val="24"/>
          <w:szCs w:val="24"/>
        </w:rPr>
        <w:t xml:space="preserve"> </w:t>
      </w:r>
      <w:proofErr w:type="spellStart"/>
      <w:r w:rsidR="00622664" w:rsidRPr="003801EF">
        <w:rPr>
          <w:rStyle w:val="hps"/>
          <w:rFonts w:ascii="Times New Roman" w:hAnsi="Times New Roman" w:cs="Times New Roman"/>
          <w:sz w:val="24"/>
          <w:szCs w:val="24"/>
        </w:rPr>
        <w:t>cenderung</w:t>
      </w:r>
      <w:proofErr w:type="spellEnd"/>
      <w:r w:rsidR="00622664" w:rsidRPr="003801EF">
        <w:rPr>
          <w:rStyle w:val="hps"/>
          <w:rFonts w:ascii="Times New Roman" w:hAnsi="Times New Roman" w:cs="Times New Roman"/>
          <w:sz w:val="24"/>
          <w:szCs w:val="24"/>
        </w:rPr>
        <w:t xml:space="preserve"> </w:t>
      </w:r>
      <w:proofErr w:type="spellStart"/>
      <w:r w:rsidR="00622664" w:rsidRPr="003801EF">
        <w:rPr>
          <w:rStyle w:val="hps"/>
          <w:rFonts w:ascii="Times New Roman" w:hAnsi="Times New Roman" w:cs="Times New Roman"/>
          <w:sz w:val="24"/>
          <w:szCs w:val="24"/>
        </w:rPr>
        <w:t>mencari</w:t>
      </w:r>
      <w:proofErr w:type="spellEnd"/>
      <w:r w:rsidR="00622664" w:rsidRPr="003801EF">
        <w:rPr>
          <w:rStyle w:val="hps"/>
          <w:rFonts w:ascii="Times New Roman" w:hAnsi="Times New Roman" w:cs="Times New Roman"/>
          <w:sz w:val="24"/>
          <w:szCs w:val="24"/>
        </w:rPr>
        <w:t xml:space="preserve"> dan/</w:t>
      </w:r>
      <w:proofErr w:type="spellStart"/>
      <w:r w:rsidR="00622664" w:rsidRPr="003801EF">
        <w:rPr>
          <w:rStyle w:val="hps"/>
          <w:rFonts w:ascii="Times New Roman" w:hAnsi="Times New Roman" w:cs="Times New Roman"/>
          <w:sz w:val="24"/>
          <w:szCs w:val="24"/>
        </w:rPr>
        <w:t>atau</w:t>
      </w:r>
      <w:proofErr w:type="spellEnd"/>
      <w:r w:rsidR="00622664" w:rsidRPr="003801EF">
        <w:rPr>
          <w:rStyle w:val="hps"/>
          <w:rFonts w:ascii="Times New Roman" w:hAnsi="Times New Roman" w:cs="Times New Roman"/>
          <w:sz w:val="24"/>
          <w:szCs w:val="24"/>
        </w:rPr>
        <w:t xml:space="preserve"> </w:t>
      </w:r>
      <w:proofErr w:type="spellStart"/>
      <w:r w:rsidR="00622664" w:rsidRPr="003801EF">
        <w:rPr>
          <w:rStyle w:val="hps"/>
          <w:rFonts w:ascii="Times New Roman" w:hAnsi="Times New Roman" w:cs="Times New Roman"/>
          <w:sz w:val="24"/>
          <w:szCs w:val="24"/>
        </w:rPr>
        <w:t>bekerja</w:t>
      </w:r>
      <w:proofErr w:type="spellEnd"/>
      <w:r w:rsidR="00622664" w:rsidRPr="003801EF">
        <w:rPr>
          <w:rStyle w:val="hps"/>
          <w:rFonts w:ascii="Times New Roman" w:hAnsi="Times New Roman" w:cs="Times New Roman"/>
          <w:sz w:val="24"/>
          <w:szCs w:val="24"/>
        </w:rPr>
        <w:t xml:space="preserve"> </w:t>
      </w:r>
      <w:proofErr w:type="spellStart"/>
      <w:r w:rsidR="00622664" w:rsidRPr="003801EF">
        <w:rPr>
          <w:rStyle w:val="hps"/>
          <w:rFonts w:ascii="Times New Roman" w:hAnsi="Times New Roman" w:cs="Times New Roman"/>
          <w:sz w:val="24"/>
          <w:szCs w:val="24"/>
        </w:rPr>
        <w:t>perusahaan</w:t>
      </w:r>
      <w:proofErr w:type="spellEnd"/>
      <w:r w:rsidR="00622664" w:rsidRPr="003801EF">
        <w:rPr>
          <w:rStyle w:val="hps"/>
          <w:rFonts w:ascii="Times New Roman" w:hAnsi="Times New Roman" w:cs="Times New Roman"/>
          <w:sz w:val="24"/>
          <w:szCs w:val="24"/>
        </w:rPr>
        <w:t xml:space="preserve"> lain. </w:t>
      </w:r>
    </w:p>
    <w:p w14:paraId="2FD2E3A1" w14:textId="70631396" w:rsidR="00622664" w:rsidRPr="003801EF" w:rsidRDefault="00672614" w:rsidP="00622664">
      <w:pPr>
        <w:autoSpaceDE w:val="0"/>
        <w:autoSpaceDN w:val="0"/>
        <w:adjustRightInd w:val="0"/>
        <w:spacing w:after="0" w:line="240" w:lineRule="auto"/>
        <w:ind w:left="0" w:firstLine="709"/>
        <w:rPr>
          <w:rFonts w:ascii="Times New Roman" w:eastAsia="Calibri" w:hAnsi="Times New Roman" w:cs="Times New Roman"/>
          <w:color w:val="0000FF"/>
          <w:sz w:val="24"/>
          <w:szCs w:val="24"/>
          <w:lang w:val="en-ID"/>
        </w:rPr>
      </w:pPr>
      <w:r w:rsidRPr="003801EF">
        <w:rPr>
          <w:rFonts w:ascii="Times New Roman" w:eastAsia="Calibri" w:hAnsi="Times New Roman" w:cs="Times New Roman"/>
          <w:color w:val="000000"/>
          <w:sz w:val="24"/>
          <w:szCs w:val="24"/>
          <w:lang w:val="id-ID"/>
        </w:rPr>
        <w:t>Sudah banyak diuaraikan sebelumnya hubungan antar variabel yang menunjukan adanya signifikan</w:t>
      </w:r>
      <w:r w:rsidR="00FB04DD" w:rsidRPr="003801EF">
        <w:rPr>
          <w:rFonts w:ascii="Times New Roman" w:eastAsia="Calibri" w:hAnsi="Times New Roman" w:cs="Times New Roman"/>
          <w:color w:val="000000"/>
          <w:sz w:val="24"/>
          <w:szCs w:val="24"/>
          <w:lang w:val="id-ID"/>
        </w:rPr>
        <w:t xml:space="preserve">si atau adanya prediksi positif. Meskipun demikian, pengaruh work commitment terhadap employee performance (H5 diterima) memiliki nilai VIF lebih besar dari variabel lain, dan memiliki koefisien jalur yang rendah. </w:t>
      </w:r>
      <w:r w:rsidR="00622664" w:rsidRPr="003801EF">
        <w:rPr>
          <w:rFonts w:ascii="Times New Roman" w:eastAsia="Calibri" w:hAnsi="Times New Roman" w:cs="Times New Roman"/>
          <w:color w:val="000000"/>
          <w:sz w:val="24"/>
          <w:szCs w:val="24"/>
          <w:lang w:val="id-ID"/>
        </w:rPr>
        <w:t>Karena itu, perusahaan jasa konstruksi saat ini semetinya tidak hany</w:t>
      </w:r>
      <w:r w:rsidR="00246D31" w:rsidRPr="003801EF">
        <w:rPr>
          <w:rFonts w:ascii="Times New Roman" w:eastAsia="Calibri" w:hAnsi="Times New Roman" w:cs="Times New Roman"/>
          <w:color w:val="000000"/>
          <w:sz w:val="24"/>
          <w:szCs w:val="24"/>
        </w:rPr>
        <w:t>a</w:t>
      </w:r>
      <w:r w:rsidR="00622664" w:rsidRPr="003801EF">
        <w:rPr>
          <w:rFonts w:ascii="Times New Roman" w:eastAsia="Calibri" w:hAnsi="Times New Roman" w:cs="Times New Roman"/>
          <w:color w:val="000000"/>
          <w:sz w:val="24"/>
          <w:szCs w:val="24"/>
          <w:lang w:val="id-ID"/>
        </w:rPr>
        <w:t xml:space="preserve"> mengidentifikasi kompetensi atau pengetahuan dan skill karyawannya, tetapi perlu juga mengidentifikasi dan mengevaluasi tingkat komitmen karyawan. Misalnya, perusahaan perlu mengevaluasi karyawannya terkait dengan </w:t>
      </w:r>
      <w:r w:rsidR="00622664" w:rsidRPr="003801EF">
        <w:rPr>
          <w:rFonts w:ascii="Times New Roman" w:eastAsia="Calibri" w:hAnsi="Times New Roman" w:cs="Times New Roman"/>
          <w:bCs/>
          <w:i/>
          <w:color w:val="000000"/>
          <w:sz w:val="24"/>
          <w:szCs w:val="24"/>
          <w:lang w:val="id-ID"/>
        </w:rPr>
        <w:t xml:space="preserve">obligation-based reason </w:t>
      </w:r>
      <w:r w:rsidR="00622664" w:rsidRPr="003801EF">
        <w:rPr>
          <w:rFonts w:ascii="Times New Roman" w:eastAsia="Calibri" w:hAnsi="Times New Roman" w:cs="Times New Roman"/>
          <w:bCs/>
          <w:iCs/>
          <w:color w:val="000000"/>
          <w:sz w:val="24"/>
          <w:szCs w:val="24"/>
          <w:lang w:val="id-ID"/>
        </w:rPr>
        <w:t>(</w:t>
      </w:r>
      <w:r w:rsidR="00622664" w:rsidRPr="003801EF">
        <w:rPr>
          <w:rFonts w:ascii="Times New Roman" w:eastAsia="Calibri" w:hAnsi="Times New Roman" w:cs="Times New Roman"/>
          <w:color w:val="000000"/>
          <w:sz w:val="24"/>
          <w:szCs w:val="24"/>
          <w:lang w:val="id-ID"/>
        </w:rPr>
        <w:fldChar w:fldCharType="begin" w:fldLock="1"/>
      </w:r>
      <w:r w:rsidR="00FD2AA8" w:rsidRPr="003801EF">
        <w:rPr>
          <w:rFonts w:ascii="Times New Roman" w:eastAsia="Calibri" w:hAnsi="Times New Roman" w:cs="Times New Roman"/>
          <w:color w:val="000000"/>
          <w:sz w:val="24"/>
          <w:szCs w:val="24"/>
          <w:lang w:val="id-ID"/>
        </w:rPr>
        <w:instrText>ADDIN CSL_CITATION {"citationItems":[{"id":"ITEM-1","itemData":{"ISBN":"9814670057","author":[{"dropping-particle":"","family":"Colquitt","given":"Jason A.","non-dropping-particle":"","parse-names":false,"suffix":""},{"dropping-particle":"","family":"Lepine","given":"Jeffery A.","non-dropping-particle":"","parse-names":false,"suffix":""},{"dropping-particle":"","family":"Wesson","given":"Michael J.","non-dropping-particle":"","parse-names":false,"suffix":""}],"edition":"4th Editio","id":"ITEM-1","issued":{"date-parts":[["2014"]]},"publisher":"McGraw-HillIrwin, New York","publisher-place":"New York, McGraw-HillIrwin","title":"Organizational Behavior : Improving Performance 4th","type":"book"},"uris":["http://www.mendeley.com/documents/?uuid=f89bd4b8-4b91-4785-88a8-ea2bae7032a9"]}],"mendeley":{"formattedCitation":"(Colquitt et al., 2014)","manualFormatting":"Colquitt et al., 2014)","plainTextFormattedCitation":"(Colquitt et al., 2014)","previouslyFormattedCitation":"(Colquitt et al., 2014)"},"properties":{"noteIndex":0},"schema":"https://github.com/citation-style-language/schema/raw/master/csl-citation.json"}</w:instrText>
      </w:r>
      <w:r w:rsidR="00622664" w:rsidRPr="003801EF">
        <w:rPr>
          <w:rFonts w:ascii="Times New Roman" w:eastAsia="Calibri" w:hAnsi="Times New Roman" w:cs="Times New Roman"/>
          <w:color w:val="000000"/>
          <w:sz w:val="24"/>
          <w:szCs w:val="24"/>
          <w:lang w:val="id-ID"/>
        </w:rPr>
        <w:fldChar w:fldCharType="separate"/>
      </w:r>
      <w:r w:rsidR="00622664" w:rsidRPr="003801EF">
        <w:rPr>
          <w:rFonts w:ascii="Times New Roman" w:eastAsia="Calibri" w:hAnsi="Times New Roman" w:cs="Times New Roman"/>
          <w:noProof/>
          <w:color w:val="0000FF"/>
          <w:sz w:val="24"/>
          <w:szCs w:val="24"/>
          <w:lang w:val="id-ID"/>
        </w:rPr>
        <w:t>Colquitt et al., 2014</w:t>
      </w:r>
      <w:r w:rsidR="00622664" w:rsidRPr="003801EF">
        <w:rPr>
          <w:rFonts w:ascii="Times New Roman" w:eastAsia="Calibri" w:hAnsi="Times New Roman" w:cs="Times New Roman"/>
          <w:noProof/>
          <w:color w:val="000000"/>
          <w:sz w:val="24"/>
          <w:szCs w:val="24"/>
          <w:lang w:val="id-ID"/>
        </w:rPr>
        <w:t>)</w:t>
      </w:r>
      <w:r w:rsidR="00622664" w:rsidRPr="003801EF">
        <w:rPr>
          <w:rFonts w:ascii="Times New Roman" w:eastAsia="Calibri" w:hAnsi="Times New Roman" w:cs="Times New Roman"/>
          <w:color w:val="000000"/>
          <w:sz w:val="24"/>
          <w:szCs w:val="24"/>
          <w:lang w:val="id-ID"/>
        </w:rPr>
        <w:fldChar w:fldCharType="end"/>
      </w:r>
      <w:r w:rsidR="00622664" w:rsidRPr="003801EF">
        <w:rPr>
          <w:rFonts w:ascii="Times New Roman" w:eastAsia="Calibri" w:hAnsi="Times New Roman" w:cs="Times New Roman"/>
          <w:bCs/>
          <w:i/>
          <w:color w:val="000000"/>
          <w:sz w:val="24"/>
          <w:szCs w:val="24"/>
          <w:lang w:val="id-ID"/>
        </w:rPr>
        <w:t xml:space="preserve"> </w:t>
      </w:r>
      <w:r w:rsidR="00622664" w:rsidRPr="003801EF">
        <w:rPr>
          <w:rFonts w:ascii="Times New Roman" w:eastAsia="Calibri" w:hAnsi="Times New Roman" w:cs="Times New Roman"/>
          <w:bCs/>
          <w:iCs/>
          <w:color w:val="000000"/>
          <w:sz w:val="24"/>
          <w:szCs w:val="24"/>
          <w:lang w:val="id-ID"/>
        </w:rPr>
        <w:t>yaitu merumuskan instrumen</w:t>
      </w:r>
      <w:r w:rsidR="0003407E" w:rsidRPr="003801EF">
        <w:rPr>
          <w:rFonts w:ascii="Times New Roman" w:eastAsia="Calibri" w:hAnsi="Times New Roman" w:cs="Times New Roman"/>
          <w:bCs/>
          <w:iCs/>
          <w:color w:val="000000"/>
          <w:sz w:val="24"/>
          <w:szCs w:val="24"/>
          <w:lang w:val="id-ID"/>
        </w:rPr>
        <w:t xml:space="preserve"> tentang respon karyawan</w:t>
      </w:r>
      <w:r w:rsidR="00622664" w:rsidRPr="003801EF">
        <w:rPr>
          <w:rFonts w:ascii="Times New Roman" w:eastAsia="Calibri" w:hAnsi="Times New Roman" w:cs="Times New Roman"/>
          <w:bCs/>
          <w:iCs/>
          <w:color w:val="000000"/>
          <w:sz w:val="24"/>
          <w:szCs w:val="24"/>
          <w:lang w:val="id-ID"/>
        </w:rPr>
        <w:t xml:space="preserve"> </w:t>
      </w:r>
      <w:r w:rsidR="0003407E" w:rsidRPr="003801EF">
        <w:rPr>
          <w:rFonts w:ascii="Times New Roman" w:eastAsia="Calibri" w:hAnsi="Times New Roman" w:cs="Times New Roman"/>
          <w:bCs/>
          <w:iCs/>
          <w:color w:val="000000"/>
          <w:sz w:val="24"/>
          <w:szCs w:val="24"/>
          <w:lang w:val="id-ID"/>
        </w:rPr>
        <w:t xml:space="preserve">terhadap kepemimpinan perusahaan diberbagai level (seperti, tanggapan tentang repson pimpinan terhadap berbagai masalah yang dihadapi karyawan). Selain itu, hasil penelitian ini masih konsisten dengan penulis terdahulu bahwasanya work commitment berpengaruh positif dan sginifikan terhadap employee performance </w:t>
      </w:r>
      <w:r w:rsidR="0003407E" w:rsidRPr="003801EF">
        <w:rPr>
          <w:rFonts w:ascii="Times New Roman" w:eastAsia="Calibri" w:hAnsi="Times New Roman" w:cs="Times New Roman"/>
          <w:bCs/>
          <w:iCs/>
          <w:color w:val="0000FF"/>
          <w:sz w:val="24"/>
          <w:szCs w:val="24"/>
          <w:lang w:val="id-ID"/>
        </w:rPr>
        <w:t>(</w:t>
      </w:r>
      <w:r w:rsidR="0003407E" w:rsidRPr="003801EF">
        <w:rPr>
          <w:rFonts w:ascii="Times New Roman" w:eastAsia="Calibri" w:hAnsi="Times New Roman" w:cs="Times New Roman"/>
          <w:color w:val="0000FF"/>
          <w:sz w:val="24"/>
          <w:szCs w:val="24"/>
          <w:lang w:val="en-ID"/>
        </w:rPr>
        <w:fldChar w:fldCharType="begin" w:fldLock="1"/>
      </w:r>
      <w:r w:rsidR="0003407E" w:rsidRPr="003801EF">
        <w:rPr>
          <w:rFonts w:ascii="Times New Roman" w:eastAsia="Calibri" w:hAnsi="Times New Roman" w:cs="Times New Roman"/>
          <w:color w:val="0000FF"/>
          <w:sz w:val="24"/>
          <w:szCs w:val="24"/>
          <w:lang w:val="en-ID"/>
        </w:rPr>
        <w:instrText>ADDIN CSL_CITATION {"citationItems":[{"id":"ITEM-1","itemData":{"author":[{"dropping-particle":"","family":"Paramita","given":"Erna","non-dropping-particle":"","parse-names":false,"suffix":""},{"dropping-particle":"","family":"Lumbanraja","given":"Prihatin","non-dropping-particle":"","parse-names":false,"suffix":""},{"dropping-particle":"","family":"Absah","given":"Yeni","non-dropping-particle":"","parse-names":false,"suffix":""}],"container-title":"International Journal of Research and Review","id":"ITEM-1","issue":"3","issued":{"date-parts":[["2020"]]},"page":"273-286","title":"The Influence of Organizational Culture and Organizational Commitment on Employee Performance and Job Satisfaction as a Moderating Variable at PT . Bank Mandiri ( Persero ), Tbk","type":"article-journal","volume":"7"},"uris":["http://www.mendeley.com/documents/?uuid=e3e773d9-0c40-45a8-879d-b0646346e1ee"]}],"mendeley":{"formattedCitation":"(Paramita et al., 2020)","manualFormatting":"Paramita et al., 2020","plainTextFormattedCitation":"(Paramita et al., 2020)","previouslyFormattedCitation":"(Paramita et al., 2020)"},"properties":{"noteIndex":0},"schema":"https://github.com/citation-style-language/schema/raw/master/csl-citation.json"}</w:instrText>
      </w:r>
      <w:r w:rsidR="0003407E" w:rsidRPr="003801EF">
        <w:rPr>
          <w:rFonts w:ascii="Times New Roman" w:eastAsia="Calibri" w:hAnsi="Times New Roman" w:cs="Times New Roman"/>
          <w:color w:val="0000FF"/>
          <w:sz w:val="24"/>
          <w:szCs w:val="24"/>
          <w:lang w:val="en-ID"/>
        </w:rPr>
        <w:fldChar w:fldCharType="separate"/>
      </w:r>
      <w:r w:rsidR="0003407E" w:rsidRPr="003801EF">
        <w:rPr>
          <w:rFonts w:ascii="Times New Roman" w:eastAsia="Calibri" w:hAnsi="Times New Roman" w:cs="Times New Roman"/>
          <w:color w:val="0000FF"/>
          <w:sz w:val="24"/>
          <w:szCs w:val="24"/>
          <w:lang w:val="en-ID"/>
        </w:rPr>
        <w:t>Paramita et al., 2020</w:t>
      </w:r>
      <w:r w:rsidR="0003407E" w:rsidRPr="003801EF">
        <w:rPr>
          <w:rFonts w:ascii="Times New Roman" w:eastAsia="Calibri" w:hAnsi="Times New Roman" w:cs="Times New Roman"/>
          <w:color w:val="0000FF"/>
          <w:sz w:val="24"/>
          <w:szCs w:val="24"/>
          <w:lang w:val="en-ID"/>
        </w:rPr>
        <w:fldChar w:fldCharType="end"/>
      </w:r>
      <w:r w:rsidR="0003407E" w:rsidRPr="003801EF">
        <w:rPr>
          <w:rFonts w:ascii="Times New Roman" w:eastAsia="Calibri" w:hAnsi="Times New Roman" w:cs="Times New Roman"/>
          <w:color w:val="0000FF"/>
          <w:sz w:val="24"/>
          <w:szCs w:val="24"/>
          <w:lang w:val="en-ID"/>
        </w:rPr>
        <w:t xml:space="preserve">, Paramita et al., 2020, </w:t>
      </w:r>
      <w:r w:rsidR="0003407E" w:rsidRPr="003801EF">
        <w:rPr>
          <w:rFonts w:ascii="Times New Roman" w:eastAsia="Calibri" w:hAnsi="Times New Roman" w:cs="Times New Roman"/>
          <w:color w:val="0000FF"/>
          <w:sz w:val="24"/>
          <w:szCs w:val="24"/>
          <w:lang w:val="en-ID"/>
        </w:rPr>
        <w:fldChar w:fldCharType="begin" w:fldLock="1"/>
      </w:r>
      <w:r w:rsidR="0003407E" w:rsidRPr="003801EF">
        <w:rPr>
          <w:rFonts w:ascii="Times New Roman" w:eastAsia="Calibri" w:hAnsi="Times New Roman" w:cs="Times New Roman"/>
          <w:color w:val="0000FF"/>
          <w:sz w:val="24"/>
          <w:szCs w:val="24"/>
          <w:lang w:val="en-ID"/>
        </w:rPr>
        <w:instrText>ADDIN CSL_CITATION {"citationItems":[{"id":"ITEM-1","itemData":{"DOI":"10.13106/JAFEB.2020.VOL7.NO5.269","ISSN":"22884645","abstract":"The purpose of this study is to explore the relationship between employee's psychological capital, organizational commitment and job performance in Vietnam. In this study, psychological capital and overall organizational commitment are considered as two secondorder constructs. Psychological capital includes four different components: self-efficacy, optimism, hope and resiliency. Organizational commitment comprises three different components: affective commitment, continuance commitment and normative commitment. The study uses the combination of quantitative research method and qualitative research method. Qualitative research method (based on the experts' opinions) is used to design the official questionnaire, while relationship between concepts is estimated by quantitative research method, which is inclusive of the methods of descriptive statistics, Cronbach's Alpha, EFA, CFA and CB-SEM. The survey is conducted in two ways: face-to-face and via email. Data are collected from 848 employees across provinces and cities in Vietnam. The findings show that psychological capital and job performance have a positive relationship, organizational commitment has positive influence on job performance, and psychological capital is also related to organizational commitment. All relationship between psychological capital, organizational commitment and job performance of employee are statistically significant. In addition, organizational commitment also plays the mediating role in the positive relationship between psychological capital and employee's performance.","author":[{"dropping-particle":"","family":"Nguyen","given":"Ha Minh","non-dropping-particle":"","parse-names":false,"suffix":""},{"dropping-particle":"","family":"Ngo","given":"Trung Thanh","non-dropping-particle":"","parse-names":false,"suffix":""}],"container-title":"Journal of Asian Finance, Economics and Business","id":"ITEM-1","issue":"5","issued":{"date-parts":[["2020"]]},"page":"269-278","title":"Psychological capital, organizational commitment and job performance: A case in Vietnam","type":"article-journal","volume":"7"},"uris":["http://www.mendeley.com/documents/?uuid=1bae277a-719e-4e1a-82dd-e0f2e584a83b"]}],"mendeley":{"formattedCitation":"(Nguyen &amp; Ngo, 2020)","manualFormatting":"Nguyen &amp; Ngo, 2020)","plainTextFormattedCitation":"(Nguyen &amp; Ngo, 2020)","previouslyFormattedCitation":"(Nguyen &amp; Ngo, 2020)"},"properties":{"noteIndex":0},"schema":"https://github.com/citation-style-language/schema/raw/master/csl-citation.json"}</w:instrText>
      </w:r>
      <w:r w:rsidR="0003407E" w:rsidRPr="003801EF">
        <w:rPr>
          <w:rFonts w:ascii="Times New Roman" w:eastAsia="Calibri" w:hAnsi="Times New Roman" w:cs="Times New Roman"/>
          <w:color w:val="0000FF"/>
          <w:sz w:val="24"/>
          <w:szCs w:val="24"/>
          <w:lang w:val="en-ID"/>
        </w:rPr>
        <w:fldChar w:fldCharType="separate"/>
      </w:r>
      <w:r w:rsidR="0003407E" w:rsidRPr="003801EF">
        <w:rPr>
          <w:rFonts w:ascii="Times New Roman" w:eastAsia="Calibri" w:hAnsi="Times New Roman" w:cs="Times New Roman"/>
          <w:color w:val="0000FF"/>
          <w:sz w:val="24"/>
          <w:szCs w:val="24"/>
          <w:lang w:val="en-ID"/>
        </w:rPr>
        <w:t>Nguyen &amp; Ngo, 2020)</w:t>
      </w:r>
      <w:r w:rsidR="0003407E" w:rsidRPr="003801EF">
        <w:rPr>
          <w:rFonts w:ascii="Times New Roman" w:eastAsia="Calibri" w:hAnsi="Times New Roman" w:cs="Times New Roman"/>
          <w:color w:val="0000FF"/>
          <w:sz w:val="24"/>
          <w:szCs w:val="24"/>
          <w:lang w:val="en-ID"/>
        </w:rPr>
        <w:fldChar w:fldCharType="end"/>
      </w:r>
      <w:r w:rsidR="0003407E" w:rsidRPr="003801EF">
        <w:rPr>
          <w:rFonts w:ascii="Times New Roman" w:eastAsia="Calibri" w:hAnsi="Times New Roman" w:cs="Times New Roman"/>
          <w:color w:val="0000FF"/>
          <w:sz w:val="24"/>
          <w:szCs w:val="24"/>
          <w:lang w:val="en-ID"/>
        </w:rPr>
        <w:t xml:space="preserve">, </w:t>
      </w:r>
      <w:r w:rsidR="0003407E" w:rsidRPr="003801EF">
        <w:rPr>
          <w:rFonts w:ascii="Times New Roman" w:eastAsia="Calibri" w:hAnsi="Times New Roman" w:cs="Times New Roman"/>
          <w:color w:val="0000FF"/>
          <w:sz w:val="24"/>
          <w:szCs w:val="24"/>
          <w:lang w:val="en-ID"/>
        </w:rPr>
        <w:fldChar w:fldCharType="begin" w:fldLock="1"/>
      </w:r>
      <w:r w:rsidR="0003407E" w:rsidRPr="003801EF">
        <w:rPr>
          <w:rFonts w:ascii="Times New Roman" w:eastAsia="Calibri" w:hAnsi="Times New Roman" w:cs="Times New Roman"/>
          <w:color w:val="0000FF"/>
          <w:sz w:val="24"/>
          <w:szCs w:val="24"/>
          <w:lang w:val="en-ID"/>
        </w:rPr>
        <w:instrText>ADDIN CSL_CITATION {"citationItems":[{"id":"ITEM-1","itemData":{"DOI":"http://doi.org/10.37502/IJSMR.2023.6308 Abstract","author":[{"dropping-particle":"","family":"Purkan","given":"Muhammad","non-dropping-particle":"","parse-names":false,"suffix":""},{"dropping-particle":"","family":"Musnadi","given":"Said","non-dropping-particle":"","parse-names":false,"suffix":""},{"dropping-particle":"","family":"Sakir","given":"A","non-dropping-particle":"","parse-names":false,"suffix":""}],"container-title":"nternational Journal of Scientific and Management Research","id":"ITEM-1","issue":"03","issued":{"date-parts":[["2023"]]},"page":"104-116","title":"Analysis of The Influence of Organizational Citizenship Behavior in Mediating Personality , Organizational Culture , and Organizational Commitment on Employee Performance of Human Capital Management System ( HCMS ) 46 of PT . PLN ( Persero ) Aceh Regional","type":"article-journal","volume":"6"},"uris":["http://www.mendeley.com/documents/?uuid=f102052a-8ffe-4add-9620-d29345ca6f74"]}],"mendeley":{"formattedCitation":"(Purkan et al., 2023)","manualFormatting":"Purkan et al., 2023","plainTextFormattedCitation":"(Purkan et al., 2023)","previouslyFormattedCitation":"(Purkan et al., 2023)"},"properties":{"noteIndex":0},"schema":"https://github.com/citation-style-language/schema/raw/master/csl-citation.json"}</w:instrText>
      </w:r>
      <w:r w:rsidR="0003407E" w:rsidRPr="003801EF">
        <w:rPr>
          <w:rFonts w:ascii="Times New Roman" w:eastAsia="Calibri" w:hAnsi="Times New Roman" w:cs="Times New Roman"/>
          <w:color w:val="0000FF"/>
          <w:sz w:val="24"/>
          <w:szCs w:val="24"/>
          <w:lang w:val="en-ID"/>
        </w:rPr>
        <w:fldChar w:fldCharType="separate"/>
      </w:r>
      <w:r w:rsidR="0003407E" w:rsidRPr="003801EF">
        <w:rPr>
          <w:rFonts w:ascii="Times New Roman" w:eastAsia="Calibri" w:hAnsi="Times New Roman" w:cs="Times New Roman"/>
          <w:color w:val="0000FF"/>
          <w:sz w:val="24"/>
          <w:szCs w:val="24"/>
          <w:lang w:val="en-ID"/>
        </w:rPr>
        <w:t>Purkan et al., 2023</w:t>
      </w:r>
      <w:r w:rsidR="0003407E" w:rsidRPr="003801EF">
        <w:rPr>
          <w:rFonts w:ascii="Times New Roman" w:eastAsia="Calibri" w:hAnsi="Times New Roman" w:cs="Times New Roman"/>
          <w:color w:val="0000FF"/>
          <w:sz w:val="24"/>
          <w:szCs w:val="24"/>
          <w:lang w:val="en-ID"/>
        </w:rPr>
        <w:fldChar w:fldCharType="end"/>
      </w:r>
      <w:r w:rsidR="0003407E" w:rsidRPr="003801EF">
        <w:rPr>
          <w:rFonts w:ascii="Times New Roman" w:eastAsia="Calibri" w:hAnsi="Times New Roman" w:cs="Times New Roman"/>
          <w:color w:val="0000FF"/>
          <w:sz w:val="24"/>
          <w:szCs w:val="24"/>
          <w:lang w:val="en-ID"/>
        </w:rPr>
        <w:t xml:space="preserve">, </w:t>
      </w:r>
      <w:r w:rsidR="0003407E" w:rsidRPr="003801EF">
        <w:rPr>
          <w:rFonts w:ascii="Times New Roman" w:eastAsia="Calibri" w:hAnsi="Times New Roman" w:cs="Times New Roman"/>
          <w:color w:val="0000FF"/>
          <w:sz w:val="24"/>
          <w:szCs w:val="24"/>
          <w:lang w:val="en-ID"/>
        </w:rPr>
        <w:fldChar w:fldCharType="begin" w:fldLock="1"/>
      </w:r>
      <w:r w:rsidR="0003407E" w:rsidRPr="003801EF">
        <w:rPr>
          <w:rFonts w:ascii="Times New Roman" w:eastAsia="Calibri" w:hAnsi="Times New Roman" w:cs="Times New Roman"/>
          <w:color w:val="0000FF"/>
          <w:sz w:val="24"/>
          <w:szCs w:val="24"/>
          <w:lang w:val="en-ID"/>
        </w:rPr>
        <w:instrText>ADDIN CSL_CITATION {"citationItems":[{"id":"ITEM-1","itemData":{"DOI":"https://doi.org/10.30574/wjarr.2023.17.3.0481","author":[{"dropping-particle":"","family":"Sari","given":"Lola Fitria","non-dropping-particle":"","parse-names":false,"suffix":""},{"dropping-particle":"","family":"Herman","given":"Afrizal","non-dropping-particle":"","parse-names":false,"suffix":""},{"dropping-particle":"","family":"Herlindawati","given":"Meri","non-dropping-particle":"","parse-names":false,"suffix":""},{"dropping-particle":"","family":"Sartika","given":"Ira","non-dropping-particle":"","parse-names":false,"suffix":""}],"container-title":"World Journal of Advanced Research and Reviews","id":"ITEM-1","issue":"February","issued":{"date-parts":[["2023"]]},"page":"790-799","title":"Training , work ability , organizational commitment and employee performance","type":"article-journal","volume":"17"},"uris":["http://www.mendeley.com/documents/?uuid=3cf3c41d-7b6a-491a-8bf6-bc2a11accd4e"]}],"mendeley":{"formattedCitation":"(L. F. Sari et al., 2023)","manualFormatting":"Sari et al., 2023","plainTextFormattedCitation":"(L. F. Sari et al., 2023)","previouslyFormattedCitation":"(L. F. Sari et al., 2023)"},"properties":{"noteIndex":0},"schema":"https://github.com/citation-style-language/schema/raw/master/csl-citation.json"}</w:instrText>
      </w:r>
      <w:r w:rsidR="0003407E" w:rsidRPr="003801EF">
        <w:rPr>
          <w:rFonts w:ascii="Times New Roman" w:eastAsia="Calibri" w:hAnsi="Times New Roman" w:cs="Times New Roman"/>
          <w:color w:val="0000FF"/>
          <w:sz w:val="24"/>
          <w:szCs w:val="24"/>
          <w:lang w:val="en-ID"/>
        </w:rPr>
        <w:fldChar w:fldCharType="separate"/>
      </w:r>
      <w:r w:rsidR="0003407E" w:rsidRPr="003801EF">
        <w:rPr>
          <w:rFonts w:ascii="Times New Roman" w:eastAsia="Calibri" w:hAnsi="Times New Roman" w:cs="Times New Roman"/>
          <w:color w:val="0000FF"/>
          <w:sz w:val="24"/>
          <w:szCs w:val="24"/>
          <w:lang w:val="en-ID"/>
        </w:rPr>
        <w:t>Sari et al., 2023</w:t>
      </w:r>
      <w:r w:rsidR="0003407E" w:rsidRPr="003801EF">
        <w:rPr>
          <w:rFonts w:ascii="Times New Roman" w:eastAsia="Calibri" w:hAnsi="Times New Roman" w:cs="Times New Roman"/>
          <w:color w:val="0000FF"/>
          <w:sz w:val="24"/>
          <w:szCs w:val="24"/>
          <w:lang w:val="en-ID"/>
        </w:rPr>
        <w:fldChar w:fldCharType="end"/>
      </w:r>
      <w:r w:rsidR="0003407E" w:rsidRPr="003801EF">
        <w:rPr>
          <w:rFonts w:ascii="Times New Roman" w:eastAsia="Calibri" w:hAnsi="Times New Roman" w:cs="Times New Roman"/>
          <w:color w:val="0000FF"/>
          <w:sz w:val="24"/>
          <w:szCs w:val="24"/>
          <w:lang w:val="en-ID"/>
        </w:rPr>
        <w:t xml:space="preserve">, </w:t>
      </w:r>
      <w:r w:rsidR="0003407E" w:rsidRPr="003801EF">
        <w:rPr>
          <w:rFonts w:ascii="Times New Roman" w:eastAsia="Calibri" w:hAnsi="Times New Roman" w:cs="Times New Roman"/>
          <w:color w:val="0000FF"/>
          <w:sz w:val="24"/>
          <w:szCs w:val="24"/>
          <w:lang w:val="en-ID"/>
        </w:rPr>
        <w:fldChar w:fldCharType="begin" w:fldLock="1"/>
      </w:r>
      <w:r w:rsidR="0003407E" w:rsidRPr="003801EF">
        <w:rPr>
          <w:rFonts w:ascii="Times New Roman" w:eastAsia="Calibri" w:hAnsi="Times New Roman" w:cs="Times New Roman"/>
          <w:color w:val="0000FF"/>
          <w:sz w:val="24"/>
          <w:szCs w:val="24"/>
          <w:lang w:val="en-ID"/>
        </w:rPr>
        <w:instrText>ADDIN CSL_CITATION {"citationItems":[{"id":"ITEM-1","itemData":{"DOI":"DOI: https://doi.org/10.31933/dijms.v3i1","author":[{"dropping-particle":"","family":"Fachrudi","given":"Fachrudi","non-dropping-particle":"","parse-names":false,"suffix":""},{"dropping-particle":"","family":"Parwoto","given":"Parwoto","non-dropping-particle":"","parse-names":false,"suffix":""},{"dropping-particle":"","family":"Saluy","given":"Ahmad Badawi","non-dropping-particle":"","parse-names":false,"suffix":""}],"container-title":"Dinasti International Journal of Management Science","id":"ITEM-1","issue":"1","issued":{"date-parts":[["2021"]]},"page":"1-22","title":"The Influence Of Leadership And Organizational Commitment On Employee Performance Through Working Disciplines As Intervening Variables","type":"article-journal","volume":"3"},"uris":["http://www.mendeley.com/documents/?uuid=aba9991b-a144-4ea0-b290-a99a6fe2b8f8"]}],"mendeley":{"formattedCitation":"(Fachrudi et al., 2021)","manualFormatting":"Fachrudi et al., 2021","plainTextFormattedCitation":"(Fachrudi et al., 2021)","previouslyFormattedCitation":"(Fachrudi et al., 2021)"},"properties":{"noteIndex":0},"schema":"https://github.com/citation-style-language/schema/raw/master/csl-citation.json"}</w:instrText>
      </w:r>
      <w:r w:rsidR="0003407E" w:rsidRPr="003801EF">
        <w:rPr>
          <w:rFonts w:ascii="Times New Roman" w:eastAsia="Calibri" w:hAnsi="Times New Roman" w:cs="Times New Roman"/>
          <w:color w:val="0000FF"/>
          <w:sz w:val="24"/>
          <w:szCs w:val="24"/>
          <w:lang w:val="en-ID"/>
        </w:rPr>
        <w:fldChar w:fldCharType="separate"/>
      </w:r>
      <w:r w:rsidR="0003407E" w:rsidRPr="003801EF">
        <w:rPr>
          <w:rFonts w:ascii="Times New Roman" w:eastAsia="Calibri" w:hAnsi="Times New Roman" w:cs="Times New Roman"/>
          <w:color w:val="0000FF"/>
          <w:sz w:val="24"/>
          <w:szCs w:val="24"/>
          <w:lang w:val="en-ID"/>
        </w:rPr>
        <w:t>Fachrudi et al., 2021</w:t>
      </w:r>
      <w:r w:rsidR="0003407E" w:rsidRPr="003801EF">
        <w:rPr>
          <w:rFonts w:ascii="Times New Roman" w:eastAsia="Calibri" w:hAnsi="Times New Roman" w:cs="Times New Roman"/>
          <w:color w:val="0000FF"/>
          <w:sz w:val="24"/>
          <w:szCs w:val="24"/>
          <w:lang w:val="en-ID"/>
        </w:rPr>
        <w:fldChar w:fldCharType="end"/>
      </w:r>
      <w:r w:rsidR="0003407E" w:rsidRPr="003801EF">
        <w:rPr>
          <w:rFonts w:ascii="Times New Roman" w:eastAsia="Calibri" w:hAnsi="Times New Roman" w:cs="Times New Roman"/>
          <w:color w:val="0000FF"/>
          <w:sz w:val="24"/>
          <w:szCs w:val="24"/>
          <w:lang w:val="en-ID"/>
        </w:rPr>
        <w:t xml:space="preserve">, </w:t>
      </w:r>
      <w:r w:rsidR="0003407E" w:rsidRPr="003801EF">
        <w:rPr>
          <w:rFonts w:ascii="Times New Roman" w:eastAsia="Calibri" w:hAnsi="Times New Roman" w:cs="Times New Roman"/>
          <w:color w:val="0000FF"/>
          <w:sz w:val="24"/>
          <w:szCs w:val="24"/>
          <w:lang w:val="en-ID"/>
        </w:rPr>
        <w:fldChar w:fldCharType="begin" w:fldLock="1"/>
      </w:r>
      <w:r w:rsidR="0003407E" w:rsidRPr="003801EF">
        <w:rPr>
          <w:rFonts w:ascii="Times New Roman" w:eastAsia="Calibri" w:hAnsi="Times New Roman" w:cs="Times New Roman"/>
          <w:color w:val="0000FF"/>
          <w:sz w:val="24"/>
          <w:szCs w:val="24"/>
          <w:lang w:val="en-ID"/>
        </w:rPr>
        <w:instrText>ADDIN CSL_CITATION {"citationItems":[{"id":"ITEM-1","itemData":{"DOI":"10.5267/j.msl.2020.6.007","ISSN":"19239343","abstract":"The impact of organizational commitment on employees’ job performance has been studied extensively in the West, while few studies have been conducted in non-western countries. Moreover, there are not many studies about the effects of job satisfaction on this relationship. The purpose of this research is to study the effect of organizational commitment on job performance through the mediating role of job satisfaction. For the purpose, four hypotheses were developed, the first three predicted positive relationships between organizational commitment, job satisfaction and job performance and the last one suggested the mediating effect of job satisfaction. 547 employees in Vietnamese enterprises were surveyed. The results of the study supported all the hypotheses. Accordingly, organizational commitment had a positive impact on job performance; organizational commitment had a positive impact on job satisfaction; job satisfaction had a positive impact on job performance when organizational commitment was controlled. The strength of the relation between organizational commitment and job performance was significantly reduced when job satisfaction was added to the model, suggesting the mediating role of job satisfaction. In the light of the findings, it is suggested that merely positive relationship between organizational commitment and job performance may not automatically lead an employer to achieve the outcome - job performance. Therefore, the secret of success lies in improving job satisfaction through solutions to enhance organizational commitment, thereby increase job performance.","author":[{"dropping-particle":"","family":"Loan","given":"Le Thi Minh","non-dropping-particle":"","parse-names":false,"suffix":""}],"container-title":"Management Science Letters","id":"ITEM-1","issue":"14","issued":{"date-parts":[["2020"]]},"page":"3307-3312","title":"The influence of organizational commitment on employees’ job performance: The mediating role of job satisfaction","type":"article-journal","volume":"10"},"uris":["http://www.mendeley.com/documents/?uuid=2ceb6e04-c973-4b9b-bbc7-e7e4c58895b4"]}],"mendeley":{"formattedCitation":"(Loan, 2020)","manualFormatting":"Loan, 2020","plainTextFormattedCitation":"(Loan, 2020)","previouslyFormattedCitation":"(Loan, 2020)"},"properties":{"noteIndex":0},"schema":"https://github.com/citation-style-language/schema/raw/master/csl-citation.json"}</w:instrText>
      </w:r>
      <w:r w:rsidR="0003407E" w:rsidRPr="003801EF">
        <w:rPr>
          <w:rFonts w:ascii="Times New Roman" w:eastAsia="Calibri" w:hAnsi="Times New Roman" w:cs="Times New Roman"/>
          <w:color w:val="0000FF"/>
          <w:sz w:val="24"/>
          <w:szCs w:val="24"/>
          <w:lang w:val="en-ID"/>
        </w:rPr>
        <w:fldChar w:fldCharType="separate"/>
      </w:r>
      <w:r w:rsidR="0003407E" w:rsidRPr="003801EF">
        <w:rPr>
          <w:rFonts w:ascii="Times New Roman" w:eastAsia="Calibri" w:hAnsi="Times New Roman" w:cs="Times New Roman"/>
          <w:color w:val="0000FF"/>
          <w:sz w:val="24"/>
          <w:szCs w:val="24"/>
          <w:lang w:val="en-ID"/>
        </w:rPr>
        <w:t>Loan, 2020</w:t>
      </w:r>
      <w:r w:rsidR="0003407E" w:rsidRPr="003801EF">
        <w:rPr>
          <w:rFonts w:ascii="Times New Roman" w:eastAsia="Calibri" w:hAnsi="Times New Roman" w:cs="Times New Roman"/>
          <w:color w:val="0000FF"/>
          <w:sz w:val="24"/>
          <w:szCs w:val="24"/>
          <w:lang w:val="en-ID"/>
        </w:rPr>
        <w:fldChar w:fldCharType="end"/>
      </w:r>
      <w:r w:rsidR="0003407E" w:rsidRPr="003801EF">
        <w:rPr>
          <w:rFonts w:ascii="Times New Roman" w:eastAsia="Calibri" w:hAnsi="Times New Roman" w:cs="Times New Roman"/>
          <w:color w:val="0000FF"/>
          <w:sz w:val="24"/>
          <w:szCs w:val="24"/>
          <w:lang w:val="en-ID"/>
        </w:rPr>
        <w:t xml:space="preserve">, </w:t>
      </w:r>
      <w:r w:rsidR="0003407E" w:rsidRPr="003801EF">
        <w:rPr>
          <w:rFonts w:ascii="Times New Roman" w:eastAsia="Calibri" w:hAnsi="Times New Roman" w:cs="Times New Roman"/>
          <w:color w:val="0000FF"/>
          <w:sz w:val="24"/>
          <w:szCs w:val="24"/>
          <w:lang w:val="en-ID"/>
        </w:rPr>
        <w:fldChar w:fldCharType="begin" w:fldLock="1"/>
      </w:r>
      <w:r w:rsidR="0003407E" w:rsidRPr="003801EF">
        <w:rPr>
          <w:rFonts w:ascii="Times New Roman" w:eastAsia="Calibri" w:hAnsi="Times New Roman" w:cs="Times New Roman"/>
          <w:color w:val="0000FF"/>
          <w:sz w:val="24"/>
          <w:szCs w:val="24"/>
          <w:lang w:val="en-ID"/>
        </w:rPr>
        <w:instrText>ADDIN CSL_CITATION {"citationItems":[{"id":"ITEM-1","itemData":{"DOI":"10.18510/hssr.2019.7658","ISSN":"23956518","abstract":"The purpose: The purpose of this study was to find the impact of organizational commitment and Job satisfaction on nurses’ job performance. Methodology: The study conducted at the hospital of Ibn al-Athir and employed a quantitative method by structured questionnaires to collect the data. 200 questionnaires were distributed randomly and only 108 valid surveys likewise; the valid questionnaires have been analyzed by SPSS to exam the impact of organizational commitment and job satisfaction on job performance. Findings: the results indicated there is a positive and significant impact of Job satisfaction on nurses' performance. However, the three components of organizational commitment, Affective Commitment, Continuance Commitment, and Normative Commitment have a positive and significant impact on nurse's performance. The findings of this research indicate that employees ' job satisfaction and organizational commitment components play a critical role in nurses' performance. Implications: of this study to enrich the body of literature in the context of Iraq, which is suffering from a lack of studies related to nurses' performance. Novelty: the study provided useful and valuable recommendations to hospitals to increase nurse performance in the context of Iraq.","author":[{"dropping-particle":"","family":"Karem","given":"Mohammed A.","non-dropping-particle":"","parse-names":false,"suffix":""},{"dropping-particle":"","family":"Mahmood","given":"Yazen N.","non-dropping-particle":"","parse-names":false,"suffix":""},{"dropping-particle":"","family":"Jameel","given":"Alaa S.","non-dropping-particle":"","parse-names":false,"suffix":""},{"dropping-particle":"","family":"Ahmad","given":"Abd Rahman","non-dropping-particle":"","parse-names":false,"suffix":""}],"container-title":"Humanities and Social Sciences Reviews","id":"ITEM-1","issue":"6","issued":{"date-parts":[["2019"]]},"page":"332-339","title":"The effect of job satisfaction and organizational commitment on nurses’ performance","type":"article-journal","volume":"7"},"uris":["http://www.mendeley.com/documents/?uuid=8e572e9f-c6d7-49b8-942f-73ac0c6d01fc"]}],"mendeley":{"formattedCitation":"(Karem et al., 2019)","manualFormatting":"Karem et al., 2019","plainTextFormattedCitation":"(Karem et al., 2019)","previouslyFormattedCitation":"(Karem et al., 2019)"},"properties":{"noteIndex":0},"schema":"https://github.com/citation-style-language/schema/raw/master/csl-citation.json"}</w:instrText>
      </w:r>
      <w:r w:rsidR="0003407E" w:rsidRPr="003801EF">
        <w:rPr>
          <w:rFonts w:ascii="Times New Roman" w:eastAsia="Calibri" w:hAnsi="Times New Roman" w:cs="Times New Roman"/>
          <w:color w:val="0000FF"/>
          <w:sz w:val="24"/>
          <w:szCs w:val="24"/>
          <w:lang w:val="en-ID"/>
        </w:rPr>
        <w:fldChar w:fldCharType="separate"/>
      </w:r>
      <w:r w:rsidR="0003407E" w:rsidRPr="003801EF">
        <w:rPr>
          <w:rFonts w:ascii="Times New Roman" w:eastAsia="Calibri" w:hAnsi="Times New Roman" w:cs="Times New Roman"/>
          <w:color w:val="0000FF"/>
          <w:sz w:val="24"/>
          <w:szCs w:val="24"/>
          <w:lang w:val="en-ID"/>
        </w:rPr>
        <w:t>Karem et al., 2019</w:t>
      </w:r>
      <w:r w:rsidR="0003407E" w:rsidRPr="003801EF">
        <w:rPr>
          <w:rFonts w:ascii="Times New Roman" w:eastAsia="Calibri" w:hAnsi="Times New Roman" w:cs="Times New Roman"/>
          <w:color w:val="0000FF"/>
          <w:sz w:val="24"/>
          <w:szCs w:val="24"/>
          <w:lang w:val="en-ID"/>
        </w:rPr>
        <w:fldChar w:fldCharType="end"/>
      </w:r>
      <w:r w:rsidR="0003407E" w:rsidRPr="003801EF">
        <w:rPr>
          <w:rFonts w:ascii="Times New Roman" w:eastAsia="Calibri" w:hAnsi="Times New Roman" w:cs="Times New Roman"/>
          <w:color w:val="0000FF"/>
          <w:sz w:val="24"/>
          <w:szCs w:val="24"/>
          <w:lang w:val="en-ID"/>
        </w:rPr>
        <w:t>).</w:t>
      </w:r>
    </w:p>
    <w:p w14:paraId="5D9E3C1E" w14:textId="77777777" w:rsidR="00622664" w:rsidRPr="003801EF" w:rsidRDefault="00622664" w:rsidP="00FB04DD">
      <w:pPr>
        <w:autoSpaceDE w:val="0"/>
        <w:autoSpaceDN w:val="0"/>
        <w:adjustRightInd w:val="0"/>
        <w:spacing w:after="0" w:line="240" w:lineRule="auto"/>
        <w:ind w:left="0" w:firstLine="709"/>
        <w:rPr>
          <w:rFonts w:ascii="Times New Roman" w:eastAsia="Calibri" w:hAnsi="Times New Roman" w:cs="Times New Roman"/>
          <w:color w:val="000000"/>
          <w:sz w:val="24"/>
          <w:szCs w:val="24"/>
          <w:lang w:val="en-ID"/>
        </w:rPr>
      </w:pPr>
    </w:p>
    <w:p w14:paraId="378F5DC3" w14:textId="1A4E2DBB" w:rsidR="003A3401" w:rsidRPr="003801EF" w:rsidRDefault="003A3401" w:rsidP="003A3401">
      <w:pPr>
        <w:autoSpaceDE w:val="0"/>
        <w:autoSpaceDN w:val="0"/>
        <w:adjustRightInd w:val="0"/>
        <w:spacing w:after="0" w:line="240" w:lineRule="auto"/>
        <w:ind w:left="0" w:firstLine="0"/>
        <w:rPr>
          <w:rFonts w:ascii="Times New Roman" w:eastAsia="Calibri" w:hAnsi="Times New Roman" w:cs="Times New Roman"/>
          <w:b/>
          <w:bCs/>
          <w:color w:val="000000"/>
          <w:sz w:val="24"/>
          <w:szCs w:val="24"/>
          <w:lang w:val="en-ID"/>
        </w:rPr>
      </w:pPr>
      <w:r w:rsidRPr="003801EF">
        <w:rPr>
          <w:rFonts w:ascii="Times New Roman" w:eastAsia="Calibri" w:hAnsi="Times New Roman" w:cs="Times New Roman"/>
          <w:b/>
          <w:bCs/>
          <w:color w:val="000000"/>
          <w:sz w:val="24"/>
          <w:szCs w:val="24"/>
          <w:lang w:val="en-ID"/>
        </w:rPr>
        <w:t xml:space="preserve">The Effect of Work Competence </w:t>
      </w:r>
      <w:r w:rsidR="00FD2AA8" w:rsidRPr="003801EF">
        <w:rPr>
          <w:rFonts w:ascii="Times New Roman" w:eastAsia="Calibri" w:hAnsi="Times New Roman" w:cs="Times New Roman"/>
          <w:b/>
          <w:bCs/>
          <w:color w:val="000000"/>
          <w:sz w:val="24"/>
          <w:szCs w:val="24"/>
          <w:lang w:val="en-ID"/>
        </w:rPr>
        <w:t xml:space="preserve">and Motivation </w:t>
      </w:r>
      <w:r w:rsidRPr="003801EF">
        <w:rPr>
          <w:rFonts w:ascii="Times New Roman" w:eastAsia="Calibri" w:hAnsi="Times New Roman" w:cs="Times New Roman"/>
          <w:b/>
          <w:bCs/>
          <w:color w:val="000000"/>
          <w:sz w:val="24"/>
          <w:szCs w:val="24"/>
          <w:lang w:val="en-ID"/>
        </w:rPr>
        <w:t>on Employee Performance Through Work Commitment</w:t>
      </w:r>
    </w:p>
    <w:p w14:paraId="5F976046" w14:textId="1CA68103" w:rsidR="00F81152" w:rsidRPr="003801EF" w:rsidRDefault="00F81152" w:rsidP="00F81152">
      <w:pPr>
        <w:autoSpaceDE w:val="0"/>
        <w:autoSpaceDN w:val="0"/>
        <w:adjustRightInd w:val="0"/>
        <w:spacing w:after="0" w:line="240" w:lineRule="auto"/>
        <w:ind w:left="0" w:firstLine="709"/>
        <w:rPr>
          <w:rFonts w:ascii="Times New Roman" w:eastAsia="Calibri" w:hAnsi="Times New Roman" w:cs="Times New Roman"/>
          <w:color w:val="0000FF"/>
          <w:sz w:val="24"/>
          <w:szCs w:val="24"/>
          <w:lang w:val="id-ID"/>
        </w:rPr>
      </w:pPr>
      <w:r w:rsidRPr="003801EF">
        <w:rPr>
          <w:rFonts w:ascii="Times New Roman" w:eastAsia="Calibri" w:hAnsi="Times New Roman" w:cs="Times New Roman"/>
          <w:color w:val="000000"/>
          <w:sz w:val="24"/>
          <w:szCs w:val="24"/>
          <w:lang w:val="id-ID"/>
        </w:rPr>
        <w:t xml:space="preserve">Work </w:t>
      </w:r>
      <w:r w:rsidR="00FD2AA8" w:rsidRPr="003801EF">
        <w:rPr>
          <w:rFonts w:ascii="Times New Roman" w:eastAsia="Calibri" w:hAnsi="Times New Roman" w:cs="Times New Roman"/>
          <w:color w:val="000000"/>
          <w:sz w:val="24"/>
          <w:szCs w:val="24"/>
          <w:lang w:val="id-ID"/>
        </w:rPr>
        <w:t>commitment</w:t>
      </w:r>
      <w:r w:rsidRPr="003801EF">
        <w:rPr>
          <w:rFonts w:ascii="Times New Roman" w:eastAsia="Calibri" w:hAnsi="Times New Roman" w:cs="Times New Roman"/>
          <w:color w:val="000000"/>
          <w:sz w:val="24"/>
          <w:szCs w:val="24"/>
          <w:lang w:val="id-ID"/>
        </w:rPr>
        <w:t xml:space="preserve"> mampu memediasi pengaruh work competency terhadap employee performance secara signifikan, dan berada pada kategori mediasi parsial. Me</w:t>
      </w:r>
      <w:r w:rsidR="00FD2AA8" w:rsidRPr="003801EF">
        <w:rPr>
          <w:rFonts w:ascii="Times New Roman" w:eastAsia="Calibri" w:hAnsi="Times New Roman" w:cs="Times New Roman"/>
          <w:color w:val="000000"/>
          <w:sz w:val="24"/>
          <w:szCs w:val="24"/>
          <w:lang w:val="id-ID"/>
        </w:rPr>
        <w:t>s</w:t>
      </w:r>
      <w:r w:rsidRPr="003801EF">
        <w:rPr>
          <w:rFonts w:ascii="Times New Roman" w:eastAsia="Calibri" w:hAnsi="Times New Roman" w:cs="Times New Roman"/>
          <w:color w:val="000000"/>
          <w:sz w:val="24"/>
          <w:szCs w:val="24"/>
          <w:lang w:val="id-ID"/>
        </w:rPr>
        <w:t>kipun demikian, secara parsial efef mediasinya berada pada level rendah</w:t>
      </w:r>
      <w:r w:rsidR="00FD2AA8" w:rsidRPr="003801EF">
        <w:rPr>
          <w:rFonts w:ascii="Times New Roman" w:eastAsia="Calibri" w:hAnsi="Times New Roman" w:cs="Times New Roman"/>
          <w:color w:val="000000"/>
          <w:sz w:val="24"/>
          <w:szCs w:val="24"/>
          <w:lang w:val="id-ID"/>
        </w:rPr>
        <w:t>. Sedangkan berada pada level medium ketika memediasi pengaruh motivation terhadap employee performance</w:t>
      </w:r>
      <w:r w:rsidRPr="003801EF">
        <w:rPr>
          <w:rFonts w:ascii="Times New Roman" w:eastAsia="Calibri" w:hAnsi="Times New Roman" w:cs="Times New Roman"/>
          <w:color w:val="000000"/>
          <w:sz w:val="24"/>
          <w:szCs w:val="24"/>
          <w:lang w:val="id-ID"/>
        </w:rPr>
        <w:t>. Sebagaimana telah djelaskan sebelumnya bahwa, perusahaan jasa konstruksi saat ini perlu memehami dan mengidentifikasi komitmen karyawan secara sistimatis. Hal ini sekaligus memberikan informasi penting bahwa, walaupun Asttatindo telah melaksanakan sertifikasi kepada te</w:t>
      </w:r>
      <w:r w:rsidR="00FD2AA8" w:rsidRPr="003801EF">
        <w:rPr>
          <w:rFonts w:ascii="Times New Roman" w:eastAsia="Calibri" w:hAnsi="Times New Roman" w:cs="Times New Roman"/>
          <w:color w:val="000000"/>
          <w:sz w:val="24"/>
          <w:szCs w:val="24"/>
          <w:lang w:val="id-ID"/>
        </w:rPr>
        <w:t>n</w:t>
      </w:r>
      <w:r w:rsidRPr="003801EF">
        <w:rPr>
          <w:rFonts w:ascii="Times New Roman" w:eastAsia="Calibri" w:hAnsi="Times New Roman" w:cs="Times New Roman"/>
          <w:color w:val="000000"/>
          <w:sz w:val="24"/>
          <w:szCs w:val="24"/>
          <w:lang w:val="id-ID"/>
        </w:rPr>
        <w:t>aga kerja konstruksi sesuai dengan visi dan misinya, namun pemilik tenaga kerja (peusahaan) juga wajib bertanggungjawab atas pemeliharaan kom</w:t>
      </w:r>
      <w:r w:rsidR="00FD2AA8" w:rsidRPr="003801EF">
        <w:rPr>
          <w:rFonts w:ascii="Times New Roman" w:eastAsia="Calibri" w:hAnsi="Times New Roman" w:cs="Times New Roman"/>
          <w:color w:val="000000"/>
          <w:sz w:val="24"/>
          <w:szCs w:val="24"/>
          <w:lang w:val="id-ID"/>
        </w:rPr>
        <w:t>p</w:t>
      </w:r>
      <w:r w:rsidRPr="003801EF">
        <w:rPr>
          <w:rFonts w:ascii="Times New Roman" w:eastAsia="Calibri" w:hAnsi="Times New Roman" w:cs="Times New Roman"/>
          <w:color w:val="000000"/>
          <w:sz w:val="24"/>
          <w:szCs w:val="24"/>
          <w:lang w:val="id-ID"/>
        </w:rPr>
        <w:t>etensi karyawan secara kontinyu. Dengan kata lain, karyawan yang disertifikasi oleh Asttatindo merupakan asset atau SDM perusahaan, dan karena itu perusahaan perlu mengelola SDMnya secara komprehensif khususnya komitmen dan kompetensi hiden. Terlepas dari hal itu, hasil penelitian sejalan dengan penelitian sebelumnya, yang menunjukan bahwa work commitment memediasi pengaruh competency</w:t>
      </w:r>
      <w:r w:rsidR="00FD2AA8" w:rsidRPr="003801EF">
        <w:rPr>
          <w:rFonts w:ascii="Times New Roman" w:eastAsia="Calibri" w:hAnsi="Times New Roman" w:cs="Times New Roman"/>
          <w:color w:val="000000"/>
          <w:sz w:val="24"/>
          <w:szCs w:val="24"/>
          <w:lang w:val="id-ID"/>
        </w:rPr>
        <w:t xml:space="preserve"> dan work motivation</w:t>
      </w:r>
      <w:r w:rsidRPr="003801EF">
        <w:rPr>
          <w:rFonts w:ascii="Times New Roman" w:eastAsia="Calibri" w:hAnsi="Times New Roman" w:cs="Times New Roman"/>
          <w:color w:val="000000"/>
          <w:sz w:val="24"/>
          <w:szCs w:val="24"/>
          <w:lang w:val="id-ID"/>
        </w:rPr>
        <w:t xml:space="preserve"> terhadap </w:t>
      </w:r>
      <w:r w:rsidR="00FD2AA8" w:rsidRPr="003801EF">
        <w:rPr>
          <w:rFonts w:ascii="Times New Roman" w:eastAsia="Calibri" w:hAnsi="Times New Roman" w:cs="Times New Roman"/>
          <w:color w:val="000000"/>
          <w:sz w:val="24"/>
          <w:szCs w:val="24"/>
          <w:lang w:val="id-ID"/>
        </w:rPr>
        <w:t xml:space="preserve">job performance </w:t>
      </w:r>
      <w:r w:rsidR="00FD2AA8" w:rsidRPr="003801EF">
        <w:rPr>
          <w:rFonts w:ascii="Times New Roman" w:eastAsia="Calibri" w:hAnsi="Times New Roman" w:cs="Times New Roman"/>
          <w:color w:val="0000FF"/>
          <w:sz w:val="24"/>
          <w:szCs w:val="24"/>
          <w:lang w:val="id-ID"/>
        </w:rPr>
        <w:fldChar w:fldCharType="begin" w:fldLock="1"/>
      </w:r>
      <w:r w:rsidR="00FD2AA8" w:rsidRPr="003801EF">
        <w:rPr>
          <w:rFonts w:ascii="Times New Roman" w:eastAsia="Calibri" w:hAnsi="Times New Roman" w:cs="Times New Roman"/>
          <w:color w:val="0000FF"/>
          <w:sz w:val="24"/>
          <w:szCs w:val="24"/>
          <w:lang w:val="id-ID"/>
        </w:rPr>
        <w:instrText>ADDIN CSL_CITATION {"citationItems":[{"id":"ITEM-1","itemData":{"author":[{"dropping-particle":"","family":"Anggriawan","given":"Bagas Satria","non-dropping-particle":"","parse-names":false,"suffix":""},{"dropping-particle":"","family":"Rusdianti","given":"Endang","non-dropping-particle":"","parse-names":false,"suffix":""},{"dropping-particle":"","family":"Santoso","given":"Djoko","non-dropping-particle":"","parse-names":false,"suffix":""}],"container-title":"Jurnal Riset Ekonomi dan Bisnis","id":"ITEM-1","issue":"1","issued":{"date-parts":[["2023"]]},"page":"48-67","title":"Jurnal Riset Ekonomi dan Bisnis The influence of competence , training and compensation on employee","type":"article-journal","volume":"16"},"uris":["http://www.mendeley.com/documents/?uuid=b1990abf-fd9f-49f3-a065-5cd01cc5078d"]}],"mendeley":{"formattedCitation":"(Anggriawan et al., 2023)","manualFormatting":"(Anggriawan et al., 2023","plainTextFormattedCitation":"(Anggriawan et al., 2023)","previouslyFormattedCitation":"(Anggriawan et al., 2023)"},"properties":{"noteIndex":0},"schema":"https://github.com/citation-style-language/schema/raw/master/csl-citation.json"}</w:instrText>
      </w:r>
      <w:r w:rsidR="00FD2AA8" w:rsidRPr="003801EF">
        <w:rPr>
          <w:rFonts w:ascii="Times New Roman" w:eastAsia="Calibri" w:hAnsi="Times New Roman" w:cs="Times New Roman"/>
          <w:color w:val="0000FF"/>
          <w:sz w:val="24"/>
          <w:szCs w:val="24"/>
          <w:lang w:val="id-ID"/>
        </w:rPr>
        <w:fldChar w:fldCharType="separate"/>
      </w:r>
      <w:r w:rsidR="00FD2AA8" w:rsidRPr="003801EF">
        <w:rPr>
          <w:rFonts w:ascii="Times New Roman" w:eastAsia="Calibri" w:hAnsi="Times New Roman" w:cs="Times New Roman"/>
          <w:noProof/>
          <w:color w:val="0000FF"/>
          <w:sz w:val="24"/>
          <w:szCs w:val="24"/>
          <w:lang w:val="id-ID"/>
        </w:rPr>
        <w:t>(Anggriawan et al., 2023</w:t>
      </w:r>
      <w:r w:rsidR="00FD2AA8" w:rsidRPr="003801EF">
        <w:rPr>
          <w:rFonts w:ascii="Times New Roman" w:eastAsia="Calibri" w:hAnsi="Times New Roman" w:cs="Times New Roman"/>
          <w:color w:val="0000FF"/>
          <w:sz w:val="24"/>
          <w:szCs w:val="24"/>
          <w:lang w:val="id-ID"/>
        </w:rPr>
        <w:fldChar w:fldCharType="end"/>
      </w:r>
      <w:r w:rsidR="00FD2AA8" w:rsidRPr="003801EF">
        <w:rPr>
          <w:rFonts w:ascii="Times New Roman" w:eastAsia="Calibri" w:hAnsi="Times New Roman" w:cs="Times New Roman"/>
          <w:color w:val="0000FF"/>
          <w:sz w:val="24"/>
          <w:szCs w:val="24"/>
          <w:lang w:val="id-ID"/>
        </w:rPr>
        <w:t xml:space="preserve">; </w:t>
      </w:r>
      <w:r w:rsidR="00FD2AA8" w:rsidRPr="003801EF">
        <w:rPr>
          <w:rFonts w:ascii="Times New Roman" w:eastAsia="Calibri" w:hAnsi="Times New Roman" w:cs="Times New Roman"/>
          <w:color w:val="0000FF"/>
          <w:sz w:val="24"/>
          <w:szCs w:val="24"/>
          <w:lang w:val="id-ID"/>
        </w:rPr>
        <w:fldChar w:fldCharType="begin" w:fldLock="1"/>
      </w:r>
      <w:r w:rsidR="00B72982" w:rsidRPr="003801EF">
        <w:rPr>
          <w:rFonts w:ascii="Times New Roman" w:eastAsia="Calibri" w:hAnsi="Times New Roman" w:cs="Times New Roman"/>
          <w:color w:val="0000FF"/>
          <w:sz w:val="24"/>
          <w:szCs w:val="24"/>
          <w:lang w:val="id-ID"/>
        </w:rPr>
        <w:instrText>ADDIN CSL_CITATION {"citationItems":[{"id":"ITEM-1","itemData":{"ISSN":"2690-5167","abstract":"Workload; Employee Performance; Competence; Commitment; Career Development; This study examines the effect of workload, competence, and career development on employee performance with the intervening variable of organizational commitment. This study is a quantitative study, which has found that workload has a negative effect on organizational commitment and employee performance. Competence has a positive and significant effect on organizational commitment and employee performance. Career development has no effect on organizational commitment but has a positive and significant effect on employee performance. Organizational commitment has a positive and significant effect on employee performance. Organizational commitment mediates the effect of workload and competence on employee performance but does not mediate the influence of career development on employee performance. Career development has no effect on organizational commitment but has a positive and significant effect on employee performance. Organizational commitment has a positive and significant effect on employee performance. Organizational commitment mediates the effect of workload and competence on employee performance but does not mediate the influence of career development on employee performance. Career development has no effect on organizational commitment but has a positive and significant effect on employee performance. Organizational commitment has a positive and significant effect on employee performance. Organizational commitment mediates the effect of workload and competence on employee performance but does not mediate the influence of career development on employee performance.","author":[{"dropping-particle":"","family":"Silaban","given":"Rebeka Laura","non-dropping-particle":"","parse-names":false,"suffix":""},{"dropping-particle":"","family":"Wahyu Handaru","given":"Agung","non-dropping-particle":"","parse-names":false,"suffix":""},{"dropping-particle":"","family":"Saptono","given":"Ari","non-dropping-particle":"","parse-names":false,"suffix":""}],"container-title":"The International Jornal of Social Sciences Word","id":"ITEM-1","issue":"1","issued":{"date-parts":[["2021"]]},"page":"294-311","title":"The International Journal of Social Sciences World Effect of Workload, Competency, and Career Development on Employee Performance with Organizational Commitment Intervening Variables","type":"article-journal","volume":"3"},"uris":["http://www.mendeley.com/documents/?uuid=6029aa9b-6c80-4c4f-aa32-eb94519e8b3e"]}],"mendeley":{"formattedCitation":"(Silaban et al., 2021)","manualFormatting":"Silaban et al., 2021","plainTextFormattedCitation":"(Silaban et al., 2021)","previouslyFormattedCitation":"(Silaban et al., 2021)"},"properties":{"noteIndex":0},"schema":"https://github.com/citation-style-language/schema/raw/master/csl-citation.json"}</w:instrText>
      </w:r>
      <w:r w:rsidR="00FD2AA8" w:rsidRPr="003801EF">
        <w:rPr>
          <w:rFonts w:ascii="Times New Roman" w:eastAsia="Calibri" w:hAnsi="Times New Roman" w:cs="Times New Roman"/>
          <w:color w:val="0000FF"/>
          <w:sz w:val="24"/>
          <w:szCs w:val="24"/>
          <w:lang w:val="id-ID"/>
        </w:rPr>
        <w:fldChar w:fldCharType="separate"/>
      </w:r>
      <w:r w:rsidR="00FD2AA8" w:rsidRPr="003801EF">
        <w:rPr>
          <w:rFonts w:ascii="Times New Roman" w:eastAsia="Calibri" w:hAnsi="Times New Roman" w:cs="Times New Roman"/>
          <w:noProof/>
          <w:color w:val="0000FF"/>
          <w:sz w:val="24"/>
          <w:szCs w:val="24"/>
          <w:lang w:val="id-ID"/>
        </w:rPr>
        <w:t>Silaban et al., 2021</w:t>
      </w:r>
      <w:r w:rsidR="00FD2AA8" w:rsidRPr="003801EF">
        <w:rPr>
          <w:rFonts w:ascii="Times New Roman" w:eastAsia="Calibri" w:hAnsi="Times New Roman" w:cs="Times New Roman"/>
          <w:color w:val="0000FF"/>
          <w:sz w:val="24"/>
          <w:szCs w:val="24"/>
          <w:lang w:val="id-ID"/>
        </w:rPr>
        <w:fldChar w:fldCharType="end"/>
      </w:r>
      <w:r w:rsidR="00FD2AA8" w:rsidRPr="003801EF">
        <w:rPr>
          <w:rFonts w:ascii="Times New Roman" w:eastAsia="Calibri" w:hAnsi="Times New Roman" w:cs="Times New Roman"/>
          <w:color w:val="0000FF"/>
          <w:sz w:val="24"/>
          <w:szCs w:val="24"/>
          <w:lang w:val="id-ID"/>
        </w:rPr>
        <w:t xml:space="preserve"> </w:t>
      </w:r>
      <w:r w:rsidR="00FD2AA8" w:rsidRPr="003801EF">
        <w:rPr>
          <w:rFonts w:ascii="Times New Roman" w:eastAsia="Calibri" w:hAnsi="Times New Roman" w:cs="Times New Roman"/>
          <w:color w:val="0000FF"/>
          <w:sz w:val="24"/>
          <w:szCs w:val="24"/>
          <w:lang w:val="id-ID"/>
        </w:rPr>
        <w:fldChar w:fldCharType="begin" w:fldLock="1"/>
      </w:r>
      <w:r w:rsidR="00B72982" w:rsidRPr="003801EF">
        <w:rPr>
          <w:rFonts w:ascii="Times New Roman" w:eastAsia="Calibri" w:hAnsi="Times New Roman" w:cs="Times New Roman"/>
          <w:color w:val="0000FF"/>
          <w:sz w:val="24"/>
          <w:szCs w:val="24"/>
          <w:lang w:val="id-ID"/>
        </w:rPr>
        <w:instrText>ADDIN CSL_CITATION {"citationItems":[{"id":"ITEM-1","itemData":{"abstract":"The purpose of this study is to analyze the role of organizational commitment in mediating the influence of information technology and competence on employee performance. The population of this study is all employees of PT. Deksha Orla Trangana, amounting to 160 employees. The sampling method uses census method. The data processed amounted to 117 data with the data processing method using SPSS. The results of hypothesis testing show that information technology has a positive and significant influence on organizational commitment. Competence has a positive and significant influence on organizational commitment. Organizational commitment has a positive and significant effect on employee performance.. Information Technology has no effect on employee performance. Competence has a positive and significant effect on employee performance on employee performance. The results of the analysis of mediation variables using the Sobel test, found that Organizational Commitment was able to mediate the influence of information technology on employee performance. This means that the higher the organizational commitment will be able to increase the influence of information technology on employee performance. Organizational Commitment is able to mediate the influence of competence on employee performance. This means that the higher the organizational commitment will be able to increase the influence of competence on employee performance.","author":[{"dropping-particle":"","family":"Nugroho","given":"Widhijatmiko Setyo","non-dropping-particle":"","parse-names":false,"suffix":""},{"dropping-particle":"","family":"Winarti","given":"Endah","non-dropping-particle":"","parse-names":false,"suffix":""},{"dropping-particle":"","family":"Taufiq","given":"M.","non-dropping-particle":"","parse-names":false,"suffix":""}],"container-title":"Jurnal Ekonomi Manajemen dan Akuntansi","id":"ITEM-1","issue":"46","issued":{"date-parts":[["2019"]]},"page":"68-81","title":"Komitmen Organisasi Memediasi Pengaruh Teknologi Informasi Dan Kompetensi Terhadap Kinerja Karyawan (Studi Empiris Pada PT. Deksha Orla Tranggana Regional Jawa)","type":"article-journal","volume":"XXVI"},"uris":["http://www.mendeley.com/documents/?uuid=1f05b3a9-108f-4025-b079-3e08632793ea"]}],"mendeley":{"formattedCitation":"(Nugroho et al., 2019)","manualFormatting":"Nugroho et al., 2019","plainTextFormattedCitation":"(Nugroho et al., 2019)","previouslyFormattedCitation":"(Nugroho et al., 2019)"},"properties":{"noteIndex":0},"schema":"https://github.com/citation-style-language/schema/raw/master/csl-citation.json"}</w:instrText>
      </w:r>
      <w:r w:rsidR="00FD2AA8" w:rsidRPr="003801EF">
        <w:rPr>
          <w:rFonts w:ascii="Times New Roman" w:eastAsia="Calibri" w:hAnsi="Times New Roman" w:cs="Times New Roman"/>
          <w:color w:val="0000FF"/>
          <w:sz w:val="24"/>
          <w:szCs w:val="24"/>
          <w:lang w:val="id-ID"/>
        </w:rPr>
        <w:fldChar w:fldCharType="separate"/>
      </w:r>
      <w:r w:rsidR="00FD2AA8" w:rsidRPr="003801EF">
        <w:rPr>
          <w:rFonts w:ascii="Times New Roman" w:eastAsia="Calibri" w:hAnsi="Times New Roman" w:cs="Times New Roman"/>
          <w:noProof/>
          <w:color w:val="0000FF"/>
          <w:sz w:val="24"/>
          <w:szCs w:val="24"/>
          <w:lang w:val="id-ID"/>
        </w:rPr>
        <w:t>Nugroho et al., 2019</w:t>
      </w:r>
      <w:r w:rsidR="00FD2AA8" w:rsidRPr="003801EF">
        <w:rPr>
          <w:rFonts w:ascii="Times New Roman" w:eastAsia="Calibri" w:hAnsi="Times New Roman" w:cs="Times New Roman"/>
          <w:color w:val="0000FF"/>
          <w:sz w:val="24"/>
          <w:szCs w:val="24"/>
          <w:lang w:val="id-ID"/>
        </w:rPr>
        <w:fldChar w:fldCharType="end"/>
      </w:r>
      <w:r w:rsidR="00FD2AA8" w:rsidRPr="003801EF">
        <w:rPr>
          <w:rFonts w:ascii="Times New Roman" w:eastAsia="Calibri" w:hAnsi="Times New Roman" w:cs="Times New Roman"/>
          <w:color w:val="0000FF"/>
          <w:sz w:val="24"/>
          <w:szCs w:val="24"/>
          <w:lang w:val="id-ID"/>
        </w:rPr>
        <w:t xml:space="preserve">; </w:t>
      </w:r>
      <w:r w:rsidR="00FD2AA8" w:rsidRPr="003801EF">
        <w:rPr>
          <w:rFonts w:ascii="Times New Roman" w:eastAsia="Calibri" w:hAnsi="Times New Roman" w:cs="Times New Roman"/>
          <w:color w:val="0000FF"/>
          <w:sz w:val="24"/>
          <w:szCs w:val="24"/>
          <w:lang w:val="id-ID"/>
        </w:rPr>
        <w:fldChar w:fldCharType="begin" w:fldLock="1"/>
      </w:r>
      <w:r w:rsidR="00B72982" w:rsidRPr="003801EF">
        <w:rPr>
          <w:rFonts w:ascii="Times New Roman" w:eastAsia="Calibri" w:hAnsi="Times New Roman" w:cs="Times New Roman"/>
          <w:color w:val="0000FF"/>
          <w:sz w:val="24"/>
          <w:szCs w:val="24"/>
          <w:lang w:val="id-ID"/>
        </w:rPr>
        <w:instrText>ADDIN CSL_CITATION {"citationItems":[{"id":"ITEM-1","itemData":{"DOI":"https://ajmesc.com/index.php/ajmesc ISSN:","ISSN":"2579-4892","abstract":"This study aims to determine the effect of competence, work experience, work environment, discipline on employee performance. The sampling method uses the census method with a total sample of 46 people. Data collection using the method of observation, interviews and questionnaires. The collected data will be processed in several stages. The first is descriptive analysis. Both multiple linear analyzes. The three data quality tests consist of a validity test and a reliability test. The four classical assumption tests consist of the normality test, heteroscedasticity test, autocorrelation test and multicollinearity test. The five hypothesis tests consist of a T test (partial test), F test (simultaneous test) and a test of the coefficient of determination. The results show that partially the competence variable has no significant effect on employee performance. Work experience variable has no significant effect on employee performance. Work environment variables have a significant effect on employee performance. The work discipline variable has no significant effect on employee performance. Simultaneously all the variables used in this study have a significant effect on performance.","author":[{"dropping-particle":"","family":"Sutaguna","given":"I Nyoman Tri","non-dropping-particle":"","parse-names":false,"suffix":""},{"dropping-particle":"","family":"Muhammad Yusuf","given":"","non-dropping-particle":"","parse-names":false,"suffix":""},{"dropping-particle":"","family":"Ardianto","given":"Rian","non-dropping-particle":"","parse-names":false,"suffix":""},{"dropping-particle":"","family":"Wartono","given":"Pawit","non-dropping-particle":"","parse-names":false,"suffix":""}],"container-title":"Asian Journal of Management Entrepreneurship and Social Science","id":"ITEM-1","issue":"1","issued":{"date-parts":[["2023"]]},"page":"367-381","title":"The Effect of competence, work experience, work environment, and discipline on employee performance","type":"article-journal","volume":"3"},"uris":["http://www.mendeley.com/documents/?uuid=7202e5c8-b3eb-4cf6-b076-b5f31bebcfb6"]}],"mendeley":{"formattedCitation":"(Sutaguna et al., 2023)","manualFormatting":"Sutaguna et al., 2023","plainTextFormattedCitation":"(Sutaguna et al., 2023)","previouslyFormattedCitation":"(Sutaguna et al., 2023)"},"properties":{"noteIndex":0},"schema":"https://github.com/citation-style-language/schema/raw/master/csl-citation.json"}</w:instrText>
      </w:r>
      <w:r w:rsidR="00FD2AA8" w:rsidRPr="003801EF">
        <w:rPr>
          <w:rFonts w:ascii="Times New Roman" w:eastAsia="Calibri" w:hAnsi="Times New Roman" w:cs="Times New Roman"/>
          <w:color w:val="0000FF"/>
          <w:sz w:val="24"/>
          <w:szCs w:val="24"/>
          <w:lang w:val="id-ID"/>
        </w:rPr>
        <w:fldChar w:fldCharType="separate"/>
      </w:r>
      <w:r w:rsidR="00FD2AA8" w:rsidRPr="003801EF">
        <w:rPr>
          <w:rFonts w:ascii="Times New Roman" w:eastAsia="Calibri" w:hAnsi="Times New Roman" w:cs="Times New Roman"/>
          <w:noProof/>
          <w:color w:val="0000FF"/>
          <w:sz w:val="24"/>
          <w:szCs w:val="24"/>
          <w:lang w:val="id-ID"/>
        </w:rPr>
        <w:t>Sutaguna et al., 2023</w:t>
      </w:r>
      <w:r w:rsidR="00FD2AA8" w:rsidRPr="003801EF">
        <w:rPr>
          <w:rFonts w:ascii="Times New Roman" w:eastAsia="Calibri" w:hAnsi="Times New Roman" w:cs="Times New Roman"/>
          <w:color w:val="0000FF"/>
          <w:sz w:val="24"/>
          <w:szCs w:val="24"/>
          <w:lang w:val="id-ID"/>
        </w:rPr>
        <w:fldChar w:fldCharType="end"/>
      </w:r>
      <w:r w:rsidR="00FD2AA8" w:rsidRPr="003801EF">
        <w:rPr>
          <w:rFonts w:ascii="Times New Roman" w:eastAsia="Calibri" w:hAnsi="Times New Roman" w:cs="Times New Roman"/>
          <w:color w:val="0000FF"/>
          <w:sz w:val="24"/>
          <w:szCs w:val="24"/>
          <w:lang w:val="id-ID"/>
        </w:rPr>
        <w:t xml:space="preserve">; </w:t>
      </w:r>
      <w:r w:rsidR="00FD2AA8" w:rsidRPr="003801EF">
        <w:rPr>
          <w:rFonts w:ascii="Times New Roman" w:eastAsia="Calibri" w:hAnsi="Times New Roman" w:cs="Times New Roman"/>
          <w:color w:val="0000FF"/>
          <w:sz w:val="24"/>
          <w:szCs w:val="24"/>
          <w:lang w:val="id-ID"/>
        </w:rPr>
        <w:fldChar w:fldCharType="begin" w:fldLock="1"/>
      </w:r>
      <w:r w:rsidR="00B72982" w:rsidRPr="003801EF">
        <w:rPr>
          <w:rFonts w:ascii="Times New Roman" w:eastAsia="Calibri" w:hAnsi="Times New Roman" w:cs="Times New Roman"/>
          <w:color w:val="0000FF"/>
          <w:sz w:val="24"/>
          <w:szCs w:val="24"/>
          <w:lang w:val="id-ID"/>
        </w:rPr>
        <w:instrText>ADDIN CSL_CITATION {"citationItems":[{"id":"ITEM-1","itemData":{"author":[{"dropping-particle":"","family":"Mubarak","given":"Mursid","non-dropping-particle":"","parse-names":false,"suffix":""},{"dropping-particle":"","family":"Sabran","given":"","non-dropping-particle":"","parse-names":false,"suffix":""},{"dropping-particle":"","family":"Erwinsyah","given":"","non-dropping-particle":"","parse-names":false,"suffix":""}],"container-title":"Jurnal Manajemen","id":"ITEM-1","issue":"4","issued":{"date-parts":[["2022"]]},"page":"763-775","title":"Pengaruh motivasi , kepemimpinan , terhadap kinerja karyawan dengan komitmen organisasional karyawan sebagai mediasi","type":"article-journal","volume":"14"},"uris":["http://www.mendeley.com/documents/?uuid=5a170832-15b9-40d3-b144-606f73bffd14"]}],"mendeley":{"formattedCitation":"(Mubarak et al., 2022)","manualFormatting":"Mubarak et al., 2022","plainTextFormattedCitation":"(Mubarak et al., 2022)","previouslyFormattedCitation":"(Mubarak et al., 2022)"},"properties":{"noteIndex":0},"schema":"https://github.com/citation-style-language/schema/raw/master/csl-citation.json"}</w:instrText>
      </w:r>
      <w:r w:rsidR="00FD2AA8" w:rsidRPr="003801EF">
        <w:rPr>
          <w:rFonts w:ascii="Times New Roman" w:eastAsia="Calibri" w:hAnsi="Times New Roman" w:cs="Times New Roman"/>
          <w:color w:val="0000FF"/>
          <w:sz w:val="24"/>
          <w:szCs w:val="24"/>
          <w:lang w:val="id-ID"/>
        </w:rPr>
        <w:fldChar w:fldCharType="separate"/>
      </w:r>
      <w:r w:rsidR="00FD2AA8" w:rsidRPr="003801EF">
        <w:rPr>
          <w:rFonts w:ascii="Times New Roman" w:eastAsia="Calibri" w:hAnsi="Times New Roman" w:cs="Times New Roman"/>
          <w:noProof/>
          <w:color w:val="0000FF"/>
          <w:sz w:val="24"/>
          <w:szCs w:val="24"/>
          <w:lang w:val="id-ID"/>
        </w:rPr>
        <w:t>Mubarak et al., 2022</w:t>
      </w:r>
      <w:r w:rsidR="00FD2AA8" w:rsidRPr="003801EF">
        <w:rPr>
          <w:rFonts w:ascii="Times New Roman" w:eastAsia="Calibri" w:hAnsi="Times New Roman" w:cs="Times New Roman"/>
          <w:color w:val="0000FF"/>
          <w:sz w:val="24"/>
          <w:szCs w:val="24"/>
          <w:lang w:val="id-ID"/>
        </w:rPr>
        <w:fldChar w:fldCharType="end"/>
      </w:r>
      <w:r w:rsidR="00FD2AA8" w:rsidRPr="003801EF">
        <w:rPr>
          <w:rFonts w:ascii="Times New Roman" w:eastAsia="Calibri" w:hAnsi="Times New Roman" w:cs="Times New Roman"/>
          <w:color w:val="0000FF"/>
          <w:sz w:val="24"/>
          <w:szCs w:val="24"/>
          <w:lang w:val="id-ID"/>
        </w:rPr>
        <w:t xml:space="preserve">; </w:t>
      </w:r>
      <w:r w:rsidR="00FD2AA8" w:rsidRPr="003801EF">
        <w:rPr>
          <w:rFonts w:ascii="Times New Roman" w:eastAsia="Calibri" w:hAnsi="Times New Roman" w:cs="Times New Roman"/>
          <w:color w:val="0000FF"/>
          <w:sz w:val="24"/>
          <w:szCs w:val="24"/>
          <w:lang w:val="id-ID"/>
        </w:rPr>
        <w:fldChar w:fldCharType="begin" w:fldLock="1"/>
      </w:r>
      <w:r w:rsidR="00B72982" w:rsidRPr="003801EF">
        <w:rPr>
          <w:rFonts w:ascii="Times New Roman" w:eastAsia="Calibri" w:hAnsi="Times New Roman" w:cs="Times New Roman"/>
          <w:color w:val="0000FF"/>
          <w:sz w:val="24"/>
          <w:szCs w:val="24"/>
          <w:lang w:val="id-ID"/>
        </w:rPr>
        <w:instrText>ADDIN CSL_CITATION {"citationItems":[{"id":"ITEM-1","itemData":{"DOI":"10.29103/j-mind.v4i2.3377","ISSN":"2503-4367","abstract":"Abstract : This study aims to determine the influence of competence and work motivation through organizational commitment and its impact on teacher performance to the vocational high school North Aceh. The data used is primary data by distributing questionnaires to 74 teacher of the vocational high school North Aceh. Data analysis method used is path analysis and processed with the help of Statistical Package for Social Science (SPSS) application program. The result of the research shows that there is influence of competence and work motivation to organization commitment, and there is also influence of competence, work motivatin and organizational commitment toward teacher performance of the vocational high school North Aceh. Furthermore, the results of the study found that organization commitment variables mediate the absolute (full mediation) relationship of competence and work motivation to the teacher performance to the vocational high school North Aceh. Keywords : Competence, Work Motivation, Organizational Commitment, and Teacher Performance.","author":[{"dropping-particle":"","family":"Sari","given":"Pipi Ida","non-dropping-particle":"","parse-names":false,"suffix":""},{"dropping-particle":"","family":"Marbawi","given":"","non-dropping-particle":"","parse-names":false,"suffix":""},{"dropping-particle":"","family":"Murhaban","given":"","non-dropping-particle":"","parse-names":false,"suffix":""}],"container-title":"J-MIND (Jurnal Manajemen Indonesia)","id":"ITEM-1","issue":"2","issued":{"date-parts":[["2020"]]},"page":"67","title":"Pengaruh Kompetensi Dan Motivasi Kerja Terhadap Kinerja Guru Dengan Komitmen Organisasi Sebagai Variabel Intervening Pada Smk 1 Lhoksukon","type":"article-journal","volume":"4"},"uris":["http://www.mendeley.com/documents/?uuid=d60a606e-7fb8-4b4f-b056-659017b00839"]}],"mendeley":{"formattedCitation":"(P. I. Sari et al., 2020)","manualFormatting":"Sari et al., 2020","plainTextFormattedCitation":"(P. I. Sari et al., 2020)","previouslyFormattedCitation":"(P. I. Sari et al., 2020)"},"properties":{"noteIndex":0},"schema":"https://github.com/citation-style-language/schema/raw/master/csl-citation.json"}</w:instrText>
      </w:r>
      <w:r w:rsidR="00FD2AA8" w:rsidRPr="003801EF">
        <w:rPr>
          <w:rFonts w:ascii="Times New Roman" w:eastAsia="Calibri" w:hAnsi="Times New Roman" w:cs="Times New Roman"/>
          <w:color w:val="0000FF"/>
          <w:sz w:val="24"/>
          <w:szCs w:val="24"/>
          <w:lang w:val="id-ID"/>
        </w:rPr>
        <w:fldChar w:fldCharType="separate"/>
      </w:r>
      <w:r w:rsidR="00FD2AA8" w:rsidRPr="003801EF">
        <w:rPr>
          <w:rFonts w:ascii="Times New Roman" w:eastAsia="Calibri" w:hAnsi="Times New Roman" w:cs="Times New Roman"/>
          <w:noProof/>
          <w:color w:val="0000FF"/>
          <w:sz w:val="24"/>
          <w:szCs w:val="24"/>
          <w:lang w:val="id-ID"/>
        </w:rPr>
        <w:t>Sari et al., 2020</w:t>
      </w:r>
      <w:r w:rsidR="00FD2AA8" w:rsidRPr="003801EF">
        <w:rPr>
          <w:rFonts w:ascii="Times New Roman" w:eastAsia="Calibri" w:hAnsi="Times New Roman" w:cs="Times New Roman"/>
          <w:color w:val="0000FF"/>
          <w:sz w:val="24"/>
          <w:szCs w:val="24"/>
          <w:lang w:val="id-ID"/>
        </w:rPr>
        <w:fldChar w:fldCharType="end"/>
      </w:r>
      <w:r w:rsidR="00FD2AA8" w:rsidRPr="003801EF">
        <w:rPr>
          <w:rFonts w:ascii="Times New Roman" w:eastAsia="Calibri" w:hAnsi="Times New Roman" w:cs="Times New Roman"/>
          <w:color w:val="0000FF"/>
          <w:sz w:val="24"/>
          <w:szCs w:val="24"/>
          <w:lang w:val="id-ID"/>
        </w:rPr>
        <w:t xml:space="preserve">; and </w:t>
      </w:r>
      <w:r w:rsidR="00FD2AA8" w:rsidRPr="003801EF">
        <w:rPr>
          <w:rFonts w:ascii="Times New Roman" w:eastAsia="Calibri" w:hAnsi="Times New Roman" w:cs="Times New Roman"/>
          <w:color w:val="0000FF"/>
          <w:sz w:val="24"/>
          <w:szCs w:val="24"/>
          <w:lang w:val="id-ID"/>
        </w:rPr>
        <w:fldChar w:fldCharType="begin" w:fldLock="1"/>
      </w:r>
      <w:r w:rsidR="00B72982" w:rsidRPr="003801EF">
        <w:rPr>
          <w:rFonts w:ascii="Times New Roman" w:eastAsia="Calibri" w:hAnsi="Times New Roman" w:cs="Times New Roman"/>
          <w:color w:val="0000FF"/>
          <w:sz w:val="24"/>
          <w:szCs w:val="24"/>
          <w:lang w:val="id-ID"/>
        </w:rPr>
        <w:instrText>ADDIN CSL_CITATION {"citationItems":[{"id":"ITEM-1","itemData":{"DOI":"10.31933/DIJMS","abstract":"This study aimed to identify the effect of the independent variable capital intensity (CAPR), return on assets (ROA), debt to asset ratio (DAR), and the size of the company (SIZE) ontax avoidance (CETR)as dependent variable. This study tested using multiple linear regression analysis with the SPSS 25 program with a causality and comparative approach using cross sectional data. The results of the study in 2015 showed that the capital intensity and debt to asset ratio does not affect ontax avoidance, while return on assets and company size have significant negative effect on tax avoidance. In 2017, showedthat the capitalintensity, debt to asset ratio,and companysizedoes not affect on tax avoidance, while return on assets has a significant negative effect on tax avoidance.Hypothesis testing results indicate that the independent variables simultaneously in 2015 and 2017 affect the dependent variable.","author":[{"dropping-particle":"","family":"Anwar","given":"Khairul","non-dropping-particle":"","parse-names":false,"suffix":""},{"dropping-particle":"","family":"Aima","given":"Muhammad Havidz","non-dropping-particle":"","parse-names":false,"suffix":""}],"container-title":"DIJEMSS","id":"ITEM-1","issue":"2","issued":{"date-parts":[["2020"]]},"page":"183-196","title":"THE EFFECT OF COMPETENCE AND MOTIVATION ON ORGANIZATIONAL COMMITMENTS AND ITS IMPLICATIONS ON EMPLOYEE PERFORMANCE.","type":"article-journal","volume":"1"},"uris":["http://www.mendeley.com/documents/?uuid=878cc733-2af8-4c18-90d0-663edd163578"]}],"mendeley":{"formattedCitation":"(Anwar &amp; Aima, 2020)","manualFormatting":"Anwar &amp; Aima, 2020)","plainTextFormattedCitation":"(Anwar &amp; Aima, 2020)"},"properties":{"noteIndex":0},"schema":"https://github.com/citation-style-language/schema/raw/master/csl-citation.json"}</w:instrText>
      </w:r>
      <w:r w:rsidR="00FD2AA8" w:rsidRPr="003801EF">
        <w:rPr>
          <w:rFonts w:ascii="Times New Roman" w:eastAsia="Calibri" w:hAnsi="Times New Roman" w:cs="Times New Roman"/>
          <w:color w:val="0000FF"/>
          <w:sz w:val="24"/>
          <w:szCs w:val="24"/>
          <w:lang w:val="id-ID"/>
        </w:rPr>
        <w:fldChar w:fldCharType="separate"/>
      </w:r>
      <w:r w:rsidR="00FD2AA8" w:rsidRPr="003801EF">
        <w:rPr>
          <w:rFonts w:ascii="Times New Roman" w:eastAsia="Calibri" w:hAnsi="Times New Roman" w:cs="Times New Roman"/>
          <w:noProof/>
          <w:color w:val="0000FF"/>
          <w:sz w:val="24"/>
          <w:szCs w:val="24"/>
          <w:lang w:val="id-ID"/>
        </w:rPr>
        <w:t>Anwar &amp; Aima, 2020)</w:t>
      </w:r>
      <w:r w:rsidR="00FD2AA8" w:rsidRPr="003801EF">
        <w:rPr>
          <w:rFonts w:ascii="Times New Roman" w:eastAsia="Calibri" w:hAnsi="Times New Roman" w:cs="Times New Roman"/>
          <w:color w:val="0000FF"/>
          <w:sz w:val="24"/>
          <w:szCs w:val="24"/>
          <w:lang w:val="id-ID"/>
        </w:rPr>
        <w:fldChar w:fldCharType="end"/>
      </w:r>
    </w:p>
    <w:p w14:paraId="5D25BB26" w14:textId="77777777" w:rsidR="00294482" w:rsidRPr="003801EF" w:rsidRDefault="00294482" w:rsidP="003A3401">
      <w:pPr>
        <w:autoSpaceDE w:val="0"/>
        <w:autoSpaceDN w:val="0"/>
        <w:adjustRightInd w:val="0"/>
        <w:spacing w:after="0" w:line="240" w:lineRule="auto"/>
        <w:ind w:left="0" w:firstLine="0"/>
        <w:rPr>
          <w:rFonts w:ascii="Times New Roman" w:eastAsia="Calibri" w:hAnsi="Times New Roman" w:cs="Times New Roman"/>
          <w:color w:val="000000"/>
          <w:sz w:val="24"/>
          <w:szCs w:val="24"/>
          <w:lang w:val="en-ID"/>
        </w:rPr>
      </w:pPr>
    </w:p>
    <w:p w14:paraId="4121CF76" w14:textId="7D2625F5" w:rsidR="00B826BB" w:rsidRPr="003801EF" w:rsidRDefault="003A3401" w:rsidP="00AC74FC">
      <w:pPr>
        <w:spacing w:after="0" w:line="240" w:lineRule="auto"/>
        <w:ind w:left="0" w:firstLine="0"/>
        <w:rPr>
          <w:rFonts w:ascii="Times New Roman" w:hAnsi="Times New Roman" w:cs="Times New Roman"/>
          <w:b/>
          <w:sz w:val="24"/>
          <w:szCs w:val="24"/>
        </w:rPr>
      </w:pPr>
      <w:r w:rsidRPr="003801EF">
        <w:rPr>
          <w:rFonts w:ascii="Times New Roman" w:hAnsi="Times New Roman" w:cs="Times New Roman"/>
          <w:b/>
          <w:sz w:val="24"/>
          <w:szCs w:val="24"/>
        </w:rPr>
        <w:t>CONCLUSION</w:t>
      </w:r>
    </w:p>
    <w:p w14:paraId="2193D3A2" w14:textId="23F34C31" w:rsidR="00464D77" w:rsidRPr="003801EF" w:rsidRDefault="00A05847" w:rsidP="00B5338F">
      <w:pPr>
        <w:spacing w:after="0" w:line="240" w:lineRule="auto"/>
        <w:ind w:left="0" w:firstLine="0"/>
        <w:rPr>
          <w:rFonts w:ascii="Times New Roman" w:hAnsi="Times New Roman" w:cs="Times New Roman"/>
          <w:bCs/>
          <w:sz w:val="24"/>
          <w:szCs w:val="24"/>
          <w:lang w:val="id-ID"/>
        </w:rPr>
      </w:pPr>
      <w:r w:rsidRPr="003801EF">
        <w:rPr>
          <w:rFonts w:ascii="Times New Roman" w:hAnsi="Times New Roman" w:cs="Times New Roman"/>
          <w:bCs/>
          <w:sz w:val="24"/>
          <w:szCs w:val="24"/>
          <w:lang w:val="id-ID"/>
        </w:rPr>
        <w:t xml:space="preserve">Berdasarkan pembahasan di atas, maka kesompulan penelitian adalah: </w:t>
      </w:r>
      <w:r w:rsidR="0082166E" w:rsidRPr="003801EF">
        <w:rPr>
          <w:rFonts w:ascii="Times New Roman" w:hAnsi="Times New Roman" w:cs="Times New Roman"/>
          <w:bCs/>
          <w:sz w:val="24"/>
          <w:szCs w:val="24"/>
          <w:lang w:val="id-ID"/>
        </w:rPr>
        <w:t>work competency berpengaruh signifikan terhadap work commitment. Artinya, karyawan yang memiliki kompetensi (misalnya, knowledge and skill) mampu meningkatkan komitmen kerja karyawan</w:t>
      </w:r>
      <w:r w:rsidR="00464D77" w:rsidRPr="003801EF">
        <w:rPr>
          <w:rFonts w:ascii="Times New Roman" w:hAnsi="Times New Roman" w:cs="Times New Roman"/>
          <w:bCs/>
          <w:sz w:val="24"/>
          <w:szCs w:val="24"/>
          <w:lang w:val="id-ID"/>
        </w:rPr>
        <w:t>; work competency berpengaruh signifikan terhadap employee performance, yang berarti bahwa competency karyawan mampu digunakan oleh karyawan dalam menciptakan hasil-hasil kerja yang relevan dengan tujuan perusahaan; work motivation berpengaruh signifikan terhadap work commitment dan employee performance. Artinya, karyawan yang memiliki motivasi kerja intrinsik dan ekstrinsik mampu memberikan efek berarti pada commitment dan pada akhirnya berkontribusi positif terhadap employee performance; terakhir commitment selain dipengaruhi oleh variabel  competency</w:t>
      </w:r>
      <w:r w:rsidR="00246D31" w:rsidRPr="003801EF">
        <w:rPr>
          <w:rFonts w:ascii="Times New Roman" w:hAnsi="Times New Roman" w:cs="Times New Roman"/>
          <w:bCs/>
          <w:sz w:val="24"/>
          <w:szCs w:val="24"/>
        </w:rPr>
        <w:t xml:space="preserve"> </w:t>
      </w:r>
      <w:r w:rsidR="00464D77" w:rsidRPr="003801EF">
        <w:rPr>
          <w:rFonts w:ascii="Times New Roman" w:hAnsi="Times New Roman" w:cs="Times New Roman"/>
          <w:bCs/>
          <w:sz w:val="24"/>
          <w:szCs w:val="24"/>
          <w:lang w:val="id-ID"/>
        </w:rPr>
        <w:t xml:space="preserve">dan motivation, berpengaruh juga terhadap employee performance. Artinya, work commitment memiliki peranan penting dalam meningkan kinerja, </w:t>
      </w:r>
      <w:r w:rsidR="00464D77" w:rsidRPr="003801EF">
        <w:rPr>
          <w:rFonts w:ascii="Times New Roman" w:hAnsi="Times New Roman" w:cs="Times New Roman"/>
          <w:bCs/>
          <w:sz w:val="24"/>
          <w:szCs w:val="24"/>
          <w:lang w:val="id-ID"/>
        </w:rPr>
        <w:lastRenderedPageBreak/>
        <w:t xml:space="preserve">karena commitment erat kaitannya dengan </w:t>
      </w:r>
      <w:r w:rsidR="00AA4AD5" w:rsidRPr="003801EF">
        <w:rPr>
          <w:rFonts w:ascii="Times New Roman" w:hAnsi="Times New Roman" w:cs="Times New Roman"/>
          <w:bCs/>
          <w:sz w:val="24"/>
          <w:szCs w:val="24"/>
          <w:lang w:val="id-ID"/>
        </w:rPr>
        <w:t xml:space="preserve">affective, normative, and continuance. </w:t>
      </w:r>
      <w:r w:rsidR="0082166E" w:rsidRPr="003801EF">
        <w:rPr>
          <w:rFonts w:ascii="Times New Roman" w:hAnsi="Times New Roman" w:cs="Times New Roman"/>
          <w:bCs/>
          <w:sz w:val="24"/>
          <w:szCs w:val="24"/>
          <w:lang w:val="id-ID"/>
        </w:rPr>
        <w:t xml:space="preserve">Meskipun demikian, pengaruh atau prediksi model struktural </w:t>
      </w:r>
      <w:r w:rsidR="00AA4AD5" w:rsidRPr="003801EF">
        <w:rPr>
          <w:rFonts w:ascii="Times New Roman" w:hAnsi="Times New Roman" w:cs="Times New Roman"/>
          <w:bCs/>
          <w:sz w:val="24"/>
          <w:szCs w:val="24"/>
          <w:lang w:val="id-ID"/>
        </w:rPr>
        <w:t>commitment dan employee performance masing-masing berada pada level medium dan kuat (substansial).</w:t>
      </w:r>
      <w:r w:rsidR="00B5338F" w:rsidRPr="003801EF">
        <w:rPr>
          <w:rFonts w:ascii="Times New Roman" w:hAnsi="Times New Roman" w:cs="Times New Roman"/>
          <w:bCs/>
          <w:sz w:val="24"/>
          <w:szCs w:val="24"/>
          <w:lang w:val="id-ID"/>
        </w:rPr>
        <w:t xml:space="preserve"> </w:t>
      </w:r>
      <w:r w:rsidR="00AA4AD5" w:rsidRPr="003801EF">
        <w:rPr>
          <w:rFonts w:ascii="Times New Roman" w:hAnsi="Times New Roman" w:cs="Times New Roman"/>
          <w:bCs/>
          <w:sz w:val="24"/>
          <w:szCs w:val="24"/>
          <w:lang w:val="id-ID"/>
        </w:rPr>
        <w:t xml:space="preserve">Selain itu, </w:t>
      </w:r>
      <w:r w:rsidR="00464D77" w:rsidRPr="003801EF">
        <w:rPr>
          <w:rFonts w:ascii="Times New Roman" w:hAnsi="Times New Roman" w:cs="Times New Roman"/>
          <w:bCs/>
          <w:sz w:val="24"/>
          <w:szCs w:val="24"/>
          <w:lang w:val="id-ID"/>
        </w:rPr>
        <w:t xml:space="preserve">model dalam penelitian </w:t>
      </w:r>
      <w:r w:rsidR="00B5338F" w:rsidRPr="003801EF">
        <w:rPr>
          <w:rFonts w:ascii="Times New Roman" w:hAnsi="Times New Roman" w:cs="Times New Roman"/>
          <w:bCs/>
          <w:sz w:val="24"/>
          <w:szCs w:val="24"/>
          <w:lang w:val="id-ID"/>
        </w:rPr>
        <w:t xml:space="preserve">ini </w:t>
      </w:r>
      <w:r w:rsidR="00464D77" w:rsidRPr="003801EF">
        <w:rPr>
          <w:rFonts w:ascii="Times New Roman" w:hAnsi="Times New Roman" w:cs="Times New Roman"/>
          <w:bCs/>
          <w:sz w:val="24"/>
          <w:szCs w:val="24"/>
          <w:lang w:val="id-ID"/>
        </w:rPr>
        <w:t>memiliki nilai rata-rata f</w:t>
      </w:r>
      <w:r w:rsidR="00464D77" w:rsidRPr="003801EF">
        <w:rPr>
          <w:rFonts w:ascii="Times New Roman" w:hAnsi="Times New Roman" w:cs="Times New Roman"/>
          <w:bCs/>
          <w:sz w:val="24"/>
          <w:szCs w:val="24"/>
          <w:vertAlign w:val="superscript"/>
          <w:lang w:val="id-ID"/>
        </w:rPr>
        <w:t>2</w:t>
      </w:r>
      <w:r w:rsidR="00464D77" w:rsidRPr="003801EF">
        <w:rPr>
          <w:rFonts w:ascii="Times New Roman" w:hAnsi="Times New Roman" w:cs="Times New Roman"/>
          <w:bCs/>
          <w:sz w:val="24"/>
          <w:szCs w:val="24"/>
          <w:lang w:val="id-ID"/>
        </w:rPr>
        <w:t xml:space="preserve"> pada level medium atau konstuksi model penelitian ini memiliki kekuatan prediksi medium.</w:t>
      </w:r>
      <w:r w:rsidR="00B5338F" w:rsidRPr="003801EF">
        <w:rPr>
          <w:rFonts w:ascii="Times New Roman" w:hAnsi="Times New Roman" w:cs="Times New Roman"/>
          <w:bCs/>
          <w:sz w:val="24"/>
          <w:szCs w:val="24"/>
          <w:lang w:val="id-ID"/>
        </w:rPr>
        <w:t xml:space="preserve"> Uji mediasi </w:t>
      </w:r>
      <w:r w:rsidR="00464D77" w:rsidRPr="003801EF">
        <w:rPr>
          <w:rFonts w:ascii="Times New Roman" w:hAnsi="Times New Roman" w:cs="Times New Roman"/>
          <w:bCs/>
          <w:sz w:val="24"/>
          <w:szCs w:val="24"/>
          <w:lang w:val="id-ID"/>
        </w:rPr>
        <w:t>pengaruh tidak langsung work competence dan work motivation masing-masing terhadap employee performance melalui work commitment merupakan kategori mediasi secara parsial</w:t>
      </w:r>
      <w:r w:rsidR="00B5338F" w:rsidRPr="003801EF">
        <w:rPr>
          <w:rFonts w:ascii="Times New Roman" w:hAnsi="Times New Roman" w:cs="Times New Roman"/>
          <w:bCs/>
          <w:sz w:val="24"/>
          <w:szCs w:val="24"/>
          <w:lang w:val="id-ID"/>
        </w:rPr>
        <w:t>.</w:t>
      </w:r>
    </w:p>
    <w:p w14:paraId="1742DDE5" w14:textId="76336786" w:rsidR="00B5338F" w:rsidRPr="003801EF" w:rsidRDefault="00B5338F" w:rsidP="00B5338F">
      <w:pPr>
        <w:spacing w:after="0" w:line="240" w:lineRule="auto"/>
        <w:ind w:left="0" w:firstLine="0"/>
        <w:rPr>
          <w:rFonts w:ascii="Times New Roman" w:hAnsi="Times New Roman" w:cs="Times New Roman"/>
          <w:sz w:val="24"/>
          <w:szCs w:val="24"/>
        </w:rPr>
      </w:pPr>
      <w:r w:rsidRPr="003801EF">
        <w:rPr>
          <w:rFonts w:ascii="Times New Roman" w:hAnsi="Times New Roman" w:cs="Times New Roman"/>
          <w:bCs/>
          <w:sz w:val="24"/>
          <w:szCs w:val="24"/>
          <w:lang w:val="id-ID"/>
        </w:rPr>
        <w:t xml:space="preserve">Berdasarkan kesimpulan tersebut, maka saran penelitian ini adalah: perusahaan perlu mengidentifikasi </w:t>
      </w:r>
      <w:r w:rsidR="0082166E" w:rsidRPr="003801EF">
        <w:rPr>
          <w:rFonts w:ascii="Times New Roman" w:hAnsi="Times New Roman" w:cs="Times New Roman"/>
          <w:sz w:val="24"/>
          <w:szCs w:val="24"/>
          <w:lang w:val="id-ID"/>
        </w:rPr>
        <w:t>kompetensi trait dan motive</w:t>
      </w:r>
      <w:r w:rsidR="0082166E" w:rsidRPr="003801EF">
        <w:rPr>
          <w:rFonts w:ascii="Times New Roman" w:hAnsi="Times New Roman" w:cs="Times New Roman"/>
          <w:bCs/>
          <w:i/>
          <w:iCs/>
          <w:sz w:val="24"/>
          <w:szCs w:val="24"/>
          <w:lang w:val="id-ID"/>
        </w:rPr>
        <w:t xml:space="preserve"> </w:t>
      </w:r>
      <w:r w:rsidRPr="003801EF">
        <w:rPr>
          <w:rFonts w:ascii="Times New Roman" w:hAnsi="Times New Roman" w:cs="Times New Roman"/>
          <w:bCs/>
          <w:sz w:val="24"/>
          <w:szCs w:val="24"/>
          <w:lang w:val="id-ID"/>
        </w:rPr>
        <w:t xml:space="preserve">karena berhubungan langsung dengan </w:t>
      </w:r>
      <w:r w:rsidR="0082166E" w:rsidRPr="003801EF">
        <w:rPr>
          <w:rFonts w:ascii="Times New Roman" w:hAnsi="Times New Roman" w:cs="Times New Roman"/>
          <w:bCs/>
          <w:sz w:val="24"/>
          <w:szCs w:val="24"/>
          <w:lang w:val="id-ID"/>
        </w:rPr>
        <w:t>personality.</w:t>
      </w:r>
      <w:r w:rsidRPr="003801EF">
        <w:rPr>
          <w:rFonts w:ascii="Times New Roman" w:hAnsi="Times New Roman" w:cs="Times New Roman"/>
          <w:bCs/>
          <w:sz w:val="24"/>
          <w:szCs w:val="24"/>
          <w:lang w:val="id-ID"/>
        </w:rPr>
        <w:t xml:space="preserve"> Selain itu, perusahaan perlu mengadakan pelatihan, </w:t>
      </w:r>
      <w:r w:rsidRPr="003801EF">
        <w:rPr>
          <w:rFonts w:ascii="Times New Roman" w:hAnsi="Times New Roman" w:cs="Times New Roman"/>
          <w:sz w:val="24"/>
          <w:szCs w:val="24"/>
          <w:lang w:val="id-ID"/>
        </w:rPr>
        <w:t>psikoterapi, dan/ atau kegiatan knowledge sharing untuk menanamkan keyakinan diri atas kesuksesan pekerjaan.</w:t>
      </w:r>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Sleian</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itu</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bagi</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karyawan</w:t>
      </w:r>
      <w:proofErr w:type="spellEnd"/>
      <w:r w:rsidR="00246D31" w:rsidRPr="003801EF">
        <w:rPr>
          <w:rFonts w:ascii="Times New Roman" w:hAnsi="Times New Roman" w:cs="Times New Roman"/>
          <w:sz w:val="24"/>
          <w:szCs w:val="24"/>
        </w:rPr>
        <w:t xml:space="preserve"> yang </w:t>
      </w:r>
      <w:proofErr w:type="spellStart"/>
      <w:r w:rsidR="00246D31" w:rsidRPr="003801EF">
        <w:rPr>
          <w:rFonts w:ascii="Times New Roman" w:hAnsi="Times New Roman" w:cs="Times New Roman"/>
          <w:sz w:val="24"/>
          <w:szCs w:val="24"/>
        </w:rPr>
        <w:t>telah</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mendapatkan</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sertifikasi</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kompetensi</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perlu</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mehamai</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kompetensi</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secara</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akademik</w:t>
      </w:r>
      <w:proofErr w:type="spellEnd"/>
      <w:r w:rsidR="00246D31" w:rsidRPr="003801EF">
        <w:rPr>
          <w:rFonts w:ascii="Times New Roman" w:hAnsi="Times New Roman" w:cs="Times New Roman"/>
          <w:sz w:val="24"/>
          <w:szCs w:val="24"/>
        </w:rPr>
        <w:t xml:space="preserve"> dan </w:t>
      </w:r>
      <w:proofErr w:type="spellStart"/>
      <w:r w:rsidR="00246D31" w:rsidRPr="003801EF">
        <w:rPr>
          <w:rFonts w:ascii="Times New Roman" w:hAnsi="Times New Roman" w:cs="Times New Roman"/>
          <w:sz w:val="24"/>
          <w:szCs w:val="24"/>
        </w:rPr>
        <w:t>praktek</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serta</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secara</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suka</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rela</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mengevaluasi</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kinerjanya</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secara</w:t>
      </w:r>
      <w:proofErr w:type="spellEnd"/>
      <w:r w:rsidR="00246D31" w:rsidRPr="003801EF">
        <w:rPr>
          <w:rFonts w:ascii="Times New Roman" w:hAnsi="Times New Roman" w:cs="Times New Roman"/>
          <w:sz w:val="24"/>
          <w:szCs w:val="24"/>
        </w:rPr>
        <w:t xml:space="preserve"> </w:t>
      </w:r>
      <w:proofErr w:type="spellStart"/>
      <w:r w:rsidR="00246D31" w:rsidRPr="003801EF">
        <w:rPr>
          <w:rFonts w:ascii="Times New Roman" w:hAnsi="Times New Roman" w:cs="Times New Roman"/>
          <w:sz w:val="24"/>
          <w:szCs w:val="24"/>
        </w:rPr>
        <w:t>periodik</w:t>
      </w:r>
      <w:proofErr w:type="spellEnd"/>
      <w:r w:rsidR="00246D31" w:rsidRPr="003801EF">
        <w:rPr>
          <w:rFonts w:ascii="Times New Roman" w:hAnsi="Times New Roman" w:cs="Times New Roman"/>
          <w:sz w:val="24"/>
          <w:szCs w:val="24"/>
        </w:rPr>
        <w:t>.</w:t>
      </w:r>
    </w:p>
    <w:p w14:paraId="24B5FD3D" w14:textId="47BEC074" w:rsidR="00B5338F" w:rsidRPr="003801EF" w:rsidRDefault="00B5338F" w:rsidP="00B5338F">
      <w:pPr>
        <w:spacing w:after="0" w:line="240" w:lineRule="auto"/>
        <w:ind w:left="0" w:firstLine="0"/>
        <w:rPr>
          <w:rFonts w:ascii="Times New Roman" w:hAnsi="Times New Roman" w:cs="Times New Roman"/>
          <w:bCs/>
          <w:sz w:val="24"/>
          <w:szCs w:val="24"/>
          <w:lang w:val="id-ID"/>
        </w:rPr>
      </w:pPr>
      <w:r w:rsidRPr="003801EF">
        <w:rPr>
          <w:rFonts w:ascii="Times New Roman" w:hAnsi="Times New Roman" w:cs="Times New Roman"/>
          <w:sz w:val="24"/>
          <w:szCs w:val="24"/>
          <w:lang w:val="id-ID"/>
        </w:rPr>
        <w:t>Bagi penelit</w:t>
      </w:r>
      <w:proofErr w:type="spellStart"/>
      <w:r w:rsidR="00246D31" w:rsidRPr="003801EF">
        <w:rPr>
          <w:rFonts w:ascii="Times New Roman" w:hAnsi="Times New Roman" w:cs="Times New Roman"/>
          <w:sz w:val="24"/>
          <w:szCs w:val="24"/>
        </w:rPr>
        <w:t>i</w:t>
      </w:r>
      <w:proofErr w:type="spellEnd"/>
      <w:r w:rsidRPr="003801EF">
        <w:rPr>
          <w:rFonts w:ascii="Times New Roman" w:hAnsi="Times New Roman" w:cs="Times New Roman"/>
          <w:sz w:val="24"/>
          <w:szCs w:val="24"/>
          <w:lang w:val="id-ID"/>
        </w:rPr>
        <w:t xml:space="preserve"> selanjutnya </w:t>
      </w:r>
      <w:r w:rsidR="009D506C" w:rsidRPr="003801EF">
        <w:rPr>
          <w:rFonts w:ascii="Times New Roman" w:hAnsi="Times New Roman" w:cs="Times New Roman"/>
          <w:sz w:val="24"/>
          <w:szCs w:val="24"/>
          <w:lang w:val="id-ID"/>
        </w:rPr>
        <w:t>dapat menambah variabel penelitian, namun tetap pada karyawan Asttatindo karena saat ini masih jarang penelitian bidang MSDM pada karyawan-karyawan jasa konstruksi di Indonesia khususnya tenaga kerja yang telah disertifikasi.</w:t>
      </w:r>
    </w:p>
    <w:p w14:paraId="6C6A05A7" w14:textId="7B475801" w:rsidR="00B5338F" w:rsidRPr="003801EF" w:rsidRDefault="00B5338F" w:rsidP="00B5338F">
      <w:pPr>
        <w:spacing w:after="0" w:line="240" w:lineRule="auto"/>
        <w:ind w:left="0" w:firstLine="0"/>
        <w:rPr>
          <w:rFonts w:ascii="Times New Roman" w:hAnsi="Times New Roman" w:cs="Times New Roman"/>
          <w:bCs/>
          <w:sz w:val="24"/>
          <w:szCs w:val="24"/>
          <w:lang w:val="id-ID"/>
        </w:rPr>
      </w:pPr>
    </w:p>
    <w:bookmarkEnd w:id="1"/>
    <w:p w14:paraId="48E76519" w14:textId="28D6800E" w:rsidR="000C675F" w:rsidRPr="003801EF" w:rsidRDefault="000C675F" w:rsidP="000C675F">
      <w:pPr>
        <w:tabs>
          <w:tab w:val="left" w:pos="284"/>
        </w:tabs>
        <w:spacing w:after="0" w:line="240" w:lineRule="auto"/>
        <w:ind w:left="720" w:hanging="720"/>
        <w:rPr>
          <w:rFonts w:ascii="Times New Roman" w:hAnsi="Times New Roman" w:cs="Times New Roman"/>
          <w:b/>
          <w:sz w:val="24"/>
          <w:szCs w:val="24"/>
        </w:rPr>
      </w:pPr>
      <w:r w:rsidRPr="003801EF">
        <w:rPr>
          <w:rFonts w:ascii="Times New Roman" w:hAnsi="Times New Roman" w:cs="Times New Roman"/>
          <w:b/>
          <w:sz w:val="24"/>
          <w:szCs w:val="24"/>
        </w:rPr>
        <w:t>REFERENCES</w:t>
      </w:r>
    </w:p>
    <w:p w14:paraId="475E4FB9" w14:textId="476F54CC" w:rsidR="00FD2AA8" w:rsidRPr="003801EF" w:rsidRDefault="00C83EDC"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b/>
          <w:sz w:val="24"/>
          <w:szCs w:val="24"/>
        </w:rPr>
        <w:fldChar w:fldCharType="begin" w:fldLock="1"/>
      </w:r>
      <w:r w:rsidRPr="003801EF">
        <w:rPr>
          <w:rFonts w:ascii="Times New Roman" w:hAnsi="Times New Roman" w:cs="Times New Roman"/>
          <w:b/>
          <w:sz w:val="24"/>
          <w:szCs w:val="24"/>
        </w:rPr>
        <w:instrText xml:space="preserve">ADDIN Mendeley Bibliography CSL_BIBLIOGRAPHY </w:instrText>
      </w:r>
      <w:r w:rsidRPr="003801EF">
        <w:rPr>
          <w:rFonts w:ascii="Times New Roman" w:hAnsi="Times New Roman" w:cs="Times New Roman"/>
          <w:b/>
          <w:sz w:val="24"/>
          <w:szCs w:val="24"/>
        </w:rPr>
        <w:fldChar w:fldCharType="separate"/>
      </w:r>
      <w:r w:rsidR="00FD2AA8" w:rsidRPr="003801EF">
        <w:rPr>
          <w:rFonts w:ascii="Times New Roman" w:hAnsi="Times New Roman" w:cs="Times New Roman"/>
          <w:noProof/>
          <w:sz w:val="24"/>
          <w:szCs w:val="24"/>
        </w:rPr>
        <w:t xml:space="preserve">Abdirahman, H. I. H., Najeemdeen, I. S., Abidemi, B. T., &amp; Ahmad, R. B. (2018). The Relationship between Job Satisfaction, Work-Life Balance and Organizational Commitment on Employee Performance. </w:t>
      </w:r>
      <w:r w:rsidR="00FD2AA8" w:rsidRPr="003801EF">
        <w:rPr>
          <w:rFonts w:ascii="Times New Roman" w:hAnsi="Times New Roman" w:cs="Times New Roman"/>
          <w:i/>
          <w:iCs/>
          <w:noProof/>
          <w:sz w:val="24"/>
          <w:szCs w:val="24"/>
        </w:rPr>
        <w:t>IOSR Journal of Business and Management (IOSR-JBM)</w:t>
      </w:r>
      <w:r w:rsidR="00FD2AA8" w:rsidRPr="003801EF">
        <w:rPr>
          <w:rFonts w:ascii="Times New Roman" w:hAnsi="Times New Roman" w:cs="Times New Roman"/>
          <w:noProof/>
          <w:sz w:val="24"/>
          <w:szCs w:val="24"/>
        </w:rPr>
        <w:t xml:space="preserve">, </w:t>
      </w:r>
      <w:r w:rsidR="00FD2AA8" w:rsidRPr="003801EF">
        <w:rPr>
          <w:rFonts w:ascii="Times New Roman" w:hAnsi="Times New Roman" w:cs="Times New Roman"/>
          <w:i/>
          <w:iCs/>
          <w:noProof/>
          <w:sz w:val="24"/>
          <w:szCs w:val="24"/>
        </w:rPr>
        <w:t>20</w:t>
      </w:r>
      <w:r w:rsidR="00FD2AA8" w:rsidRPr="003801EF">
        <w:rPr>
          <w:rFonts w:ascii="Times New Roman" w:hAnsi="Times New Roman" w:cs="Times New Roman"/>
          <w:noProof/>
          <w:sz w:val="24"/>
          <w:szCs w:val="24"/>
        </w:rPr>
        <w:t>(5), 76–81. https://doi.org/10.9790/487X-2005077681</w:t>
      </w:r>
    </w:p>
    <w:p w14:paraId="082544DA"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Al-Jedaia, Y., &amp; Mehrez, A. (2020). The effect of performance appraisal on job performance in governmental sector: The mediating role of motivation. </w:t>
      </w:r>
      <w:r w:rsidRPr="003801EF">
        <w:rPr>
          <w:rFonts w:ascii="Times New Roman" w:hAnsi="Times New Roman" w:cs="Times New Roman"/>
          <w:i/>
          <w:iCs/>
          <w:noProof/>
          <w:sz w:val="24"/>
          <w:szCs w:val="24"/>
        </w:rPr>
        <w:t>Management Science Letters</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10</w:t>
      </w:r>
      <w:r w:rsidRPr="003801EF">
        <w:rPr>
          <w:rFonts w:ascii="Times New Roman" w:hAnsi="Times New Roman" w:cs="Times New Roman"/>
          <w:noProof/>
          <w:sz w:val="24"/>
          <w:szCs w:val="24"/>
        </w:rPr>
        <w:t>, 2077–2088.</w:t>
      </w:r>
    </w:p>
    <w:p w14:paraId="18CF0E1A"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Amin, M. S. (2022). Organizational Commitment, Competence on Job Satisfaction and Lecturer Performance: Social Learning Theory Approach. </w:t>
      </w:r>
      <w:r w:rsidRPr="003801EF">
        <w:rPr>
          <w:rFonts w:ascii="Times New Roman" w:hAnsi="Times New Roman" w:cs="Times New Roman"/>
          <w:i/>
          <w:iCs/>
          <w:noProof/>
          <w:sz w:val="24"/>
          <w:szCs w:val="24"/>
        </w:rPr>
        <w:t>Golden Ratio of Human Resource Management</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2</w:t>
      </w:r>
      <w:r w:rsidRPr="003801EF">
        <w:rPr>
          <w:rFonts w:ascii="Times New Roman" w:hAnsi="Times New Roman" w:cs="Times New Roman"/>
          <w:noProof/>
          <w:sz w:val="24"/>
          <w:szCs w:val="24"/>
        </w:rPr>
        <w:t>(1), 40–56. https://doi.org/10.52970/grhrm.v2i1.156</w:t>
      </w:r>
    </w:p>
    <w:p w14:paraId="5A5CCA0B"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Anggriawan, B. S., Rusdianti, E., &amp; Santoso, D. (2023). Jurnal Riset Ekonomi dan Bisnis The influence of competence , training and compensation on employee. </w:t>
      </w:r>
      <w:r w:rsidRPr="003801EF">
        <w:rPr>
          <w:rFonts w:ascii="Times New Roman" w:hAnsi="Times New Roman" w:cs="Times New Roman"/>
          <w:i/>
          <w:iCs/>
          <w:noProof/>
          <w:sz w:val="24"/>
          <w:szCs w:val="24"/>
        </w:rPr>
        <w:t>Jurnal Riset Ekonomi Dan Bisnis</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16</w:t>
      </w:r>
      <w:r w:rsidRPr="003801EF">
        <w:rPr>
          <w:rFonts w:ascii="Times New Roman" w:hAnsi="Times New Roman" w:cs="Times New Roman"/>
          <w:noProof/>
          <w:sz w:val="24"/>
          <w:szCs w:val="24"/>
        </w:rPr>
        <w:t>(1), 48–67.</w:t>
      </w:r>
    </w:p>
    <w:p w14:paraId="34BFF697" w14:textId="4FC9B463"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Anwar, K., &amp; Aima, M. H. (2020). </w:t>
      </w:r>
      <w:r w:rsidR="00493337" w:rsidRPr="003801EF">
        <w:rPr>
          <w:rFonts w:ascii="Times New Roman" w:hAnsi="Times New Roman" w:cs="Times New Roman"/>
          <w:noProof/>
          <w:sz w:val="24"/>
          <w:szCs w:val="24"/>
        </w:rPr>
        <w:t>The Effect Of Competence And Motivation On Organizational Commitments And Its Implications On Employee Performance</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DIJEMSS</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1</w:t>
      </w:r>
      <w:r w:rsidRPr="003801EF">
        <w:rPr>
          <w:rFonts w:ascii="Times New Roman" w:hAnsi="Times New Roman" w:cs="Times New Roman"/>
          <w:noProof/>
          <w:sz w:val="24"/>
          <w:szCs w:val="24"/>
        </w:rPr>
        <w:t>(2), 183–196. https://doi.org/10.31933/DIJMS</w:t>
      </w:r>
    </w:p>
    <w:p w14:paraId="4363DC97"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Apex-Apeh, C. O., Ujoatuonu, I. V. N., Ugwu,  oy. I., &amp; Olowu, C. T. (2020). Motivation and Work Environment as Predictors of Job Performance Among Nurses. </w:t>
      </w:r>
      <w:r w:rsidRPr="003801EF">
        <w:rPr>
          <w:rFonts w:ascii="Times New Roman" w:hAnsi="Times New Roman" w:cs="Times New Roman"/>
          <w:i/>
          <w:iCs/>
          <w:noProof/>
          <w:sz w:val="24"/>
          <w:szCs w:val="24"/>
        </w:rPr>
        <w:t>Nigerian Journal of Psychological Research</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16</w:t>
      </w:r>
      <w:r w:rsidRPr="003801EF">
        <w:rPr>
          <w:rFonts w:ascii="Times New Roman" w:hAnsi="Times New Roman" w:cs="Times New Roman"/>
          <w:noProof/>
          <w:sz w:val="24"/>
          <w:szCs w:val="24"/>
        </w:rPr>
        <w:t>(1), 65–72.</w:t>
      </w:r>
    </w:p>
    <w:p w14:paraId="69126F9C"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Armstrong, M. (2010). </w:t>
      </w:r>
      <w:r w:rsidRPr="003801EF">
        <w:rPr>
          <w:rFonts w:ascii="Times New Roman" w:hAnsi="Times New Roman" w:cs="Times New Roman"/>
          <w:i/>
          <w:iCs/>
          <w:noProof/>
          <w:sz w:val="24"/>
          <w:szCs w:val="24"/>
        </w:rPr>
        <w:t>Human Resource Management Practice a Guide to People Management</w:t>
      </w:r>
      <w:r w:rsidRPr="003801EF">
        <w:rPr>
          <w:rFonts w:ascii="Times New Roman" w:hAnsi="Times New Roman" w:cs="Times New Roman"/>
          <w:noProof/>
          <w:sz w:val="24"/>
          <w:szCs w:val="24"/>
        </w:rPr>
        <w:t>. London: Kogan Page Limited.</w:t>
      </w:r>
    </w:p>
    <w:p w14:paraId="03509CF3"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Asttatindo. (2023). </w:t>
      </w:r>
      <w:r w:rsidRPr="003801EF">
        <w:rPr>
          <w:rFonts w:ascii="Times New Roman" w:hAnsi="Times New Roman" w:cs="Times New Roman"/>
          <w:i/>
          <w:iCs/>
          <w:noProof/>
          <w:sz w:val="24"/>
          <w:szCs w:val="24"/>
        </w:rPr>
        <w:t>Asttatindo</w:t>
      </w:r>
      <w:r w:rsidRPr="003801EF">
        <w:rPr>
          <w:rFonts w:ascii="Times New Roman" w:hAnsi="Times New Roman" w:cs="Times New Roman"/>
          <w:noProof/>
          <w:sz w:val="24"/>
          <w:szCs w:val="24"/>
        </w:rPr>
        <w:t>. Https://Asttatindo.Org/Visi-Dan-Misi/.</w:t>
      </w:r>
    </w:p>
    <w:p w14:paraId="46A1D19F"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Azmy, A. (2022). Effect of Compensation and Organizational Commitment on Employee Performance During WFH at Digital Company. </w:t>
      </w:r>
      <w:r w:rsidRPr="003801EF">
        <w:rPr>
          <w:rFonts w:ascii="Times New Roman" w:hAnsi="Times New Roman" w:cs="Times New Roman"/>
          <w:i/>
          <w:iCs/>
          <w:noProof/>
          <w:sz w:val="24"/>
          <w:szCs w:val="24"/>
        </w:rPr>
        <w:t>Jurnal Economia, V</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8</w:t>
      </w:r>
      <w:r w:rsidRPr="003801EF">
        <w:rPr>
          <w:rFonts w:ascii="Times New Roman" w:hAnsi="Times New Roman" w:cs="Times New Roman"/>
          <w:noProof/>
          <w:sz w:val="24"/>
          <w:szCs w:val="24"/>
        </w:rPr>
        <w:t>(1), 70–88. https://doi.org/https://doi.org/10.21831/economia.v18i1.44949</w:t>
      </w:r>
    </w:p>
    <w:p w14:paraId="48F39535"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Badrianto, Y., &amp; Permatasari, D. (2022). The influence of organizational culture , work competence and work motivation on organizational commitment. </w:t>
      </w:r>
      <w:r w:rsidRPr="003801EF">
        <w:rPr>
          <w:rFonts w:ascii="Times New Roman" w:hAnsi="Times New Roman" w:cs="Times New Roman"/>
          <w:i/>
          <w:iCs/>
          <w:noProof/>
          <w:sz w:val="24"/>
          <w:szCs w:val="24"/>
        </w:rPr>
        <w:t>Journal of Economics and Business Letters</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2</w:t>
      </w:r>
      <w:r w:rsidRPr="003801EF">
        <w:rPr>
          <w:rFonts w:ascii="Times New Roman" w:hAnsi="Times New Roman" w:cs="Times New Roman"/>
          <w:noProof/>
          <w:sz w:val="24"/>
          <w:szCs w:val="24"/>
        </w:rPr>
        <w:t>(2), 25–29.</w:t>
      </w:r>
    </w:p>
    <w:p w14:paraId="43AFF7EF"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Bangun, W. (2012). </w:t>
      </w:r>
      <w:r w:rsidRPr="003801EF">
        <w:rPr>
          <w:rFonts w:ascii="Times New Roman" w:hAnsi="Times New Roman" w:cs="Times New Roman"/>
          <w:i/>
          <w:iCs/>
          <w:noProof/>
          <w:sz w:val="24"/>
          <w:szCs w:val="24"/>
        </w:rPr>
        <w:t>Manajemen Sumber Daya Manusia.</w:t>
      </w:r>
      <w:r w:rsidRPr="003801EF">
        <w:rPr>
          <w:rFonts w:ascii="Times New Roman" w:hAnsi="Times New Roman" w:cs="Times New Roman"/>
          <w:noProof/>
          <w:sz w:val="24"/>
          <w:szCs w:val="24"/>
        </w:rPr>
        <w:t xml:space="preserve"> Penerbit: Erlangga, Jakarta.</w:t>
      </w:r>
    </w:p>
    <w:p w14:paraId="50C751F5"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Bature, M. A., &amp; Aglargoz, O. (2022). The Mediating Role of Corporate Social Repsonsibility </w:t>
      </w:r>
      <w:r w:rsidRPr="003801EF">
        <w:rPr>
          <w:rFonts w:ascii="Times New Roman" w:hAnsi="Times New Roman" w:cs="Times New Roman"/>
          <w:noProof/>
          <w:sz w:val="24"/>
          <w:szCs w:val="24"/>
        </w:rPr>
        <w:lastRenderedPageBreak/>
        <w:t xml:space="preserve">Perception on The Relationship Between Organizational COmmitment and Job Performance. </w:t>
      </w:r>
      <w:r w:rsidRPr="003801EF">
        <w:rPr>
          <w:rFonts w:ascii="Times New Roman" w:hAnsi="Times New Roman" w:cs="Times New Roman"/>
          <w:i/>
          <w:iCs/>
          <w:noProof/>
          <w:sz w:val="24"/>
          <w:szCs w:val="24"/>
        </w:rPr>
        <w:t>Jorunal of Administraive Science</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21</w:t>
      </w:r>
      <w:r w:rsidRPr="003801EF">
        <w:rPr>
          <w:rFonts w:ascii="Times New Roman" w:hAnsi="Times New Roman" w:cs="Times New Roman"/>
          <w:noProof/>
          <w:sz w:val="24"/>
          <w:szCs w:val="24"/>
        </w:rPr>
        <w:t>(47), 101–125. https://doi.org/DOI: https://doi.org/10.35408/comuybd.1183491</w:t>
      </w:r>
    </w:p>
    <w:p w14:paraId="099FFE72"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Bernardin, H. J. (2010). Human Resource Management, An Experiental Approach, Fift Edition. In </w:t>
      </w:r>
      <w:r w:rsidRPr="003801EF">
        <w:rPr>
          <w:rFonts w:ascii="Times New Roman" w:hAnsi="Times New Roman" w:cs="Times New Roman"/>
          <w:i/>
          <w:iCs/>
          <w:noProof/>
          <w:sz w:val="24"/>
          <w:szCs w:val="24"/>
        </w:rPr>
        <w:t>New York: McGraw-Hill Compenies, Inc.</w:t>
      </w:r>
      <w:r w:rsidRPr="003801EF">
        <w:rPr>
          <w:rFonts w:ascii="Times New Roman" w:hAnsi="Times New Roman" w:cs="Times New Roman"/>
          <w:noProof/>
          <w:sz w:val="24"/>
          <w:szCs w:val="24"/>
        </w:rPr>
        <w:t xml:space="preserve"> New York: McGraw-Hill Compenies, Inc.</w:t>
      </w:r>
    </w:p>
    <w:p w14:paraId="59F1181B"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Campbell, J. P. (1990). </w:t>
      </w:r>
      <w:r w:rsidRPr="003801EF">
        <w:rPr>
          <w:rFonts w:ascii="Times New Roman" w:hAnsi="Times New Roman" w:cs="Times New Roman"/>
          <w:i/>
          <w:iCs/>
          <w:noProof/>
          <w:sz w:val="24"/>
          <w:szCs w:val="24"/>
        </w:rPr>
        <w:t>Modeling The Performance Prediction Problem in Industrial and Organizational Psychology.</w:t>
      </w:r>
      <w:r w:rsidRPr="003801EF">
        <w:rPr>
          <w:rFonts w:ascii="Times New Roman" w:hAnsi="Times New Roman" w:cs="Times New Roman"/>
          <w:noProof/>
          <w:sz w:val="24"/>
          <w:szCs w:val="24"/>
        </w:rPr>
        <w:t xml:space="preserve"> Palo Alto: Consulting Psychologists Press.</w:t>
      </w:r>
    </w:p>
    <w:p w14:paraId="1136A299"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Colquitt, J. A., Lepine, J. A., &amp; Wesson, M. J. (2014). </w:t>
      </w:r>
      <w:r w:rsidRPr="003801EF">
        <w:rPr>
          <w:rFonts w:ascii="Times New Roman" w:hAnsi="Times New Roman" w:cs="Times New Roman"/>
          <w:i/>
          <w:iCs/>
          <w:noProof/>
          <w:sz w:val="24"/>
          <w:szCs w:val="24"/>
        </w:rPr>
        <w:t>Organizational Behavior : Improving Performance 4th</w:t>
      </w:r>
      <w:r w:rsidRPr="003801EF">
        <w:rPr>
          <w:rFonts w:ascii="Times New Roman" w:hAnsi="Times New Roman" w:cs="Times New Roman"/>
          <w:noProof/>
          <w:sz w:val="24"/>
          <w:szCs w:val="24"/>
        </w:rPr>
        <w:t xml:space="preserve"> (4th Editio). McGraw-HillIrwin, New York.</w:t>
      </w:r>
    </w:p>
    <w:p w14:paraId="78087270"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Daft, R. L. (2010). </w:t>
      </w:r>
      <w:r w:rsidRPr="003801EF">
        <w:rPr>
          <w:rFonts w:ascii="Times New Roman" w:hAnsi="Times New Roman" w:cs="Times New Roman"/>
          <w:i/>
          <w:iCs/>
          <w:noProof/>
          <w:sz w:val="24"/>
          <w:szCs w:val="24"/>
        </w:rPr>
        <w:t>New Era Management, Ninth Edition</w:t>
      </w:r>
      <w:r w:rsidRPr="003801EF">
        <w:rPr>
          <w:rFonts w:ascii="Times New Roman" w:hAnsi="Times New Roman" w:cs="Times New Roman"/>
          <w:noProof/>
          <w:sz w:val="24"/>
          <w:szCs w:val="24"/>
        </w:rPr>
        <w:t>. Canada: South-Western, Nelson Education Ltd.</w:t>
      </w:r>
    </w:p>
    <w:p w14:paraId="771B2EFE"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Darmavika, D. M. A., &amp; Ridwan, M. S. (2023). The Influence of Job Training, Work Competency, and Job Evaluation on Employee Performance at PT. BPR Bank Jombang Perseroda. </w:t>
      </w:r>
      <w:r w:rsidRPr="003801EF">
        <w:rPr>
          <w:rFonts w:ascii="Times New Roman" w:hAnsi="Times New Roman" w:cs="Times New Roman"/>
          <w:i/>
          <w:iCs/>
          <w:noProof/>
          <w:sz w:val="24"/>
          <w:szCs w:val="24"/>
        </w:rPr>
        <w:t>Asian Journal of Applied Business and Management</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2</w:t>
      </w:r>
      <w:r w:rsidRPr="003801EF">
        <w:rPr>
          <w:rFonts w:ascii="Times New Roman" w:hAnsi="Times New Roman" w:cs="Times New Roman"/>
          <w:noProof/>
          <w:sz w:val="24"/>
          <w:szCs w:val="24"/>
        </w:rPr>
        <w:t>(1), 27–46. https://doi.org/10.55927/ajabm.v2i1.2898</w:t>
      </w:r>
    </w:p>
    <w:p w14:paraId="68E6AD4C"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Davis, K., &amp; Newstrom. (2002). </w:t>
      </w:r>
      <w:r w:rsidRPr="003801EF">
        <w:rPr>
          <w:rFonts w:ascii="Times New Roman" w:hAnsi="Times New Roman" w:cs="Times New Roman"/>
          <w:i/>
          <w:iCs/>
          <w:noProof/>
          <w:sz w:val="24"/>
          <w:szCs w:val="24"/>
        </w:rPr>
        <w:t>John,W. 2002. Organizational Behavior At Work. 11 edition.</w:t>
      </w:r>
      <w:r w:rsidRPr="003801EF">
        <w:rPr>
          <w:rFonts w:ascii="Times New Roman" w:hAnsi="Times New Roman" w:cs="Times New Roman"/>
          <w:noProof/>
          <w:sz w:val="24"/>
          <w:szCs w:val="24"/>
        </w:rPr>
        <w:t xml:space="preserve"> New York. Mc Graw - Hill.</w:t>
      </w:r>
    </w:p>
    <w:p w14:paraId="74933385"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Dewi, N. K. A. L., Saraswati, N. P. A. S., Dewi, A. A., &amp; Widyani. (2021). Pengaruh Motivasi Terhadap Kinerja Pegawai Dengan Komitmen Organisasi Sebagai Pemediasi Pada Pusat Kesehatan Masyarakat (Puskesmas) Kecamatan Sidemen. </w:t>
      </w:r>
      <w:r w:rsidRPr="003801EF">
        <w:rPr>
          <w:rFonts w:ascii="Times New Roman" w:hAnsi="Times New Roman" w:cs="Times New Roman"/>
          <w:i/>
          <w:iCs/>
          <w:noProof/>
          <w:sz w:val="24"/>
          <w:szCs w:val="24"/>
        </w:rPr>
        <w:t>Values Journal</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2</w:t>
      </w:r>
      <w:r w:rsidRPr="003801EF">
        <w:rPr>
          <w:rFonts w:ascii="Times New Roman" w:hAnsi="Times New Roman" w:cs="Times New Roman"/>
          <w:noProof/>
          <w:sz w:val="24"/>
          <w:szCs w:val="24"/>
        </w:rPr>
        <w:t>(2), 324–332.</w:t>
      </w:r>
    </w:p>
    <w:p w14:paraId="4E2C5945"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Dubois, D. D., &amp; Rothwell, W. J. (2004). </w:t>
      </w:r>
      <w:r w:rsidRPr="003801EF">
        <w:rPr>
          <w:rFonts w:ascii="Times New Roman" w:hAnsi="Times New Roman" w:cs="Times New Roman"/>
          <w:i/>
          <w:iCs/>
          <w:noProof/>
          <w:sz w:val="24"/>
          <w:szCs w:val="24"/>
        </w:rPr>
        <w:t>Competency-Based Human Resource Management.</w:t>
      </w:r>
      <w:r w:rsidRPr="003801EF">
        <w:rPr>
          <w:rFonts w:ascii="Times New Roman" w:hAnsi="Times New Roman" w:cs="Times New Roman"/>
          <w:noProof/>
          <w:sz w:val="24"/>
          <w:szCs w:val="24"/>
        </w:rPr>
        <w:t xml:space="preserve"> Published by Davies-Black Publishing, a division of CPP, Inc.</w:t>
      </w:r>
    </w:p>
    <w:p w14:paraId="166991E6"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Eliyana, A., Musta’In, Sridadi, A. R., &amp; Abdiyanto, E. (2020). Influence of satisfaction and motivation on business success surabaya. </w:t>
      </w:r>
      <w:r w:rsidRPr="003801EF">
        <w:rPr>
          <w:rFonts w:ascii="Times New Roman" w:hAnsi="Times New Roman" w:cs="Times New Roman"/>
          <w:i/>
          <w:iCs/>
          <w:noProof/>
          <w:sz w:val="24"/>
          <w:szCs w:val="24"/>
        </w:rPr>
        <w:t>Systematic Reviews in Pharmacy</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11</w:t>
      </w:r>
      <w:r w:rsidRPr="003801EF">
        <w:rPr>
          <w:rFonts w:ascii="Times New Roman" w:hAnsi="Times New Roman" w:cs="Times New Roman"/>
          <w:noProof/>
          <w:sz w:val="24"/>
          <w:szCs w:val="24"/>
        </w:rPr>
        <w:t>(8), 320–327. https://doi.org/10.31838/srp.2020.8.49</w:t>
      </w:r>
    </w:p>
    <w:p w14:paraId="6B0ED242"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Erawati, A., &amp; Wahyono. (2019). Peran Komitmen Organisasi Dalam Memediasi Pengaruh Disiplin Kerja, Motivasi Kerja, Dan Self Efficacy Terhadap Kinerja Pegawai. In </w:t>
      </w:r>
      <w:r w:rsidRPr="003801EF">
        <w:rPr>
          <w:rFonts w:ascii="Times New Roman" w:hAnsi="Times New Roman" w:cs="Times New Roman"/>
          <w:i/>
          <w:iCs/>
          <w:noProof/>
          <w:sz w:val="24"/>
          <w:szCs w:val="24"/>
        </w:rPr>
        <w:t>Economic Education Analysis Journal.</w:t>
      </w:r>
      <w:r w:rsidRPr="003801EF">
        <w:rPr>
          <w:rFonts w:ascii="Times New Roman" w:hAnsi="Times New Roman" w:cs="Times New Roman"/>
          <w:noProof/>
          <w:sz w:val="24"/>
          <w:szCs w:val="24"/>
        </w:rPr>
        <w:t xml:space="preserve"> (Vol. 8, Issue 1, pp. 1–15). http://journal.unnes.ac.id/sju/index.php/eeaj</w:t>
      </w:r>
    </w:p>
    <w:p w14:paraId="32A5268A"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Fachrudi, F., Parwoto, P., &amp; Saluy, A. B. (2021). The Influence Of Leadership And Organizational Commitment On Employee Performance Through Working Disciplines As Intervening Variables. </w:t>
      </w:r>
      <w:r w:rsidRPr="003801EF">
        <w:rPr>
          <w:rFonts w:ascii="Times New Roman" w:hAnsi="Times New Roman" w:cs="Times New Roman"/>
          <w:i/>
          <w:iCs/>
          <w:noProof/>
          <w:sz w:val="24"/>
          <w:szCs w:val="24"/>
        </w:rPr>
        <w:t>Dinasti International Journal of Management Science</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3</w:t>
      </w:r>
      <w:r w:rsidRPr="003801EF">
        <w:rPr>
          <w:rFonts w:ascii="Times New Roman" w:hAnsi="Times New Roman" w:cs="Times New Roman"/>
          <w:noProof/>
          <w:sz w:val="24"/>
          <w:szCs w:val="24"/>
        </w:rPr>
        <w:t>(1), 1–22. https://doi.org/DOI: https://doi.org/10.31933/dijms.v3i1</w:t>
      </w:r>
    </w:p>
    <w:p w14:paraId="04C439A7"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Gani, H. M. U., Nur, M., Mallongi, H. S., &amp; Rusjdin, H. (2018). The Impacts of Competence , Work Motivation , Job and Organizational Commitment on Lecturers ’ Performance. </w:t>
      </w:r>
      <w:r w:rsidRPr="003801EF">
        <w:rPr>
          <w:rFonts w:ascii="Times New Roman" w:hAnsi="Times New Roman" w:cs="Times New Roman"/>
          <w:i/>
          <w:iCs/>
          <w:noProof/>
          <w:sz w:val="24"/>
          <w:szCs w:val="24"/>
        </w:rPr>
        <w:t>IRA-International Journal of Management &amp; Social Sciences</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11</w:t>
      </w:r>
      <w:r w:rsidRPr="003801EF">
        <w:rPr>
          <w:rFonts w:ascii="Times New Roman" w:hAnsi="Times New Roman" w:cs="Times New Roman"/>
          <w:noProof/>
          <w:sz w:val="24"/>
          <w:szCs w:val="24"/>
        </w:rPr>
        <w:t>(01), 17–25. https://doi.org/DOI: http://dx.doi.org/10.21013/jmss.v11.n1.p2</w:t>
      </w:r>
    </w:p>
    <w:p w14:paraId="76E47403"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Gayathri, S., &amp; Aithal, P. S. (2023). Career Competency , Self-Efficacy , and Organizational Commitment at Work. </w:t>
      </w:r>
      <w:r w:rsidRPr="003801EF">
        <w:rPr>
          <w:rFonts w:ascii="Times New Roman" w:hAnsi="Times New Roman" w:cs="Times New Roman"/>
          <w:i/>
          <w:iCs/>
          <w:noProof/>
          <w:sz w:val="24"/>
          <w:szCs w:val="24"/>
        </w:rPr>
        <w:t>IJRAR23A2363 International Journal of Research and Analytical Reviews (IJRAR)</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10</w:t>
      </w:r>
      <w:r w:rsidRPr="003801EF">
        <w:rPr>
          <w:rFonts w:ascii="Times New Roman" w:hAnsi="Times New Roman" w:cs="Times New Roman"/>
          <w:noProof/>
          <w:sz w:val="24"/>
          <w:szCs w:val="24"/>
        </w:rPr>
        <w:t>(1), 152–167.</w:t>
      </w:r>
    </w:p>
    <w:p w14:paraId="354387B5"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George, J. M., &amp; Jones. (2008). </w:t>
      </w:r>
      <w:r w:rsidRPr="003801EF">
        <w:rPr>
          <w:rFonts w:ascii="Times New Roman" w:hAnsi="Times New Roman" w:cs="Times New Roman"/>
          <w:i/>
          <w:iCs/>
          <w:noProof/>
          <w:sz w:val="24"/>
          <w:szCs w:val="24"/>
        </w:rPr>
        <w:t>Understanding and Managing Organizational Behavior.</w:t>
      </w:r>
      <w:r w:rsidRPr="003801EF">
        <w:rPr>
          <w:rFonts w:ascii="Times New Roman" w:hAnsi="Times New Roman" w:cs="Times New Roman"/>
          <w:noProof/>
          <w:sz w:val="24"/>
          <w:szCs w:val="24"/>
        </w:rPr>
        <w:t xml:space="preserve"> New Jersey: Pearson Education, Inc.</w:t>
      </w:r>
    </w:p>
    <w:p w14:paraId="7ABA04E4"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Ghozali, I., &amp; Latan, H. (2015). </w:t>
      </w:r>
      <w:r w:rsidRPr="003801EF">
        <w:rPr>
          <w:rFonts w:ascii="Times New Roman" w:hAnsi="Times New Roman" w:cs="Times New Roman"/>
          <w:i/>
          <w:iCs/>
          <w:noProof/>
          <w:sz w:val="24"/>
          <w:szCs w:val="24"/>
        </w:rPr>
        <w:t>Konsep, Teknik, Aplikasi Menggunakan Smart PLS 3.0 Untuk Penelitian Empiris.</w:t>
      </w:r>
      <w:r w:rsidRPr="003801EF">
        <w:rPr>
          <w:rFonts w:ascii="Times New Roman" w:hAnsi="Times New Roman" w:cs="Times New Roman"/>
          <w:noProof/>
          <w:sz w:val="24"/>
          <w:szCs w:val="24"/>
        </w:rPr>
        <w:t xml:space="preserve"> BP Undip. SemarangHarnanto. 2017. Akuntansi Biaya: Sistem Biaya Historis. Yogyakarta: BPFE.</w:t>
      </w:r>
    </w:p>
    <w:p w14:paraId="4D5A8C5F"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Gibson, J. L., Ivancevich, J. M., Donnelly, Jr, J. H., &amp; Konopaske, R. (2006). </w:t>
      </w:r>
      <w:r w:rsidRPr="003801EF">
        <w:rPr>
          <w:rFonts w:ascii="Times New Roman" w:hAnsi="Times New Roman" w:cs="Times New Roman"/>
          <w:i/>
          <w:iCs/>
          <w:noProof/>
          <w:sz w:val="24"/>
          <w:szCs w:val="24"/>
        </w:rPr>
        <w:t>Organization Behavior, Structure and Process Twelfth Editions</w:t>
      </w:r>
      <w:r w:rsidRPr="003801EF">
        <w:rPr>
          <w:rFonts w:ascii="Times New Roman" w:hAnsi="Times New Roman" w:cs="Times New Roman"/>
          <w:noProof/>
          <w:sz w:val="24"/>
          <w:szCs w:val="24"/>
        </w:rPr>
        <w:t>. Mc Graw Hill Irwin, Campanies, Inc. New York.</w:t>
      </w:r>
    </w:p>
    <w:p w14:paraId="25C807EF"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lastRenderedPageBreak/>
        <w:t xml:space="preserve">Greenberg, J., &amp; Baron, A. R. (2003). </w:t>
      </w:r>
      <w:r w:rsidRPr="003801EF">
        <w:rPr>
          <w:rFonts w:ascii="Times New Roman" w:hAnsi="Times New Roman" w:cs="Times New Roman"/>
          <w:i/>
          <w:iCs/>
          <w:noProof/>
          <w:sz w:val="24"/>
          <w:szCs w:val="24"/>
        </w:rPr>
        <w:t>Behavior in Organization. Understanding and Managing the Human Side of Work Sixth Edition</w:t>
      </w:r>
      <w:r w:rsidRPr="003801EF">
        <w:rPr>
          <w:rFonts w:ascii="Times New Roman" w:hAnsi="Times New Roman" w:cs="Times New Roman"/>
          <w:noProof/>
          <w:sz w:val="24"/>
          <w:szCs w:val="24"/>
        </w:rPr>
        <w:t>. Prentice-Hall International, Inc., Allyn and Bacon, USA.</w:t>
      </w:r>
    </w:p>
    <w:p w14:paraId="05E51320"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Hafid, H., Azis, A., Arwaty, E., &amp; Sudirman. (2022). Peran komitmen organisasi dalam memediasi pengaruh kompetensi terhadap kinerja pegawai. </w:t>
      </w:r>
      <w:r w:rsidRPr="003801EF">
        <w:rPr>
          <w:rFonts w:ascii="Times New Roman" w:hAnsi="Times New Roman" w:cs="Times New Roman"/>
          <w:i/>
          <w:iCs/>
          <w:noProof/>
          <w:sz w:val="24"/>
          <w:szCs w:val="24"/>
        </w:rPr>
        <w:t>Jurnal Manajemen (JEBM)</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14</w:t>
      </w:r>
      <w:r w:rsidRPr="003801EF">
        <w:rPr>
          <w:rFonts w:ascii="Times New Roman" w:hAnsi="Times New Roman" w:cs="Times New Roman"/>
          <w:noProof/>
          <w:sz w:val="24"/>
          <w:szCs w:val="24"/>
        </w:rPr>
        <w:t>(4), 731–738.</w:t>
      </w:r>
    </w:p>
    <w:p w14:paraId="401B680D"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Hair, J. F., Hult, G. T. M., Ringle, C. M., &amp; Rstedt, M. (2014). </w:t>
      </w:r>
      <w:r w:rsidRPr="003801EF">
        <w:rPr>
          <w:rFonts w:ascii="Times New Roman" w:hAnsi="Times New Roman" w:cs="Times New Roman"/>
          <w:i/>
          <w:iCs/>
          <w:noProof/>
          <w:sz w:val="24"/>
          <w:szCs w:val="24"/>
        </w:rPr>
        <w:t>A Primier On Partial Least Squares Structural Equation Modeling (PLS-SEM)</w:t>
      </w:r>
      <w:r w:rsidRPr="003801EF">
        <w:rPr>
          <w:rFonts w:ascii="Times New Roman" w:hAnsi="Times New Roman" w:cs="Times New Roman"/>
          <w:noProof/>
          <w:sz w:val="24"/>
          <w:szCs w:val="24"/>
        </w:rPr>
        <w:t xml:space="preserve"> (Vol. 21, Issue 1). America: SAGE Publication, Inc.</w:t>
      </w:r>
    </w:p>
    <w:p w14:paraId="767381C0"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Hair, J. F., Risher, J. J., Sarstedt, M., &amp; Ringle, C. M. (2019). When to use and how to report the results of PLS-SEM. </w:t>
      </w:r>
      <w:r w:rsidRPr="003801EF">
        <w:rPr>
          <w:rFonts w:ascii="Times New Roman" w:hAnsi="Times New Roman" w:cs="Times New Roman"/>
          <w:i/>
          <w:iCs/>
          <w:noProof/>
          <w:sz w:val="24"/>
          <w:szCs w:val="24"/>
        </w:rPr>
        <w:t>European Business Review</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31</w:t>
      </w:r>
      <w:r w:rsidRPr="003801EF">
        <w:rPr>
          <w:rFonts w:ascii="Times New Roman" w:hAnsi="Times New Roman" w:cs="Times New Roman"/>
          <w:noProof/>
          <w:sz w:val="24"/>
          <w:szCs w:val="24"/>
        </w:rPr>
        <w:t>(1), 2–24. https://doi.org/10.1108/EBR-11-2018-0203</w:t>
      </w:r>
    </w:p>
    <w:p w14:paraId="4845AA72"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Henseler, J., Ringle, C. M., &amp; Sarsted, M. (2015). A new criterion for assessing discriminant validity in variance-based structural equation modeling. </w:t>
      </w:r>
      <w:r w:rsidRPr="003801EF">
        <w:rPr>
          <w:rFonts w:ascii="Times New Roman" w:hAnsi="Times New Roman" w:cs="Times New Roman"/>
          <w:i/>
          <w:iCs/>
          <w:noProof/>
          <w:sz w:val="24"/>
          <w:szCs w:val="24"/>
        </w:rPr>
        <w:t>Journal of the Academy of Marketing Science</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43</w:t>
      </w:r>
      <w:r w:rsidRPr="003801EF">
        <w:rPr>
          <w:rFonts w:ascii="Times New Roman" w:hAnsi="Times New Roman" w:cs="Times New Roman"/>
          <w:noProof/>
          <w:sz w:val="24"/>
          <w:szCs w:val="24"/>
        </w:rPr>
        <w:t>, 114–135. https://doi.org/doi:10.1007/s11747-014-0403-8</w:t>
      </w:r>
    </w:p>
    <w:p w14:paraId="33A8AF75"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Imran, M., &amp; Abbas, J. (2020). The Role Of Strategic Orientation In Export Performance Of China Automobile Industry. In </w:t>
      </w:r>
      <w:r w:rsidRPr="003801EF">
        <w:rPr>
          <w:rFonts w:ascii="Times New Roman" w:hAnsi="Times New Roman" w:cs="Times New Roman"/>
          <w:i/>
          <w:iCs/>
          <w:noProof/>
          <w:sz w:val="24"/>
          <w:szCs w:val="24"/>
        </w:rPr>
        <w:t>In Handbook of Research on Managerial Practices and Disruptive Innovation in Asia</w:t>
      </w:r>
      <w:r w:rsidRPr="003801EF">
        <w:rPr>
          <w:rFonts w:ascii="Times New Roman" w:hAnsi="Times New Roman" w:cs="Times New Roman"/>
          <w:noProof/>
          <w:sz w:val="24"/>
          <w:szCs w:val="24"/>
        </w:rPr>
        <w:t xml:space="preserve"> (pp. 249–251). https://doi.org/10.4018/978-1-7998-0357-7.ch014</w:t>
      </w:r>
    </w:p>
    <w:p w14:paraId="695FDF63"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Ivancevich, J. M., &amp; Konopaske, R. (2013). </w:t>
      </w:r>
      <w:r w:rsidRPr="003801EF">
        <w:rPr>
          <w:rFonts w:ascii="Times New Roman" w:hAnsi="Times New Roman" w:cs="Times New Roman"/>
          <w:i/>
          <w:iCs/>
          <w:noProof/>
          <w:sz w:val="24"/>
          <w:szCs w:val="24"/>
        </w:rPr>
        <w:t>Human Resource Management (Twelfth Edition)</w:t>
      </w:r>
      <w:r w:rsidRPr="003801EF">
        <w:rPr>
          <w:rFonts w:ascii="Times New Roman" w:hAnsi="Times New Roman" w:cs="Times New Roman"/>
          <w:noProof/>
          <w:sz w:val="24"/>
          <w:szCs w:val="24"/>
        </w:rPr>
        <w:t>. . New York: McGraw-Hill Componies Inc.</w:t>
      </w:r>
    </w:p>
    <w:p w14:paraId="1E09C889"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Jufrizen, Mukmin, Nurmala, D., &amp; Jasin, H. (2021). Effect of Moderation of Work Motivation on the Influence of Organizational Culture on Organizational Commitment and Employee Performance. </w:t>
      </w:r>
      <w:r w:rsidRPr="003801EF">
        <w:rPr>
          <w:rFonts w:ascii="Times New Roman" w:hAnsi="Times New Roman" w:cs="Times New Roman"/>
          <w:i/>
          <w:iCs/>
          <w:noProof/>
          <w:sz w:val="24"/>
          <w:szCs w:val="24"/>
        </w:rPr>
        <w:t>International Journal of Business Economics (IJBE)</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2</w:t>
      </w:r>
      <w:r w:rsidRPr="003801EF">
        <w:rPr>
          <w:rFonts w:ascii="Times New Roman" w:hAnsi="Times New Roman" w:cs="Times New Roman"/>
          <w:noProof/>
          <w:sz w:val="24"/>
          <w:szCs w:val="24"/>
        </w:rPr>
        <w:t>(2), 86–98. https://doi.org/DOI :https://doi.org/10.30596/ijbe.v2i2.6710</w:t>
      </w:r>
    </w:p>
    <w:p w14:paraId="785EF500"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Karem, M. A., Mahmood, Y. N., Jameel, A. S., &amp; Ahmad, A. R. (2019). The effect of job satisfaction and organizational commitment on nurses’ performance. </w:t>
      </w:r>
      <w:r w:rsidRPr="003801EF">
        <w:rPr>
          <w:rFonts w:ascii="Times New Roman" w:hAnsi="Times New Roman" w:cs="Times New Roman"/>
          <w:i/>
          <w:iCs/>
          <w:noProof/>
          <w:sz w:val="24"/>
          <w:szCs w:val="24"/>
        </w:rPr>
        <w:t>Humanities and Social Sciences Reviews</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7</w:t>
      </w:r>
      <w:r w:rsidRPr="003801EF">
        <w:rPr>
          <w:rFonts w:ascii="Times New Roman" w:hAnsi="Times New Roman" w:cs="Times New Roman"/>
          <w:noProof/>
          <w:sz w:val="24"/>
          <w:szCs w:val="24"/>
        </w:rPr>
        <w:t>(6), 332–339. https://doi.org/10.18510/hssr.2019.7658</w:t>
      </w:r>
    </w:p>
    <w:p w14:paraId="6DE9FAE8"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Kawiana, I. G. P. (2024). Peran Komitmen Organisasi Pada Pengaruh Knowledge Management dan Motivasi Kerja Terhadap Kinerja Karyawan di PT Limajari Interbhuana Bali. </w:t>
      </w:r>
      <w:r w:rsidRPr="003801EF">
        <w:rPr>
          <w:rFonts w:ascii="Times New Roman" w:hAnsi="Times New Roman" w:cs="Times New Roman"/>
          <w:i/>
          <w:iCs/>
          <w:noProof/>
          <w:sz w:val="24"/>
          <w:szCs w:val="24"/>
        </w:rPr>
        <w:t>Jurnal Ekonomi &amp; Bisnis Syariah</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6</w:t>
      </w:r>
      <w:r w:rsidRPr="003801EF">
        <w:rPr>
          <w:rFonts w:ascii="Times New Roman" w:hAnsi="Times New Roman" w:cs="Times New Roman"/>
          <w:noProof/>
          <w:sz w:val="24"/>
          <w:szCs w:val="24"/>
        </w:rPr>
        <w:t>(2), 2024–2040.</w:t>
      </w:r>
    </w:p>
    <w:p w14:paraId="444B8480"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Khushk, A. A. (2019). Impact of Locus of Control ( LOC ) and Organizational Commitment on Employee Performance- Study of Service Sector, Pakistan. </w:t>
      </w:r>
      <w:r w:rsidRPr="003801EF">
        <w:rPr>
          <w:rFonts w:ascii="Times New Roman" w:hAnsi="Times New Roman" w:cs="Times New Roman"/>
          <w:i/>
          <w:iCs/>
          <w:noProof/>
          <w:sz w:val="24"/>
          <w:szCs w:val="24"/>
        </w:rPr>
        <w:t>International Journal of Law and Peace Works</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6</w:t>
      </w:r>
      <w:r w:rsidRPr="003801EF">
        <w:rPr>
          <w:rFonts w:ascii="Times New Roman" w:hAnsi="Times New Roman" w:cs="Times New Roman"/>
          <w:noProof/>
          <w:sz w:val="24"/>
          <w:szCs w:val="24"/>
        </w:rPr>
        <w:t>(05), 1–6.</w:t>
      </w:r>
    </w:p>
    <w:p w14:paraId="202703D6"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Kumari, K., Ali, S. B., Khan, N., &amp; Abbas, J. (2021). Examining the Role of Motivation and Reward in Employees ’ Job Performance through Mediating Effect of Job Satisfaction : An Empirical Evidence. </w:t>
      </w:r>
      <w:r w:rsidRPr="003801EF">
        <w:rPr>
          <w:rFonts w:ascii="Times New Roman" w:hAnsi="Times New Roman" w:cs="Times New Roman"/>
          <w:i/>
          <w:iCs/>
          <w:noProof/>
          <w:sz w:val="24"/>
          <w:szCs w:val="24"/>
        </w:rPr>
        <w:t>International Journal of Organizational Leadership</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10</w:t>
      </w:r>
      <w:r w:rsidRPr="003801EF">
        <w:rPr>
          <w:rFonts w:ascii="Times New Roman" w:hAnsi="Times New Roman" w:cs="Times New Roman"/>
          <w:noProof/>
          <w:sz w:val="24"/>
          <w:szCs w:val="24"/>
        </w:rPr>
        <w:t>, 401–420.</w:t>
      </w:r>
    </w:p>
    <w:p w14:paraId="13CADA59"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Kwarteng, J. T., &amp; Servoh, M. (2022). Connection between accounting graduates’ competences and job performance: Mediating role of continuing professional development. </w:t>
      </w:r>
      <w:r w:rsidRPr="003801EF">
        <w:rPr>
          <w:rFonts w:ascii="Times New Roman" w:hAnsi="Times New Roman" w:cs="Times New Roman"/>
          <w:i/>
          <w:iCs/>
          <w:noProof/>
          <w:sz w:val="24"/>
          <w:szCs w:val="24"/>
        </w:rPr>
        <w:t>Cogent Business and Management</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9</w:t>
      </w:r>
      <w:r w:rsidRPr="003801EF">
        <w:rPr>
          <w:rFonts w:ascii="Times New Roman" w:hAnsi="Times New Roman" w:cs="Times New Roman"/>
          <w:noProof/>
          <w:sz w:val="24"/>
          <w:szCs w:val="24"/>
        </w:rPr>
        <w:t>(1). https://doi.org/10.1080/23311975.2022.2084976</w:t>
      </w:r>
    </w:p>
    <w:p w14:paraId="6827453F"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Langat, G. K., Linge, T. K., &amp; Sikalieh, D. (2019). Influence of Inspirational Motivation on Employee Job Performance in the Insurance Industry in Kenya. </w:t>
      </w:r>
      <w:r w:rsidRPr="003801EF">
        <w:rPr>
          <w:rFonts w:ascii="Times New Roman" w:hAnsi="Times New Roman" w:cs="Times New Roman"/>
          <w:i/>
          <w:iCs/>
          <w:noProof/>
          <w:sz w:val="24"/>
          <w:szCs w:val="24"/>
        </w:rPr>
        <w:t>International Journal of Research in Business and Social Science</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8</w:t>
      </w:r>
      <w:r w:rsidRPr="003801EF">
        <w:rPr>
          <w:rFonts w:ascii="Times New Roman" w:hAnsi="Times New Roman" w:cs="Times New Roman"/>
          <w:noProof/>
          <w:sz w:val="24"/>
          <w:szCs w:val="24"/>
        </w:rPr>
        <w:t>(6), 01–07. https://doi.org/10.20525/ijrbs.v8i6.488</w:t>
      </w:r>
    </w:p>
    <w:p w14:paraId="45987593"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Lestari, C., Wibisono, C., Khaddafi, M., &amp; Indrayani. (2022). Determination of the Working Environment, Competency and Communication on Employee Organizational Commitment With Job Satisfaction as Intervening Variable The Riau Islan Province </w:t>
      </w:r>
      <w:r w:rsidRPr="003801EF">
        <w:rPr>
          <w:rFonts w:ascii="Times New Roman" w:hAnsi="Times New Roman" w:cs="Times New Roman"/>
          <w:noProof/>
          <w:sz w:val="24"/>
          <w:szCs w:val="24"/>
        </w:rPr>
        <w:lastRenderedPageBreak/>
        <w:t xml:space="preserve">Health Department. </w:t>
      </w:r>
      <w:r w:rsidRPr="003801EF">
        <w:rPr>
          <w:rFonts w:ascii="Times New Roman" w:hAnsi="Times New Roman" w:cs="Times New Roman"/>
          <w:i/>
          <w:iCs/>
          <w:noProof/>
          <w:sz w:val="24"/>
          <w:szCs w:val="24"/>
        </w:rPr>
        <w:t>International Journal of Educational Review, Law And Social Sciences</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2</w:t>
      </w:r>
      <w:r w:rsidRPr="003801EF">
        <w:rPr>
          <w:rFonts w:ascii="Times New Roman" w:hAnsi="Times New Roman" w:cs="Times New Roman"/>
          <w:noProof/>
          <w:sz w:val="24"/>
          <w:szCs w:val="24"/>
        </w:rPr>
        <w:t>(6), 833–846. http://radjapublika.com/index.php/IJERLAS/article/view/447%0Ahttps://radjapublika.com/index.php/IJERLAS/article/download/447/390</w:t>
      </w:r>
    </w:p>
    <w:p w14:paraId="04E373A1"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Loan, L. T. M. (2020). The influence of organizational commitment on employees’ job performance: The mediating role of job satisfaction. </w:t>
      </w:r>
      <w:r w:rsidRPr="003801EF">
        <w:rPr>
          <w:rFonts w:ascii="Times New Roman" w:hAnsi="Times New Roman" w:cs="Times New Roman"/>
          <w:i/>
          <w:iCs/>
          <w:noProof/>
          <w:sz w:val="24"/>
          <w:szCs w:val="24"/>
        </w:rPr>
        <w:t>Management Science Letters</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10</w:t>
      </w:r>
      <w:r w:rsidRPr="003801EF">
        <w:rPr>
          <w:rFonts w:ascii="Times New Roman" w:hAnsi="Times New Roman" w:cs="Times New Roman"/>
          <w:noProof/>
          <w:sz w:val="24"/>
          <w:szCs w:val="24"/>
        </w:rPr>
        <w:t>(14), 3307–3312. https://doi.org/10.5267/j.msl.2020.6.007</w:t>
      </w:r>
    </w:p>
    <w:p w14:paraId="24D79832"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Lutfi, A., Norawati, S., &amp; Basem, Z. (2022). The Effect of Supervision , Work Motivation , and Interpersonal Communication on Employee Performance and Organizational Commitment as Variables Intervening. </w:t>
      </w:r>
      <w:r w:rsidRPr="003801EF">
        <w:rPr>
          <w:rFonts w:ascii="Times New Roman" w:hAnsi="Times New Roman" w:cs="Times New Roman"/>
          <w:i/>
          <w:iCs/>
          <w:noProof/>
          <w:sz w:val="24"/>
          <w:szCs w:val="24"/>
        </w:rPr>
        <w:t>International Journal of Entrepreneurship and Business Development) Volume</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05</w:t>
      </w:r>
      <w:r w:rsidRPr="003801EF">
        <w:rPr>
          <w:rFonts w:ascii="Times New Roman" w:hAnsi="Times New Roman" w:cs="Times New Roman"/>
          <w:noProof/>
          <w:sz w:val="24"/>
          <w:szCs w:val="24"/>
        </w:rPr>
        <w:t>(01), 92–104.</w:t>
      </w:r>
    </w:p>
    <w:p w14:paraId="7DF66C2F"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Luthans, F. (2008). </w:t>
      </w:r>
      <w:r w:rsidRPr="003801EF">
        <w:rPr>
          <w:rFonts w:ascii="Times New Roman" w:hAnsi="Times New Roman" w:cs="Times New Roman"/>
          <w:i/>
          <w:iCs/>
          <w:noProof/>
          <w:sz w:val="24"/>
          <w:szCs w:val="24"/>
        </w:rPr>
        <w:t>Organizational Behavior Eleventh Editions</w:t>
      </w:r>
      <w:r w:rsidRPr="003801EF">
        <w:rPr>
          <w:rFonts w:ascii="Times New Roman" w:hAnsi="Times New Roman" w:cs="Times New Roman"/>
          <w:noProof/>
          <w:sz w:val="24"/>
          <w:szCs w:val="24"/>
        </w:rPr>
        <w:t>. Mc Graw Hill Irwin, Campanies, Inc. New York.</w:t>
      </w:r>
    </w:p>
    <w:p w14:paraId="71A145DA"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Mangkunegara, A. A. A. P. (2005). </w:t>
      </w:r>
      <w:r w:rsidRPr="003801EF">
        <w:rPr>
          <w:rFonts w:ascii="Times New Roman" w:hAnsi="Times New Roman" w:cs="Times New Roman"/>
          <w:i/>
          <w:iCs/>
          <w:noProof/>
          <w:sz w:val="24"/>
          <w:szCs w:val="24"/>
        </w:rPr>
        <w:t>Perilaku dan Budaya Organisasi.</w:t>
      </w:r>
      <w:r w:rsidRPr="003801EF">
        <w:rPr>
          <w:rFonts w:ascii="Times New Roman" w:hAnsi="Times New Roman" w:cs="Times New Roman"/>
          <w:noProof/>
          <w:sz w:val="24"/>
          <w:szCs w:val="24"/>
        </w:rPr>
        <w:t xml:space="preserve"> PT. Refika Aditama, Bandung.</w:t>
      </w:r>
    </w:p>
    <w:p w14:paraId="5301A2EC"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Marnisah, L., Mbuik, R. R., &amp; Riwukore, J. R. (2022). Organizational Commitment Based on Contribution from WFH , Organizational Culture , and Work Motivation at the Badan Keuangan and Aset Daerah Kota Kupang. </w:t>
      </w:r>
      <w:r w:rsidRPr="003801EF">
        <w:rPr>
          <w:rFonts w:ascii="Times New Roman" w:hAnsi="Times New Roman" w:cs="Times New Roman"/>
          <w:i/>
          <w:iCs/>
          <w:noProof/>
          <w:sz w:val="24"/>
          <w:szCs w:val="24"/>
        </w:rPr>
        <w:t>Journal of Education, Humaniora and Social Sciences (JEHSS)</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5</w:t>
      </w:r>
      <w:r w:rsidRPr="003801EF">
        <w:rPr>
          <w:rFonts w:ascii="Times New Roman" w:hAnsi="Times New Roman" w:cs="Times New Roman"/>
          <w:noProof/>
          <w:sz w:val="24"/>
          <w:szCs w:val="24"/>
        </w:rPr>
        <w:t>(1), 771–788. https://doi.org/10.34007/jehss.v5i1.1283</w:t>
      </w:r>
    </w:p>
    <w:p w14:paraId="00D412C7"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Martini, I. A. O., Rahyuda, I. K., Sintaasih, D. K., &amp; Piartrini, P. S. (2018). The Influence of Competency on Employee Performance through Organizational Commitment Dimension. </w:t>
      </w:r>
      <w:r w:rsidRPr="003801EF">
        <w:rPr>
          <w:rFonts w:ascii="Times New Roman" w:hAnsi="Times New Roman" w:cs="Times New Roman"/>
          <w:i/>
          <w:iCs/>
          <w:noProof/>
          <w:sz w:val="24"/>
          <w:szCs w:val="24"/>
        </w:rPr>
        <w:t>Journal of Business and Management</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20</w:t>
      </w:r>
      <w:r w:rsidRPr="003801EF">
        <w:rPr>
          <w:rFonts w:ascii="Times New Roman" w:hAnsi="Times New Roman" w:cs="Times New Roman"/>
          <w:noProof/>
          <w:sz w:val="24"/>
          <w:szCs w:val="24"/>
        </w:rPr>
        <w:t>(2), 29–37. https://doi.org/10.9790/487X-2002082937</w:t>
      </w:r>
    </w:p>
    <w:p w14:paraId="62E10401"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Martini, I. A. O., Supriyadinata, A. A. N. E., Sutrisni, K. E., &amp; Sarmawa, I. W. G. (2020). The dimensions of competency on worker performance mediated by work commitment. </w:t>
      </w:r>
      <w:r w:rsidRPr="003801EF">
        <w:rPr>
          <w:rFonts w:ascii="Times New Roman" w:hAnsi="Times New Roman" w:cs="Times New Roman"/>
          <w:i/>
          <w:iCs/>
          <w:noProof/>
          <w:sz w:val="24"/>
          <w:szCs w:val="24"/>
        </w:rPr>
        <w:t>Cogent Business and Management</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7</w:t>
      </w:r>
      <w:r w:rsidRPr="003801EF">
        <w:rPr>
          <w:rFonts w:ascii="Times New Roman" w:hAnsi="Times New Roman" w:cs="Times New Roman"/>
          <w:noProof/>
          <w:sz w:val="24"/>
          <w:szCs w:val="24"/>
        </w:rPr>
        <w:t>(1), 1–12. https://doi.org/10.1080/23311975.2020.1794677</w:t>
      </w:r>
    </w:p>
    <w:p w14:paraId="6D637E8B"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Mayastinasari, V. (2023). Performance of Police Members : How The Role of Motivation , Competency and Compensation ? </w:t>
      </w:r>
      <w:r w:rsidRPr="003801EF">
        <w:rPr>
          <w:rFonts w:ascii="Times New Roman" w:hAnsi="Times New Roman" w:cs="Times New Roman"/>
          <w:i/>
          <w:iCs/>
          <w:noProof/>
          <w:sz w:val="24"/>
          <w:szCs w:val="24"/>
        </w:rPr>
        <w:t>Journal of Industrial Engineering &amp; Management Research</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4</w:t>
      </w:r>
      <w:r w:rsidRPr="003801EF">
        <w:rPr>
          <w:rFonts w:ascii="Times New Roman" w:hAnsi="Times New Roman" w:cs="Times New Roman"/>
          <w:noProof/>
          <w:sz w:val="24"/>
          <w:szCs w:val="24"/>
        </w:rPr>
        <w:t>(1), 17–28. https://doi.org/https://doi.org/10.7777/jiemar</w:t>
      </w:r>
    </w:p>
    <w:p w14:paraId="1CFA7A2F"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McShane, &amp; Glinow, V. (2008). </w:t>
      </w:r>
      <w:r w:rsidRPr="003801EF">
        <w:rPr>
          <w:rFonts w:ascii="Times New Roman" w:hAnsi="Times New Roman" w:cs="Times New Roman"/>
          <w:i/>
          <w:iCs/>
          <w:noProof/>
          <w:sz w:val="24"/>
          <w:szCs w:val="24"/>
        </w:rPr>
        <w:t>Organizational Behavior Fourt Edition</w:t>
      </w:r>
      <w:r w:rsidRPr="003801EF">
        <w:rPr>
          <w:rFonts w:ascii="Times New Roman" w:hAnsi="Times New Roman" w:cs="Times New Roman"/>
          <w:noProof/>
          <w:sz w:val="24"/>
          <w:szCs w:val="24"/>
        </w:rPr>
        <w:t>. McGraw Hill Irwin, Campanies, Inc. New York.</w:t>
      </w:r>
    </w:p>
    <w:p w14:paraId="502E0EE7"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Melati, B. A., Moeins, A., &amp; Tukiran, M. (2021). The Relationship Between The Organizational Climate And Work Motivation With The Commitment To The Organization In PT. Citra Abadi Sejati. </w:t>
      </w:r>
      <w:r w:rsidRPr="003801EF">
        <w:rPr>
          <w:rFonts w:ascii="Times New Roman" w:hAnsi="Times New Roman" w:cs="Times New Roman"/>
          <w:i/>
          <w:iCs/>
          <w:noProof/>
          <w:sz w:val="24"/>
          <w:szCs w:val="24"/>
        </w:rPr>
        <w:t>International Journal of SOcial Policy and Law</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2</w:t>
      </w:r>
      <w:r w:rsidRPr="003801EF">
        <w:rPr>
          <w:rFonts w:ascii="Times New Roman" w:hAnsi="Times New Roman" w:cs="Times New Roman"/>
          <w:noProof/>
          <w:sz w:val="24"/>
          <w:szCs w:val="24"/>
        </w:rPr>
        <w:t>(2), 22–36.</w:t>
      </w:r>
    </w:p>
    <w:p w14:paraId="11FE85BE"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Metin, K., &amp; Asli, K. (2018). The Relationship between Organizational Commitment and Work Performance: a Case of Industrial Enterprises. </w:t>
      </w:r>
      <w:r w:rsidRPr="003801EF">
        <w:rPr>
          <w:rFonts w:ascii="Times New Roman" w:hAnsi="Times New Roman" w:cs="Times New Roman"/>
          <w:i/>
          <w:iCs/>
          <w:noProof/>
          <w:sz w:val="24"/>
          <w:szCs w:val="24"/>
        </w:rPr>
        <w:t>Journal of Economic and Social Development (JESD)</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5</w:t>
      </w:r>
      <w:r w:rsidRPr="003801EF">
        <w:rPr>
          <w:rFonts w:ascii="Times New Roman" w:hAnsi="Times New Roman" w:cs="Times New Roman"/>
          <w:noProof/>
          <w:sz w:val="24"/>
          <w:szCs w:val="24"/>
        </w:rPr>
        <w:t>(1), 46–50.</w:t>
      </w:r>
    </w:p>
    <w:p w14:paraId="6C5D8AFC"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Mubarak, M., Sabran, &amp; Erwinsyah. (2022). Pengaruh motivasi , kepemimpinan , terhadap kinerja karyawan dengan komitmen organisasional karyawan sebagai mediasi. </w:t>
      </w:r>
      <w:r w:rsidRPr="003801EF">
        <w:rPr>
          <w:rFonts w:ascii="Times New Roman" w:hAnsi="Times New Roman" w:cs="Times New Roman"/>
          <w:i/>
          <w:iCs/>
          <w:noProof/>
          <w:sz w:val="24"/>
          <w:szCs w:val="24"/>
        </w:rPr>
        <w:t>Jurnal Manajemen</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14</w:t>
      </w:r>
      <w:r w:rsidRPr="003801EF">
        <w:rPr>
          <w:rFonts w:ascii="Times New Roman" w:hAnsi="Times New Roman" w:cs="Times New Roman"/>
          <w:noProof/>
          <w:sz w:val="24"/>
          <w:szCs w:val="24"/>
        </w:rPr>
        <w:t>(4), 763–775.</w:t>
      </w:r>
    </w:p>
    <w:p w14:paraId="5BA9D1E4"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Nawangsari, E., Mintarti, &amp; Sudjatno. (2023). Organizational Commitment Mediating the Influence of Training and Work Motivation on Employee Performance. </w:t>
      </w:r>
      <w:r w:rsidRPr="003801EF">
        <w:rPr>
          <w:rFonts w:ascii="Times New Roman" w:hAnsi="Times New Roman" w:cs="Times New Roman"/>
          <w:i/>
          <w:iCs/>
          <w:noProof/>
          <w:sz w:val="24"/>
          <w:szCs w:val="24"/>
        </w:rPr>
        <w:t>Interdisciplinary Social Studies</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2</w:t>
      </w:r>
      <w:r w:rsidRPr="003801EF">
        <w:rPr>
          <w:rFonts w:ascii="Times New Roman" w:hAnsi="Times New Roman" w:cs="Times New Roman"/>
          <w:noProof/>
          <w:sz w:val="24"/>
          <w:szCs w:val="24"/>
        </w:rPr>
        <w:t>(4), 1801–1815. https://doi.org/10.55324/iss.v2i4.395</w:t>
      </w:r>
    </w:p>
    <w:p w14:paraId="1CE60AD8" w14:textId="7F7A8E25"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Nazir, R. A. (2023). </w:t>
      </w:r>
      <w:r w:rsidRPr="003801EF">
        <w:rPr>
          <w:rFonts w:ascii="Times New Roman" w:hAnsi="Times New Roman" w:cs="Times New Roman"/>
          <w:i/>
          <w:iCs/>
          <w:noProof/>
          <w:sz w:val="24"/>
          <w:szCs w:val="24"/>
        </w:rPr>
        <w:t>S</w:t>
      </w:r>
      <w:r w:rsidR="00455188" w:rsidRPr="003801EF">
        <w:rPr>
          <w:rFonts w:ascii="Times New Roman" w:hAnsi="Times New Roman" w:cs="Times New Roman"/>
          <w:i/>
          <w:iCs/>
          <w:noProof/>
          <w:sz w:val="24"/>
          <w:szCs w:val="24"/>
        </w:rPr>
        <w:t>tandar Kompetensi Tenaga Kerja Konstruksi Indonesia</w:t>
      </w:r>
      <w:r w:rsidR="00455188" w:rsidRPr="003801EF">
        <w:rPr>
          <w:rFonts w:ascii="Times New Roman" w:hAnsi="Times New Roman" w:cs="Times New Roman"/>
          <w:noProof/>
          <w:sz w:val="24"/>
          <w:szCs w:val="24"/>
        </w:rPr>
        <w:t xml:space="preserve"> </w:t>
      </w:r>
      <w:r w:rsidRPr="003801EF">
        <w:rPr>
          <w:rFonts w:ascii="Times New Roman" w:hAnsi="Times New Roman" w:cs="Times New Roman"/>
          <w:noProof/>
          <w:sz w:val="24"/>
          <w:szCs w:val="24"/>
        </w:rPr>
        <w:t>(Nazir, Riky Aditya). Direktorat Jenderal Bina Konstruksi Kementerian Pekerjaan Umum Dan Perumahan Rakyat.</w:t>
      </w:r>
    </w:p>
    <w:p w14:paraId="403AD357"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Nguyen, H. M., &amp; Ngo, T. T. (2020). Psychological capital, organizational commitment and </w:t>
      </w:r>
      <w:r w:rsidRPr="003801EF">
        <w:rPr>
          <w:rFonts w:ascii="Times New Roman" w:hAnsi="Times New Roman" w:cs="Times New Roman"/>
          <w:noProof/>
          <w:sz w:val="24"/>
          <w:szCs w:val="24"/>
        </w:rPr>
        <w:lastRenderedPageBreak/>
        <w:t xml:space="preserve">job performance: A case in Vietnam. </w:t>
      </w:r>
      <w:r w:rsidRPr="003801EF">
        <w:rPr>
          <w:rFonts w:ascii="Times New Roman" w:hAnsi="Times New Roman" w:cs="Times New Roman"/>
          <w:i/>
          <w:iCs/>
          <w:noProof/>
          <w:sz w:val="24"/>
          <w:szCs w:val="24"/>
        </w:rPr>
        <w:t>Journal of Asian Finance, Economics and Business</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7</w:t>
      </w:r>
      <w:r w:rsidRPr="003801EF">
        <w:rPr>
          <w:rFonts w:ascii="Times New Roman" w:hAnsi="Times New Roman" w:cs="Times New Roman"/>
          <w:noProof/>
          <w:sz w:val="24"/>
          <w:szCs w:val="24"/>
        </w:rPr>
        <w:t>(5), 269–278. https://doi.org/10.13106/JAFEB.2020.VOL7.NO5.269</w:t>
      </w:r>
    </w:p>
    <w:p w14:paraId="2BCA8666"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Noor, J., Suherli, A., &amp; Sutisna, A. J. (2020). The Influence of Employee Competency and Career Management on Career Commitment: Regional Government in Indonesia. </w:t>
      </w:r>
      <w:r w:rsidRPr="003801EF">
        <w:rPr>
          <w:rFonts w:ascii="Times New Roman" w:hAnsi="Times New Roman" w:cs="Times New Roman"/>
          <w:i/>
          <w:iCs/>
          <w:noProof/>
          <w:sz w:val="24"/>
          <w:szCs w:val="24"/>
        </w:rPr>
        <w:t>Journal of Asian Finance, Economics and Business</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7</w:t>
      </w:r>
      <w:r w:rsidRPr="003801EF">
        <w:rPr>
          <w:rFonts w:ascii="Times New Roman" w:hAnsi="Times New Roman" w:cs="Times New Roman"/>
          <w:noProof/>
          <w:sz w:val="24"/>
          <w:szCs w:val="24"/>
        </w:rPr>
        <w:t>(12), 1046–1052. https://doi.org/10.13106/JAFEB.2020.VOL7.NO12.1045</w:t>
      </w:r>
    </w:p>
    <w:p w14:paraId="1392D013"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Nugroho, W. S., Winarti, E., &amp; Taufiq, M. (2019). Komitmen Organisasi Memediasi Pengaruh Teknologi Informasi Dan Kompetensi Terhadap Kinerja Karyawan (Studi Empiris Pada PT. Deksha Orla Tranggana Regional Jawa). </w:t>
      </w:r>
      <w:r w:rsidRPr="003801EF">
        <w:rPr>
          <w:rFonts w:ascii="Times New Roman" w:hAnsi="Times New Roman" w:cs="Times New Roman"/>
          <w:i/>
          <w:iCs/>
          <w:noProof/>
          <w:sz w:val="24"/>
          <w:szCs w:val="24"/>
        </w:rPr>
        <w:t>Jurnal Ekonomi Manajemen Dan Akuntansi</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XXVI</w:t>
      </w:r>
      <w:r w:rsidRPr="003801EF">
        <w:rPr>
          <w:rFonts w:ascii="Times New Roman" w:hAnsi="Times New Roman" w:cs="Times New Roman"/>
          <w:noProof/>
          <w:sz w:val="24"/>
          <w:szCs w:val="24"/>
        </w:rPr>
        <w:t>(46), 68–81.</w:t>
      </w:r>
    </w:p>
    <w:p w14:paraId="0245144A"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Otoo, F. N. K. (2019). Human resource management (HRM) practices and organizational performance: The mediating role of employee competencies. </w:t>
      </w:r>
      <w:r w:rsidRPr="003801EF">
        <w:rPr>
          <w:rFonts w:ascii="Times New Roman" w:hAnsi="Times New Roman" w:cs="Times New Roman"/>
          <w:i/>
          <w:iCs/>
          <w:noProof/>
          <w:sz w:val="24"/>
          <w:szCs w:val="24"/>
        </w:rPr>
        <w:t>Employee Relations: The International Journal</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41</w:t>
      </w:r>
      <w:r w:rsidRPr="003801EF">
        <w:rPr>
          <w:rFonts w:ascii="Times New Roman" w:hAnsi="Times New Roman" w:cs="Times New Roman"/>
          <w:noProof/>
          <w:sz w:val="24"/>
          <w:szCs w:val="24"/>
        </w:rPr>
        <w:t>(5), 949–970. https://doi.org/10.1108/ER-02-2018-0053</w:t>
      </w:r>
    </w:p>
    <w:p w14:paraId="2F2814E1"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Palan, R. (2007). </w:t>
      </w:r>
      <w:r w:rsidRPr="003801EF">
        <w:rPr>
          <w:rFonts w:ascii="Times New Roman" w:hAnsi="Times New Roman" w:cs="Times New Roman"/>
          <w:i/>
          <w:iCs/>
          <w:noProof/>
          <w:sz w:val="24"/>
          <w:szCs w:val="24"/>
        </w:rPr>
        <w:t>Competency Management: Teknis Mengimplementasikan Manajemen SDM Berbasis Kompetensi untuk Meningkatkan Daya Saing Organisasi.</w:t>
      </w:r>
      <w:r w:rsidRPr="003801EF">
        <w:rPr>
          <w:rFonts w:ascii="Times New Roman" w:hAnsi="Times New Roman" w:cs="Times New Roman"/>
          <w:noProof/>
          <w:sz w:val="24"/>
          <w:szCs w:val="24"/>
        </w:rPr>
        <w:t xml:space="preserve"> PPM. Jakarta.</w:t>
      </w:r>
    </w:p>
    <w:p w14:paraId="2FB5C5D9"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Paramita, E., Lumbanraja, P., &amp; Absah, Y. (2020). The Influence of Organizational Culture and Organizational Commitment on Employee Performance and Job Satisfaction as a Moderating Variable at PT . Bank Mandiri ( Persero ), Tbk. </w:t>
      </w:r>
      <w:r w:rsidRPr="003801EF">
        <w:rPr>
          <w:rFonts w:ascii="Times New Roman" w:hAnsi="Times New Roman" w:cs="Times New Roman"/>
          <w:i/>
          <w:iCs/>
          <w:noProof/>
          <w:sz w:val="24"/>
          <w:szCs w:val="24"/>
        </w:rPr>
        <w:t>International Journal of Research and Review</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7</w:t>
      </w:r>
      <w:r w:rsidRPr="003801EF">
        <w:rPr>
          <w:rFonts w:ascii="Times New Roman" w:hAnsi="Times New Roman" w:cs="Times New Roman"/>
          <w:noProof/>
          <w:sz w:val="24"/>
          <w:szCs w:val="24"/>
        </w:rPr>
        <w:t>(3), 273–286.</w:t>
      </w:r>
    </w:p>
    <w:p w14:paraId="6B73D299"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Parman, Mahfudnurnajamuddin, Nujum, S., &amp; Muhammad Su’un. (2020). Effect of Competence, Compensation, Discipline of Work, Work Environment Satisfaction and Performance of Employees in Constructionin the City of Pare-Pare. </w:t>
      </w:r>
      <w:r w:rsidRPr="003801EF">
        <w:rPr>
          <w:rFonts w:ascii="Times New Roman" w:hAnsi="Times New Roman" w:cs="Times New Roman"/>
          <w:i/>
          <w:iCs/>
          <w:noProof/>
          <w:sz w:val="24"/>
          <w:szCs w:val="24"/>
        </w:rPr>
        <w:t>Journal of Business and Management (IOSR-JBM)</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22</w:t>
      </w:r>
      <w:r w:rsidRPr="003801EF">
        <w:rPr>
          <w:rFonts w:ascii="Times New Roman" w:hAnsi="Times New Roman" w:cs="Times New Roman"/>
          <w:noProof/>
          <w:sz w:val="24"/>
          <w:szCs w:val="24"/>
        </w:rPr>
        <w:t>(2), 53–63. https://doi.org/10.9790/487X-2202035363</w:t>
      </w:r>
    </w:p>
    <w:p w14:paraId="55631D55"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Prabowo, K. A., &amp; Yulianti, P. (2022). Do Persinalities and Motivation Affect Job Perfroamnce? An Evidance a Rural Bank In Central Java. </w:t>
      </w:r>
      <w:r w:rsidRPr="003801EF">
        <w:rPr>
          <w:rFonts w:ascii="Times New Roman" w:hAnsi="Times New Roman" w:cs="Times New Roman"/>
          <w:i/>
          <w:iCs/>
          <w:noProof/>
          <w:sz w:val="24"/>
          <w:szCs w:val="24"/>
        </w:rPr>
        <w:t>JUrnal Ilmiah MEA</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6</w:t>
      </w:r>
      <w:r w:rsidRPr="003801EF">
        <w:rPr>
          <w:rFonts w:ascii="Times New Roman" w:hAnsi="Times New Roman" w:cs="Times New Roman"/>
          <w:noProof/>
          <w:sz w:val="24"/>
          <w:szCs w:val="24"/>
        </w:rPr>
        <w:t>(3), 1561–1581.</w:t>
      </w:r>
    </w:p>
    <w:p w14:paraId="5669397E"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Purkan, M., Musnadi, S., &amp; Sakir, A. (2023). Analysis of The Influence of Organizational Citizenship Behavior in Mediating Personality , Organizational Culture , and Organizational Commitment on Employee Performance of Human Capital Management System ( HCMS ) 46 of PT . PLN ( Persero ) Aceh Regional. </w:t>
      </w:r>
      <w:r w:rsidRPr="003801EF">
        <w:rPr>
          <w:rFonts w:ascii="Times New Roman" w:hAnsi="Times New Roman" w:cs="Times New Roman"/>
          <w:i/>
          <w:iCs/>
          <w:noProof/>
          <w:sz w:val="24"/>
          <w:szCs w:val="24"/>
        </w:rPr>
        <w:t>Nternational Journal of Scientific and Management Research</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6</w:t>
      </w:r>
      <w:r w:rsidRPr="003801EF">
        <w:rPr>
          <w:rFonts w:ascii="Times New Roman" w:hAnsi="Times New Roman" w:cs="Times New Roman"/>
          <w:noProof/>
          <w:sz w:val="24"/>
          <w:szCs w:val="24"/>
        </w:rPr>
        <w:t>(03), 104–116. https://doi.org/http://doi.org/10.37502/IJSMR.2023.6308 Abstract</w:t>
      </w:r>
    </w:p>
    <w:p w14:paraId="1DCF7B08"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Robbins, S. P., &amp; Judge, T. A. (2013). </w:t>
      </w:r>
      <w:r w:rsidRPr="003801EF">
        <w:rPr>
          <w:rFonts w:ascii="Times New Roman" w:hAnsi="Times New Roman" w:cs="Times New Roman"/>
          <w:i/>
          <w:iCs/>
          <w:noProof/>
          <w:sz w:val="24"/>
          <w:szCs w:val="24"/>
        </w:rPr>
        <w:t>Organizational Behavior and Management, Ninth Edition.</w:t>
      </w:r>
      <w:r w:rsidRPr="003801EF">
        <w:rPr>
          <w:rFonts w:ascii="Times New Roman" w:hAnsi="Times New Roman" w:cs="Times New Roman"/>
          <w:noProof/>
          <w:sz w:val="24"/>
          <w:szCs w:val="24"/>
        </w:rPr>
        <w:t xml:space="preserve"> New Jersey: Pearson Education, Inc.</w:t>
      </w:r>
    </w:p>
    <w:p w14:paraId="3BAF96BB"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Salim, F., Ernanda, Y., Yeniiy, &amp; Wulansari. (2023). Effect of work discipline, work environment and work motivation on employee performance at PT. Autostar Mandiri Technotama. </w:t>
      </w:r>
      <w:r w:rsidRPr="003801EF">
        <w:rPr>
          <w:rFonts w:ascii="Times New Roman" w:hAnsi="Times New Roman" w:cs="Times New Roman"/>
          <w:i/>
          <w:iCs/>
          <w:noProof/>
          <w:sz w:val="24"/>
          <w:szCs w:val="24"/>
        </w:rPr>
        <w:t>Journal of Management Science (JMAS</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6</w:t>
      </w:r>
      <w:r w:rsidRPr="003801EF">
        <w:rPr>
          <w:rFonts w:ascii="Times New Roman" w:hAnsi="Times New Roman" w:cs="Times New Roman"/>
          <w:noProof/>
          <w:sz w:val="24"/>
          <w:szCs w:val="24"/>
        </w:rPr>
        <w:t>(1), 5–09. www.exsys.iocspublisher.org/index.php/JMAS</w:t>
      </w:r>
    </w:p>
    <w:p w14:paraId="5A365FF2"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Sari, L. F., Herman, A., Herlindawati, M., &amp; Sartika, I. (2023). Training , work ability , organizational commitment and employee performance. </w:t>
      </w:r>
      <w:r w:rsidRPr="003801EF">
        <w:rPr>
          <w:rFonts w:ascii="Times New Roman" w:hAnsi="Times New Roman" w:cs="Times New Roman"/>
          <w:i/>
          <w:iCs/>
          <w:noProof/>
          <w:sz w:val="24"/>
          <w:szCs w:val="24"/>
        </w:rPr>
        <w:t>World Journal of Advanced Research and Reviews</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17</w:t>
      </w:r>
      <w:r w:rsidRPr="003801EF">
        <w:rPr>
          <w:rFonts w:ascii="Times New Roman" w:hAnsi="Times New Roman" w:cs="Times New Roman"/>
          <w:noProof/>
          <w:sz w:val="24"/>
          <w:szCs w:val="24"/>
        </w:rPr>
        <w:t>(February), 790–799. https://doi.org/https://doi.org/10.30574/wjarr.2023.17.3.0481</w:t>
      </w:r>
    </w:p>
    <w:p w14:paraId="730BA2D9"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Sari, P. I., Marbawi, &amp; Murhaban. (2020). Pengaruh Kompetensi Dan Motivasi Kerja Terhadap Kinerja Guru Dengan Komitmen Organisasi Sebagai Variabel Intervening Pada Smk 1 Lhoksukon. </w:t>
      </w:r>
      <w:r w:rsidRPr="003801EF">
        <w:rPr>
          <w:rFonts w:ascii="Times New Roman" w:hAnsi="Times New Roman" w:cs="Times New Roman"/>
          <w:i/>
          <w:iCs/>
          <w:noProof/>
          <w:sz w:val="24"/>
          <w:szCs w:val="24"/>
        </w:rPr>
        <w:t>J-MIND (Jurnal Manajemen Indonesia)</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4</w:t>
      </w:r>
      <w:r w:rsidRPr="003801EF">
        <w:rPr>
          <w:rFonts w:ascii="Times New Roman" w:hAnsi="Times New Roman" w:cs="Times New Roman"/>
          <w:noProof/>
          <w:sz w:val="24"/>
          <w:szCs w:val="24"/>
        </w:rPr>
        <w:t>(2), 67. https://doi.org/10.29103/j-mind.v4i2.3377</w:t>
      </w:r>
    </w:p>
    <w:p w14:paraId="20735A2B"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Schemerhon, J. J. R., Hunts, J. G., &amp; Osborn, R. N. (2002). </w:t>
      </w:r>
      <w:r w:rsidRPr="003801EF">
        <w:rPr>
          <w:rFonts w:ascii="Times New Roman" w:hAnsi="Times New Roman" w:cs="Times New Roman"/>
          <w:i/>
          <w:iCs/>
          <w:noProof/>
          <w:sz w:val="24"/>
          <w:szCs w:val="24"/>
        </w:rPr>
        <w:t>Organization Behavior.</w:t>
      </w:r>
      <w:r w:rsidRPr="003801EF">
        <w:rPr>
          <w:rFonts w:ascii="Times New Roman" w:hAnsi="Times New Roman" w:cs="Times New Roman"/>
          <w:noProof/>
          <w:sz w:val="24"/>
          <w:szCs w:val="24"/>
        </w:rPr>
        <w:t xml:space="preserve"> New Jeresey: John Wiley and Sons, Inc.</w:t>
      </w:r>
    </w:p>
    <w:p w14:paraId="0456D680"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lastRenderedPageBreak/>
        <w:t xml:space="preserve">Schermerhorn, J. R. (2013). </w:t>
      </w:r>
      <w:r w:rsidRPr="003801EF">
        <w:rPr>
          <w:rFonts w:ascii="Times New Roman" w:hAnsi="Times New Roman" w:cs="Times New Roman"/>
          <w:i/>
          <w:iCs/>
          <w:noProof/>
          <w:sz w:val="24"/>
          <w:szCs w:val="24"/>
        </w:rPr>
        <w:t>Management, 12th ed</w:t>
      </w:r>
      <w:r w:rsidRPr="003801EF">
        <w:rPr>
          <w:rFonts w:ascii="Times New Roman" w:hAnsi="Times New Roman" w:cs="Times New Roman"/>
          <w:noProof/>
          <w:sz w:val="24"/>
          <w:szCs w:val="24"/>
        </w:rPr>
        <w:t>. New Jersey: John Wiley &amp; Sons, Inc.</w:t>
      </w:r>
    </w:p>
    <w:p w14:paraId="126FACCB"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Siagian, S. P. (2016). </w:t>
      </w:r>
      <w:r w:rsidRPr="003801EF">
        <w:rPr>
          <w:rFonts w:ascii="Times New Roman" w:hAnsi="Times New Roman" w:cs="Times New Roman"/>
          <w:i/>
          <w:iCs/>
          <w:noProof/>
          <w:sz w:val="24"/>
          <w:szCs w:val="24"/>
        </w:rPr>
        <w:t>Manajemen Sumber Daya Manusia.</w:t>
      </w:r>
      <w:r w:rsidRPr="003801EF">
        <w:rPr>
          <w:rFonts w:ascii="Times New Roman" w:hAnsi="Times New Roman" w:cs="Times New Roman"/>
          <w:noProof/>
          <w:sz w:val="24"/>
          <w:szCs w:val="24"/>
        </w:rPr>
        <w:t xml:space="preserve"> Jakarta : PT. Bumi Aksara.</w:t>
      </w:r>
    </w:p>
    <w:p w14:paraId="61449560"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Silaban, R. L., Wahyu Handaru, A., &amp; Saptono, A. (2021). The International Journal of Social Sciences World Effect of Workload, Competency, and Career Development on Employee Performance with Organizational Commitment Intervening Variables. </w:t>
      </w:r>
      <w:r w:rsidRPr="003801EF">
        <w:rPr>
          <w:rFonts w:ascii="Times New Roman" w:hAnsi="Times New Roman" w:cs="Times New Roman"/>
          <w:i/>
          <w:iCs/>
          <w:noProof/>
          <w:sz w:val="24"/>
          <w:szCs w:val="24"/>
        </w:rPr>
        <w:t>The International Jornal of Social Sciences Word</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3</w:t>
      </w:r>
      <w:r w:rsidRPr="003801EF">
        <w:rPr>
          <w:rFonts w:ascii="Times New Roman" w:hAnsi="Times New Roman" w:cs="Times New Roman"/>
          <w:noProof/>
          <w:sz w:val="24"/>
          <w:szCs w:val="24"/>
        </w:rPr>
        <w:t>(1), 294–311. https://doi.org/10.5281/zenodo.5091470</w:t>
      </w:r>
    </w:p>
    <w:p w14:paraId="1F237578"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Siri, A., Supartha, I. W. G., Sukaatmadja, I. P. G., &amp; Rahyuda, A. G. (2020). Does teacher competence and commitment improve teacher’s professionalism. </w:t>
      </w:r>
      <w:r w:rsidRPr="003801EF">
        <w:rPr>
          <w:rFonts w:ascii="Times New Roman" w:hAnsi="Times New Roman" w:cs="Times New Roman"/>
          <w:i/>
          <w:iCs/>
          <w:noProof/>
          <w:sz w:val="24"/>
          <w:szCs w:val="24"/>
        </w:rPr>
        <w:t>Cogent Business and Management</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7</w:t>
      </w:r>
      <w:r w:rsidRPr="003801EF">
        <w:rPr>
          <w:rFonts w:ascii="Times New Roman" w:hAnsi="Times New Roman" w:cs="Times New Roman"/>
          <w:noProof/>
          <w:sz w:val="24"/>
          <w:szCs w:val="24"/>
        </w:rPr>
        <w:t>(1), 1–13. https://doi.org/10.1080/23311975.2020.1781993</w:t>
      </w:r>
    </w:p>
    <w:p w14:paraId="2E5E3E28"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Slocum, J. W., &amp; Hellriegel., D. (2009). </w:t>
      </w:r>
      <w:r w:rsidRPr="003801EF">
        <w:rPr>
          <w:rFonts w:ascii="Times New Roman" w:hAnsi="Times New Roman" w:cs="Times New Roman"/>
          <w:i/>
          <w:iCs/>
          <w:noProof/>
          <w:sz w:val="24"/>
          <w:szCs w:val="24"/>
        </w:rPr>
        <w:t>Principles of Organizational Behaviour.</w:t>
      </w:r>
      <w:r w:rsidRPr="003801EF">
        <w:rPr>
          <w:rFonts w:ascii="Times New Roman" w:hAnsi="Times New Roman" w:cs="Times New Roman"/>
          <w:noProof/>
          <w:sz w:val="24"/>
          <w:szCs w:val="24"/>
        </w:rPr>
        <w:t xml:space="preserve"> Canada: Nelson Education, Ltd.</w:t>
      </w:r>
    </w:p>
    <w:p w14:paraId="70835BE5"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Spencer, L. M., &amp; Spencer,  igne M. (1993). </w:t>
      </w:r>
      <w:r w:rsidRPr="003801EF">
        <w:rPr>
          <w:rFonts w:ascii="Times New Roman" w:hAnsi="Times New Roman" w:cs="Times New Roman"/>
          <w:i/>
          <w:iCs/>
          <w:noProof/>
          <w:sz w:val="24"/>
          <w:szCs w:val="24"/>
        </w:rPr>
        <w:t>Competence at Work Models for Superior Performance.</w:t>
      </w:r>
      <w:r w:rsidRPr="003801EF">
        <w:rPr>
          <w:rFonts w:ascii="Times New Roman" w:hAnsi="Times New Roman" w:cs="Times New Roman"/>
          <w:noProof/>
          <w:sz w:val="24"/>
          <w:szCs w:val="24"/>
        </w:rPr>
        <w:t xml:space="preserve"> John Wiley &amp; Sons.. Inc.</w:t>
      </w:r>
    </w:p>
    <w:p w14:paraId="7A695873"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Stone, J. R. (2017). </w:t>
      </w:r>
      <w:r w:rsidRPr="003801EF">
        <w:rPr>
          <w:rFonts w:ascii="Times New Roman" w:hAnsi="Times New Roman" w:cs="Times New Roman"/>
          <w:i/>
          <w:iCs/>
          <w:noProof/>
          <w:sz w:val="24"/>
          <w:szCs w:val="24"/>
        </w:rPr>
        <w:t>Human Resource Management”, Fifth Edition</w:t>
      </w:r>
      <w:r w:rsidRPr="003801EF">
        <w:rPr>
          <w:rFonts w:ascii="Times New Roman" w:hAnsi="Times New Roman" w:cs="Times New Roman"/>
          <w:noProof/>
          <w:sz w:val="24"/>
          <w:szCs w:val="24"/>
        </w:rPr>
        <w:t>. John Wiley &amp; Sons Australia, Ltd 42 McDougall Street, Milton, Australia. John Wiley &amp; Sons Australia, Ltd 42 McDougall Street, Milton, Australia.</w:t>
      </w:r>
    </w:p>
    <w:p w14:paraId="36732226"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Sudama, I. K. (2022). Komitmen Organisasi Sebagai Mediasi Motivasi dan Disiplin Kerja Terhadap Kinerja Karyawan LPK Monarch Bali. </w:t>
      </w:r>
      <w:r w:rsidRPr="003801EF">
        <w:rPr>
          <w:rFonts w:ascii="Times New Roman" w:hAnsi="Times New Roman" w:cs="Times New Roman"/>
          <w:i/>
          <w:iCs/>
          <w:noProof/>
          <w:sz w:val="24"/>
          <w:szCs w:val="24"/>
        </w:rPr>
        <w:t>Jurnal Ilmiah Hospitality Management</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13</w:t>
      </w:r>
      <w:r w:rsidRPr="003801EF">
        <w:rPr>
          <w:rFonts w:ascii="Times New Roman" w:hAnsi="Times New Roman" w:cs="Times New Roman"/>
          <w:noProof/>
          <w:sz w:val="24"/>
          <w:szCs w:val="24"/>
        </w:rPr>
        <w:t>(1), 7–17. https://doi.org/10.22334/jihm.v13i1.215</w:t>
      </w:r>
    </w:p>
    <w:p w14:paraId="79F1D4B5"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Suharto, Suyanto, &amp; Hendri, N. (2019). The impact of organizational commitment on job performance. </w:t>
      </w:r>
      <w:r w:rsidRPr="003801EF">
        <w:rPr>
          <w:rFonts w:ascii="Times New Roman" w:hAnsi="Times New Roman" w:cs="Times New Roman"/>
          <w:i/>
          <w:iCs/>
          <w:noProof/>
          <w:sz w:val="24"/>
          <w:szCs w:val="24"/>
        </w:rPr>
        <w:t>International Journal of Economics and Business Administration</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7</w:t>
      </w:r>
      <w:r w:rsidRPr="003801EF">
        <w:rPr>
          <w:rFonts w:ascii="Times New Roman" w:hAnsi="Times New Roman" w:cs="Times New Roman"/>
          <w:noProof/>
          <w:sz w:val="24"/>
          <w:szCs w:val="24"/>
        </w:rPr>
        <w:t>(2), 189–206. https://doi.org/10.35808/ijeba/227</w:t>
      </w:r>
    </w:p>
    <w:p w14:paraId="4D7A19D7"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Suriadi, Gani, M. U., Muh, N. H., &amp; Arifin, Z. (2018). The mediating role of organizational commitment of job performance: The Impacts of Leadership, job competency and organizational culture. </w:t>
      </w:r>
      <w:r w:rsidRPr="003801EF">
        <w:rPr>
          <w:rFonts w:ascii="Times New Roman" w:hAnsi="Times New Roman" w:cs="Times New Roman"/>
          <w:i/>
          <w:iCs/>
          <w:noProof/>
          <w:sz w:val="24"/>
          <w:szCs w:val="24"/>
        </w:rPr>
        <w:t>Archives of Business Research</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6</w:t>
      </w:r>
      <w:r w:rsidRPr="003801EF">
        <w:rPr>
          <w:rFonts w:ascii="Times New Roman" w:hAnsi="Times New Roman" w:cs="Times New Roman"/>
          <w:noProof/>
          <w:sz w:val="24"/>
          <w:szCs w:val="24"/>
        </w:rPr>
        <w:t>(11), 61–72. https://doi.org/10.14738/abr.611.5609</w:t>
      </w:r>
    </w:p>
    <w:p w14:paraId="603E3122"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Sutaguna, I. N. T., Muhammad Yusuf, Ardianto, R., &amp; Wartono, P. (2023). The Effect of competence, work experience, work environment, and discipline on employee performance. </w:t>
      </w:r>
      <w:r w:rsidRPr="003801EF">
        <w:rPr>
          <w:rFonts w:ascii="Times New Roman" w:hAnsi="Times New Roman" w:cs="Times New Roman"/>
          <w:i/>
          <w:iCs/>
          <w:noProof/>
          <w:sz w:val="24"/>
          <w:szCs w:val="24"/>
        </w:rPr>
        <w:t>Asian Journal of Management Entrepreneurship and Social Science</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3</w:t>
      </w:r>
      <w:r w:rsidRPr="003801EF">
        <w:rPr>
          <w:rFonts w:ascii="Times New Roman" w:hAnsi="Times New Roman" w:cs="Times New Roman"/>
          <w:noProof/>
          <w:sz w:val="24"/>
          <w:szCs w:val="24"/>
        </w:rPr>
        <w:t>(1), 367–381. https://doi.org/https://ajmesc.com/index.php/ajmesc ISSN:</w:t>
      </w:r>
    </w:p>
    <w:p w14:paraId="4CEFD1FF"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Sutrisna, E. (2023). the Influence of Organizational Culture and Motivation on Employee Performance. </w:t>
      </w:r>
      <w:r w:rsidRPr="003801EF">
        <w:rPr>
          <w:rFonts w:ascii="Times New Roman" w:hAnsi="Times New Roman" w:cs="Times New Roman"/>
          <w:i/>
          <w:iCs/>
          <w:noProof/>
          <w:sz w:val="24"/>
          <w:szCs w:val="24"/>
        </w:rPr>
        <w:t>Management Analysis Journal 12</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12</w:t>
      </w:r>
      <w:r w:rsidRPr="003801EF">
        <w:rPr>
          <w:rFonts w:ascii="Times New Roman" w:hAnsi="Times New Roman" w:cs="Times New Roman"/>
          <w:noProof/>
          <w:sz w:val="24"/>
          <w:szCs w:val="24"/>
        </w:rPr>
        <w:t>(1), 82–89.</w:t>
      </w:r>
    </w:p>
    <w:p w14:paraId="27580C03"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Sutrisno, E. (2009). </w:t>
      </w:r>
      <w:r w:rsidRPr="003801EF">
        <w:rPr>
          <w:rFonts w:ascii="Times New Roman" w:hAnsi="Times New Roman" w:cs="Times New Roman"/>
          <w:i/>
          <w:iCs/>
          <w:noProof/>
          <w:sz w:val="24"/>
          <w:szCs w:val="24"/>
        </w:rPr>
        <w:t>Manajemen Sumber Daya Manusia.</w:t>
      </w:r>
      <w:r w:rsidRPr="003801EF">
        <w:rPr>
          <w:rFonts w:ascii="Times New Roman" w:hAnsi="Times New Roman" w:cs="Times New Roman"/>
          <w:noProof/>
          <w:sz w:val="24"/>
          <w:szCs w:val="24"/>
        </w:rPr>
        <w:t xml:space="preserve"> Kencana Perdana Media Grup, Jakarta.</w:t>
      </w:r>
    </w:p>
    <w:p w14:paraId="77D1A9E6" w14:textId="77777777" w:rsidR="00FD2AA8" w:rsidRPr="003801EF" w:rsidRDefault="00FD2AA8" w:rsidP="00455188">
      <w:pPr>
        <w:widowControl w:val="0"/>
        <w:autoSpaceDE w:val="0"/>
        <w:autoSpaceDN w:val="0"/>
        <w:adjustRightInd w:val="0"/>
        <w:spacing w:after="0" w:line="240" w:lineRule="auto"/>
        <w:ind w:left="482" w:hanging="482"/>
        <w:rPr>
          <w:rFonts w:ascii="Times New Roman" w:hAnsi="Times New Roman" w:cs="Times New Roman"/>
          <w:noProof/>
          <w:sz w:val="24"/>
          <w:szCs w:val="24"/>
        </w:rPr>
      </w:pPr>
      <w:r w:rsidRPr="003801EF">
        <w:rPr>
          <w:rFonts w:ascii="Times New Roman" w:hAnsi="Times New Roman" w:cs="Times New Roman"/>
          <w:noProof/>
          <w:sz w:val="24"/>
          <w:szCs w:val="24"/>
        </w:rPr>
        <w:t xml:space="preserve">Syamsir. (2020). Competence, Job Satisfaction, Work Motivation, and Job Performance of the Village (“Nagari”) Masters in Managing E-Village Finance. </w:t>
      </w:r>
      <w:r w:rsidRPr="003801EF">
        <w:rPr>
          <w:rFonts w:ascii="Times New Roman" w:hAnsi="Times New Roman" w:cs="Times New Roman"/>
          <w:i/>
          <w:iCs/>
          <w:noProof/>
          <w:sz w:val="24"/>
          <w:szCs w:val="24"/>
        </w:rPr>
        <w:t>International Journal of Advanced Science and Technology</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29</w:t>
      </w:r>
      <w:r w:rsidRPr="003801EF">
        <w:rPr>
          <w:rFonts w:ascii="Times New Roman" w:hAnsi="Times New Roman" w:cs="Times New Roman"/>
          <w:noProof/>
          <w:sz w:val="24"/>
          <w:szCs w:val="24"/>
        </w:rPr>
        <w:t>(08), 1337–1350. http://sersc.org/journals/index.php/IJAST/article/view/20153</w:t>
      </w:r>
    </w:p>
    <w:p w14:paraId="416FE274" w14:textId="77777777" w:rsidR="00FD2AA8" w:rsidRPr="003801EF" w:rsidRDefault="00FD2AA8" w:rsidP="00455188">
      <w:pPr>
        <w:widowControl w:val="0"/>
        <w:autoSpaceDE w:val="0"/>
        <w:autoSpaceDN w:val="0"/>
        <w:adjustRightInd w:val="0"/>
        <w:spacing w:after="0" w:line="240" w:lineRule="auto"/>
        <w:ind w:left="482" w:hanging="482"/>
        <w:rPr>
          <w:rFonts w:ascii="Times New Roman" w:hAnsi="Times New Roman" w:cs="Times New Roman"/>
          <w:noProof/>
          <w:sz w:val="24"/>
          <w:szCs w:val="24"/>
        </w:rPr>
      </w:pPr>
      <w:r w:rsidRPr="003801EF">
        <w:rPr>
          <w:rFonts w:ascii="Times New Roman" w:hAnsi="Times New Roman" w:cs="Times New Roman"/>
          <w:noProof/>
          <w:sz w:val="24"/>
          <w:szCs w:val="24"/>
        </w:rPr>
        <w:t xml:space="preserve">Tella, A., &amp; Ibinaiye, O. A. (2020). Correlates of staff motivation, satisfaction, and job performance of library staff in selected Nigerian University libraries. </w:t>
      </w:r>
      <w:r w:rsidRPr="003801EF">
        <w:rPr>
          <w:rFonts w:ascii="Times New Roman" w:hAnsi="Times New Roman" w:cs="Times New Roman"/>
          <w:i/>
          <w:iCs/>
          <w:noProof/>
          <w:sz w:val="24"/>
          <w:szCs w:val="24"/>
        </w:rPr>
        <w:t>International Information and Library Review</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52</w:t>
      </w:r>
      <w:r w:rsidRPr="003801EF">
        <w:rPr>
          <w:rFonts w:ascii="Times New Roman" w:hAnsi="Times New Roman" w:cs="Times New Roman"/>
          <w:noProof/>
          <w:sz w:val="24"/>
          <w:szCs w:val="24"/>
        </w:rPr>
        <w:t>(1), 32–49. https://doi.org/10.1080/10572317.2019.1631691</w:t>
      </w:r>
    </w:p>
    <w:p w14:paraId="7C4F4664" w14:textId="77777777" w:rsidR="00FD2AA8" w:rsidRPr="003801EF" w:rsidRDefault="00FD2AA8" w:rsidP="00455188">
      <w:pPr>
        <w:widowControl w:val="0"/>
        <w:autoSpaceDE w:val="0"/>
        <w:autoSpaceDN w:val="0"/>
        <w:adjustRightInd w:val="0"/>
        <w:spacing w:after="0" w:line="240" w:lineRule="auto"/>
        <w:ind w:left="482" w:hanging="482"/>
        <w:rPr>
          <w:rFonts w:ascii="Times New Roman" w:hAnsi="Times New Roman" w:cs="Times New Roman"/>
          <w:noProof/>
          <w:sz w:val="24"/>
          <w:szCs w:val="24"/>
        </w:rPr>
      </w:pPr>
      <w:r w:rsidRPr="003801EF">
        <w:rPr>
          <w:rFonts w:ascii="Times New Roman" w:hAnsi="Times New Roman" w:cs="Times New Roman"/>
          <w:noProof/>
          <w:sz w:val="24"/>
          <w:szCs w:val="24"/>
        </w:rPr>
        <w:t xml:space="preserve">Wahyuningtyasti, L. (2023). </w:t>
      </w:r>
      <w:r w:rsidRPr="003801EF">
        <w:rPr>
          <w:rFonts w:ascii="Times New Roman" w:hAnsi="Times New Roman" w:cs="Times New Roman"/>
          <w:i/>
          <w:iCs/>
          <w:noProof/>
          <w:sz w:val="24"/>
          <w:szCs w:val="24"/>
        </w:rPr>
        <w:t>Komitmen Memediasi Pengaruh Interpersonal Skill dan Kompetensi Terhadap Kinerja</w:t>
      </w:r>
      <w:r w:rsidRPr="003801EF">
        <w:rPr>
          <w:rFonts w:ascii="Times New Roman" w:hAnsi="Times New Roman" w:cs="Times New Roman"/>
          <w:noProof/>
          <w:sz w:val="24"/>
          <w:szCs w:val="24"/>
        </w:rPr>
        <w:t>. Fakultas EKonomi dan Bisnis, Universitas Veteren, Jawa Timur.</w:t>
      </w:r>
    </w:p>
    <w:p w14:paraId="084C6AC2"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801EF">
        <w:rPr>
          <w:rFonts w:ascii="Times New Roman" w:hAnsi="Times New Roman" w:cs="Times New Roman"/>
          <w:noProof/>
          <w:sz w:val="24"/>
          <w:szCs w:val="24"/>
        </w:rPr>
        <w:t xml:space="preserve">Wibowo, S. N. I., Ardiana, I. D. K. R., &amp; Andjarwat, T. (2023). The Effect Of Work Competency, Work Motivation , And Organizational Citizenship Behavior ( OCB ) on organizational commitment and employee performance at PT . Bina Ceria Bersama In Surabaya. </w:t>
      </w:r>
      <w:r w:rsidRPr="003801EF">
        <w:rPr>
          <w:rFonts w:ascii="Times New Roman" w:hAnsi="Times New Roman" w:cs="Times New Roman"/>
          <w:i/>
          <w:iCs/>
          <w:noProof/>
          <w:sz w:val="24"/>
          <w:szCs w:val="24"/>
        </w:rPr>
        <w:t>Eduvest – Journal of Universal Studies</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3</w:t>
      </w:r>
      <w:r w:rsidRPr="003801EF">
        <w:rPr>
          <w:rFonts w:ascii="Times New Roman" w:hAnsi="Times New Roman" w:cs="Times New Roman"/>
          <w:noProof/>
          <w:sz w:val="24"/>
          <w:szCs w:val="24"/>
        </w:rPr>
        <w:t>(2), 504–523.</w:t>
      </w:r>
    </w:p>
    <w:p w14:paraId="76A854D6" w14:textId="77777777" w:rsidR="00FD2AA8" w:rsidRPr="003801EF" w:rsidRDefault="00FD2AA8" w:rsidP="00FD2AA8">
      <w:pPr>
        <w:widowControl w:val="0"/>
        <w:autoSpaceDE w:val="0"/>
        <w:autoSpaceDN w:val="0"/>
        <w:adjustRightInd w:val="0"/>
        <w:spacing w:after="0" w:line="240" w:lineRule="auto"/>
        <w:ind w:left="480" w:hanging="480"/>
        <w:rPr>
          <w:rFonts w:ascii="Times New Roman" w:hAnsi="Times New Roman" w:cs="Times New Roman"/>
          <w:noProof/>
          <w:sz w:val="24"/>
        </w:rPr>
      </w:pPr>
      <w:r w:rsidRPr="003801EF">
        <w:rPr>
          <w:rFonts w:ascii="Times New Roman" w:hAnsi="Times New Roman" w:cs="Times New Roman"/>
          <w:noProof/>
          <w:sz w:val="24"/>
          <w:szCs w:val="24"/>
        </w:rPr>
        <w:lastRenderedPageBreak/>
        <w:t xml:space="preserve">Wijaya, M., &amp; Setyaningrum, R. P. (2023). Pengaruh Career Development dan Competency terhadap Employee Perfomance di Mediasi Job Satisfaction PT Cubic Indonesia. </w:t>
      </w:r>
      <w:r w:rsidRPr="003801EF">
        <w:rPr>
          <w:rFonts w:ascii="Times New Roman" w:hAnsi="Times New Roman" w:cs="Times New Roman"/>
          <w:i/>
          <w:iCs/>
          <w:noProof/>
          <w:sz w:val="24"/>
          <w:szCs w:val="24"/>
        </w:rPr>
        <w:t>Jurnal Pendidikan Tambusai</w:t>
      </w:r>
      <w:r w:rsidRPr="003801EF">
        <w:rPr>
          <w:rFonts w:ascii="Times New Roman" w:hAnsi="Times New Roman" w:cs="Times New Roman"/>
          <w:noProof/>
          <w:sz w:val="24"/>
          <w:szCs w:val="24"/>
        </w:rPr>
        <w:t xml:space="preserve">, </w:t>
      </w:r>
      <w:r w:rsidRPr="003801EF">
        <w:rPr>
          <w:rFonts w:ascii="Times New Roman" w:hAnsi="Times New Roman" w:cs="Times New Roman"/>
          <w:i/>
          <w:iCs/>
          <w:noProof/>
          <w:sz w:val="24"/>
          <w:szCs w:val="24"/>
        </w:rPr>
        <w:t>7</w:t>
      </w:r>
      <w:r w:rsidRPr="003801EF">
        <w:rPr>
          <w:rFonts w:ascii="Times New Roman" w:hAnsi="Times New Roman" w:cs="Times New Roman"/>
          <w:noProof/>
          <w:sz w:val="24"/>
          <w:szCs w:val="24"/>
        </w:rPr>
        <w:t>(1), 3728–3737.</w:t>
      </w:r>
    </w:p>
    <w:p w14:paraId="6DA137BE" w14:textId="196F4060" w:rsidR="00C83EDC" w:rsidRDefault="00C83EDC" w:rsidP="000C675F">
      <w:pPr>
        <w:tabs>
          <w:tab w:val="left" w:pos="284"/>
        </w:tabs>
        <w:spacing w:after="0" w:line="240" w:lineRule="auto"/>
        <w:ind w:left="720" w:hanging="720"/>
        <w:rPr>
          <w:rFonts w:ascii="Times New Roman" w:hAnsi="Times New Roman" w:cs="Times New Roman"/>
          <w:b/>
          <w:sz w:val="24"/>
          <w:szCs w:val="24"/>
        </w:rPr>
      </w:pPr>
      <w:r w:rsidRPr="003801EF">
        <w:rPr>
          <w:rFonts w:ascii="Times New Roman" w:hAnsi="Times New Roman" w:cs="Times New Roman"/>
          <w:b/>
          <w:sz w:val="24"/>
          <w:szCs w:val="24"/>
        </w:rPr>
        <w:fldChar w:fldCharType="end"/>
      </w:r>
    </w:p>
    <w:sectPr w:rsidR="00C83EDC" w:rsidSect="000B2E8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418" w:bottom="1701" w:left="1418" w:header="709" w:footer="709" w:gutter="0"/>
      <w:pgNumType w:start="1"/>
      <w:cols w:space="28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CAECD" w14:textId="77777777" w:rsidR="00D21B13" w:rsidRDefault="00D21B13">
      <w:pPr>
        <w:spacing w:after="0" w:line="240" w:lineRule="auto"/>
        <w:rPr>
          <w:rFonts w:cs="Times New Roman"/>
        </w:rPr>
      </w:pPr>
      <w:r>
        <w:rPr>
          <w:rFonts w:cs="Times New Roman"/>
        </w:rPr>
        <w:separator/>
      </w:r>
    </w:p>
  </w:endnote>
  <w:endnote w:type="continuationSeparator" w:id="0">
    <w:p w14:paraId="38386F61" w14:textId="77777777" w:rsidR="00D21B13" w:rsidRDefault="00D21B13">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Italic">
    <w:altName w:val="MS Gothic"/>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6213CF" w14:paraId="6D37B538" w14:textId="77777777" w:rsidTr="00C92117">
      <w:trPr>
        <w:jc w:val="center"/>
      </w:trPr>
      <w:tc>
        <w:tcPr>
          <w:tcW w:w="751" w:type="dxa"/>
          <w:vAlign w:val="center"/>
        </w:tcPr>
        <w:p w14:paraId="3FEF2390" w14:textId="77777777" w:rsidR="006213CF" w:rsidRDefault="006213CF" w:rsidP="006213CF">
          <w:pPr>
            <w:pBdr>
              <w:top w:val="nil"/>
              <w:left w:val="nil"/>
              <w:bottom w:val="nil"/>
              <w:right w:val="nil"/>
              <w:between w:val="nil"/>
            </w:pBdr>
            <w:tabs>
              <w:tab w:val="center" w:pos="4513"/>
              <w:tab w:val="right" w:pos="9026"/>
              <w:tab w:val="right" w:pos="7938"/>
            </w:tabs>
            <w:spacing w:after="0" w:line="240" w:lineRule="auto"/>
            <w:ind w:left="-107"/>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Pr>
              <w:rFonts w:ascii="Tahoma" w:eastAsia="Tahoma" w:hAnsi="Tahoma" w:cs="Tahoma"/>
              <w:b/>
              <w:noProof/>
              <w:color w:val="000000"/>
              <w:sz w:val="24"/>
              <w:szCs w:val="24"/>
            </w:rPr>
            <w:t>4</w:t>
          </w:r>
          <w:r>
            <w:rPr>
              <w:rFonts w:ascii="Tahoma" w:eastAsia="Tahoma" w:hAnsi="Tahoma" w:cs="Tahoma"/>
              <w:b/>
              <w:i/>
              <w:color w:val="000000"/>
              <w:sz w:val="24"/>
              <w:szCs w:val="24"/>
            </w:rPr>
            <w:fldChar w:fldCharType="end"/>
          </w:r>
        </w:p>
      </w:tc>
      <w:tc>
        <w:tcPr>
          <w:tcW w:w="8319" w:type="dxa"/>
          <w:vAlign w:val="center"/>
        </w:tcPr>
        <w:p w14:paraId="543415DE" w14:textId="77777777" w:rsidR="006213CF" w:rsidRDefault="006213CF" w:rsidP="006213CF">
          <w:pPr>
            <w:pBdr>
              <w:top w:val="nil"/>
              <w:left w:val="nil"/>
              <w:bottom w:val="nil"/>
              <w:right w:val="nil"/>
              <w:between w:val="nil"/>
            </w:pBdr>
            <w:tabs>
              <w:tab w:val="center" w:pos="4513"/>
              <w:tab w:val="right" w:pos="9026"/>
              <w:tab w:val="right" w:pos="7938"/>
            </w:tabs>
            <w:spacing w:after="0" w:line="240" w:lineRule="auto"/>
            <w:rPr>
              <w:b/>
              <w:color w:val="000000"/>
            </w:rPr>
          </w:pPr>
          <w:r>
            <w:rPr>
              <w:b/>
              <w:color w:val="000000"/>
            </w:rPr>
            <w:t>https://publikasi.mercubuana.ac.id/index.php/jurnal_Mix</w:t>
          </w:r>
        </w:p>
      </w:tc>
    </w:tr>
  </w:tbl>
  <w:p w14:paraId="71A6C349" w14:textId="77777777" w:rsidR="00FA6CF8" w:rsidRDefault="00FA6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FA6CF8" w14:paraId="7AF03BFE" w14:textId="77777777" w:rsidTr="00C92117">
      <w:trPr>
        <w:jc w:val="center"/>
      </w:trPr>
      <w:tc>
        <w:tcPr>
          <w:tcW w:w="751" w:type="dxa"/>
          <w:vAlign w:val="center"/>
        </w:tcPr>
        <w:p w14:paraId="471E161E" w14:textId="77777777" w:rsidR="00FA6CF8" w:rsidRDefault="00FA6CF8" w:rsidP="00FA6CF8">
          <w:pPr>
            <w:pBdr>
              <w:top w:val="nil"/>
              <w:left w:val="nil"/>
              <w:bottom w:val="nil"/>
              <w:right w:val="nil"/>
              <w:between w:val="nil"/>
            </w:pBdr>
            <w:tabs>
              <w:tab w:val="center" w:pos="4513"/>
              <w:tab w:val="right" w:pos="9026"/>
              <w:tab w:val="right" w:pos="7938"/>
            </w:tabs>
            <w:spacing w:after="0" w:line="240" w:lineRule="auto"/>
            <w:ind w:left="-107"/>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Pr>
              <w:rFonts w:ascii="Tahoma" w:eastAsia="Tahoma" w:hAnsi="Tahoma" w:cs="Tahoma"/>
              <w:b/>
              <w:noProof/>
              <w:color w:val="000000"/>
              <w:sz w:val="24"/>
              <w:szCs w:val="24"/>
            </w:rPr>
            <w:t>4</w:t>
          </w:r>
          <w:r>
            <w:rPr>
              <w:rFonts w:ascii="Tahoma" w:eastAsia="Tahoma" w:hAnsi="Tahoma" w:cs="Tahoma"/>
              <w:b/>
              <w:i/>
              <w:color w:val="000000"/>
              <w:sz w:val="24"/>
              <w:szCs w:val="24"/>
            </w:rPr>
            <w:fldChar w:fldCharType="end"/>
          </w:r>
        </w:p>
      </w:tc>
      <w:tc>
        <w:tcPr>
          <w:tcW w:w="8319" w:type="dxa"/>
          <w:vAlign w:val="center"/>
        </w:tcPr>
        <w:p w14:paraId="68435A68" w14:textId="77777777" w:rsidR="00FA6CF8" w:rsidRDefault="00FA6CF8" w:rsidP="00FA6CF8">
          <w:pPr>
            <w:pBdr>
              <w:top w:val="nil"/>
              <w:left w:val="nil"/>
              <w:bottom w:val="nil"/>
              <w:right w:val="nil"/>
              <w:between w:val="nil"/>
            </w:pBdr>
            <w:tabs>
              <w:tab w:val="center" w:pos="4513"/>
              <w:tab w:val="right" w:pos="9026"/>
              <w:tab w:val="right" w:pos="7938"/>
            </w:tabs>
            <w:spacing w:after="0" w:line="240" w:lineRule="auto"/>
            <w:rPr>
              <w:b/>
              <w:color w:val="000000"/>
            </w:rPr>
          </w:pPr>
          <w:r>
            <w:rPr>
              <w:b/>
              <w:color w:val="000000"/>
            </w:rPr>
            <w:t>https://publikasi.mercubuana.ac.id/index.php/jurnal_Mix</w:t>
          </w:r>
        </w:p>
      </w:tc>
    </w:tr>
  </w:tbl>
  <w:p w14:paraId="65893A7C" w14:textId="77777777" w:rsidR="00922241" w:rsidRPr="00FA6CF8" w:rsidRDefault="00922241" w:rsidP="00FA6C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7037" w14:textId="77777777" w:rsidR="006213CF" w:rsidRDefault="006213CF" w:rsidP="006213CF">
    <w:pPr>
      <w:widowControl w:val="0"/>
      <w:pBdr>
        <w:top w:val="nil"/>
        <w:left w:val="nil"/>
        <w:bottom w:val="nil"/>
        <w:right w:val="nil"/>
        <w:between w:val="nil"/>
      </w:pBdr>
      <w:spacing w:after="0" w:line="276" w:lineRule="auto"/>
      <w:rPr>
        <w:i/>
        <w:color w:val="000000"/>
      </w:rPr>
    </w:pPr>
  </w:p>
  <w:tbl>
    <w:tblPr>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6213CF" w14:paraId="076C1EF1" w14:textId="77777777" w:rsidTr="00C92117">
      <w:trPr>
        <w:jc w:val="center"/>
      </w:trPr>
      <w:tc>
        <w:tcPr>
          <w:tcW w:w="8321" w:type="dxa"/>
          <w:shd w:val="clear" w:color="auto" w:fill="auto"/>
          <w:vAlign w:val="center"/>
        </w:tcPr>
        <w:p w14:paraId="7E32BE26" w14:textId="77777777" w:rsidR="006213CF" w:rsidRDefault="006213CF" w:rsidP="006213CF">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rPr>
          </w:pPr>
          <w:r>
            <w:rPr>
              <w:rFonts w:ascii="Arial Narrow" w:eastAsia="Arial Narrow" w:hAnsi="Arial Narrow" w:cs="Arial Narrow"/>
              <w:b/>
              <w:color w:val="000000"/>
            </w:rPr>
            <w:t>http://dx.doi.org/10.22441/jurnal_mix.2022.v12i1.001</w:t>
          </w:r>
        </w:p>
      </w:tc>
      <w:tc>
        <w:tcPr>
          <w:tcW w:w="749" w:type="dxa"/>
          <w:shd w:val="clear" w:color="auto" w:fill="auto"/>
          <w:vAlign w:val="center"/>
        </w:tcPr>
        <w:p w14:paraId="7BB5C5A4" w14:textId="77777777" w:rsidR="006213CF" w:rsidRDefault="006213CF" w:rsidP="006213CF">
          <w:pPr>
            <w:pBdr>
              <w:top w:val="nil"/>
              <w:left w:val="nil"/>
              <w:bottom w:val="nil"/>
              <w:right w:val="nil"/>
              <w:between w:val="nil"/>
            </w:pBdr>
            <w:tabs>
              <w:tab w:val="center" w:pos="4513"/>
              <w:tab w:val="right" w:pos="9026"/>
              <w:tab w:val="right" w:pos="7938"/>
            </w:tabs>
            <w:spacing w:after="0" w:line="240" w:lineRule="auto"/>
            <w:ind w:left="-76" w:right="-251" w:firstLine="0"/>
            <w:jc w:val="center"/>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Pr>
              <w:rFonts w:ascii="Tahoma" w:eastAsia="Tahoma" w:hAnsi="Tahoma" w:cs="Tahoma"/>
              <w:b/>
              <w:i/>
              <w:color w:val="000000"/>
              <w:sz w:val="24"/>
              <w:szCs w:val="24"/>
            </w:rPr>
            <w:t>1</w:t>
          </w:r>
          <w:r>
            <w:rPr>
              <w:rFonts w:ascii="Tahoma" w:eastAsia="Tahoma" w:hAnsi="Tahoma" w:cs="Tahoma"/>
              <w:b/>
              <w:i/>
              <w:color w:val="000000"/>
              <w:sz w:val="24"/>
              <w:szCs w:val="24"/>
            </w:rPr>
            <w:fldChar w:fldCharType="end"/>
          </w:r>
        </w:p>
      </w:tc>
    </w:tr>
  </w:tbl>
  <w:p w14:paraId="5718F943" w14:textId="77777777" w:rsidR="00FA6CF8" w:rsidRPr="00FA6CF8" w:rsidRDefault="00FA6CF8" w:rsidP="006213CF">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6D147" w14:textId="77777777" w:rsidR="00D21B13" w:rsidRDefault="00D21B13">
      <w:pPr>
        <w:spacing w:after="0" w:line="240" w:lineRule="auto"/>
        <w:rPr>
          <w:rFonts w:cs="Times New Roman"/>
        </w:rPr>
      </w:pPr>
      <w:r>
        <w:rPr>
          <w:rFonts w:cs="Times New Roman"/>
        </w:rPr>
        <w:separator/>
      </w:r>
    </w:p>
  </w:footnote>
  <w:footnote w:type="continuationSeparator" w:id="0">
    <w:p w14:paraId="7865A4EA" w14:textId="77777777" w:rsidR="00D21B13" w:rsidRDefault="00D21B13">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6237"/>
      <w:gridCol w:w="2833"/>
    </w:tblGrid>
    <w:tr w:rsidR="00FA6CF8" w14:paraId="03C6E507" w14:textId="77777777" w:rsidTr="00FA6CF8">
      <w:trPr>
        <w:jc w:val="center"/>
      </w:trPr>
      <w:tc>
        <w:tcPr>
          <w:tcW w:w="6237" w:type="dxa"/>
          <w:vAlign w:val="center"/>
        </w:tcPr>
        <w:p w14:paraId="741F5A9A" w14:textId="77777777" w:rsidR="00FA6CF8" w:rsidRDefault="00FA6CF8" w:rsidP="00FA6CF8">
          <w:pPr>
            <w:pBdr>
              <w:top w:val="nil"/>
              <w:left w:val="nil"/>
              <w:bottom w:val="nil"/>
              <w:right w:val="nil"/>
              <w:between w:val="nil"/>
            </w:pBdr>
            <w:tabs>
              <w:tab w:val="center" w:pos="4513"/>
              <w:tab w:val="right" w:pos="9026"/>
              <w:tab w:val="center" w:pos="1171"/>
              <w:tab w:val="right" w:pos="9070"/>
            </w:tabs>
            <w:spacing w:after="0" w:line="240" w:lineRule="auto"/>
            <w:ind w:left="-99" w:firstLine="43"/>
            <w:rPr>
              <w:rFonts w:ascii="Arial Narrow" w:eastAsia="Arial Narrow" w:hAnsi="Arial Narrow" w:cs="Arial Narrow"/>
              <w:b/>
              <w:i/>
              <w:color w:val="000000"/>
              <w:sz w:val="24"/>
              <w:szCs w:val="24"/>
            </w:rPr>
          </w:pPr>
          <w:r>
            <w:rPr>
              <w:color w:val="000000"/>
              <w:sz w:val="32"/>
              <w:szCs w:val="32"/>
            </w:rPr>
            <w:tab/>
          </w:r>
          <w:r>
            <w:rPr>
              <w:rFonts w:ascii="Arial Narrow" w:eastAsia="Arial Narrow" w:hAnsi="Arial Narrow" w:cs="Arial Narrow"/>
              <w:b/>
              <w:color w:val="000000"/>
              <w:sz w:val="28"/>
              <w:szCs w:val="28"/>
            </w:rPr>
            <w:t xml:space="preserve">MIX: </w:t>
          </w:r>
          <w:r w:rsidRPr="00EF3BAA">
            <w:rPr>
              <w:rFonts w:ascii="Arial Narrow" w:eastAsia="Arial Narrow" w:hAnsi="Arial Narrow" w:cs="Arial Narrow"/>
              <w:b/>
              <w:color w:val="000000"/>
              <w:sz w:val="28"/>
              <w:szCs w:val="28"/>
              <w:lang w:val="id-ID"/>
            </w:rPr>
            <w:t>Jurnal Ilmiah Manajemen</w:t>
          </w:r>
        </w:p>
        <w:p w14:paraId="71E3A8EC" w14:textId="78C7DF36" w:rsidR="00FA6CF8" w:rsidRDefault="00FA6CF8" w:rsidP="00EB2B5B">
          <w:pPr>
            <w:pBdr>
              <w:top w:val="nil"/>
              <w:left w:val="nil"/>
              <w:bottom w:val="nil"/>
              <w:right w:val="nil"/>
              <w:between w:val="nil"/>
            </w:pBdr>
            <w:tabs>
              <w:tab w:val="center" w:pos="4513"/>
              <w:tab w:val="right" w:pos="9026"/>
              <w:tab w:val="center" w:pos="1171"/>
              <w:tab w:val="right" w:pos="9070"/>
            </w:tabs>
            <w:spacing w:after="0" w:line="240" w:lineRule="auto"/>
            <w:ind w:left="-107" w:firstLine="0"/>
            <w:rPr>
              <w:rFonts w:ascii="Tahoma" w:eastAsia="Tahoma" w:hAnsi="Tahoma" w:cs="Tahoma"/>
              <w:b/>
              <w:i/>
              <w:color w:val="000000"/>
              <w:sz w:val="32"/>
              <w:szCs w:val="32"/>
            </w:rPr>
          </w:pPr>
          <w:r>
            <w:rPr>
              <w:rFonts w:ascii="Arial Narrow" w:eastAsia="Arial Narrow" w:hAnsi="Arial Narrow" w:cs="Arial Narrow"/>
              <w:b/>
              <w:color w:val="000000"/>
            </w:rPr>
            <w:t xml:space="preserve">Volume </w:t>
          </w:r>
          <w:r w:rsidR="008A5559">
            <w:rPr>
              <w:rFonts w:ascii="Arial Narrow" w:eastAsia="Arial Narrow" w:hAnsi="Arial Narrow" w:cs="Arial Narrow"/>
              <w:b/>
              <w:color w:val="000000"/>
            </w:rPr>
            <w:t xml:space="preserve">3 </w:t>
          </w:r>
          <w:r>
            <w:rPr>
              <w:rFonts w:ascii="Arial Narrow" w:eastAsia="Arial Narrow" w:hAnsi="Arial Narrow" w:cs="Arial Narrow"/>
              <w:b/>
              <w:color w:val="000000"/>
            </w:rPr>
            <w:t xml:space="preserve">Number </w:t>
          </w:r>
          <w:r w:rsidR="008A5559">
            <w:rPr>
              <w:rFonts w:ascii="Arial Narrow" w:eastAsia="Arial Narrow" w:hAnsi="Arial Narrow" w:cs="Arial Narrow"/>
              <w:b/>
              <w:color w:val="000000"/>
            </w:rPr>
            <w:t>2</w:t>
          </w:r>
          <w:r>
            <w:rPr>
              <w:rFonts w:ascii="Arial Narrow" w:eastAsia="Arial Narrow" w:hAnsi="Arial Narrow" w:cs="Arial Narrow"/>
              <w:b/>
              <w:color w:val="000000"/>
            </w:rPr>
            <w:t xml:space="preserve"> | </w:t>
          </w:r>
          <w:r w:rsidR="008A5559">
            <w:rPr>
              <w:rFonts w:ascii="Arial Narrow" w:eastAsia="Arial Narrow" w:hAnsi="Arial Narrow" w:cs="Arial Narrow"/>
              <w:b/>
              <w:color w:val="000000"/>
            </w:rPr>
            <w:t xml:space="preserve">October </w:t>
          </w:r>
          <w:r>
            <w:rPr>
              <w:rFonts w:ascii="Arial Narrow" w:eastAsia="Arial Narrow" w:hAnsi="Arial Narrow" w:cs="Arial Narrow"/>
              <w:b/>
              <w:color w:val="000000"/>
            </w:rPr>
            <w:t>202</w:t>
          </w:r>
          <w:r w:rsidR="00D90D9A">
            <w:rPr>
              <w:rFonts w:ascii="Arial Narrow" w:eastAsia="Arial Narrow" w:hAnsi="Arial Narrow" w:cs="Arial Narrow"/>
              <w:b/>
              <w:color w:val="000000"/>
            </w:rPr>
            <w:t>3</w:t>
          </w:r>
        </w:p>
      </w:tc>
      <w:tc>
        <w:tcPr>
          <w:tcW w:w="2833" w:type="dxa"/>
          <w:vAlign w:val="center"/>
        </w:tcPr>
        <w:p w14:paraId="45D463FD" w14:textId="77777777" w:rsidR="00FA6CF8" w:rsidRDefault="00FA6CF8" w:rsidP="00FA6CF8">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 xml:space="preserve">p-ISSN: 2088-1231 </w:t>
          </w:r>
        </w:p>
        <w:p w14:paraId="000CBD4D" w14:textId="77777777" w:rsidR="00FA6CF8" w:rsidRDefault="00FA6CF8" w:rsidP="00FA6CF8">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2460-5328</w:t>
          </w:r>
        </w:p>
      </w:tc>
    </w:tr>
  </w:tbl>
  <w:p w14:paraId="70E5DF81" w14:textId="77777777" w:rsidR="00FA6CF8" w:rsidRDefault="00FA6CF8" w:rsidP="00FA6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6379"/>
      <w:gridCol w:w="2691"/>
    </w:tblGrid>
    <w:tr w:rsidR="00FA6CF8" w14:paraId="319E0D69" w14:textId="77777777" w:rsidTr="00FA6CF8">
      <w:trPr>
        <w:jc w:val="center"/>
      </w:trPr>
      <w:tc>
        <w:tcPr>
          <w:tcW w:w="6379" w:type="dxa"/>
          <w:vAlign w:val="center"/>
        </w:tcPr>
        <w:p w14:paraId="090D7753" w14:textId="77777777" w:rsidR="00FA6CF8" w:rsidRDefault="00FA6CF8" w:rsidP="000B2E8C">
          <w:pPr>
            <w:pBdr>
              <w:top w:val="nil"/>
              <w:left w:val="nil"/>
              <w:bottom w:val="nil"/>
              <w:right w:val="nil"/>
              <w:between w:val="nil"/>
            </w:pBdr>
            <w:tabs>
              <w:tab w:val="center" w:pos="4513"/>
              <w:tab w:val="right" w:pos="9026"/>
              <w:tab w:val="center" w:pos="1171"/>
              <w:tab w:val="right" w:pos="9070"/>
            </w:tabs>
            <w:spacing w:after="0" w:line="240" w:lineRule="auto"/>
            <w:rPr>
              <w:rFonts w:ascii="Arial Narrow" w:eastAsia="Arial Narrow" w:hAnsi="Arial Narrow" w:cs="Arial Narrow"/>
              <w:b/>
              <w:i/>
              <w:color w:val="000000"/>
              <w:sz w:val="28"/>
              <w:szCs w:val="28"/>
            </w:rPr>
          </w:pPr>
          <w:r>
            <w:rPr>
              <w:color w:val="000000"/>
              <w:sz w:val="32"/>
              <w:szCs w:val="32"/>
            </w:rPr>
            <w:tab/>
          </w:r>
          <w:r>
            <w:rPr>
              <w:rFonts w:ascii="Arial Narrow" w:eastAsia="Arial Narrow" w:hAnsi="Arial Narrow" w:cs="Arial Narrow"/>
              <w:b/>
              <w:color w:val="000000"/>
              <w:sz w:val="28"/>
              <w:szCs w:val="28"/>
            </w:rPr>
            <w:t xml:space="preserve">MIX: </w:t>
          </w:r>
          <w:proofErr w:type="spellStart"/>
          <w:r>
            <w:rPr>
              <w:rFonts w:ascii="Arial Narrow" w:eastAsia="Arial Narrow" w:hAnsi="Arial Narrow" w:cs="Arial Narrow"/>
              <w:b/>
              <w:color w:val="000000"/>
              <w:sz w:val="28"/>
              <w:szCs w:val="28"/>
            </w:rPr>
            <w:t>Jurnal</w:t>
          </w:r>
          <w:proofErr w:type="spellEnd"/>
          <w:r>
            <w:rPr>
              <w:rFonts w:ascii="Arial Narrow" w:eastAsia="Arial Narrow" w:hAnsi="Arial Narrow" w:cs="Arial Narrow"/>
              <w:b/>
              <w:color w:val="000000"/>
              <w:sz w:val="28"/>
              <w:szCs w:val="28"/>
            </w:rPr>
            <w:t xml:space="preserve"> </w:t>
          </w:r>
          <w:proofErr w:type="spellStart"/>
          <w:r>
            <w:rPr>
              <w:rFonts w:ascii="Arial Narrow" w:eastAsia="Arial Narrow" w:hAnsi="Arial Narrow" w:cs="Arial Narrow"/>
              <w:b/>
              <w:color w:val="000000"/>
              <w:sz w:val="28"/>
              <w:szCs w:val="28"/>
            </w:rPr>
            <w:t>Ilmiah</w:t>
          </w:r>
          <w:proofErr w:type="spellEnd"/>
          <w:r>
            <w:rPr>
              <w:rFonts w:ascii="Arial Narrow" w:eastAsia="Arial Narrow" w:hAnsi="Arial Narrow" w:cs="Arial Narrow"/>
              <w:b/>
              <w:color w:val="000000"/>
              <w:sz w:val="28"/>
              <w:szCs w:val="28"/>
            </w:rPr>
            <w:t xml:space="preserve"> </w:t>
          </w:r>
          <w:proofErr w:type="spellStart"/>
          <w:r>
            <w:rPr>
              <w:rFonts w:ascii="Arial Narrow" w:eastAsia="Arial Narrow" w:hAnsi="Arial Narrow" w:cs="Arial Narrow"/>
              <w:b/>
              <w:color w:val="000000"/>
              <w:sz w:val="28"/>
              <w:szCs w:val="28"/>
            </w:rPr>
            <w:t>Manajemen</w:t>
          </w:r>
          <w:proofErr w:type="spellEnd"/>
        </w:p>
        <w:p w14:paraId="64A7709C" w14:textId="45F93AF1" w:rsidR="00FA6CF8" w:rsidRDefault="008A5559" w:rsidP="000B2E8C">
          <w:pPr>
            <w:pBdr>
              <w:top w:val="nil"/>
              <w:left w:val="nil"/>
              <w:bottom w:val="nil"/>
              <w:right w:val="nil"/>
              <w:between w:val="nil"/>
            </w:pBdr>
            <w:tabs>
              <w:tab w:val="center" w:pos="4513"/>
              <w:tab w:val="right" w:pos="9026"/>
              <w:tab w:val="center" w:pos="1171"/>
              <w:tab w:val="right" w:pos="9070"/>
            </w:tabs>
            <w:spacing w:after="0" w:line="240" w:lineRule="auto"/>
            <w:ind w:left="-107" w:firstLine="0"/>
            <w:rPr>
              <w:rFonts w:ascii="Tahoma" w:eastAsia="Tahoma" w:hAnsi="Tahoma" w:cs="Tahoma"/>
              <w:b/>
              <w:i/>
              <w:color w:val="000000"/>
              <w:sz w:val="32"/>
              <w:szCs w:val="32"/>
            </w:rPr>
          </w:pPr>
          <w:r>
            <w:rPr>
              <w:rFonts w:ascii="Arial Narrow" w:eastAsia="Arial Narrow" w:hAnsi="Arial Narrow" w:cs="Arial Narrow"/>
              <w:b/>
              <w:color w:val="000000"/>
            </w:rPr>
            <w:t>Volume 3 Number 2 | October 2023</w:t>
          </w:r>
          <w:r w:rsidR="00FA6CF8">
            <w:rPr>
              <w:color w:val="000000"/>
            </w:rPr>
            <w:tab/>
          </w:r>
        </w:p>
      </w:tc>
      <w:tc>
        <w:tcPr>
          <w:tcW w:w="2691" w:type="dxa"/>
          <w:vAlign w:val="center"/>
        </w:tcPr>
        <w:p w14:paraId="0697F920" w14:textId="77777777" w:rsidR="00FA6CF8" w:rsidRDefault="00FA6CF8" w:rsidP="000B2E8C">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 xml:space="preserve">p-ISSN: 2088-1231 </w:t>
          </w:r>
        </w:p>
        <w:p w14:paraId="0F3CFC0C" w14:textId="77777777" w:rsidR="00FA6CF8" w:rsidRDefault="00FA6CF8" w:rsidP="000B2E8C">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2460-5328</w:t>
          </w:r>
        </w:p>
      </w:tc>
    </w:tr>
  </w:tbl>
  <w:p w14:paraId="17753FB3" w14:textId="77777777" w:rsidR="00FA6CF8" w:rsidRDefault="00FA6CF8" w:rsidP="000B2E8C">
    <w:pPr>
      <w:pBdr>
        <w:top w:val="nil"/>
        <w:left w:val="nil"/>
        <w:bottom w:val="nil"/>
        <w:right w:val="nil"/>
        <w:between w:val="nil"/>
      </w:pBdr>
      <w:tabs>
        <w:tab w:val="center" w:pos="4513"/>
        <w:tab w:val="right" w:pos="9026"/>
        <w:tab w:val="right" w:pos="7938"/>
      </w:tabs>
      <w:spacing w:after="0" w:line="240" w:lineRule="auto"/>
      <w:ind w:left="0" w:firstLine="0"/>
      <w:jc w:val="center"/>
      <w:rPr>
        <w:b/>
        <w:color w:val="000000"/>
      </w:rPr>
    </w:pPr>
    <w:r>
      <w:rPr>
        <w:b/>
        <w:color w:val="000000"/>
      </w:rPr>
      <w:t>__________________________________________________________________________________</w:t>
    </w:r>
  </w:p>
  <w:p w14:paraId="79836446" w14:textId="77777777" w:rsidR="00FA6CF8" w:rsidRDefault="00FA6CF8" w:rsidP="000B2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0" w:type="dxa"/>
      <w:jc w:val="center"/>
      <w:tblBorders>
        <w:top w:val="single" w:sz="12" w:space="0" w:color="000000"/>
        <w:left w:val="nil"/>
        <w:bottom w:val="single" w:sz="12" w:space="0" w:color="000000"/>
        <w:right w:val="nil"/>
        <w:insideH w:val="nil"/>
        <w:insideV w:val="nil"/>
      </w:tblBorders>
      <w:tblLayout w:type="fixed"/>
      <w:tblLook w:val="0400" w:firstRow="0" w:lastRow="0" w:firstColumn="0" w:lastColumn="0" w:noHBand="0" w:noVBand="1"/>
    </w:tblPr>
    <w:tblGrid>
      <w:gridCol w:w="9070"/>
    </w:tblGrid>
    <w:tr w:rsidR="00FA6CF8" w14:paraId="3B548FA3" w14:textId="77777777" w:rsidTr="00C92117">
      <w:trPr>
        <w:jc w:val="center"/>
      </w:trPr>
      <w:tc>
        <w:tcPr>
          <w:tcW w:w="9070" w:type="dxa"/>
          <w:tcBorders>
            <w:bottom w:val="nil"/>
          </w:tcBorders>
          <w:vAlign w:val="center"/>
        </w:tcPr>
        <w:p w14:paraId="483BDB30" w14:textId="77777777" w:rsidR="00FA6CF8" w:rsidRDefault="00FA6CF8" w:rsidP="00FA6CF8">
          <w:pPr>
            <w:pBdr>
              <w:top w:val="nil"/>
              <w:left w:val="nil"/>
              <w:bottom w:val="nil"/>
              <w:right w:val="nil"/>
              <w:between w:val="nil"/>
            </w:pBdr>
            <w:tabs>
              <w:tab w:val="center" w:pos="4513"/>
              <w:tab w:val="right" w:pos="9026"/>
              <w:tab w:val="center" w:pos="1171"/>
              <w:tab w:val="right" w:pos="9070"/>
            </w:tabs>
            <w:spacing w:before="120" w:after="0" w:line="240" w:lineRule="auto"/>
            <w:rPr>
              <w:rFonts w:ascii="Tahoma" w:eastAsia="Tahoma" w:hAnsi="Tahoma" w:cs="Tahoma"/>
              <w:b/>
              <w:i/>
              <w:color w:val="000000"/>
              <w:sz w:val="32"/>
              <w:szCs w:val="32"/>
            </w:rPr>
          </w:pPr>
          <w:r>
            <w:rPr>
              <w:color w:val="000000"/>
              <w:sz w:val="32"/>
              <w:szCs w:val="32"/>
            </w:rPr>
            <w:tab/>
          </w:r>
          <w:r>
            <w:rPr>
              <w:rFonts w:ascii="Arial Narrow" w:eastAsia="Arial Narrow" w:hAnsi="Arial Narrow" w:cs="Arial Narrow"/>
              <w:b/>
              <w:color w:val="000000"/>
              <w:sz w:val="44"/>
              <w:szCs w:val="44"/>
            </w:rPr>
            <w:t xml:space="preserve">MIX: </w:t>
          </w:r>
          <w:r w:rsidRPr="00170348">
            <w:rPr>
              <w:rFonts w:ascii="Arial Narrow" w:eastAsia="Arial Narrow" w:hAnsi="Arial Narrow" w:cs="Arial Narrow"/>
              <w:b/>
              <w:color w:val="000000"/>
              <w:sz w:val="44"/>
              <w:szCs w:val="44"/>
              <w:lang w:val="id-ID"/>
            </w:rPr>
            <w:t>Jurnal Ilmiah Manajemen</w:t>
          </w:r>
          <w:r>
            <w:rPr>
              <w:color w:val="000000"/>
            </w:rPr>
            <w:tab/>
          </w:r>
        </w:p>
      </w:tc>
    </w:tr>
    <w:tr w:rsidR="00FA6CF8" w14:paraId="01A15D45" w14:textId="77777777" w:rsidTr="00C92117">
      <w:trPr>
        <w:jc w:val="center"/>
      </w:trPr>
      <w:tc>
        <w:tcPr>
          <w:tcW w:w="9070" w:type="dxa"/>
          <w:tcBorders>
            <w:top w:val="nil"/>
            <w:bottom w:val="single" w:sz="12" w:space="0" w:color="000000"/>
          </w:tcBorders>
          <w:vAlign w:val="center"/>
        </w:tcPr>
        <w:p w14:paraId="361739D4" w14:textId="77777777" w:rsidR="00FA6CF8" w:rsidRPr="00170348" w:rsidRDefault="00FA6CF8" w:rsidP="00170348">
          <w:pPr>
            <w:pBdr>
              <w:top w:val="nil"/>
              <w:left w:val="nil"/>
              <w:bottom w:val="nil"/>
              <w:right w:val="nil"/>
              <w:between w:val="nil"/>
            </w:pBdr>
            <w:tabs>
              <w:tab w:val="center" w:pos="4513"/>
              <w:tab w:val="right" w:pos="9026"/>
              <w:tab w:val="right" w:pos="7938"/>
            </w:tabs>
            <w:spacing w:after="0" w:line="240" w:lineRule="auto"/>
            <w:ind w:left="-104" w:firstLine="0"/>
            <w:rPr>
              <w:b/>
              <w:i/>
              <w:iCs/>
              <w:color w:val="000000"/>
              <w:sz w:val="24"/>
              <w:szCs w:val="24"/>
            </w:rPr>
          </w:pPr>
          <w:r w:rsidRPr="00170348">
            <w:rPr>
              <w:b/>
              <w:i/>
              <w:iCs/>
              <w:color w:val="000000"/>
              <w:sz w:val="24"/>
              <w:szCs w:val="24"/>
            </w:rPr>
            <w:t>Management Scientific Journal</w:t>
          </w:r>
        </w:p>
        <w:p w14:paraId="34125D26" w14:textId="77777777" w:rsidR="00FA6CF8" w:rsidRDefault="00FA6CF8" w:rsidP="00170348">
          <w:pPr>
            <w:pBdr>
              <w:top w:val="nil"/>
              <w:left w:val="nil"/>
              <w:bottom w:val="nil"/>
              <w:right w:val="nil"/>
              <w:between w:val="nil"/>
            </w:pBdr>
            <w:tabs>
              <w:tab w:val="center" w:pos="4513"/>
              <w:tab w:val="right" w:pos="9026"/>
              <w:tab w:val="right" w:pos="7938"/>
            </w:tabs>
            <w:spacing w:after="0" w:line="240" w:lineRule="auto"/>
            <w:ind w:left="-104" w:firstLine="0"/>
            <w:rPr>
              <w:b/>
              <w:color w:val="000000"/>
            </w:rPr>
          </w:pPr>
          <w:r>
            <w:rPr>
              <w:rFonts w:ascii="Arial Narrow" w:eastAsia="Arial Narrow" w:hAnsi="Arial Narrow" w:cs="Arial Narrow"/>
              <w:b/>
              <w:color w:val="000000"/>
            </w:rPr>
            <w:t xml:space="preserve">ISSN (Online): 2460-5328, ISSN (Print): 2088-1231 </w:t>
          </w:r>
        </w:p>
        <w:p w14:paraId="3F8C3A32" w14:textId="77777777" w:rsidR="00FA6CF8" w:rsidRPr="00170348" w:rsidRDefault="00FA6CF8" w:rsidP="00170348">
          <w:pPr>
            <w:pBdr>
              <w:top w:val="nil"/>
              <w:left w:val="nil"/>
              <w:bottom w:val="nil"/>
              <w:right w:val="nil"/>
              <w:between w:val="nil"/>
            </w:pBdr>
            <w:tabs>
              <w:tab w:val="center" w:pos="4513"/>
              <w:tab w:val="right" w:pos="9026"/>
              <w:tab w:val="right" w:pos="7938"/>
            </w:tabs>
            <w:spacing w:after="120" w:line="240" w:lineRule="auto"/>
            <w:ind w:left="-104" w:firstLine="0"/>
            <w:rPr>
              <w:rFonts w:ascii="Tahoma" w:eastAsia="Tahoma" w:hAnsi="Tahoma" w:cs="Tahoma"/>
              <w:i/>
              <w:iCs/>
              <w:color w:val="000000"/>
              <w:sz w:val="32"/>
              <w:szCs w:val="32"/>
            </w:rPr>
          </w:pPr>
          <w:r w:rsidRPr="00170348">
            <w:rPr>
              <w:b/>
              <w:i/>
              <w:iCs/>
              <w:color w:val="000000"/>
            </w:rPr>
            <w:t>https://publikasi.mercubuana.ac.id/index.php/jurnal_Mix</w:t>
          </w:r>
        </w:p>
      </w:tc>
    </w:tr>
  </w:tbl>
  <w:p w14:paraId="1AA17BFF" w14:textId="77777777" w:rsidR="00FA6CF8" w:rsidRDefault="00FA6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3D2B"/>
    <w:multiLevelType w:val="hybridMultilevel"/>
    <w:tmpl w:val="C8DC2AC2"/>
    <w:lvl w:ilvl="0" w:tplc="0409000F">
      <w:start w:val="1"/>
      <w:numFmt w:val="decimal"/>
      <w:lvlText w:val="%1."/>
      <w:lvlJc w:val="left"/>
      <w:pPr>
        <w:ind w:left="927" w:hanging="360"/>
      </w:pPr>
      <w:rPr>
        <w:rFonts w:hint="default"/>
        <w:b w:val="0"/>
        <w:bCs w:val="0"/>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 w15:restartNumberingAfterBreak="0">
    <w:nsid w:val="0BE8050F"/>
    <w:multiLevelType w:val="hybridMultilevel"/>
    <w:tmpl w:val="CCD0CD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267DA9"/>
    <w:multiLevelType w:val="hybridMultilevel"/>
    <w:tmpl w:val="33E2C78A"/>
    <w:lvl w:ilvl="0" w:tplc="0924FB6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15:restartNumberingAfterBreak="0">
    <w:nsid w:val="16F43887"/>
    <w:multiLevelType w:val="hybridMultilevel"/>
    <w:tmpl w:val="E18414D2"/>
    <w:lvl w:ilvl="0" w:tplc="B38A28AE">
      <w:start w:val="1"/>
      <w:numFmt w:val="decimal"/>
      <w:lvlText w:val="%1."/>
      <w:lvlJc w:val="left"/>
      <w:pPr>
        <w:ind w:left="1004" w:hanging="360"/>
      </w:pPr>
      <w:rPr>
        <w:rFonts w:hint="default"/>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4" w15:restartNumberingAfterBreak="0">
    <w:nsid w:val="210B5139"/>
    <w:multiLevelType w:val="hybridMultilevel"/>
    <w:tmpl w:val="9A1CC546"/>
    <w:lvl w:ilvl="0" w:tplc="8A2C24F8">
      <w:start w:val="1"/>
      <w:numFmt w:val="decimal"/>
      <w:lvlText w:val="%1."/>
      <w:lvlJc w:val="left"/>
      <w:pPr>
        <w:ind w:left="1211" w:hanging="360"/>
      </w:pPr>
      <w:rPr>
        <w:rFonts w:hint="default"/>
        <w:b/>
        <w:bCs/>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5" w15:restartNumberingAfterBreak="0">
    <w:nsid w:val="21E04E75"/>
    <w:multiLevelType w:val="hybridMultilevel"/>
    <w:tmpl w:val="5A42FAA0"/>
    <w:lvl w:ilvl="0" w:tplc="D21610D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11EA8"/>
    <w:multiLevelType w:val="hybridMultilevel"/>
    <w:tmpl w:val="75AE20B2"/>
    <w:lvl w:ilvl="0" w:tplc="6CB03D66">
      <w:start w:val="1"/>
      <w:numFmt w:val="decimal"/>
      <w:lvlText w:val="%1."/>
      <w:lvlJc w:val="left"/>
      <w:rPr>
        <w:rFonts w:ascii="Times New Roman" w:eastAsia="Times New Roman" w:hAnsi="Times New Roman" w:hint="default"/>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7" w15:restartNumberingAfterBreak="0">
    <w:nsid w:val="289227AE"/>
    <w:multiLevelType w:val="hybridMultilevel"/>
    <w:tmpl w:val="5538AA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2274E47"/>
    <w:multiLevelType w:val="multilevel"/>
    <w:tmpl w:val="A3CC5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0D2163"/>
    <w:multiLevelType w:val="hybridMultilevel"/>
    <w:tmpl w:val="68BC7B78"/>
    <w:lvl w:ilvl="0" w:tplc="0924FB6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15:restartNumberingAfterBreak="0">
    <w:nsid w:val="377F3237"/>
    <w:multiLevelType w:val="hybridMultilevel"/>
    <w:tmpl w:val="601A37B8"/>
    <w:lvl w:ilvl="0" w:tplc="D21610D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CF1C4F"/>
    <w:multiLevelType w:val="hybridMultilevel"/>
    <w:tmpl w:val="8548AAA6"/>
    <w:lvl w:ilvl="0" w:tplc="410607DE">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2" w15:restartNumberingAfterBreak="0">
    <w:nsid w:val="3A6C12FF"/>
    <w:multiLevelType w:val="hybridMultilevel"/>
    <w:tmpl w:val="D82EEF96"/>
    <w:lvl w:ilvl="0" w:tplc="0924FB62">
      <w:start w:val="1"/>
      <w:numFmt w:val="decimal"/>
      <w:lvlText w:val="%1."/>
      <w:lvlJc w:val="left"/>
      <w:pPr>
        <w:ind w:left="1494"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3" w15:restartNumberingAfterBreak="0">
    <w:nsid w:val="3EEB077D"/>
    <w:multiLevelType w:val="multilevel"/>
    <w:tmpl w:val="08C852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15DF7"/>
    <w:multiLevelType w:val="hybridMultilevel"/>
    <w:tmpl w:val="2078E7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D2B2C3B"/>
    <w:multiLevelType w:val="hybridMultilevel"/>
    <w:tmpl w:val="1DCA32E4"/>
    <w:lvl w:ilvl="0" w:tplc="D21610D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8C2EAB"/>
    <w:multiLevelType w:val="hybridMultilevel"/>
    <w:tmpl w:val="2B9C52C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1941A84"/>
    <w:multiLevelType w:val="hybridMultilevel"/>
    <w:tmpl w:val="FD403F60"/>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8" w15:restartNumberingAfterBreak="0">
    <w:nsid w:val="7E717F41"/>
    <w:multiLevelType w:val="hybridMultilevel"/>
    <w:tmpl w:val="4C8E51B0"/>
    <w:lvl w:ilvl="0" w:tplc="538CADAC">
      <w:start w:val="1"/>
      <w:numFmt w:val="decimal"/>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FB92897"/>
    <w:multiLevelType w:val="hybridMultilevel"/>
    <w:tmpl w:val="A596DB30"/>
    <w:lvl w:ilvl="0" w:tplc="B76643C0">
      <w:start w:val="1"/>
      <w:numFmt w:val="bullet"/>
      <w:lvlText w:val="-"/>
      <w:lvlJc w:val="left"/>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1910847385">
    <w:abstractNumId w:val="4"/>
  </w:num>
  <w:num w:numId="2" w16cid:durableId="2109349261">
    <w:abstractNumId w:val="3"/>
  </w:num>
  <w:num w:numId="3" w16cid:durableId="2073386787">
    <w:abstractNumId w:val="0"/>
  </w:num>
  <w:num w:numId="4" w16cid:durableId="2131364260">
    <w:abstractNumId w:val="11"/>
  </w:num>
  <w:num w:numId="5" w16cid:durableId="1367877194">
    <w:abstractNumId w:val="6"/>
  </w:num>
  <w:num w:numId="6" w16cid:durableId="847406104">
    <w:abstractNumId w:val="1"/>
  </w:num>
  <w:num w:numId="7" w16cid:durableId="134955946">
    <w:abstractNumId w:val="19"/>
  </w:num>
  <w:num w:numId="8" w16cid:durableId="708380054">
    <w:abstractNumId w:val="17"/>
  </w:num>
  <w:num w:numId="9" w16cid:durableId="654529064">
    <w:abstractNumId w:val="9"/>
  </w:num>
  <w:num w:numId="10" w16cid:durableId="1845781928">
    <w:abstractNumId w:val="12"/>
  </w:num>
  <w:num w:numId="11" w16cid:durableId="1779832136">
    <w:abstractNumId w:val="2"/>
  </w:num>
  <w:num w:numId="12" w16cid:durableId="337199393">
    <w:abstractNumId w:val="14"/>
  </w:num>
  <w:num w:numId="13" w16cid:durableId="176581459">
    <w:abstractNumId w:val="7"/>
  </w:num>
  <w:num w:numId="14" w16cid:durableId="1311786292">
    <w:abstractNumId w:val="8"/>
  </w:num>
  <w:num w:numId="15" w16cid:durableId="2084595398">
    <w:abstractNumId w:val="16"/>
  </w:num>
  <w:num w:numId="16" w16cid:durableId="1597013889">
    <w:abstractNumId w:val="13"/>
  </w:num>
  <w:num w:numId="17" w16cid:durableId="1580212244">
    <w:abstractNumId w:val="18"/>
  </w:num>
  <w:num w:numId="18" w16cid:durableId="1247424614">
    <w:abstractNumId w:val="10"/>
  </w:num>
  <w:num w:numId="19" w16cid:durableId="34626862">
    <w:abstractNumId w:val="5"/>
  </w:num>
  <w:num w:numId="20" w16cid:durableId="19343914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proofState w:spelling="clean" w:grammar="clean"/>
  <w:defaultTabStop w:val="720"/>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A8"/>
    <w:rsid w:val="00003372"/>
    <w:rsid w:val="000051D7"/>
    <w:rsid w:val="00010884"/>
    <w:rsid w:val="000125B4"/>
    <w:rsid w:val="00012A95"/>
    <w:rsid w:val="000145BD"/>
    <w:rsid w:val="00014724"/>
    <w:rsid w:val="00024170"/>
    <w:rsid w:val="0002636B"/>
    <w:rsid w:val="0003407E"/>
    <w:rsid w:val="00035187"/>
    <w:rsid w:val="00037CB1"/>
    <w:rsid w:val="00043FA5"/>
    <w:rsid w:val="000445E5"/>
    <w:rsid w:val="000517D5"/>
    <w:rsid w:val="00053A4E"/>
    <w:rsid w:val="00054762"/>
    <w:rsid w:val="00057B67"/>
    <w:rsid w:val="00057C39"/>
    <w:rsid w:val="0006426D"/>
    <w:rsid w:val="000679C8"/>
    <w:rsid w:val="00087D70"/>
    <w:rsid w:val="00094499"/>
    <w:rsid w:val="00096DE9"/>
    <w:rsid w:val="000A17B0"/>
    <w:rsid w:val="000A5924"/>
    <w:rsid w:val="000B2E8C"/>
    <w:rsid w:val="000B5110"/>
    <w:rsid w:val="000B61C7"/>
    <w:rsid w:val="000C4BCD"/>
    <w:rsid w:val="000C675F"/>
    <w:rsid w:val="000C7025"/>
    <w:rsid w:val="000E486C"/>
    <w:rsid w:val="000F0B49"/>
    <w:rsid w:val="000F12F1"/>
    <w:rsid w:val="000F7732"/>
    <w:rsid w:val="00100549"/>
    <w:rsid w:val="00102FCD"/>
    <w:rsid w:val="00114DAF"/>
    <w:rsid w:val="0012278F"/>
    <w:rsid w:val="001235F2"/>
    <w:rsid w:val="00133065"/>
    <w:rsid w:val="00135421"/>
    <w:rsid w:val="001443FF"/>
    <w:rsid w:val="00144517"/>
    <w:rsid w:val="00144D97"/>
    <w:rsid w:val="00153B2E"/>
    <w:rsid w:val="00170348"/>
    <w:rsid w:val="00185D9D"/>
    <w:rsid w:val="00194C99"/>
    <w:rsid w:val="001966FC"/>
    <w:rsid w:val="001B0EFD"/>
    <w:rsid w:val="001B107F"/>
    <w:rsid w:val="001B2304"/>
    <w:rsid w:val="001B4427"/>
    <w:rsid w:val="001B49AE"/>
    <w:rsid w:val="001C1B0D"/>
    <w:rsid w:val="001C3030"/>
    <w:rsid w:val="001C305E"/>
    <w:rsid w:val="001D0997"/>
    <w:rsid w:val="001D40EE"/>
    <w:rsid w:val="001D6008"/>
    <w:rsid w:val="001D7102"/>
    <w:rsid w:val="001E1E83"/>
    <w:rsid w:val="001E6A81"/>
    <w:rsid w:val="001E7190"/>
    <w:rsid w:val="001F5FCA"/>
    <w:rsid w:val="00203618"/>
    <w:rsid w:val="0020536B"/>
    <w:rsid w:val="00206612"/>
    <w:rsid w:val="00217DD4"/>
    <w:rsid w:val="00222DA1"/>
    <w:rsid w:val="00223624"/>
    <w:rsid w:val="00224E18"/>
    <w:rsid w:val="002371EF"/>
    <w:rsid w:val="0024102F"/>
    <w:rsid w:val="002430EA"/>
    <w:rsid w:val="00246D31"/>
    <w:rsid w:val="00252C19"/>
    <w:rsid w:val="00263028"/>
    <w:rsid w:val="002635C2"/>
    <w:rsid w:val="0027359A"/>
    <w:rsid w:val="00274DFA"/>
    <w:rsid w:val="002776D4"/>
    <w:rsid w:val="0028685B"/>
    <w:rsid w:val="00294482"/>
    <w:rsid w:val="002A7016"/>
    <w:rsid w:val="002B10E3"/>
    <w:rsid w:val="002B1798"/>
    <w:rsid w:val="002C14B4"/>
    <w:rsid w:val="002C2943"/>
    <w:rsid w:val="002D0404"/>
    <w:rsid w:val="002D5FD0"/>
    <w:rsid w:val="002D7A25"/>
    <w:rsid w:val="002F5D80"/>
    <w:rsid w:val="003017DE"/>
    <w:rsid w:val="003130D3"/>
    <w:rsid w:val="00324315"/>
    <w:rsid w:val="00331248"/>
    <w:rsid w:val="003413CF"/>
    <w:rsid w:val="00342075"/>
    <w:rsid w:val="00342B1E"/>
    <w:rsid w:val="003476E0"/>
    <w:rsid w:val="0035000A"/>
    <w:rsid w:val="00352F60"/>
    <w:rsid w:val="003678F0"/>
    <w:rsid w:val="003708C5"/>
    <w:rsid w:val="00377F7E"/>
    <w:rsid w:val="003801EF"/>
    <w:rsid w:val="003865B2"/>
    <w:rsid w:val="003907DE"/>
    <w:rsid w:val="00394B62"/>
    <w:rsid w:val="003A1935"/>
    <w:rsid w:val="003A26F8"/>
    <w:rsid w:val="003A3401"/>
    <w:rsid w:val="003A5132"/>
    <w:rsid w:val="003B1437"/>
    <w:rsid w:val="003C1321"/>
    <w:rsid w:val="003C32E4"/>
    <w:rsid w:val="003C3340"/>
    <w:rsid w:val="003C6700"/>
    <w:rsid w:val="003D1341"/>
    <w:rsid w:val="003D2CA1"/>
    <w:rsid w:val="003E0B1C"/>
    <w:rsid w:val="003F2C95"/>
    <w:rsid w:val="003F49FC"/>
    <w:rsid w:val="003F6E0B"/>
    <w:rsid w:val="00401349"/>
    <w:rsid w:val="004016A9"/>
    <w:rsid w:val="00401958"/>
    <w:rsid w:val="00404202"/>
    <w:rsid w:val="00407350"/>
    <w:rsid w:val="00411074"/>
    <w:rsid w:val="00411D94"/>
    <w:rsid w:val="004151B4"/>
    <w:rsid w:val="00423EBF"/>
    <w:rsid w:val="0042589B"/>
    <w:rsid w:val="0042743A"/>
    <w:rsid w:val="00450424"/>
    <w:rsid w:val="00452753"/>
    <w:rsid w:val="00454260"/>
    <w:rsid w:val="00455188"/>
    <w:rsid w:val="00455E84"/>
    <w:rsid w:val="00460970"/>
    <w:rsid w:val="00464D77"/>
    <w:rsid w:val="00480101"/>
    <w:rsid w:val="0048533F"/>
    <w:rsid w:val="0048663C"/>
    <w:rsid w:val="00487A76"/>
    <w:rsid w:val="00490AD3"/>
    <w:rsid w:val="0049105E"/>
    <w:rsid w:val="00493337"/>
    <w:rsid w:val="0049370F"/>
    <w:rsid w:val="00495803"/>
    <w:rsid w:val="004B6C9B"/>
    <w:rsid w:val="004B78AF"/>
    <w:rsid w:val="004B7BF4"/>
    <w:rsid w:val="004C1A16"/>
    <w:rsid w:val="004D1D2B"/>
    <w:rsid w:val="004D6DB7"/>
    <w:rsid w:val="004E6509"/>
    <w:rsid w:val="004E69AB"/>
    <w:rsid w:val="004F26D7"/>
    <w:rsid w:val="004F3676"/>
    <w:rsid w:val="004F52D3"/>
    <w:rsid w:val="004F7825"/>
    <w:rsid w:val="00501276"/>
    <w:rsid w:val="00503652"/>
    <w:rsid w:val="0050371C"/>
    <w:rsid w:val="005307E8"/>
    <w:rsid w:val="0053293F"/>
    <w:rsid w:val="00533056"/>
    <w:rsid w:val="00535A22"/>
    <w:rsid w:val="0054193C"/>
    <w:rsid w:val="00546567"/>
    <w:rsid w:val="005470EA"/>
    <w:rsid w:val="005538B5"/>
    <w:rsid w:val="00556818"/>
    <w:rsid w:val="00561E3F"/>
    <w:rsid w:val="00581C06"/>
    <w:rsid w:val="00583AA3"/>
    <w:rsid w:val="00583CBF"/>
    <w:rsid w:val="005967DE"/>
    <w:rsid w:val="005B06AB"/>
    <w:rsid w:val="005C00AA"/>
    <w:rsid w:val="005C346C"/>
    <w:rsid w:val="005D0392"/>
    <w:rsid w:val="005D08B1"/>
    <w:rsid w:val="005D5960"/>
    <w:rsid w:val="0060044A"/>
    <w:rsid w:val="00602BBE"/>
    <w:rsid w:val="00604897"/>
    <w:rsid w:val="00610777"/>
    <w:rsid w:val="00613672"/>
    <w:rsid w:val="00616A05"/>
    <w:rsid w:val="00616D1F"/>
    <w:rsid w:val="006213CF"/>
    <w:rsid w:val="00622664"/>
    <w:rsid w:val="006231EA"/>
    <w:rsid w:val="00624231"/>
    <w:rsid w:val="00624626"/>
    <w:rsid w:val="0062540D"/>
    <w:rsid w:val="006320F8"/>
    <w:rsid w:val="0063537B"/>
    <w:rsid w:val="00635FF6"/>
    <w:rsid w:val="0063790C"/>
    <w:rsid w:val="00645893"/>
    <w:rsid w:val="0065202F"/>
    <w:rsid w:val="00657522"/>
    <w:rsid w:val="00671E82"/>
    <w:rsid w:val="00672614"/>
    <w:rsid w:val="00675898"/>
    <w:rsid w:val="00683C31"/>
    <w:rsid w:val="00685F91"/>
    <w:rsid w:val="00686F99"/>
    <w:rsid w:val="006915ED"/>
    <w:rsid w:val="00692B92"/>
    <w:rsid w:val="00693CF7"/>
    <w:rsid w:val="006A2724"/>
    <w:rsid w:val="006A490A"/>
    <w:rsid w:val="006B1BF1"/>
    <w:rsid w:val="006D2FD3"/>
    <w:rsid w:val="006D344A"/>
    <w:rsid w:val="006E2241"/>
    <w:rsid w:val="006F67EE"/>
    <w:rsid w:val="00701AD2"/>
    <w:rsid w:val="00701E4C"/>
    <w:rsid w:val="0071038E"/>
    <w:rsid w:val="007118AE"/>
    <w:rsid w:val="0071428E"/>
    <w:rsid w:val="00720415"/>
    <w:rsid w:val="00727462"/>
    <w:rsid w:val="0073073F"/>
    <w:rsid w:val="00732DCA"/>
    <w:rsid w:val="0073556A"/>
    <w:rsid w:val="00745425"/>
    <w:rsid w:val="0075194B"/>
    <w:rsid w:val="00755227"/>
    <w:rsid w:val="00760665"/>
    <w:rsid w:val="00774EBE"/>
    <w:rsid w:val="00776121"/>
    <w:rsid w:val="00782F8F"/>
    <w:rsid w:val="0079333F"/>
    <w:rsid w:val="00794C9C"/>
    <w:rsid w:val="007A2DB3"/>
    <w:rsid w:val="007A74D5"/>
    <w:rsid w:val="007C0A5A"/>
    <w:rsid w:val="007C3D6B"/>
    <w:rsid w:val="007C4872"/>
    <w:rsid w:val="007C4FE8"/>
    <w:rsid w:val="007D33B8"/>
    <w:rsid w:val="007D6CAB"/>
    <w:rsid w:val="007D7199"/>
    <w:rsid w:val="007F3510"/>
    <w:rsid w:val="00804177"/>
    <w:rsid w:val="0082166E"/>
    <w:rsid w:val="00823CC2"/>
    <w:rsid w:val="00824160"/>
    <w:rsid w:val="008250D3"/>
    <w:rsid w:val="00831BDF"/>
    <w:rsid w:val="00835058"/>
    <w:rsid w:val="008375FB"/>
    <w:rsid w:val="008404E6"/>
    <w:rsid w:val="008424DF"/>
    <w:rsid w:val="00850D11"/>
    <w:rsid w:val="008534C4"/>
    <w:rsid w:val="008552E6"/>
    <w:rsid w:val="0085530E"/>
    <w:rsid w:val="008723D2"/>
    <w:rsid w:val="0088143B"/>
    <w:rsid w:val="008877F0"/>
    <w:rsid w:val="00887C1A"/>
    <w:rsid w:val="008A07C0"/>
    <w:rsid w:val="008A5559"/>
    <w:rsid w:val="008A7108"/>
    <w:rsid w:val="008C33B0"/>
    <w:rsid w:val="008D070D"/>
    <w:rsid w:val="008D2E2B"/>
    <w:rsid w:val="008D33B9"/>
    <w:rsid w:val="008F1EB8"/>
    <w:rsid w:val="008F21C3"/>
    <w:rsid w:val="009005E9"/>
    <w:rsid w:val="00901A6D"/>
    <w:rsid w:val="00910583"/>
    <w:rsid w:val="00912B41"/>
    <w:rsid w:val="00913296"/>
    <w:rsid w:val="0091642F"/>
    <w:rsid w:val="00922241"/>
    <w:rsid w:val="00925501"/>
    <w:rsid w:val="009255EE"/>
    <w:rsid w:val="0093138D"/>
    <w:rsid w:val="00935CB6"/>
    <w:rsid w:val="0093625F"/>
    <w:rsid w:val="00942A30"/>
    <w:rsid w:val="00950936"/>
    <w:rsid w:val="00950C38"/>
    <w:rsid w:val="00960340"/>
    <w:rsid w:val="00960D42"/>
    <w:rsid w:val="009621A4"/>
    <w:rsid w:val="0096504A"/>
    <w:rsid w:val="009659EB"/>
    <w:rsid w:val="00967D3F"/>
    <w:rsid w:val="00967E27"/>
    <w:rsid w:val="00967E8B"/>
    <w:rsid w:val="009717D1"/>
    <w:rsid w:val="009827DD"/>
    <w:rsid w:val="009875F7"/>
    <w:rsid w:val="009930A8"/>
    <w:rsid w:val="00994AD1"/>
    <w:rsid w:val="009B1D16"/>
    <w:rsid w:val="009B2F0D"/>
    <w:rsid w:val="009B66A4"/>
    <w:rsid w:val="009C7C97"/>
    <w:rsid w:val="009D1557"/>
    <w:rsid w:val="009D506C"/>
    <w:rsid w:val="009E1552"/>
    <w:rsid w:val="009E1AF2"/>
    <w:rsid w:val="009E3B87"/>
    <w:rsid w:val="009E5F50"/>
    <w:rsid w:val="009E7DE9"/>
    <w:rsid w:val="009F0899"/>
    <w:rsid w:val="009F75C9"/>
    <w:rsid w:val="009F7F57"/>
    <w:rsid w:val="00A05847"/>
    <w:rsid w:val="00A064DA"/>
    <w:rsid w:val="00A17341"/>
    <w:rsid w:val="00A2378F"/>
    <w:rsid w:val="00A41285"/>
    <w:rsid w:val="00A44D3C"/>
    <w:rsid w:val="00A46399"/>
    <w:rsid w:val="00A50F6D"/>
    <w:rsid w:val="00A640C5"/>
    <w:rsid w:val="00A67D1F"/>
    <w:rsid w:val="00A71B9B"/>
    <w:rsid w:val="00A7207C"/>
    <w:rsid w:val="00A74D0F"/>
    <w:rsid w:val="00A80940"/>
    <w:rsid w:val="00A8658C"/>
    <w:rsid w:val="00A91159"/>
    <w:rsid w:val="00AA0FB5"/>
    <w:rsid w:val="00AA4AD5"/>
    <w:rsid w:val="00AA7663"/>
    <w:rsid w:val="00AC0CA7"/>
    <w:rsid w:val="00AC27A6"/>
    <w:rsid w:val="00AC3C42"/>
    <w:rsid w:val="00AC74FC"/>
    <w:rsid w:val="00AD2190"/>
    <w:rsid w:val="00AD2892"/>
    <w:rsid w:val="00AE103E"/>
    <w:rsid w:val="00AE3856"/>
    <w:rsid w:val="00AE5FFE"/>
    <w:rsid w:val="00AF0931"/>
    <w:rsid w:val="00AF0C10"/>
    <w:rsid w:val="00AF47CA"/>
    <w:rsid w:val="00AF5788"/>
    <w:rsid w:val="00AF5EF5"/>
    <w:rsid w:val="00AF6347"/>
    <w:rsid w:val="00B03AB3"/>
    <w:rsid w:val="00B071D6"/>
    <w:rsid w:val="00B11E59"/>
    <w:rsid w:val="00B17B6D"/>
    <w:rsid w:val="00B41424"/>
    <w:rsid w:val="00B46449"/>
    <w:rsid w:val="00B50E88"/>
    <w:rsid w:val="00B5338F"/>
    <w:rsid w:val="00B56C6E"/>
    <w:rsid w:val="00B651A8"/>
    <w:rsid w:val="00B65A5C"/>
    <w:rsid w:val="00B72982"/>
    <w:rsid w:val="00B72CEE"/>
    <w:rsid w:val="00B76D70"/>
    <w:rsid w:val="00B826BB"/>
    <w:rsid w:val="00B9083B"/>
    <w:rsid w:val="00B9583E"/>
    <w:rsid w:val="00B97B3B"/>
    <w:rsid w:val="00BA5146"/>
    <w:rsid w:val="00BB3734"/>
    <w:rsid w:val="00BB6835"/>
    <w:rsid w:val="00BC10C6"/>
    <w:rsid w:val="00BC127A"/>
    <w:rsid w:val="00BD6462"/>
    <w:rsid w:val="00BD77BF"/>
    <w:rsid w:val="00BD7A3A"/>
    <w:rsid w:val="00BF3829"/>
    <w:rsid w:val="00BF729F"/>
    <w:rsid w:val="00C14F93"/>
    <w:rsid w:val="00C16666"/>
    <w:rsid w:val="00C1700B"/>
    <w:rsid w:val="00C30F73"/>
    <w:rsid w:val="00C318C1"/>
    <w:rsid w:val="00C3307F"/>
    <w:rsid w:val="00C3663B"/>
    <w:rsid w:val="00C410CE"/>
    <w:rsid w:val="00C435AF"/>
    <w:rsid w:val="00C45D59"/>
    <w:rsid w:val="00C473C5"/>
    <w:rsid w:val="00C477DA"/>
    <w:rsid w:val="00C50B2D"/>
    <w:rsid w:val="00C5140D"/>
    <w:rsid w:val="00C57D63"/>
    <w:rsid w:val="00C57E5B"/>
    <w:rsid w:val="00C614AF"/>
    <w:rsid w:val="00C63A78"/>
    <w:rsid w:val="00C66002"/>
    <w:rsid w:val="00C66322"/>
    <w:rsid w:val="00C81835"/>
    <w:rsid w:val="00C83EDC"/>
    <w:rsid w:val="00C86C58"/>
    <w:rsid w:val="00C87F1D"/>
    <w:rsid w:val="00C94C46"/>
    <w:rsid w:val="00C97586"/>
    <w:rsid w:val="00CA3222"/>
    <w:rsid w:val="00CB1DBA"/>
    <w:rsid w:val="00CB2076"/>
    <w:rsid w:val="00CB40E5"/>
    <w:rsid w:val="00CC1F3C"/>
    <w:rsid w:val="00CD7400"/>
    <w:rsid w:val="00CD76F3"/>
    <w:rsid w:val="00CE4C91"/>
    <w:rsid w:val="00CE619A"/>
    <w:rsid w:val="00CF1E59"/>
    <w:rsid w:val="00CF3318"/>
    <w:rsid w:val="00CF5A8B"/>
    <w:rsid w:val="00D04E61"/>
    <w:rsid w:val="00D06B37"/>
    <w:rsid w:val="00D12C42"/>
    <w:rsid w:val="00D160A3"/>
    <w:rsid w:val="00D205CF"/>
    <w:rsid w:val="00D21B13"/>
    <w:rsid w:val="00D24AB3"/>
    <w:rsid w:val="00D30D22"/>
    <w:rsid w:val="00D31B1A"/>
    <w:rsid w:val="00D31F1C"/>
    <w:rsid w:val="00D3521D"/>
    <w:rsid w:val="00D3584B"/>
    <w:rsid w:val="00D46F17"/>
    <w:rsid w:val="00D52E0F"/>
    <w:rsid w:val="00D617D8"/>
    <w:rsid w:val="00D72DC2"/>
    <w:rsid w:val="00D82773"/>
    <w:rsid w:val="00D87474"/>
    <w:rsid w:val="00D87E0D"/>
    <w:rsid w:val="00D90D9A"/>
    <w:rsid w:val="00D92CDF"/>
    <w:rsid w:val="00D961D8"/>
    <w:rsid w:val="00D96E76"/>
    <w:rsid w:val="00DB28A4"/>
    <w:rsid w:val="00DB5126"/>
    <w:rsid w:val="00DC5776"/>
    <w:rsid w:val="00DC683B"/>
    <w:rsid w:val="00DC7ECD"/>
    <w:rsid w:val="00DF0BD3"/>
    <w:rsid w:val="00DF0EAD"/>
    <w:rsid w:val="00DF261E"/>
    <w:rsid w:val="00DF2CD9"/>
    <w:rsid w:val="00DF5D16"/>
    <w:rsid w:val="00E01BE8"/>
    <w:rsid w:val="00E02A93"/>
    <w:rsid w:val="00E03C52"/>
    <w:rsid w:val="00E055CB"/>
    <w:rsid w:val="00E065C8"/>
    <w:rsid w:val="00E141A4"/>
    <w:rsid w:val="00E31FA2"/>
    <w:rsid w:val="00E37B2E"/>
    <w:rsid w:val="00E42CD2"/>
    <w:rsid w:val="00E66FE7"/>
    <w:rsid w:val="00E903CA"/>
    <w:rsid w:val="00E917DC"/>
    <w:rsid w:val="00EA2A99"/>
    <w:rsid w:val="00EA4BDB"/>
    <w:rsid w:val="00EB112D"/>
    <w:rsid w:val="00EB2210"/>
    <w:rsid w:val="00EB229F"/>
    <w:rsid w:val="00EB2B5B"/>
    <w:rsid w:val="00EB35CC"/>
    <w:rsid w:val="00EB4AD6"/>
    <w:rsid w:val="00EC0E40"/>
    <w:rsid w:val="00EC4F7C"/>
    <w:rsid w:val="00ED2FC0"/>
    <w:rsid w:val="00ED4B8E"/>
    <w:rsid w:val="00ED6914"/>
    <w:rsid w:val="00EE4B1E"/>
    <w:rsid w:val="00EE6A71"/>
    <w:rsid w:val="00EE6DB7"/>
    <w:rsid w:val="00EF24CC"/>
    <w:rsid w:val="00EF3BAA"/>
    <w:rsid w:val="00F10AEB"/>
    <w:rsid w:val="00F118A2"/>
    <w:rsid w:val="00F1406F"/>
    <w:rsid w:val="00F16E6A"/>
    <w:rsid w:val="00F213BF"/>
    <w:rsid w:val="00F24E3D"/>
    <w:rsid w:val="00F337EF"/>
    <w:rsid w:val="00F34AD7"/>
    <w:rsid w:val="00F34D85"/>
    <w:rsid w:val="00F429E4"/>
    <w:rsid w:val="00F44E5C"/>
    <w:rsid w:val="00F46A33"/>
    <w:rsid w:val="00F46E22"/>
    <w:rsid w:val="00F53CC2"/>
    <w:rsid w:val="00F5707B"/>
    <w:rsid w:val="00F630B0"/>
    <w:rsid w:val="00F6379A"/>
    <w:rsid w:val="00F718F2"/>
    <w:rsid w:val="00F75A6B"/>
    <w:rsid w:val="00F81152"/>
    <w:rsid w:val="00F831C5"/>
    <w:rsid w:val="00F84EFA"/>
    <w:rsid w:val="00F92D2F"/>
    <w:rsid w:val="00F9491D"/>
    <w:rsid w:val="00F95789"/>
    <w:rsid w:val="00FA617C"/>
    <w:rsid w:val="00FA6CF8"/>
    <w:rsid w:val="00FB04DD"/>
    <w:rsid w:val="00FB102B"/>
    <w:rsid w:val="00FB6267"/>
    <w:rsid w:val="00FB7DCC"/>
    <w:rsid w:val="00FD2AA8"/>
    <w:rsid w:val="00FE04B7"/>
    <w:rsid w:val="00FE43DC"/>
    <w:rsid w:val="00FE5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09291"/>
  <w15:docId w15:val="{D46820C6-7B46-4EA3-BF50-727E439F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A8"/>
    <w:pPr>
      <w:spacing w:after="200" w:line="480" w:lineRule="auto"/>
      <w:ind w:left="284" w:firstLine="425"/>
      <w:jc w:val="both"/>
    </w:pPr>
    <w:rPr>
      <w:rFonts w:eastAsia="Times New Roman" w:cs="Calibri"/>
    </w:rPr>
  </w:style>
  <w:style w:type="paragraph" w:styleId="Heading4">
    <w:name w:val="heading 4"/>
    <w:basedOn w:val="Normal"/>
    <w:link w:val="Heading4Char"/>
    <w:uiPriority w:val="9"/>
    <w:qFormat/>
    <w:rsid w:val="00D31B1A"/>
    <w:pPr>
      <w:spacing w:before="100" w:beforeAutospacing="1" w:after="100" w:afterAutospacing="1" w:line="240" w:lineRule="auto"/>
      <w:ind w:left="0" w:firstLine="0"/>
      <w:jc w:val="left"/>
      <w:outlineLvl w:val="3"/>
    </w:pPr>
    <w:rPr>
      <w:rFonts w:ascii="Times New Roman" w:hAnsi="Times New Roman" w:cs="Times New Roman"/>
      <w:b/>
      <w:bCs/>
      <w:sz w:val="24"/>
      <w:szCs w:val="24"/>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B651A8"/>
    <w:pPr>
      <w:tabs>
        <w:tab w:val="center" w:pos="4680"/>
        <w:tab w:val="right" w:pos="9360"/>
      </w:tabs>
      <w:spacing w:after="0" w:line="240" w:lineRule="auto"/>
    </w:pPr>
  </w:style>
  <w:style w:type="character" w:customStyle="1" w:styleId="HeaderChar">
    <w:name w:val="Header Char"/>
    <w:basedOn w:val="DefaultParagraphFont"/>
    <w:uiPriority w:val="99"/>
    <w:semiHidden/>
    <w:rsid w:val="005926C8"/>
    <w:rPr>
      <w:rFonts w:eastAsia="Times New Roman" w:cs="Calibri"/>
    </w:rPr>
  </w:style>
  <w:style w:type="character" w:customStyle="1" w:styleId="HeaderChar1">
    <w:name w:val="Header Char1"/>
    <w:link w:val="Header"/>
    <w:uiPriority w:val="99"/>
    <w:locked/>
    <w:rsid w:val="00B651A8"/>
    <w:rPr>
      <w:sz w:val="22"/>
      <w:szCs w:val="22"/>
    </w:rPr>
  </w:style>
  <w:style w:type="paragraph" w:styleId="Footer">
    <w:name w:val="footer"/>
    <w:basedOn w:val="Normal"/>
    <w:link w:val="FooterChar1"/>
    <w:uiPriority w:val="99"/>
    <w:rsid w:val="00B651A8"/>
    <w:pPr>
      <w:tabs>
        <w:tab w:val="center" w:pos="4680"/>
        <w:tab w:val="right" w:pos="9360"/>
      </w:tabs>
      <w:spacing w:after="0" w:line="240" w:lineRule="auto"/>
    </w:pPr>
  </w:style>
  <w:style w:type="character" w:customStyle="1" w:styleId="FooterChar">
    <w:name w:val="Footer Char"/>
    <w:basedOn w:val="DefaultParagraphFont"/>
    <w:uiPriority w:val="99"/>
    <w:semiHidden/>
    <w:rsid w:val="005926C8"/>
    <w:rPr>
      <w:rFonts w:eastAsia="Times New Roman" w:cs="Calibri"/>
    </w:rPr>
  </w:style>
  <w:style w:type="character" w:customStyle="1" w:styleId="FooterChar1">
    <w:name w:val="Footer Char1"/>
    <w:link w:val="Footer"/>
    <w:uiPriority w:val="99"/>
    <w:locked/>
    <w:rsid w:val="00B651A8"/>
    <w:rPr>
      <w:sz w:val="22"/>
      <w:szCs w:val="22"/>
    </w:rPr>
  </w:style>
  <w:style w:type="paragraph" w:styleId="ListParagraph">
    <w:name w:val="List Paragraph"/>
    <w:aliases w:val="Body of text,List Paragraph1,Medium Grid 1 - Accent 21,Body of text+1,Body of text+2,Body of text+3,List Paragraph11,Body of textCxSp,Colorful List - Accent 11,HEADING 1,Paragraf ISI,kata pengantar,skripsi,Body Text Char1,Char Char2,Tabel"/>
    <w:basedOn w:val="Normal"/>
    <w:link w:val="ListParagraphChar"/>
    <w:uiPriority w:val="34"/>
    <w:qFormat/>
    <w:rsid w:val="00B651A8"/>
    <w:pPr>
      <w:spacing w:line="276" w:lineRule="auto"/>
      <w:ind w:left="720" w:firstLine="0"/>
      <w:jc w:val="left"/>
    </w:pPr>
  </w:style>
  <w:style w:type="character" w:customStyle="1" w:styleId="ListParagraphChar">
    <w:name w:val="List Paragraph Char"/>
    <w:aliases w:val="Body of text Char,List Paragraph1 Char,Medium Grid 1 - Accent 21 Char,Body of text+1 Char,Body of text+2 Char,Body of text+3 Char,List Paragraph11 Char,Body of textCxSp Char,Colorful List - Accent 11 Char,HEADING 1 Char,skripsi Char"/>
    <w:link w:val="ListParagraph"/>
    <w:uiPriority w:val="34"/>
    <w:qFormat/>
    <w:locked/>
    <w:rsid w:val="00B651A8"/>
    <w:rPr>
      <w:sz w:val="22"/>
      <w:szCs w:val="22"/>
    </w:rPr>
  </w:style>
  <w:style w:type="character" w:styleId="Hyperlink">
    <w:name w:val="Hyperlink"/>
    <w:basedOn w:val="DefaultParagraphFont"/>
    <w:uiPriority w:val="99"/>
    <w:rsid w:val="00B651A8"/>
    <w:rPr>
      <w:color w:val="auto"/>
      <w:u w:val="single"/>
    </w:rPr>
  </w:style>
  <w:style w:type="paragraph" w:styleId="NormalWeb">
    <w:name w:val="Normal (Web)"/>
    <w:basedOn w:val="Normal"/>
    <w:uiPriority w:val="99"/>
    <w:rsid w:val="0091642F"/>
    <w:pPr>
      <w:spacing w:before="100" w:beforeAutospacing="1" w:after="100" w:afterAutospacing="1" w:line="240" w:lineRule="auto"/>
      <w:ind w:left="0" w:firstLine="0"/>
      <w:jc w:val="left"/>
    </w:pPr>
    <w:rPr>
      <w:rFonts w:ascii="Times New Roman" w:eastAsia="Calibri" w:hAnsi="Times New Roman" w:cs="Times New Roman"/>
      <w:sz w:val="24"/>
      <w:szCs w:val="24"/>
      <w:lang w:eastAsia="id-ID"/>
    </w:rPr>
  </w:style>
  <w:style w:type="paragraph" w:styleId="BalloonText">
    <w:name w:val="Balloon Text"/>
    <w:basedOn w:val="Normal"/>
    <w:link w:val="BalloonTextChar1"/>
    <w:uiPriority w:val="99"/>
    <w:semiHidden/>
    <w:rsid w:val="00CB1DBA"/>
    <w:pPr>
      <w:spacing w:after="0" w:line="240" w:lineRule="auto"/>
      <w:ind w:left="0" w:firstLine="0"/>
      <w:jc w:val="left"/>
    </w:pPr>
    <w:rPr>
      <w:rFonts w:ascii="Segoe UI" w:hAnsi="Segoe UI" w:cs="Segoe UI"/>
      <w:sz w:val="18"/>
      <w:szCs w:val="18"/>
    </w:rPr>
  </w:style>
  <w:style w:type="character" w:customStyle="1" w:styleId="BalloonTextChar">
    <w:name w:val="Balloon Text Char"/>
    <w:basedOn w:val="DefaultParagraphFont"/>
    <w:uiPriority w:val="99"/>
    <w:semiHidden/>
    <w:rsid w:val="005926C8"/>
    <w:rPr>
      <w:rFonts w:ascii="Times New Roman" w:eastAsia="Times New Roman" w:hAnsi="Times New Roman" w:cs="Calibri"/>
      <w:sz w:val="0"/>
      <w:szCs w:val="0"/>
    </w:rPr>
  </w:style>
  <w:style w:type="character" w:customStyle="1" w:styleId="BalloonTextChar1">
    <w:name w:val="Balloon Text Char1"/>
    <w:link w:val="BalloonText"/>
    <w:uiPriority w:val="99"/>
    <w:semiHidden/>
    <w:locked/>
    <w:rsid w:val="00CB1DBA"/>
    <w:rPr>
      <w:rFonts w:ascii="Segoe UI" w:hAnsi="Segoe UI" w:cs="Segoe UI"/>
      <w:sz w:val="18"/>
      <w:szCs w:val="18"/>
      <w:lang w:val="en-US"/>
    </w:rPr>
  </w:style>
  <w:style w:type="character" w:styleId="FollowedHyperlink">
    <w:name w:val="FollowedHyperlink"/>
    <w:basedOn w:val="DefaultParagraphFont"/>
    <w:uiPriority w:val="99"/>
    <w:semiHidden/>
    <w:rsid w:val="003476E0"/>
    <w:rPr>
      <w:color w:val="auto"/>
      <w:u w:val="single"/>
    </w:rPr>
  </w:style>
  <w:style w:type="character" w:customStyle="1" w:styleId="UnresolvedMention1">
    <w:name w:val="Unresolved Mention1"/>
    <w:uiPriority w:val="99"/>
    <w:semiHidden/>
    <w:rsid w:val="00EA4BDB"/>
    <w:rPr>
      <w:color w:val="auto"/>
      <w:shd w:val="clear" w:color="auto" w:fill="auto"/>
    </w:rPr>
  </w:style>
  <w:style w:type="table" w:styleId="TableGrid">
    <w:name w:val="Table Grid"/>
    <w:basedOn w:val="TableNormal"/>
    <w:uiPriority w:val="59"/>
    <w:rsid w:val="004E69AB"/>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abel">
    <w:name w:val="label"/>
    <w:basedOn w:val="DefaultParagraphFont"/>
    <w:rsid w:val="000C675F"/>
  </w:style>
  <w:style w:type="character" w:customStyle="1" w:styleId="value">
    <w:name w:val="value"/>
    <w:basedOn w:val="DefaultParagraphFont"/>
    <w:rsid w:val="000C675F"/>
  </w:style>
  <w:style w:type="character" w:styleId="CommentReference">
    <w:name w:val="annotation reference"/>
    <w:basedOn w:val="DefaultParagraphFont"/>
    <w:uiPriority w:val="99"/>
    <w:semiHidden/>
    <w:unhideWhenUsed/>
    <w:rsid w:val="00B46449"/>
    <w:rPr>
      <w:sz w:val="16"/>
      <w:szCs w:val="16"/>
    </w:rPr>
  </w:style>
  <w:style w:type="paragraph" w:styleId="CommentText">
    <w:name w:val="annotation text"/>
    <w:basedOn w:val="Normal"/>
    <w:link w:val="CommentTextChar"/>
    <w:uiPriority w:val="99"/>
    <w:unhideWhenUsed/>
    <w:rsid w:val="00B46449"/>
    <w:pPr>
      <w:spacing w:line="240" w:lineRule="auto"/>
    </w:pPr>
    <w:rPr>
      <w:sz w:val="20"/>
      <w:szCs w:val="20"/>
    </w:rPr>
  </w:style>
  <w:style w:type="character" w:customStyle="1" w:styleId="CommentTextChar">
    <w:name w:val="Comment Text Char"/>
    <w:basedOn w:val="DefaultParagraphFont"/>
    <w:link w:val="CommentText"/>
    <w:uiPriority w:val="99"/>
    <w:rsid w:val="00B46449"/>
    <w:rPr>
      <w:rFonts w:eastAsia="Times New Roman" w:cs="Calibri"/>
      <w:sz w:val="20"/>
      <w:szCs w:val="20"/>
    </w:rPr>
  </w:style>
  <w:style w:type="paragraph" w:styleId="CommentSubject">
    <w:name w:val="annotation subject"/>
    <w:basedOn w:val="CommentText"/>
    <w:next w:val="CommentText"/>
    <w:link w:val="CommentSubjectChar"/>
    <w:uiPriority w:val="99"/>
    <w:semiHidden/>
    <w:unhideWhenUsed/>
    <w:rsid w:val="00B46449"/>
    <w:rPr>
      <w:b/>
      <w:bCs/>
    </w:rPr>
  </w:style>
  <w:style w:type="character" w:customStyle="1" w:styleId="CommentSubjectChar">
    <w:name w:val="Comment Subject Char"/>
    <w:basedOn w:val="CommentTextChar"/>
    <w:link w:val="CommentSubject"/>
    <w:uiPriority w:val="99"/>
    <w:semiHidden/>
    <w:rsid w:val="00B46449"/>
    <w:rPr>
      <w:rFonts w:eastAsia="Times New Roman" w:cs="Calibri"/>
      <w:b/>
      <w:bCs/>
      <w:sz w:val="20"/>
      <w:szCs w:val="20"/>
    </w:rPr>
  </w:style>
  <w:style w:type="paragraph" w:customStyle="1" w:styleId="Default">
    <w:name w:val="Default"/>
    <w:rsid w:val="00D31B1A"/>
    <w:pPr>
      <w:autoSpaceDE w:val="0"/>
      <w:autoSpaceDN w:val="0"/>
      <w:adjustRightInd w:val="0"/>
    </w:pPr>
    <w:rPr>
      <w:rFonts w:ascii="Times New Roman" w:eastAsiaTheme="minorHAnsi" w:hAnsi="Times New Roman"/>
      <w:color w:val="000000"/>
      <w:sz w:val="24"/>
      <w:szCs w:val="24"/>
    </w:rPr>
  </w:style>
  <w:style w:type="character" w:customStyle="1" w:styleId="Heading4Char">
    <w:name w:val="Heading 4 Char"/>
    <w:basedOn w:val="DefaultParagraphFont"/>
    <w:link w:val="Heading4"/>
    <w:uiPriority w:val="9"/>
    <w:rsid w:val="00D31B1A"/>
    <w:rPr>
      <w:rFonts w:ascii="Times New Roman" w:eastAsia="Times New Roman" w:hAnsi="Times New Roman"/>
      <w:b/>
      <w:bCs/>
      <w:sz w:val="24"/>
      <w:szCs w:val="24"/>
      <w:lang w:val="en-ID" w:eastAsia="en-ID"/>
    </w:rPr>
  </w:style>
  <w:style w:type="character" w:styleId="UnresolvedMention">
    <w:name w:val="Unresolved Mention"/>
    <w:basedOn w:val="DefaultParagraphFont"/>
    <w:uiPriority w:val="99"/>
    <w:semiHidden/>
    <w:unhideWhenUsed/>
    <w:rsid w:val="003E0B1C"/>
    <w:rPr>
      <w:color w:val="605E5C"/>
      <w:shd w:val="clear" w:color="auto" w:fill="E1DFDD"/>
    </w:rPr>
  </w:style>
  <w:style w:type="character" w:customStyle="1" w:styleId="hps">
    <w:name w:val="hps"/>
    <w:basedOn w:val="DefaultParagraphFont"/>
    <w:rsid w:val="000145BD"/>
  </w:style>
  <w:style w:type="character" w:customStyle="1" w:styleId="tlid-translation">
    <w:name w:val="tlid-translation"/>
    <w:basedOn w:val="DefaultParagraphFont"/>
    <w:rsid w:val="000145BD"/>
  </w:style>
  <w:style w:type="character" w:styleId="Emphasis">
    <w:name w:val="Emphasis"/>
    <w:basedOn w:val="DefaultParagraphFont"/>
    <w:uiPriority w:val="20"/>
    <w:qFormat/>
    <w:rsid w:val="009E1AF2"/>
    <w:rPr>
      <w:i/>
      <w:iCs/>
    </w:rPr>
  </w:style>
  <w:style w:type="character" w:styleId="FootnoteReference">
    <w:name w:val="footnote reference"/>
    <w:basedOn w:val="DefaultParagraphFont"/>
    <w:rsid w:val="00622664"/>
    <w:rPr>
      <w:vertAlign w:val="superscript"/>
    </w:rPr>
  </w:style>
  <w:style w:type="paragraph" w:styleId="FootnoteText">
    <w:name w:val="footnote text"/>
    <w:basedOn w:val="Normal"/>
    <w:link w:val="FootnoteTextChar"/>
    <w:rsid w:val="00622664"/>
    <w:pPr>
      <w:overflowPunct w:val="0"/>
      <w:autoSpaceDE w:val="0"/>
      <w:autoSpaceDN w:val="0"/>
      <w:adjustRightInd w:val="0"/>
      <w:spacing w:after="60" w:line="240" w:lineRule="auto"/>
      <w:ind w:left="170" w:hanging="170"/>
      <w:textAlignment w:val="baseline"/>
    </w:pPr>
    <w:rPr>
      <w:rFonts w:ascii="Book Antiqua" w:hAnsi="Book Antiqua" w:cs="Times New Roman"/>
      <w:szCs w:val="20"/>
    </w:rPr>
  </w:style>
  <w:style w:type="character" w:customStyle="1" w:styleId="FootnoteTextChar">
    <w:name w:val="Footnote Text Char"/>
    <w:basedOn w:val="DefaultParagraphFont"/>
    <w:link w:val="FootnoteText"/>
    <w:rsid w:val="00622664"/>
    <w:rPr>
      <w:rFonts w:ascii="Book Antiqua" w:eastAsia="Times New Roman" w:hAnsi="Book Antiqu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2337">
      <w:bodyDiv w:val="1"/>
      <w:marLeft w:val="0"/>
      <w:marRight w:val="0"/>
      <w:marTop w:val="0"/>
      <w:marBottom w:val="0"/>
      <w:divBdr>
        <w:top w:val="none" w:sz="0" w:space="0" w:color="auto"/>
        <w:left w:val="none" w:sz="0" w:space="0" w:color="auto"/>
        <w:bottom w:val="none" w:sz="0" w:space="0" w:color="auto"/>
        <w:right w:val="none" w:sz="0" w:space="0" w:color="auto"/>
      </w:divBdr>
    </w:div>
    <w:div w:id="70126345">
      <w:bodyDiv w:val="1"/>
      <w:marLeft w:val="0"/>
      <w:marRight w:val="0"/>
      <w:marTop w:val="0"/>
      <w:marBottom w:val="0"/>
      <w:divBdr>
        <w:top w:val="none" w:sz="0" w:space="0" w:color="auto"/>
        <w:left w:val="none" w:sz="0" w:space="0" w:color="auto"/>
        <w:bottom w:val="none" w:sz="0" w:space="0" w:color="auto"/>
        <w:right w:val="none" w:sz="0" w:space="0" w:color="auto"/>
      </w:divBdr>
    </w:div>
    <w:div w:id="293567106">
      <w:bodyDiv w:val="1"/>
      <w:marLeft w:val="0"/>
      <w:marRight w:val="0"/>
      <w:marTop w:val="0"/>
      <w:marBottom w:val="0"/>
      <w:divBdr>
        <w:top w:val="none" w:sz="0" w:space="0" w:color="auto"/>
        <w:left w:val="none" w:sz="0" w:space="0" w:color="auto"/>
        <w:bottom w:val="none" w:sz="0" w:space="0" w:color="auto"/>
        <w:right w:val="none" w:sz="0" w:space="0" w:color="auto"/>
      </w:divBdr>
    </w:div>
    <w:div w:id="467556163">
      <w:bodyDiv w:val="1"/>
      <w:marLeft w:val="0"/>
      <w:marRight w:val="0"/>
      <w:marTop w:val="0"/>
      <w:marBottom w:val="0"/>
      <w:divBdr>
        <w:top w:val="none" w:sz="0" w:space="0" w:color="auto"/>
        <w:left w:val="none" w:sz="0" w:space="0" w:color="auto"/>
        <w:bottom w:val="none" w:sz="0" w:space="0" w:color="auto"/>
        <w:right w:val="none" w:sz="0" w:space="0" w:color="auto"/>
      </w:divBdr>
    </w:div>
    <w:div w:id="553658650">
      <w:bodyDiv w:val="1"/>
      <w:marLeft w:val="0"/>
      <w:marRight w:val="0"/>
      <w:marTop w:val="0"/>
      <w:marBottom w:val="0"/>
      <w:divBdr>
        <w:top w:val="none" w:sz="0" w:space="0" w:color="auto"/>
        <w:left w:val="none" w:sz="0" w:space="0" w:color="auto"/>
        <w:bottom w:val="none" w:sz="0" w:space="0" w:color="auto"/>
        <w:right w:val="none" w:sz="0" w:space="0" w:color="auto"/>
      </w:divBdr>
    </w:div>
    <w:div w:id="673074110">
      <w:bodyDiv w:val="1"/>
      <w:marLeft w:val="0"/>
      <w:marRight w:val="0"/>
      <w:marTop w:val="0"/>
      <w:marBottom w:val="0"/>
      <w:divBdr>
        <w:top w:val="none" w:sz="0" w:space="0" w:color="auto"/>
        <w:left w:val="none" w:sz="0" w:space="0" w:color="auto"/>
        <w:bottom w:val="none" w:sz="0" w:space="0" w:color="auto"/>
        <w:right w:val="none" w:sz="0" w:space="0" w:color="auto"/>
      </w:divBdr>
    </w:div>
    <w:div w:id="687869843">
      <w:bodyDiv w:val="1"/>
      <w:marLeft w:val="0"/>
      <w:marRight w:val="0"/>
      <w:marTop w:val="0"/>
      <w:marBottom w:val="0"/>
      <w:divBdr>
        <w:top w:val="none" w:sz="0" w:space="0" w:color="auto"/>
        <w:left w:val="none" w:sz="0" w:space="0" w:color="auto"/>
        <w:bottom w:val="none" w:sz="0" w:space="0" w:color="auto"/>
        <w:right w:val="none" w:sz="0" w:space="0" w:color="auto"/>
      </w:divBdr>
    </w:div>
    <w:div w:id="926377926">
      <w:bodyDiv w:val="1"/>
      <w:marLeft w:val="0"/>
      <w:marRight w:val="0"/>
      <w:marTop w:val="0"/>
      <w:marBottom w:val="0"/>
      <w:divBdr>
        <w:top w:val="none" w:sz="0" w:space="0" w:color="auto"/>
        <w:left w:val="none" w:sz="0" w:space="0" w:color="auto"/>
        <w:bottom w:val="none" w:sz="0" w:space="0" w:color="auto"/>
        <w:right w:val="none" w:sz="0" w:space="0" w:color="auto"/>
      </w:divBdr>
    </w:div>
    <w:div w:id="1070468108">
      <w:bodyDiv w:val="1"/>
      <w:marLeft w:val="0"/>
      <w:marRight w:val="0"/>
      <w:marTop w:val="0"/>
      <w:marBottom w:val="0"/>
      <w:divBdr>
        <w:top w:val="none" w:sz="0" w:space="0" w:color="auto"/>
        <w:left w:val="none" w:sz="0" w:space="0" w:color="auto"/>
        <w:bottom w:val="none" w:sz="0" w:space="0" w:color="auto"/>
        <w:right w:val="none" w:sz="0" w:space="0" w:color="auto"/>
      </w:divBdr>
    </w:div>
    <w:div w:id="2096977196">
      <w:bodyDiv w:val="1"/>
      <w:marLeft w:val="0"/>
      <w:marRight w:val="0"/>
      <w:marTop w:val="0"/>
      <w:marBottom w:val="0"/>
      <w:divBdr>
        <w:top w:val="none" w:sz="0" w:space="0" w:color="auto"/>
        <w:left w:val="none" w:sz="0" w:space="0" w:color="auto"/>
        <w:bottom w:val="none" w:sz="0" w:space="0" w:color="auto"/>
        <w:right w:val="none" w:sz="0" w:space="0" w:color="auto"/>
      </w:divBdr>
    </w:div>
    <w:div w:id="213525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4FF61-CCE3-4F55-BB60-CCC3C247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25</Pages>
  <Words>53298</Words>
  <Characters>303800</Characters>
  <Application>Microsoft Office Word</Application>
  <DocSecurity>0</DocSecurity>
  <Lines>2531</Lines>
  <Paragraphs>712</Paragraphs>
  <ScaleCrop>false</ScaleCrop>
  <HeadingPairs>
    <vt:vector size="2" baseType="variant">
      <vt:variant>
        <vt:lpstr>Title</vt:lpstr>
      </vt:variant>
      <vt:variant>
        <vt:i4>1</vt:i4>
      </vt:variant>
    </vt:vector>
  </HeadingPairs>
  <TitlesOfParts>
    <vt:vector size="1" baseType="lpstr">
      <vt:lpstr>MANAJEMEN PENDIDIKAN:</vt:lpstr>
    </vt:vector>
  </TitlesOfParts>
  <Company/>
  <LinksUpToDate>false</LinksUpToDate>
  <CharactersWithSpaces>356386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MANAJEMEN PENDIDIKAN:</dc:title>
  <dc:subject/>
  <dc:creator>resaasyifaub@gmail.com</dc:creator>
  <cp:keywords/>
  <dc:description/>
  <cp:lastModifiedBy>Revwr</cp:lastModifiedBy>
  <cp:revision>26</cp:revision>
  <cp:lastPrinted>2023-06-23T03:46:00Z</cp:lastPrinted>
  <dcterms:created xsi:type="dcterms:W3CDTF">2023-06-18T09:51:00Z</dcterms:created>
  <dcterms:modified xsi:type="dcterms:W3CDTF">2023-06-23T04:26:00Z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efa288c5-9939-38ce-a036-548d8ebe3253</vt:lpwstr>
  </property>
  <property fmtid="{D5CDD505-2E9C-101B-9397-08002B2CF9AE}" pid="24" name="Mendeley Citation Style_1">
    <vt:lpwstr>http://www.zotero.org/styles/apa</vt:lpwstr>
  </property>
</Properties>
</file>