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25B" w:rsidRPr="001B025B" w:rsidRDefault="001B025B" w:rsidP="001B025B">
      <w:pPr>
        <w:spacing w:before="0" w:line="240" w:lineRule="auto"/>
        <w:ind w:left="640" w:right="83"/>
        <w:jc w:val="center"/>
        <w:rPr>
          <w:rFonts w:ascii="Times New Roman" w:eastAsia="Calibri" w:hAnsi="Times New Roman" w:cs="Times New Roman"/>
          <w:b/>
          <w:sz w:val="24"/>
          <w:szCs w:val="24"/>
        </w:rPr>
      </w:pPr>
      <w:bookmarkStart w:id="0" w:name="_Toc509628986"/>
      <w:r w:rsidRPr="001B025B">
        <w:rPr>
          <w:rFonts w:ascii="Times New Roman" w:eastAsia="Calibri" w:hAnsi="Times New Roman" w:cs="Times New Roman"/>
          <w:b/>
          <w:spacing w:val="2"/>
          <w:sz w:val="24"/>
          <w:szCs w:val="24"/>
        </w:rPr>
        <w:t>AN</w:t>
      </w:r>
      <w:r w:rsidRPr="001B025B">
        <w:rPr>
          <w:rFonts w:ascii="Times New Roman" w:eastAsia="Calibri" w:hAnsi="Times New Roman" w:cs="Times New Roman"/>
          <w:b/>
          <w:spacing w:val="-2"/>
          <w:sz w:val="24"/>
          <w:szCs w:val="24"/>
        </w:rPr>
        <w:t>A</w:t>
      </w:r>
      <w:r w:rsidRPr="001B025B">
        <w:rPr>
          <w:rFonts w:ascii="Times New Roman" w:eastAsia="Calibri" w:hAnsi="Times New Roman" w:cs="Times New Roman"/>
          <w:b/>
          <w:spacing w:val="2"/>
          <w:sz w:val="24"/>
          <w:szCs w:val="24"/>
        </w:rPr>
        <w:t>LY</w:t>
      </w:r>
      <w:r w:rsidRPr="001B025B">
        <w:rPr>
          <w:rFonts w:ascii="Times New Roman" w:eastAsia="Calibri" w:hAnsi="Times New Roman" w:cs="Times New Roman"/>
          <w:b/>
          <w:sz w:val="24"/>
          <w:szCs w:val="24"/>
        </w:rPr>
        <w:t>SIS</w:t>
      </w:r>
      <w:r w:rsidRPr="001B025B">
        <w:rPr>
          <w:rFonts w:ascii="Times New Roman" w:eastAsia="Calibri" w:hAnsi="Times New Roman" w:cs="Times New Roman"/>
          <w:b/>
          <w:spacing w:val="-3"/>
          <w:sz w:val="24"/>
          <w:szCs w:val="24"/>
        </w:rPr>
        <w:t xml:space="preserve"> </w:t>
      </w:r>
      <w:r w:rsidRPr="001B025B">
        <w:rPr>
          <w:rFonts w:ascii="Times New Roman" w:eastAsia="Calibri" w:hAnsi="Times New Roman" w:cs="Times New Roman"/>
          <w:b/>
          <w:spacing w:val="-2"/>
          <w:sz w:val="24"/>
          <w:szCs w:val="24"/>
        </w:rPr>
        <w:t>O</w:t>
      </w:r>
      <w:r w:rsidRPr="001B025B">
        <w:rPr>
          <w:rFonts w:ascii="Times New Roman" w:eastAsia="Calibri" w:hAnsi="Times New Roman" w:cs="Times New Roman"/>
          <w:b/>
          <w:sz w:val="24"/>
          <w:szCs w:val="24"/>
        </w:rPr>
        <w:t>F</w:t>
      </w:r>
      <w:r w:rsidRPr="001B025B">
        <w:rPr>
          <w:rFonts w:ascii="Times New Roman" w:eastAsia="Calibri" w:hAnsi="Times New Roman" w:cs="Times New Roman"/>
          <w:b/>
          <w:spacing w:val="-1"/>
          <w:sz w:val="24"/>
          <w:szCs w:val="24"/>
        </w:rPr>
        <w:t xml:space="preserve"> </w:t>
      </w:r>
      <w:r w:rsidRPr="001B025B">
        <w:rPr>
          <w:rFonts w:ascii="Times New Roman" w:eastAsia="Calibri" w:hAnsi="Times New Roman" w:cs="Times New Roman"/>
          <w:b/>
          <w:spacing w:val="2"/>
          <w:sz w:val="24"/>
          <w:szCs w:val="24"/>
        </w:rPr>
        <w:t>CU</w:t>
      </w:r>
      <w:r w:rsidRPr="001B025B">
        <w:rPr>
          <w:rFonts w:ascii="Times New Roman" w:eastAsia="Calibri" w:hAnsi="Times New Roman" w:cs="Times New Roman"/>
          <w:b/>
          <w:spacing w:val="-2"/>
          <w:sz w:val="24"/>
          <w:szCs w:val="24"/>
        </w:rPr>
        <w:t>R</w:t>
      </w:r>
      <w:r w:rsidRPr="001B025B">
        <w:rPr>
          <w:rFonts w:ascii="Times New Roman" w:eastAsia="Calibri" w:hAnsi="Times New Roman" w:cs="Times New Roman"/>
          <w:b/>
          <w:spacing w:val="2"/>
          <w:sz w:val="24"/>
          <w:szCs w:val="24"/>
        </w:rPr>
        <w:t>R</w:t>
      </w:r>
      <w:r w:rsidRPr="001B025B">
        <w:rPr>
          <w:rFonts w:ascii="Times New Roman" w:eastAsia="Calibri" w:hAnsi="Times New Roman" w:cs="Times New Roman"/>
          <w:b/>
          <w:spacing w:val="1"/>
          <w:sz w:val="24"/>
          <w:szCs w:val="24"/>
        </w:rPr>
        <w:t>E</w:t>
      </w:r>
      <w:r w:rsidRPr="001B025B">
        <w:rPr>
          <w:rFonts w:ascii="Times New Roman" w:eastAsia="Calibri" w:hAnsi="Times New Roman" w:cs="Times New Roman"/>
          <w:b/>
          <w:spacing w:val="-2"/>
          <w:sz w:val="24"/>
          <w:szCs w:val="24"/>
        </w:rPr>
        <w:t>N</w:t>
      </w:r>
      <w:r w:rsidRPr="001B025B">
        <w:rPr>
          <w:rFonts w:ascii="Times New Roman" w:eastAsia="Calibri" w:hAnsi="Times New Roman" w:cs="Times New Roman"/>
          <w:b/>
          <w:sz w:val="24"/>
          <w:szCs w:val="24"/>
        </w:rPr>
        <w:t>T</w:t>
      </w:r>
      <w:r w:rsidRPr="001B025B">
        <w:rPr>
          <w:rFonts w:ascii="Times New Roman" w:eastAsia="Calibri" w:hAnsi="Times New Roman" w:cs="Times New Roman"/>
          <w:b/>
          <w:spacing w:val="-1"/>
          <w:sz w:val="24"/>
          <w:szCs w:val="24"/>
        </w:rPr>
        <w:t xml:space="preserve"> </w:t>
      </w:r>
      <w:r w:rsidRPr="001B025B">
        <w:rPr>
          <w:rFonts w:ascii="Times New Roman" w:eastAsia="Calibri" w:hAnsi="Times New Roman" w:cs="Times New Roman"/>
          <w:b/>
          <w:spacing w:val="2"/>
          <w:sz w:val="24"/>
          <w:szCs w:val="24"/>
        </w:rPr>
        <w:t>RA</w:t>
      </w:r>
      <w:r w:rsidRPr="001B025B">
        <w:rPr>
          <w:rFonts w:ascii="Times New Roman" w:eastAsia="Calibri" w:hAnsi="Times New Roman" w:cs="Times New Roman"/>
          <w:b/>
          <w:spacing w:val="-3"/>
          <w:sz w:val="24"/>
          <w:szCs w:val="24"/>
        </w:rPr>
        <w:t>T</w:t>
      </w:r>
      <w:r w:rsidRPr="001B025B">
        <w:rPr>
          <w:rFonts w:ascii="Times New Roman" w:eastAsia="Calibri" w:hAnsi="Times New Roman" w:cs="Times New Roman"/>
          <w:b/>
          <w:spacing w:val="-1"/>
          <w:sz w:val="24"/>
          <w:szCs w:val="24"/>
        </w:rPr>
        <w:t>I</w:t>
      </w:r>
      <w:r w:rsidRPr="001B025B">
        <w:rPr>
          <w:rFonts w:ascii="Times New Roman" w:eastAsia="Calibri" w:hAnsi="Times New Roman" w:cs="Times New Roman"/>
          <w:b/>
          <w:spacing w:val="-2"/>
          <w:sz w:val="24"/>
          <w:szCs w:val="24"/>
        </w:rPr>
        <w:t>O</w:t>
      </w:r>
      <w:r w:rsidRPr="001B025B">
        <w:rPr>
          <w:rFonts w:ascii="Times New Roman" w:eastAsia="Calibri" w:hAnsi="Times New Roman" w:cs="Times New Roman"/>
          <w:b/>
          <w:sz w:val="24"/>
          <w:szCs w:val="24"/>
        </w:rPr>
        <w:t>,</w:t>
      </w:r>
      <w:r w:rsidRPr="001B025B">
        <w:rPr>
          <w:rFonts w:ascii="Times New Roman" w:eastAsia="Calibri" w:hAnsi="Times New Roman" w:cs="Times New Roman"/>
          <w:b/>
          <w:spacing w:val="3"/>
          <w:sz w:val="24"/>
          <w:szCs w:val="24"/>
        </w:rPr>
        <w:t xml:space="preserve"> </w:t>
      </w:r>
      <w:r w:rsidRPr="001B025B">
        <w:rPr>
          <w:rFonts w:ascii="Times New Roman" w:eastAsia="Calibri" w:hAnsi="Times New Roman" w:cs="Times New Roman"/>
          <w:b/>
          <w:spacing w:val="-3"/>
          <w:sz w:val="24"/>
          <w:szCs w:val="24"/>
        </w:rPr>
        <w:t>P</w:t>
      </w:r>
      <w:r w:rsidRPr="001B025B">
        <w:rPr>
          <w:rFonts w:ascii="Times New Roman" w:eastAsia="Calibri" w:hAnsi="Times New Roman" w:cs="Times New Roman"/>
          <w:b/>
          <w:spacing w:val="2"/>
          <w:sz w:val="24"/>
          <w:szCs w:val="24"/>
        </w:rPr>
        <w:t>R</w:t>
      </w:r>
      <w:r w:rsidRPr="001B025B">
        <w:rPr>
          <w:rFonts w:ascii="Times New Roman" w:eastAsia="Calibri" w:hAnsi="Times New Roman" w:cs="Times New Roman"/>
          <w:b/>
          <w:spacing w:val="-1"/>
          <w:sz w:val="24"/>
          <w:szCs w:val="24"/>
        </w:rPr>
        <w:t>I</w:t>
      </w:r>
      <w:r w:rsidRPr="001B025B">
        <w:rPr>
          <w:rFonts w:ascii="Times New Roman" w:eastAsia="Calibri" w:hAnsi="Times New Roman" w:cs="Times New Roman"/>
          <w:b/>
          <w:spacing w:val="2"/>
          <w:sz w:val="24"/>
          <w:szCs w:val="24"/>
        </w:rPr>
        <w:t>C</w:t>
      </w:r>
      <w:r w:rsidRPr="001B025B">
        <w:rPr>
          <w:rFonts w:ascii="Times New Roman" w:eastAsia="Calibri" w:hAnsi="Times New Roman" w:cs="Times New Roman"/>
          <w:b/>
          <w:sz w:val="24"/>
          <w:szCs w:val="24"/>
        </w:rPr>
        <w:t>E</w:t>
      </w:r>
      <w:r w:rsidRPr="001B025B">
        <w:rPr>
          <w:rFonts w:ascii="Times New Roman" w:eastAsia="Calibri" w:hAnsi="Times New Roman" w:cs="Times New Roman"/>
          <w:b/>
          <w:spacing w:val="3"/>
          <w:sz w:val="24"/>
          <w:szCs w:val="24"/>
        </w:rPr>
        <w:t xml:space="preserve"> </w:t>
      </w:r>
      <w:r w:rsidRPr="001B025B">
        <w:rPr>
          <w:rFonts w:ascii="Times New Roman" w:eastAsia="Calibri" w:hAnsi="Times New Roman" w:cs="Times New Roman"/>
          <w:b/>
          <w:spacing w:val="-3"/>
          <w:sz w:val="24"/>
          <w:szCs w:val="24"/>
        </w:rPr>
        <w:t>E</w:t>
      </w:r>
      <w:r w:rsidRPr="001B025B">
        <w:rPr>
          <w:rFonts w:ascii="Times New Roman" w:eastAsia="Calibri" w:hAnsi="Times New Roman" w:cs="Times New Roman"/>
          <w:b/>
          <w:spacing w:val="2"/>
          <w:sz w:val="24"/>
          <w:szCs w:val="24"/>
        </w:rPr>
        <w:t>A</w:t>
      </w:r>
      <w:r w:rsidRPr="001B025B">
        <w:rPr>
          <w:rFonts w:ascii="Times New Roman" w:eastAsia="Calibri" w:hAnsi="Times New Roman" w:cs="Times New Roman"/>
          <w:b/>
          <w:spacing w:val="-2"/>
          <w:sz w:val="24"/>
          <w:szCs w:val="24"/>
        </w:rPr>
        <w:t>R</w:t>
      </w:r>
      <w:r w:rsidRPr="001B025B">
        <w:rPr>
          <w:rFonts w:ascii="Times New Roman" w:eastAsia="Calibri" w:hAnsi="Times New Roman" w:cs="Times New Roman"/>
          <w:b/>
          <w:spacing w:val="2"/>
          <w:sz w:val="24"/>
          <w:szCs w:val="24"/>
        </w:rPr>
        <w:t>N</w:t>
      </w:r>
      <w:r w:rsidRPr="001B025B">
        <w:rPr>
          <w:rFonts w:ascii="Times New Roman" w:eastAsia="Calibri" w:hAnsi="Times New Roman" w:cs="Times New Roman"/>
          <w:b/>
          <w:spacing w:val="-1"/>
          <w:sz w:val="24"/>
          <w:szCs w:val="24"/>
        </w:rPr>
        <w:t>I</w:t>
      </w:r>
      <w:r w:rsidRPr="001B025B">
        <w:rPr>
          <w:rFonts w:ascii="Times New Roman" w:eastAsia="Calibri" w:hAnsi="Times New Roman" w:cs="Times New Roman"/>
          <w:b/>
          <w:spacing w:val="2"/>
          <w:sz w:val="24"/>
          <w:szCs w:val="24"/>
        </w:rPr>
        <w:t>N</w:t>
      </w:r>
      <w:r w:rsidRPr="001B025B">
        <w:rPr>
          <w:rFonts w:ascii="Times New Roman" w:eastAsia="Calibri" w:hAnsi="Times New Roman" w:cs="Times New Roman"/>
          <w:b/>
          <w:sz w:val="24"/>
          <w:szCs w:val="24"/>
        </w:rPr>
        <w:t xml:space="preserve">G </w:t>
      </w:r>
      <w:r w:rsidRPr="001B025B">
        <w:rPr>
          <w:rFonts w:ascii="Times New Roman" w:eastAsia="Calibri" w:hAnsi="Times New Roman" w:cs="Times New Roman"/>
          <w:b/>
          <w:spacing w:val="-2"/>
          <w:sz w:val="24"/>
          <w:szCs w:val="24"/>
        </w:rPr>
        <w:t>R</w:t>
      </w:r>
      <w:r w:rsidRPr="001B025B">
        <w:rPr>
          <w:rFonts w:ascii="Times New Roman" w:eastAsia="Calibri" w:hAnsi="Times New Roman" w:cs="Times New Roman"/>
          <w:b/>
          <w:spacing w:val="2"/>
          <w:sz w:val="24"/>
          <w:szCs w:val="24"/>
        </w:rPr>
        <w:t>A</w:t>
      </w:r>
      <w:r w:rsidRPr="001B025B">
        <w:rPr>
          <w:rFonts w:ascii="Times New Roman" w:eastAsia="Calibri" w:hAnsi="Times New Roman" w:cs="Times New Roman"/>
          <w:b/>
          <w:spacing w:val="1"/>
          <w:sz w:val="24"/>
          <w:szCs w:val="24"/>
        </w:rPr>
        <w:t>T</w:t>
      </w:r>
      <w:r w:rsidRPr="001B025B">
        <w:rPr>
          <w:rFonts w:ascii="Times New Roman" w:eastAsia="Calibri" w:hAnsi="Times New Roman" w:cs="Times New Roman"/>
          <w:b/>
          <w:spacing w:val="-1"/>
          <w:sz w:val="24"/>
          <w:szCs w:val="24"/>
        </w:rPr>
        <w:t>I</w:t>
      </w:r>
      <w:r w:rsidRPr="001B025B">
        <w:rPr>
          <w:rFonts w:ascii="Times New Roman" w:eastAsia="Calibri" w:hAnsi="Times New Roman" w:cs="Times New Roman"/>
          <w:b/>
          <w:spacing w:val="-2"/>
          <w:sz w:val="24"/>
          <w:szCs w:val="24"/>
        </w:rPr>
        <w:t>O</w:t>
      </w:r>
      <w:r w:rsidRPr="001B025B">
        <w:rPr>
          <w:rFonts w:ascii="Times New Roman" w:eastAsia="Calibri" w:hAnsi="Times New Roman" w:cs="Times New Roman"/>
          <w:b/>
          <w:sz w:val="24"/>
          <w:szCs w:val="24"/>
        </w:rPr>
        <w:t xml:space="preserve">, </w:t>
      </w:r>
      <w:r w:rsidRPr="001B025B">
        <w:rPr>
          <w:rFonts w:ascii="Times New Roman" w:eastAsia="Calibri" w:hAnsi="Times New Roman" w:cs="Times New Roman"/>
          <w:b/>
          <w:spacing w:val="2"/>
          <w:sz w:val="24"/>
          <w:szCs w:val="24"/>
        </w:rPr>
        <w:t>N</w:t>
      </w:r>
      <w:r w:rsidRPr="001B025B">
        <w:rPr>
          <w:rFonts w:ascii="Times New Roman" w:eastAsia="Calibri" w:hAnsi="Times New Roman" w:cs="Times New Roman"/>
          <w:b/>
          <w:spacing w:val="1"/>
          <w:sz w:val="24"/>
          <w:szCs w:val="24"/>
        </w:rPr>
        <w:t>E</w:t>
      </w:r>
      <w:r w:rsidRPr="001B025B">
        <w:rPr>
          <w:rFonts w:ascii="Times New Roman" w:eastAsia="Calibri" w:hAnsi="Times New Roman" w:cs="Times New Roman"/>
          <w:b/>
          <w:sz w:val="24"/>
          <w:szCs w:val="24"/>
        </w:rPr>
        <w:t>T</w:t>
      </w:r>
      <w:r w:rsidRPr="001B025B">
        <w:rPr>
          <w:rFonts w:ascii="Times New Roman" w:eastAsia="Calibri" w:hAnsi="Times New Roman" w:cs="Times New Roman"/>
          <w:b/>
          <w:spacing w:val="-1"/>
          <w:sz w:val="24"/>
          <w:szCs w:val="24"/>
        </w:rPr>
        <w:t xml:space="preserve"> </w:t>
      </w:r>
      <w:r w:rsidRPr="001B025B">
        <w:rPr>
          <w:rFonts w:ascii="Times New Roman" w:eastAsia="Calibri" w:hAnsi="Times New Roman" w:cs="Times New Roman"/>
          <w:b/>
          <w:spacing w:val="-3"/>
          <w:sz w:val="24"/>
          <w:szCs w:val="24"/>
        </w:rPr>
        <w:t>P</w:t>
      </w:r>
      <w:r w:rsidRPr="001B025B">
        <w:rPr>
          <w:rFonts w:ascii="Times New Roman" w:eastAsia="Calibri" w:hAnsi="Times New Roman" w:cs="Times New Roman"/>
          <w:b/>
          <w:spacing w:val="2"/>
          <w:sz w:val="24"/>
          <w:szCs w:val="24"/>
        </w:rPr>
        <w:t>R</w:t>
      </w:r>
      <w:r w:rsidRPr="001B025B">
        <w:rPr>
          <w:rFonts w:ascii="Times New Roman" w:eastAsia="Calibri" w:hAnsi="Times New Roman" w:cs="Times New Roman"/>
          <w:b/>
          <w:spacing w:val="-2"/>
          <w:sz w:val="24"/>
          <w:szCs w:val="24"/>
        </w:rPr>
        <w:t>O</w:t>
      </w:r>
      <w:r w:rsidRPr="001B025B">
        <w:rPr>
          <w:rFonts w:ascii="Times New Roman" w:eastAsia="Calibri" w:hAnsi="Times New Roman" w:cs="Times New Roman"/>
          <w:b/>
          <w:spacing w:val="-3"/>
          <w:sz w:val="24"/>
          <w:szCs w:val="24"/>
        </w:rPr>
        <w:t>F</w:t>
      </w:r>
      <w:r w:rsidRPr="001B025B">
        <w:rPr>
          <w:rFonts w:ascii="Times New Roman" w:eastAsia="Calibri" w:hAnsi="Times New Roman" w:cs="Times New Roman"/>
          <w:b/>
          <w:spacing w:val="-1"/>
          <w:sz w:val="24"/>
          <w:szCs w:val="24"/>
        </w:rPr>
        <w:t>I</w:t>
      </w:r>
      <w:r w:rsidRPr="001B025B">
        <w:rPr>
          <w:rFonts w:ascii="Times New Roman" w:eastAsia="Calibri" w:hAnsi="Times New Roman" w:cs="Times New Roman"/>
          <w:b/>
          <w:sz w:val="24"/>
          <w:szCs w:val="24"/>
        </w:rPr>
        <w:t>T</w:t>
      </w:r>
      <w:r w:rsidRPr="001B025B">
        <w:rPr>
          <w:rFonts w:ascii="Times New Roman" w:eastAsia="Calibri" w:hAnsi="Times New Roman" w:cs="Times New Roman"/>
          <w:b/>
          <w:spacing w:val="3"/>
          <w:sz w:val="24"/>
          <w:szCs w:val="24"/>
        </w:rPr>
        <w:t xml:space="preserve"> </w:t>
      </w:r>
      <w:r w:rsidRPr="001B025B">
        <w:rPr>
          <w:rFonts w:ascii="Times New Roman" w:eastAsia="Calibri" w:hAnsi="Times New Roman" w:cs="Times New Roman"/>
          <w:b/>
          <w:sz w:val="24"/>
          <w:szCs w:val="24"/>
        </w:rPr>
        <w:t>M</w:t>
      </w:r>
      <w:r w:rsidRPr="001B025B">
        <w:rPr>
          <w:rFonts w:ascii="Times New Roman" w:eastAsia="Calibri" w:hAnsi="Times New Roman" w:cs="Times New Roman"/>
          <w:b/>
          <w:spacing w:val="1"/>
          <w:sz w:val="24"/>
          <w:szCs w:val="24"/>
        </w:rPr>
        <w:t>A</w:t>
      </w:r>
      <w:r w:rsidRPr="001B025B">
        <w:rPr>
          <w:rFonts w:ascii="Times New Roman" w:eastAsia="Calibri" w:hAnsi="Times New Roman" w:cs="Times New Roman"/>
          <w:b/>
          <w:spacing w:val="2"/>
          <w:sz w:val="24"/>
          <w:szCs w:val="24"/>
        </w:rPr>
        <w:t>R</w:t>
      </w:r>
      <w:r w:rsidRPr="001B025B">
        <w:rPr>
          <w:rFonts w:ascii="Times New Roman" w:eastAsia="Calibri" w:hAnsi="Times New Roman" w:cs="Times New Roman"/>
          <w:b/>
          <w:spacing w:val="-2"/>
          <w:sz w:val="24"/>
          <w:szCs w:val="24"/>
        </w:rPr>
        <w:t>G</w:t>
      </w:r>
      <w:r w:rsidRPr="001B025B">
        <w:rPr>
          <w:rFonts w:ascii="Times New Roman" w:eastAsia="Calibri" w:hAnsi="Times New Roman" w:cs="Times New Roman"/>
          <w:b/>
          <w:spacing w:val="-1"/>
          <w:sz w:val="24"/>
          <w:szCs w:val="24"/>
        </w:rPr>
        <w:t>I</w:t>
      </w:r>
      <w:r w:rsidRPr="001B025B">
        <w:rPr>
          <w:rFonts w:ascii="Times New Roman" w:eastAsia="Calibri" w:hAnsi="Times New Roman" w:cs="Times New Roman"/>
          <w:b/>
          <w:sz w:val="24"/>
          <w:szCs w:val="24"/>
        </w:rPr>
        <w:t>N</w:t>
      </w:r>
      <w:r w:rsidRPr="001B025B">
        <w:rPr>
          <w:rFonts w:ascii="Times New Roman" w:eastAsia="Calibri" w:hAnsi="Times New Roman" w:cs="Times New Roman"/>
          <w:b/>
          <w:spacing w:val="3"/>
          <w:sz w:val="24"/>
          <w:szCs w:val="24"/>
        </w:rPr>
        <w:t xml:space="preserve"> </w:t>
      </w:r>
      <w:r w:rsidRPr="001B025B">
        <w:rPr>
          <w:rFonts w:ascii="Times New Roman" w:eastAsia="Calibri" w:hAnsi="Times New Roman" w:cs="Times New Roman"/>
          <w:b/>
          <w:spacing w:val="-2"/>
          <w:sz w:val="24"/>
          <w:szCs w:val="24"/>
        </w:rPr>
        <w:t>A</w:t>
      </w:r>
      <w:r w:rsidRPr="001B025B">
        <w:rPr>
          <w:rFonts w:ascii="Times New Roman" w:eastAsia="Calibri" w:hAnsi="Times New Roman" w:cs="Times New Roman"/>
          <w:b/>
          <w:spacing w:val="2"/>
          <w:sz w:val="24"/>
          <w:szCs w:val="24"/>
        </w:rPr>
        <w:t>N</w:t>
      </w:r>
      <w:r w:rsidRPr="001B025B">
        <w:rPr>
          <w:rFonts w:ascii="Times New Roman" w:eastAsia="Calibri" w:hAnsi="Times New Roman" w:cs="Times New Roman"/>
          <w:b/>
          <w:sz w:val="24"/>
          <w:szCs w:val="24"/>
        </w:rPr>
        <w:t xml:space="preserve">D </w:t>
      </w:r>
      <w:r w:rsidRPr="001B025B">
        <w:rPr>
          <w:rFonts w:ascii="Times New Roman" w:eastAsia="Calibri" w:hAnsi="Times New Roman" w:cs="Times New Roman"/>
          <w:b/>
          <w:spacing w:val="-3"/>
          <w:sz w:val="24"/>
          <w:szCs w:val="24"/>
        </w:rPr>
        <w:t>P</w:t>
      </w:r>
      <w:r w:rsidRPr="001B025B">
        <w:rPr>
          <w:rFonts w:ascii="Times New Roman" w:eastAsia="Calibri" w:hAnsi="Times New Roman" w:cs="Times New Roman"/>
          <w:b/>
          <w:spacing w:val="2"/>
          <w:sz w:val="24"/>
          <w:szCs w:val="24"/>
        </w:rPr>
        <w:t>R</w:t>
      </w:r>
      <w:r w:rsidRPr="001B025B">
        <w:rPr>
          <w:rFonts w:ascii="Times New Roman" w:eastAsia="Calibri" w:hAnsi="Times New Roman" w:cs="Times New Roman"/>
          <w:b/>
          <w:spacing w:val="-1"/>
          <w:sz w:val="24"/>
          <w:szCs w:val="24"/>
        </w:rPr>
        <w:t>I</w:t>
      </w:r>
      <w:r w:rsidRPr="001B025B">
        <w:rPr>
          <w:rFonts w:ascii="Times New Roman" w:eastAsia="Calibri" w:hAnsi="Times New Roman" w:cs="Times New Roman"/>
          <w:b/>
          <w:spacing w:val="2"/>
          <w:sz w:val="24"/>
          <w:szCs w:val="24"/>
        </w:rPr>
        <w:t>C</w:t>
      </w:r>
      <w:r w:rsidRPr="001B025B">
        <w:rPr>
          <w:rFonts w:ascii="Times New Roman" w:eastAsia="Calibri" w:hAnsi="Times New Roman" w:cs="Times New Roman"/>
          <w:b/>
          <w:sz w:val="24"/>
          <w:szCs w:val="24"/>
        </w:rPr>
        <w:t>E</w:t>
      </w:r>
      <w:r w:rsidRPr="001B025B">
        <w:rPr>
          <w:rFonts w:ascii="Times New Roman" w:eastAsia="Calibri" w:hAnsi="Times New Roman" w:cs="Times New Roman"/>
          <w:b/>
          <w:spacing w:val="3"/>
          <w:sz w:val="24"/>
          <w:szCs w:val="24"/>
        </w:rPr>
        <w:t xml:space="preserve"> </w:t>
      </w:r>
      <w:r w:rsidRPr="001B025B">
        <w:rPr>
          <w:rFonts w:ascii="Times New Roman" w:eastAsia="Calibri" w:hAnsi="Times New Roman" w:cs="Times New Roman"/>
          <w:b/>
          <w:spacing w:val="1"/>
          <w:sz w:val="24"/>
          <w:szCs w:val="24"/>
        </w:rPr>
        <w:t>B</w:t>
      </w:r>
      <w:r w:rsidRPr="001B025B">
        <w:rPr>
          <w:rFonts w:ascii="Times New Roman" w:eastAsia="Calibri" w:hAnsi="Times New Roman" w:cs="Times New Roman"/>
          <w:b/>
          <w:spacing w:val="-2"/>
          <w:sz w:val="24"/>
          <w:szCs w:val="24"/>
        </w:rPr>
        <w:t>OO</w:t>
      </w:r>
      <w:r w:rsidRPr="001B025B">
        <w:rPr>
          <w:rFonts w:ascii="Times New Roman" w:eastAsia="Calibri" w:hAnsi="Times New Roman" w:cs="Times New Roman"/>
          <w:b/>
          <w:sz w:val="24"/>
          <w:szCs w:val="24"/>
        </w:rPr>
        <w:t xml:space="preserve">K </w:t>
      </w:r>
      <w:r w:rsidRPr="001B025B">
        <w:rPr>
          <w:rFonts w:ascii="Times New Roman" w:eastAsia="Calibri" w:hAnsi="Times New Roman" w:cs="Times New Roman"/>
          <w:b/>
          <w:spacing w:val="-2"/>
          <w:sz w:val="24"/>
          <w:szCs w:val="24"/>
        </w:rPr>
        <w:t>V</w:t>
      </w:r>
      <w:r w:rsidRPr="001B025B">
        <w:rPr>
          <w:rFonts w:ascii="Times New Roman" w:eastAsia="Calibri" w:hAnsi="Times New Roman" w:cs="Times New Roman"/>
          <w:b/>
          <w:spacing w:val="2"/>
          <w:sz w:val="24"/>
          <w:szCs w:val="24"/>
        </w:rPr>
        <w:t>A</w:t>
      </w:r>
      <w:r w:rsidRPr="001B025B">
        <w:rPr>
          <w:rFonts w:ascii="Times New Roman" w:eastAsia="Calibri" w:hAnsi="Times New Roman" w:cs="Times New Roman"/>
          <w:b/>
          <w:spacing w:val="1"/>
          <w:sz w:val="24"/>
          <w:szCs w:val="24"/>
        </w:rPr>
        <w:t>L</w:t>
      </w:r>
      <w:r w:rsidRPr="001B025B">
        <w:rPr>
          <w:rFonts w:ascii="Times New Roman" w:eastAsia="Calibri" w:hAnsi="Times New Roman" w:cs="Times New Roman"/>
          <w:b/>
          <w:spacing w:val="2"/>
          <w:sz w:val="24"/>
          <w:szCs w:val="24"/>
        </w:rPr>
        <w:t>U</w:t>
      </w:r>
      <w:r w:rsidRPr="001B025B">
        <w:rPr>
          <w:rFonts w:ascii="Times New Roman" w:eastAsia="Calibri" w:hAnsi="Times New Roman" w:cs="Times New Roman"/>
          <w:b/>
          <w:sz w:val="24"/>
          <w:szCs w:val="24"/>
        </w:rPr>
        <w:t>E</w:t>
      </w:r>
      <w:r w:rsidRPr="001B025B">
        <w:rPr>
          <w:rFonts w:ascii="Times New Roman" w:eastAsia="Calibri" w:hAnsi="Times New Roman" w:cs="Times New Roman"/>
          <w:b/>
          <w:spacing w:val="8"/>
          <w:sz w:val="24"/>
          <w:szCs w:val="24"/>
        </w:rPr>
        <w:t xml:space="preserve"> </w:t>
      </w:r>
      <w:r w:rsidRPr="001B025B">
        <w:rPr>
          <w:rFonts w:ascii="Times New Roman" w:eastAsia="Calibri" w:hAnsi="Times New Roman" w:cs="Times New Roman"/>
          <w:b/>
          <w:spacing w:val="-2"/>
          <w:sz w:val="24"/>
          <w:szCs w:val="24"/>
        </w:rPr>
        <w:t>O</w:t>
      </w:r>
      <w:r w:rsidRPr="001B025B">
        <w:rPr>
          <w:rFonts w:ascii="Times New Roman" w:eastAsia="Calibri" w:hAnsi="Times New Roman" w:cs="Times New Roman"/>
          <w:b/>
          <w:sz w:val="24"/>
          <w:szCs w:val="24"/>
        </w:rPr>
        <w:t>N S</w:t>
      </w:r>
      <w:r w:rsidRPr="001B025B">
        <w:rPr>
          <w:rFonts w:ascii="Times New Roman" w:eastAsia="Calibri" w:hAnsi="Times New Roman" w:cs="Times New Roman"/>
          <w:b/>
          <w:spacing w:val="1"/>
          <w:sz w:val="24"/>
          <w:szCs w:val="24"/>
        </w:rPr>
        <w:t>T</w:t>
      </w:r>
      <w:r w:rsidRPr="001B025B">
        <w:rPr>
          <w:rFonts w:ascii="Times New Roman" w:eastAsia="Calibri" w:hAnsi="Times New Roman" w:cs="Times New Roman"/>
          <w:b/>
          <w:spacing w:val="-2"/>
          <w:sz w:val="24"/>
          <w:szCs w:val="24"/>
        </w:rPr>
        <w:t>O</w:t>
      </w:r>
      <w:r w:rsidRPr="001B025B">
        <w:rPr>
          <w:rFonts w:ascii="Times New Roman" w:eastAsia="Calibri" w:hAnsi="Times New Roman" w:cs="Times New Roman"/>
          <w:b/>
          <w:spacing w:val="2"/>
          <w:sz w:val="24"/>
          <w:szCs w:val="24"/>
        </w:rPr>
        <w:t>C</w:t>
      </w:r>
      <w:r w:rsidRPr="001B025B">
        <w:rPr>
          <w:rFonts w:ascii="Times New Roman" w:eastAsia="Calibri" w:hAnsi="Times New Roman" w:cs="Times New Roman"/>
          <w:b/>
          <w:sz w:val="24"/>
          <w:szCs w:val="24"/>
        </w:rPr>
        <w:t xml:space="preserve">K </w:t>
      </w:r>
      <w:r w:rsidRPr="001B025B">
        <w:rPr>
          <w:rFonts w:ascii="Times New Roman" w:eastAsia="Calibri" w:hAnsi="Times New Roman" w:cs="Times New Roman"/>
          <w:b/>
          <w:spacing w:val="2"/>
          <w:sz w:val="24"/>
          <w:szCs w:val="24"/>
        </w:rPr>
        <w:t>R</w:t>
      </w:r>
      <w:r w:rsidRPr="001B025B">
        <w:rPr>
          <w:rFonts w:ascii="Times New Roman" w:eastAsia="Calibri" w:hAnsi="Times New Roman" w:cs="Times New Roman"/>
          <w:b/>
          <w:spacing w:val="-3"/>
          <w:sz w:val="24"/>
          <w:szCs w:val="24"/>
        </w:rPr>
        <w:t>E</w:t>
      </w:r>
      <w:r w:rsidRPr="001B025B">
        <w:rPr>
          <w:rFonts w:ascii="Times New Roman" w:eastAsia="Calibri" w:hAnsi="Times New Roman" w:cs="Times New Roman"/>
          <w:b/>
          <w:spacing w:val="1"/>
          <w:sz w:val="24"/>
          <w:szCs w:val="24"/>
        </w:rPr>
        <w:t>T</w:t>
      </w:r>
      <w:r w:rsidRPr="001B025B">
        <w:rPr>
          <w:rFonts w:ascii="Times New Roman" w:eastAsia="Calibri" w:hAnsi="Times New Roman" w:cs="Times New Roman"/>
          <w:b/>
          <w:spacing w:val="2"/>
          <w:sz w:val="24"/>
          <w:szCs w:val="24"/>
        </w:rPr>
        <w:t>U</w:t>
      </w:r>
      <w:r w:rsidRPr="001B025B">
        <w:rPr>
          <w:rFonts w:ascii="Times New Roman" w:eastAsia="Calibri" w:hAnsi="Times New Roman" w:cs="Times New Roman"/>
          <w:b/>
          <w:spacing w:val="-2"/>
          <w:sz w:val="24"/>
          <w:szCs w:val="24"/>
        </w:rPr>
        <w:t>R</w:t>
      </w:r>
      <w:r w:rsidRPr="001B025B">
        <w:rPr>
          <w:rFonts w:ascii="Times New Roman" w:eastAsia="Calibri" w:hAnsi="Times New Roman" w:cs="Times New Roman"/>
          <w:b/>
          <w:sz w:val="24"/>
          <w:szCs w:val="24"/>
        </w:rPr>
        <w:t>N</w:t>
      </w:r>
    </w:p>
    <w:p w:rsidR="001B025B" w:rsidRPr="001B025B" w:rsidRDefault="00222905" w:rsidP="00222905">
      <w:pPr>
        <w:tabs>
          <w:tab w:val="left" w:pos="3416"/>
        </w:tabs>
        <w:spacing w:before="0" w:line="240" w:lineRule="auto"/>
        <w:ind w:left="640" w:right="83"/>
        <w:rPr>
          <w:rFonts w:ascii="Times New Roman" w:eastAsia="Calibri" w:hAnsi="Times New Roman" w:cs="Times New Roman"/>
          <w:sz w:val="24"/>
          <w:szCs w:val="24"/>
        </w:rPr>
      </w:pPr>
      <w:r>
        <w:rPr>
          <w:rFonts w:ascii="Times New Roman" w:eastAsia="Calibri" w:hAnsi="Times New Roman" w:cs="Times New Roman"/>
          <w:sz w:val="24"/>
          <w:szCs w:val="24"/>
        </w:rPr>
        <w:tab/>
      </w:r>
    </w:p>
    <w:p w:rsidR="001B025B" w:rsidRPr="001B025B" w:rsidRDefault="001B025B" w:rsidP="001B025B">
      <w:pPr>
        <w:spacing w:before="0"/>
        <w:ind w:left="660" w:right="103"/>
        <w:jc w:val="center"/>
        <w:rPr>
          <w:rFonts w:ascii="Times New Roman" w:eastAsia="Calibri" w:hAnsi="Times New Roman" w:cs="Times New Roman"/>
          <w:sz w:val="24"/>
          <w:szCs w:val="24"/>
        </w:rPr>
      </w:pPr>
      <w:r w:rsidRPr="001B025B">
        <w:rPr>
          <w:rFonts w:ascii="Times New Roman" w:eastAsia="Calibri" w:hAnsi="Times New Roman" w:cs="Times New Roman"/>
          <w:b/>
          <w:sz w:val="24"/>
          <w:szCs w:val="24"/>
        </w:rPr>
        <w:t xml:space="preserve">( </w:t>
      </w:r>
      <w:r w:rsidRPr="001B025B">
        <w:rPr>
          <w:rFonts w:ascii="Times New Roman" w:eastAsia="Calibri" w:hAnsi="Times New Roman" w:cs="Times New Roman"/>
          <w:b/>
          <w:spacing w:val="2"/>
          <w:sz w:val="24"/>
          <w:szCs w:val="24"/>
        </w:rPr>
        <w:t>C</w:t>
      </w:r>
      <w:r w:rsidRPr="001B025B">
        <w:rPr>
          <w:rFonts w:ascii="Times New Roman" w:eastAsia="Calibri" w:hAnsi="Times New Roman" w:cs="Times New Roman"/>
          <w:b/>
          <w:sz w:val="24"/>
          <w:szCs w:val="24"/>
        </w:rPr>
        <w:t>a</w:t>
      </w:r>
      <w:r w:rsidRPr="001B025B">
        <w:rPr>
          <w:rFonts w:ascii="Times New Roman" w:eastAsia="Calibri" w:hAnsi="Times New Roman" w:cs="Times New Roman"/>
          <w:b/>
          <w:spacing w:val="-1"/>
          <w:sz w:val="24"/>
          <w:szCs w:val="24"/>
        </w:rPr>
        <w:t>s</w:t>
      </w:r>
      <w:r w:rsidRPr="001B025B">
        <w:rPr>
          <w:rFonts w:ascii="Times New Roman" w:eastAsia="Calibri" w:hAnsi="Times New Roman" w:cs="Times New Roman"/>
          <w:b/>
          <w:sz w:val="24"/>
          <w:szCs w:val="24"/>
        </w:rPr>
        <w:t>e</w:t>
      </w:r>
      <w:r w:rsidRPr="001B025B">
        <w:rPr>
          <w:rFonts w:ascii="Times New Roman" w:eastAsia="Calibri" w:hAnsi="Times New Roman" w:cs="Times New Roman"/>
          <w:b/>
          <w:spacing w:val="3"/>
          <w:sz w:val="24"/>
          <w:szCs w:val="24"/>
        </w:rPr>
        <w:t xml:space="preserve"> </w:t>
      </w:r>
      <w:r w:rsidRPr="001B025B">
        <w:rPr>
          <w:rFonts w:ascii="Times New Roman" w:eastAsia="Calibri" w:hAnsi="Times New Roman" w:cs="Times New Roman"/>
          <w:b/>
          <w:sz w:val="24"/>
          <w:szCs w:val="24"/>
        </w:rPr>
        <w:t>S</w:t>
      </w:r>
      <w:r w:rsidRPr="001B025B">
        <w:rPr>
          <w:rFonts w:ascii="Times New Roman" w:eastAsia="Calibri" w:hAnsi="Times New Roman" w:cs="Times New Roman"/>
          <w:b/>
          <w:spacing w:val="-1"/>
          <w:sz w:val="24"/>
          <w:szCs w:val="24"/>
        </w:rPr>
        <w:t>t</w:t>
      </w:r>
      <w:r w:rsidRPr="001B025B">
        <w:rPr>
          <w:rFonts w:ascii="Times New Roman" w:eastAsia="Calibri" w:hAnsi="Times New Roman" w:cs="Times New Roman"/>
          <w:b/>
          <w:sz w:val="24"/>
          <w:szCs w:val="24"/>
        </w:rPr>
        <w:t>u</w:t>
      </w:r>
      <w:r w:rsidRPr="001B025B">
        <w:rPr>
          <w:rFonts w:ascii="Times New Roman" w:eastAsia="Calibri" w:hAnsi="Times New Roman" w:cs="Times New Roman"/>
          <w:b/>
          <w:spacing w:val="-3"/>
          <w:sz w:val="24"/>
          <w:szCs w:val="24"/>
        </w:rPr>
        <w:t>d</w:t>
      </w:r>
      <w:r w:rsidRPr="001B025B">
        <w:rPr>
          <w:rFonts w:ascii="Times New Roman" w:eastAsia="Calibri" w:hAnsi="Times New Roman" w:cs="Times New Roman"/>
          <w:b/>
          <w:sz w:val="24"/>
          <w:szCs w:val="24"/>
        </w:rPr>
        <w:t>y</w:t>
      </w:r>
      <w:r w:rsidRPr="001B025B">
        <w:rPr>
          <w:rFonts w:ascii="Times New Roman" w:eastAsia="Calibri" w:hAnsi="Times New Roman" w:cs="Times New Roman"/>
          <w:b/>
          <w:spacing w:val="2"/>
          <w:sz w:val="24"/>
          <w:szCs w:val="24"/>
        </w:rPr>
        <w:t xml:space="preserve"> </w:t>
      </w:r>
      <w:r w:rsidRPr="001B025B">
        <w:rPr>
          <w:rFonts w:ascii="Times New Roman" w:eastAsia="Calibri" w:hAnsi="Times New Roman" w:cs="Times New Roman"/>
          <w:b/>
          <w:spacing w:val="1"/>
          <w:sz w:val="24"/>
          <w:szCs w:val="24"/>
        </w:rPr>
        <w:t>T</w:t>
      </w:r>
      <w:r w:rsidRPr="001B025B">
        <w:rPr>
          <w:rFonts w:ascii="Times New Roman" w:eastAsia="Calibri" w:hAnsi="Times New Roman" w:cs="Times New Roman"/>
          <w:b/>
          <w:sz w:val="24"/>
          <w:szCs w:val="24"/>
        </w:rPr>
        <w:t>our</w:t>
      </w:r>
      <w:r w:rsidRPr="001B025B">
        <w:rPr>
          <w:rFonts w:ascii="Times New Roman" w:eastAsia="Calibri" w:hAnsi="Times New Roman" w:cs="Times New Roman"/>
          <w:b/>
          <w:spacing w:val="-2"/>
          <w:sz w:val="24"/>
          <w:szCs w:val="24"/>
        </w:rPr>
        <w:t>i</w:t>
      </w:r>
      <w:r w:rsidRPr="001B025B">
        <w:rPr>
          <w:rFonts w:ascii="Times New Roman" w:eastAsia="Calibri" w:hAnsi="Times New Roman" w:cs="Times New Roman"/>
          <w:b/>
          <w:spacing w:val="-1"/>
          <w:sz w:val="24"/>
          <w:szCs w:val="24"/>
        </w:rPr>
        <w:t>s</w:t>
      </w:r>
      <w:r w:rsidRPr="001B025B">
        <w:rPr>
          <w:rFonts w:ascii="Times New Roman" w:eastAsia="Calibri" w:hAnsi="Times New Roman" w:cs="Times New Roman"/>
          <w:b/>
          <w:spacing w:val="-5"/>
          <w:sz w:val="24"/>
          <w:szCs w:val="24"/>
        </w:rPr>
        <w:t>m</w:t>
      </w:r>
      <w:r w:rsidRPr="001B025B">
        <w:rPr>
          <w:rFonts w:ascii="Times New Roman" w:eastAsia="Calibri" w:hAnsi="Times New Roman" w:cs="Times New Roman"/>
          <w:b/>
          <w:sz w:val="24"/>
          <w:szCs w:val="24"/>
        </w:rPr>
        <w:t>,</w:t>
      </w:r>
      <w:r w:rsidRPr="001B025B">
        <w:rPr>
          <w:rFonts w:ascii="Times New Roman" w:eastAsia="Calibri" w:hAnsi="Times New Roman" w:cs="Times New Roman"/>
          <w:b/>
          <w:spacing w:val="3"/>
          <w:sz w:val="24"/>
          <w:szCs w:val="24"/>
        </w:rPr>
        <w:t xml:space="preserve"> </w:t>
      </w:r>
      <w:r w:rsidRPr="001B025B">
        <w:rPr>
          <w:rFonts w:ascii="Times New Roman" w:eastAsia="Calibri" w:hAnsi="Times New Roman" w:cs="Times New Roman"/>
          <w:b/>
          <w:spacing w:val="-2"/>
          <w:sz w:val="24"/>
          <w:szCs w:val="24"/>
        </w:rPr>
        <w:t>H</w:t>
      </w:r>
      <w:r w:rsidRPr="001B025B">
        <w:rPr>
          <w:rFonts w:ascii="Times New Roman" w:eastAsia="Calibri" w:hAnsi="Times New Roman" w:cs="Times New Roman"/>
          <w:b/>
          <w:sz w:val="24"/>
          <w:szCs w:val="24"/>
        </w:rPr>
        <w:t>o</w:t>
      </w:r>
      <w:r w:rsidRPr="001B025B">
        <w:rPr>
          <w:rFonts w:ascii="Times New Roman" w:eastAsia="Calibri" w:hAnsi="Times New Roman" w:cs="Times New Roman"/>
          <w:b/>
          <w:spacing w:val="-1"/>
          <w:sz w:val="24"/>
          <w:szCs w:val="24"/>
        </w:rPr>
        <w:t>t</w:t>
      </w:r>
      <w:r w:rsidRPr="001B025B">
        <w:rPr>
          <w:rFonts w:ascii="Times New Roman" w:eastAsia="Calibri" w:hAnsi="Times New Roman" w:cs="Times New Roman"/>
          <w:b/>
          <w:spacing w:val="3"/>
          <w:sz w:val="24"/>
          <w:szCs w:val="24"/>
        </w:rPr>
        <w:t>e</w:t>
      </w:r>
      <w:r w:rsidRPr="001B025B">
        <w:rPr>
          <w:rFonts w:ascii="Times New Roman" w:eastAsia="Calibri" w:hAnsi="Times New Roman" w:cs="Times New Roman"/>
          <w:b/>
          <w:sz w:val="24"/>
          <w:szCs w:val="24"/>
        </w:rPr>
        <w:t>l and</w:t>
      </w:r>
      <w:r w:rsidRPr="001B025B">
        <w:rPr>
          <w:rFonts w:ascii="Times New Roman" w:eastAsia="Calibri" w:hAnsi="Times New Roman" w:cs="Times New Roman"/>
          <w:b/>
          <w:spacing w:val="2"/>
          <w:sz w:val="24"/>
          <w:szCs w:val="24"/>
        </w:rPr>
        <w:t xml:space="preserve"> R</w:t>
      </w:r>
      <w:r w:rsidRPr="001B025B">
        <w:rPr>
          <w:rFonts w:ascii="Times New Roman" w:eastAsia="Calibri" w:hAnsi="Times New Roman" w:cs="Times New Roman"/>
          <w:b/>
          <w:sz w:val="24"/>
          <w:szCs w:val="24"/>
        </w:rPr>
        <w:t>e</w:t>
      </w:r>
      <w:r w:rsidRPr="001B025B">
        <w:rPr>
          <w:rFonts w:ascii="Times New Roman" w:eastAsia="Calibri" w:hAnsi="Times New Roman" w:cs="Times New Roman"/>
          <w:b/>
          <w:spacing w:val="-1"/>
          <w:sz w:val="24"/>
          <w:szCs w:val="24"/>
        </w:rPr>
        <w:t>st</w:t>
      </w:r>
      <w:r w:rsidRPr="001B025B">
        <w:rPr>
          <w:rFonts w:ascii="Times New Roman" w:eastAsia="Calibri" w:hAnsi="Times New Roman" w:cs="Times New Roman"/>
          <w:b/>
          <w:sz w:val="24"/>
          <w:szCs w:val="24"/>
        </w:rPr>
        <w:t>aurant</w:t>
      </w:r>
      <w:r w:rsidRPr="001B025B">
        <w:rPr>
          <w:rFonts w:ascii="Times New Roman" w:eastAsia="Calibri" w:hAnsi="Times New Roman" w:cs="Times New Roman"/>
          <w:b/>
          <w:spacing w:val="1"/>
          <w:sz w:val="24"/>
          <w:szCs w:val="24"/>
        </w:rPr>
        <w:t xml:space="preserve"> </w:t>
      </w:r>
      <w:r w:rsidRPr="001B025B">
        <w:rPr>
          <w:rFonts w:ascii="Times New Roman" w:eastAsia="Calibri" w:hAnsi="Times New Roman" w:cs="Times New Roman"/>
          <w:b/>
          <w:sz w:val="24"/>
          <w:szCs w:val="24"/>
        </w:rPr>
        <w:t>Sec</w:t>
      </w:r>
      <w:r w:rsidRPr="001B025B">
        <w:rPr>
          <w:rFonts w:ascii="Times New Roman" w:eastAsia="Calibri" w:hAnsi="Times New Roman" w:cs="Times New Roman"/>
          <w:b/>
          <w:spacing w:val="-2"/>
          <w:sz w:val="24"/>
          <w:szCs w:val="24"/>
        </w:rPr>
        <w:t>t</w:t>
      </w:r>
      <w:r w:rsidRPr="001B025B">
        <w:rPr>
          <w:rFonts w:ascii="Times New Roman" w:eastAsia="Calibri" w:hAnsi="Times New Roman" w:cs="Times New Roman"/>
          <w:b/>
          <w:sz w:val="24"/>
          <w:szCs w:val="24"/>
        </w:rPr>
        <w:t>or</w:t>
      </w:r>
      <w:r w:rsidRPr="001B025B">
        <w:rPr>
          <w:rFonts w:ascii="Times New Roman" w:eastAsia="Calibri" w:hAnsi="Times New Roman" w:cs="Times New Roman"/>
          <w:b/>
          <w:spacing w:val="1"/>
          <w:sz w:val="24"/>
          <w:szCs w:val="24"/>
        </w:rPr>
        <w:t xml:space="preserve"> </w:t>
      </w:r>
      <w:r w:rsidRPr="001B025B">
        <w:rPr>
          <w:rFonts w:ascii="Times New Roman" w:eastAsia="Calibri" w:hAnsi="Times New Roman" w:cs="Times New Roman"/>
          <w:b/>
          <w:spacing w:val="-2"/>
          <w:sz w:val="24"/>
          <w:szCs w:val="24"/>
        </w:rPr>
        <w:t>i</w:t>
      </w:r>
      <w:r w:rsidRPr="001B025B">
        <w:rPr>
          <w:rFonts w:ascii="Times New Roman" w:eastAsia="Calibri" w:hAnsi="Times New Roman" w:cs="Times New Roman"/>
          <w:b/>
          <w:sz w:val="24"/>
          <w:szCs w:val="24"/>
        </w:rPr>
        <w:t>n</w:t>
      </w:r>
      <w:r w:rsidRPr="001B025B">
        <w:rPr>
          <w:rFonts w:ascii="Times New Roman" w:eastAsia="Calibri" w:hAnsi="Times New Roman" w:cs="Times New Roman"/>
          <w:b/>
          <w:spacing w:val="2"/>
          <w:sz w:val="24"/>
          <w:szCs w:val="24"/>
        </w:rPr>
        <w:t xml:space="preserve"> </w:t>
      </w:r>
      <w:r w:rsidRPr="001B025B">
        <w:rPr>
          <w:rFonts w:ascii="Times New Roman" w:eastAsia="Calibri" w:hAnsi="Times New Roman" w:cs="Times New Roman"/>
          <w:b/>
          <w:spacing w:val="-1"/>
          <w:sz w:val="24"/>
          <w:szCs w:val="24"/>
        </w:rPr>
        <w:t>I</w:t>
      </w:r>
      <w:r w:rsidRPr="001B025B">
        <w:rPr>
          <w:rFonts w:ascii="Times New Roman" w:eastAsia="Calibri" w:hAnsi="Times New Roman" w:cs="Times New Roman"/>
          <w:b/>
          <w:sz w:val="24"/>
          <w:szCs w:val="24"/>
        </w:rPr>
        <w:t>ndo</w:t>
      </w:r>
      <w:r w:rsidRPr="001B025B">
        <w:rPr>
          <w:rFonts w:ascii="Times New Roman" w:eastAsia="Calibri" w:hAnsi="Times New Roman" w:cs="Times New Roman"/>
          <w:b/>
          <w:spacing w:val="1"/>
          <w:sz w:val="24"/>
          <w:szCs w:val="24"/>
        </w:rPr>
        <w:t>n</w:t>
      </w:r>
      <w:r w:rsidRPr="001B025B">
        <w:rPr>
          <w:rFonts w:ascii="Times New Roman" w:eastAsia="Calibri" w:hAnsi="Times New Roman" w:cs="Times New Roman"/>
          <w:b/>
          <w:sz w:val="24"/>
          <w:szCs w:val="24"/>
        </w:rPr>
        <w:t>e</w:t>
      </w:r>
      <w:r w:rsidRPr="001B025B">
        <w:rPr>
          <w:rFonts w:ascii="Times New Roman" w:eastAsia="Calibri" w:hAnsi="Times New Roman" w:cs="Times New Roman"/>
          <w:b/>
          <w:spacing w:val="-1"/>
          <w:sz w:val="24"/>
          <w:szCs w:val="24"/>
        </w:rPr>
        <w:t>s</w:t>
      </w:r>
      <w:r w:rsidRPr="001B025B">
        <w:rPr>
          <w:rFonts w:ascii="Times New Roman" w:eastAsia="Calibri" w:hAnsi="Times New Roman" w:cs="Times New Roman"/>
          <w:b/>
          <w:spacing w:val="-2"/>
          <w:sz w:val="24"/>
          <w:szCs w:val="24"/>
        </w:rPr>
        <w:t>i</w:t>
      </w:r>
      <w:r w:rsidRPr="001B025B">
        <w:rPr>
          <w:rFonts w:ascii="Times New Roman" w:eastAsia="Calibri" w:hAnsi="Times New Roman" w:cs="Times New Roman"/>
          <w:b/>
          <w:sz w:val="24"/>
          <w:szCs w:val="24"/>
        </w:rPr>
        <w:t>a</w:t>
      </w:r>
    </w:p>
    <w:p w:rsidR="001B025B" w:rsidRDefault="001B025B" w:rsidP="001B025B">
      <w:pPr>
        <w:spacing w:before="0"/>
        <w:ind w:left="2312" w:right="1748"/>
        <w:jc w:val="center"/>
        <w:rPr>
          <w:rFonts w:ascii="Times New Roman" w:eastAsia="Calibri" w:hAnsi="Times New Roman" w:cs="Times New Roman"/>
          <w:b/>
          <w:sz w:val="24"/>
          <w:szCs w:val="24"/>
        </w:rPr>
      </w:pPr>
      <w:r w:rsidRPr="001B025B">
        <w:rPr>
          <w:rFonts w:ascii="Times New Roman" w:eastAsia="Calibri" w:hAnsi="Times New Roman" w:cs="Times New Roman"/>
          <w:b/>
          <w:sz w:val="24"/>
          <w:szCs w:val="24"/>
        </w:rPr>
        <w:t>S</w:t>
      </w:r>
      <w:r w:rsidRPr="001B025B">
        <w:rPr>
          <w:rFonts w:ascii="Times New Roman" w:eastAsia="Calibri" w:hAnsi="Times New Roman" w:cs="Times New Roman"/>
          <w:b/>
          <w:spacing w:val="-1"/>
          <w:sz w:val="24"/>
          <w:szCs w:val="24"/>
        </w:rPr>
        <w:t>t</w:t>
      </w:r>
      <w:r w:rsidRPr="001B025B">
        <w:rPr>
          <w:rFonts w:ascii="Times New Roman" w:eastAsia="Calibri" w:hAnsi="Times New Roman" w:cs="Times New Roman"/>
          <w:b/>
          <w:sz w:val="24"/>
          <w:szCs w:val="24"/>
        </w:rPr>
        <w:t>ock</w:t>
      </w:r>
      <w:r w:rsidRPr="001B025B">
        <w:rPr>
          <w:rFonts w:ascii="Times New Roman" w:eastAsia="Calibri" w:hAnsi="Times New Roman" w:cs="Times New Roman"/>
          <w:b/>
          <w:spacing w:val="2"/>
          <w:sz w:val="24"/>
          <w:szCs w:val="24"/>
        </w:rPr>
        <w:t xml:space="preserve"> </w:t>
      </w:r>
      <w:r w:rsidRPr="001B025B">
        <w:rPr>
          <w:rFonts w:ascii="Times New Roman" w:eastAsia="Calibri" w:hAnsi="Times New Roman" w:cs="Times New Roman"/>
          <w:b/>
          <w:spacing w:val="1"/>
          <w:sz w:val="24"/>
          <w:szCs w:val="24"/>
        </w:rPr>
        <w:t>E</w:t>
      </w:r>
      <w:r w:rsidRPr="001B025B">
        <w:rPr>
          <w:rFonts w:ascii="Times New Roman" w:eastAsia="Calibri" w:hAnsi="Times New Roman" w:cs="Times New Roman"/>
          <w:b/>
          <w:sz w:val="24"/>
          <w:szCs w:val="24"/>
        </w:rPr>
        <w:t>xchange</w:t>
      </w:r>
      <w:r w:rsidRPr="001B025B">
        <w:rPr>
          <w:rFonts w:ascii="Times New Roman" w:eastAsia="Calibri" w:hAnsi="Times New Roman" w:cs="Times New Roman"/>
          <w:b/>
          <w:spacing w:val="2"/>
          <w:sz w:val="24"/>
          <w:szCs w:val="24"/>
        </w:rPr>
        <w:t xml:space="preserve"> </w:t>
      </w:r>
      <w:r w:rsidRPr="001B025B">
        <w:rPr>
          <w:rFonts w:ascii="Times New Roman" w:eastAsia="Calibri" w:hAnsi="Times New Roman" w:cs="Times New Roman"/>
          <w:b/>
          <w:spacing w:val="-3"/>
          <w:sz w:val="24"/>
          <w:szCs w:val="24"/>
        </w:rPr>
        <w:t>P</w:t>
      </w:r>
      <w:r w:rsidRPr="001B025B">
        <w:rPr>
          <w:rFonts w:ascii="Times New Roman" w:eastAsia="Calibri" w:hAnsi="Times New Roman" w:cs="Times New Roman"/>
          <w:b/>
          <w:sz w:val="24"/>
          <w:szCs w:val="24"/>
        </w:rPr>
        <w:t>er</w:t>
      </w:r>
      <w:r w:rsidRPr="001B025B">
        <w:rPr>
          <w:rFonts w:ascii="Times New Roman" w:eastAsia="Calibri" w:hAnsi="Times New Roman" w:cs="Times New Roman"/>
          <w:b/>
          <w:spacing w:val="-3"/>
          <w:sz w:val="24"/>
          <w:szCs w:val="24"/>
        </w:rPr>
        <w:t>i</w:t>
      </w:r>
      <w:r w:rsidRPr="001B025B">
        <w:rPr>
          <w:rFonts w:ascii="Times New Roman" w:eastAsia="Calibri" w:hAnsi="Times New Roman" w:cs="Times New Roman"/>
          <w:b/>
          <w:sz w:val="24"/>
          <w:szCs w:val="24"/>
        </w:rPr>
        <w:t>od</w:t>
      </w:r>
      <w:r w:rsidRPr="001B025B">
        <w:rPr>
          <w:rFonts w:ascii="Times New Roman" w:eastAsia="Calibri" w:hAnsi="Times New Roman" w:cs="Times New Roman"/>
          <w:b/>
          <w:spacing w:val="2"/>
          <w:sz w:val="24"/>
          <w:szCs w:val="24"/>
        </w:rPr>
        <w:t xml:space="preserve"> </w:t>
      </w:r>
      <w:r w:rsidRPr="001B025B">
        <w:rPr>
          <w:rFonts w:ascii="Times New Roman" w:eastAsia="Calibri" w:hAnsi="Times New Roman" w:cs="Times New Roman"/>
          <w:b/>
          <w:sz w:val="24"/>
          <w:szCs w:val="24"/>
        </w:rPr>
        <w:t>2012</w:t>
      </w:r>
      <w:r w:rsidRPr="001B025B">
        <w:rPr>
          <w:rFonts w:ascii="Times New Roman" w:eastAsia="Calibri" w:hAnsi="Times New Roman" w:cs="Times New Roman"/>
          <w:b/>
          <w:spacing w:val="5"/>
          <w:sz w:val="24"/>
          <w:szCs w:val="24"/>
        </w:rPr>
        <w:t xml:space="preserve"> </w:t>
      </w:r>
      <w:r w:rsidRPr="001B025B">
        <w:rPr>
          <w:rFonts w:ascii="Times New Roman" w:eastAsia="Calibri" w:hAnsi="Times New Roman" w:cs="Times New Roman"/>
          <w:b/>
          <w:sz w:val="24"/>
          <w:szCs w:val="24"/>
        </w:rPr>
        <w:t>–</w:t>
      </w:r>
      <w:r w:rsidRPr="001B025B">
        <w:rPr>
          <w:rFonts w:ascii="Times New Roman" w:eastAsia="Calibri" w:hAnsi="Times New Roman" w:cs="Times New Roman"/>
          <w:b/>
          <w:spacing w:val="2"/>
          <w:sz w:val="24"/>
          <w:szCs w:val="24"/>
        </w:rPr>
        <w:t xml:space="preserve"> </w:t>
      </w:r>
      <w:r w:rsidRPr="001B025B">
        <w:rPr>
          <w:rFonts w:ascii="Times New Roman" w:eastAsia="Calibri" w:hAnsi="Times New Roman" w:cs="Times New Roman"/>
          <w:b/>
          <w:sz w:val="24"/>
          <w:szCs w:val="24"/>
        </w:rPr>
        <w:t>2</w:t>
      </w:r>
      <w:r w:rsidRPr="001B025B">
        <w:rPr>
          <w:rFonts w:ascii="Times New Roman" w:eastAsia="Calibri" w:hAnsi="Times New Roman" w:cs="Times New Roman"/>
          <w:b/>
          <w:spacing w:val="-4"/>
          <w:sz w:val="24"/>
          <w:szCs w:val="24"/>
        </w:rPr>
        <w:t>0</w:t>
      </w:r>
      <w:r w:rsidRPr="001B025B">
        <w:rPr>
          <w:rFonts w:ascii="Times New Roman" w:eastAsia="Calibri" w:hAnsi="Times New Roman" w:cs="Times New Roman"/>
          <w:b/>
          <w:sz w:val="24"/>
          <w:szCs w:val="24"/>
        </w:rPr>
        <w:t>16</w:t>
      </w:r>
      <w:r w:rsidRPr="001B025B">
        <w:rPr>
          <w:rFonts w:ascii="Times New Roman" w:eastAsia="Calibri" w:hAnsi="Times New Roman" w:cs="Times New Roman"/>
          <w:b/>
          <w:spacing w:val="2"/>
          <w:sz w:val="24"/>
          <w:szCs w:val="24"/>
        </w:rPr>
        <w:t xml:space="preserve"> </w:t>
      </w:r>
      <w:r w:rsidRPr="001B025B">
        <w:rPr>
          <w:rFonts w:ascii="Times New Roman" w:eastAsia="Calibri" w:hAnsi="Times New Roman" w:cs="Times New Roman"/>
          <w:b/>
          <w:sz w:val="24"/>
          <w:szCs w:val="24"/>
        </w:rPr>
        <w:t>)</w:t>
      </w:r>
    </w:p>
    <w:p w:rsidR="001B025B" w:rsidRPr="001B025B" w:rsidRDefault="001B025B" w:rsidP="001B025B">
      <w:pPr>
        <w:spacing w:before="0"/>
        <w:ind w:left="2312" w:right="1748"/>
        <w:jc w:val="center"/>
        <w:rPr>
          <w:rFonts w:ascii="Times New Roman" w:eastAsia="Calibri" w:hAnsi="Times New Roman" w:cs="Times New Roman"/>
          <w:sz w:val="24"/>
          <w:szCs w:val="24"/>
        </w:rPr>
      </w:pPr>
    </w:p>
    <w:p w:rsidR="001B025B" w:rsidRPr="001B025B" w:rsidRDefault="001B025B" w:rsidP="001B025B">
      <w:pPr>
        <w:spacing w:before="10" w:after="200" w:line="100" w:lineRule="exact"/>
        <w:rPr>
          <w:rFonts w:ascii="Times New Roman" w:eastAsia="Calibri" w:hAnsi="Times New Roman" w:cs="Times New Roman"/>
          <w:sz w:val="24"/>
          <w:szCs w:val="24"/>
        </w:rPr>
      </w:pPr>
    </w:p>
    <w:p w:rsidR="001B025B" w:rsidRPr="001B025B" w:rsidRDefault="001B025B" w:rsidP="001B025B">
      <w:pPr>
        <w:spacing w:before="0" w:after="200" w:line="280" w:lineRule="exact"/>
        <w:jc w:val="center"/>
        <w:rPr>
          <w:rFonts w:ascii="Times New Roman" w:eastAsia="Calibri" w:hAnsi="Times New Roman" w:cs="Times New Roman"/>
          <w:sz w:val="24"/>
          <w:szCs w:val="24"/>
        </w:rPr>
      </w:pPr>
      <w:r>
        <w:rPr>
          <w:rFonts w:ascii="Times New Roman" w:eastAsia="Calibri" w:hAnsi="Times New Roman" w:cs="Times New Roman"/>
          <w:b/>
          <w:spacing w:val="1"/>
          <w:sz w:val="24"/>
          <w:szCs w:val="24"/>
        </w:rPr>
        <w:t>THESIS</w:t>
      </w:r>
    </w:p>
    <w:p w:rsidR="001B025B" w:rsidRPr="001B025B" w:rsidRDefault="00222905" w:rsidP="001B025B">
      <w:pPr>
        <w:spacing w:before="0" w:after="200" w:line="360" w:lineRule="auto"/>
        <w:ind w:left="808" w:right="244"/>
        <w:jc w:val="center"/>
        <w:rPr>
          <w:rFonts w:ascii="Times New Roman" w:eastAsia="Calibri" w:hAnsi="Times New Roman" w:cs="Times New Roman"/>
          <w:b/>
          <w:spacing w:val="-1"/>
          <w:sz w:val="24"/>
          <w:szCs w:val="24"/>
        </w:rPr>
      </w:pPr>
      <w:r w:rsidRPr="001B025B">
        <w:rPr>
          <w:rFonts w:ascii="Calibri" w:eastAsia="Calibri" w:hAnsi="Calibri" w:cs="Arial"/>
          <w:noProof/>
          <w:sz w:val="20"/>
          <w:szCs w:val="20"/>
          <w:lang w:eastAsia="ja-JP"/>
        </w:rPr>
        <w:drawing>
          <wp:anchor distT="0" distB="0" distL="114300" distR="114300" simplePos="0" relativeHeight="251657216" behindDoc="1" locked="0" layoutInCell="1" allowOverlap="1" wp14:anchorId="0616CA41" wp14:editId="3359CDFF">
            <wp:simplePos x="0" y="0"/>
            <wp:positionH relativeFrom="page">
              <wp:posOffset>2436495</wp:posOffset>
            </wp:positionH>
            <wp:positionV relativeFrom="paragraph">
              <wp:posOffset>818812</wp:posOffset>
            </wp:positionV>
            <wp:extent cx="2918460" cy="214376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8460" cy="2143760"/>
                    </a:xfrm>
                    <a:prstGeom prst="rect">
                      <a:avLst/>
                    </a:prstGeom>
                    <a:noFill/>
                  </pic:spPr>
                </pic:pic>
              </a:graphicData>
            </a:graphic>
            <wp14:sizeRelH relativeFrom="page">
              <wp14:pctWidth>0</wp14:pctWidth>
            </wp14:sizeRelH>
            <wp14:sizeRelV relativeFrom="page">
              <wp14:pctHeight>0</wp14:pctHeight>
            </wp14:sizeRelV>
          </wp:anchor>
        </w:drawing>
      </w:r>
      <w:r w:rsidR="001B025B" w:rsidRPr="001B025B">
        <w:rPr>
          <w:rFonts w:ascii="Times New Roman" w:eastAsia="Calibri" w:hAnsi="Times New Roman" w:cs="Times New Roman"/>
          <w:b/>
          <w:spacing w:val="-1"/>
          <w:sz w:val="24"/>
          <w:szCs w:val="24"/>
        </w:rPr>
        <w:t>S</w:t>
      </w:r>
      <w:r w:rsidR="001B025B" w:rsidRPr="001B025B">
        <w:rPr>
          <w:rFonts w:ascii="Times New Roman" w:eastAsia="Calibri" w:hAnsi="Times New Roman" w:cs="Times New Roman"/>
          <w:b/>
          <w:spacing w:val="2"/>
          <w:sz w:val="24"/>
          <w:szCs w:val="24"/>
        </w:rPr>
        <w:t>u</w:t>
      </w:r>
      <w:r w:rsidR="001B025B" w:rsidRPr="001B025B">
        <w:rPr>
          <w:rFonts w:ascii="Times New Roman" w:eastAsia="Calibri" w:hAnsi="Times New Roman" w:cs="Times New Roman"/>
          <w:b/>
          <w:spacing w:val="-1"/>
          <w:sz w:val="24"/>
          <w:szCs w:val="24"/>
        </w:rPr>
        <w:t>b</w:t>
      </w:r>
      <w:r w:rsidR="001B025B" w:rsidRPr="001B025B">
        <w:rPr>
          <w:rFonts w:ascii="Times New Roman" w:eastAsia="Calibri" w:hAnsi="Times New Roman" w:cs="Times New Roman"/>
          <w:b/>
          <w:spacing w:val="-4"/>
          <w:sz w:val="24"/>
          <w:szCs w:val="24"/>
        </w:rPr>
        <w:t>m</w:t>
      </w:r>
      <w:r w:rsidR="001B025B" w:rsidRPr="001B025B">
        <w:rPr>
          <w:rFonts w:ascii="Times New Roman" w:eastAsia="Calibri" w:hAnsi="Times New Roman" w:cs="Times New Roman"/>
          <w:b/>
          <w:spacing w:val="1"/>
          <w:sz w:val="24"/>
          <w:szCs w:val="24"/>
        </w:rPr>
        <w:t>i</w:t>
      </w:r>
      <w:r w:rsidR="001B025B" w:rsidRPr="001B025B">
        <w:rPr>
          <w:rFonts w:ascii="Times New Roman" w:eastAsia="Calibri" w:hAnsi="Times New Roman" w:cs="Times New Roman"/>
          <w:b/>
          <w:sz w:val="24"/>
          <w:szCs w:val="24"/>
        </w:rPr>
        <w:t>tt</w:t>
      </w:r>
      <w:r w:rsidR="001B025B" w:rsidRPr="001B025B">
        <w:rPr>
          <w:rFonts w:ascii="Times New Roman" w:eastAsia="Calibri" w:hAnsi="Times New Roman" w:cs="Times New Roman"/>
          <w:b/>
          <w:spacing w:val="5"/>
          <w:sz w:val="24"/>
          <w:szCs w:val="24"/>
        </w:rPr>
        <w:t>e</w:t>
      </w:r>
      <w:r w:rsidR="001B025B" w:rsidRPr="001B025B">
        <w:rPr>
          <w:rFonts w:ascii="Times New Roman" w:eastAsia="Calibri" w:hAnsi="Times New Roman" w:cs="Times New Roman"/>
          <w:b/>
          <w:sz w:val="24"/>
          <w:szCs w:val="24"/>
        </w:rPr>
        <w:t>d</w:t>
      </w:r>
      <w:r w:rsidR="001B025B" w:rsidRPr="001B025B">
        <w:rPr>
          <w:rFonts w:ascii="Times New Roman" w:eastAsia="Calibri" w:hAnsi="Times New Roman" w:cs="Times New Roman"/>
          <w:b/>
          <w:spacing w:val="-6"/>
          <w:sz w:val="24"/>
          <w:szCs w:val="24"/>
        </w:rPr>
        <w:t xml:space="preserve"> </w:t>
      </w:r>
      <w:r w:rsidR="001B025B" w:rsidRPr="001B025B">
        <w:rPr>
          <w:rFonts w:ascii="Times New Roman" w:eastAsia="Calibri" w:hAnsi="Times New Roman" w:cs="Times New Roman"/>
          <w:b/>
          <w:spacing w:val="4"/>
          <w:sz w:val="24"/>
          <w:szCs w:val="24"/>
        </w:rPr>
        <w:t>t</w:t>
      </w:r>
      <w:r w:rsidR="001B025B" w:rsidRPr="001B025B">
        <w:rPr>
          <w:rFonts w:ascii="Times New Roman" w:eastAsia="Calibri" w:hAnsi="Times New Roman" w:cs="Times New Roman"/>
          <w:b/>
          <w:sz w:val="24"/>
          <w:szCs w:val="24"/>
        </w:rPr>
        <w:t>o</w:t>
      </w:r>
      <w:r w:rsidR="001B025B" w:rsidRPr="001B025B">
        <w:rPr>
          <w:rFonts w:ascii="Times New Roman" w:eastAsia="Calibri" w:hAnsi="Times New Roman" w:cs="Times New Roman"/>
          <w:b/>
          <w:spacing w:val="-4"/>
          <w:sz w:val="24"/>
          <w:szCs w:val="24"/>
        </w:rPr>
        <w:t xml:space="preserve"> </w:t>
      </w:r>
      <w:r w:rsidR="001B025B" w:rsidRPr="001B025B">
        <w:rPr>
          <w:rFonts w:ascii="Times New Roman" w:eastAsia="Calibri" w:hAnsi="Times New Roman" w:cs="Times New Roman"/>
          <w:b/>
          <w:spacing w:val="1"/>
          <w:sz w:val="24"/>
          <w:szCs w:val="24"/>
        </w:rPr>
        <w:t>F</w:t>
      </w:r>
      <w:r w:rsidR="001B025B" w:rsidRPr="001B025B">
        <w:rPr>
          <w:rFonts w:ascii="Times New Roman" w:eastAsia="Calibri" w:hAnsi="Times New Roman" w:cs="Times New Roman"/>
          <w:b/>
          <w:sz w:val="24"/>
          <w:szCs w:val="24"/>
        </w:rPr>
        <w:t>u</w:t>
      </w:r>
      <w:r w:rsidR="001B025B" w:rsidRPr="001B025B">
        <w:rPr>
          <w:rFonts w:ascii="Times New Roman" w:eastAsia="Calibri" w:hAnsi="Times New Roman" w:cs="Times New Roman"/>
          <w:b/>
          <w:spacing w:val="1"/>
          <w:sz w:val="24"/>
          <w:szCs w:val="24"/>
        </w:rPr>
        <w:t>l</w:t>
      </w:r>
      <w:r w:rsidR="001B025B" w:rsidRPr="001B025B">
        <w:rPr>
          <w:rFonts w:ascii="Times New Roman" w:eastAsia="Calibri" w:hAnsi="Times New Roman" w:cs="Times New Roman"/>
          <w:b/>
          <w:sz w:val="24"/>
          <w:szCs w:val="24"/>
        </w:rPr>
        <w:t>f</w:t>
      </w:r>
      <w:r w:rsidR="001B025B" w:rsidRPr="001B025B">
        <w:rPr>
          <w:rFonts w:ascii="Times New Roman" w:eastAsia="Calibri" w:hAnsi="Times New Roman" w:cs="Times New Roman"/>
          <w:b/>
          <w:spacing w:val="1"/>
          <w:sz w:val="24"/>
          <w:szCs w:val="24"/>
        </w:rPr>
        <w:t>il</w:t>
      </w:r>
      <w:r w:rsidR="001B025B" w:rsidRPr="001B025B">
        <w:rPr>
          <w:rFonts w:ascii="Times New Roman" w:eastAsia="Calibri" w:hAnsi="Times New Roman" w:cs="Times New Roman"/>
          <w:b/>
          <w:sz w:val="24"/>
          <w:szCs w:val="24"/>
        </w:rPr>
        <w:t>l</w:t>
      </w:r>
      <w:r w:rsidR="001B025B" w:rsidRPr="001B025B">
        <w:rPr>
          <w:rFonts w:ascii="Times New Roman" w:eastAsia="Calibri" w:hAnsi="Times New Roman" w:cs="Times New Roman"/>
          <w:b/>
          <w:spacing w:val="1"/>
          <w:sz w:val="24"/>
          <w:szCs w:val="24"/>
        </w:rPr>
        <w:t xml:space="preserve"> </w:t>
      </w:r>
      <w:r w:rsidR="001B025B" w:rsidRPr="001B025B">
        <w:rPr>
          <w:rFonts w:ascii="Times New Roman" w:eastAsia="Calibri" w:hAnsi="Times New Roman" w:cs="Times New Roman"/>
          <w:b/>
          <w:sz w:val="24"/>
          <w:szCs w:val="24"/>
        </w:rPr>
        <w:t>T</w:t>
      </w:r>
      <w:r w:rsidR="001B025B" w:rsidRPr="001B025B">
        <w:rPr>
          <w:rFonts w:ascii="Times New Roman" w:eastAsia="Calibri" w:hAnsi="Times New Roman" w:cs="Times New Roman"/>
          <w:b/>
          <w:spacing w:val="-1"/>
          <w:sz w:val="24"/>
          <w:szCs w:val="24"/>
        </w:rPr>
        <w:t>h</w:t>
      </w:r>
      <w:r w:rsidR="001B025B" w:rsidRPr="001B025B">
        <w:rPr>
          <w:rFonts w:ascii="Times New Roman" w:eastAsia="Calibri" w:hAnsi="Times New Roman" w:cs="Times New Roman"/>
          <w:b/>
          <w:sz w:val="24"/>
          <w:szCs w:val="24"/>
        </w:rPr>
        <w:t>e</w:t>
      </w:r>
      <w:r w:rsidR="001B025B" w:rsidRPr="001B025B">
        <w:rPr>
          <w:rFonts w:ascii="Times New Roman" w:eastAsia="Calibri" w:hAnsi="Times New Roman" w:cs="Times New Roman"/>
          <w:b/>
          <w:spacing w:val="1"/>
          <w:sz w:val="24"/>
          <w:szCs w:val="24"/>
        </w:rPr>
        <w:t xml:space="preserve"> </w:t>
      </w:r>
      <w:r w:rsidR="001B025B" w:rsidRPr="001B025B">
        <w:rPr>
          <w:rFonts w:ascii="Times New Roman" w:eastAsia="Calibri" w:hAnsi="Times New Roman" w:cs="Times New Roman"/>
          <w:b/>
          <w:spacing w:val="-1"/>
          <w:sz w:val="24"/>
          <w:szCs w:val="24"/>
        </w:rPr>
        <w:t>R</w:t>
      </w:r>
      <w:r w:rsidR="001B025B" w:rsidRPr="001B025B">
        <w:rPr>
          <w:rFonts w:ascii="Times New Roman" w:eastAsia="Calibri" w:hAnsi="Times New Roman" w:cs="Times New Roman"/>
          <w:b/>
          <w:spacing w:val="1"/>
          <w:sz w:val="24"/>
          <w:szCs w:val="24"/>
        </w:rPr>
        <w:t>e</w:t>
      </w:r>
      <w:r w:rsidR="001B025B" w:rsidRPr="001B025B">
        <w:rPr>
          <w:rFonts w:ascii="Times New Roman" w:eastAsia="Calibri" w:hAnsi="Times New Roman" w:cs="Times New Roman"/>
          <w:b/>
          <w:spacing w:val="-6"/>
          <w:sz w:val="24"/>
          <w:szCs w:val="24"/>
        </w:rPr>
        <w:t>q</w:t>
      </w:r>
      <w:r w:rsidR="001B025B" w:rsidRPr="001B025B">
        <w:rPr>
          <w:rFonts w:ascii="Times New Roman" w:eastAsia="Calibri" w:hAnsi="Times New Roman" w:cs="Times New Roman"/>
          <w:b/>
          <w:spacing w:val="-1"/>
          <w:sz w:val="24"/>
          <w:szCs w:val="24"/>
        </w:rPr>
        <w:t>u</w:t>
      </w:r>
      <w:r w:rsidR="001B025B" w:rsidRPr="001B025B">
        <w:rPr>
          <w:rFonts w:ascii="Times New Roman" w:eastAsia="Calibri" w:hAnsi="Times New Roman" w:cs="Times New Roman"/>
          <w:b/>
          <w:spacing w:val="1"/>
          <w:sz w:val="24"/>
          <w:szCs w:val="24"/>
        </w:rPr>
        <w:t>ir</w:t>
      </w:r>
      <w:r w:rsidR="001B025B" w:rsidRPr="001B025B">
        <w:rPr>
          <w:rFonts w:ascii="Times New Roman" w:eastAsia="Calibri" w:hAnsi="Times New Roman" w:cs="Times New Roman"/>
          <w:b/>
          <w:spacing w:val="5"/>
          <w:sz w:val="24"/>
          <w:szCs w:val="24"/>
        </w:rPr>
        <w:t>e</w:t>
      </w:r>
      <w:r w:rsidR="001B025B" w:rsidRPr="001B025B">
        <w:rPr>
          <w:rFonts w:ascii="Times New Roman" w:eastAsia="Calibri" w:hAnsi="Times New Roman" w:cs="Times New Roman"/>
          <w:b/>
          <w:spacing w:val="-8"/>
          <w:sz w:val="24"/>
          <w:szCs w:val="24"/>
        </w:rPr>
        <w:t>m</w:t>
      </w:r>
      <w:r w:rsidR="001B025B" w:rsidRPr="001B025B">
        <w:rPr>
          <w:rFonts w:ascii="Times New Roman" w:eastAsia="Calibri" w:hAnsi="Times New Roman" w:cs="Times New Roman"/>
          <w:b/>
          <w:spacing w:val="1"/>
          <w:sz w:val="24"/>
          <w:szCs w:val="24"/>
        </w:rPr>
        <w:t>e</w:t>
      </w:r>
      <w:r w:rsidR="001B025B" w:rsidRPr="001B025B">
        <w:rPr>
          <w:rFonts w:ascii="Times New Roman" w:eastAsia="Calibri" w:hAnsi="Times New Roman" w:cs="Times New Roman"/>
          <w:b/>
          <w:spacing w:val="-1"/>
          <w:sz w:val="24"/>
          <w:szCs w:val="24"/>
        </w:rPr>
        <w:t>n</w:t>
      </w:r>
      <w:r w:rsidR="001B025B" w:rsidRPr="001B025B">
        <w:rPr>
          <w:rFonts w:ascii="Times New Roman" w:eastAsia="Calibri" w:hAnsi="Times New Roman" w:cs="Times New Roman"/>
          <w:b/>
          <w:sz w:val="24"/>
          <w:szCs w:val="24"/>
        </w:rPr>
        <w:t>ts</w:t>
      </w:r>
      <w:r w:rsidR="001B025B" w:rsidRPr="001B025B">
        <w:rPr>
          <w:rFonts w:ascii="Times New Roman" w:eastAsia="Calibri" w:hAnsi="Times New Roman" w:cs="Times New Roman"/>
          <w:b/>
          <w:spacing w:val="3"/>
          <w:sz w:val="24"/>
          <w:szCs w:val="24"/>
        </w:rPr>
        <w:t xml:space="preserve"> </w:t>
      </w:r>
      <w:r w:rsidR="001B025B" w:rsidRPr="001B025B">
        <w:rPr>
          <w:rFonts w:ascii="Times New Roman" w:eastAsia="Calibri" w:hAnsi="Times New Roman" w:cs="Times New Roman"/>
          <w:b/>
          <w:sz w:val="24"/>
          <w:szCs w:val="24"/>
        </w:rPr>
        <w:t>f</w:t>
      </w:r>
      <w:r w:rsidR="001B025B" w:rsidRPr="001B025B">
        <w:rPr>
          <w:rFonts w:ascii="Times New Roman" w:eastAsia="Calibri" w:hAnsi="Times New Roman" w:cs="Times New Roman"/>
          <w:b/>
          <w:spacing w:val="-4"/>
          <w:sz w:val="24"/>
          <w:szCs w:val="24"/>
        </w:rPr>
        <w:t>o</w:t>
      </w:r>
      <w:r w:rsidR="001B025B" w:rsidRPr="001B025B">
        <w:rPr>
          <w:rFonts w:ascii="Times New Roman" w:eastAsia="Calibri" w:hAnsi="Times New Roman" w:cs="Times New Roman"/>
          <w:b/>
          <w:sz w:val="24"/>
          <w:szCs w:val="24"/>
        </w:rPr>
        <w:t>r</w:t>
      </w:r>
      <w:r w:rsidR="001B025B" w:rsidRPr="001B025B">
        <w:rPr>
          <w:rFonts w:ascii="Times New Roman" w:eastAsia="Calibri" w:hAnsi="Times New Roman" w:cs="Times New Roman"/>
          <w:b/>
          <w:spacing w:val="4"/>
          <w:sz w:val="24"/>
          <w:szCs w:val="24"/>
        </w:rPr>
        <w:t xml:space="preserve"> </w:t>
      </w:r>
      <w:r w:rsidR="001B025B" w:rsidRPr="001B025B">
        <w:rPr>
          <w:rFonts w:ascii="Times New Roman" w:eastAsia="Calibri" w:hAnsi="Times New Roman" w:cs="Times New Roman"/>
          <w:b/>
          <w:sz w:val="24"/>
          <w:szCs w:val="24"/>
        </w:rPr>
        <w:t>Ba</w:t>
      </w:r>
      <w:r w:rsidR="001B025B" w:rsidRPr="001B025B">
        <w:rPr>
          <w:rFonts w:ascii="Times New Roman" w:eastAsia="Calibri" w:hAnsi="Times New Roman" w:cs="Times New Roman"/>
          <w:b/>
          <w:spacing w:val="1"/>
          <w:sz w:val="24"/>
          <w:szCs w:val="24"/>
        </w:rPr>
        <w:t>c</w:t>
      </w:r>
      <w:r w:rsidR="001B025B" w:rsidRPr="001B025B">
        <w:rPr>
          <w:rFonts w:ascii="Times New Roman" w:eastAsia="Calibri" w:hAnsi="Times New Roman" w:cs="Times New Roman"/>
          <w:b/>
          <w:spacing w:val="-1"/>
          <w:sz w:val="24"/>
          <w:szCs w:val="24"/>
        </w:rPr>
        <w:t>h</w:t>
      </w:r>
      <w:r w:rsidR="001B025B" w:rsidRPr="001B025B">
        <w:rPr>
          <w:rFonts w:ascii="Times New Roman" w:eastAsia="Calibri" w:hAnsi="Times New Roman" w:cs="Times New Roman"/>
          <w:b/>
          <w:spacing w:val="1"/>
          <w:sz w:val="24"/>
          <w:szCs w:val="24"/>
        </w:rPr>
        <w:t>el</w:t>
      </w:r>
      <w:r w:rsidR="001B025B" w:rsidRPr="001B025B">
        <w:rPr>
          <w:rFonts w:ascii="Times New Roman" w:eastAsia="Calibri" w:hAnsi="Times New Roman" w:cs="Times New Roman"/>
          <w:b/>
          <w:spacing w:val="-4"/>
          <w:sz w:val="24"/>
          <w:szCs w:val="24"/>
        </w:rPr>
        <w:t>o</w:t>
      </w:r>
      <w:r w:rsidR="001B025B" w:rsidRPr="001B025B">
        <w:rPr>
          <w:rFonts w:ascii="Times New Roman" w:eastAsia="Calibri" w:hAnsi="Times New Roman" w:cs="Times New Roman"/>
          <w:b/>
          <w:sz w:val="24"/>
          <w:szCs w:val="24"/>
        </w:rPr>
        <w:t>r</w:t>
      </w:r>
      <w:r w:rsidR="001B025B" w:rsidRPr="001B025B">
        <w:rPr>
          <w:rFonts w:ascii="Times New Roman" w:eastAsia="Calibri" w:hAnsi="Times New Roman" w:cs="Times New Roman"/>
          <w:b/>
          <w:spacing w:val="3"/>
          <w:sz w:val="24"/>
          <w:szCs w:val="24"/>
        </w:rPr>
        <w:t xml:space="preserve"> </w:t>
      </w:r>
      <w:r w:rsidR="001B025B" w:rsidRPr="001B025B">
        <w:rPr>
          <w:rFonts w:ascii="Times New Roman" w:eastAsia="Calibri" w:hAnsi="Times New Roman" w:cs="Times New Roman"/>
          <w:b/>
          <w:spacing w:val="-1"/>
          <w:sz w:val="24"/>
          <w:szCs w:val="24"/>
        </w:rPr>
        <w:t>D</w:t>
      </w:r>
      <w:r w:rsidR="001B025B" w:rsidRPr="001B025B">
        <w:rPr>
          <w:rFonts w:ascii="Times New Roman" w:eastAsia="Calibri" w:hAnsi="Times New Roman" w:cs="Times New Roman"/>
          <w:b/>
          <w:spacing w:val="1"/>
          <w:sz w:val="24"/>
          <w:szCs w:val="24"/>
        </w:rPr>
        <w:t>e</w:t>
      </w:r>
      <w:r w:rsidR="001B025B" w:rsidRPr="001B025B">
        <w:rPr>
          <w:rFonts w:ascii="Times New Roman" w:eastAsia="Calibri" w:hAnsi="Times New Roman" w:cs="Times New Roman"/>
          <w:b/>
          <w:sz w:val="24"/>
          <w:szCs w:val="24"/>
        </w:rPr>
        <w:t>g</w:t>
      </w:r>
      <w:r w:rsidR="001B025B" w:rsidRPr="001B025B">
        <w:rPr>
          <w:rFonts w:ascii="Times New Roman" w:eastAsia="Calibri" w:hAnsi="Times New Roman" w:cs="Times New Roman"/>
          <w:b/>
          <w:spacing w:val="1"/>
          <w:sz w:val="24"/>
          <w:szCs w:val="24"/>
        </w:rPr>
        <w:t>re</w:t>
      </w:r>
      <w:r w:rsidR="001B025B" w:rsidRPr="001B025B">
        <w:rPr>
          <w:rFonts w:ascii="Times New Roman" w:eastAsia="Calibri" w:hAnsi="Times New Roman" w:cs="Times New Roman"/>
          <w:b/>
          <w:sz w:val="24"/>
          <w:szCs w:val="24"/>
        </w:rPr>
        <w:t>e</w:t>
      </w:r>
      <w:r w:rsidR="001B025B" w:rsidRPr="001B025B">
        <w:rPr>
          <w:rFonts w:ascii="Times New Roman" w:eastAsia="Calibri" w:hAnsi="Times New Roman" w:cs="Times New Roman"/>
          <w:b/>
          <w:spacing w:val="2"/>
          <w:sz w:val="24"/>
          <w:szCs w:val="24"/>
        </w:rPr>
        <w:t xml:space="preserve"> </w:t>
      </w:r>
      <w:r w:rsidR="001B025B" w:rsidRPr="001B025B">
        <w:rPr>
          <w:rFonts w:ascii="Times New Roman" w:eastAsia="Calibri" w:hAnsi="Times New Roman" w:cs="Times New Roman"/>
          <w:b/>
          <w:spacing w:val="1"/>
          <w:sz w:val="24"/>
          <w:szCs w:val="24"/>
        </w:rPr>
        <w:t>i</w:t>
      </w:r>
      <w:r w:rsidR="001B025B" w:rsidRPr="001B025B">
        <w:rPr>
          <w:rFonts w:ascii="Times New Roman" w:eastAsia="Calibri" w:hAnsi="Times New Roman" w:cs="Times New Roman"/>
          <w:b/>
          <w:sz w:val="24"/>
          <w:szCs w:val="24"/>
        </w:rPr>
        <w:t xml:space="preserve">n </w:t>
      </w:r>
      <w:r w:rsidR="001B025B" w:rsidRPr="001B025B">
        <w:rPr>
          <w:rFonts w:ascii="Times New Roman" w:eastAsia="Calibri" w:hAnsi="Times New Roman" w:cs="Times New Roman"/>
          <w:b/>
          <w:spacing w:val="1"/>
          <w:sz w:val="24"/>
          <w:szCs w:val="24"/>
        </w:rPr>
        <w:t>F</w:t>
      </w:r>
      <w:r w:rsidR="001B025B" w:rsidRPr="001B025B">
        <w:rPr>
          <w:rFonts w:ascii="Times New Roman" w:eastAsia="Calibri" w:hAnsi="Times New Roman" w:cs="Times New Roman"/>
          <w:b/>
          <w:sz w:val="24"/>
          <w:szCs w:val="24"/>
        </w:rPr>
        <w:t>a</w:t>
      </w:r>
      <w:r w:rsidR="001B025B" w:rsidRPr="001B025B">
        <w:rPr>
          <w:rFonts w:ascii="Times New Roman" w:eastAsia="Calibri" w:hAnsi="Times New Roman" w:cs="Times New Roman"/>
          <w:b/>
          <w:spacing w:val="1"/>
          <w:sz w:val="24"/>
          <w:szCs w:val="24"/>
        </w:rPr>
        <w:t>c</w:t>
      </w:r>
      <w:r w:rsidR="001B025B" w:rsidRPr="001B025B">
        <w:rPr>
          <w:rFonts w:ascii="Times New Roman" w:eastAsia="Calibri" w:hAnsi="Times New Roman" w:cs="Times New Roman"/>
          <w:b/>
          <w:spacing w:val="-1"/>
          <w:sz w:val="24"/>
          <w:szCs w:val="24"/>
        </w:rPr>
        <w:t>u</w:t>
      </w:r>
      <w:r w:rsidR="001B025B" w:rsidRPr="001B025B">
        <w:rPr>
          <w:rFonts w:ascii="Times New Roman" w:eastAsia="Calibri" w:hAnsi="Times New Roman" w:cs="Times New Roman"/>
          <w:b/>
          <w:spacing w:val="2"/>
          <w:sz w:val="24"/>
          <w:szCs w:val="24"/>
        </w:rPr>
        <w:t>l</w:t>
      </w:r>
      <w:r w:rsidR="001B025B" w:rsidRPr="001B025B">
        <w:rPr>
          <w:rFonts w:ascii="Times New Roman" w:eastAsia="Calibri" w:hAnsi="Times New Roman" w:cs="Times New Roman"/>
          <w:b/>
          <w:spacing w:val="-4"/>
          <w:sz w:val="24"/>
          <w:szCs w:val="24"/>
        </w:rPr>
        <w:t>t</w:t>
      </w:r>
      <w:r w:rsidR="001B025B" w:rsidRPr="001B025B">
        <w:rPr>
          <w:rFonts w:ascii="Times New Roman" w:eastAsia="Calibri" w:hAnsi="Times New Roman" w:cs="Times New Roman"/>
          <w:b/>
          <w:sz w:val="24"/>
          <w:szCs w:val="24"/>
        </w:rPr>
        <w:t>y</w:t>
      </w:r>
      <w:r w:rsidR="001B025B" w:rsidRPr="001B025B">
        <w:rPr>
          <w:rFonts w:ascii="Times New Roman" w:eastAsia="Calibri" w:hAnsi="Times New Roman" w:cs="Times New Roman"/>
          <w:b/>
          <w:spacing w:val="4"/>
          <w:sz w:val="24"/>
          <w:szCs w:val="24"/>
        </w:rPr>
        <w:t xml:space="preserve"> </w:t>
      </w:r>
      <w:r w:rsidR="001B025B" w:rsidRPr="001B025B">
        <w:rPr>
          <w:rFonts w:ascii="Times New Roman" w:eastAsia="Calibri" w:hAnsi="Times New Roman" w:cs="Times New Roman"/>
          <w:b/>
          <w:spacing w:val="-4"/>
          <w:sz w:val="24"/>
          <w:szCs w:val="24"/>
        </w:rPr>
        <w:t>o</w:t>
      </w:r>
      <w:r w:rsidR="001B025B" w:rsidRPr="001B025B">
        <w:rPr>
          <w:rFonts w:ascii="Times New Roman" w:eastAsia="Calibri" w:hAnsi="Times New Roman" w:cs="Times New Roman"/>
          <w:b/>
          <w:sz w:val="24"/>
          <w:szCs w:val="24"/>
        </w:rPr>
        <w:t>f E</w:t>
      </w:r>
      <w:r w:rsidR="001B025B" w:rsidRPr="001B025B">
        <w:rPr>
          <w:rFonts w:ascii="Times New Roman" w:eastAsia="Calibri" w:hAnsi="Times New Roman" w:cs="Times New Roman"/>
          <w:b/>
          <w:spacing w:val="1"/>
          <w:sz w:val="24"/>
          <w:szCs w:val="24"/>
        </w:rPr>
        <w:t>c</w:t>
      </w:r>
      <w:r w:rsidR="001B025B" w:rsidRPr="001B025B">
        <w:rPr>
          <w:rFonts w:ascii="Times New Roman" w:eastAsia="Calibri" w:hAnsi="Times New Roman" w:cs="Times New Roman"/>
          <w:b/>
          <w:spacing w:val="-4"/>
          <w:sz w:val="24"/>
          <w:szCs w:val="24"/>
        </w:rPr>
        <w:t>o</w:t>
      </w:r>
      <w:r w:rsidR="001B025B" w:rsidRPr="001B025B">
        <w:rPr>
          <w:rFonts w:ascii="Times New Roman" w:eastAsia="Calibri" w:hAnsi="Times New Roman" w:cs="Times New Roman"/>
          <w:b/>
          <w:spacing w:val="2"/>
          <w:sz w:val="24"/>
          <w:szCs w:val="24"/>
        </w:rPr>
        <w:t>n</w:t>
      </w:r>
      <w:r w:rsidR="001B025B" w:rsidRPr="001B025B">
        <w:rPr>
          <w:rFonts w:ascii="Times New Roman" w:eastAsia="Calibri" w:hAnsi="Times New Roman" w:cs="Times New Roman"/>
          <w:b/>
          <w:sz w:val="24"/>
          <w:szCs w:val="24"/>
        </w:rPr>
        <w:t>o</w:t>
      </w:r>
      <w:r w:rsidR="001B025B" w:rsidRPr="001B025B">
        <w:rPr>
          <w:rFonts w:ascii="Times New Roman" w:eastAsia="Calibri" w:hAnsi="Times New Roman" w:cs="Times New Roman"/>
          <w:b/>
          <w:spacing w:val="-4"/>
          <w:sz w:val="24"/>
          <w:szCs w:val="24"/>
        </w:rPr>
        <w:t>m</w:t>
      </w:r>
      <w:r w:rsidR="001B025B" w:rsidRPr="001B025B">
        <w:rPr>
          <w:rFonts w:ascii="Times New Roman" w:eastAsia="Calibri" w:hAnsi="Times New Roman" w:cs="Times New Roman"/>
          <w:b/>
          <w:spacing w:val="1"/>
          <w:sz w:val="24"/>
          <w:szCs w:val="24"/>
        </w:rPr>
        <w:t>ic</w:t>
      </w:r>
      <w:r w:rsidR="001B025B" w:rsidRPr="001B025B">
        <w:rPr>
          <w:rFonts w:ascii="Times New Roman" w:eastAsia="Calibri" w:hAnsi="Times New Roman" w:cs="Times New Roman"/>
          <w:b/>
          <w:sz w:val="24"/>
          <w:szCs w:val="24"/>
        </w:rPr>
        <w:t>s</w:t>
      </w:r>
      <w:r w:rsidR="001B025B" w:rsidRPr="001B025B">
        <w:rPr>
          <w:rFonts w:ascii="Times New Roman" w:eastAsia="Calibri" w:hAnsi="Times New Roman" w:cs="Times New Roman"/>
          <w:b/>
          <w:spacing w:val="-1"/>
          <w:sz w:val="24"/>
          <w:szCs w:val="24"/>
        </w:rPr>
        <w:t xml:space="preserve"> </w:t>
      </w:r>
      <w:r w:rsidR="001B025B" w:rsidRPr="001B025B">
        <w:rPr>
          <w:rFonts w:ascii="Times New Roman" w:eastAsia="Calibri" w:hAnsi="Times New Roman" w:cs="Times New Roman"/>
          <w:b/>
          <w:sz w:val="24"/>
          <w:szCs w:val="24"/>
        </w:rPr>
        <w:t>a</w:t>
      </w:r>
      <w:r w:rsidR="001B025B" w:rsidRPr="001B025B">
        <w:rPr>
          <w:rFonts w:ascii="Times New Roman" w:eastAsia="Calibri" w:hAnsi="Times New Roman" w:cs="Times New Roman"/>
          <w:b/>
          <w:spacing w:val="2"/>
          <w:sz w:val="24"/>
          <w:szCs w:val="24"/>
        </w:rPr>
        <w:t>n</w:t>
      </w:r>
      <w:r w:rsidR="001B025B" w:rsidRPr="001B025B">
        <w:rPr>
          <w:rFonts w:ascii="Times New Roman" w:eastAsia="Calibri" w:hAnsi="Times New Roman" w:cs="Times New Roman"/>
          <w:b/>
          <w:sz w:val="24"/>
          <w:szCs w:val="24"/>
        </w:rPr>
        <w:t>d</w:t>
      </w:r>
      <w:r w:rsidR="001B025B" w:rsidRPr="001B025B">
        <w:rPr>
          <w:rFonts w:ascii="Times New Roman" w:eastAsia="Calibri" w:hAnsi="Times New Roman" w:cs="Times New Roman"/>
          <w:b/>
          <w:spacing w:val="-6"/>
          <w:sz w:val="24"/>
          <w:szCs w:val="24"/>
        </w:rPr>
        <w:t xml:space="preserve"> </w:t>
      </w:r>
      <w:r w:rsidR="001B025B" w:rsidRPr="001B025B">
        <w:rPr>
          <w:rFonts w:ascii="Times New Roman" w:eastAsia="Calibri" w:hAnsi="Times New Roman" w:cs="Times New Roman"/>
          <w:b/>
          <w:spacing w:val="4"/>
          <w:sz w:val="24"/>
          <w:szCs w:val="24"/>
        </w:rPr>
        <w:t>B</w:t>
      </w:r>
      <w:r w:rsidR="001B025B" w:rsidRPr="001B025B">
        <w:rPr>
          <w:rFonts w:ascii="Times New Roman" w:eastAsia="Calibri" w:hAnsi="Times New Roman" w:cs="Times New Roman"/>
          <w:b/>
          <w:spacing w:val="-1"/>
          <w:sz w:val="24"/>
          <w:szCs w:val="24"/>
        </w:rPr>
        <w:t>us</w:t>
      </w:r>
      <w:r w:rsidR="001B025B" w:rsidRPr="001B025B">
        <w:rPr>
          <w:rFonts w:ascii="Times New Roman" w:eastAsia="Calibri" w:hAnsi="Times New Roman" w:cs="Times New Roman"/>
          <w:b/>
          <w:spacing w:val="1"/>
          <w:sz w:val="24"/>
          <w:szCs w:val="24"/>
        </w:rPr>
        <w:t>i</w:t>
      </w:r>
      <w:r w:rsidR="001B025B" w:rsidRPr="001B025B">
        <w:rPr>
          <w:rFonts w:ascii="Times New Roman" w:eastAsia="Calibri" w:hAnsi="Times New Roman" w:cs="Times New Roman"/>
          <w:b/>
          <w:spacing w:val="-1"/>
          <w:sz w:val="24"/>
          <w:szCs w:val="24"/>
        </w:rPr>
        <w:t>n</w:t>
      </w:r>
      <w:r w:rsidR="001B025B" w:rsidRPr="001B025B">
        <w:rPr>
          <w:rFonts w:ascii="Times New Roman" w:eastAsia="Calibri" w:hAnsi="Times New Roman" w:cs="Times New Roman"/>
          <w:b/>
          <w:spacing w:val="1"/>
          <w:sz w:val="24"/>
          <w:szCs w:val="24"/>
        </w:rPr>
        <w:t>e</w:t>
      </w:r>
      <w:r w:rsidR="001B025B" w:rsidRPr="001B025B">
        <w:rPr>
          <w:rFonts w:ascii="Times New Roman" w:eastAsia="Calibri" w:hAnsi="Times New Roman" w:cs="Times New Roman"/>
          <w:b/>
          <w:spacing w:val="-1"/>
          <w:sz w:val="24"/>
          <w:szCs w:val="24"/>
        </w:rPr>
        <w:t>ss</w:t>
      </w:r>
      <w:r w:rsidR="001B025B" w:rsidRPr="001B025B">
        <w:rPr>
          <w:rFonts w:ascii="Times New Roman" w:eastAsia="Calibri" w:hAnsi="Times New Roman" w:cs="Times New Roman"/>
          <w:b/>
          <w:sz w:val="24"/>
          <w:szCs w:val="24"/>
        </w:rPr>
        <w:t>,</w:t>
      </w:r>
      <w:r w:rsidR="001B025B" w:rsidRPr="001B025B">
        <w:rPr>
          <w:rFonts w:ascii="Times New Roman" w:eastAsia="Calibri" w:hAnsi="Times New Roman" w:cs="Times New Roman"/>
          <w:b/>
          <w:spacing w:val="3"/>
          <w:sz w:val="24"/>
          <w:szCs w:val="24"/>
        </w:rPr>
        <w:t xml:space="preserve"> </w:t>
      </w:r>
      <w:r w:rsidR="001B025B" w:rsidRPr="001B025B">
        <w:rPr>
          <w:rFonts w:ascii="Times New Roman" w:eastAsia="Calibri" w:hAnsi="Times New Roman" w:cs="Times New Roman"/>
          <w:b/>
          <w:spacing w:val="1"/>
          <w:sz w:val="24"/>
          <w:szCs w:val="24"/>
        </w:rPr>
        <w:t>M</w:t>
      </w:r>
      <w:r w:rsidR="001B025B" w:rsidRPr="001B025B">
        <w:rPr>
          <w:rFonts w:ascii="Times New Roman" w:eastAsia="Calibri" w:hAnsi="Times New Roman" w:cs="Times New Roman"/>
          <w:b/>
          <w:sz w:val="24"/>
          <w:szCs w:val="24"/>
        </w:rPr>
        <w:t>a</w:t>
      </w:r>
      <w:r w:rsidR="001B025B" w:rsidRPr="001B025B">
        <w:rPr>
          <w:rFonts w:ascii="Times New Roman" w:eastAsia="Calibri" w:hAnsi="Times New Roman" w:cs="Times New Roman"/>
          <w:b/>
          <w:spacing w:val="4"/>
          <w:sz w:val="24"/>
          <w:szCs w:val="24"/>
        </w:rPr>
        <w:t>j</w:t>
      </w:r>
      <w:r w:rsidR="001B025B" w:rsidRPr="001B025B">
        <w:rPr>
          <w:rFonts w:ascii="Times New Roman" w:eastAsia="Calibri" w:hAnsi="Times New Roman" w:cs="Times New Roman"/>
          <w:b/>
          <w:spacing w:val="-4"/>
          <w:sz w:val="24"/>
          <w:szCs w:val="24"/>
        </w:rPr>
        <w:t>o</w:t>
      </w:r>
      <w:r w:rsidR="001B025B" w:rsidRPr="001B025B">
        <w:rPr>
          <w:rFonts w:ascii="Times New Roman" w:eastAsia="Calibri" w:hAnsi="Times New Roman" w:cs="Times New Roman"/>
          <w:b/>
          <w:spacing w:val="1"/>
          <w:sz w:val="24"/>
          <w:szCs w:val="24"/>
        </w:rPr>
        <w:t>ri</w:t>
      </w:r>
      <w:r w:rsidR="001B025B" w:rsidRPr="001B025B">
        <w:rPr>
          <w:rFonts w:ascii="Times New Roman" w:eastAsia="Calibri" w:hAnsi="Times New Roman" w:cs="Times New Roman"/>
          <w:b/>
          <w:spacing w:val="-1"/>
          <w:sz w:val="24"/>
          <w:szCs w:val="24"/>
        </w:rPr>
        <w:t>n</w:t>
      </w:r>
      <w:r w:rsidR="001B025B" w:rsidRPr="001B025B">
        <w:rPr>
          <w:rFonts w:ascii="Times New Roman" w:eastAsia="Calibri" w:hAnsi="Times New Roman" w:cs="Times New Roman"/>
          <w:b/>
          <w:sz w:val="24"/>
          <w:szCs w:val="24"/>
        </w:rPr>
        <w:t xml:space="preserve">g </w:t>
      </w:r>
      <w:r w:rsidR="001B025B" w:rsidRPr="001B025B">
        <w:rPr>
          <w:rFonts w:ascii="Times New Roman" w:eastAsia="Calibri" w:hAnsi="Times New Roman" w:cs="Times New Roman"/>
          <w:b/>
          <w:spacing w:val="1"/>
          <w:sz w:val="24"/>
          <w:szCs w:val="24"/>
        </w:rPr>
        <w:t>i</w:t>
      </w:r>
      <w:r w:rsidR="001B025B" w:rsidRPr="001B025B">
        <w:rPr>
          <w:rFonts w:ascii="Times New Roman" w:eastAsia="Calibri" w:hAnsi="Times New Roman" w:cs="Times New Roman"/>
          <w:b/>
          <w:sz w:val="24"/>
          <w:szCs w:val="24"/>
        </w:rPr>
        <w:t>n</w:t>
      </w:r>
      <w:r w:rsidR="001B025B" w:rsidRPr="001B025B">
        <w:rPr>
          <w:rFonts w:ascii="Times New Roman" w:eastAsia="Calibri" w:hAnsi="Times New Roman" w:cs="Times New Roman"/>
          <w:b/>
          <w:spacing w:val="2"/>
          <w:sz w:val="24"/>
          <w:szCs w:val="24"/>
        </w:rPr>
        <w:t xml:space="preserve"> </w:t>
      </w:r>
      <w:r w:rsidR="001B025B" w:rsidRPr="001B025B">
        <w:rPr>
          <w:rFonts w:ascii="Times New Roman" w:eastAsia="Calibri" w:hAnsi="Times New Roman" w:cs="Times New Roman"/>
          <w:b/>
          <w:spacing w:val="1"/>
          <w:sz w:val="24"/>
          <w:szCs w:val="24"/>
        </w:rPr>
        <w:t>M</w:t>
      </w:r>
      <w:r w:rsidR="001B025B" w:rsidRPr="001B025B">
        <w:rPr>
          <w:rFonts w:ascii="Times New Roman" w:eastAsia="Calibri" w:hAnsi="Times New Roman" w:cs="Times New Roman"/>
          <w:b/>
          <w:sz w:val="24"/>
          <w:szCs w:val="24"/>
        </w:rPr>
        <w:t>a</w:t>
      </w:r>
      <w:r w:rsidR="001B025B" w:rsidRPr="001B025B">
        <w:rPr>
          <w:rFonts w:ascii="Times New Roman" w:eastAsia="Calibri" w:hAnsi="Times New Roman" w:cs="Times New Roman"/>
          <w:b/>
          <w:spacing w:val="-1"/>
          <w:sz w:val="24"/>
          <w:szCs w:val="24"/>
        </w:rPr>
        <w:t>n</w:t>
      </w:r>
      <w:r w:rsidR="001B025B" w:rsidRPr="001B025B">
        <w:rPr>
          <w:rFonts w:ascii="Times New Roman" w:eastAsia="Calibri" w:hAnsi="Times New Roman" w:cs="Times New Roman"/>
          <w:b/>
          <w:sz w:val="24"/>
          <w:szCs w:val="24"/>
        </w:rPr>
        <w:t>ag</w:t>
      </w:r>
      <w:r w:rsidR="001B025B" w:rsidRPr="001B025B">
        <w:rPr>
          <w:rFonts w:ascii="Times New Roman" w:eastAsia="Calibri" w:hAnsi="Times New Roman" w:cs="Times New Roman"/>
          <w:b/>
          <w:spacing w:val="5"/>
          <w:sz w:val="24"/>
          <w:szCs w:val="24"/>
        </w:rPr>
        <w:t>e</w:t>
      </w:r>
      <w:r w:rsidR="001B025B" w:rsidRPr="001B025B">
        <w:rPr>
          <w:rFonts w:ascii="Times New Roman" w:eastAsia="Calibri" w:hAnsi="Times New Roman" w:cs="Times New Roman"/>
          <w:b/>
          <w:spacing w:val="-8"/>
          <w:sz w:val="24"/>
          <w:szCs w:val="24"/>
        </w:rPr>
        <w:t>m</w:t>
      </w:r>
      <w:r w:rsidR="001B025B" w:rsidRPr="001B025B">
        <w:rPr>
          <w:rFonts w:ascii="Times New Roman" w:eastAsia="Calibri" w:hAnsi="Times New Roman" w:cs="Times New Roman"/>
          <w:b/>
          <w:spacing w:val="1"/>
          <w:sz w:val="24"/>
          <w:szCs w:val="24"/>
        </w:rPr>
        <w:t>e</w:t>
      </w:r>
      <w:r w:rsidR="001B025B" w:rsidRPr="001B025B">
        <w:rPr>
          <w:rFonts w:ascii="Times New Roman" w:eastAsia="Calibri" w:hAnsi="Times New Roman" w:cs="Times New Roman"/>
          <w:b/>
          <w:spacing w:val="-1"/>
          <w:sz w:val="24"/>
          <w:szCs w:val="24"/>
        </w:rPr>
        <w:t>n</w:t>
      </w:r>
      <w:r w:rsidR="001B025B" w:rsidRPr="001B025B">
        <w:rPr>
          <w:rFonts w:ascii="Times New Roman" w:eastAsia="Calibri" w:hAnsi="Times New Roman" w:cs="Times New Roman"/>
          <w:b/>
          <w:sz w:val="24"/>
          <w:szCs w:val="24"/>
        </w:rPr>
        <w:t xml:space="preserve">t </w:t>
      </w:r>
      <w:r w:rsidR="001B025B" w:rsidRPr="001B025B">
        <w:rPr>
          <w:rFonts w:ascii="Times New Roman" w:eastAsia="Calibri" w:hAnsi="Times New Roman" w:cs="Times New Roman"/>
          <w:b/>
          <w:spacing w:val="-1"/>
          <w:sz w:val="24"/>
          <w:szCs w:val="24"/>
        </w:rPr>
        <w:t>Un</w:t>
      </w:r>
      <w:r w:rsidR="001B025B" w:rsidRPr="001B025B">
        <w:rPr>
          <w:rFonts w:ascii="Times New Roman" w:eastAsia="Calibri" w:hAnsi="Times New Roman" w:cs="Times New Roman"/>
          <w:b/>
          <w:spacing w:val="1"/>
          <w:sz w:val="24"/>
          <w:szCs w:val="24"/>
        </w:rPr>
        <w:t>i</w:t>
      </w:r>
      <w:r w:rsidR="001B025B" w:rsidRPr="001B025B">
        <w:rPr>
          <w:rFonts w:ascii="Times New Roman" w:eastAsia="Calibri" w:hAnsi="Times New Roman" w:cs="Times New Roman"/>
          <w:b/>
          <w:sz w:val="24"/>
          <w:szCs w:val="24"/>
        </w:rPr>
        <w:t>v</w:t>
      </w:r>
      <w:r w:rsidR="001B025B" w:rsidRPr="001B025B">
        <w:rPr>
          <w:rFonts w:ascii="Times New Roman" w:eastAsia="Calibri" w:hAnsi="Times New Roman" w:cs="Times New Roman"/>
          <w:b/>
          <w:spacing w:val="1"/>
          <w:sz w:val="24"/>
          <w:szCs w:val="24"/>
        </w:rPr>
        <w:t>er</w:t>
      </w:r>
      <w:r w:rsidR="001B025B" w:rsidRPr="001B025B">
        <w:rPr>
          <w:rFonts w:ascii="Times New Roman" w:eastAsia="Calibri" w:hAnsi="Times New Roman" w:cs="Times New Roman"/>
          <w:b/>
          <w:spacing w:val="-1"/>
          <w:sz w:val="24"/>
          <w:szCs w:val="24"/>
        </w:rPr>
        <w:t>s</w:t>
      </w:r>
      <w:r w:rsidR="001B025B" w:rsidRPr="001B025B">
        <w:rPr>
          <w:rFonts w:ascii="Times New Roman" w:eastAsia="Calibri" w:hAnsi="Times New Roman" w:cs="Times New Roman"/>
          <w:b/>
          <w:spacing w:val="1"/>
          <w:sz w:val="24"/>
          <w:szCs w:val="24"/>
        </w:rPr>
        <w:t>i</w:t>
      </w:r>
      <w:r w:rsidR="001B025B" w:rsidRPr="001B025B">
        <w:rPr>
          <w:rFonts w:ascii="Times New Roman" w:eastAsia="Calibri" w:hAnsi="Times New Roman" w:cs="Times New Roman"/>
          <w:b/>
          <w:sz w:val="24"/>
          <w:szCs w:val="24"/>
        </w:rPr>
        <w:t>tas</w:t>
      </w:r>
      <w:r w:rsidR="001B025B" w:rsidRPr="001B025B">
        <w:rPr>
          <w:rFonts w:ascii="Times New Roman" w:eastAsia="Calibri" w:hAnsi="Times New Roman" w:cs="Times New Roman"/>
          <w:b/>
          <w:spacing w:val="-1"/>
          <w:sz w:val="24"/>
          <w:szCs w:val="24"/>
        </w:rPr>
        <w:t xml:space="preserve"> </w:t>
      </w:r>
      <w:r w:rsidR="001B025B" w:rsidRPr="001B025B">
        <w:rPr>
          <w:rFonts w:ascii="Times New Roman" w:eastAsia="Calibri" w:hAnsi="Times New Roman" w:cs="Times New Roman"/>
          <w:b/>
          <w:spacing w:val="1"/>
          <w:sz w:val="24"/>
          <w:szCs w:val="24"/>
        </w:rPr>
        <w:t>Merc</w:t>
      </w:r>
      <w:r w:rsidR="001B025B" w:rsidRPr="001B025B">
        <w:rPr>
          <w:rFonts w:ascii="Times New Roman" w:eastAsia="Calibri" w:hAnsi="Times New Roman" w:cs="Times New Roman"/>
          <w:b/>
          <w:sz w:val="24"/>
          <w:szCs w:val="24"/>
        </w:rPr>
        <w:t>u</w:t>
      </w:r>
      <w:r w:rsidR="001B025B" w:rsidRPr="001B025B">
        <w:rPr>
          <w:rFonts w:ascii="Times New Roman" w:eastAsia="Calibri" w:hAnsi="Times New Roman" w:cs="Times New Roman"/>
          <w:b/>
          <w:spacing w:val="-1"/>
          <w:sz w:val="24"/>
          <w:szCs w:val="24"/>
        </w:rPr>
        <w:t xml:space="preserve"> </w:t>
      </w:r>
      <w:r w:rsidR="001B025B" w:rsidRPr="001B025B">
        <w:rPr>
          <w:rFonts w:ascii="Times New Roman" w:eastAsia="Calibri" w:hAnsi="Times New Roman" w:cs="Times New Roman"/>
          <w:b/>
          <w:sz w:val="24"/>
          <w:szCs w:val="24"/>
        </w:rPr>
        <w:t>B</w:t>
      </w:r>
      <w:r w:rsidR="001B025B" w:rsidRPr="001B025B">
        <w:rPr>
          <w:rFonts w:ascii="Times New Roman" w:eastAsia="Calibri" w:hAnsi="Times New Roman" w:cs="Times New Roman"/>
          <w:b/>
          <w:spacing w:val="-1"/>
          <w:sz w:val="24"/>
          <w:szCs w:val="24"/>
        </w:rPr>
        <w:t>u</w:t>
      </w:r>
      <w:r w:rsidR="001B025B" w:rsidRPr="001B025B">
        <w:rPr>
          <w:rFonts w:ascii="Times New Roman" w:eastAsia="Calibri" w:hAnsi="Times New Roman" w:cs="Times New Roman"/>
          <w:b/>
          <w:sz w:val="24"/>
          <w:szCs w:val="24"/>
        </w:rPr>
        <w:t>a</w:t>
      </w:r>
      <w:r w:rsidR="001B025B" w:rsidRPr="001B025B">
        <w:rPr>
          <w:rFonts w:ascii="Times New Roman" w:eastAsia="Calibri" w:hAnsi="Times New Roman" w:cs="Times New Roman"/>
          <w:b/>
          <w:spacing w:val="-1"/>
          <w:sz w:val="24"/>
          <w:szCs w:val="24"/>
        </w:rPr>
        <w:t>n</w:t>
      </w:r>
      <w:r w:rsidR="001B025B" w:rsidRPr="001B025B">
        <w:rPr>
          <w:rFonts w:ascii="Times New Roman" w:eastAsia="Calibri" w:hAnsi="Times New Roman" w:cs="Times New Roman"/>
          <w:b/>
          <w:sz w:val="24"/>
          <w:szCs w:val="24"/>
        </w:rPr>
        <w:t>a</w:t>
      </w:r>
    </w:p>
    <w:p w:rsidR="001B025B" w:rsidRPr="001B025B" w:rsidRDefault="001B025B" w:rsidP="001B025B">
      <w:pPr>
        <w:spacing w:before="0" w:after="200" w:line="360" w:lineRule="auto"/>
        <w:ind w:left="808" w:right="244"/>
        <w:jc w:val="center"/>
        <w:rPr>
          <w:rFonts w:ascii="Calibri" w:eastAsia="Calibri" w:hAnsi="Calibri" w:cs="Arial"/>
          <w:sz w:val="24"/>
          <w:szCs w:val="24"/>
        </w:rPr>
      </w:pPr>
    </w:p>
    <w:p w:rsidR="001B025B" w:rsidRPr="001B025B" w:rsidRDefault="001B025B" w:rsidP="001B025B">
      <w:pPr>
        <w:spacing w:before="2" w:after="200" w:line="100" w:lineRule="exact"/>
        <w:rPr>
          <w:rFonts w:ascii="Calibri" w:eastAsia="Calibri" w:hAnsi="Calibri" w:cs="Arial"/>
          <w:sz w:val="11"/>
          <w:szCs w:val="11"/>
        </w:rPr>
      </w:pPr>
    </w:p>
    <w:p w:rsidR="001B025B" w:rsidRPr="001B025B" w:rsidRDefault="001B025B" w:rsidP="001B025B">
      <w:pPr>
        <w:spacing w:before="0" w:after="200" w:line="200" w:lineRule="exact"/>
        <w:rPr>
          <w:rFonts w:ascii="Calibri" w:eastAsia="Calibri" w:hAnsi="Calibri" w:cs="Arial"/>
        </w:rPr>
      </w:pPr>
    </w:p>
    <w:p w:rsidR="001B025B" w:rsidRPr="001B025B" w:rsidRDefault="001B025B" w:rsidP="001B025B">
      <w:pPr>
        <w:spacing w:before="0" w:after="200" w:line="200" w:lineRule="exact"/>
        <w:rPr>
          <w:rFonts w:ascii="Calibri" w:eastAsia="Calibri" w:hAnsi="Calibri" w:cs="Arial"/>
        </w:rPr>
      </w:pPr>
    </w:p>
    <w:p w:rsidR="001B025B" w:rsidRPr="001B025B" w:rsidRDefault="001B025B" w:rsidP="001B025B">
      <w:pPr>
        <w:spacing w:before="0" w:after="200" w:line="200" w:lineRule="exact"/>
        <w:rPr>
          <w:rFonts w:ascii="Calibri" w:eastAsia="Calibri" w:hAnsi="Calibri" w:cs="Arial"/>
        </w:rPr>
      </w:pPr>
    </w:p>
    <w:p w:rsidR="001B025B" w:rsidRPr="001B025B" w:rsidRDefault="001B025B" w:rsidP="001B025B">
      <w:pPr>
        <w:spacing w:before="0" w:after="200" w:line="200" w:lineRule="exact"/>
        <w:rPr>
          <w:rFonts w:ascii="Calibri" w:eastAsia="Calibri" w:hAnsi="Calibri" w:cs="Arial"/>
        </w:rPr>
      </w:pPr>
    </w:p>
    <w:p w:rsidR="001B025B" w:rsidRPr="001B025B" w:rsidRDefault="001B025B" w:rsidP="001B025B">
      <w:pPr>
        <w:spacing w:before="0" w:after="200" w:line="200" w:lineRule="exact"/>
        <w:rPr>
          <w:rFonts w:ascii="Calibri" w:eastAsia="Calibri" w:hAnsi="Calibri" w:cs="Arial"/>
        </w:rPr>
      </w:pPr>
    </w:p>
    <w:p w:rsidR="001B025B" w:rsidRPr="001B025B" w:rsidRDefault="001B025B" w:rsidP="001B025B">
      <w:pPr>
        <w:spacing w:before="0" w:after="200" w:line="200" w:lineRule="exact"/>
        <w:rPr>
          <w:rFonts w:ascii="Calibri" w:eastAsia="Calibri" w:hAnsi="Calibri" w:cs="Arial"/>
        </w:rPr>
      </w:pPr>
    </w:p>
    <w:p w:rsidR="001B025B" w:rsidRPr="001B025B" w:rsidRDefault="001B025B" w:rsidP="00222905">
      <w:pPr>
        <w:spacing w:before="0" w:after="200"/>
        <w:jc w:val="center"/>
        <w:rPr>
          <w:rFonts w:ascii="Times New Roman" w:eastAsia="Calibri" w:hAnsi="Times New Roman" w:cs="Times New Roman"/>
          <w:sz w:val="24"/>
          <w:szCs w:val="24"/>
        </w:rPr>
      </w:pPr>
      <w:r w:rsidRPr="001B025B">
        <w:rPr>
          <w:rFonts w:ascii="Times New Roman" w:eastAsia="Calibri" w:hAnsi="Times New Roman" w:cs="Times New Roman"/>
          <w:b/>
          <w:spacing w:val="-1"/>
          <w:sz w:val="24"/>
          <w:szCs w:val="24"/>
        </w:rPr>
        <w:t>N</w:t>
      </w:r>
      <w:r w:rsidRPr="001B025B">
        <w:rPr>
          <w:rFonts w:ascii="Times New Roman" w:eastAsia="Calibri" w:hAnsi="Times New Roman" w:cs="Times New Roman"/>
          <w:b/>
          <w:spacing w:val="4"/>
          <w:sz w:val="24"/>
          <w:szCs w:val="24"/>
        </w:rPr>
        <w:t>a</w:t>
      </w:r>
      <w:r w:rsidRPr="001B025B">
        <w:rPr>
          <w:rFonts w:ascii="Times New Roman" w:eastAsia="Calibri" w:hAnsi="Times New Roman" w:cs="Times New Roman"/>
          <w:b/>
          <w:spacing w:val="-8"/>
          <w:sz w:val="24"/>
          <w:szCs w:val="24"/>
        </w:rPr>
        <w:t>m</w:t>
      </w:r>
      <w:r w:rsidR="00222905">
        <w:rPr>
          <w:rFonts w:ascii="Times New Roman" w:eastAsia="Calibri" w:hAnsi="Times New Roman" w:cs="Times New Roman"/>
          <w:b/>
          <w:sz w:val="24"/>
          <w:szCs w:val="24"/>
        </w:rPr>
        <w:t>e</w:t>
      </w:r>
      <w:r w:rsidR="00222905">
        <w:rPr>
          <w:rFonts w:ascii="Times New Roman" w:eastAsia="Calibri" w:hAnsi="Times New Roman" w:cs="Times New Roman"/>
          <w:b/>
          <w:sz w:val="24"/>
          <w:szCs w:val="24"/>
        </w:rPr>
        <w:tab/>
      </w:r>
      <w:r w:rsidRPr="001B025B">
        <w:rPr>
          <w:rFonts w:ascii="Times New Roman" w:eastAsia="Calibri" w:hAnsi="Times New Roman" w:cs="Times New Roman"/>
          <w:b/>
          <w:sz w:val="24"/>
          <w:szCs w:val="24"/>
        </w:rPr>
        <w:t xml:space="preserve">: </w:t>
      </w:r>
      <w:r w:rsidRPr="001B025B">
        <w:rPr>
          <w:rFonts w:ascii="Times New Roman" w:eastAsia="Calibri" w:hAnsi="Times New Roman" w:cs="Times New Roman"/>
          <w:b/>
          <w:spacing w:val="1"/>
          <w:sz w:val="24"/>
          <w:szCs w:val="24"/>
        </w:rPr>
        <w:t>M</w:t>
      </w:r>
      <w:r w:rsidRPr="001B025B">
        <w:rPr>
          <w:rFonts w:ascii="Times New Roman" w:eastAsia="Calibri" w:hAnsi="Times New Roman" w:cs="Times New Roman"/>
          <w:b/>
          <w:sz w:val="24"/>
          <w:szCs w:val="24"/>
        </w:rPr>
        <w:t>a</w:t>
      </w:r>
      <w:r w:rsidRPr="001B025B">
        <w:rPr>
          <w:rFonts w:ascii="Times New Roman" w:eastAsia="Calibri" w:hAnsi="Times New Roman" w:cs="Times New Roman"/>
          <w:b/>
          <w:spacing w:val="1"/>
          <w:sz w:val="24"/>
          <w:szCs w:val="24"/>
        </w:rPr>
        <w:t>rl</w:t>
      </w:r>
      <w:r w:rsidRPr="001B025B">
        <w:rPr>
          <w:rFonts w:ascii="Times New Roman" w:eastAsia="Calibri" w:hAnsi="Times New Roman" w:cs="Times New Roman"/>
          <w:b/>
          <w:spacing w:val="-3"/>
          <w:sz w:val="24"/>
          <w:szCs w:val="24"/>
        </w:rPr>
        <w:t>i</w:t>
      </w:r>
      <w:r w:rsidRPr="001B025B">
        <w:rPr>
          <w:rFonts w:ascii="Times New Roman" w:eastAsia="Calibri" w:hAnsi="Times New Roman" w:cs="Times New Roman"/>
          <w:b/>
          <w:spacing w:val="4"/>
          <w:sz w:val="24"/>
          <w:szCs w:val="24"/>
        </w:rPr>
        <w:t>y</w:t>
      </w:r>
      <w:r w:rsidRPr="001B025B">
        <w:rPr>
          <w:rFonts w:ascii="Times New Roman" w:eastAsia="Calibri" w:hAnsi="Times New Roman" w:cs="Times New Roman"/>
          <w:b/>
          <w:sz w:val="24"/>
          <w:szCs w:val="24"/>
        </w:rPr>
        <w:t>a</w:t>
      </w:r>
      <w:r w:rsidRPr="001B025B">
        <w:rPr>
          <w:rFonts w:ascii="Times New Roman" w:eastAsia="Calibri" w:hAnsi="Times New Roman" w:cs="Times New Roman"/>
          <w:b/>
          <w:spacing w:val="-1"/>
          <w:sz w:val="24"/>
          <w:szCs w:val="24"/>
        </w:rPr>
        <w:t>n</w:t>
      </w:r>
      <w:r w:rsidRPr="001B025B">
        <w:rPr>
          <w:rFonts w:ascii="Times New Roman" w:eastAsia="Calibri" w:hAnsi="Times New Roman" w:cs="Times New Roman"/>
          <w:b/>
          <w:sz w:val="24"/>
          <w:szCs w:val="24"/>
        </w:rPr>
        <w:t xml:space="preserve">a </w:t>
      </w:r>
      <w:r w:rsidRPr="001B025B">
        <w:rPr>
          <w:rFonts w:ascii="Times New Roman" w:eastAsia="Calibri" w:hAnsi="Times New Roman" w:cs="Times New Roman"/>
          <w:b/>
          <w:spacing w:val="-1"/>
          <w:sz w:val="24"/>
          <w:szCs w:val="24"/>
        </w:rPr>
        <w:t>S</w:t>
      </w:r>
      <w:r w:rsidRPr="001B025B">
        <w:rPr>
          <w:rFonts w:ascii="Times New Roman" w:eastAsia="Calibri" w:hAnsi="Times New Roman" w:cs="Times New Roman"/>
          <w:b/>
          <w:spacing w:val="1"/>
          <w:sz w:val="24"/>
          <w:szCs w:val="24"/>
        </w:rPr>
        <w:t>e</w:t>
      </w:r>
      <w:r w:rsidRPr="001B025B">
        <w:rPr>
          <w:rFonts w:ascii="Times New Roman" w:eastAsia="Calibri" w:hAnsi="Times New Roman" w:cs="Times New Roman"/>
          <w:b/>
          <w:sz w:val="24"/>
          <w:szCs w:val="24"/>
        </w:rPr>
        <w:t>t</w:t>
      </w:r>
      <w:r w:rsidRPr="001B025B">
        <w:rPr>
          <w:rFonts w:ascii="Times New Roman" w:eastAsia="Calibri" w:hAnsi="Times New Roman" w:cs="Times New Roman"/>
          <w:b/>
          <w:spacing w:val="-3"/>
          <w:sz w:val="24"/>
          <w:szCs w:val="24"/>
        </w:rPr>
        <w:t>i</w:t>
      </w:r>
      <w:r w:rsidRPr="001B025B">
        <w:rPr>
          <w:rFonts w:ascii="Times New Roman" w:eastAsia="Calibri" w:hAnsi="Times New Roman" w:cs="Times New Roman"/>
          <w:b/>
          <w:spacing w:val="4"/>
          <w:sz w:val="24"/>
          <w:szCs w:val="24"/>
        </w:rPr>
        <w:t>y</w:t>
      </w:r>
      <w:r w:rsidRPr="001B025B">
        <w:rPr>
          <w:rFonts w:ascii="Times New Roman" w:eastAsia="Calibri" w:hAnsi="Times New Roman" w:cs="Times New Roman"/>
          <w:b/>
          <w:sz w:val="24"/>
          <w:szCs w:val="24"/>
        </w:rPr>
        <w:t>a</w:t>
      </w:r>
      <w:r w:rsidRPr="001B025B">
        <w:rPr>
          <w:rFonts w:ascii="Times New Roman" w:eastAsia="Calibri" w:hAnsi="Times New Roman" w:cs="Times New Roman"/>
          <w:b/>
          <w:spacing w:val="-1"/>
          <w:sz w:val="24"/>
          <w:szCs w:val="24"/>
        </w:rPr>
        <w:t>n</w:t>
      </w:r>
      <w:r w:rsidRPr="001B025B">
        <w:rPr>
          <w:rFonts w:ascii="Times New Roman" w:eastAsia="Calibri" w:hAnsi="Times New Roman" w:cs="Times New Roman"/>
          <w:b/>
          <w:sz w:val="24"/>
          <w:szCs w:val="24"/>
        </w:rPr>
        <w:t>i</w:t>
      </w:r>
      <w:r w:rsidRPr="001B025B">
        <w:rPr>
          <w:rFonts w:ascii="Times New Roman" w:eastAsia="Calibri" w:hAnsi="Times New Roman" w:cs="Times New Roman"/>
          <w:b/>
          <w:spacing w:val="-3"/>
          <w:sz w:val="24"/>
          <w:szCs w:val="24"/>
        </w:rPr>
        <w:t xml:space="preserve"> </w:t>
      </w:r>
      <w:r w:rsidRPr="001B025B">
        <w:rPr>
          <w:rFonts w:ascii="Times New Roman" w:eastAsia="Calibri" w:hAnsi="Times New Roman" w:cs="Times New Roman"/>
          <w:b/>
          <w:spacing w:val="1"/>
          <w:sz w:val="24"/>
          <w:szCs w:val="24"/>
        </w:rPr>
        <w:t>M</w:t>
      </w:r>
      <w:r w:rsidRPr="001B025B">
        <w:rPr>
          <w:rFonts w:ascii="Times New Roman" w:eastAsia="Calibri" w:hAnsi="Times New Roman" w:cs="Times New Roman"/>
          <w:b/>
          <w:spacing w:val="-1"/>
          <w:sz w:val="24"/>
          <w:szCs w:val="24"/>
        </w:rPr>
        <w:t>u</w:t>
      </w:r>
      <w:r w:rsidRPr="001B025B">
        <w:rPr>
          <w:rFonts w:ascii="Times New Roman" w:eastAsia="Calibri" w:hAnsi="Times New Roman" w:cs="Times New Roman"/>
          <w:b/>
          <w:spacing w:val="1"/>
          <w:sz w:val="24"/>
          <w:szCs w:val="24"/>
        </w:rPr>
        <w:t>li</w:t>
      </w:r>
      <w:r w:rsidRPr="001B025B">
        <w:rPr>
          <w:rFonts w:ascii="Times New Roman" w:eastAsia="Calibri" w:hAnsi="Times New Roman" w:cs="Times New Roman"/>
          <w:b/>
          <w:sz w:val="24"/>
          <w:szCs w:val="24"/>
        </w:rPr>
        <w:t>a</w:t>
      </w:r>
      <w:r w:rsidRPr="001B025B">
        <w:rPr>
          <w:rFonts w:ascii="Times New Roman" w:eastAsia="Calibri" w:hAnsi="Times New Roman" w:cs="Times New Roman"/>
          <w:b/>
          <w:spacing w:val="-1"/>
          <w:sz w:val="24"/>
          <w:szCs w:val="24"/>
        </w:rPr>
        <w:t>s</w:t>
      </w:r>
      <w:r w:rsidRPr="001B025B">
        <w:rPr>
          <w:rFonts w:ascii="Times New Roman" w:eastAsia="Calibri" w:hAnsi="Times New Roman" w:cs="Times New Roman"/>
          <w:b/>
          <w:sz w:val="24"/>
          <w:szCs w:val="24"/>
        </w:rPr>
        <w:t>a</w:t>
      </w:r>
      <w:r w:rsidRPr="001B025B">
        <w:rPr>
          <w:rFonts w:ascii="Times New Roman" w:eastAsia="Calibri" w:hAnsi="Times New Roman" w:cs="Times New Roman"/>
          <w:b/>
          <w:spacing w:val="1"/>
          <w:sz w:val="24"/>
          <w:szCs w:val="24"/>
        </w:rPr>
        <w:t>r</w:t>
      </w:r>
      <w:r w:rsidRPr="001B025B">
        <w:rPr>
          <w:rFonts w:ascii="Times New Roman" w:eastAsia="Calibri" w:hAnsi="Times New Roman" w:cs="Times New Roman"/>
          <w:b/>
          <w:sz w:val="24"/>
          <w:szCs w:val="24"/>
        </w:rPr>
        <w:t>i</w:t>
      </w:r>
    </w:p>
    <w:p w:rsidR="001B025B" w:rsidRDefault="001B025B" w:rsidP="00222905">
      <w:pPr>
        <w:spacing w:before="0" w:after="200"/>
        <w:jc w:val="center"/>
        <w:rPr>
          <w:rFonts w:ascii="Times New Roman" w:eastAsia="Calibri" w:hAnsi="Times New Roman" w:cs="Times New Roman"/>
          <w:b/>
          <w:sz w:val="24"/>
          <w:szCs w:val="24"/>
        </w:rPr>
      </w:pPr>
      <w:r w:rsidRPr="001B025B">
        <w:rPr>
          <w:rFonts w:ascii="Times New Roman" w:eastAsia="Calibri" w:hAnsi="Times New Roman" w:cs="Times New Roman"/>
          <w:b/>
          <w:spacing w:val="-1"/>
          <w:sz w:val="24"/>
          <w:szCs w:val="24"/>
        </w:rPr>
        <w:t>S</w:t>
      </w:r>
      <w:r w:rsidRPr="001B025B">
        <w:rPr>
          <w:rFonts w:ascii="Times New Roman" w:eastAsia="Calibri" w:hAnsi="Times New Roman" w:cs="Times New Roman"/>
          <w:b/>
          <w:sz w:val="24"/>
          <w:szCs w:val="24"/>
        </w:rPr>
        <w:t>t</w:t>
      </w:r>
      <w:r w:rsidRPr="001B025B">
        <w:rPr>
          <w:rFonts w:ascii="Times New Roman" w:eastAsia="Calibri" w:hAnsi="Times New Roman" w:cs="Times New Roman"/>
          <w:b/>
          <w:spacing w:val="2"/>
          <w:sz w:val="24"/>
          <w:szCs w:val="24"/>
        </w:rPr>
        <w:t>u</w:t>
      </w:r>
      <w:r w:rsidRPr="001B025B">
        <w:rPr>
          <w:rFonts w:ascii="Times New Roman" w:eastAsia="Calibri" w:hAnsi="Times New Roman" w:cs="Times New Roman"/>
          <w:b/>
          <w:spacing w:val="-6"/>
          <w:sz w:val="24"/>
          <w:szCs w:val="24"/>
        </w:rPr>
        <w:t>d</w:t>
      </w:r>
      <w:r w:rsidRPr="001B025B">
        <w:rPr>
          <w:rFonts w:ascii="Times New Roman" w:eastAsia="Calibri" w:hAnsi="Times New Roman" w:cs="Times New Roman"/>
          <w:b/>
          <w:spacing w:val="1"/>
          <w:sz w:val="24"/>
          <w:szCs w:val="24"/>
        </w:rPr>
        <w:t>e</w:t>
      </w:r>
      <w:r w:rsidRPr="001B025B">
        <w:rPr>
          <w:rFonts w:ascii="Times New Roman" w:eastAsia="Calibri" w:hAnsi="Times New Roman" w:cs="Times New Roman"/>
          <w:b/>
          <w:spacing w:val="-1"/>
          <w:sz w:val="24"/>
          <w:szCs w:val="24"/>
        </w:rPr>
        <w:t>n</w:t>
      </w:r>
      <w:r w:rsidRPr="001B025B">
        <w:rPr>
          <w:rFonts w:ascii="Times New Roman" w:eastAsia="Calibri" w:hAnsi="Times New Roman" w:cs="Times New Roman"/>
          <w:b/>
          <w:sz w:val="24"/>
          <w:szCs w:val="24"/>
        </w:rPr>
        <w:t xml:space="preserve">t </w:t>
      </w:r>
      <w:r w:rsidRPr="001B025B">
        <w:rPr>
          <w:rFonts w:ascii="Times New Roman" w:eastAsia="Calibri" w:hAnsi="Times New Roman" w:cs="Times New Roman"/>
          <w:b/>
          <w:spacing w:val="2"/>
          <w:sz w:val="24"/>
          <w:szCs w:val="24"/>
        </w:rPr>
        <w:t>I</w:t>
      </w:r>
      <w:r w:rsidR="00222905">
        <w:rPr>
          <w:rFonts w:ascii="Times New Roman" w:eastAsia="Calibri" w:hAnsi="Times New Roman" w:cs="Times New Roman"/>
          <w:b/>
          <w:sz w:val="24"/>
          <w:szCs w:val="24"/>
        </w:rPr>
        <w:t xml:space="preserve">D  </w:t>
      </w:r>
      <w:r w:rsidRPr="001B025B">
        <w:rPr>
          <w:rFonts w:ascii="Times New Roman" w:eastAsia="Calibri" w:hAnsi="Times New Roman" w:cs="Times New Roman"/>
          <w:b/>
          <w:sz w:val="24"/>
          <w:szCs w:val="24"/>
        </w:rPr>
        <w:t>: 43114010148</w:t>
      </w:r>
    </w:p>
    <w:p w:rsidR="00222905" w:rsidRPr="001B025B" w:rsidRDefault="00222905" w:rsidP="00222905">
      <w:pPr>
        <w:spacing w:before="0" w:after="200"/>
        <w:jc w:val="center"/>
        <w:rPr>
          <w:rFonts w:ascii="Times New Roman" w:eastAsia="Calibri" w:hAnsi="Times New Roman" w:cs="Times New Roman"/>
          <w:sz w:val="24"/>
          <w:szCs w:val="24"/>
        </w:rPr>
      </w:pPr>
    </w:p>
    <w:p w:rsidR="001B025B" w:rsidRPr="001B025B" w:rsidRDefault="001B025B" w:rsidP="00222905">
      <w:pPr>
        <w:spacing w:before="0" w:line="360" w:lineRule="auto"/>
        <w:ind w:left="2076" w:right="1513" w:firstLine="4"/>
        <w:jc w:val="center"/>
        <w:rPr>
          <w:rFonts w:ascii="Times New Roman" w:eastAsia="Calibri" w:hAnsi="Times New Roman" w:cs="Times New Roman"/>
          <w:sz w:val="24"/>
          <w:szCs w:val="24"/>
        </w:rPr>
      </w:pPr>
      <w:r w:rsidRPr="001B025B">
        <w:rPr>
          <w:rFonts w:ascii="Times New Roman" w:eastAsia="Calibri" w:hAnsi="Times New Roman" w:cs="Times New Roman"/>
          <w:b/>
          <w:spacing w:val="1"/>
          <w:sz w:val="24"/>
          <w:szCs w:val="24"/>
        </w:rPr>
        <w:t>M</w:t>
      </w:r>
      <w:r w:rsidRPr="001B025B">
        <w:rPr>
          <w:rFonts w:ascii="Times New Roman" w:eastAsia="Calibri" w:hAnsi="Times New Roman" w:cs="Times New Roman"/>
          <w:b/>
          <w:sz w:val="24"/>
          <w:szCs w:val="24"/>
        </w:rPr>
        <w:t>a</w:t>
      </w:r>
      <w:r w:rsidRPr="001B025B">
        <w:rPr>
          <w:rFonts w:ascii="Times New Roman" w:eastAsia="Calibri" w:hAnsi="Times New Roman" w:cs="Times New Roman"/>
          <w:b/>
          <w:spacing w:val="-1"/>
          <w:sz w:val="24"/>
          <w:szCs w:val="24"/>
        </w:rPr>
        <w:t>n</w:t>
      </w:r>
      <w:r w:rsidRPr="001B025B">
        <w:rPr>
          <w:rFonts w:ascii="Times New Roman" w:eastAsia="Calibri" w:hAnsi="Times New Roman" w:cs="Times New Roman"/>
          <w:b/>
          <w:sz w:val="24"/>
          <w:szCs w:val="24"/>
        </w:rPr>
        <w:t>ag</w:t>
      </w:r>
      <w:r w:rsidRPr="001B025B">
        <w:rPr>
          <w:rFonts w:ascii="Times New Roman" w:eastAsia="Calibri" w:hAnsi="Times New Roman" w:cs="Times New Roman"/>
          <w:b/>
          <w:spacing w:val="5"/>
          <w:sz w:val="24"/>
          <w:szCs w:val="24"/>
        </w:rPr>
        <w:t>e</w:t>
      </w:r>
      <w:r w:rsidRPr="001B025B">
        <w:rPr>
          <w:rFonts w:ascii="Times New Roman" w:eastAsia="Calibri" w:hAnsi="Times New Roman" w:cs="Times New Roman"/>
          <w:b/>
          <w:spacing w:val="-8"/>
          <w:sz w:val="24"/>
          <w:szCs w:val="24"/>
        </w:rPr>
        <w:t>m</w:t>
      </w:r>
      <w:r w:rsidRPr="001B025B">
        <w:rPr>
          <w:rFonts w:ascii="Times New Roman" w:eastAsia="Calibri" w:hAnsi="Times New Roman" w:cs="Times New Roman"/>
          <w:b/>
          <w:spacing w:val="1"/>
          <w:sz w:val="24"/>
          <w:szCs w:val="24"/>
        </w:rPr>
        <w:t>e</w:t>
      </w:r>
      <w:r w:rsidRPr="001B025B">
        <w:rPr>
          <w:rFonts w:ascii="Times New Roman" w:eastAsia="Calibri" w:hAnsi="Times New Roman" w:cs="Times New Roman"/>
          <w:b/>
          <w:spacing w:val="-1"/>
          <w:sz w:val="24"/>
          <w:szCs w:val="24"/>
        </w:rPr>
        <w:t>n</w:t>
      </w:r>
      <w:r w:rsidRPr="001B025B">
        <w:rPr>
          <w:rFonts w:ascii="Times New Roman" w:eastAsia="Calibri" w:hAnsi="Times New Roman" w:cs="Times New Roman"/>
          <w:b/>
          <w:sz w:val="24"/>
          <w:szCs w:val="24"/>
        </w:rPr>
        <w:t xml:space="preserve">t </w:t>
      </w:r>
      <w:r w:rsidRPr="001B025B">
        <w:rPr>
          <w:rFonts w:ascii="Times New Roman" w:eastAsia="Calibri" w:hAnsi="Times New Roman" w:cs="Times New Roman"/>
          <w:b/>
          <w:spacing w:val="-1"/>
          <w:sz w:val="24"/>
          <w:szCs w:val="24"/>
        </w:rPr>
        <w:t>In</w:t>
      </w:r>
      <w:r w:rsidRPr="001B025B">
        <w:rPr>
          <w:rFonts w:ascii="Times New Roman" w:eastAsia="Calibri" w:hAnsi="Times New Roman" w:cs="Times New Roman"/>
          <w:b/>
          <w:sz w:val="24"/>
          <w:szCs w:val="24"/>
        </w:rPr>
        <w:t>t</w:t>
      </w:r>
      <w:r w:rsidRPr="001B025B">
        <w:rPr>
          <w:rFonts w:ascii="Times New Roman" w:eastAsia="Calibri" w:hAnsi="Times New Roman" w:cs="Times New Roman"/>
          <w:b/>
          <w:spacing w:val="1"/>
          <w:sz w:val="24"/>
          <w:szCs w:val="24"/>
        </w:rPr>
        <w:t>er</w:t>
      </w:r>
      <w:r w:rsidRPr="001B025B">
        <w:rPr>
          <w:rFonts w:ascii="Times New Roman" w:eastAsia="Calibri" w:hAnsi="Times New Roman" w:cs="Times New Roman"/>
          <w:b/>
          <w:spacing w:val="-1"/>
          <w:sz w:val="24"/>
          <w:szCs w:val="24"/>
        </w:rPr>
        <w:t>n</w:t>
      </w:r>
      <w:r w:rsidRPr="001B025B">
        <w:rPr>
          <w:rFonts w:ascii="Times New Roman" w:eastAsia="Calibri" w:hAnsi="Times New Roman" w:cs="Times New Roman"/>
          <w:b/>
          <w:sz w:val="24"/>
          <w:szCs w:val="24"/>
        </w:rPr>
        <w:t>at</w:t>
      </w:r>
      <w:r w:rsidRPr="001B025B">
        <w:rPr>
          <w:rFonts w:ascii="Times New Roman" w:eastAsia="Calibri" w:hAnsi="Times New Roman" w:cs="Times New Roman"/>
          <w:b/>
          <w:spacing w:val="5"/>
          <w:sz w:val="24"/>
          <w:szCs w:val="24"/>
        </w:rPr>
        <w:t>i</w:t>
      </w:r>
      <w:r w:rsidRPr="001B025B">
        <w:rPr>
          <w:rFonts w:ascii="Times New Roman" w:eastAsia="Calibri" w:hAnsi="Times New Roman" w:cs="Times New Roman"/>
          <w:b/>
          <w:spacing w:val="-4"/>
          <w:sz w:val="24"/>
          <w:szCs w:val="24"/>
        </w:rPr>
        <w:t>o</w:t>
      </w:r>
      <w:r w:rsidRPr="001B025B">
        <w:rPr>
          <w:rFonts w:ascii="Times New Roman" w:eastAsia="Calibri" w:hAnsi="Times New Roman" w:cs="Times New Roman"/>
          <w:b/>
          <w:spacing w:val="-1"/>
          <w:sz w:val="24"/>
          <w:szCs w:val="24"/>
        </w:rPr>
        <w:t>n</w:t>
      </w:r>
      <w:r w:rsidRPr="001B025B">
        <w:rPr>
          <w:rFonts w:ascii="Times New Roman" w:eastAsia="Calibri" w:hAnsi="Times New Roman" w:cs="Times New Roman"/>
          <w:b/>
          <w:sz w:val="24"/>
          <w:szCs w:val="24"/>
        </w:rPr>
        <w:t>al</w:t>
      </w:r>
      <w:r w:rsidRPr="001B025B">
        <w:rPr>
          <w:rFonts w:ascii="Times New Roman" w:eastAsia="Calibri" w:hAnsi="Times New Roman" w:cs="Times New Roman"/>
          <w:b/>
          <w:spacing w:val="1"/>
          <w:sz w:val="24"/>
          <w:szCs w:val="24"/>
        </w:rPr>
        <w:t xml:space="preserve"> </w:t>
      </w:r>
      <w:r w:rsidRPr="001B025B">
        <w:rPr>
          <w:rFonts w:ascii="Times New Roman" w:eastAsia="Calibri" w:hAnsi="Times New Roman" w:cs="Times New Roman"/>
          <w:b/>
          <w:spacing w:val="-1"/>
          <w:sz w:val="24"/>
          <w:szCs w:val="24"/>
        </w:rPr>
        <w:t>C</w:t>
      </w:r>
      <w:r w:rsidRPr="001B025B">
        <w:rPr>
          <w:rFonts w:ascii="Times New Roman" w:eastAsia="Calibri" w:hAnsi="Times New Roman" w:cs="Times New Roman"/>
          <w:b/>
          <w:spacing w:val="1"/>
          <w:sz w:val="24"/>
          <w:szCs w:val="24"/>
        </w:rPr>
        <w:t>l</w:t>
      </w:r>
      <w:r w:rsidRPr="001B025B">
        <w:rPr>
          <w:rFonts w:ascii="Times New Roman" w:eastAsia="Calibri" w:hAnsi="Times New Roman" w:cs="Times New Roman"/>
          <w:b/>
          <w:sz w:val="24"/>
          <w:szCs w:val="24"/>
        </w:rPr>
        <w:t>a</w:t>
      </w:r>
      <w:r w:rsidRPr="001B025B">
        <w:rPr>
          <w:rFonts w:ascii="Times New Roman" w:eastAsia="Calibri" w:hAnsi="Times New Roman" w:cs="Times New Roman"/>
          <w:b/>
          <w:spacing w:val="-1"/>
          <w:sz w:val="24"/>
          <w:szCs w:val="24"/>
        </w:rPr>
        <w:t>s</w:t>
      </w:r>
      <w:r w:rsidRPr="001B025B">
        <w:rPr>
          <w:rFonts w:ascii="Times New Roman" w:eastAsia="Calibri" w:hAnsi="Times New Roman" w:cs="Times New Roman"/>
          <w:b/>
          <w:sz w:val="24"/>
          <w:szCs w:val="24"/>
        </w:rPr>
        <w:t>s</w:t>
      </w:r>
      <w:r w:rsidRPr="001B025B">
        <w:rPr>
          <w:rFonts w:ascii="Times New Roman" w:eastAsia="Calibri" w:hAnsi="Times New Roman" w:cs="Times New Roman"/>
          <w:b/>
          <w:spacing w:val="-1"/>
          <w:sz w:val="24"/>
          <w:szCs w:val="24"/>
        </w:rPr>
        <w:t xml:space="preserve"> </w:t>
      </w:r>
      <w:r w:rsidRPr="001B025B">
        <w:rPr>
          <w:rFonts w:ascii="Times New Roman" w:eastAsia="Calibri" w:hAnsi="Times New Roman" w:cs="Times New Roman"/>
          <w:b/>
          <w:spacing w:val="1"/>
          <w:sz w:val="24"/>
          <w:szCs w:val="24"/>
        </w:rPr>
        <w:t>P</w:t>
      </w:r>
      <w:r w:rsidRPr="001B025B">
        <w:rPr>
          <w:rFonts w:ascii="Times New Roman" w:eastAsia="Calibri" w:hAnsi="Times New Roman" w:cs="Times New Roman"/>
          <w:b/>
          <w:spacing w:val="5"/>
          <w:sz w:val="24"/>
          <w:szCs w:val="24"/>
        </w:rPr>
        <w:t>r</w:t>
      </w:r>
      <w:r w:rsidRPr="001B025B">
        <w:rPr>
          <w:rFonts w:ascii="Times New Roman" w:eastAsia="Calibri" w:hAnsi="Times New Roman" w:cs="Times New Roman"/>
          <w:b/>
          <w:spacing w:val="-4"/>
          <w:sz w:val="24"/>
          <w:szCs w:val="24"/>
        </w:rPr>
        <w:t>o</w:t>
      </w:r>
      <w:r w:rsidRPr="001B025B">
        <w:rPr>
          <w:rFonts w:ascii="Times New Roman" w:eastAsia="Calibri" w:hAnsi="Times New Roman" w:cs="Times New Roman"/>
          <w:b/>
          <w:sz w:val="24"/>
          <w:szCs w:val="24"/>
        </w:rPr>
        <w:t>g</w:t>
      </w:r>
      <w:r w:rsidRPr="001B025B">
        <w:rPr>
          <w:rFonts w:ascii="Times New Roman" w:eastAsia="Calibri" w:hAnsi="Times New Roman" w:cs="Times New Roman"/>
          <w:b/>
          <w:spacing w:val="1"/>
          <w:sz w:val="24"/>
          <w:szCs w:val="24"/>
        </w:rPr>
        <w:t>r</w:t>
      </w:r>
      <w:r w:rsidRPr="001B025B">
        <w:rPr>
          <w:rFonts w:ascii="Times New Roman" w:eastAsia="Calibri" w:hAnsi="Times New Roman" w:cs="Times New Roman"/>
          <w:b/>
          <w:spacing w:val="4"/>
          <w:sz w:val="24"/>
          <w:szCs w:val="24"/>
        </w:rPr>
        <w:t>a</w:t>
      </w:r>
      <w:r w:rsidRPr="001B025B">
        <w:rPr>
          <w:rFonts w:ascii="Times New Roman" w:eastAsia="Calibri" w:hAnsi="Times New Roman" w:cs="Times New Roman"/>
          <w:b/>
          <w:sz w:val="24"/>
          <w:szCs w:val="24"/>
        </w:rPr>
        <w:t xml:space="preserve">m </w:t>
      </w:r>
      <w:r w:rsidRPr="001B025B">
        <w:rPr>
          <w:rFonts w:ascii="Times New Roman" w:eastAsia="Calibri" w:hAnsi="Times New Roman" w:cs="Times New Roman"/>
          <w:b/>
          <w:spacing w:val="1"/>
          <w:sz w:val="24"/>
          <w:szCs w:val="24"/>
        </w:rPr>
        <w:t>F</w:t>
      </w:r>
      <w:r w:rsidRPr="001B025B">
        <w:rPr>
          <w:rFonts w:ascii="Times New Roman" w:eastAsia="Calibri" w:hAnsi="Times New Roman" w:cs="Times New Roman"/>
          <w:b/>
          <w:spacing w:val="-1"/>
          <w:sz w:val="24"/>
          <w:szCs w:val="24"/>
        </w:rPr>
        <w:t>ACU</w:t>
      </w:r>
      <w:r w:rsidRPr="001B025B">
        <w:rPr>
          <w:rFonts w:ascii="Times New Roman" w:eastAsia="Calibri" w:hAnsi="Times New Roman" w:cs="Times New Roman"/>
          <w:b/>
          <w:sz w:val="24"/>
          <w:szCs w:val="24"/>
        </w:rPr>
        <w:t>LTY</w:t>
      </w:r>
      <w:r w:rsidRPr="001B025B">
        <w:rPr>
          <w:rFonts w:ascii="Times New Roman" w:eastAsia="Calibri" w:hAnsi="Times New Roman" w:cs="Times New Roman"/>
          <w:b/>
          <w:spacing w:val="-1"/>
          <w:sz w:val="24"/>
          <w:szCs w:val="24"/>
        </w:rPr>
        <w:t xml:space="preserve"> </w:t>
      </w:r>
      <w:r w:rsidRPr="001B025B">
        <w:rPr>
          <w:rFonts w:ascii="Times New Roman" w:eastAsia="Calibri" w:hAnsi="Times New Roman" w:cs="Times New Roman"/>
          <w:b/>
          <w:spacing w:val="1"/>
          <w:sz w:val="24"/>
          <w:szCs w:val="24"/>
        </w:rPr>
        <w:t>O</w:t>
      </w:r>
      <w:r w:rsidRPr="001B025B">
        <w:rPr>
          <w:rFonts w:ascii="Times New Roman" w:eastAsia="Calibri" w:hAnsi="Times New Roman" w:cs="Times New Roman"/>
          <w:b/>
          <w:sz w:val="24"/>
          <w:szCs w:val="24"/>
        </w:rPr>
        <w:t>F</w:t>
      </w:r>
      <w:r w:rsidRPr="001B025B">
        <w:rPr>
          <w:rFonts w:ascii="Times New Roman" w:eastAsia="Calibri" w:hAnsi="Times New Roman" w:cs="Times New Roman"/>
          <w:b/>
          <w:spacing w:val="1"/>
          <w:sz w:val="24"/>
          <w:szCs w:val="24"/>
        </w:rPr>
        <w:t xml:space="preserve"> </w:t>
      </w:r>
      <w:r w:rsidRPr="001B025B">
        <w:rPr>
          <w:rFonts w:ascii="Times New Roman" w:eastAsia="Calibri" w:hAnsi="Times New Roman" w:cs="Times New Roman"/>
          <w:b/>
          <w:sz w:val="24"/>
          <w:szCs w:val="24"/>
        </w:rPr>
        <w:t>E</w:t>
      </w:r>
      <w:r w:rsidRPr="001B025B">
        <w:rPr>
          <w:rFonts w:ascii="Times New Roman" w:eastAsia="Calibri" w:hAnsi="Times New Roman" w:cs="Times New Roman"/>
          <w:b/>
          <w:spacing w:val="-1"/>
          <w:sz w:val="24"/>
          <w:szCs w:val="24"/>
        </w:rPr>
        <w:t>C</w:t>
      </w:r>
      <w:r w:rsidRPr="001B025B">
        <w:rPr>
          <w:rFonts w:ascii="Times New Roman" w:eastAsia="Calibri" w:hAnsi="Times New Roman" w:cs="Times New Roman"/>
          <w:b/>
          <w:spacing w:val="1"/>
          <w:sz w:val="24"/>
          <w:szCs w:val="24"/>
        </w:rPr>
        <w:t>O</w:t>
      </w:r>
      <w:r w:rsidRPr="001B025B">
        <w:rPr>
          <w:rFonts w:ascii="Times New Roman" w:eastAsia="Calibri" w:hAnsi="Times New Roman" w:cs="Times New Roman"/>
          <w:b/>
          <w:spacing w:val="-1"/>
          <w:sz w:val="24"/>
          <w:szCs w:val="24"/>
        </w:rPr>
        <w:t>N</w:t>
      </w:r>
      <w:r w:rsidRPr="001B025B">
        <w:rPr>
          <w:rFonts w:ascii="Times New Roman" w:eastAsia="Calibri" w:hAnsi="Times New Roman" w:cs="Times New Roman"/>
          <w:b/>
          <w:spacing w:val="1"/>
          <w:sz w:val="24"/>
          <w:szCs w:val="24"/>
        </w:rPr>
        <w:t>OM</w:t>
      </w:r>
      <w:r w:rsidRPr="001B025B">
        <w:rPr>
          <w:rFonts w:ascii="Times New Roman" w:eastAsia="Calibri" w:hAnsi="Times New Roman" w:cs="Times New Roman"/>
          <w:b/>
          <w:spacing w:val="-1"/>
          <w:sz w:val="24"/>
          <w:szCs w:val="24"/>
        </w:rPr>
        <w:t>I</w:t>
      </w:r>
      <w:r w:rsidRPr="001B025B">
        <w:rPr>
          <w:rFonts w:ascii="Times New Roman" w:eastAsia="Calibri" w:hAnsi="Times New Roman" w:cs="Times New Roman"/>
          <w:b/>
          <w:spacing w:val="1"/>
          <w:sz w:val="24"/>
          <w:szCs w:val="24"/>
        </w:rPr>
        <w:t>C</w:t>
      </w:r>
      <w:r w:rsidRPr="001B025B">
        <w:rPr>
          <w:rFonts w:ascii="Times New Roman" w:eastAsia="Calibri" w:hAnsi="Times New Roman" w:cs="Times New Roman"/>
          <w:b/>
          <w:sz w:val="24"/>
          <w:szCs w:val="24"/>
        </w:rPr>
        <w:t>S</w:t>
      </w:r>
      <w:r w:rsidRPr="001B025B">
        <w:rPr>
          <w:rFonts w:ascii="Times New Roman" w:eastAsia="Calibri" w:hAnsi="Times New Roman" w:cs="Times New Roman"/>
          <w:b/>
          <w:spacing w:val="-1"/>
          <w:sz w:val="24"/>
          <w:szCs w:val="24"/>
        </w:rPr>
        <w:t xml:space="preserve"> </w:t>
      </w:r>
      <w:r w:rsidRPr="001B025B">
        <w:rPr>
          <w:rFonts w:ascii="Times New Roman" w:eastAsia="Calibri" w:hAnsi="Times New Roman" w:cs="Times New Roman"/>
          <w:b/>
          <w:spacing w:val="2"/>
          <w:sz w:val="24"/>
          <w:szCs w:val="24"/>
        </w:rPr>
        <w:t>A</w:t>
      </w:r>
      <w:r w:rsidRPr="001B025B">
        <w:rPr>
          <w:rFonts w:ascii="Times New Roman" w:eastAsia="Calibri" w:hAnsi="Times New Roman" w:cs="Times New Roman"/>
          <w:b/>
          <w:spacing w:val="-1"/>
          <w:sz w:val="24"/>
          <w:szCs w:val="24"/>
        </w:rPr>
        <w:t>N</w:t>
      </w:r>
      <w:r w:rsidRPr="001B025B">
        <w:rPr>
          <w:rFonts w:ascii="Times New Roman" w:eastAsia="Calibri" w:hAnsi="Times New Roman" w:cs="Times New Roman"/>
          <w:b/>
          <w:sz w:val="24"/>
          <w:szCs w:val="24"/>
        </w:rPr>
        <w:t>D</w:t>
      </w:r>
      <w:r w:rsidRPr="001B025B">
        <w:rPr>
          <w:rFonts w:ascii="Times New Roman" w:eastAsia="Calibri" w:hAnsi="Times New Roman" w:cs="Times New Roman"/>
          <w:b/>
          <w:spacing w:val="-1"/>
          <w:sz w:val="24"/>
          <w:szCs w:val="24"/>
        </w:rPr>
        <w:t xml:space="preserve"> </w:t>
      </w:r>
      <w:r w:rsidRPr="001B025B">
        <w:rPr>
          <w:rFonts w:ascii="Times New Roman" w:eastAsia="Calibri" w:hAnsi="Times New Roman" w:cs="Times New Roman"/>
          <w:b/>
          <w:sz w:val="24"/>
          <w:szCs w:val="24"/>
        </w:rPr>
        <w:t>B</w:t>
      </w:r>
      <w:r w:rsidRPr="001B025B">
        <w:rPr>
          <w:rFonts w:ascii="Times New Roman" w:eastAsia="Calibri" w:hAnsi="Times New Roman" w:cs="Times New Roman"/>
          <w:b/>
          <w:spacing w:val="2"/>
          <w:sz w:val="24"/>
          <w:szCs w:val="24"/>
        </w:rPr>
        <w:t>U</w:t>
      </w:r>
      <w:r w:rsidRPr="001B025B">
        <w:rPr>
          <w:rFonts w:ascii="Times New Roman" w:eastAsia="Calibri" w:hAnsi="Times New Roman" w:cs="Times New Roman"/>
          <w:b/>
          <w:spacing w:val="-1"/>
          <w:sz w:val="24"/>
          <w:szCs w:val="24"/>
        </w:rPr>
        <w:t>SIN</w:t>
      </w:r>
      <w:r w:rsidRPr="001B025B">
        <w:rPr>
          <w:rFonts w:ascii="Times New Roman" w:eastAsia="Calibri" w:hAnsi="Times New Roman" w:cs="Times New Roman"/>
          <w:b/>
          <w:sz w:val="24"/>
          <w:szCs w:val="24"/>
        </w:rPr>
        <w:t>E</w:t>
      </w:r>
      <w:r w:rsidRPr="001B025B">
        <w:rPr>
          <w:rFonts w:ascii="Times New Roman" w:eastAsia="Calibri" w:hAnsi="Times New Roman" w:cs="Times New Roman"/>
          <w:b/>
          <w:spacing w:val="2"/>
          <w:sz w:val="24"/>
          <w:szCs w:val="24"/>
        </w:rPr>
        <w:t>S</w:t>
      </w:r>
      <w:r w:rsidRPr="001B025B">
        <w:rPr>
          <w:rFonts w:ascii="Times New Roman" w:eastAsia="Calibri" w:hAnsi="Times New Roman" w:cs="Times New Roman"/>
          <w:b/>
          <w:sz w:val="24"/>
          <w:szCs w:val="24"/>
        </w:rPr>
        <w:t xml:space="preserve">S </w:t>
      </w:r>
      <w:r w:rsidRPr="001B025B">
        <w:rPr>
          <w:rFonts w:ascii="Times New Roman" w:eastAsia="Calibri" w:hAnsi="Times New Roman" w:cs="Times New Roman"/>
          <w:b/>
          <w:spacing w:val="-1"/>
          <w:sz w:val="24"/>
          <w:szCs w:val="24"/>
        </w:rPr>
        <w:t>UNIV</w:t>
      </w:r>
      <w:r w:rsidRPr="001B025B">
        <w:rPr>
          <w:rFonts w:ascii="Times New Roman" w:eastAsia="Calibri" w:hAnsi="Times New Roman" w:cs="Times New Roman"/>
          <w:b/>
          <w:spacing w:val="4"/>
          <w:sz w:val="24"/>
          <w:szCs w:val="24"/>
        </w:rPr>
        <w:t>E</w:t>
      </w:r>
      <w:r w:rsidRPr="001B025B">
        <w:rPr>
          <w:rFonts w:ascii="Times New Roman" w:eastAsia="Calibri" w:hAnsi="Times New Roman" w:cs="Times New Roman"/>
          <w:b/>
          <w:spacing w:val="-1"/>
          <w:sz w:val="24"/>
          <w:szCs w:val="24"/>
        </w:rPr>
        <w:t>RSI</w:t>
      </w:r>
      <w:r w:rsidRPr="001B025B">
        <w:rPr>
          <w:rFonts w:ascii="Times New Roman" w:eastAsia="Calibri" w:hAnsi="Times New Roman" w:cs="Times New Roman"/>
          <w:b/>
          <w:spacing w:val="4"/>
          <w:sz w:val="24"/>
          <w:szCs w:val="24"/>
        </w:rPr>
        <w:t>T</w:t>
      </w:r>
      <w:r w:rsidRPr="001B025B">
        <w:rPr>
          <w:rFonts w:ascii="Times New Roman" w:eastAsia="Calibri" w:hAnsi="Times New Roman" w:cs="Times New Roman"/>
          <w:b/>
          <w:spacing w:val="-1"/>
          <w:sz w:val="24"/>
          <w:szCs w:val="24"/>
        </w:rPr>
        <w:t>A</w:t>
      </w:r>
      <w:r w:rsidRPr="001B025B">
        <w:rPr>
          <w:rFonts w:ascii="Times New Roman" w:eastAsia="Calibri" w:hAnsi="Times New Roman" w:cs="Times New Roman"/>
          <w:b/>
          <w:sz w:val="24"/>
          <w:szCs w:val="24"/>
        </w:rPr>
        <w:t>S</w:t>
      </w:r>
      <w:r w:rsidRPr="001B025B">
        <w:rPr>
          <w:rFonts w:ascii="Times New Roman" w:eastAsia="Calibri" w:hAnsi="Times New Roman" w:cs="Times New Roman"/>
          <w:b/>
          <w:spacing w:val="-1"/>
          <w:sz w:val="24"/>
          <w:szCs w:val="24"/>
        </w:rPr>
        <w:t xml:space="preserve"> </w:t>
      </w:r>
      <w:r w:rsidRPr="001B025B">
        <w:rPr>
          <w:rFonts w:ascii="Times New Roman" w:eastAsia="Calibri" w:hAnsi="Times New Roman" w:cs="Times New Roman"/>
          <w:b/>
          <w:spacing w:val="1"/>
          <w:sz w:val="24"/>
          <w:szCs w:val="24"/>
        </w:rPr>
        <w:t>M</w:t>
      </w:r>
      <w:r w:rsidRPr="001B025B">
        <w:rPr>
          <w:rFonts w:ascii="Times New Roman" w:eastAsia="Calibri" w:hAnsi="Times New Roman" w:cs="Times New Roman"/>
          <w:b/>
          <w:sz w:val="24"/>
          <w:szCs w:val="24"/>
        </w:rPr>
        <w:t>E</w:t>
      </w:r>
      <w:r w:rsidRPr="001B025B">
        <w:rPr>
          <w:rFonts w:ascii="Times New Roman" w:eastAsia="Calibri" w:hAnsi="Times New Roman" w:cs="Times New Roman"/>
          <w:b/>
          <w:spacing w:val="-1"/>
          <w:sz w:val="24"/>
          <w:szCs w:val="24"/>
        </w:rPr>
        <w:t>R</w:t>
      </w:r>
      <w:r w:rsidRPr="001B025B">
        <w:rPr>
          <w:rFonts w:ascii="Times New Roman" w:eastAsia="Calibri" w:hAnsi="Times New Roman" w:cs="Times New Roman"/>
          <w:b/>
          <w:spacing w:val="2"/>
          <w:sz w:val="24"/>
          <w:szCs w:val="24"/>
        </w:rPr>
        <w:t>C</w:t>
      </w:r>
      <w:r w:rsidRPr="001B025B">
        <w:rPr>
          <w:rFonts w:ascii="Times New Roman" w:eastAsia="Calibri" w:hAnsi="Times New Roman" w:cs="Times New Roman"/>
          <w:b/>
          <w:sz w:val="24"/>
          <w:szCs w:val="24"/>
        </w:rPr>
        <w:t>U</w:t>
      </w:r>
      <w:r w:rsidRPr="001B025B">
        <w:rPr>
          <w:rFonts w:ascii="Times New Roman" w:eastAsia="Calibri" w:hAnsi="Times New Roman" w:cs="Times New Roman"/>
          <w:b/>
          <w:spacing w:val="-1"/>
          <w:sz w:val="24"/>
          <w:szCs w:val="24"/>
        </w:rPr>
        <w:t xml:space="preserve"> </w:t>
      </w:r>
      <w:r w:rsidRPr="001B025B">
        <w:rPr>
          <w:rFonts w:ascii="Times New Roman" w:eastAsia="Calibri" w:hAnsi="Times New Roman" w:cs="Times New Roman"/>
          <w:b/>
          <w:sz w:val="24"/>
          <w:szCs w:val="24"/>
        </w:rPr>
        <w:t>B</w:t>
      </w:r>
      <w:r w:rsidRPr="001B025B">
        <w:rPr>
          <w:rFonts w:ascii="Times New Roman" w:eastAsia="Calibri" w:hAnsi="Times New Roman" w:cs="Times New Roman"/>
          <w:b/>
          <w:spacing w:val="-1"/>
          <w:sz w:val="24"/>
          <w:szCs w:val="24"/>
        </w:rPr>
        <w:t>U</w:t>
      </w:r>
      <w:r w:rsidRPr="001B025B">
        <w:rPr>
          <w:rFonts w:ascii="Times New Roman" w:eastAsia="Calibri" w:hAnsi="Times New Roman" w:cs="Times New Roman"/>
          <w:b/>
          <w:spacing w:val="2"/>
          <w:sz w:val="24"/>
          <w:szCs w:val="24"/>
        </w:rPr>
        <w:t>A</w:t>
      </w:r>
      <w:r w:rsidRPr="001B025B">
        <w:rPr>
          <w:rFonts w:ascii="Times New Roman" w:eastAsia="Calibri" w:hAnsi="Times New Roman" w:cs="Times New Roman"/>
          <w:b/>
          <w:spacing w:val="-1"/>
          <w:sz w:val="24"/>
          <w:szCs w:val="24"/>
        </w:rPr>
        <w:t>N</w:t>
      </w:r>
      <w:r w:rsidRPr="001B025B">
        <w:rPr>
          <w:rFonts w:ascii="Times New Roman" w:eastAsia="Calibri" w:hAnsi="Times New Roman" w:cs="Times New Roman"/>
          <w:b/>
          <w:sz w:val="24"/>
          <w:szCs w:val="24"/>
        </w:rPr>
        <w:t>A</w:t>
      </w:r>
    </w:p>
    <w:p w:rsidR="001B025B" w:rsidRDefault="001B025B" w:rsidP="00222905">
      <w:pPr>
        <w:spacing w:before="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JAKARTA</w:t>
      </w:r>
    </w:p>
    <w:p w:rsidR="001B025B" w:rsidRDefault="001B025B" w:rsidP="00222905">
      <w:pPr>
        <w:spacing w:before="0" w:line="360" w:lineRule="auto"/>
        <w:jc w:val="center"/>
        <w:rPr>
          <w:rFonts w:ascii="Times New Roman" w:eastAsia="Times New Roman" w:hAnsi="Times New Roman" w:cs="Times New Roman"/>
          <w:b/>
          <w:bCs/>
          <w:color w:val="000000" w:themeColor="text1"/>
          <w:sz w:val="24"/>
          <w:szCs w:val="28"/>
        </w:rPr>
      </w:pPr>
      <w:r>
        <w:rPr>
          <w:rFonts w:ascii="Times New Roman" w:eastAsia="Calibri" w:hAnsi="Times New Roman" w:cs="Times New Roman"/>
          <w:b/>
          <w:sz w:val="24"/>
          <w:szCs w:val="24"/>
        </w:rPr>
        <w:t>2018</w:t>
      </w:r>
      <w:r>
        <w:rPr>
          <w:rFonts w:ascii="Times New Roman" w:eastAsia="Times New Roman" w:hAnsi="Times New Roman" w:cs="Times New Roman"/>
          <w:color w:val="000000" w:themeColor="text1"/>
          <w:sz w:val="24"/>
        </w:rPr>
        <w:br w:type="page"/>
      </w:r>
    </w:p>
    <w:bookmarkEnd w:id="0"/>
    <w:p w:rsidR="00521F5B" w:rsidRDefault="00521F5B" w:rsidP="001429B1">
      <w:pPr>
        <w:spacing w:before="0"/>
        <w:jc w:val="both"/>
        <w:rPr>
          <w:rFonts w:ascii="Times New Roman" w:hAnsi="Times New Roman" w:cs="Times New Roman"/>
          <w:color w:val="000000"/>
          <w:sz w:val="24"/>
          <w:szCs w:val="24"/>
        </w:rPr>
        <w:sectPr w:rsidR="00521F5B" w:rsidSect="00521F5B">
          <w:footerReference w:type="default" r:id="rId9"/>
          <w:footerReference w:type="first" r:id="rId10"/>
          <w:pgSz w:w="11907" w:h="16160" w:code="9"/>
          <w:pgMar w:top="2268" w:right="1701" w:bottom="1701" w:left="2268" w:header="709" w:footer="709" w:gutter="0"/>
          <w:pgNumType w:fmt="lowerRoman" w:start="1"/>
          <w:cols w:space="708"/>
          <w:titlePg/>
          <w:docGrid w:linePitch="360"/>
        </w:sectPr>
      </w:pPr>
      <w:r w:rsidRPr="002B1E89">
        <w:rPr>
          <w:rFonts w:asciiTheme="majorBidi" w:hAnsiTheme="majorBidi" w:cstheme="majorBidi"/>
          <w:b/>
          <w:noProof/>
          <w:sz w:val="24"/>
          <w:szCs w:val="24"/>
          <w:lang w:eastAsia="ja-JP"/>
        </w:rPr>
        <w:lastRenderedPageBreak/>
        <w:drawing>
          <wp:anchor distT="0" distB="0" distL="114300" distR="114300" simplePos="0" relativeHeight="251658240" behindDoc="0" locked="0" layoutInCell="1" allowOverlap="1" wp14:anchorId="0A1760CF" wp14:editId="3DE995FA">
            <wp:simplePos x="0" y="0"/>
            <wp:positionH relativeFrom="column">
              <wp:posOffset>-830580</wp:posOffset>
            </wp:positionH>
            <wp:positionV relativeFrom="paragraph">
              <wp:posOffset>-794348</wp:posOffset>
            </wp:positionV>
            <wp:extent cx="6951980" cy="9820238"/>
            <wp:effectExtent l="0" t="0" r="1270" b="0"/>
            <wp:wrapThrough wrapText="bothSides">
              <wp:wrapPolygon edited="0">
                <wp:start x="0" y="0"/>
                <wp:lineTo x="0" y="21539"/>
                <wp:lineTo x="21545" y="21539"/>
                <wp:lineTo x="21545" y="0"/>
                <wp:lineTo x="0" y="0"/>
              </wp:wrapPolygon>
            </wp:wrapThrough>
            <wp:docPr id="26" name="Picture 26" descr="F:\TU lina\New folder\stat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U lina\New folder\statemen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52619" cy="9821140"/>
                    </a:xfrm>
                    <a:prstGeom prst="rect">
                      <a:avLst/>
                    </a:prstGeom>
                    <a:noFill/>
                    <a:ln>
                      <a:noFill/>
                    </a:ln>
                  </pic:spPr>
                </pic:pic>
              </a:graphicData>
            </a:graphic>
            <wp14:sizeRelH relativeFrom="page">
              <wp14:pctWidth>0</wp14:pctWidth>
            </wp14:sizeRelH>
            <wp14:sizeRelV relativeFrom="page">
              <wp14:pctHeight>0</wp14:pctHeight>
            </wp14:sizeRelV>
          </wp:anchor>
        </w:drawing>
      </w:r>
      <w:r w:rsidR="00D6411F">
        <w:rPr>
          <w:rFonts w:ascii="Times New Roman" w:hAnsi="Times New Roman" w:cs="Times New Roman"/>
          <w:color w:val="000000"/>
          <w:sz w:val="24"/>
          <w:szCs w:val="24"/>
        </w:rPr>
        <w:t>Do herewith</w:t>
      </w:r>
    </w:p>
    <w:p w:rsidR="00D6411F" w:rsidRDefault="00B93A6F" w:rsidP="001429B1">
      <w:pPr>
        <w:spacing w:before="0"/>
        <w:jc w:val="both"/>
        <w:rPr>
          <w:rFonts w:ascii="Times New Roman" w:hAnsi="Times New Roman" w:cs="Times New Roman"/>
          <w:color w:val="000000"/>
          <w:sz w:val="24"/>
          <w:szCs w:val="24"/>
        </w:rPr>
      </w:pPr>
      <w:r w:rsidRPr="002B1E89">
        <w:rPr>
          <w:rFonts w:asciiTheme="majorBidi" w:hAnsiTheme="majorBidi" w:cstheme="majorBidi"/>
          <w:b/>
          <w:noProof/>
          <w:sz w:val="24"/>
          <w:szCs w:val="24"/>
          <w:lang w:eastAsia="ja-JP"/>
        </w:rPr>
        <w:lastRenderedPageBreak/>
        <w:drawing>
          <wp:anchor distT="0" distB="0" distL="114300" distR="114300" simplePos="0" relativeHeight="251660288" behindDoc="0" locked="0" layoutInCell="1" allowOverlap="1" wp14:anchorId="35A0E954" wp14:editId="79240E88">
            <wp:simplePos x="0" y="0"/>
            <wp:positionH relativeFrom="column">
              <wp:posOffset>-1383030</wp:posOffset>
            </wp:positionH>
            <wp:positionV relativeFrom="paragraph">
              <wp:posOffset>-1344930</wp:posOffset>
            </wp:positionV>
            <wp:extent cx="7409180" cy="10579912"/>
            <wp:effectExtent l="0" t="0" r="1270" b="0"/>
            <wp:wrapNone/>
            <wp:docPr id="27" name="Picture 27" descr="F:\TU lina\New folder\Endors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TU lina\New folder\Endorsmen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409304" cy="10580089"/>
                    </a:xfrm>
                    <a:prstGeom prst="rect">
                      <a:avLst/>
                    </a:prstGeom>
                    <a:noFill/>
                    <a:ln>
                      <a:noFill/>
                    </a:ln>
                  </pic:spPr>
                </pic:pic>
              </a:graphicData>
            </a:graphic>
            <wp14:sizeRelH relativeFrom="page">
              <wp14:pctWidth>0</wp14:pctWidth>
            </wp14:sizeRelH>
            <wp14:sizeRelV relativeFrom="page">
              <wp14:pctHeight>0</wp14:pctHeight>
            </wp14:sizeRelV>
          </wp:anchor>
        </w:drawing>
      </w:r>
      <w:r w:rsidR="00D6411F">
        <w:rPr>
          <w:rFonts w:ascii="Times New Roman" w:hAnsi="Times New Roman" w:cs="Times New Roman"/>
          <w:color w:val="000000"/>
          <w:sz w:val="24"/>
          <w:szCs w:val="24"/>
        </w:rPr>
        <w:t xml:space="preserve"> declare that the material contained in my thesis entitled:</w:t>
      </w:r>
      <w:r w:rsidR="00F80074" w:rsidRPr="00F80074">
        <w:rPr>
          <w:rFonts w:asciiTheme="majorBidi" w:hAnsiTheme="majorBidi" w:cstheme="majorBidi"/>
          <w:b/>
          <w:noProof/>
          <w:sz w:val="24"/>
          <w:szCs w:val="24"/>
          <w:lang w:eastAsia="ja-JP"/>
        </w:rPr>
        <w:t xml:space="preserve"> </w:t>
      </w:r>
    </w:p>
    <w:p w:rsidR="00F46552" w:rsidRDefault="00F80074" w:rsidP="001429B1">
      <w:pPr>
        <w:spacing w:before="0"/>
        <w:jc w:val="both"/>
        <w:rPr>
          <w:rFonts w:ascii="Times New Roman" w:hAnsi="Times New Roman" w:cs="Times New Roman"/>
          <w:color w:val="000000"/>
          <w:sz w:val="24"/>
          <w:szCs w:val="23"/>
        </w:rPr>
      </w:pPr>
      <w:r w:rsidRPr="00FD5F85">
        <w:rPr>
          <w:rFonts w:ascii="Times New Roman" w:hAnsi="Times New Roman" w:cs="Times New Roman"/>
          <w:b/>
          <w:color w:val="000000"/>
          <w:sz w:val="24"/>
          <w:szCs w:val="24"/>
        </w:rPr>
        <w:t xml:space="preserve"> </w:t>
      </w:r>
      <w:r w:rsidR="00D6411F" w:rsidRPr="00FD5F85">
        <w:rPr>
          <w:rFonts w:ascii="Times New Roman" w:hAnsi="Times New Roman" w:cs="Times New Roman"/>
          <w:b/>
          <w:color w:val="000000"/>
          <w:sz w:val="24"/>
          <w:szCs w:val="24"/>
        </w:rPr>
        <w:t>“</w:t>
      </w:r>
      <w:r w:rsidR="00F52C00" w:rsidRPr="00F52C00">
        <w:rPr>
          <w:rFonts w:ascii="Times New Roman" w:hAnsi="Times New Roman" w:cs="Times New Roman"/>
          <w:color w:val="000000"/>
          <w:sz w:val="24"/>
          <w:szCs w:val="24"/>
        </w:rPr>
        <w:t>Analysis Of Current Ratio, Price Earning Ratio, Net Profit Margin And Price Book Value On Stock Return (Case Study Tourism,Hotel And Restaurant Sector In Indonesia Stock Exchange Period 2012 - 2016)</w:t>
      </w:r>
      <w:r w:rsidR="00F52C00" w:rsidRPr="00FD5F85">
        <w:rPr>
          <w:rFonts w:ascii="Times New Roman" w:hAnsi="Times New Roman" w:cs="Times New Roman"/>
          <w:b/>
          <w:color w:val="000000"/>
          <w:sz w:val="24"/>
          <w:szCs w:val="24"/>
        </w:rPr>
        <w:t xml:space="preserve"> </w:t>
      </w:r>
      <w:r w:rsidR="00D6411F" w:rsidRPr="00FD5F85">
        <w:rPr>
          <w:rFonts w:ascii="Times New Roman" w:hAnsi="Times New Roman" w:cs="Times New Roman"/>
          <w:b/>
          <w:color w:val="000000"/>
          <w:sz w:val="24"/>
          <w:szCs w:val="24"/>
        </w:rPr>
        <w:t>“</w:t>
      </w:r>
      <w:r w:rsidR="00D6411F">
        <w:rPr>
          <w:rFonts w:ascii="Times New Roman" w:hAnsi="Times New Roman" w:cs="Times New Roman"/>
          <w:color w:val="000000"/>
          <w:sz w:val="24"/>
          <w:szCs w:val="24"/>
        </w:rPr>
        <w:t xml:space="preserve"> is original work performed by me and it’s under the guidance and advice of my faculty supervisor Dr. Lien Herliani Kusumah, S.E.</w:t>
      </w:r>
      <w:r w:rsidR="001429B1">
        <w:rPr>
          <w:rFonts w:ascii="Times New Roman" w:hAnsi="Times New Roman" w:cs="Times New Roman"/>
          <w:color w:val="000000"/>
          <w:sz w:val="24"/>
          <w:szCs w:val="24"/>
        </w:rPr>
        <w:t>,</w:t>
      </w:r>
      <w:r w:rsidR="00D6411F">
        <w:rPr>
          <w:rFonts w:ascii="Times New Roman" w:hAnsi="Times New Roman" w:cs="Times New Roman"/>
          <w:color w:val="000000"/>
          <w:sz w:val="24"/>
          <w:szCs w:val="24"/>
        </w:rPr>
        <w:t>M.T</w:t>
      </w:r>
      <w:r w:rsidR="001429B1">
        <w:rPr>
          <w:rFonts w:ascii="Times New Roman" w:hAnsi="Times New Roman" w:cs="Times New Roman"/>
          <w:color w:val="000000"/>
          <w:sz w:val="24"/>
          <w:szCs w:val="24"/>
        </w:rPr>
        <w:t>. The work contained in this thesis has not been previously submitted for a degree or any other higher education institution. To teh best of my knowledge, the thesis contains no material previously published or written by another person except where due references are made based on applicable provision. By this statement I made with real and I am willing to accept any action taken if later proved my promise is not really true.</w:t>
      </w:r>
      <w:r w:rsidR="00D6411F">
        <w:rPr>
          <w:rFonts w:ascii="Times New Roman" w:hAnsi="Times New Roman" w:cs="Times New Roman"/>
          <w:color w:val="000000"/>
          <w:sz w:val="24"/>
          <w:szCs w:val="24"/>
        </w:rPr>
        <w:t xml:space="preserve"> </w:t>
      </w:r>
    </w:p>
    <w:p w:rsidR="00F46552" w:rsidRPr="001429B1" w:rsidRDefault="001429B1" w:rsidP="001429B1">
      <w:pPr>
        <w:spacing w:before="0"/>
        <w:jc w:val="both"/>
        <w:rPr>
          <w:rFonts w:ascii="Times New Roman" w:eastAsia="Calibri" w:hAnsi="Times New Roman" w:cs="Times New Roman"/>
          <w:sz w:val="24"/>
          <w:szCs w:val="24"/>
        </w:rPr>
      </w:pPr>
      <w:r>
        <w:rPr>
          <w:rFonts w:ascii="Times New Roman" w:hAnsi="Times New Roman" w:cs="Times New Roman"/>
          <w:color w:val="000000"/>
          <w:sz w:val="24"/>
          <w:szCs w:val="23"/>
        </w:rPr>
        <w:t>Thus I convey this statement letter was made with sincerity.</w:t>
      </w:r>
    </w:p>
    <w:p w:rsidR="00F46552" w:rsidRPr="00C27027" w:rsidRDefault="00F46552" w:rsidP="00F46552">
      <w:pPr>
        <w:spacing w:before="0" w:line="480" w:lineRule="auto"/>
        <w:jc w:val="both"/>
        <w:rPr>
          <w:rFonts w:ascii="Times New Roman" w:eastAsia="Calibri" w:hAnsi="Times New Roman" w:cs="Times New Roman"/>
          <w:sz w:val="24"/>
          <w:szCs w:val="24"/>
          <w:lang w:val="en-US"/>
        </w:rPr>
      </w:pPr>
    </w:p>
    <w:p w:rsidR="00F46552" w:rsidRPr="00C27027" w:rsidRDefault="001429B1" w:rsidP="00F46552">
      <w:pPr>
        <w:spacing w:before="0" w:line="48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Jakarta</w:t>
      </w:r>
      <w:r w:rsidR="00646047">
        <w:rPr>
          <w:rFonts w:ascii="Times New Roman" w:eastAsia="Calibri" w:hAnsi="Times New Roman" w:cs="Times New Roman"/>
          <w:sz w:val="24"/>
          <w:szCs w:val="24"/>
          <w:lang w:val="en-US"/>
        </w:rPr>
        <w:t xml:space="preserve">, </w:t>
      </w:r>
      <w:r w:rsidR="00646047">
        <w:rPr>
          <w:rFonts w:ascii="Times New Roman" w:eastAsia="Calibri" w:hAnsi="Times New Roman" w:cs="Times New Roman"/>
          <w:sz w:val="24"/>
          <w:szCs w:val="24"/>
        </w:rPr>
        <w:t>March</w:t>
      </w:r>
      <w:r>
        <w:rPr>
          <w:rFonts w:ascii="Times New Roman" w:eastAsia="Calibri" w:hAnsi="Times New Roman" w:cs="Times New Roman"/>
          <w:sz w:val="24"/>
          <w:szCs w:val="24"/>
        </w:rPr>
        <w:t>,</w:t>
      </w:r>
      <w:r w:rsidR="00F46552" w:rsidRPr="00C27027">
        <w:rPr>
          <w:rFonts w:ascii="Times New Roman" w:eastAsia="Calibri" w:hAnsi="Times New Roman" w:cs="Times New Roman"/>
          <w:sz w:val="24"/>
          <w:szCs w:val="24"/>
          <w:lang w:val="en-US"/>
        </w:rPr>
        <w:t xml:space="preserve"> </w:t>
      </w:r>
      <m:oMath>
        <m:sSup>
          <m:sSupPr>
            <m:ctrlPr>
              <w:rPr>
                <w:rFonts w:ascii="Cambria Math" w:eastAsia="Calibri" w:hAnsi="Cambria Math" w:cs="Times New Roman"/>
                <w:i/>
                <w:sz w:val="24"/>
                <w:szCs w:val="24"/>
                <w:lang w:val="en-US"/>
              </w:rPr>
            </m:ctrlPr>
          </m:sSupPr>
          <m:e>
            <m:r>
              <w:rPr>
                <w:rFonts w:ascii="Cambria Math" w:eastAsia="Calibri" w:hAnsi="Cambria Math" w:cs="Times New Roman"/>
                <w:sz w:val="24"/>
                <w:szCs w:val="24"/>
                <w:lang w:val="en-US"/>
              </w:rPr>
              <m:t>16</m:t>
            </m:r>
          </m:e>
          <m:sup>
            <m:r>
              <w:rPr>
                <w:rFonts w:ascii="Cambria Math" w:eastAsia="Calibri" w:hAnsi="Cambria Math" w:cs="Times New Roman"/>
                <w:sz w:val="24"/>
                <w:szCs w:val="24"/>
                <w:lang w:val="en-US"/>
              </w:rPr>
              <m:t>th</m:t>
            </m:r>
          </m:sup>
        </m:sSup>
      </m:oMath>
      <w:r w:rsidR="00F46552" w:rsidRPr="00C27027">
        <w:rPr>
          <w:rFonts w:ascii="Times New Roman" w:eastAsia="Calibri" w:hAnsi="Times New Roman" w:cs="Times New Roman"/>
          <w:sz w:val="24"/>
          <w:szCs w:val="24"/>
          <w:lang w:val="en-US"/>
        </w:rPr>
        <w:t>, 2018</w:t>
      </w:r>
    </w:p>
    <w:p w:rsidR="00F46552" w:rsidRDefault="00F46552" w:rsidP="00F46552">
      <w:pPr>
        <w:spacing w:before="0" w:line="480" w:lineRule="auto"/>
        <w:jc w:val="center"/>
        <w:rPr>
          <w:rFonts w:ascii="Times New Roman" w:eastAsia="Times New Roman" w:hAnsi="Times New Roman" w:cs="Times New Roman"/>
          <w:b/>
          <w:sz w:val="24"/>
          <w:szCs w:val="28"/>
        </w:rPr>
      </w:pPr>
    </w:p>
    <w:p w:rsidR="001429B1" w:rsidRPr="00C27027" w:rsidRDefault="001429B1" w:rsidP="00F46552">
      <w:pPr>
        <w:spacing w:before="0" w:line="480" w:lineRule="auto"/>
        <w:jc w:val="center"/>
        <w:rPr>
          <w:rFonts w:ascii="Times New Roman" w:eastAsia="Times New Roman" w:hAnsi="Times New Roman" w:cs="Times New Roman"/>
          <w:b/>
          <w:sz w:val="24"/>
          <w:szCs w:val="28"/>
        </w:rPr>
      </w:pPr>
    </w:p>
    <w:p w:rsidR="004E7AA1" w:rsidRPr="00C27027" w:rsidRDefault="004E7AA1" w:rsidP="00F46552">
      <w:pPr>
        <w:spacing w:before="0" w:line="480" w:lineRule="auto"/>
        <w:jc w:val="center"/>
        <w:rPr>
          <w:rFonts w:ascii="Times New Roman" w:eastAsia="Times New Roman" w:hAnsi="Times New Roman" w:cs="Times New Roman"/>
          <w:b/>
          <w:sz w:val="24"/>
          <w:szCs w:val="28"/>
        </w:rPr>
      </w:pPr>
    </w:p>
    <w:p w:rsidR="001429B1" w:rsidRDefault="001429B1" w:rsidP="001429B1">
      <w:pPr>
        <w:tabs>
          <w:tab w:val="left" w:pos="5250"/>
        </w:tabs>
        <w:spacing w:before="0" w:line="360" w:lineRule="auto"/>
        <w:jc w:val="right"/>
        <w:rPr>
          <w:rFonts w:ascii="Times New Roman" w:eastAsia="Times New Roman" w:hAnsi="Times New Roman" w:cs="Times New Roman"/>
          <w:sz w:val="24"/>
          <w:szCs w:val="28"/>
        </w:rPr>
      </w:pPr>
      <w:r>
        <w:rPr>
          <w:rFonts w:ascii="Times New Roman" w:eastAsia="Times New Roman" w:hAnsi="Times New Roman" w:cs="Times New Roman"/>
          <w:sz w:val="24"/>
          <w:szCs w:val="28"/>
        </w:rPr>
        <w:t>Marliyana Setiyani Muliasari</w:t>
      </w:r>
    </w:p>
    <w:p w:rsidR="001429B1" w:rsidRDefault="001429B1" w:rsidP="001429B1">
      <w:pPr>
        <w:tabs>
          <w:tab w:val="left" w:pos="5250"/>
        </w:tabs>
        <w:spacing w:before="0" w:line="360" w:lineRule="auto"/>
        <w:jc w:val="right"/>
        <w:rPr>
          <w:rFonts w:ascii="Times New Roman" w:eastAsia="Times New Roman" w:hAnsi="Times New Roman" w:cs="Times New Roman"/>
          <w:sz w:val="24"/>
          <w:szCs w:val="28"/>
        </w:rPr>
      </w:pPr>
      <w:r>
        <w:rPr>
          <w:rFonts w:ascii="Times New Roman" w:eastAsia="Times New Roman" w:hAnsi="Times New Roman" w:cs="Times New Roman"/>
          <w:sz w:val="24"/>
          <w:szCs w:val="28"/>
        </w:rPr>
        <w:t>Student Regisration Number</w:t>
      </w:r>
    </w:p>
    <w:p w:rsidR="001429B1" w:rsidRDefault="004E7AA1" w:rsidP="001429B1">
      <w:pPr>
        <w:tabs>
          <w:tab w:val="left" w:pos="5250"/>
        </w:tabs>
        <w:spacing w:before="0" w:line="360" w:lineRule="auto"/>
        <w:ind w:right="850"/>
        <w:jc w:val="right"/>
        <w:rPr>
          <w:rFonts w:ascii="Times New Roman" w:eastAsia="Times New Roman" w:hAnsi="Times New Roman" w:cs="Times New Roman"/>
          <w:sz w:val="24"/>
          <w:szCs w:val="28"/>
        </w:rPr>
      </w:pPr>
      <w:r w:rsidRPr="00C27027">
        <w:rPr>
          <w:rFonts w:ascii="Times New Roman" w:eastAsia="Times New Roman" w:hAnsi="Times New Roman" w:cs="Times New Roman"/>
          <w:sz w:val="24"/>
          <w:szCs w:val="28"/>
        </w:rPr>
        <w:t>43114010148</w:t>
      </w:r>
    </w:p>
    <w:p w:rsidR="001429B1" w:rsidRPr="001429B1" w:rsidRDefault="001429B1" w:rsidP="001429B1">
      <w:pPr>
        <w:tabs>
          <w:tab w:val="left" w:pos="5250"/>
        </w:tabs>
        <w:spacing w:before="0" w:line="360" w:lineRule="auto"/>
        <w:ind w:right="850"/>
        <w:jc w:val="right"/>
        <w:rPr>
          <w:rFonts w:ascii="Times New Roman" w:eastAsia="Times New Roman" w:hAnsi="Times New Roman" w:cs="Times New Roman"/>
          <w:sz w:val="24"/>
          <w:szCs w:val="28"/>
        </w:rPr>
      </w:pPr>
    </w:p>
    <w:p w:rsidR="003D0588" w:rsidRPr="002D2077" w:rsidRDefault="00C620A5" w:rsidP="001429B1">
      <w:pPr>
        <w:pStyle w:val="Heading1"/>
        <w:spacing w:before="0"/>
        <w:jc w:val="center"/>
        <w:rPr>
          <w:rFonts w:ascii="Times New Roman" w:hAnsi="Times New Roman" w:cs="Times New Roman"/>
          <w:color w:val="000000" w:themeColor="text1"/>
          <w:sz w:val="24"/>
          <w:szCs w:val="24"/>
        </w:rPr>
      </w:pPr>
      <w:bookmarkStart w:id="1" w:name="_Toc509628987"/>
      <w:r w:rsidRPr="002D2077">
        <w:rPr>
          <w:rFonts w:ascii="Times New Roman" w:hAnsi="Times New Roman" w:cs="Times New Roman"/>
          <w:color w:val="000000" w:themeColor="text1"/>
          <w:sz w:val="24"/>
          <w:szCs w:val="24"/>
        </w:rPr>
        <w:t>THESIS ENDORSEMENT</w:t>
      </w:r>
      <w:bookmarkEnd w:id="1"/>
    </w:p>
    <w:p w:rsidR="002D2077" w:rsidRDefault="002D2077" w:rsidP="002D2077">
      <w:pPr>
        <w:spacing w:before="0" w:line="360" w:lineRule="auto"/>
        <w:rPr>
          <w:rFonts w:ascii="Times New Roman" w:eastAsia="Times New Roman" w:hAnsi="Times New Roman" w:cs="Times New Roman"/>
          <w:sz w:val="24"/>
          <w:szCs w:val="28"/>
        </w:rPr>
      </w:pPr>
    </w:p>
    <w:p w:rsidR="00C620A5" w:rsidRPr="00C27027" w:rsidRDefault="00C620A5" w:rsidP="00584A4D">
      <w:pPr>
        <w:spacing w:before="0" w:line="360" w:lineRule="auto"/>
        <w:rPr>
          <w:rFonts w:ascii="Times New Roman" w:eastAsia="Times New Roman" w:hAnsi="Times New Roman" w:cs="Times New Roman"/>
          <w:sz w:val="24"/>
          <w:szCs w:val="28"/>
        </w:rPr>
      </w:pPr>
      <w:r w:rsidRPr="00C27027">
        <w:rPr>
          <w:rFonts w:ascii="Times New Roman" w:eastAsia="Times New Roman" w:hAnsi="Times New Roman" w:cs="Times New Roman"/>
          <w:sz w:val="24"/>
          <w:szCs w:val="28"/>
        </w:rPr>
        <w:t>Name</w:t>
      </w:r>
      <w:r w:rsidR="00433CB7">
        <w:rPr>
          <w:rFonts w:ascii="Times New Roman" w:eastAsia="Times New Roman" w:hAnsi="Times New Roman" w:cs="Times New Roman"/>
          <w:sz w:val="24"/>
          <w:szCs w:val="28"/>
        </w:rPr>
        <w:tab/>
      </w:r>
      <w:r w:rsidR="00433CB7">
        <w:rPr>
          <w:rFonts w:ascii="Times New Roman" w:eastAsia="Times New Roman" w:hAnsi="Times New Roman" w:cs="Times New Roman"/>
          <w:sz w:val="24"/>
          <w:szCs w:val="28"/>
        </w:rPr>
        <w:tab/>
      </w:r>
      <w:r w:rsidR="00433CB7">
        <w:rPr>
          <w:rFonts w:ascii="Times New Roman" w:eastAsia="Times New Roman" w:hAnsi="Times New Roman" w:cs="Times New Roman"/>
          <w:sz w:val="24"/>
          <w:szCs w:val="28"/>
        </w:rPr>
        <w:tab/>
        <w:t xml:space="preserve">    </w:t>
      </w:r>
      <w:r w:rsidRPr="00C27027">
        <w:rPr>
          <w:rFonts w:ascii="Times New Roman" w:eastAsia="Times New Roman" w:hAnsi="Times New Roman" w:cs="Times New Roman"/>
          <w:sz w:val="24"/>
          <w:szCs w:val="28"/>
        </w:rPr>
        <w:t>: Marliyana Setiyani Muliasari</w:t>
      </w:r>
    </w:p>
    <w:p w:rsidR="00C620A5" w:rsidRPr="00C27027" w:rsidRDefault="0099495E" w:rsidP="00584A4D">
      <w:pPr>
        <w:spacing w:before="0"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ID Student</w:t>
      </w:r>
      <w:r w:rsidR="00433CB7">
        <w:rPr>
          <w:rFonts w:ascii="Times New Roman" w:eastAsia="Times New Roman" w:hAnsi="Times New Roman" w:cs="Times New Roman"/>
          <w:sz w:val="24"/>
          <w:szCs w:val="28"/>
        </w:rPr>
        <w:tab/>
        <w:t xml:space="preserve">                </w:t>
      </w:r>
      <w:r w:rsidR="00C620A5" w:rsidRPr="00C27027">
        <w:rPr>
          <w:rFonts w:ascii="Times New Roman" w:eastAsia="Times New Roman" w:hAnsi="Times New Roman" w:cs="Times New Roman"/>
          <w:sz w:val="24"/>
          <w:szCs w:val="28"/>
        </w:rPr>
        <w:t xml:space="preserve">: 43114010148 </w:t>
      </w:r>
    </w:p>
    <w:p w:rsidR="00C620A5" w:rsidRPr="00C27027" w:rsidRDefault="00C620A5" w:rsidP="00433CB7">
      <w:pPr>
        <w:spacing w:before="0" w:line="360" w:lineRule="auto"/>
        <w:ind w:left="2410" w:hanging="2552"/>
        <w:rPr>
          <w:rFonts w:ascii="Times New Roman" w:eastAsia="Times New Roman" w:hAnsi="Times New Roman" w:cs="Times New Roman"/>
          <w:sz w:val="24"/>
          <w:szCs w:val="28"/>
        </w:rPr>
      </w:pPr>
      <w:r w:rsidRPr="00C27027">
        <w:rPr>
          <w:rFonts w:ascii="Times New Roman" w:eastAsia="Times New Roman" w:hAnsi="Times New Roman" w:cs="Times New Roman"/>
          <w:sz w:val="24"/>
          <w:szCs w:val="28"/>
        </w:rPr>
        <w:t>Major</w:t>
      </w:r>
      <w:r w:rsidR="00433CB7">
        <w:rPr>
          <w:rFonts w:ascii="Times New Roman" w:eastAsia="Times New Roman" w:hAnsi="Times New Roman" w:cs="Times New Roman"/>
          <w:sz w:val="24"/>
          <w:szCs w:val="28"/>
        </w:rPr>
        <w:tab/>
      </w:r>
      <w:r w:rsidR="00646047">
        <w:rPr>
          <w:rFonts w:ascii="Times New Roman" w:eastAsia="Times New Roman" w:hAnsi="Times New Roman" w:cs="Times New Roman"/>
          <w:sz w:val="24"/>
          <w:szCs w:val="28"/>
        </w:rPr>
        <w:t xml:space="preserve">: Bachelor Degree in Management, International </w:t>
      </w:r>
      <w:r w:rsidR="007D4362">
        <w:rPr>
          <w:rFonts w:ascii="Times New Roman" w:eastAsia="Times New Roman" w:hAnsi="Times New Roman" w:cs="Times New Roman"/>
          <w:sz w:val="24"/>
          <w:szCs w:val="28"/>
        </w:rPr>
        <w:t xml:space="preserve"> </w:t>
      </w:r>
      <w:r w:rsidR="00646047">
        <w:rPr>
          <w:rFonts w:ascii="Times New Roman" w:eastAsia="Times New Roman" w:hAnsi="Times New Roman" w:cs="Times New Roman"/>
          <w:sz w:val="24"/>
          <w:szCs w:val="28"/>
        </w:rPr>
        <w:t>Graduate Program</w:t>
      </w:r>
      <w:r w:rsidRPr="00C27027">
        <w:rPr>
          <w:rFonts w:ascii="Times New Roman" w:eastAsia="Times New Roman" w:hAnsi="Times New Roman" w:cs="Times New Roman"/>
          <w:sz w:val="24"/>
          <w:szCs w:val="28"/>
        </w:rPr>
        <w:t xml:space="preserve"> </w:t>
      </w:r>
    </w:p>
    <w:p w:rsidR="00C620A5" w:rsidRDefault="00D914DD" w:rsidP="007D4362">
      <w:pPr>
        <w:spacing w:before="0" w:line="360" w:lineRule="auto"/>
        <w:ind w:left="2410" w:hanging="241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Thesis </w:t>
      </w:r>
      <w:r w:rsidR="007D4362">
        <w:rPr>
          <w:rFonts w:ascii="Times New Roman" w:eastAsia="Times New Roman" w:hAnsi="Times New Roman" w:cs="Times New Roman"/>
          <w:sz w:val="24"/>
          <w:szCs w:val="28"/>
        </w:rPr>
        <w:t>Title</w:t>
      </w:r>
      <w:r w:rsidR="007D4362">
        <w:rPr>
          <w:rFonts w:ascii="Times New Roman" w:eastAsia="Times New Roman" w:hAnsi="Times New Roman" w:cs="Times New Roman"/>
          <w:sz w:val="24"/>
          <w:szCs w:val="28"/>
        </w:rPr>
        <w:tab/>
      </w:r>
      <w:r w:rsidR="00C620A5" w:rsidRPr="00C27027">
        <w:rPr>
          <w:rFonts w:ascii="Times New Roman" w:eastAsia="Times New Roman" w:hAnsi="Times New Roman" w:cs="Times New Roman"/>
          <w:sz w:val="24"/>
          <w:szCs w:val="28"/>
        </w:rPr>
        <w:t xml:space="preserve">: </w:t>
      </w:r>
      <w:r w:rsidR="00646047">
        <w:rPr>
          <w:rFonts w:ascii="Times New Roman" w:eastAsia="Times New Roman" w:hAnsi="Times New Roman" w:cs="Times New Roman"/>
          <w:sz w:val="24"/>
          <w:szCs w:val="28"/>
        </w:rPr>
        <w:t xml:space="preserve">Analysis </w:t>
      </w:r>
      <w:r w:rsidR="00646047" w:rsidRPr="00C27027">
        <w:rPr>
          <w:rFonts w:ascii="Times New Roman" w:eastAsia="Times New Roman" w:hAnsi="Times New Roman" w:cs="Times New Roman"/>
          <w:sz w:val="24"/>
          <w:szCs w:val="28"/>
        </w:rPr>
        <w:t>Of C</w:t>
      </w:r>
      <w:r w:rsidR="00646047">
        <w:rPr>
          <w:rFonts w:ascii="Times New Roman" w:eastAsia="Times New Roman" w:hAnsi="Times New Roman" w:cs="Times New Roman"/>
          <w:sz w:val="24"/>
          <w:szCs w:val="28"/>
        </w:rPr>
        <w:t xml:space="preserve">urrent </w:t>
      </w:r>
      <w:r w:rsidR="00646047" w:rsidRPr="00C27027">
        <w:rPr>
          <w:rFonts w:ascii="Times New Roman" w:eastAsia="Times New Roman" w:hAnsi="Times New Roman" w:cs="Times New Roman"/>
          <w:sz w:val="24"/>
          <w:szCs w:val="28"/>
        </w:rPr>
        <w:t>R</w:t>
      </w:r>
      <w:r w:rsidR="00646047">
        <w:rPr>
          <w:rFonts w:ascii="Times New Roman" w:eastAsia="Times New Roman" w:hAnsi="Times New Roman" w:cs="Times New Roman"/>
          <w:sz w:val="24"/>
          <w:szCs w:val="28"/>
        </w:rPr>
        <w:t>atio</w:t>
      </w:r>
      <w:r w:rsidR="00646047" w:rsidRPr="00C27027">
        <w:rPr>
          <w:rFonts w:ascii="Times New Roman" w:eastAsia="Times New Roman" w:hAnsi="Times New Roman" w:cs="Times New Roman"/>
          <w:sz w:val="24"/>
          <w:szCs w:val="28"/>
        </w:rPr>
        <w:t>, P</w:t>
      </w:r>
      <w:r w:rsidR="00646047">
        <w:rPr>
          <w:rFonts w:ascii="Times New Roman" w:eastAsia="Times New Roman" w:hAnsi="Times New Roman" w:cs="Times New Roman"/>
          <w:sz w:val="24"/>
          <w:szCs w:val="28"/>
        </w:rPr>
        <w:t xml:space="preserve">rice Earning </w:t>
      </w:r>
      <w:r w:rsidR="00646047" w:rsidRPr="00C27027">
        <w:rPr>
          <w:rFonts w:ascii="Times New Roman" w:eastAsia="Times New Roman" w:hAnsi="Times New Roman" w:cs="Times New Roman"/>
          <w:sz w:val="24"/>
          <w:szCs w:val="28"/>
        </w:rPr>
        <w:t>R</w:t>
      </w:r>
      <w:r w:rsidR="00646047">
        <w:rPr>
          <w:rFonts w:ascii="Times New Roman" w:eastAsia="Times New Roman" w:hAnsi="Times New Roman" w:cs="Times New Roman"/>
          <w:sz w:val="24"/>
          <w:szCs w:val="28"/>
        </w:rPr>
        <w:t>atio</w:t>
      </w:r>
      <w:r w:rsidR="00646047" w:rsidRPr="00C27027">
        <w:rPr>
          <w:rFonts w:ascii="Times New Roman" w:eastAsia="Times New Roman" w:hAnsi="Times New Roman" w:cs="Times New Roman"/>
          <w:sz w:val="24"/>
          <w:szCs w:val="28"/>
        </w:rPr>
        <w:t>, N</w:t>
      </w:r>
      <w:r w:rsidR="00646047">
        <w:rPr>
          <w:rFonts w:ascii="Times New Roman" w:eastAsia="Times New Roman" w:hAnsi="Times New Roman" w:cs="Times New Roman"/>
          <w:sz w:val="24"/>
          <w:szCs w:val="28"/>
        </w:rPr>
        <w:t xml:space="preserve">et </w:t>
      </w:r>
      <w:r w:rsidR="00646047" w:rsidRPr="00C27027">
        <w:rPr>
          <w:rFonts w:ascii="Times New Roman" w:eastAsia="Times New Roman" w:hAnsi="Times New Roman" w:cs="Times New Roman"/>
          <w:sz w:val="24"/>
          <w:szCs w:val="28"/>
        </w:rPr>
        <w:t>P</w:t>
      </w:r>
      <w:r w:rsidR="00646047">
        <w:rPr>
          <w:rFonts w:ascii="Times New Roman" w:eastAsia="Times New Roman" w:hAnsi="Times New Roman" w:cs="Times New Roman"/>
          <w:sz w:val="24"/>
          <w:szCs w:val="28"/>
        </w:rPr>
        <w:t xml:space="preserve">rofit </w:t>
      </w:r>
      <w:r w:rsidR="00646047" w:rsidRPr="00C27027">
        <w:rPr>
          <w:rFonts w:ascii="Times New Roman" w:eastAsia="Times New Roman" w:hAnsi="Times New Roman" w:cs="Times New Roman"/>
          <w:sz w:val="24"/>
          <w:szCs w:val="28"/>
        </w:rPr>
        <w:t>M</w:t>
      </w:r>
      <w:r w:rsidR="00646047">
        <w:rPr>
          <w:rFonts w:ascii="Times New Roman" w:eastAsia="Times New Roman" w:hAnsi="Times New Roman" w:cs="Times New Roman"/>
          <w:sz w:val="24"/>
          <w:szCs w:val="28"/>
        </w:rPr>
        <w:t>argin</w:t>
      </w:r>
      <w:r w:rsidR="00646047" w:rsidRPr="00C27027">
        <w:rPr>
          <w:rFonts w:ascii="Times New Roman" w:eastAsia="Times New Roman" w:hAnsi="Times New Roman" w:cs="Times New Roman"/>
          <w:sz w:val="24"/>
          <w:szCs w:val="28"/>
        </w:rPr>
        <w:t xml:space="preserve"> And P</w:t>
      </w:r>
      <w:r w:rsidR="00646047">
        <w:rPr>
          <w:rFonts w:ascii="Times New Roman" w:eastAsia="Times New Roman" w:hAnsi="Times New Roman" w:cs="Times New Roman"/>
          <w:sz w:val="24"/>
          <w:szCs w:val="28"/>
        </w:rPr>
        <w:t xml:space="preserve">rice </w:t>
      </w:r>
      <w:r w:rsidR="00646047" w:rsidRPr="00C27027">
        <w:rPr>
          <w:rFonts w:ascii="Times New Roman" w:eastAsia="Times New Roman" w:hAnsi="Times New Roman" w:cs="Times New Roman"/>
          <w:sz w:val="24"/>
          <w:szCs w:val="28"/>
        </w:rPr>
        <w:t>B</w:t>
      </w:r>
      <w:r w:rsidR="00646047">
        <w:rPr>
          <w:rFonts w:ascii="Times New Roman" w:eastAsia="Times New Roman" w:hAnsi="Times New Roman" w:cs="Times New Roman"/>
          <w:sz w:val="24"/>
          <w:szCs w:val="28"/>
        </w:rPr>
        <w:t xml:space="preserve">ook </w:t>
      </w:r>
      <w:r w:rsidR="00646047" w:rsidRPr="00C27027">
        <w:rPr>
          <w:rFonts w:ascii="Times New Roman" w:eastAsia="Times New Roman" w:hAnsi="Times New Roman" w:cs="Times New Roman"/>
          <w:sz w:val="24"/>
          <w:szCs w:val="28"/>
        </w:rPr>
        <w:t>V</w:t>
      </w:r>
      <w:r w:rsidR="00646047">
        <w:rPr>
          <w:rFonts w:ascii="Times New Roman" w:eastAsia="Times New Roman" w:hAnsi="Times New Roman" w:cs="Times New Roman"/>
          <w:sz w:val="24"/>
          <w:szCs w:val="28"/>
        </w:rPr>
        <w:t>alue</w:t>
      </w:r>
      <w:r w:rsidR="00646047" w:rsidRPr="00C27027">
        <w:rPr>
          <w:rFonts w:ascii="Times New Roman" w:eastAsia="Times New Roman" w:hAnsi="Times New Roman" w:cs="Times New Roman"/>
          <w:sz w:val="24"/>
          <w:szCs w:val="28"/>
        </w:rPr>
        <w:t xml:space="preserve"> On Stock Return </w:t>
      </w:r>
      <w:r w:rsidR="00C620A5" w:rsidRPr="00C27027">
        <w:rPr>
          <w:rFonts w:ascii="Times New Roman" w:eastAsia="Times New Roman" w:hAnsi="Times New Roman" w:cs="Times New Roman"/>
          <w:sz w:val="24"/>
          <w:szCs w:val="28"/>
        </w:rPr>
        <w:t>(Case Study Tourism, Hotel and Restaurant Sector in Indonesia Stock Exchange</w:t>
      </w:r>
      <w:r w:rsidR="00584A4D">
        <w:rPr>
          <w:rFonts w:ascii="Times New Roman" w:eastAsia="Times New Roman" w:hAnsi="Times New Roman" w:cs="Times New Roman"/>
          <w:sz w:val="24"/>
          <w:szCs w:val="28"/>
        </w:rPr>
        <w:t xml:space="preserve"> Period 2012-2016</w:t>
      </w:r>
      <w:r w:rsidR="00C620A5" w:rsidRPr="00C27027">
        <w:rPr>
          <w:rFonts w:ascii="Times New Roman" w:eastAsia="Times New Roman" w:hAnsi="Times New Roman" w:cs="Times New Roman"/>
          <w:sz w:val="24"/>
          <w:szCs w:val="28"/>
        </w:rPr>
        <w:t>)</w:t>
      </w:r>
    </w:p>
    <w:p w:rsidR="003D0588" w:rsidRPr="00F80074" w:rsidRDefault="003D0588" w:rsidP="00F80074">
      <w:pPr>
        <w:pStyle w:val="Heading1"/>
        <w:jc w:val="center"/>
        <w:rPr>
          <w:rFonts w:ascii="Times New Roman" w:hAnsi="Times New Roman" w:cs="Times New Roman"/>
          <w:color w:val="auto"/>
          <w:sz w:val="24"/>
        </w:rPr>
      </w:pPr>
      <w:bookmarkStart w:id="2" w:name="_Toc509628988"/>
      <w:r w:rsidRPr="00F80074">
        <w:rPr>
          <w:rFonts w:ascii="Times New Roman" w:hAnsi="Times New Roman" w:cs="Times New Roman"/>
          <w:color w:val="auto"/>
          <w:sz w:val="24"/>
        </w:rPr>
        <w:lastRenderedPageBreak/>
        <w:t>ABSTRACT</w:t>
      </w:r>
      <w:bookmarkEnd w:id="2"/>
    </w:p>
    <w:p w:rsidR="007F20B0" w:rsidRPr="007F20B0" w:rsidRDefault="003D0588" w:rsidP="00C3223A">
      <w:pPr>
        <w:autoSpaceDE w:val="0"/>
        <w:autoSpaceDN w:val="0"/>
        <w:adjustRightInd w:val="0"/>
        <w:spacing w:after="240" w:line="240" w:lineRule="auto"/>
        <w:ind w:firstLine="426"/>
        <w:jc w:val="both"/>
        <w:rPr>
          <w:rFonts w:ascii="Times New Roman" w:hAnsi="Times New Roman" w:cs="Times New Roman"/>
          <w:iCs/>
          <w:sz w:val="24"/>
          <w:szCs w:val="24"/>
        </w:rPr>
      </w:pPr>
      <w:r w:rsidRPr="007F20B0">
        <w:rPr>
          <w:rFonts w:ascii="Times New Roman" w:hAnsi="Times New Roman" w:cs="Times New Roman"/>
          <w:iCs/>
          <w:sz w:val="24"/>
          <w:szCs w:val="24"/>
        </w:rPr>
        <w:t xml:space="preserve">This research aims to determine the effect of the Current Ratio (CR), Price Earning Ratio (PER), Net Profit Margin (NPM), Price Book Value (PBV) of the Stock Return on sub sector of tourism, hotels and restaurant listed in Indonesia Stock Exchange (IDX) since 2012-2016. </w:t>
      </w:r>
    </w:p>
    <w:p w:rsidR="007F20B0" w:rsidRPr="007F20B0" w:rsidRDefault="003D0588" w:rsidP="00C3223A">
      <w:pPr>
        <w:autoSpaceDE w:val="0"/>
        <w:autoSpaceDN w:val="0"/>
        <w:adjustRightInd w:val="0"/>
        <w:spacing w:before="0" w:after="240" w:line="240" w:lineRule="auto"/>
        <w:ind w:firstLine="426"/>
        <w:jc w:val="both"/>
        <w:rPr>
          <w:rFonts w:ascii="Times New Roman" w:hAnsi="Times New Roman" w:cs="Times New Roman"/>
          <w:iCs/>
          <w:sz w:val="24"/>
          <w:szCs w:val="24"/>
        </w:rPr>
      </w:pPr>
      <w:r w:rsidRPr="007F20B0">
        <w:rPr>
          <w:rFonts w:ascii="Times New Roman" w:hAnsi="Times New Roman" w:cs="Times New Roman"/>
          <w:iCs/>
          <w:sz w:val="24"/>
          <w:szCs w:val="24"/>
        </w:rPr>
        <w:t xml:space="preserve">Data used secondary data. Total population in this research were 21 companies. Sampling was done by purposive sampling method, the number of samples used by 14 companies. The analytical method used in this research panel data regression method. Data processing was performed using EVIEWS version 9 with fixed effect methode obtained based on Chow test and Hausman test. </w:t>
      </w:r>
    </w:p>
    <w:p w:rsidR="007F20B0" w:rsidRPr="007F20B0" w:rsidRDefault="003D0588" w:rsidP="00C3223A">
      <w:pPr>
        <w:spacing w:before="0"/>
        <w:ind w:firstLine="567"/>
        <w:jc w:val="both"/>
        <w:rPr>
          <w:rFonts w:ascii="Times New Roman" w:hAnsi="Times New Roman"/>
          <w:sz w:val="24"/>
          <w:szCs w:val="24"/>
        </w:rPr>
      </w:pPr>
      <w:r w:rsidRPr="007F20B0">
        <w:rPr>
          <w:rFonts w:ascii="Times New Roman" w:hAnsi="Times New Roman" w:cs="Times New Roman"/>
          <w:iCs/>
          <w:sz w:val="24"/>
          <w:szCs w:val="24"/>
        </w:rPr>
        <w:t xml:space="preserve">The results based on t-test showed that the variable Price Book Value (PBV) has significant </w:t>
      </w:r>
      <w:r w:rsidR="00A42C97" w:rsidRPr="007F20B0">
        <w:rPr>
          <w:rFonts w:ascii="Times New Roman" w:hAnsi="Times New Roman" w:cs="Times New Roman"/>
          <w:iCs/>
          <w:sz w:val="24"/>
          <w:szCs w:val="24"/>
        </w:rPr>
        <w:t xml:space="preserve">positif </w:t>
      </w:r>
      <w:r w:rsidRPr="007F20B0">
        <w:rPr>
          <w:rFonts w:ascii="Times New Roman" w:hAnsi="Times New Roman" w:cs="Times New Roman"/>
          <w:iCs/>
          <w:sz w:val="24"/>
          <w:szCs w:val="24"/>
        </w:rPr>
        <w:t>effect on Stock Return</w:t>
      </w:r>
      <w:r w:rsidR="00A42C97" w:rsidRPr="007F20B0">
        <w:rPr>
          <w:rFonts w:ascii="Times New Roman" w:hAnsi="Times New Roman" w:cs="Times New Roman"/>
          <w:iCs/>
          <w:sz w:val="24"/>
          <w:szCs w:val="24"/>
        </w:rPr>
        <w:t xml:space="preserve"> and Price Earning Ratio (PER) has significant negative on Stock Return</w:t>
      </w:r>
      <w:r w:rsidRPr="007F20B0">
        <w:rPr>
          <w:rFonts w:ascii="Times New Roman" w:hAnsi="Times New Roman" w:cs="Times New Roman"/>
          <w:iCs/>
          <w:sz w:val="24"/>
          <w:szCs w:val="24"/>
        </w:rPr>
        <w:t xml:space="preserve">. While the Current Ratio (CR) has no significant </w:t>
      </w:r>
      <w:r w:rsidR="00A42C97" w:rsidRPr="007F20B0">
        <w:rPr>
          <w:rFonts w:ascii="Times New Roman" w:hAnsi="Times New Roman" w:cs="Times New Roman"/>
          <w:iCs/>
          <w:sz w:val="24"/>
          <w:szCs w:val="24"/>
        </w:rPr>
        <w:t xml:space="preserve">and negative </w:t>
      </w:r>
      <w:r w:rsidRPr="007F20B0">
        <w:rPr>
          <w:rFonts w:ascii="Times New Roman" w:hAnsi="Times New Roman" w:cs="Times New Roman"/>
          <w:iCs/>
          <w:sz w:val="24"/>
          <w:szCs w:val="24"/>
        </w:rPr>
        <w:t>effect on Stock Return</w:t>
      </w:r>
      <w:r w:rsidR="00A42C97" w:rsidRPr="007F20B0">
        <w:rPr>
          <w:rFonts w:ascii="Times New Roman" w:hAnsi="Times New Roman" w:cs="Times New Roman"/>
          <w:iCs/>
          <w:sz w:val="24"/>
          <w:szCs w:val="24"/>
        </w:rPr>
        <w:t xml:space="preserve">, and Net Profit Margin (NPM) has no significant and positive effect on Stock Return. </w:t>
      </w:r>
      <w:r w:rsidR="007F20B0" w:rsidRPr="007F20B0">
        <w:rPr>
          <w:rFonts w:ascii="Times New Roman" w:hAnsi="Times New Roman"/>
          <w:sz w:val="24"/>
          <w:szCs w:val="24"/>
        </w:rPr>
        <w:t>As much 46% changes in Stock Return explained by CR,PER,NPM and PBV.</w:t>
      </w:r>
    </w:p>
    <w:p w:rsidR="00385CF3" w:rsidRDefault="003D0588" w:rsidP="002F17DB">
      <w:pPr>
        <w:autoSpaceDE w:val="0"/>
        <w:autoSpaceDN w:val="0"/>
        <w:adjustRightInd w:val="0"/>
        <w:spacing w:line="240" w:lineRule="auto"/>
        <w:ind w:left="1276" w:hanging="1276"/>
        <w:jc w:val="both"/>
        <w:rPr>
          <w:rFonts w:ascii="Times New Roman" w:hAnsi="Times New Roman" w:cs="Times New Roman"/>
          <w:iCs/>
          <w:sz w:val="24"/>
          <w:szCs w:val="24"/>
        </w:rPr>
      </w:pPr>
      <w:r w:rsidRPr="00C27027">
        <w:rPr>
          <w:rFonts w:ascii="Times New Roman" w:hAnsi="Times New Roman" w:cs="Times New Roman"/>
          <w:iCs/>
          <w:sz w:val="24"/>
          <w:szCs w:val="24"/>
        </w:rPr>
        <w:t xml:space="preserve">Keywords : Stock Return, </w:t>
      </w:r>
      <w:r w:rsidR="002F17DB" w:rsidRPr="00C27027">
        <w:rPr>
          <w:rFonts w:ascii="Times New Roman" w:hAnsi="Times New Roman" w:cs="Times New Roman"/>
          <w:iCs/>
          <w:sz w:val="24"/>
          <w:szCs w:val="24"/>
        </w:rPr>
        <w:t>Current Ratio, Price Earning Ratio, Net Profit Margin, Price Book Value</w:t>
      </w:r>
    </w:p>
    <w:p w:rsidR="00385CF3" w:rsidRDefault="003D0588" w:rsidP="0084232E">
      <w:pPr>
        <w:jc w:val="center"/>
        <w:rPr>
          <w:rFonts w:ascii="Times New Roman" w:hAnsi="Times New Roman" w:cs="Times New Roman"/>
          <w:iCs/>
          <w:sz w:val="24"/>
          <w:szCs w:val="24"/>
        </w:rPr>
      </w:pPr>
      <w:r w:rsidRPr="00C27027">
        <w:rPr>
          <w:rFonts w:ascii="Times New Roman" w:hAnsi="Times New Roman" w:cs="Times New Roman"/>
          <w:iCs/>
          <w:sz w:val="24"/>
          <w:szCs w:val="24"/>
        </w:rPr>
        <w:br w:type="page"/>
      </w:r>
    </w:p>
    <w:p w:rsidR="003D0588" w:rsidRPr="00C27027" w:rsidRDefault="003D0588" w:rsidP="00385CF3">
      <w:pPr>
        <w:rPr>
          <w:rFonts w:ascii="Times New Roman" w:hAnsi="Times New Roman" w:cs="Times New Roman"/>
          <w:iCs/>
          <w:sz w:val="24"/>
          <w:szCs w:val="24"/>
        </w:rPr>
      </w:pPr>
    </w:p>
    <w:p w:rsidR="007861AD" w:rsidRPr="00F52C00" w:rsidRDefault="003D0588" w:rsidP="00C3223A">
      <w:pPr>
        <w:pStyle w:val="Heading1"/>
        <w:spacing w:before="0"/>
        <w:jc w:val="center"/>
        <w:rPr>
          <w:rFonts w:ascii="Times New Roman" w:hAnsi="Times New Roman" w:cs="Times New Roman"/>
          <w:color w:val="000000" w:themeColor="text1"/>
          <w:sz w:val="24"/>
        </w:rPr>
      </w:pPr>
      <w:bookmarkStart w:id="3" w:name="_Toc509628989"/>
      <w:r w:rsidRPr="00F52C00">
        <w:rPr>
          <w:rFonts w:ascii="Times New Roman" w:hAnsi="Times New Roman" w:cs="Times New Roman"/>
          <w:color w:val="000000" w:themeColor="text1"/>
          <w:sz w:val="24"/>
        </w:rPr>
        <w:t>ACKNOWLEDGEMENT</w:t>
      </w:r>
      <w:bookmarkEnd w:id="3"/>
    </w:p>
    <w:p w:rsidR="00E417CC" w:rsidRPr="00E417CC" w:rsidRDefault="00E417CC" w:rsidP="00E417CC">
      <w:pPr>
        <w:spacing w:before="0"/>
      </w:pPr>
    </w:p>
    <w:p w:rsidR="003D0588" w:rsidRPr="00C27027" w:rsidRDefault="003D0588" w:rsidP="00E417CC">
      <w:pPr>
        <w:tabs>
          <w:tab w:val="left" w:pos="1710"/>
          <w:tab w:val="left" w:pos="1800"/>
          <w:tab w:val="left" w:pos="2070"/>
          <w:tab w:val="left" w:pos="2430"/>
          <w:tab w:val="left" w:pos="2790"/>
          <w:tab w:val="left" w:pos="4566"/>
        </w:tabs>
        <w:spacing w:before="0" w:line="480" w:lineRule="auto"/>
        <w:contextualSpacing/>
        <w:rPr>
          <w:rFonts w:ascii="Times New Roman" w:hAnsi="Times New Roman" w:cs="Times New Roman"/>
          <w:b/>
          <w:sz w:val="24"/>
          <w:szCs w:val="24"/>
        </w:rPr>
      </w:pPr>
      <w:r w:rsidRPr="00C27027">
        <w:rPr>
          <w:rFonts w:ascii="Times New Roman" w:hAnsi="Times New Roman" w:cs="Times New Roman"/>
          <w:b/>
          <w:sz w:val="24"/>
          <w:szCs w:val="24"/>
        </w:rPr>
        <w:t>Assalamu’alaikum Wr. Wb</w:t>
      </w:r>
    </w:p>
    <w:p w:rsidR="003D0588" w:rsidRPr="00C27027" w:rsidRDefault="003D0588" w:rsidP="003D0588">
      <w:pPr>
        <w:tabs>
          <w:tab w:val="left" w:pos="1710"/>
          <w:tab w:val="left" w:pos="1800"/>
          <w:tab w:val="left" w:pos="2070"/>
          <w:tab w:val="left" w:pos="2430"/>
          <w:tab w:val="left" w:pos="2790"/>
          <w:tab w:val="left" w:pos="4566"/>
        </w:tabs>
        <w:spacing w:before="0" w:after="160" w:line="480" w:lineRule="auto"/>
        <w:jc w:val="both"/>
        <w:rPr>
          <w:rFonts w:ascii="Times New Roman" w:hAnsi="Times New Roman" w:cs="Times New Roman"/>
          <w:sz w:val="24"/>
          <w:szCs w:val="24"/>
          <w:shd w:val="clear" w:color="auto" w:fill="FFFFFF"/>
        </w:rPr>
      </w:pPr>
      <w:r w:rsidRPr="00C27027">
        <w:rPr>
          <w:rFonts w:ascii="Times New Roman" w:hAnsi="Times New Roman" w:cs="Times New Roman"/>
          <w:sz w:val="24"/>
          <w:szCs w:val="24"/>
          <w:shd w:val="clear" w:color="auto" w:fill="FFFFFF"/>
        </w:rPr>
        <w:t xml:space="preserve">      Alhamdulillah praise for the presence of Allah SWT who has given grace, hidayah to the author so that</w:t>
      </w:r>
      <w:r w:rsidR="00377CF2">
        <w:rPr>
          <w:rFonts w:ascii="Times New Roman" w:hAnsi="Times New Roman" w:cs="Times New Roman"/>
          <w:sz w:val="24"/>
          <w:szCs w:val="24"/>
          <w:shd w:val="clear" w:color="auto" w:fill="FFFFFF"/>
        </w:rPr>
        <w:t xml:space="preserve"> the authors can finish this thesis</w:t>
      </w:r>
      <w:r w:rsidR="00584A4D">
        <w:rPr>
          <w:rFonts w:ascii="Times New Roman" w:hAnsi="Times New Roman" w:cs="Times New Roman"/>
          <w:sz w:val="24"/>
          <w:szCs w:val="24"/>
          <w:shd w:val="clear" w:color="auto" w:fill="FFFFFF"/>
        </w:rPr>
        <w:t xml:space="preserve"> with the title "Analysis</w:t>
      </w:r>
      <w:r w:rsidRPr="00C27027">
        <w:rPr>
          <w:rFonts w:ascii="Times New Roman" w:hAnsi="Times New Roman" w:cs="Times New Roman"/>
          <w:sz w:val="24"/>
          <w:szCs w:val="24"/>
          <w:shd w:val="clear" w:color="auto" w:fill="FFFFFF"/>
        </w:rPr>
        <w:t xml:space="preserve"> of C</w:t>
      </w:r>
      <w:r w:rsidR="00A108A5">
        <w:rPr>
          <w:rFonts w:ascii="Times New Roman" w:hAnsi="Times New Roman" w:cs="Times New Roman"/>
          <w:sz w:val="24"/>
          <w:szCs w:val="24"/>
          <w:shd w:val="clear" w:color="auto" w:fill="FFFFFF"/>
        </w:rPr>
        <w:t>urrent Ratio</w:t>
      </w:r>
      <w:r w:rsidRPr="00C27027">
        <w:rPr>
          <w:rFonts w:ascii="Times New Roman" w:hAnsi="Times New Roman" w:cs="Times New Roman"/>
          <w:sz w:val="24"/>
          <w:szCs w:val="24"/>
          <w:shd w:val="clear" w:color="auto" w:fill="FFFFFF"/>
        </w:rPr>
        <w:t>, P</w:t>
      </w:r>
      <w:r w:rsidR="00A108A5">
        <w:rPr>
          <w:rFonts w:ascii="Times New Roman" w:hAnsi="Times New Roman" w:cs="Times New Roman"/>
          <w:sz w:val="24"/>
          <w:szCs w:val="24"/>
          <w:shd w:val="clear" w:color="auto" w:fill="FFFFFF"/>
        </w:rPr>
        <w:t xml:space="preserve">rice </w:t>
      </w:r>
      <w:r w:rsidRPr="00C27027">
        <w:rPr>
          <w:rFonts w:ascii="Times New Roman" w:hAnsi="Times New Roman" w:cs="Times New Roman"/>
          <w:sz w:val="24"/>
          <w:szCs w:val="24"/>
          <w:shd w:val="clear" w:color="auto" w:fill="FFFFFF"/>
        </w:rPr>
        <w:t>E</w:t>
      </w:r>
      <w:r w:rsidR="00A108A5">
        <w:rPr>
          <w:rFonts w:ascii="Times New Roman" w:hAnsi="Times New Roman" w:cs="Times New Roman"/>
          <w:sz w:val="24"/>
          <w:szCs w:val="24"/>
          <w:shd w:val="clear" w:color="auto" w:fill="FFFFFF"/>
        </w:rPr>
        <w:t xml:space="preserve">arning </w:t>
      </w:r>
      <w:r w:rsidRPr="00C27027">
        <w:rPr>
          <w:rFonts w:ascii="Times New Roman" w:hAnsi="Times New Roman" w:cs="Times New Roman"/>
          <w:sz w:val="24"/>
          <w:szCs w:val="24"/>
          <w:shd w:val="clear" w:color="auto" w:fill="FFFFFF"/>
        </w:rPr>
        <w:t>R</w:t>
      </w:r>
      <w:r w:rsidR="00A108A5">
        <w:rPr>
          <w:rFonts w:ascii="Times New Roman" w:hAnsi="Times New Roman" w:cs="Times New Roman"/>
          <w:sz w:val="24"/>
          <w:szCs w:val="24"/>
          <w:shd w:val="clear" w:color="auto" w:fill="FFFFFF"/>
        </w:rPr>
        <w:t>atio</w:t>
      </w:r>
      <w:r w:rsidRPr="00C27027">
        <w:rPr>
          <w:rFonts w:ascii="Times New Roman" w:hAnsi="Times New Roman" w:cs="Times New Roman"/>
          <w:sz w:val="24"/>
          <w:szCs w:val="24"/>
          <w:shd w:val="clear" w:color="auto" w:fill="FFFFFF"/>
        </w:rPr>
        <w:t>, N</w:t>
      </w:r>
      <w:r w:rsidR="00A108A5">
        <w:rPr>
          <w:rFonts w:ascii="Times New Roman" w:hAnsi="Times New Roman" w:cs="Times New Roman"/>
          <w:sz w:val="24"/>
          <w:szCs w:val="24"/>
          <w:shd w:val="clear" w:color="auto" w:fill="FFFFFF"/>
        </w:rPr>
        <w:t xml:space="preserve">et </w:t>
      </w:r>
      <w:r w:rsidRPr="00C27027">
        <w:rPr>
          <w:rFonts w:ascii="Times New Roman" w:hAnsi="Times New Roman" w:cs="Times New Roman"/>
          <w:sz w:val="24"/>
          <w:szCs w:val="24"/>
          <w:shd w:val="clear" w:color="auto" w:fill="FFFFFF"/>
        </w:rPr>
        <w:t>P</w:t>
      </w:r>
      <w:r w:rsidR="00A108A5">
        <w:rPr>
          <w:rFonts w:ascii="Times New Roman" w:hAnsi="Times New Roman" w:cs="Times New Roman"/>
          <w:sz w:val="24"/>
          <w:szCs w:val="24"/>
          <w:shd w:val="clear" w:color="auto" w:fill="FFFFFF"/>
        </w:rPr>
        <w:t xml:space="preserve">rofit </w:t>
      </w:r>
      <w:r w:rsidRPr="00C27027">
        <w:rPr>
          <w:rFonts w:ascii="Times New Roman" w:hAnsi="Times New Roman" w:cs="Times New Roman"/>
          <w:sz w:val="24"/>
          <w:szCs w:val="24"/>
          <w:shd w:val="clear" w:color="auto" w:fill="FFFFFF"/>
        </w:rPr>
        <w:t>M</w:t>
      </w:r>
      <w:r w:rsidR="00A108A5">
        <w:rPr>
          <w:rFonts w:ascii="Times New Roman" w:hAnsi="Times New Roman" w:cs="Times New Roman"/>
          <w:sz w:val="24"/>
          <w:szCs w:val="24"/>
          <w:shd w:val="clear" w:color="auto" w:fill="FFFFFF"/>
        </w:rPr>
        <w:t>argin</w:t>
      </w:r>
      <w:r w:rsidRPr="00C27027">
        <w:rPr>
          <w:rFonts w:ascii="Times New Roman" w:hAnsi="Times New Roman" w:cs="Times New Roman"/>
          <w:sz w:val="24"/>
          <w:szCs w:val="24"/>
          <w:shd w:val="clear" w:color="auto" w:fill="FFFFFF"/>
        </w:rPr>
        <w:t xml:space="preserve"> and P</w:t>
      </w:r>
      <w:r w:rsidR="00A108A5">
        <w:rPr>
          <w:rFonts w:ascii="Times New Roman" w:hAnsi="Times New Roman" w:cs="Times New Roman"/>
          <w:sz w:val="24"/>
          <w:szCs w:val="24"/>
          <w:shd w:val="clear" w:color="auto" w:fill="FFFFFF"/>
        </w:rPr>
        <w:t xml:space="preserve">rice </w:t>
      </w:r>
      <w:r w:rsidRPr="00C27027">
        <w:rPr>
          <w:rFonts w:ascii="Times New Roman" w:hAnsi="Times New Roman" w:cs="Times New Roman"/>
          <w:sz w:val="24"/>
          <w:szCs w:val="24"/>
          <w:shd w:val="clear" w:color="auto" w:fill="FFFFFF"/>
        </w:rPr>
        <w:t>B</w:t>
      </w:r>
      <w:r w:rsidR="00A108A5">
        <w:rPr>
          <w:rFonts w:ascii="Times New Roman" w:hAnsi="Times New Roman" w:cs="Times New Roman"/>
          <w:sz w:val="24"/>
          <w:szCs w:val="24"/>
          <w:shd w:val="clear" w:color="auto" w:fill="FFFFFF"/>
        </w:rPr>
        <w:t xml:space="preserve">ook </w:t>
      </w:r>
      <w:r w:rsidRPr="00C27027">
        <w:rPr>
          <w:rFonts w:ascii="Times New Roman" w:hAnsi="Times New Roman" w:cs="Times New Roman"/>
          <w:sz w:val="24"/>
          <w:szCs w:val="24"/>
          <w:shd w:val="clear" w:color="auto" w:fill="FFFFFF"/>
        </w:rPr>
        <w:t>V</w:t>
      </w:r>
      <w:r w:rsidR="00A108A5">
        <w:rPr>
          <w:rFonts w:ascii="Times New Roman" w:hAnsi="Times New Roman" w:cs="Times New Roman"/>
          <w:sz w:val="24"/>
          <w:szCs w:val="24"/>
          <w:shd w:val="clear" w:color="auto" w:fill="FFFFFF"/>
        </w:rPr>
        <w:t>alue</w:t>
      </w:r>
      <w:r w:rsidRPr="00C27027">
        <w:rPr>
          <w:rFonts w:ascii="Times New Roman" w:hAnsi="Times New Roman" w:cs="Times New Roman"/>
          <w:sz w:val="24"/>
          <w:szCs w:val="24"/>
          <w:shd w:val="clear" w:color="auto" w:fill="FFFFFF"/>
        </w:rPr>
        <w:t xml:space="preserve"> on Stock Re</w:t>
      </w:r>
      <w:r w:rsidR="00A108A5">
        <w:rPr>
          <w:rFonts w:ascii="Times New Roman" w:hAnsi="Times New Roman" w:cs="Times New Roman"/>
          <w:sz w:val="24"/>
          <w:szCs w:val="24"/>
          <w:shd w:val="clear" w:color="auto" w:fill="FFFFFF"/>
        </w:rPr>
        <w:t>turn (Case Study Tourism, Hotel</w:t>
      </w:r>
      <w:r w:rsidRPr="00C27027">
        <w:rPr>
          <w:rFonts w:ascii="Times New Roman" w:hAnsi="Times New Roman" w:cs="Times New Roman"/>
          <w:sz w:val="24"/>
          <w:szCs w:val="24"/>
          <w:shd w:val="clear" w:color="auto" w:fill="FFFFFF"/>
        </w:rPr>
        <w:t xml:space="preserve"> and Restaurant Sector in Indonesia Stock Exchange </w:t>
      </w:r>
      <w:r w:rsidR="00584A4D">
        <w:rPr>
          <w:rFonts w:ascii="Times New Roman" w:hAnsi="Times New Roman" w:cs="Times New Roman"/>
          <w:sz w:val="24"/>
          <w:szCs w:val="24"/>
          <w:shd w:val="clear" w:color="auto" w:fill="FFFFFF"/>
        </w:rPr>
        <w:t>Period 2012-2016</w:t>
      </w:r>
      <w:r w:rsidRPr="00C27027">
        <w:rPr>
          <w:rFonts w:ascii="Times New Roman" w:hAnsi="Times New Roman" w:cs="Times New Roman"/>
          <w:sz w:val="24"/>
          <w:szCs w:val="24"/>
          <w:shd w:val="clear" w:color="auto" w:fill="FFFFFF"/>
        </w:rPr>
        <w:t xml:space="preserve">) ". This proposal is a prerequisite for obtaining a degree in Management Studies Program Faculty of Economics and Business, </w:t>
      </w:r>
      <w:r w:rsidR="00A108A5">
        <w:rPr>
          <w:rFonts w:ascii="Times New Roman" w:hAnsi="Times New Roman" w:cs="Times New Roman"/>
          <w:sz w:val="24"/>
          <w:szCs w:val="24"/>
          <w:shd w:val="clear" w:color="auto" w:fill="FFFFFF"/>
        </w:rPr>
        <w:t xml:space="preserve">Universitas </w:t>
      </w:r>
      <w:r w:rsidRPr="00C27027">
        <w:rPr>
          <w:rFonts w:ascii="Times New Roman" w:hAnsi="Times New Roman" w:cs="Times New Roman"/>
          <w:sz w:val="24"/>
          <w:szCs w:val="24"/>
          <w:shd w:val="clear" w:color="auto" w:fill="FFFFFF"/>
        </w:rPr>
        <w:t>Mercu Buana.</w:t>
      </w:r>
    </w:p>
    <w:p w:rsidR="003D0588" w:rsidRPr="00C27027" w:rsidRDefault="003D0588" w:rsidP="003D0588">
      <w:pPr>
        <w:tabs>
          <w:tab w:val="left" w:pos="1710"/>
          <w:tab w:val="left" w:pos="1800"/>
          <w:tab w:val="left" w:pos="2070"/>
          <w:tab w:val="left" w:pos="2430"/>
          <w:tab w:val="left" w:pos="2790"/>
          <w:tab w:val="left" w:pos="4566"/>
        </w:tabs>
        <w:spacing w:before="0" w:after="160" w:line="480" w:lineRule="auto"/>
        <w:jc w:val="both"/>
        <w:rPr>
          <w:rFonts w:ascii="Times New Roman" w:hAnsi="Times New Roman" w:cs="Times New Roman"/>
          <w:sz w:val="24"/>
          <w:szCs w:val="24"/>
          <w:shd w:val="clear" w:color="auto" w:fill="FFFFFF"/>
        </w:rPr>
      </w:pPr>
      <w:r w:rsidRPr="00C27027">
        <w:rPr>
          <w:rFonts w:ascii="Times New Roman" w:hAnsi="Times New Roman" w:cs="Times New Roman"/>
          <w:sz w:val="24"/>
          <w:szCs w:val="24"/>
          <w:shd w:val="clear" w:color="auto" w:fill="FFFFFF"/>
        </w:rPr>
        <w:t xml:space="preserve">      Thanks to </w:t>
      </w:r>
      <w:r w:rsidRPr="00C27027">
        <w:rPr>
          <w:rFonts w:ascii="Times New Roman" w:hAnsi="Times New Roman" w:cs="Times New Roman"/>
          <w:sz w:val="24"/>
          <w:szCs w:val="24"/>
        </w:rPr>
        <w:t xml:space="preserve">both </w:t>
      </w:r>
      <w:r w:rsidR="00E417CC">
        <w:rPr>
          <w:rFonts w:ascii="Times New Roman" w:hAnsi="Times New Roman" w:cs="Times New Roman"/>
          <w:sz w:val="24"/>
          <w:szCs w:val="24"/>
        </w:rPr>
        <w:t xml:space="preserve">beloved parents of Mr. Lamin, Mrs. Sari and my </w:t>
      </w:r>
      <w:r w:rsidRPr="00C27027">
        <w:rPr>
          <w:rFonts w:ascii="Times New Roman" w:hAnsi="Times New Roman" w:cs="Times New Roman"/>
          <w:sz w:val="24"/>
          <w:szCs w:val="24"/>
        </w:rPr>
        <w:t>beloved brother Aziz Prasetya who has given spirit, prayer and moral support and material to the writer who constantly and give encouragement and provide a lot of inspira</w:t>
      </w:r>
      <w:r w:rsidR="00E417CC">
        <w:rPr>
          <w:rFonts w:ascii="Times New Roman" w:hAnsi="Times New Roman" w:cs="Times New Roman"/>
          <w:sz w:val="24"/>
          <w:szCs w:val="24"/>
        </w:rPr>
        <w:t>tion in completing this thesis</w:t>
      </w:r>
      <w:r w:rsidRPr="00C27027">
        <w:rPr>
          <w:rFonts w:ascii="Times New Roman" w:hAnsi="Times New Roman" w:cs="Times New Roman"/>
          <w:sz w:val="24"/>
          <w:szCs w:val="24"/>
        </w:rPr>
        <w:t>. Also,</w:t>
      </w:r>
      <w:r w:rsidR="00A108A5">
        <w:rPr>
          <w:rFonts w:ascii="Times New Roman" w:hAnsi="Times New Roman" w:cs="Times New Roman"/>
          <w:sz w:val="24"/>
          <w:szCs w:val="24"/>
        </w:rPr>
        <w:t xml:space="preserve"> </w:t>
      </w:r>
      <w:r w:rsidRPr="00C27027">
        <w:rPr>
          <w:rFonts w:ascii="Times New Roman" w:hAnsi="Times New Roman" w:cs="Times New Roman"/>
          <w:sz w:val="24"/>
          <w:szCs w:val="24"/>
          <w:shd w:val="clear" w:color="auto" w:fill="FFFFFF"/>
        </w:rPr>
        <w:t>the author realizes that the p</w:t>
      </w:r>
      <w:r w:rsidR="00377CF2">
        <w:rPr>
          <w:rFonts w:ascii="Times New Roman" w:hAnsi="Times New Roman" w:cs="Times New Roman"/>
          <w:sz w:val="24"/>
          <w:szCs w:val="24"/>
          <w:shd w:val="clear" w:color="auto" w:fill="FFFFFF"/>
        </w:rPr>
        <w:t>reparation of this proposal can</w:t>
      </w:r>
      <w:r w:rsidRPr="00C27027">
        <w:rPr>
          <w:rFonts w:ascii="Times New Roman" w:hAnsi="Times New Roman" w:cs="Times New Roman"/>
          <w:sz w:val="24"/>
          <w:szCs w:val="24"/>
          <w:shd w:val="clear" w:color="auto" w:fill="FFFFFF"/>
        </w:rPr>
        <w:t>not be separate</w:t>
      </w:r>
      <w:r w:rsidR="00BC0929">
        <w:rPr>
          <w:rFonts w:ascii="Times New Roman" w:hAnsi="Times New Roman" w:cs="Times New Roman"/>
          <w:sz w:val="24"/>
          <w:szCs w:val="24"/>
          <w:shd w:val="clear" w:color="auto" w:fill="FFFFFF"/>
        </w:rPr>
        <w:t xml:space="preserve">d from the guidance of </w:t>
      </w:r>
      <w:r w:rsidR="00BC0929">
        <w:rPr>
          <w:rFonts w:ascii="Times New Roman" w:hAnsi="Times New Roman" w:cs="Times New Roman"/>
          <w:sz w:val="24"/>
          <w:szCs w:val="24"/>
          <w:shd w:val="clear" w:color="auto" w:fill="FFFFFF"/>
          <w:lang w:val="en-US"/>
        </w:rPr>
        <w:t>Dr</w:t>
      </w:r>
      <w:r w:rsidR="00BC0929">
        <w:rPr>
          <w:rFonts w:ascii="Times New Roman" w:hAnsi="Times New Roman" w:cs="Times New Roman"/>
          <w:sz w:val="24"/>
          <w:szCs w:val="24"/>
          <w:shd w:val="clear" w:color="auto" w:fill="FFFFFF"/>
        </w:rPr>
        <w:t>.</w:t>
      </w:r>
      <w:r w:rsidR="00E417CC">
        <w:rPr>
          <w:rFonts w:ascii="Times New Roman" w:hAnsi="Times New Roman" w:cs="Times New Roman"/>
          <w:sz w:val="24"/>
          <w:szCs w:val="24"/>
          <w:shd w:val="clear" w:color="auto" w:fill="FFFFFF"/>
        </w:rPr>
        <w:t>Lien Herliani Kusumah</w:t>
      </w:r>
      <w:r w:rsidR="00BC0929">
        <w:rPr>
          <w:rFonts w:ascii="Times New Roman" w:hAnsi="Times New Roman" w:cs="Times New Roman"/>
          <w:sz w:val="24"/>
          <w:szCs w:val="24"/>
          <w:shd w:val="clear" w:color="auto" w:fill="FFFFFF"/>
          <w:lang w:val="en-US"/>
        </w:rPr>
        <w:t>.,SE.,MT.</w:t>
      </w:r>
      <w:r w:rsidR="00E417CC">
        <w:rPr>
          <w:rFonts w:ascii="Times New Roman" w:hAnsi="Times New Roman" w:cs="Times New Roman"/>
          <w:sz w:val="24"/>
          <w:szCs w:val="24"/>
          <w:shd w:val="clear" w:color="auto" w:fill="FFFFFF"/>
        </w:rPr>
        <w:t xml:space="preserve"> </w:t>
      </w:r>
      <w:r w:rsidRPr="00C27027">
        <w:rPr>
          <w:rFonts w:ascii="Times New Roman" w:hAnsi="Times New Roman" w:cs="Times New Roman"/>
          <w:sz w:val="24"/>
          <w:szCs w:val="24"/>
          <w:shd w:val="clear" w:color="auto" w:fill="FFFFFF"/>
        </w:rPr>
        <w:t>as a supervisor who had guided and assisted the writer in wr</w:t>
      </w:r>
      <w:r w:rsidR="00377CF2">
        <w:rPr>
          <w:rFonts w:ascii="Times New Roman" w:hAnsi="Times New Roman" w:cs="Times New Roman"/>
          <w:sz w:val="24"/>
          <w:szCs w:val="24"/>
          <w:shd w:val="clear" w:color="auto" w:fill="FFFFFF"/>
        </w:rPr>
        <w:t>iting and finishing this thesis</w:t>
      </w:r>
      <w:r w:rsidRPr="00C27027">
        <w:rPr>
          <w:rFonts w:ascii="Times New Roman" w:hAnsi="Times New Roman" w:cs="Times New Roman"/>
          <w:sz w:val="24"/>
          <w:szCs w:val="24"/>
          <w:shd w:val="clear" w:color="auto" w:fill="FFFFFF"/>
        </w:rPr>
        <w:t>. Thanks for your good advice and valuable input. Therefore, in this occasion the authors would like to thank:</w:t>
      </w:r>
    </w:p>
    <w:p w:rsidR="003D0588" w:rsidRPr="00C27027" w:rsidRDefault="007F20B0" w:rsidP="003D0588">
      <w:pPr>
        <w:pStyle w:val="ListParagraph"/>
        <w:numPr>
          <w:ilvl w:val="0"/>
          <w:numId w:val="4"/>
        </w:numPr>
        <w:tabs>
          <w:tab w:val="left" w:pos="1710"/>
          <w:tab w:val="left" w:pos="1800"/>
          <w:tab w:val="left" w:pos="2070"/>
          <w:tab w:val="left" w:pos="2430"/>
          <w:tab w:val="left" w:pos="2790"/>
          <w:tab w:val="left" w:pos="4566"/>
        </w:tabs>
        <w:spacing w:before="0" w:after="160"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w:t>
      </w:r>
      <w:r w:rsidR="00E417CC">
        <w:rPr>
          <w:rFonts w:ascii="Times New Roman" w:hAnsi="Times New Roman" w:cs="Times New Roman"/>
          <w:sz w:val="24"/>
          <w:szCs w:val="24"/>
          <w:shd w:val="clear" w:color="auto" w:fill="FFFFFF"/>
        </w:rPr>
        <w:t xml:space="preserve">r. </w:t>
      </w:r>
      <w:r w:rsidR="002F17DB" w:rsidRPr="00C27027">
        <w:rPr>
          <w:rFonts w:ascii="Times New Roman" w:hAnsi="Times New Roman" w:cs="Times New Roman"/>
          <w:sz w:val="24"/>
          <w:szCs w:val="24"/>
          <w:shd w:val="clear" w:color="auto" w:fill="FFFFFF"/>
        </w:rPr>
        <w:t>Harnovinsah</w:t>
      </w:r>
      <w:r>
        <w:rPr>
          <w:rFonts w:ascii="Times New Roman" w:hAnsi="Times New Roman" w:cs="Times New Roman"/>
          <w:sz w:val="24"/>
          <w:szCs w:val="24"/>
          <w:shd w:val="clear" w:color="auto" w:fill="FFFFFF"/>
        </w:rPr>
        <w:t>, AK., M.Si., CA., CIPSAS</w:t>
      </w:r>
      <w:r w:rsidR="003D0588" w:rsidRPr="00C27027">
        <w:rPr>
          <w:rFonts w:ascii="Times New Roman" w:hAnsi="Times New Roman" w:cs="Times New Roman"/>
          <w:sz w:val="24"/>
          <w:szCs w:val="24"/>
          <w:shd w:val="clear" w:color="auto" w:fill="FFFFFF"/>
        </w:rPr>
        <w:t xml:space="preserve"> as the Dean of the Faculty of Economics and Business of the </w:t>
      </w:r>
      <w:r w:rsidR="00E002F2">
        <w:rPr>
          <w:rFonts w:ascii="Times New Roman" w:hAnsi="Times New Roman" w:cs="Times New Roman"/>
          <w:sz w:val="24"/>
          <w:szCs w:val="24"/>
          <w:shd w:val="clear" w:color="auto" w:fill="FFFFFF"/>
        </w:rPr>
        <w:t xml:space="preserve">Universitas Mercu Buana </w:t>
      </w:r>
      <w:r w:rsidR="003D0588" w:rsidRPr="00C27027">
        <w:rPr>
          <w:rFonts w:ascii="Times New Roman" w:hAnsi="Times New Roman" w:cs="Times New Roman"/>
          <w:sz w:val="24"/>
          <w:szCs w:val="24"/>
          <w:shd w:val="clear" w:color="auto" w:fill="FFFFFF"/>
        </w:rPr>
        <w:t>, Jakarta.</w:t>
      </w:r>
    </w:p>
    <w:p w:rsidR="003D0588" w:rsidRPr="00C27027" w:rsidRDefault="003D0588" w:rsidP="003D0588">
      <w:pPr>
        <w:pStyle w:val="ListParagraph"/>
        <w:numPr>
          <w:ilvl w:val="0"/>
          <w:numId w:val="4"/>
        </w:numPr>
        <w:tabs>
          <w:tab w:val="left" w:pos="1710"/>
          <w:tab w:val="left" w:pos="1800"/>
          <w:tab w:val="left" w:pos="2070"/>
          <w:tab w:val="left" w:pos="2430"/>
          <w:tab w:val="left" w:pos="2790"/>
          <w:tab w:val="left" w:pos="4566"/>
        </w:tabs>
        <w:spacing w:before="0" w:after="160" w:line="480" w:lineRule="auto"/>
        <w:jc w:val="both"/>
        <w:rPr>
          <w:rFonts w:ascii="Times New Roman" w:hAnsi="Times New Roman" w:cs="Times New Roman"/>
          <w:sz w:val="24"/>
          <w:szCs w:val="24"/>
        </w:rPr>
      </w:pPr>
      <w:r w:rsidRPr="00C27027">
        <w:rPr>
          <w:rFonts w:ascii="Times New Roman" w:hAnsi="Times New Roman" w:cs="Times New Roman"/>
          <w:sz w:val="24"/>
          <w:szCs w:val="24"/>
          <w:shd w:val="clear" w:color="auto" w:fill="FFFFFF"/>
        </w:rPr>
        <w:t>Dudi Permana</w:t>
      </w:r>
      <w:r w:rsidR="00E002F2">
        <w:rPr>
          <w:rFonts w:ascii="Times New Roman" w:hAnsi="Times New Roman" w:cs="Times New Roman"/>
          <w:sz w:val="24"/>
          <w:szCs w:val="24"/>
          <w:shd w:val="clear" w:color="auto" w:fill="FFFFFF"/>
        </w:rPr>
        <w:t>., ST, MM, Ph.D</w:t>
      </w:r>
      <w:r w:rsidRPr="00C27027">
        <w:rPr>
          <w:rFonts w:ascii="Times New Roman" w:hAnsi="Times New Roman" w:cs="Times New Roman"/>
          <w:sz w:val="24"/>
          <w:szCs w:val="24"/>
          <w:shd w:val="clear" w:color="auto" w:fill="FFFFFF"/>
        </w:rPr>
        <w:t xml:space="preserve"> as Head of Management Studies P</w:t>
      </w:r>
      <w:r w:rsidR="00A108A5">
        <w:rPr>
          <w:rFonts w:ascii="Times New Roman" w:hAnsi="Times New Roman" w:cs="Times New Roman"/>
          <w:sz w:val="24"/>
          <w:szCs w:val="24"/>
          <w:shd w:val="clear" w:color="auto" w:fill="FFFFFF"/>
        </w:rPr>
        <w:t xml:space="preserve">rogram SI Universitas Mercu Buana </w:t>
      </w:r>
      <w:r w:rsidRPr="00C27027">
        <w:rPr>
          <w:rFonts w:ascii="Times New Roman" w:hAnsi="Times New Roman" w:cs="Times New Roman"/>
          <w:sz w:val="24"/>
          <w:szCs w:val="24"/>
          <w:shd w:val="clear" w:color="auto" w:fill="FFFFFF"/>
        </w:rPr>
        <w:t>, Jakarta.</w:t>
      </w:r>
    </w:p>
    <w:p w:rsidR="003D0588" w:rsidRPr="00C27027" w:rsidRDefault="00E002F2" w:rsidP="003D0588">
      <w:pPr>
        <w:pStyle w:val="ListParagraph"/>
        <w:numPr>
          <w:ilvl w:val="0"/>
          <w:numId w:val="4"/>
        </w:numPr>
        <w:tabs>
          <w:tab w:val="left" w:pos="1710"/>
          <w:tab w:val="left" w:pos="1800"/>
          <w:tab w:val="left" w:pos="2070"/>
          <w:tab w:val="left" w:pos="2430"/>
          <w:tab w:val="left" w:pos="2790"/>
          <w:tab w:val="left" w:pos="4566"/>
        </w:tabs>
        <w:spacing w:before="0" w:after="160" w:line="480" w:lineRule="auto"/>
        <w:jc w:val="both"/>
        <w:rPr>
          <w:rFonts w:ascii="Times New Roman" w:hAnsi="Times New Roman" w:cs="Times New Roman"/>
          <w:sz w:val="24"/>
          <w:szCs w:val="24"/>
        </w:rPr>
      </w:pPr>
      <w:r>
        <w:rPr>
          <w:rFonts w:ascii="Times New Roman" w:hAnsi="Times New Roman" w:cs="Times New Roman"/>
          <w:sz w:val="24"/>
          <w:szCs w:val="24"/>
          <w:shd w:val="clear" w:color="auto" w:fill="F9F9F9"/>
        </w:rPr>
        <w:lastRenderedPageBreak/>
        <w:t>Dr</w:t>
      </w:r>
      <w:r w:rsidR="00E417CC">
        <w:rPr>
          <w:rFonts w:ascii="Times New Roman" w:hAnsi="Times New Roman" w:cs="Times New Roman"/>
          <w:sz w:val="24"/>
          <w:szCs w:val="24"/>
          <w:shd w:val="clear" w:color="auto" w:fill="F9F9F9"/>
        </w:rPr>
        <w:t xml:space="preserve">. </w:t>
      </w:r>
      <w:r w:rsidR="003D0588" w:rsidRPr="00C27027">
        <w:rPr>
          <w:rFonts w:ascii="Times New Roman" w:hAnsi="Times New Roman" w:cs="Times New Roman"/>
          <w:sz w:val="24"/>
          <w:szCs w:val="24"/>
          <w:shd w:val="clear" w:color="auto" w:fill="F9F9F9"/>
        </w:rPr>
        <w:t>Dew</w:t>
      </w:r>
      <w:r w:rsidR="00E417CC">
        <w:rPr>
          <w:rFonts w:ascii="Times New Roman" w:hAnsi="Times New Roman" w:cs="Times New Roman"/>
          <w:sz w:val="24"/>
          <w:szCs w:val="20"/>
          <w:shd w:val="clear" w:color="auto" w:fill="F9F9F9"/>
        </w:rPr>
        <w:t>i Nusraningrum</w:t>
      </w:r>
      <w:r>
        <w:rPr>
          <w:rFonts w:ascii="Times New Roman" w:hAnsi="Times New Roman" w:cs="Times New Roman"/>
          <w:sz w:val="24"/>
          <w:szCs w:val="20"/>
          <w:shd w:val="clear" w:color="auto" w:fill="F9F9F9"/>
        </w:rPr>
        <w:t>., M.Si</w:t>
      </w:r>
      <w:r w:rsidR="00E417CC">
        <w:rPr>
          <w:rFonts w:ascii="Times New Roman" w:hAnsi="Times New Roman" w:cs="Times New Roman"/>
          <w:sz w:val="24"/>
          <w:szCs w:val="20"/>
          <w:shd w:val="clear" w:color="auto" w:fill="F9F9F9"/>
        </w:rPr>
        <w:t xml:space="preserve"> </w:t>
      </w:r>
      <w:r w:rsidR="003D0588" w:rsidRPr="00C27027">
        <w:rPr>
          <w:rFonts w:ascii="Times New Roman" w:hAnsi="Times New Roman" w:cs="Times New Roman"/>
          <w:sz w:val="24"/>
          <w:szCs w:val="20"/>
          <w:shd w:val="clear" w:color="auto" w:fill="F9F9F9"/>
        </w:rPr>
        <w:t>as Secretary of International Class Program and as a research method l</w:t>
      </w:r>
      <w:r w:rsidR="00BF341E">
        <w:rPr>
          <w:rFonts w:ascii="Times New Roman" w:hAnsi="Times New Roman" w:cs="Times New Roman"/>
          <w:sz w:val="24"/>
          <w:szCs w:val="20"/>
          <w:shd w:val="clear" w:color="auto" w:fill="F9F9F9"/>
        </w:rPr>
        <w:t>ecture who give their knowledge.</w:t>
      </w:r>
    </w:p>
    <w:p w:rsidR="00377CF2" w:rsidRDefault="00377CF2" w:rsidP="00377CF2">
      <w:pPr>
        <w:pStyle w:val="ListParagraph"/>
        <w:numPr>
          <w:ilvl w:val="0"/>
          <w:numId w:val="4"/>
        </w:numPr>
        <w:tabs>
          <w:tab w:val="left" w:pos="1710"/>
          <w:tab w:val="left" w:pos="1800"/>
          <w:tab w:val="left" w:pos="2070"/>
          <w:tab w:val="left" w:pos="2430"/>
          <w:tab w:val="left" w:pos="2790"/>
          <w:tab w:val="left" w:pos="4566"/>
        </w:tabs>
        <w:spacing w:before="0" w:after="160" w:line="480" w:lineRule="auto"/>
        <w:jc w:val="both"/>
        <w:rPr>
          <w:rFonts w:ascii="Times New Roman" w:hAnsi="Times New Roman" w:cs="Times New Roman"/>
          <w:sz w:val="24"/>
          <w:szCs w:val="24"/>
        </w:rPr>
      </w:pPr>
      <w:r w:rsidRPr="00377CF2">
        <w:rPr>
          <w:rFonts w:ascii="Times New Roman" w:hAnsi="Times New Roman" w:cs="Times New Roman"/>
          <w:sz w:val="24"/>
          <w:szCs w:val="24"/>
        </w:rPr>
        <w:t xml:space="preserve">Another thank you to my close friend to Billy Herman G who has helped, joked and supported me from the beginning to finish this thesis. Also for my childhood friend, Widya Verani and my classmate since one semester Aida, Sasza, Sri who care and support me by the way they are. </w:t>
      </w:r>
    </w:p>
    <w:p w:rsidR="003D0588" w:rsidRPr="00C27027" w:rsidRDefault="00BF341E" w:rsidP="00377CF2">
      <w:pPr>
        <w:pStyle w:val="ListParagraph"/>
        <w:numPr>
          <w:ilvl w:val="0"/>
          <w:numId w:val="4"/>
        </w:numPr>
        <w:tabs>
          <w:tab w:val="left" w:pos="1710"/>
          <w:tab w:val="left" w:pos="1800"/>
          <w:tab w:val="left" w:pos="2070"/>
          <w:tab w:val="left" w:pos="2430"/>
          <w:tab w:val="left" w:pos="2790"/>
          <w:tab w:val="left" w:pos="4566"/>
        </w:tabs>
        <w:spacing w:before="0" w:after="160" w:line="480" w:lineRule="auto"/>
        <w:jc w:val="both"/>
        <w:rPr>
          <w:rFonts w:ascii="Times New Roman" w:hAnsi="Times New Roman" w:cs="Times New Roman"/>
          <w:sz w:val="24"/>
          <w:szCs w:val="24"/>
        </w:rPr>
      </w:pPr>
      <w:r>
        <w:rPr>
          <w:rFonts w:ascii="Times New Roman" w:hAnsi="Times New Roman" w:cs="Times New Roman"/>
          <w:sz w:val="24"/>
          <w:szCs w:val="24"/>
        </w:rPr>
        <w:t>Thanks to a</w:t>
      </w:r>
      <w:r w:rsidR="003D0588" w:rsidRPr="00C27027">
        <w:rPr>
          <w:rFonts w:ascii="Times New Roman" w:hAnsi="Times New Roman" w:cs="Times New Roman"/>
          <w:sz w:val="24"/>
          <w:szCs w:val="24"/>
        </w:rPr>
        <w:t>ll of my friends in the international class who always give the spirit and help in discussing and looking for references, especially for Ayu Sekar R and Niken A.R.</w:t>
      </w:r>
    </w:p>
    <w:p w:rsidR="00E417CC" w:rsidRPr="00E417CC" w:rsidRDefault="00E417CC" w:rsidP="00E417CC">
      <w:pPr>
        <w:pStyle w:val="ListParagraph"/>
        <w:numPr>
          <w:ilvl w:val="0"/>
          <w:numId w:val="4"/>
        </w:numPr>
        <w:tabs>
          <w:tab w:val="left" w:pos="1710"/>
          <w:tab w:val="left" w:pos="1800"/>
          <w:tab w:val="left" w:pos="2070"/>
          <w:tab w:val="left" w:pos="2430"/>
          <w:tab w:val="left" w:pos="2790"/>
          <w:tab w:val="left" w:pos="4566"/>
        </w:tabs>
        <w:spacing w:before="0" w:after="160" w:line="480" w:lineRule="auto"/>
        <w:jc w:val="both"/>
        <w:rPr>
          <w:rFonts w:ascii="Times New Roman" w:hAnsi="Times New Roman" w:cs="Times New Roman"/>
          <w:sz w:val="24"/>
          <w:szCs w:val="24"/>
        </w:rPr>
      </w:pPr>
      <w:r>
        <w:rPr>
          <w:rFonts w:ascii="Times New Roman" w:hAnsi="Times New Roman" w:cs="Times New Roman"/>
          <w:sz w:val="24"/>
          <w:szCs w:val="24"/>
        </w:rPr>
        <w:t>Thank you for my UKM Mercu Buana R</w:t>
      </w:r>
      <w:r w:rsidR="003D0588" w:rsidRPr="00C27027">
        <w:rPr>
          <w:rFonts w:ascii="Times New Roman" w:hAnsi="Times New Roman" w:cs="Times New Roman"/>
          <w:sz w:val="24"/>
          <w:szCs w:val="24"/>
        </w:rPr>
        <w:t xml:space="preserve">adio who give me </w:t>
      </w:r>
      <w:r w:rsidR="002F17DB" w:rsidRPr="00C27027">
        <w:rPr>
          <w:rFonts w:ascii="Times New Roman" w:hAnsi="Times New Roman" w:cs="Times New Roman"/>
          <w:sz w:val="24"/>
          <w:szCs w:val="24"/>
        </w:rPr>
        <w:t>support and knowledge. Thanks for RMB 14 Rasti, Ica, Ghina and all of my friends in RMB 14.</w:t>
      </w:r>
      <w:r>
        <w:rPr>
          <w:rFonts w:ascii="Times New Roman" w:hAnsi="Times New Roman" w:cs="Times New Roman"/>
          <w:sz w:val="24"/>
          <w:szCs w:val="24"/>
        </w:rPr>
        <w:t xml:space="preserve"> Thanks for my friend from KSPM, especially for Diah, Vinny, Bella, Helen, Via who help me to completed my thesis.</w:t>
      </w:r>
    </w:p>
    <w:p w:rsidR="003D0588" w:rsidRPr="00C27027" w:rsidRDefault="003D0588" w:rsidP="007C6F04">
      <w:pPr>
        <w:tabs>
          <w:tab w:val="left" w:pos="1710"/>
          <w:tab w:val="left" w:pos="1800"/>
          <w:tab w:val="left" w:pos="2070"/>
          <w:tab w:val="left" w:pos="2430"/>
          <w:tab w:val="left" w:pos="2790"/>
          <w:tab w:val="left" w:pos="4566"/>
        </w:tabs>
        <w:spacing w:before="0" w:line="480" w:lineRule="auto"/>
        <w:jc w:val="both"/>
        <w:rPr>
          <w:rFonts w:ascii="Times New Roman" w:hAnsi="Times New Roman" w:cs="Times New Roman"/>
          <w:sz w:val="24"/>
          <w:szCs w:val="24"/>
        </w:rPr>
      </w:pPr>
      <w:r w:rsidRPr="00C27027">
        <w:rPr>
          <w:rFonts w:ascii="Times New Roman" w:hAnsi="Times New Roman" w:cs="Times New Roman"/>
          <w:sz w:val="24"/>
          <w:szCs w:val="24"/>
        </w:rPr>
        <w:t xml:space="preserve">      </w:t>
      </w:r>
      <w:r w:rsidR="00E002F2" w:rsidRPr="00E002F2">
        <w:rPr>
          <w:rFonts w:ascii="Times New Roman" w:hAnsi="Times New Roman" w:cs="Times New Roman"/>
          <w:sz w:val="24"/>
          <w:szCs w:val="24"/>
        </w:rPr>
        <w:t>The final word the author realized that in the writing of this thesis is still far from perfection. Therefore, the authors invoke suggestions and criticisms which is build for the sake of perfection. Hopefully</w:t>
      </w:r>
      <w:r w:rsidR="00BF341E">
        <w:rPr>
          <w:rFonts w:ascii="Times New Roman" w:hAnsi="Times New Roman" w:cs="Times New Roman"/>
          <w:sz w:val="24"/>
          <w:szCs w:val="24"/>
        </w:rPr>
        <w:t>,</w:t>
      </w:r>
      <w:r w:rsidR="00E002F2" w:rsidRPr="00E002F2">
        <w:rPr>
          <w:rFonts w:ascii="Times New Roman" w:hAnsi="Times New Roman" w:cs="Times New Roman"/>
          <w:sz w:val="24"/>
          <w:szCs w:val="24"/>
        </w:rPr>
        <w:t xml:space="preserve"> this research is useful and can increase the knowledge. Finally</w:t>
      </w:r>
      <w:r w:rsidR="00BF341E">
        <w:rPr>
          <w:rFonts w:ascii="Times New Roman" w:hAnsi="Times New Roman" w:cs="Times New Roman"/>
          <w:sz w:val="24"/>
          <w:szCs w:val="24"/>
        </w:rPr>
        <w:t>,</w:t>
      </w:r>
      <w:r w:rsidR="00E002F2" w:rsidRPr="00E002F2">
        <w:rPr>
          <w:rFonts w:ascii="Times New Roman" w:hAnsi="Times New Roman" w:cs="Times New Roman"/>
          <w:sz w:val="24"/>
          <w:szCs w:val="24"/>
        </w:rPr>
        <w:t xml:space="preserve"> with all sincerity and humility, the authors apologize if there are errors and weaknesses in this thesis. Thank you.</w:t>
      </w:r>
    </w:p>
    <w:p w:rsidR="003D0588" w:rsidRPr="00C27027" w:rsidRDefault="003D0588" w:rsidP="007C6F04">
      <w:pPr>
        <w:tabs>
          <w:tab w:val="left" w:pos="1710"/>
          <w:tab w:val="left" w:pos="1800"/>
          <w:tab w:val="left" w:pos="2070"/>
          <w:tab w:val="left" w:pos="2430"/>
          <w:tab w:val="left" w:pos="2790"/>
          <w:tab w:val="left" w:pos="4566"/>
        </w:tabs>
        <w:spacing w:before="0" w:line="360" w:lineRule="auto"/>
        <w:contextualSpacing/>
        <w:jc w:val="both"/>
        <w:rPr>
          <w:rFonts w:ascii="Times New Roman" w:hAnsi="Times New Roman" w:cs="Times New Roman"/>
          <w:b/>
          <w:sz w:val="24"/>
          <w:szCs w:val="24"/>
        </w:rPr>
      </w:pPr>
      <w:r w:rsidRPr="00C27027">
        <w:rPr>
          <w:rFonts w:ascii="Times New Roman" w:hAnsi="Times New Roman" w:cs="Times New Roman"/>
          <w:b/>
          <w:sz w:val="24"/>
          <w:szCs w:val="24"/>
        </w:rPr>
        <w:t>Wassalamu’alaikum Wr. Wb</w:t>
      </w:r>
    </w:p>
    <w:p w:rsidR="00E417CC" w:rsidRDefault="00A108A5" w:rsidP="00E417CC">
      <w:pPr>
        <w:tabs>
          <w:tab w:val="left" w:pos="1710"/>
          <w:tab w:val="left" w:pos="1800"/>
          <w:tab w:val="left" w:pos="2070"/>
          <w:tab w:val="left" w:pos="2430"/>
          <w:tab w:val="left" w:pos="2790"/>
          <w:tab w:val="left" w:pos="4566"/>
        </w:tabs>
        <w:spacing w:before="0" w:line="360" w:lineRule="auto"/>
        <w:contextualSpacing/>
        <w:jc w:val="right"/>
        <w:rPr>
          <w:rFonts w:ascii="Times New Roman" w:hAnsi="Times New Roman" w:cs="Times New Roman"/>
          <w:sz w:val="24"/>
          <w:szCs w:val="24"/>
        </w:rPr>
      </w:pPr>
      <w:r>
        <w:rPr>
          <w:rFonts w:ascii="Times New Roman" w:hAnsi="Times New Roman" w:cs="Times New Roman"/>
          <w:sz w:val="24"/>
          <w:szCs w:val="24"/>
        </w:rPr>
        <w:t xml:space="preserve">Jakarta,  March </w:t>
      </w:r>
      <m:oMath>
        <m:sSup>
          <m:sSupPr>
            <m:ctrlPr>
              <w:rPr>
                <w:rFonts w:ascii="Cambria Math" w:eastAsia="Calibri" w:hAnsi="Cambria Math" w:cs="Times New Roman"/>
                <w:i/>
                <w:sz w:val="24"/>
                <w:szCs w:val="24"/>
                <w:lang w:val="en-US"/>
              </w:rPr>
            </m:ctrlPr>
          </m:sSupPr>
          <m:e>
            <m:r>
              <w:rPr>
                <w:rFonts w:ascii="Cambria Math" w:eastAsia="Calibri" w:hAnsi="Cambria Math" w:cs="Times New Roman"/>
                <w:sz w:val="24"/>
                <w:szCs w:val="24"/>
                <w:lang w:val="en-US"/>
              </w:rPr>
              <m:t>16</m:t>
            </m:r>
          </m:e>
          <m:sup>
            <m:r>
              <w:rPr>
                <w:rFonts w:ascii="Cambria Math" w:eastAsia="Calibri" w:hAnsi="Cambria Math" w:cs="Times New Roman"/>
                <w:sz w:val="24"/>
                <w:szCs w:val="24"/>
                <w:lang w:val="en-US"/>
              </w:rPr>
              <m:t>th</m:t>
            </m:r>
          </m:sup>
        </m:sSup>
      </m:oMath>
      <w:r w:rsidR="00584A4D">
        <w:rPr>
          <w:rFonts w:ascii="Times New Roman" w:hAnsi="Times New Roman" w:cs="Times New Roman"/>
          <w:sz w:val="24"/>
          <w:szCs w:val="24"/>
        </w:rPr>
        <w:t xml:space="preserve"> </w:t>
      </w:r>
      <w:r w:rsidR="002B5193">
        <w:rPr>
          <w:rFonts w:ascii="Times New Roman" w:hAnsi="Times New Roman" w:cs="Times New Roman"/>
          <w:sz w:val="24"/>
          <w:szCs w:val="24"/>
        </w:rPr>
        <w:t xml:space="preserve"> 2018</w:t>
      </w:r>
    </w:p>
    <w:p w:rsidR="007C6F04" w:rsidRPr="00E417CC" w:rsidRDefault="007C6F04" w:rsidP="00E417CC">
      <w:pPr>
        <w:tabs>
          <w:tab w:val="left" w:pos="1710"/>
          <w:tab w:val="left" w:pos="1800"/>
          <w:tab w:val="left" w:pos="2070"/>
          <w:tab w:val="left" w:pos="2430"/>
          <w:tab w:val="left" w:pos="2790"/>
          <w:tab w:val="left" w:pos="4566"/>
        </w:tabs>
        <w:spacing w:before="0" w:line="360" w:lineRule="auto"/>
        <w:contextualSpacing/>
        <w:jc w:val="right"/>
        <w:rPr>
          <w:rFonts w:ascii="Times New Roman" w:hAnsi="Times New Roman" w:cs="Times New Roman"/>
          <w:sz w:val="24"/>
          <w:szCs w:val="24"/>
        </w:rPr>
      </w:pPr>
    </w:p>
    <w:p w:rsidR="003D0588" w:rsidRPr="00C27027" w:rsidRDefault="003D0588" w:rsidP="003D0588">
      <w:pPr>
        <w:autoSpaceDE w:val="0"/>
        <w:autoSpaceDN w:val="0"/>
        <w:adjustRightInd w:val="0"/>
        <w:spacing w:line="240" w:lineRule="auto"/>
        <w:jc w:val="right"/>
        <w:rPr>
          <w:rFonts w:ascii="Times New Roman" w:hAnsi="Times New Roman" w:cs="Times New Roman"/>
          <w:iCs/>
          <w:sz w:val="24"/>
          <w:szCs w:val="24"/>
        </w:rPr>
      </w:pPr>
      <w:r w:rsidRPr="00C27027">
        <w:rPr>
          <w:rFonts w:ascii="Times New Roman" w:hAnsi="Times New Roman" w:cs="Times New Roman"/>
          <w:sz w:val="24"/>
          <w:szCs w:val="24"/>
        </w:rPr>
        <w:t>Marliyana Setiyani Muliasari</w:t>
      </w:r>
    </w:p>
    <w:p w:rsidR="007861AD" w:rsidRPr="00DE4900" w:rsidRDefault="007861AD" w:rsidP="007861AD">
      <w:pPr>
        <w:pStyle w:val="Heading1"/>
        <w:jc w:val="center"/>
        <w:rPr>
          <w:rFonts w:ascii="Times New Roman" w:hAnsi="Times New Roman" w:cs="Times New Roman"/>
          <w:color w:val="000000" w:themeColor="text1"/>
          <w:sz w:val="24"/>
        </w:rPr>
      </w:pPr>
      <w:bookmarkStart w:id="4" w:name="_Toc509628990"/>
      <w:r w:rsidRPr="00DE4900">
        <w:rPr>
          <w:rFonts w:ascii="Times New Roman" w:hAnsi="Times New Roman" w:cs="Times New Roman"/>
          <w:color w:val="000000" w:themeColor="text1"/>
          <w:sz w:val="24"/>
        </w:rPr>
        <w:lastRenderedPageBreak/>
        <w:t>TABLE OF CONTENTS</w:t>
      </w:r>
      <w:bookmarkEnd w:id="4"/>
    </w:p>
    <w:sdt>
      <w:sdtPr>
        <w:rPr>
          <w:rFonts w:ascii="Times New Roman" w:eastAsiaTheme="minorHAnsi" w:hAnsi="Times New Roman" w:cs="Times New Roman"/>
          <w:b w:val="0"/>
          <w:bCs w:val="0"/>
          <w:color w:val="000000" w:themeColor="text1"/>
          <w:sz w:val="24"/>
          <w:szCs w:val="24"/>
          <w:lang w:val="id-ID"/>
        </w:rPr>
        <w:id w:val="3012021"/>
        <w:docPartObj>
          <w:docPartGallery w:val="Table of Contents"/>
          <w:docPartUnique/>
        </w:docPartObj>
      </w:sdtPr>
      <w:sdtContent>
        <w:p w:rsidR="00A8074D" w:rsidRPr="00207AFF" w:rsidRDefault="00A8074D" w:rsidP="006242B4">
          <w:pPr>
            <w:pStyle w:val="TOCHeading"/>
            <w:spacing w:before="0"/>
            <w:jc w:val="center"/>
            <w:rPr>
              <w:rStyle w:val="Heading1Char"/>
              <w:rFonts w:ascii="Times New Roman" w:hAnsi="Times New Roman" w:cs="Times New Roman"/>
              <w:b/>
              <w:color w:val="000000" w:themeColor="text1"/>
              <w:sz w:val="24"/>
              <w:szCs w:val="24"/>
              <w:lang w:val="id-ID"/>
            </w:rPr>
          </w:pPr>
        </w:p>
        <w:p w:rsidR="00A04DD1" w:rsidRPr="00207AFF" w:rsidRDefault="00C73966">
          <w:pPr>
            <w:pStyle w:val="TOC1"/>
            <w:rPr>
              <w:rFonts w:ascii="Times New Roman" w:eastAsiaTheme="minorEastAsia" w:hAnsi="Times New Roman" w:cs="Times New Roman"/>
              <w:noProof/>
              <w:sz w:val="24"/>
              <w:szCs w:val="24"/>
              <w:lang w:eastAsia="id-ID"/>
            </w:rPr>
          </w:pPr>
          <w:r w:rsidRPr="00207AFF">
            <w:rPr>
              <w:rFonts w:ascii="Times New Roman" w:hAnsi="Times New Roman" w:cs="Times New Roman"/>
              <w:color w:val="000000" w:themeColor="text1"/>
              <w:sz w:val="24"/>
              <w:szCs w:val="24"/>
            </w:rPr>
            <w:fldChar w:fldCharType="begin"/>
          </w:r>
          <w:r w:rsidR="00A8074D" w:rsidRPr="00207AFF">
            <w:rPr>
              <w:rFonts w:ascii="Times New Roman" w:hAnsi="Times New Roman" w:cs="Times New Roman"/>
              <w:color w:val="000000" w:themeColor="text1"/>
              <w:sz w:val="24"/>
              <w:szCs w:val="24"/>
            </w:rPr>
            <w:instrText xml:space="preserve"> TOC \o "1-3" \h \z \u </w:instrText>
          </w:r>
          <w:r w:rsidRPr="00207AFF">
            <w:rPr>
              <w:rFonts w:ascii="Times New Roman" w:hAnsi="Times New Roman" w:cs="Times New Roman"/>
              <w:color w:val="000000" w:themeColor="text1"/>
              <w:sz w:val="24"/>
              <w:szCs w:val="24"/>
            </w:rPr>
            <w:fldChar w:fldCharType="separate"/>
          </w:r>
          <w:hyperlink w:anchor="_Toc509628986" w:history="1">
            <w:r w:rsidR="00A04DD1" w:rsidRPr="00207AFF">
              <w:rPr>
                <w:rStyle w:val="Hyperlink"/>
                <w:rFonts w:ascii="Times New Roman" w:eastAsia="Times New Roman" w:hAnsi="Times New Roman" w:cs="Times New Roman"/>
                <w:noProof/>
                <w:sz w:val="24"/>
                <w:szCs w:val="24"/>
              </w:rPr>
              <w:t>S</w:t>
            </w:r>
            <w:bookmarkStart w:id="5" w:name="_GoBack"/>
            <w:bookmarkEnd w:id="5"/>
            <w:r w:rsidR="00A04DD1" w:rsidRPr="00207AFF">
              <w:rPr>
                <w:rStyle w:val="Hyperlink"/>
                <w:rFonts w:ascii="Times New Roman" w:eastAsia="Times New Roman" w:hAnsi="Times New Roman" w:cs="Times New Roman"/>
                <w:noProof/>
                <w:sz w:val="24"/>
                <w:szCs w:val="24"/>
              </w:rPr>
              <w:t xml:space="preserve">TATEMENT OF </w:t>
            </w:r>
            <w:r w:rsidR="00A04DD1" w:rsidRPr="00207AFF">
              <w:rPr>
                <w:rStyle w:val="Hyperlink"/>
                <w:rFonts w:ascii="Times New Roman" w:eastAsia="Times New Roman" w:hAnsi="Times New Roman" w:cs="Times New Roman"/>
                <w:noProof/>
                <w:sz w:val="24"/>
                <w:szCs w:val="24"/>
                <w:lang w:val="en-US"/>
              </w:rPr>
              <w:t>ORIGINALITY</w:t>
            </w:r>
            <w:r w:rsidR="00A04DD1"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_Toc509628986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i</w:t>
            </w:r>
            <w:r w:rsidR="00A04DD1" w:rsidRPr="00207AFF">
              <w:rPr>
                <w:rFonts w:ascii="Times New Roman" w:hAnsi="Times New Roman" w:cs="Times New Roman"/>
                <w:noProof/>
                <w:webHidden/>
                <w:sz w:val="24"/>
                <w:szCs w:val="24"/>
              </w:rPr>
              <w:fldChar w:fldCharType="end"/>
            </w:r>
          </w:hyperlink>
        </w:p>
        <w:p w:rsidR="00A04DD1" w:rsidRPr="00207AFF" w:rsidRDefault="00222905">
          <w:pPr>
            <w:pStyle w:val="TOC1"/>
            <w:rPr>
              <w:rFonts w:ascii="Times New Roman" w:eastAsiaTheme="minorEastAsia" w:hAnsi="Times New Roman" w:cs="Times New Roman"/>
              <w:noProof/>
              <w:sz w:val="24"/>
              <w:szCs w:val="24"/>
              <w:lang w:eastAsia="id-ID"/>
            </w:rPr>
          </w:pPr>
          <w:hyperlink w:anchor="_Toc509628987" w:history="1">
            <w:r w:rsidR="00A04DD1" w:rsidRPr="00207AFF">
              <w:rPr>
                <w:rStyle w:val="Hyperlink"/>
                <w:rFonts w:ascii="Times New Roman" w:hAnsi="Times New Roman" w:cs="Times New Roman"/>
                <w:noProof/>
                <w:sz w:val="24"/>
                <w:szCs w:val="24"/>
              </w:rPr>
              <w:t>THESIS ENDORSEMENT</w:t>
            </w:r>
            <w:r w:rsidR="00A04DD1"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_Toc509628987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iii</w:t>
            </w:r>
            <w:r w:rsidR="00A04DD1" w:rsidRPr="00207AFF">
              <w:rPr>
                <w:rFonts w:ascii="Times New Roman" w:hAnsi="Times New Roman" w:cs="Times New Roman"/>
                <w:noProof/>
                <w:webHidden/>
                <w:sz w:val="24"/>
                <w:szCs w:val="24"/>
              </w:rPr>
              <w:fldChar w:fldCharType="end"/>
            </w:r>
          </w:hyperlink>
        </w:p>
        <w:p w:rsidR="00A04DD1" w:rsidRPr="00207AFF" w:rsidRDefault="00222905">
          <w:pPr>
            <w:pStyle w:val="TOC1"/>
            <w:rPr>
              <w:rFonts w:ascii="Times New Roman" w:eastAsiaTheme="minorEastAsia" w:hAnsi="Times New Roman" w:cs="Times New Roman"/>
              <w:noProof/>
              <w:sz w:val="24"/>
              <w:szCs w:val="24"/>
              <w:lang w:eastAsia="id-ID"/>
            </w:rPr>
          </w:pPr>
          <w:hyperlink w:anchor="_Toc509628988" w:history="1">
            <w:r w:rsidR="00A04DD1" w:rsidRPr="00207AFF">
              <w:rPr>
                <w:rStyle w:val="Hyperlink"/>
                <w:rFonts w:ascii="Times New Roman" w:hAnsi="Times New Roman" w:cs="Times New Roman"/>
                <w:noProof/>
                <w:sz w:val="24"/>
                <w:szCs w:val="24"/>
              </w:rPr>
              <w:t>ABSTRACT</w:t>
            </w:r>
            <w:r w:rsidR="00A04DD1"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_Toc509628988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iv</w:t>
            </w:r>
            <w:r w:rsidR="00A04DD1" w:rsidRPr="00207AFF">
              <w:rPr>
                <w:rFonts w:ascii="Times New Roman" w:hAnsi="Times New Roman" w:cs="Times New Roman"/>
                <w:noProof/>
                <w:webHidden/>
                <w:sz w:val="24"/>
                <w:szCs w:val="24"/>
              </w:rPr>
              <w:fldChar w:fldCharType="end"/>
            </w:r>
          </w:hyperlink>
        </w:p>
        <w:p w:rsidR="00A04DD1" w:rsidRPr="00207AFF" w:rsidRDefault="00222905">
          <w:pPr>
            <w:pStyle w:val="TOC1"/>
            <w:rPr>
              <w:rFonts w:ascii="Times New Roman" w:eastAsiaTheme="minorEastAsia" w:hAnsi="Times New Roman" w:cs="Times New Roman"/>
              <w:noProof/>
              <w:sz w:val="24"/>
              <w:szCs w:val="24"/>
              <w:lang w:eastAsia="id-ID"/>
            </w:rPr>
          </w:pPr>
          <w:hyperlink w:anchor="_Toc509628989" w:history="1">
            <w:r w:rsidR="00A04DD1" w:rsidRPr="00207AFF">
              <w:rPr>
                <w:rStyle w:val="Hyperlink"/>
                <w:rFonts w:ascii="Times New Roman" w:hAnsi="Times New Roman" w:cs="Times New Roman"/>
                <w:noProof/>
                <w:sz w:val="24"/>
                <w:szCs w:val="24"/>
              </w:rPr>
              <w:t>ACKNOWLEDGEMENT</w:t>
            </w:r>
            <w:r w:rsidR="00A04DD1"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_Toc509628989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v</w:t>
            </w:r>
            <w:r w:rsidR="00A04DD1" w:rsidRPr="00207AFF">
              <w:rPr>
                <w:rFonts w:ascii="Times New Roman" w:hAnsi="Times New Roman" w:cs="Times New Roman"/>
                <w:noProof/>
                <w:webHidden/>
                <w:sz w:val="24"/>
                <w:szCs w:val="24"/>
              </w:rPr>
              <w:fldChar w:fldCharType="end"/>
            </w:r>
          </w:hyperlink>
        </w:p>
        <w:p w:rsidR="00A04DD1" w:rsidRPr="00207AFF" w:rsidRDefault="00222905">
          <w:pPr>
            <w:pStyle w:val="TOC1"/>
            <w:rPr>
              <w:rFonts w:ascii="Times New Roman" w:eastAsiaTheme="minorEastAsia" w:hAnsi="Times New Roman" w:cs="Times New Roman"/>
              <w:noProof/>
              <w:sz w:val="24"/>
              <w:szCs w:val="24"/>
              <w:lang w:eastAsia="id-ID"/>
            </w:rPr>
          </w:pPr>
          <w:hyperlink w:anchor="_Toc509628990" w:history="1">
            <w:r w:rsidR="00A04DD1" w:rsidRPr="00207AFF">
              <w:rPr>
                <w:rStyle w:val="Hyperlink"/>
                <w:rFonts w:ascii="Times New Roman" w:hAnsi="Times New Roman" w:cs="Times New Roman"/>
                <w:noProof/>
                <w:sz w:val="24"/>
                <w:szCs w:val="24"/>
              </w:rPr>
              <w:t>TABLE OF CONTENTS</w:t>
            </w:r>
            <w:r w:rsidR="00A04DD1"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_Toc509628990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vii</w:t>
            </w:r>
            <w:r w:rsidR="00A04DD1" w:rsidRPr="00207AFF">
              <w:rPr>
                <w:rFonts w:ascii="Times New Roman" w:hAnsi="Times New Roman" w:cs="Times New Roman"/>
                <w:noProof/>
                <w:webHidden/>
                <w:sz w:val="24"/>
                <w:szCs w:val="24"/>
              </w:rPr>
              <w:fldChar w:fldCharType="end"/>
            </w:r>
          </w:hyperlink>
        </w:p>
        <w:p w:rsidR="00A04DD1" w:rsidRPr="00207AFF" w:rsidRDefault="00222905">
          <w:pPr>
            <w:pStyle w:val="TOC1"/>
            <w:rPr>
              <w:rFonts w:ascii="Times New Roman" w:eastAsiaTheme="minorEastAsia" w:hAnsi="Times New Roman" w:cs="Times New Roman"/>
              <w:noProof/>
              <w:sz w:val="24"/>
              <w:szCs w:val="24"/>
              <w:lang w:eastAsia="id-ID"/>
            </w:rPr>
          </w:pPr>
          <w:hyperlink w:anchor="_Toc509628991" w:history="1">
            <w:r w:rsidR="00A04DD1" w:rsidRPr="00207AFF">
              <w:rPr>
                <w:rStyle w:val="Hyperlink"/>
                <w:rFonts w:ascii="Times New Roman" w:hAnsi="Times New Roman" w:cs="Times New Roman"/>
                <w:noProof/>
                <w:sz w:val="24"/>
                <w:szCs w:val="24"/>
              </w:rPr>
              <w:t>LIST OF TABLE</w:t>
            </w:r>
            <w:r w:rsidR="00A04DD1"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_Toc509628991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ix</w:t>
            </w:r>
            <w:r w:rsidR="00A04DD1" w:rsidRPr="00207AFF">
              <w:rPr>
                <w:rFonts w:ascii="Times New Roman" w:hAnsi="Times New Roman" w:cs="Times New Roman"/>
                <w:noProof/>
                <w:webHidden/>
                <w:sz w:val="24"/>
                <w:szCs w:val="24"/>
              </w:rPr>
              <w:fldChar w:fldCharType="end"/>
            </w:r>
          </w:hyperlink>
        </w:p>
        <w:p w:rsidR="00A04DD1" w:rsidRPr="00207AFF" w:rsidRDefault="00222905">
          <w:pPr>
            <w:pStyle w:val="TOC1"/>
            <w:rPr>
              <w:rFonts w:ascii="Times New Roman" w:eastAsiaTheme="minorEastAsia" w:hAnsi="Times New Roman" w:cs="Times New Roman"/>
              <w:noProof/>
              <w:sz w:val="24"/>
              <w:szCs w:val="24"/>
              <w:lang w:eastAsia="id-ID"/>
            </w:rPr>
          </w:pPr>
          <w:hyperlink w:anchor="_Toc509628992" w:history="1">
            <w:r w:rsidR="00A04DD1" w:rsidRPr="00207AFF">
              <w:rPr>
                <w:rStyle w:val="Hyperlink"/>
                <w:rFonts w:ascii="Times New Roman" w:hAnsi="Times New Roman" w:cs="Times New Roman"/>
                <w:noProof/>
                <w:sz w:val="24"/>
                <w:szCs w:val="24"/>
              </w:rPr>
              <w:t>LIST OF FIGURE</w:t>
            </w:r>
            <w:r w:rsidR="00A04DD1"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_Toc509628992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x</w:t>
            </w:r>
            <w:r w:rsidR="00A04DD1" w:rsidRPr="00207AFF">
              <w:rPr>
                <w:rFonts w:ascii="Times New Roman" w:hAnsi="Times New Roman" w:cs="Times New Roman"/>
                <w:noProof/>
                <w:webHidden/>
                <w:sz w:val="24"/>
                <w:szCs w:val="24"/>
              </w:rPr>
              <w:fldChar w:fldCharType="end"/>
            </w:r>
          </w:hyperlink>
        </w:p>
        <w:p w:rsidR="00A04DD1" w:rsidRPr="00207AFF" w:rsidRDefault="00222905">
          <w:pPr>
            <w:pStyle w:val="TOC1"/>
            <w:rPr>
              <w:rFonts w:ascii="Times New Roman" w:eastAsiaTheme="minorEastAsia" w:hAnsi="Times New Roman" w:cs="Times New Roman"/>
              <w:noProof/>
              <w:sz w:val="24"/>
              <w:szCs w:val="24"/>
              <w:lang w:eastAsia="id-ID"/>
            </w:rPr>
          </w:pPr>
          <w:hyperlink w:anchor="_Toc509628993" w:history="1">
            <w:r w:rsidR="00A04DD1" w:rsidRPr="00207AFF">
              <w:rPr>
                <w:rStyle w:val="Hyperlink"/>
                <w:rFonts w:ascii="Times New Roman" w:hAnsi="Times New Roman" w:cs="Times New Roman"/>
                <w:noProof/>
                <w:sz w:val="24"/>
                <w:szCs w:val="24"/>
              </w:rPr>
              <w:t>LIST OF APPENDICES</w:t>
            </w:r>
            <w:r w:rsidR="00A04DD1"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_Toc509628993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xi</w:t>
            </w:r>
            <w:r w:rsidR="00A04DD1" w:rsidRPr="00207AFF">
              <w:rPr>
                <w:rFonts w:ascii="Times New Roman" w:hAnsi="Times New Roman" w:cs="Times New Roman"/>
                <w:noProof/>
                <w:webHidden/>
                <w:sz w:val="24"/>
                <w:szCs w:val="24"/>
              </w:rPr>
              <w:fldChar w:fldCharType="end"/>
            </w:r>
          </w:hyperlink>
        </w:p>
        <w:p w:rsidR="00A04DD1" w:rsidRPr="00207AFF" w:rsidRDefault="00A04DD1">
          <w:pPr>
            <w:pStyle w:val="TOC1"/>
            <w:rPr>
              <w:rStyle w:val="Hyperlink"/>
              <w:rFonts w:ascii="Times New Roman" w:hAnsi="Times New Roman" w:cs="Times New Roman"/>
              <w:noProof/>
              <w:sz w:val="24"/>
              <w:szCs w:val="24"/>
            </w:rPr>
          </w:pPr>
        </w:p>
        <w:p w:rsidR="00A04DD1" w:rsidRPr="00207AFF" w:rsidRDefault="00222905">
          <w:pPr>
            <w:pStyle w:val="TOC1"/>
            <w:rPr>
              <w:rFonts w:ascii="Times New Roman" w:eastAsiaTheme="minorEastAsia" w:hAnsi="Times New Roman" w:cs="Times New Roman"/>
              <w:noProof/>
              <w:sz w:val="24"/>
              <w:szCs w:val="24"/>
              <w:lang w:eastAsia="id-ID"/>
            </w:rPr>
          </w:pPr>
          <w:hyperlink w:anchor="_Toc509628994" w:history="1">
            <w:r w:rsidR="00A04DD1" w:rsidRPr="00207AFF">
              <w:rPr>
                <w:rStyle w:val="Hyperlink"/>
                <w:rFonts w:ascii="Times New Roman" w:hAnsi="Times New Roman" w:cs="Times New Roman"/>
                <w:noProof/>
                <w:sz w:val="24"/>
                <w:szCs w:val="24"/>
              </w:rPr>
              <w:t>CHAPTER I</w:t>
            </w:r>
            <w:r w:rsidR="00A04DD1"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_Toc509628994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1</w:t>
            </w:r>
            <w:r w:rsidR="00A04DD1" w:rsidRPr="00207AFF">
              <w:rPr>
                <w:rFonts w:ascii="Times New Roman" w:hAnsi="Times New Roman" w:cs="Times New Roman"/>
                <w:noProof/>
                <w:webHidden/>
                <w:sz w:val="24"/>
                <w:szCs w:val="24"/>
              </w:rPr>
              <w:fldChar w:fldCharType="end"/>
            </w:r>
          </w:hyperlink>
        </w:p>
        <w:p w:rsidR="00A04DD1" w:rsidRPr="00207AFF" w:rsidRDefault="00222905">
          <w:pPr>
            <w:pStyle w:val="TOC1"/>
            <w:rPr>
              <w:rFonts w:ascii="Times New Roman" w:eastAsiaTheme="minorEastAsia" w:hAnsi="Times New Roman" w:cs="Times New Roman"/>
              <w:noProof/>
              <w:sz w:val="24"/>
              <w:szCs w:val="24"/>
              <w:lang w:eastAsia="id-ID"/>
            </w:rPr>
          </w:pPr>
          <w:hyperlink w:anchor="_Toc509628995" w:history="1">
            <w:r w:rsidR="00A04DD1" w:rsidRPr="00207AFF">
              <w:rPr>
                <w:rStyle w:val="Hyperlink"/>
                <w:rFonts w:ascii="Times New Roman" w:hAnsi="Times New Roman" w:cs="Times New Roman"/>
                <w:noProof/>
                <w:sz w:val="24"/>
                <w:szCs w:val="24"/>
              </w:rPr>
              <w:t>PREFACE</w:t>
            </w:r>
            <w:r w:rsidR="00A04DD1"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_Toc509628995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1</w:t>
            </w:r>
            <w:r w:rsidR="00A04DD1" w:rsidRPr="00207AFF">
              <w:rPr>
                <w:rFonts w:ascii="Times New Roman" w:hAnsi="Times New Roman" w:cs="Times New Roman"/>
                <w:noProof/>
                <w:webHidden/>
                <w:sz w:val="24"/>
                <w:szCs w:val="24"/>
              </w:rPr>
              <w:fldChar w:fldCharType="end"/>
            </w:r>
          </w:hyperlink>
        </w:p>
        <w:p w:rsidR="00A04DD1" w:rsidRPr="00207AFF" w:rsidRDefault="00222905" w:rsidP="00207AFF">
          <w:pPr>
            <w:pStyle w:val="TOC2"/>
            <w:tabs>
              <w:tab w:val="left" w:pos="709"/>
              <w:tab w:val="right" w:leader="dot" w:pos="7928"/>
            </w:tabs>
            <w:spacing w:before="0" w:after="0"/>
            <w:rPr>
              <w:rFonts w:ascii="Times New Roman" w:eastAsiaTheme="minorEastAsia" w:hAnsi="Times New Roman" w:cs="Times New Roman"/>
              <w:noProof/>
              <w:sz w:val="24"/>
              <w:szCs w:val="24"/>
              <w:lang w:eastAsia="id-ID"/>
            </w:rPr>
          </w:pPr>
          <w:hyperlink w:anchor="_Toc509628996" w:history="1">
            <w:r w:rsidR="00A04DD1" w:rsidRPr="00207AFF">
              <w:rPr>
                <w:rStyle w:val="Hyperlink"/>
                <w:rFonts w:ascii="Times New Roman" w:hAnsi="Times New Roman" w:cs="Times New Roman"/>
                <w:noProof/>
                <w:sz w:val="24"/>
                <w:szCs w:val="24"/>
              </w:rPr>
              <w:t>1.1.</w:t>
            </w:r>
            <w:r w:rsidR="00A04DD1" w:rsidRPr="00207AFF">
              <w:rPr>
                <w:rFonts w:ascii="Times New Roman" w:eastAsiaTheme="minorEastAsia" w:hAnsi="Times New Roman" w:cs="Times New Roman"/>
                <w:noProof/>
                <w:sz w:val="24"/>
                <w:szCs w:val="24"/>
                <w:lang w:eastAsia="id-ID"/>
              </w:rPr>
              <w:tab/>
            </w:r>
            <w:r w:rsidR="00A04DD1" w:rsidRPr="00207AFF">
              <w:rPr>
                <w:rStyle w:val="Hyperlink"/>
                <w:rFonts w:ascii="Times New Roman" w:hAnsi="Times New Roman" w:cs="Times New Roman"/>
                <w:noProof/>
                <w:sz w:val="24"/>
                <w:szCs w:val="24"/>
              </w:rPr>
              <w:t>Background</w:t>
            </w:r>
            <w:r w:rsidR="00A04DD1"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_Toc509628996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1</w:t>
            </w:r>
            <w:r w:rsidR="00A04DD1" w:rsidRPr="00207AFF">
              <w:rPr>
                <w:rFonts w:ascii="Times New Roman" w:hAnsi="Times New Roman" w:cs="Times New Roman"/>
                <w:noProof/>
                <w:webHidden/>
                <w:sz w:val="24"/>
                <w:szCs w:val="24"/>
              </w:rPr>
              <w:fldChar w:fldCharType="end"/>
            </w:r>
          </w:hyperlink>
        </w:p>
        <w:p w:rsidR="00A04DD1" w:rsidRPr="00207AFF" w:rsidRDefault="00222905" w:rsidP="00207AFF">
          <w:pPr>
            <w:pStyle w:val="TOC2"/>
            <w:tabs>
              <w:tab w:val="left" w:pos="709"/>
              <w:tab w:val="right" w:leader="dot" w:pos="7928"/>
            </w:tabs>
            <w:spacing w:before="0" w:after="0"/>
            <w:rPr>
              <w:rFonts w:ascii="Times New Roman" w:eastAsiaTheme="minorEastAsia" w:hAnsi="Times New Roman" w:cs="Times New Roman"/>
              <w:noProof/>
              <w:sz w:val="24"/>
              <w:szCs w:val="24"/>
              <w:lang w:eastAsia="id-ID"/>
            </w:rPr>
          </w:pPr>
          <w:hyperlink w:anchor="_Toc509628997" w:history="1">
            <w:r w:rsidR="00A04DD1" w:rsidRPr="00207AFF">
              <w:rPr>
                <w:rStyle w:val="Hyperlink"/>
                <w:rFonts w:ascii="Times New Roman" w:hAnsi="Times New Roman" w:cs="Times New Roman"/>
                <w:noProof/>
                <w:sz w:val="24"/>
                <w:szCs w:val="24"/>
              </w:rPr>
              <w:t>1.2.</w:t>
            </w:r>
            <w:r w:rsidR="00A04DD1" w:rsidRPr="00207AFF">
              <w:rPr>
                <w:rFonts w:ascii="Times New Roman" w:eastAsiaTheme="minorEastAsia" w:hAnsi="Times New Roman" w:cs="Times New Roman"/>
                <w:noProof/>
                <w:sz w:val="24"/>
                <w:szCs w:val="24"/>
                <w:lang w:eastAsia="id-ID"/>
              </w:rPr>
              <w:tab/>
            </w:r>
            <w:r w:rsidR="00A04DD1" w:rsidRPr="00207AFF">
              <w:rPr>
                <w:rStyle w:val="Hyperlink"/>
                <w:rFonts w:ascii="Times New Roman" w:hAnsi="Times New Roman" w:cs="Times New Roman"/>
                <w:noProof/>
                <w:sz w:val="24"/>
                <w:szCs w:val="24"/>
              </w:rPr>
              <w:t>Problem Formulation</w:t>
            </w:r>
            <w:r w:rsidR="00A04DD1"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_Toc509628997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9</w:t>
            </w:r>
            <w:r w:rsidR="00A04DD1" w:rsidRPr="00207AFF">
              <w:rPr>
                <w:rFonts w:ascii="Times New Roman" w:hAnsi="Times New Roman" w:cs="Times New Roman"/>
                <w:noProof/>
                <w:webHidden/>
                <w:sz w:val="24"/>
                <w:szCs w:val="24"/>
              </w:rPr>
              <w:fldChar w:fldCharType="end"/>
            </w:r>
          </w:hyperlink>
        </w:p>
        <w:p w:rsidR="00A04DD1" w:rsidRPr="00207AFF" w:rsidRDefault="00222905" w:rsidP="00207AFF">
          <w:pPr>
            <w:pStyle w:val="TOC2"/>
            <w:tabs>
              <w:tab w:val="left" w:pos="709"/>
              <w:tab w:val="right" w:leader="dot" w:pos="7928"/>
            </w:tabs>
            <w:spacing w:before="0" w:after="0"/>
            <w:rPr>
              <w:rFonts w:ascii="Times New Roman" w:eastAsiaTheme="minorEastAsia" w:hAnsi="Times New Roman" w:cs="Times New Roman"/>
              <w:noProof/>
              <w:sz w:val="24"/>
              <w:szCs w:val="24"/>
              <w:lang w:eastAsia="id-ID"/>
            </w:rPr>
          </w:pPr>
          <w:hyperlink w:anchor="_Toc509628998" w:history="1">
            <w:r w:rsidR="00A04DD1" w:rsidRPr="00207AFF">
              <w:rPr>
                <w:rStyle w:val="Hyperlink"/>
                <w:rFonts w:ascii="Times New Roman" w:hAnsi="Times New Roman" w:cs="Times New Roman"/>
                <w:noProof/>
                <w:sz w:val="24"/>
                <w:szCs w:val="24"/>
              </w:rPr>
              <w:t>1.3.</w:t>
            </w:r>
            <w:r w:rsidR="00A04DD1" w:rsidRPr="00207AFF">
              <w:rPr>
                <w:rFonts w:ascii="Times New Roman" w:eastAsiaTheme="minorEastAsia" w:hAnsi="Times New Roman" w:cs="Times New Roman"/>
                <w:noProof/>
                <w:sz w:val="24"/>
                <w:szCs w:val="24"/>
                <w:lang w:eastAsia="id-ID"/>
              </w:rPr>
              <w:tab/>
            </w:r>
            <w:r w:rsidR="00A04DD1" w:rsidRPr="00207AFF">
              <w:rPr>
                <w:rStyle w:val="Hyperlink"/>
                <w:rFonts w:ascii="Times New Roman" w:hAnsi="Times New Roman" w:cs="Times New Roman"/>
                <w:noProof/>
                <w:sz w:val="24"/>
                <w:szCs w:val="24"/>
              </w:rPr>
              <w:t>Research Objective</w:t>
            </w:r>
            <w:r w:rsidR="00A04DD1"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_Toc509628998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9</w:t>
            </w:r>
            <w:r w:rsidR="00A04DD1" w:rsidRPr="00207AFF">
              <w:rPr>
                <w:rFonts w:ascii="Times New Roman" w:hAnsi="Times New Roman" w:cs="Times New Roman"/>
                <w:noProof/>
                <w:webHidden/>
                <w:sz w:val="24"/>
                <w:szCs w:val="24"/>
              </w:rPr>
              <w:fldChar w:fldCharType="end"/>
            </w:r>
          </w:hyperlink>
        </w:p>
        <w:p w:rsidR="00A04DD1" w:rsidRPr="00207AFF" w:rsidRDefault="00222905" w:rsidP="00207AFF">
          <w:pPr>
            <w:pStyle w:val="TOC2"/>
            <w:tabs>
              <w:tab w:val="left" w:pos="709"/>
              <w:tab w:val="right" w:leader="dot" w:pos="7928"/>
            </w:tabs>
            <w:spacing w:before="0" w:after="0"/>
            <w:rPr>
              <w:rFonts w:ascii="Times New Roman" w:eastAsiaTheme="minorEastAsia" w:hAnsi="Times New Roman" w:cs="Times New Roman"/>
              <w:noProof/>
              <w:sz w:val="24"/>
              <w:szCs w:val="24"/>
              <w:lang w:eastAsia="id-ID"/>
            </w:rPr>
          </w:pPr>
          <w:hyperlink w:anchor="_Toc509628999" w:history="1">
            <w:r w:rsidR="00A04DD1" w:rsidRPr="00207AFF">
              <w:rPr>
                <w:rStyle w:val="Hyperlink"/>
                <w:rFonts w:ascii="Times New Roman" w:eastAsia="Times New Roman" w:hAnsi="Times New Roman" w:cs="Times New Roman"/>
                <w:noProof/>
                <w:sz w:val="24"/>
                <w:szCs w:val="24"/>
              </w:rPr>
              <w:t>1.4.</w:t>
            </w:r>
            <w:r w:rsidR="00A04DD1" w:rsidRPr="00207AFF">
              <w:rPr>
                <w:rFonts w:ascii="Times New Roman" w:eastAsiaTheme="minorEastAsia" w:hAnsi="Times New Roman" w:cs="Times New Roman"/>
                <w:noProof/>
                <w:sz w:val="24"/>
                <w:szCs w:val="24"/>
                <w:lang w:eastAsia="id-ID"/>
              </w:rPr>
              <w:tab/>
            </w:r>
            <w:r w:rsidR="00A04DD1" w:rsidRPr="00207AFF">
              <w:rPr>
                <w:rStyle w:val="Hyperlink"/>
                <w:rFonts w:ascii="Times New Roman" w:eastAsia="Times New Roman" w:hAnsi="Times New Roman" w:cs="Times New Roman"/>
                <w:noProof/>
                <w:sz w:val="24"/>
                <w:szCs w:val="24"/>
              </w:rPr>
              <w:t>Research Contribution</w:t>
            </w:r>
            <w:r w:rsidR="00A04DD1"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_Toc509628999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9</w:t>
            </w:r>
            <w:r w:rsidR="00A04DD1" w:rsidRPr="00207AFF">
              <w:rPr>
                <w:rFonts w:ascii="Times New Roman" w:hAnsi="Times New Roman" w:cs="Times New Roman"/>
                <w:noProof/>
                <w:webHidden/>
                <w:sz w:val="24"/>
                <w:szCs w:val="24"/>
              </w:rPr>
              <w:fldChar w:fldCharType="end"/>
            </w:r>
          </w:hyperlink>
        </w:p>
        <w:p w:rsidR="00A04DD1" w:rsidRPr="00207AFF" w:rsidRDefault="00A04DD1">
          <w:pPr>
            <w:pStyle w:val="TOC1"/>
            <w:rPr>
              <w:rStyle w:val="Hyperlink"/>
              <w:rFonts w:ascii="Times New Roman" w:hAnsi="Times New Roman" w:cs="Times New Roman"/>
              <w:noProof/>
              <w:sz w:val="24"/>
              <w:szCs w:val="24"/>
            </w:rPr>
          </w:pPr>
        </w:p>
        <w:p w:rsidR="00A04DD1" w:rsidRPr="00207AFF" w:rsidRDefault="00222905">
          <w:pPr>
            <w:pStyle w:val="TOC1"/>
            <w:rPr>
              <w:rFonts w:ascii="Times New Roman" w:eastAsiaTheme="minorEastAsia" w:hAnsi="Times New Roman" w:cs="Times New Roman"/>
              <w:noProof/>
              <w:sz w:val="24"/>
              <w:szCs w:val="24"/>
              <w:lang w:eastAsia="id-ID"/>
            </w:rPr>
          </w:pPr>
          <w:hyperlink w:anchor="_Toc509629000" w:history="1">
            <w:r w:rsidR="00A04DD1" w:rsidRPr="00207AFF">
              <w:rPr>
                <w:rStyle w:val="Hyperlink"/>
                <w:rFonts w:ascii="Times New Roman" w:hAnsi="Times New Roman" w:cs="Times New Roman"/>
                <w:noProof/>
                <w:sz w:val="24"/>
                <w:szCs w:val="24"/>
                <w:lang w:val="en-US"/>
              </w:rPr>
              <w:t>CHAPTER II</w:t>
            </w:r>
            <w:r w:rsidR="00A04DD1"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_Toc509629000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11</w:t>
            </w:r>
            <w:r w:rsidR="00A04DD1" w:rsidRPr="00207AFF">
              <w:rPr>
                <w:rFonts w:ascii="Times New Roman" w:hAnsi="Times New Roman" w:cs="Times New Roman"/>
                <w:noProof/>
                <w:webHidden/>
                <w:sz w:val="24"/>
                <w:szCs w:val="24"/>
              </w:rPr>
              <w:fldChar w:fldCharType="end"/>
            </w:r>
          </w:hyperlink>
        </w:p>
        <w:p w:rsidR="00A04DD1" w:rsidRPr="00207AFF" w:rsidRDefault="00222905" w:rsidP="00800EF5">
          <w:pPr>
            <w:pStyle w:val="TOC1"/>
            <w:tabs>
              <w:tab w:val="clear" w:pos="7928"/>
              <w:tab w:val="right" w:leader="dot" w:pos="7938"/>
            </w:tabs>
            <w:rPr>
              <w:rFonts w:ascii="Times New Roman" w:eastAsiaTheme="minorEastAsia" w:hAnsi="Times New Roman" w:cs="Times New Roman"/>
              <w:noProof/>
              <w:sz w:val="24"/>
              <w:szCs w:val="24"/>
              <w:lang w:eastAsia="id-ID"/>
            </w:rPr>
          </w:pPr>
          <w:hyperlink w:anchor="_Toc509629001" w:history="1">
            <w:r w:rsidR="00A04DD1" w:rsidRPr="00800EF5">
              <w:rPr>
                <w:rStyle w:val="Hyperlink"/>
                <w:rFonts w:ascii="Times New Roman" w:hAnsi="Times New Roman" w:cs="Times New Roman"/>
                <w:noProof/>
                <w:sz w:val="23"/>
                <w:szCs w:val="23"/>
              </w:rPr>
              <w:t>LITERATURE REVIEW, CONCEPTUAL FRAMEWORK AND HYPOTHESIS DEVELOPMENT</w:t>
            </w:r>
            <w:r w:rsidR="00A04DD1"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_Toc509629001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11</w:t>
            </w:r>
            <w:r w:rsidR="00A04DD1" w:rsidRPr="00207AFF">
              <w:rPr>
                <w:rFonts w:ascii="Times New Roman" w:hAnsi="Times New Roman" w:cs="Times New Roman"/>
                <w:noProof/>
                <w:webHidden/>
                <w:sz w:val="24"/>
                <w:szCs w:val="24"/>
              </w:rPr>
              <w:fldChar w:fldCharType="end"/>
            </w:r>
          </w:hyperlink>
        </w:p>
        <w:p w:rsidR="00A04DD1" w:rsidRPr="00207AFF" w:rsidRDefault="00222905" w:rsidP="00207AFF">
          <w:pPr>
            <w:pStyle w:val="TOC2"/>
            <w:tabs>
              <w:tab w:val="left" w:pos="709"/>
              <w:tab w:val="right" w:leader="dot" w:pos="7928"/>
            </w:tabs>
            <w:spacing w:before="0" w:after="0"/>
            <w:rPr>
              <w:rFonts w:ascii="Times New Roman" w:eastAsiaTheme="minorEastAsia" w:hAnsi="Times New Roman" w:cs="Times New Roman"/>
              <w:noProof/>
              <w:sz w:val="24"/>
              <w:szCs w:val="24"/>
              <w:lang w:eastAsia="id-ID"/>
            </w:rPr>
          </w:pPr>
          <w:hyperlink w:anchor="_Toc509629002" w:history="1">
            <w:r w:rsidR="00A04DD1" w:rsidRPr="00207AFF">
              <w:rPr>
                <w:rStyle w:val="Hyperlink"/>
                <w:rFonts w:ascii="Times New Roman" w:hAnsi="Times New Roman" w:cs="Times New Roman"/>
                <w:noProof/>
                <w:sz w:val="24"/>
                <w:szCs w:val="24"/>
                <w:lang w:val="en-US"/>
              </w:rPr>
              <w:t>2.1.</w:t>
            </w:r>
            <w:r w:rsidR="00A04DD1" w:rsidRPr="00207AFF">
              <w:rPr>
                <w:rFonts w:ascii="Times New Roman" w:eastAsiaTheme="minorEastAsia" w:hAnsi="Times New Roman" w:cs="Times New Roman"/>
                <w:noProof/>
                <w:sz w:val="24"/>
                <w:szCs w:val="24"/>
                <w:lang w:eastAsia="id-ID"/>
              </w:rPr>
              <w:tab/>
            </w:r>
            <w:r w:rsidR="00A04DD1" w:rsidRPr="00207AFF">
              <w:rPr>
                <w:rStyle w:val="Hyperlink"/>
                <w:rFonts w:ascii="Times New Roman" w:hAnsi="Times New Roman" w:cs="Times New Roman"/>
                <w:noProof/>
                <w:sz w:val="24"/>
                <w:szCs w:val="24"/>
              </w:rPr>
              <w:t>LITERATURE REVIEW</w:t>
            </w:r>
            <w:r w:rsidR="00A04DD1"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_Toc509629002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11</w:t>
            </w:r>
            <w:r w:rsidR="00A04DD1" w:rsidRPr="00207AFF">
              <w:rPr>
                <w:rFonts w:ascii="Times New Roman" w:hAnsi="Times New Roman" w:cs="Times New Roman"/>
                <w:noProof/>
                <w:webHidden/>
                <w:sz w:val="24"/>
                <w:szCs w:val="24"/>
              </w:rPr>
              <w:fldChar w:fldCharType="end"/>
            </w:r>
          </w:hyperlink>
        </w:p>
        <w:p w:rsidR="00A04DD1" w:rsidRPr="00207AFF" w:rsidRDefault="00222905" w:rsidP="00207AFF">
          <w:pPr>
            <w:pStyle w:val="TOC3"/>
            <w:tabs>
              <w:tab w:val="left" w:pos="1276"/>
              <w:tab w:val="right" w:leader="dot" w:pos="7928"/>
            </w:tabs>
            <w:spacing w:before="0" w:after="0"/>
            <w:ind w:left="709"/>
            <w:rPr>
              <w:rFonts w:ascii="Times New Roman" w:eastAsiaTheme="minorEastAsia" w:hAnsi="Times New Roman" w:cs="Times New Roman"/>
              <w:noProof/>
              <w:sz w:val="24"/>
              <w:szCs w:val="24"/>
              <w:lang w:eastAsia="id-ID"/>
            </w:rPr>
          </w:pPr>
          <w:hyperlink w:anchor="_Toc509629003" w:history="1">
            <w:r w:rsidR="00A04DD1" w:rsidRPr="00207AFF">
              <w:rPr>
                <w:rStyle w:val="Hyperlink"/>
                <w:rFonts w:ascii="Times New Roman" w:hAnsi="Times New Roman" w:cs="Times New Roman"/>
                <w:noProof/>
                <w:sz w:val="24"/>
                <w:szCs w:val="24"/>
              </w:rPr>
              <w:t>2.1.1</w:t>
            </w:r>
            <w:r w:rsidR="00A04DD1" w:rsidRPr="00207AFF">
              <w:rPr>
                <w:rFonts w:ascii="Times New Roman" w:eastAsiaTheme="minorEastAsia" w:hAnsi="Times New Roman" w:cs="Times New Roman"/>
                <w:noProof/>
                <w:sz w:val="24"/>
                <w:szCs w:val="24"/>
                <w:lang w:eastAsia="id-ID"/>
              </w:rPr>
              <w:tab/>
            </w:r>
            <w:r w:rsidR="00A04DD1" w:rsidRPr="00207AFF">
              <w:rPr>
                <w:rStyle w:val="Hyperlink"/>
                <w:rFonts w:ascii="Times New Roman" w:hAnsi="Times New Roman" w:cs="Times New Roman"/>
                <w:noProof/>
                <w:sz w:val="24"/>
                <w:szCs w:val="24"/>
              </w:rPr>
              <w:t>Financial Statement</w:t>
            </w:r>
            <w:r w:rsidR="00A04DD1"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_Toc509629003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11</w:t>
            </w:r>
            <w:r w:rsidR="00A04DD1" w:rsidRPr="00207AFF">
              <w:rPr>
                <w:rFonts w:ascii="Times New Roman" w:hAnsi="Times New Roman" w:cs="Times New Roman"/>
                <w:noProof/>
                <w:webHidden/>
                <w:sz w:val="24"/>
                <w:szCs w:val="24"/>
              </w:rPr>
              <w:fldChar w:fldCharType="end"/>
            </w:r>
          </w:hyperlink>
        </w:p>
        <w:p w:rsidR="00A04DD1" w:rsidRPr="00207AFF" w:rsidRDefault="00222905" w:rsidP="00207AFF">
          <w:pPr>
            <w:pStyle w:val="TOC3"/>
            <w:tabs>
              <w:tab w:val="left" w:pos="1276"/>
              <w:tab w:val="right" w:leader="dot" w:pos="7928"/>
            </w:tabs>
            <w:spacing w:before="0" w:after="0"/>
            <w:ind w:left="709"/>
            <w:rPr>
              <w:rFonts w:ascii="Times New Roman" w:eastAsiaTheme="minorEastAsia" w:hAnsi="Times New Roman" w:cs="Times New Roman"/>
              <w:noProof/>
              <w:sz w:val="24"/>
              <w:szCs w:val="24"/>
              <w:lang w:eastAsia="id-ID"/>
            </w:rPr>
          </w:pPr>
          <w:hyperlink w:anchor="_Toc509629004" w:history="1">
            <w:r w:rsidR="00A04DD1" w:rsidRPr="00207AFF">
              <w:rPr>
                <w:rStyle w:val="Hyperlink"/>
                <w:rFonts w:ascii="Times New Roman" w:hAnsi="Times New Roman" w:cs="Times New Roman"/>
                <w:noProof/>
                <w:sz w:val="24"/>
                <w:szCs w:val="24"/>
              </w:rPr>
              <w:t>2.1.2</w:t>
            </w:r>
            <w:r w:rsidR="00A04DD1" w:rsidRPr="00207AFF">
              <w:rPr>
                <w:rFonts w:ascii="Times New Roman" w:eastAsiaTheme="minorEastAsia" w:hAnsi="Times New Roman" w:cs="Times New Roman"/>
                <w:noProof/>
                <w:sz w:val="24"/>
                <w:szCs w:val="24"/>
                <w:lang w:eastAsia="id-ID"/>
              </w:rPr>
              <w:tab/>
            </w:r>
            <w:r w:rsidR="00A04DD1" w:rsidRPr="00207AFF">
              <w:rPr>
                <w:rStyle w:val="Hyperlink"/>
                <w:rFonts w:ascii="Times New Roman" w:hAnsi="Times New Roman" w:cs="Times New Roman"/>
                <w:noProof/>
                <w:sz w:val="24"/>
                <w:szCs w:val="24"/>
              </w:rPr>
              <w:t>Financial Ratio</w:t>
            </w:r>
            <w:r w:rsidR="00A04DD1"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_Toc509629004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12</w:t>
            </w:r>
            <w:r w:rsidR="00A04DD1" w:rsidRPr="00207AFF">
              <w:rPr>
                <w:rFonts w:ascii="Times New Roman" w:hAnsi="Times New Roman" w:cs="Times New Roman"/>
                <w:noProof/>
                <w:webHidden/>
                <w:sz w:val="24"/>
                <w:szCs w:val="24"/>
              </w:rPr>
              <w:fldChar w:fldCharType="end"/>
            </w:r>
          </w:hyperlink>
        </w:p>
        <w:p w:rsidR="00A04DD1" w:rsidRPr="00207AFF" w:rsidRDefault="00222905" w:rsidP="00207AFF">
          <w:pPr>
            <w:pStyle w:val="TOC3"/>
            <w:tabs>
              <w:tab w:val="left" w:pos="1276"/>
              <w:tab w:val="right" w:leader="dot" w:pos="7928"/>
            </w:tabs>
            <w:spacing w:before="0" w:after="0"/>
            <w:ind w:left="709"/>
            <w:rPr>
              <w:rFonts w:ascii="Times New Roman" w:eastAsiaTheme="minorEastAsia" w:hAnsi="Times New Roman" w:cs="Times New Roman"/>
              <w:noProof/>
              <w:sz w:val="24"/>
              <w:szCs w:val="24"/>
              <w:lang w:eastAsia="id-ID"/>
            </w:rPr>
          </w:pPr>
          <w:hyperlink w:anchor="_Toc509629005" w:history="1">
            <w:r w:rsidR="00A04DD1" w:rsidRPr="00207AFF">
              <w:rPr>
                <w:rStyle w:val="Hyperlink"/>
                <w:rFonts w:ascii="Times New Roman" w:hAnsi="Times New Roman" w:cs="Times New Roman"/>
                <w:noProof/>
                <w:sz w:val="24"/>
                <w:szCs w:val="24"/>
              </w:rPr>
              <w:t>2.1.3</w:t>
            </w:r>
            <w:r w:rsidR="00A04DD1" w:rsidRPr="00207AFF">
              <w:rPr>
                <w:rFonts w:ascii="Times New Roman" w:eastAsiaTheme="minorEastAsia" w:hAnsi="Times New Roman" w:cs="Times New Roman"/>
                <w:noProof/>
                <w:sz w:val="24"/>
                <w:szCs w:val="24"/>
                <w:lang w:eastAsia="id-ID"/>
              </w:rPr>
              <w:tab/>
            </w:r>
            <w:r w:rsidR="00A04DD1" w:rsidRPr="00207AFF">
              <w:rPr>
                <w:rStyle w:val="Hyperlink"/>
                <w:rFonts w:ascii="Times New Roman" w:hAnsi="Times New Roman" w:cs="Times New Roman"/>
                <w:noProof/>
                <w:sz w:val="24"/>
                <w:szCs w:val="24"/>
              </w:rPr>
              <w:t>Stock</w:t>
            </w:r>
            <w:r w:rsidR="00A04DD1"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_Toc509629005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14</w:t>
            </w:r>
            <w:r w:rsidR="00A04DD1" w:rsidRPr="00207AFF">
              <w:rPr>
                <w:rFonts w:ascii="Times New Roman" w:hAnsi="Times New Roman" w:cs="Times New Roman"/>
                <w:noProof/>
                <w:webHidden/>
                <w:sz w:val="24"/>
                <w:szCs w:val="24"/>
              </w:rPr>
              <w:fldChar w:fldCharType="end"/>
            </w:r>
          </w:hyperlink>
        </w:p>
        <w:p w:rsidR="00A04DD1" w:rsidRPr="00207AFF" w:rsidRDefault="00222905" w:rsidP="00207AFF">
          <w:pPr>
            <w:pStyle w:val="TOC3"/>
            <w:tabs>
              <w:tab w:val="left" w:pos="1276"/>
              <w:tab w:val="right" w:leader="dot" w:pos="7928"/>
            </w:tabs>
            <w:spacing w:before="0" w:after="0"/>
            <w:ind w:left="709"/>
            <w:rPr>
              <w:rFonts w:ascii="Times New Roman" w:eastAsiaTheme="minorEastAsia" w:hAnsi="Times New Roman" w:cs="Times New Roman"/>
              <w:noProof/>
              <w:sz w:val="24"/>
              <w:szCs w:val="24"/>
              <w:lang w:eastAsia="id-ID"/>
            </w:rPr>
          </w:pPr>
          <w:hyperlink w:anchor="_Toc509629006" w:history="1">
            <w:r w:rsidR="00A04DD1" w:rsidRPr="00207AFF">
              <w:rPr>
                <w:rStyle w:val="Hyperlink"/>
                <w:rFonts w:ascii="Times New Roman" w:hAnsi="Times New Roman" w:cs="Times New Roman"/>
                <w:noProof/>
                <w:sz w:val="24"/>
                <w:szCs w:val="24"/>
              </w:rPr>
              <w:t>2.1.4</w:t>
            </w:r>
            <w:r w:rsidR="00A04DD1" w:rsidRPr="00207AFF">
              <w:rPr>
                <w:rFonts w:ascii="Times New Roman" w:eastAsiaTheme="minorEastAsia" w:hAnsi="Times New Roman" w:cs="Times New Roman"/>
                <w:noProof/>
                <w:sz w:val="24"/>
                <w:szCs w:val="24"/>
                <w:lang w:eastAsia="id-ID"/>
              </w:rPr>
              <w:tab/>
            </w:r>
            <w:r w:rsidR="00A04DD1" w:rsidRPr="00207AFF">
              <w:rPr>
                <w:rStyle w:val="Hyperlink"/>
                <w:rFonts w:ascii="Times New Roman" w:hAnsi="Times New Roman" w:cs="Times New Roman"/>
                <w:noProof/>
                <w:sz w:val="24"/>
                <w:szCs w:val="24"/>
              </w:rPr>
              <w:t>Stock Return</w:t>
            </w:r>
            <w:r w:rsidR="00A04DD1"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_Toc509629006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15</w:t>
            </w:r>
            <w:r w:rsidR="00A04DD1" w:rsidRPr="00207AFF">
              <w:rPr>
                <w:rFonts w:ascii="Times New Roman" w:hAnsi="Times New Roman" w:cs="Times New Roman"/>
                <w:noProof/>
                <w:webHidden/>
                <w:sz w:val="24"/>
                <w:szCs w:val="24"/>
              </w:rPr>
              <w:fldChar w:fldCharType="end"/>
            </w:r>
          </w:hyperlink>
        </w:p>
        <w:p w:rsidR="00A04DD1" w:rsidRPr="00207AFF" w:rsidRDefault="00222905" w:rsidP="00207AFF">
          <w:pPr>
            <w:pStyle w:val="TOC3"/>
            <w:tabs>
              <w:tab w:val="left" w:pos="1276"/>
              <w:tab w:val="right" w:leader="dot" w:pos="7928"/>
            </w:tabs>
            <w:spacing w:before="0" w:after="0"/>
            <w:ind w:left="709"/>
            <w:rPr>
              <w:rFonts w:ascii="Times New Roman" w:eastAsiaTheme="minorEastAsia" w:hAnsi="Times New Roman" w:cs="Times New Roman"/>
              <w:noProof/>
              <w:sz w:val="24"/>
              <w:szCs w:val="24"/>
              <w:lang w:eastAsia="id-ID"/>
            </w:rPr>
          </w:pPr>
          <w:hyperlink w:anchor="_Toc509629007" w:history="1">
            <w:r w:rsidR="00A04DD1" w:rsidRPr="00207AFF">
              <w:rPr>
                <w:rStyle w:val="Hyperlink"/>
                <w:rFonts w:ascii="Times New Roman" w:hAnsi="Times New Roman" w:cs="Times New Roman"/>
                <w:noProof/>
                <w:sz w:val="24"/>
                <w:szCs w:val="24"/>
              </w:rPr>
              <w:t>2.1.5</w:t>
            </w:r>
            <w:r w:rsidR="00A04DD1" w:rsidRPr="00207AFF">
              <w:rPr>
                <w:rFonts w:ascii="Times New Roman" w:eastAsiaTheme="minorEastAsia" w:hAnsi="Times New Roman" w:cs="Times New Roman"/>
                <w:noProof/>
                <w:sz w:val="24"/>
                <w:szCs w:val="24"/>
                <w:lang w:eastAsia="id-ID"/>
              </w:rPr>
              <w:tab/>
            </w:r>
            <w:r w:rsidR="00A04DD1" w:rsidRPr="00207AFF">
              <w:rPr>
                <w:rStyle w:val="Hyperlink"/>
                <w:rFonts w:ascii="Times New Roman" w:hAnsi="Times New Roman" w:cs="Times New Roman"/>
                <w:noProof/>
                <w:sz w:val="24"/>
                <w:szCs w:val="24"/>
              </w:rPr>
              <w:t>Current Ratio (CR)</w:t>
            </w:r>
            <w:r w:rsidR="00A04DD1"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_Toc509629007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17</w:t>
            </w:r>
            <w:r w:rsidR="00A04DD1" w:rsidRPr="00207AFF">
              <w:rPr>
                <w:rFonts w:ascii="Times New Roman" w:hAnsi="Times New Roman" w:cs="Times New Roman"/>
                <w:noProof/>
                <w:webHidden/>
                <w:sz w:val="24"/>
                <w:szCs w:val="24"/>
              </w:rPr>
              <w:fldChar w:fldCharType="end"/>
            </w:r>
          </w:hyperlink>
        </w:p>
        <w:p w:rsidR="00A04DD1" w:rsidRPr="00207AFF" w:rsidRDefault="00222905" w:rsidP="00207AFF">
          <w:pPr>
            <w:pStyle w:val="TOC3"/>
            <w:tabs>
              <w:tab w:val="left" w:pos="1276"/>
              <w:tab w:val="right" w:leader="dot" w:pos="7928"/>
            </w:tabs>
            <w:spacing w:before="0" w:after="0"/>
            <w:ind w:left="709"/>
            <w:rPr>
              <w:rFonts w:ascii="Times New Roman" w:eastAsiaTheme="minorEastAsia" w:hAnsi="Times New Roman" w:cs="Times New Roman"/>
              <w:noProof/>
              <w:sz w:val="24"/>
              <w:szCs w:val="24"/>
              <w:lang w:eastAsia="id-ID"/>
            </w:rPr>
          </w:pPr>
          <w:hyperlink w:anchor="_Toc509629008" w:history="1">
            <w:r w:rsidR="00A04DD1" w:rsidRPr="00207AFF">
              <w:rPr>
                <w:rStyle w:val="Hyperlink"/>
                <w:rFonts w:ascii="Times New Roman" w:hAnsi="Times New Roman" w:cs="Times New Roman"/>
                <w:noProof/>
                <w:sz w:val="24"/>
                <w:szCs w:val="24"/>
              </w:rPr>
              <w:t>2.1.6</w:t>
            </w:r>
            <w:r w:rsidR="00A04DD1" w:rsidRPr="00207AFF">
              <w:rPr>
                <w:rFonts w:ascii="Times New Roman" w:eastAsiaTheme="minorEastAsia" w:hAnsi="Times New Roman" w:cs="Times New Roman"/>
                <w:noProof/>
                <w:sz w:val="24"/>
                <w:szCs w:val="24"/>
                <w:lang w:eastAsia="id-ID"/>
              </w:rPr>
              <w:tab/>
            </w:r>
            <w:r w:rsidR="00A04DD1" w:rsidRPr="00207AFF">
              <w:rPr>
                <w:rStyle w:val="Hyperlink"/>
                <w:rFonts w:ascii="Times New Roman" w:hAnsi="Times New Roman" w:cs="Times New Roman"/>
                <w:noProof/>
                <w:sz w:val="24"/>
                <w:szCs w:val="24"/>
              </w:rPr>
              <w:t>Price Earning Ratio (PER)</w:t>
            </w:r>
            <w:r w:rsidR="00A04DD1"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_Toc509629008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18</w:t>
            </w:r>
            <w:r w:rsidR="00A04DD1" w:rsidRPr="00207AFF">
              <w:rPr>
                <w:rFonts w:ascii="Times New Roman" w:hAnsi="Times New Roman" w:cs="Times New Roman"/>
                <w:noProof/>
                <w:webHidden/>
                <w:sz w:val="24"/>
                <w:szCs w:val="24"/>
              </w:rPr>
              <w:fldChar w:fldCharType="end"/>
            </w:r>
          </w:hyperlink>
        </w:p>
        <w:p w:rsidR="00A04DD1" w:rsidRPr="00207AFF" w:rsidRDefault="00222905" w:rsidP="00207AFF">
          <w:pPr>
            <w:pStyle w:val="TOC3"/>
            <w:tabs>
              <w:tab w:val="left" w:pos="1276"/>
              <w:tab w:val="right" w:leader="dot" w:pos="7928"/>
            </w:tabs>
            <w:spacing w:before="0" w:after="0"/>
            <w:ind w:left="709"/>
            <w:rPr>
              <w:rFonts w:ascii="Times New Roman" w:eastAsiaTheme="minorEastAsia" w:hAnsi="Times New Roman" w:cs="Times New Roman"/>
              <w:noProof/>
              <w:sz w:val="24"/>
              <w:szCs w:val="24"/>
              <w:lang w:eastAsia="id-ID"/>
            </w:rPr>
          </w:pPr>
          <w:hyperlink w:anchor="_Toc509629009" w:history="1">
            <w:r w:rsidR="00A04DD1" w:rsidRPr="00207AFF">
              <w:rPr>
                <w:rStyle w:val="Hyperlink"/>
                <w:rFonts w:ascii="Times New Roman" w:hAnsi="Times New Roman" w:cs="Times New Roman"/>
                <w:noProof/>
                <w:sz w:val="24"/>
                <w:szCs w:val="24"/>
              </w:rPr>
              <w:t>2.1.7</w:t>
            </w:r>
            <w:r w:rsidR="00A04DD1" w:rsidRPr="00207AFF">
              <w:rPr>
                <w:rFonts w:ascii="Times New Roman" w:eastAsiaTheme="minorEastAsia" w:hAnsi="Times New Roman" w:cs="Times New Roman"/>
                <w:noProof/>
                <w:sz w:val="24"/>
                <w:szCs w:val="24"/>
                <w:lang w:eastAsia="id-ID"/>
              </w:rPr>
              <w:tab/>
            </w:r>
            <w:r w:rsidR="00A04DD1" w:rsidRPr="00207AFF">
              <w:rPr>
                <w:rStyle w:val="Hyperlink"/>
                <w:rFonts w:ascii="Times New Roman" w:hAnsi="Times New Roman" w:cs="Times New Roman"/>
                <w:noProof/>
                <w:sz w:val="24"/>
                <w:szCs w:val="24"/>
              </w:rPr>
              <w:t>Net Profit Margin (NPM)</w:t>
            </w:r>
            <w:r w:rsidR="00A04DD1"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_Toc509629009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18</w:t>
            </w:r>
            <w:r w:rsidR="00A04DD1" w:rsidRPr="00207AFF">
              <w:rPr>
                <w:rFonts w:ascii="Times New Roman" w:hAnsi="Times New Roman" w:cs="Times New Roman"/>
                <w:noProof/>
                <w:webHidden/>
                <w:sz w:val="24"/>
                <w:szCs w:val="24"/>
              </w:rPr>
              <w:fldChar w:fldCharType="end"/>
            </w:r>
          </w:hyperlink>
        </w:p>
        <w:p w:rsidR="00A04DD1" w:rsidRPr="00207AFF" w:rsidRDefault="00222905" w:rsidP="00207AFF">
          <w:pPr>
            <w:pStyle w:val="TOC3"/>
            <w:tabs>
              <w:tab w:val="left" w:pos="1276"/>
              <w:tab w:val="right" w:leader="dot" w:pos="7928"/>
            </w:tabs>
            <w:spacing w:before="0" w:after="0"/>
            <w:ind w:left="709"/>
            <w:rPr>
              <w:rFonts w:ascii="Times New Roman" w:eastAsiaTheme="minorEastAsia" w:hAnsi="Times New Roman" w:cs="Times New Roman"/>
              <w:noProof/>
              <w:sz w:val="24"/>
              <w:szCs w:val="24"/>
              <w:lang w:eastAsia="id-ID"/>
            </w:rPr>
          </w:pPr>
          <w:hyperlink w:anchor="_Toc509629010" w:history="1">
            <w:r w:rsidR="00A04DD1" w:rsidRPr="00207AFF">
              <w:rPr>
                <w:rStyle w:val="Hyperlink"/>
                <w:rFonts w:ascii="Times New Roman" w:hAnsi="Times New Roman" w:cs="Times New Roman"/>
                <w:noProof/>
                <w:sz w:val="24"/>
                <w:szCs w:val="24"/>
              </w:rPr>
              <w:t>2.1.8</w:t>
            </w:r>
            <w:r w:rsidR="00A04DD1" w:rsidRPr="00207AFF">
              <w:rPr>
                <w:rFonts w:ascii="Times New Roman" w:eastAsiaTheme="minorEastAsia" w:hAnsi="Times New Roman" w:cs="Times New Roman"/>
                <w:noProof/>
                <w:sz w:val="24"/>
                <w:szCs w:val="24"/>
                <w:lang w:eastAsia="id-ID"/>
              </w:rPr>
              <w:tab/>
            </w:r>
            <w:r w:rsidR="00A04DD1" w:rsidRPr="00207AFF">
              <w:rPr>
                <w:rStyle w:val="Hyperlink"/>
                <w:rFonts w:ascii="Times New Roman" w:hAnsi="Times New Roman" w:cs="Times New Roman"/>
                <w:noProof/>
                <w:sz w:val="24"/>
                <w:szCs w:val="24"/>
              </w:rPr>
              <w:t>Price To Book Value (PBV)</w:t>
            </w:r>
            <w:r w:rsidR="00A04DD1"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_Toc509629010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19</w:t>
            </w:r>
            <w:r w:rsidR="00A04DD1" w:rsidRPr="00207AFF">
              <w:rPr>
                <w:rFonts w:ascii="Times New Roman" w:hAnsi="Times New Roman" w:cs="Times New Roman"/>
                <w:noProof/>
                <w:webHidden/>
                <w:sz w:val="24"/>
                <w:szCs w:val="24"/>
              </w:rPr>
              <w:fldChar w:fldCharType="end"/>
            </w:r>
          </w:hyperlink>
        </w:p>
        <w:p w:rsidR="00A04DD1" w:rsidRPr="00207AFF" w:rsidRDefault="00222905" w:rsidP="00207AFF">
          <w:pPr>
            <w:pStyle w:val="TOC3"/>
            <w:tabs>
              <w:tab w:val="left" w:pos="1276"/>
              <w:tab w:val="right" w:leader="dot" w:pos="7928"/>
            </w:tabs>
            <w:spacing w:before="0" w:after="0"/>
            <w:ind w:left="709"/>
            <w:rPr>
              <w:rFonts w:ascii="Times New Roman" w:eastAsiaTheme="minorEastAsia" w:hAnsi="Times New Roman" w:cs="Times New Roman"/>
              <w:noProof/>
              <w:sz w:val="24"/>
              <w:szCs w:val="24"/>
              <w:lang w:eastAsia="id-ID"/>
            </w:rPr>
          </w:pPr>
          <w:hyperlink w:anchor="_Toc509629011" w:history="1">
            <w:r w:rsidR="00A04DD1" w:rsidRPr="00207AFF">
              <w:rPr>
                <w:rStyle w:val="Hyperlink"/>
                <w:rFonts w:ascii="Times New Roman" w:hAnsi="Times New Roman" w:cs="Times New Roman"/>
                <w:noProof/>
                <w:sz w:val="24"/>
                <w:szCs w:val="24"/>
              </w:rPr>
              <w:t>2.1.9</w:t>
            </w:r>
            <w:r w:rsidR="00A04DD1" w:rsidRPr="00207AFF">
              <w:rPr>
                <w:rFonts w:ascii="Times New Roman" w:eastAsiaTheme="minorEastAsia" w:hAnsi="Times New Roman" w:cs="Times New Roman"/>
                <w:noProof/>
                <w:sz w:val="24"/>
                <w:szCs w:val="24"/>
                <w:lang w:eastAsia="id-ID"/>
              </w:rPr>
              <w:tab/>
            </w:r>
            <w:r w:rsidR="00A04DD1" w:rsidRPr="00207AFF">
              <w:rPr>
                <w:rStyle w:val="Hyperlink"/>
                <w:rFonts w:ascii="Times New Roman" w:hAnsi="Times New Roman" w:cs="Times New Roman"/>
                <w:noProof/>
                <w:sz w:val="24"/>
                <w:szCs w:val="24"/>
              </w:rPr>
              <w:t>Previous Research</w:t>
            </w:r>
            <w:r w:rsidR="00A04DD1"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_Toc509629011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20</w:t>
            </w:r>
            <w:r w:rsidR="00A04DD1" w:rsidRPr="00207AFF">
              <w:rPr>
                <w:rFonts w:ascii="Times New Roman" w:hAnsi="Times New Roman" w:cs="Times New Roman"/>
                <w:noProof/>
                <w:webHidden/>
                <w:sz w:val="24"/>
                <w:szCs w:val="24"/>
              </w:rPr>
              <w:fldChar w:fldCharType="end"/>
            </w:r>
          </w:hyperlink>
        </w:p>
        <w:p w:rsidR="00A04DD1" w:rsidRPr="00207AFF" w:rsidRDefault="00222905" w:rsidP="00207AFF">
          <w:pPr>
            <w:pStyle w:val="TOC2"/>
            <w:tabs>
              <w:tab w:val="left" w:pos="709"/>
              <w:tab w:val="right" w:leader="dot" w:pos="7928"/>
            </w:tabs>
            <w:spacing w:before="0" w:after="0"/>
            <w:rPr>
              <w:rFonts w:ascii="Times New Roman" w:eastAsiaTheme="minorEastAsia" w:hAnsi="Times New Roman" w:cs="Times New Roman"/>
              <w:noProof/>
              <w:sz w:val="24"/>
              <w:szCs w:val="24"/>
              <w:lang w:eastAsia="id-ID"/>
            </w:rPr>
          </w:pPr>
          <w:hyperlink w:anchor="_Toc509629012" w:history="1">
            <w:r w:rsidR="00A04DD1" w:rsidRPr="00207AFF">
              <w:rPr>
                <w:rStyle w:val="Hyperlink"/>
                <w:rFonts w:ascii="Times New Roman" w:hAnsi="Times New Roman" w:cs="Times New Roman"/>
                <w:noProof/>
                <w:sz w:val="24"/>
                <w:szCs w:val="24"/>
              </w:rPr>
              <w:t>2.2.</w:t>
            </w:r>
            <w:r w:rsidR="00A04DD1" w:rsidRPr="00207AFF">
              <w:rPr>
                <w:rFonts w:ascii="Times New Roman" w:eastAsiaTheme="minorEastAsia" w:hAnsi="Times New Roman" w:cs="Times New Roman"/>
                <w:noProof/>
                <w:sz w:val="24"/>
                <w:szCs w:val="24"/>
                <w:lang w:eastAsia="id-ID"/>
              </w:rPr>
              <w:tab/>
            </w:r>
            <w:r w:rsidR="00A04DD1" w:rsidRPr="00207AFF">
              <w:rPr>
                <w:rStyle w:val="Hyperlink"/>
                <w:rFonts w:ascii="Times New Roman" w:hAnsi="Times New Roman" w:cs="Times New Roman"/>
                <w:noProof/>
                <w:sz w:val="24"/>
                <w:szCs w:val="24"/>
              </w:rPr>
              <w:t>Conceptual Framework</w:t>
            </w:r>
            <w:r w:rsidR="00A04DD1"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_Toc509629012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25</w:t>
            </w:r>
            <w:r w:rsidR="00A04DD1" w:rsidRPr="00207AFF">
              <w:rPr>
                <w:rFonts w:ascii="Times New Roman" w:hAnsi="Times New Roman" w:cs="Times New Roman"/>
                <w:noProof/>
                <w:webHidden/>
                <w:sz w:val="24"/>
                <w:szCs w:val="24"/>
              </w:rPr>
              <w:fldChar w:fldCharType="end"/>
            </w:r>
          </w:hyperlink>
        </w:p>
        <w:p w:rsidR="00A04DD1" w:rsidRPr="00207AFF" w:rsidRDefault="00222905" w:rsidP="00207AFF">
          <w:pPr>
            <w:pStyle w:val="TOC2"/>
            <w:tabs>
              <w:tab w:val="left" w:pos="709"/>
              <w:tab w:val="right" w:leader="dot" w:pos="7928"/>
            </w:tabs>
            <w:spacing w:before="0" w:after="0"/>
            <w:rPr>
              <w:rFonts w:ascii="Times New Roman" w:eastAsiaTheme="minorEastAsia" w:hAnsi="Times New Roman" w:cs="Times New Roman"/>
              <w:noProof/>
              <w:sz w:val="24"/>
              <w:szCs w:val="24"/>
              <w:lang w:eastAsia="id-ID"/>
            </w:rPr>
          </w:pPr>
          <w:hyperlink w:anchor="_Toc509629013" w:history="1">
            <w:r w:rsidR="00A04DD1" w:rsidRPr="00207AFF">
              <w:rPr>
                <w:rStyle w:val="Hyperlink"/>
                <w:rFonts w:ascii="Times New Roman" w:hAnsi="Times New Roman" w:cs="Times New Roman"/>
                <w:noProof/>
                <w:sz w:val="24"/>
                <w:szCs w:val="24"/>
              </w:rPr>
              <w:t>2.3.</w:t>
            </w:r>
            <w:r w:rsidR="00A04DD1" w:rsidRPr="00207AFF">
              <w:rPr>
                <w:rFonts w:ascii="Times New Roman" w:eastAsiaTheme="minorEastAsia" w:hAnsi="Times New Roman" w:cs="Times New Roman"/>
                <w:noProof/>
                <w:sz w:val="24"/>
                <w:szCs w:val="24"/>
                <w:lang w:eastAsia="id-ID"/>
              </w:rPr>
              <w:tab/>
            </w:r>
            <w:r w:rsidR="00A04DD1" w:rsidRPr="00207AFF">
              <w:rPr>
                <w:rStyle w:val="Hyperlink"/>
                <w:rFonts w:ascii="Times New Roman" w:hAnsi="Times New Roman" w:cs="Times New Roman"/>
                <w:noProof/>
                <w:sz w:val="24"/>
                <w:szCs w:val="24"/>
              </w:rPr>
              <w:t>The Hypothesis</w:t>
            </w:r>
            <w:r w:rsidR="00A04DD1"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_Toc509629013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25</w:t>
            </w:r>
            <w:r w:rsidR="00A04DD1" w:rsidRPr="00207AFF">
              <w:rPr>
                <w:rFonts w:ascii="Times New Roman" w:hAnsi="Times New Roman" w:cs="Times New Roman"/>
                <w:noProof/>
                <w:webHidden/>
                <w:sz w:val="24"/>
                <w:szCs w:val="24"/>
              </w:rPr>
              <w:fldChar w:fldCharType="end"/>
            </w:r>
          </w:hyperlink>
        </w:p>
        <w:p w:rsidR="00A04DD1" w:rsidRPr="00207AFF" w:rsidRDefault="00A04DD1">
          <w:pPr>
            <w:pStyle w:val="TOC1"/>
            <w:rPr>
              <w:rStyle w:val="Hyperlink"/>
              <w:rFonts w:ascii="Times New Roman" w:hAnsi="Times New Roman" w:cs="Times New Roman"/>
              <w:noProof/>
              <w:sz w:val="24"/>
              <w:szCs w:val="24"/>
            </w:rPr>
          </w:pPr>
        </w:p>
        <w:p w:rsidR="00A04DD1" w:rsidRPr="00207AFF" w:rsidRDefault="00222905">
          <w:pPr>
            <w:pStyle w:val="TOC1"/>
            <w:rPr>
              <w:rFonts w:ascii="Times New Roman" w:eastAsiaTheme="minorEastAsia" w:hAnsi="Times New Roman" w:cs="Times New Roman"/>
              <w:noProof/>
              <w:sz w:val="24"/>
              <w:szCs w:val="24"/>
              <w:lang w:eastAsia="id-ID"/>
            </w:rPr>
          </w:pPr>
          <w:hyperlink w:anchor="_Toc509629014" w:history="1">
            <w:r w:rsidR="00A04DD1" w:rsidRPr="00207AFF">
              <w:rPr>
                <w:rStyle w:val="Hyperlink"/>
                <w:rFonts w:ascii="Times New Roman" w:hAnsi="Times New Roman" w:cs="Times New Roman"/>
                <w:noProof/>
                <w:sz w:val="24"/>
                <w:szCs w:val="24"/>
              </w:rPr>
              <w:t>CHAPTER III</w:t>
            </w:r>
            <w:r w:rsidR="00A04DD1"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_Toc509629014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28</w:t>
            </w:r>
            <w:r w:rsidR="00A04DD1" w:rsidRPr="00207AFF">
              <w:rPr>
                <w:rFonts w:ascii="Times New Roman" w:hAnsi="Times New Roman" w:cs="Times New Roman"/>
                <w:noProof/>
                <w:webHidden/>
                <w:sz w:val="24"/>
                <w:szCs w:val="24"/>
              </w:rPr>
              <w:fldChar w:fldCharType="end"/>
            </w:r>
          </w:hyperlink>
        </w:p>
        <w:p w:rsidR="00A04DD1" w:rsidRPr="00207AFF" w:rsidRDefault="00222905">
          <w:pPr>
            <w:pStyle w:val="TOC1"/>
            <w:rPr>
              <w:rFonts w:ascii="Times New Roman" w:eastAsiaTheme="minorEastAsia" w:hAnsi="Times New Roman" w:cs="Times New Roman"/>
              <w:noProof/>
              <w:sz w:val="24"/>
              <w:szCs w:val="24"/>
              <w:lang w:eastAsia="id-ID"/>
            </w:rPr>
          </w:pPr>
          <w:hyperlink w:anchor="_Toc509629015" w:history="1">
            <w:r w:rsidR="00A04DD1" w:rsidRPr="00207AFF">
              <w:rPr>
                <w:rStyle w:val="Hyperlink"/>
                <w:rFonts w:ascii="Times New Roman" w:hAnsi="Times New Roman" w:cs="Times New Roman"/>
                <w:noProof/>
                <w:sz w:val="24"/>
                <w:szCs w:val="24"/>
              </w:rPr>
              <w:t>RESEARCH METHODOLOGY</w:t>
            </w:r>
            <w:r w:rsidR="00A04DD1"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_Toc509629015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28</w:t>
            </w:r>
            <w:r w:rsidR="00A04DD1" w:rsidRPr="00207AFF">
              <w:rPr>
                <w:rFonts w:ascii="Times New Roman" w:hAnsi="Times New Roman" w:cs="Times New Roman"/>
                <w:noProof/>
                <w:webHidden/>
                <w:sz w:val="24"/>
                <w:szCs w:val="24"/>
              </w:rPr>
              <w:fldChar w:fldCharType="end"/>
            </w:r>
          </w:hyperlink>
        </w:p>
        <w:p w:rsidR="00A04DD1" w:rsidRPr="00207AFF" w:rsidRDefault="00222905" w:rsidP="00207AFF">
          <w:pPr>
            <w:pStyle w:val="TOC2"/>
            <w:tabs>
              <w:tab w:val="left" w:pos="709"/>
              <w:tab w:val="right" w:leader="dot" w:pos="7928"/>
            </w:tabs>
            <w:spacing w:before="0" w:after="0"/>
            <w:rPr>
              <w:rFonts w:ascii="Times New Roman" w:eastAsiaTheme="minorEastAsia" w:hAnsi="Times New Roman" w:cs="Times New Roman"/>
              <w:noProof/>
              <w:sz w:val="24"/>
              <w:szCs w:val="24"/>
              <w:lang w:eastAsia="id-ID"/>
            </w:rPr>
          </w:pPr>
          <w:hyperlink w:anchor="_Toc509629016" w:history="1">
            <w:r w:rsidR="00A04DD1" w:rsidRPr="00207AFF">
              <w:rPr>
                <w:rStyle w:val="Hyperlink"/>
                <w:rFonts w:ascii="Times New Roman" w:hAnsi="Times New Roman" w:cs="Times New Roman"/>
                <w:noProof/>
                <w:sz w:val="24"/>
                <w:szCs w:val="24"/>
              </w:rPr>
              <w:t>3.1.</w:t>
            </w:r>
            <w:r w:rsidR="00A04DD1" w:rsidRPr="00207AFF">
              <w:rPr>
                <w:rFonts w:ascii="Times New Roman" w:eastAsiaTheme="minorEastAsia" w:hAnsi="Times New Roman" w:cs="Times New Roman"/>
                <w:noProof/>
                <w:sz w:val="24"/>
                <w:szCs w:val="24"/>
                <w:lang w:eastAsia="id-ID"/>
              </w:rPr>
              <w:tab/>
            </w:r>
            <w:r w:rsidR="00A04DD1" w:rsidRPr="00207AFF">
              <w:rPr>
                <w:rStyle w:val="Hyperlink"/>
                <w:rFonts w:ascii="Times New Roman" w:hAnsi="Times New Roman" w:cs="Times New Roman"/>
                <w:noProof/>
                <w:sz w:val="24"/>
                <w:szCs w:val="24"/>
              </w:rPr>
              <w:t>Time and Place of Research</w:t>
            </w:r>
            <w:r w:rsidR="00A04DD1"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_Toc509629016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28</w:t>
            </w:r>
            <w:r w:rsidR="00A04DD1" w:rsidRPr="00207AFF">
              <w:rPr>
                <w:rFonts w:ascii="Times New Roman" w:hAnsi="Times New Roman" w:cs="Times New Roman"/>
                <w:noProof/>
                <w:webHidden/>
                <w:sz w:val="24"/>
                <w:szCs w:val="24"/>
              </w:rPr>
              <w:fldChar w:fldCharType="end"/>
            </w:r>
          </w:hyperlink>
        </w:p>
        <w:p w:rsidR="00A04DD1" w:rsidRPr="00207AFF" w:rsidRDefault="00222905" w:rsidP="00207AFF">
          <w:pPr>
            <w:pStyle w:val="TOC2"/>
            <w:tabs>
              <w:tab w:val="left" w:pos="709"/>
              <w:tab w:val="right" w:leader="dot" w:pos="7928"/>
            </w:tabs>
            <w:spacing w:before="0" w:after="0"/>
            <w:rPr>
              <w:rFonts w:ascii="Times New Roman" w:eastAsiaTheme="minorEastAsia" w:hAnsi="Times New Roman" w:cs="Times New Roman"/>
              <w:noProof/>
              <w:sz w:val="24"/>
              <w:szCs w:val="24"/>
              <w:lang w:eastAsia="id-ID"/>
            </w:rPr>
          </w:pPr>
          <w:hyperlink w:anchor="_Toc509629017" w:history="1">
            <w:r w:rsidR="00A04DD1" w:rsidRPr="00207AFF">
              <w:rPr>
                <w:rStyle w:val="Hyperlink"/>
                <w:rFonts w:ascii="Times New Roman" w:hAnsi="Times New Roman" w:cs="Times New Roman"/>
                <w:noProof/>
                <w:sz w:val="24"/>
                <w:szCs w:val="24"/>
              </w:rPr>
              <w:t>3.2.</w:t>
            </w:r>
            <w:r w:rsidR="00A04DD1" w:rsidRPr="00207AFF">
              <w:rPr>
                <w:rFonts w:ascii="Times New Roman" w:eastAsiaTheme="minorEastAsia" w:hAnsi="Times New Roman" w:cs="Times New Roman"/>
                <w:noProof/>
                <w:sz w:val="24"/>
                <w:szCs w:val="24"/>
                <w:lang w:eastAsia="id-ID"/>
              </w:rPr>
              <w:tab/>
            </w:r>
            <w:r w:rsidR="00A04DD1" w:rsidRPr="00207AFF">
              <w:rPr>
                <w:rStyle w:val="Hyperlink"/>
                <w:rFonts w:ascii="Times New Roman" w:hAnsi="Times New Roman" w:cs="Times New Roman"/>
                <w:noProof/>
                <w:sz w:val="24"/>
                <w:szCs w:val="24"/>
              </w:rPr>
              <w:t>Research Design</w:t>
            </w:r>
            <w:r w:rsidR="00A04DD1"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_Toc509629017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28</w:t>
            </w:r>
            <w:r w:rsidR="00A04DD1" w:rsidRPr="00207AFF">
              <w:rPr>
                <w:rFonts w:ascii="Times New Roman" w:hAnsi="Times New Roman" w:cs="Times New Roman"/>
                <w:noProof/>
                <w:webHidden/>
                <w:sz w:val="24"/>
                <w:szCs w:val="24"/>
              </w:rPr>
              <w:fldChar w:fldCharType="end"/>
            </w:r>
          </w:hyperlink>
        </w:p>
        <w:p w:rsidR="00A04DD1" w:rsidRPr="00207AFF" w:rsidRDefault="00222905" w:rsidP="00207AFF">
          <w:pPr>
            <w:pStyle w:val="TOC2"/>
            <w:tabs>
              <w:tab w:val="left" w:pos="709"/>
              <w:tab w:val="right" w:leader="dot" w:pos="7928"/>
            </w:tabs>
            <w:spacing w:before="0" w:after="0"/>
            <w:rPr>
              <w:rFonts w:ascii="Times New Roman" w:eastAsiaTheme="minorEastAsia" w:hAnsi="Times New Roman" w:cs="Times New Roman"/>
              <w:noProof/>
              <w:sz w:val="24"/>
              <w:szCs w:val="24"/>
              <w:lang w:eastAsia="id-ID"/>
            </w:rPr>
          </w:pPr>
          <w:hyperlink w:anchor="_Toc509629018" w:history="1">
            <w:r w:rsidR="00A04DD1" w:rsidRPr="00207AFF">
              <w:rPr>
                <w:rStyle w:val="Hyperlink"/>
                <w:rFonts w:ascii="Times New Roman" w:hAnsi="Times New Roman" w:cs="Times New Roman"/>
                <w:noProof/>
                <w:sz w:val="24"/>
                <w:szCs w:val="24"/>
              </w:rPr>
              <w:t>3.3.</w:t>
            </w:r>
            <w:r w:rsidR="00A04DD1" w:rsidRPr="00207AFF">
              <w:rPr>
                <w:rFonts w:ascii="Times New Roman" w:eastAsiaTheme="minorEastAsia" w:hAnsi="Times New Roman" w:cs="Times New Roman"/>
                <w:noProof/>
                <w:sz w:val="24"/>
                <w:szCs w:val="24"/>
                <w:lang w:eastAsia="id-ID"/>
              </w:rPr>
              <w:tab/>
            </w:r>
            <w:r w:rsidR="00A04DD1" w:rsidRPr="00207AFF">
              <w:rPr>
                <w:rStyle w:val="Hyperlink"/>
                <w:rFonts w:ascii="Times New Roman" w:hAnsi="Times New Roman" w:cs="Times New Roman"/>
                <w:noProof/>
                <w:sz w:val="24"/>
                <w:szCs w:val="24"/>
              </w:rPr>
              <w:t>Definition and Operasional Variables</w:t>
            </w:r>
            <w:r w:rsidR="00A04DD1"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_Toc509629018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29</w:t>
            </w:r>
            <w:r w:rsidR="00A04DD1" w:rsidRPr="00207AFF">
              <w:rPr>
                <w:rFonts w:ascii="Times New Roman" w:hAnsi="Times New Roman" w:cs="Times New Roman"/>
                <w:noProof/>
                <w:webHidden/>
                <w:sz w:val="24"/>
                <w:szCs w:val="24"/>
              </w:rPr>
              <w:fldChar w:fldCharType="end"/>
            </w:r>
          </w:hyperlink>
        </w:p>
        <w:p w:rsidR="00A04DD1" w:rsidRPr="00207AFF" w:rsidRDefault="00222905" w:rsidP="00207AFF">
          <w:pPr>
            <w:pStyle w:val="TOC3"/>
            <w:tabs>
              <w:tab w:val="left" w:pos="1276"/>
              <w:tab w:val="right" w:leader="dot" w:pos="7928"/>
            </w:tabs>
            <w:spacing w:before="0" w:after="0"/>
            <w:ind w:left="709"/>
            <w:rPr>
              <w:rFonts w:ascii="Times New Roman" w:eastAsiaTheme="minorEastAsia" w:hAnsi="Times New Roman" w:cs="Times New Roman"/>
              <w:noProof/>
              <w:sz w:val="24"/>
              <w:szCs w:val="24"/>
              <w:lang w:eastAsia="id-ID"/>
            </w:rPr>
          </w:pPr>
          <w:hyperlink w:anchor="_Toc509629019" w:history="1">
            <w:r w:rsidR="00A04DD1" w:rsidRPr="00207AFF">
              <w:rPr>
                <w:rStyle w:val="Hyperlink"/>
                <w:rFonts w:ascii="Times New Roman" w:hAnsi="Times New Roman" w:cs="Times New Roman"/>
                <w:noProof/>
                <w:sz w:val="24"/>
                <w:szCs w:val="24"/>
              </w:rPr>
              <w:t>3.3.1</w:t>
            </w:r>
            <w:r w:rsidR="00A04DD1" w:rsidRPr="00207AFF">
              <w:rPr>
                <w:rFonts w:ascii="Times New Roman" w:eastAsiaTheme="minorEastAsia" w:hAnsi="Times New Roman" w:cs="Times New Roman"/>
                <w:noProof/>
                <w:sz w:val="24"/>
                <w:szCs w:val="24"/>
                <w:lang w:eastAsia="id-ID"/>
              </w:rPr>
              <w:tab/>
            </w:r>
            <w:r w:rsidR="00A04DD1" w:rsidRPr="00207AFF">
              <w:rPr>
                <w:rStyle w:val="Hyperlink"/>
                <w:rFonts w:ascii="Times New Roman" w:hAnsi="Times New Roman" w:cs="Times New Roman"/>
                <w:noProof/>
                <w:sz w:val="24"/>
                <w:szCs w:val="24"/>
              </w:rPr>
              <w:t>Definition of Variabl</w:t>
            </w:r>
            <w:r w:rsidR="00A04DD1" w:rsidRPr="00207AFF">
              <w:rPr>
                <w:rStyle w:val="Hyperlink"/>
                <w:rFonts w:ascii="Times New Roman" w:hAnsi="Times New Roman" w:cs="Times New Roman"/>
                <w:noProof/>
                <w:sz w:val="24"/>
                <w:szCs w:val="24"/>
                <w:lang w:val="en-US"/>
              </w:rPr>
              <w:t>e</w:t>
            </w:r>
            <w:r w:rsidR="00A04DD1"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_Toc509629019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29</w:t>
            </w:r>
            <w:r w:rsidR="00A04DD1" w:rsidRPr="00207AFF">
              <w:rPr>
                <w:rFonts w:ascii="Times New Roman" w:hAnsi="Times New Roman" w:cs="Times New Roman"/>
                <w:noProof/>
                <w:webHidden/>
                <w:sz w:val="24"/>
                <w:szCs w:val="24"/>
              </w:rPr>
              <w:fldChar w:fldCharType="end"/>
            </w:r>
          </w:hyperlink>
        </w:p>
        <w:p w:rsidR="00A04DD1" w:rsidRPr="00207AFF" w:rsidRDefault="00222905" w:rsidP="00207AFF">
          <w:pPr>
            <w:pStyle w:val="TOC3"/>
            <w:tabs>
              <w:tab w:val="left" w:pos="1276"/>
              <w:tab w:val="right" w:leader="dot" w:pos="7928"/>
            </w:tabs>
            <w:spacing w:before="0" w:after="0"/>
            <w:ind w:left="709"/>
            <w:rPr>
              <w:rFonts w:ascii="Times New Roman" w:eastAsiaTheme="minorEastAsia" w:hAnsi="Times New Roman" w:cs="Times New Roman"/>
              <w:noProof/>
              <w:sz w:val="24"/>
              <w:szCs w:val="24"/>
              <w:lang w:eastAsia="id-ID"/>
            </w:rPr>
          </w:pPr>
          <w:hyperlink w:anchor="_Toc509629020" w:history="1">
            <w:r w:rsidR="00A04DD1" w:rsidRPr="00A659AC">
              <w:rPr>
                <w:rStyle w:val="Hyperlink"/>
                <w:rFonts w:ascii="Times New Roman" w:hAnsi="Times New Roman" w:cs="Times New Roman"/>
                <w:iCs/>
                <w:noProof/>
                <w:sz w:val="24"/>
                <w:szCs w:val="24"/>
              </w:rPr>
              <w:t>3.3.2</w:t>
            </w:r>
            <w:r w:rsidR="00A04DD1" w:rsidRPr="00207AFF">
              <w:rPr>
                <w:rFonts w:ascii="Times New Roman" w:eastAsiaTheme="minorEastAsia" w:hAnsi="Times New Roman" w:cs="Times New Roman"/>
                <w:noProof/>
                <w:sz w:val="24"/>
                <w:szCs w:val="24"/>
                <w:lang w:eastAsia="id-ID"/>
              </w:rPr>
              <w:tab/>
            </w:r>
            <w:r w:rsidR="00A04DD1" w:rsidRPr="00207AFF">
              <w:rPr>
                <w:rStyle w:val="Hyperlink"/>
                <w:rFonts w:ascii="Times New Roman" w:hAnsi="Times New Roman" w:cs="Times New Roman"/>
                <w:noProof/>
                <w:sz w:val="24"/>
                <w:szCs w:val="24"/>
              </w:rPr>
              <w:t>Operational of Variables</w:t>
            </w:r>
            <w:r w:rsidR="00A04DD1"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_Toc509629020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31</w:t>
            </w:r>
            <w:r w:rsidR="00A04DD1" w:rsidRPr="00207AFF">
              <w:rPr>
                <w:rFonts w:ascii="Times New Roman" w:hAnsi="Times New Roman" w:cs="Times New Roman"/>
                <w:noProof/>
                <w:webHidden/>
                <w:sz w:val="24"/>
                <w:szCs w:val="24"/>
              </w:rPr>
              <w:fldChar w:fldCharType="end"/>
            </w:r>
          </w:hyperlink>
        </w:p>
        <w:p w:rsidR="00A04DD1" w:rsidRPr="00207AFF" w:rsidRDefault="00222905" w:rsidP="00207AFF">
          <w:pPr>
            <w:pStyle w:val="TOC2"/>
            <w:tabs>
              <w:tab w:val="left" w:pos="709"/>
              <w:tab w:val="left" w:pos="1276"/>
              <w:tab w:val="right" w:leader="dot" w:pos="7928"/>
            </w:tabs>
            <w:spacing w:before="0" w:after="0"/>
            <w:ind w:left="284"/>
            <w:rPr>
              <w:rFonts w:ascii="Times New Roman" w:eastAsiaTheme="minorEastAsia" w:hAnsi="Times New Roman" w:cs="Times New Roman"/>
              <w:noProof/>
              <w:sz w:val="24"/>
              <w:szCs w:val="24"/>
              <w:lang w:eastAsia="id-ID"/>
            </w:rPr>
          </w:pPr>
          <w:hyperlink w:anchor="_Toc509629021" w:history="1">
            <w:r w:rsidR="00A04DD1" w:rsidRPr="00207AFF">
              <w:rPr>
                <w:rStyle w:val="Hyperlink"/>
                <w:rFonts w:ascii="Times New Roman" w:hAnsi="Times New Roman" w:cs="Times New Roman"/>
                <w:noProof/>
                <w:sz w:val="24"/>
                <w:szCs w:val="24"/>
              </w:rPr>
              <w:t>3.4.</w:t>
            </w:r>
            <w:r w:rsidR="00A04DD1" w:rsidRPr="00207AFF">
              <w:rPr>
                <w:rFonts w:ascii="Times New Roman" w:eastAsiaTheme="minorEastAsia" w:hAnsi="Times New Roman" w:cs="Times New Roman"/>
                <w:noProof/>
                <w:sz w:val="24"/>
                <w:szCs w:val="24"/>
                <w:lang w:eastAsia="id-ID"/>
              </w:rPr>
              <w:tab/>
            </w:r>
            <w:r w:rsidR="00A04DD1" w:rsidRPr="00207AFF">
              <w:rPr>
                <w:rStyle w:val="Hyperlink"/>
                <w:rFonts w:ascii="Times New Roman" w:hAnsi="Times New Roman" w:cs="Times New Roman"/>
                <w:noProof/>
                <w:sz w:val="24"/>
                <w:szCs w:val="24"/>
              </w:rPr>
              <w:t>Population and Sample Research</w:t>
            </w:r>
            <w:r w:rsidR="00A04DD1"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_Toc509629021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31</w:t>
            </w:r>
            <w:r w:rsidR="00A04DD1" w:rsidRPr="00207AFF">
              <w:rPr>
                <w:rFonts w:ascii="Times New Roman" w:hAnsi="Times New Roman" w:cs="Times New Roman"/>
                <w:noProof/>
                <w:webHidden/>
                <w:sz w:val="24"/>
                <w:szCs w:val="24"/>
              </w:rPr>
              <w:fldChar w:fldCharType="end"/>
            </w:r>
          </w:hyperlink>
        </w:p>
        <w:p w:rsidR="00A04DD1" w:rsidRPr="00207AFF" w:rsidRDefault="00222905" w:rsidP="00207AFF">
          <w:pPr>
            <w:pStyle w:val="TOC2"/>
            <w:tabs>
              <w:tab w:val="left" w:pos="709"/>
              <w:tab w:val="left" w:pos="1276"/>
              <w:tab w:val="right" w:leader="dot" w:pos="7928"/>
            </w:tabs>
            <w:spacing w:before="0" w:after="0"/>
            <w:ind w:left="284"/>
            <w:rPr>
              <w:rFonts w:ascii="Times New Roman" w:eastAsiaTheme="minorEastAsia" w:hAnsi="Times New Roman" w:cs="Times New Roman"/>
              <w:noProof/>
              <w:sz w:val="24"/>
              <w:szCs w:val="24"/>
              <w:lang w:eastAsia="id-ID"/>
            </w:rPr>
          </w:pPr>
          <w:hyperlink w:anchor="_Toc509629022" w:history="1">
            <w:r w:rsidR="00A04DD1" w:rsidRPr="00207AFF">
              <w:rPr>
                <w:rStyle w:val="Hyperlink"/>
                <w:rFonts w:ascii="Times New Roman" w:hAnsi="Times New Roman" w:cs="Times New Roman"/>
                <w:noProof/>
                <w:sz w:val="24"/>
                <w:szCs w:val="24"/>
              </w:rPr>
              <w:t>3.5.</w:t>
            </w:r>
            <w:r w:rsidR="00A04DD1" w:rsidRPr="00207AFF">
              <w:rPr>
                <w:rFonts w:ascii="Times New Roman" w:eastAsiaTheme="minorEastAsia" w:hAnsi="Times New Roman" w:cs="Times New Roman"/>
                <w:noProof/>
                <w:sz w:val="24"/>
                <w:szCs w:val="24"/>
                <w:lang w:eastAsia="id-ID"/>
              </w:rPr>
              <w:tab/>
            </w:r>
            <w:r w:rsidR="00A04DD1" w:rsidRPr="00207AFF">
              <w:rPr>
                <w:rStyle w:val="Hyperlink"/>
                <w:rFonts w:ascii="Times New Roman" w:hAnsi="Times New Roman" w:cs="Times New Roman"/>
                <w:noProof/>
                <w:sz w:val="24"/>
                <w:szCs w:val="24"/>
              </w:rPr>
              <w:t>Data Collection Technique</w:t>
            </w:r>
            <w:r w:rsidR="00A04DD1"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_Toc509629022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33</w:t>
            </w:r>
            <w:r w:rsidR="00A04DD1" w:rsidRPr="00207AFF">
              <w:rPr>
                <w:rFonts w:ascii="Times New Roman" w:hAnsi="Times New Roman" w:cs="Times New Roman"/>
                <w:noProof/>
                <w:webHidden/>
                <w:sz w:val="24"/>
                <w:szCs w:val="24"/>
              </w:rPr>
              <w:fldChar w:fldCharType="end"/>
            </w:r>
          </w:hyperlink>
        </w:p>
        <w:p w:rsidR="00A04DD1" w:rsidRPr="00207AFF" w:rsidRDefault="00222905" w:rsidP="00207AFF">
          <w:pPr>
            <w:pStyle w:val="TOC2"/>
            <w:tabs>
              <w:tab w:val="left" w:pos="709"/>
              <w:tab w:val="left" w:pos="1276"/>
              <w:tab w:val="right" w:leader="dot" w:pos="7928"/>
            </w:tabs>
            <w:spacing w:before="0" w:after="0"/>
            <w:ind w:left="284"/>
            <w:rPr>
              <w:rFonts w:ascii="Times New Roman" w:eastAsiaTheme="minorEastAsia" w:hAnsi="Times New Roman" w:cs="Times New Roman"/>
              <w:noProof/>
              <w:sz w:val="24"/>
              <w:szCs w:val="24"/>
              <w:lang w:eastAsia="id-ID"/>
            </w:rPr>
          </w:pPr>
          <w:hyperlink w:anchor="_Toc509629023" w:history="1">
            <w:r w:rsidR="00A04DD1" w:rsidRPr="00207AFF">
              <w:rPr>
                <w:rStyle w:val="Hyperlink"/>
                <w:rFonts w:ascii="Times New Roman" w:hAnsi="Times New Roman" w:cs="Times New Roman"/>
                <w:noProof/>
                <w:sz w:val="24"/>
                <w:szCs w:val="24"/>
              </w:rPr>
              <w:t>3.6.</w:t>
            </w:r>
            <w:r w:rsidR="00A04DD1" w:rsidRPr="00207AFF">
              <w:rPr>
                <w:rFonts w:ascii="Times New Roman" w:eastAsiaTheme="minorEastAsia" w:hAnsi="Times New Roman" w:cs="Times New Roman"/>
                <w:noProof/>
                <w:sz w:val="24"/>
                <w:szCs w:val="24"/>
                <w:lang w:eastAsia="id-ID"/>
              </w:rPr>
              <w:tab/>
            </w:r>
            <w:r w:rsidR="00A04DD1" w:rsidRPr="00207AFF">
              <w:rPr>
                <w:rStyle w:val="Hyperlink"/>
                <w:rFonts w:ascii="Times New Roman" w:hAnsi="Times New Roman" w:cs="Times New Roman"/>
                <w:noProof/>
                <w:sz w:val="24"/>
                <w:szCs w:val="24"/>
              </w:rPr>
              <w:t>Analiysis Method</w:t>
            </w:r>
            <w:r w:rsidR="00A04DD1"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_Toc509629023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33</w:t>
            </w:r>
            <w:r w:rsidR="00A04DD1" w:rsidRPr="00207AFF">
              <w:rPr>
                <w:rFonts w:ascii="Times New Roman" w:hAnsi="Times New Roman" w:cs="Times New Roman"/>
                <w:noProof/>
                <w:webHidden/>
                <w:sz w:val="24"/>
                <w:szCs w:val="24"/>
              </w:rPr>
              <w:fldChar w:fldCharType="end"/>
            </w:r>
          </w:hyperlink>
        </w:p>
        <w:p w:rsidR="00A04DD1" w:rsidRPr="00207AFF" w:rsidRDefault="00222905" w:rsidP="00207AFF">
          <w:pPr>
            <w:pStyle w:val="TOC3"/>
            <w:tabs>
              <w:tab w:val="left" w:pos="1276"/>
              <w:tab w:val="right" w:leader="dot" w:pos="7928"/>
            </w:tabs>
            <w:spacing w:before="0" w:after="0"/>
            <w:ind w:left="709"/>
            <w:rPr>
              <w:rFonts w:ascii="Times New Roman" w:eastAsiaTheme="minorEastAsia" w:hAnsi="Times New Roman" w:cs="Times New Roman"/>
              <w:noProof/>
              <w:sz w:val="24"/>
              <w:szCs w:val="24"/>
              <w:lang w:eastAsia="id-ID"/>
            </w:rPr>
          </w:pPr>
          <w:hyperlink w:anchor="_Toc509629024" w:history="1">
            <w:r w:rsidR="00A04DD1" w:rsidRPr="00207AFF">
              <w:rPr>
                <w:rStyle w:val="Hyperlink"/>
                <w:rFonts w:ascii="Times New Roman" w:hAnsi="Times New Roman" w:cs="Times New Roman"/>
                <w:noProof/>
                <w:sz w:val="24"/>
                <w:szCs w:val="24"/>
              </w:rPr>
              <w:t>3.6.1</w:t>
            </w:r>
            <w:r w:rsidR="00A04DD1" w:rsidRPr="00207AFF">
              <w:rPr>
                <w:rFonts w:ascii="Times New Roman" w:eastAsiaTheme="minorEastAsia" w:hAnsi="Times New Roman" w:cs="Times New Roman"/>
                <w:noProof/>
                <w:sz w:val="24"/>
                <w:szCs w:val="24"/>
                <w:lang w:eastAsia="id-ID"/>
              </w:rPr>
              <w:tab/>
            </w:r>
            <w:r w:rsidR="00A04DD1" w:rsidRPr="00207AFF">
              <w:rPr>
                <w:rStyle w:val="Hyperlink"/>
                <w:rFonts w:ascii="Times New Roman" w:hAnsi="Times New Roman" w:cs="Times New Roman"/>
                <w:noProof/>
                <w:sz w:val="24"/>
                <w:szCs w:val="24"/>
              </w:rPr>
              <w:t>Descriptive Statistics Analysis</w:t>
            </w:r>
            <w:r w:rsidR="00A04DD1"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_Toc509629024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34</w:t>
            </w:r>
            <w:r w:rsidR="00A04DD1" w:rsidRPr="00207AFF">
              <w:rPr>
                <w:rFonts w:ascii="Times New Roman" w:hAnsi="Times New Roman" w:cs="Times New Roman"/>
                <w:noProof/>
                <w:webHidden/>
                <w:sz w:val="24"/>
                <w:szCs w:val="24"/>
              </w:rPr>
              <w:fldChar w:fldCharType="end"/>
            </w:r>
          </w:hyperlink>
        </w:p>
        <w:p w:rsidR="00A04DD1" w:rsidRPr="00207AFF" w:rsidRDefault="00222905" w:rsidP="00207AFF">
          <w:pPr>
            <w:pStyle w:val="TOC3"/>
            <w:tabs>
              <w:tab w:val="left" w:pos="1276"/>
              <w:tab w:val="right" w:leader="dot" w:pos="7928"/>
            </w:tabs>
            <w:spacing w:before="0" w:after="0"/>
            <w:ind w:left="709"/>
            <w:rPr>
              <w:rFonts w:ascii="Times New Roman" w:eastAsiaTheme="minorEastAsia" w:hAnsi="Times New Roman" w:cs="Times New Roman"/>
              <w:noProof/>
              <w:sz w:val="24"/>
              <w:szCs w:val="24"/>
              <w:lang w:eastAsia="id-ID"/>
            </w:rPr>
          </w:pPr>
          <w:hyperlink w:anchor="_Toc509629025" w:history="1">
            <w:r w:rsidR="00A04DD1" w:rsidRPr="00207AFF">
              <w:rPr>
                <w:rStyle w:val="Hyperlink"/>
                <w:rFonts w:ascii="Times New Roman" w:hAnsi="Times New Roman" w:cs="Times New Roman"/>
                <w:noProof/>
                <w:sz w:val="24"/>
                <w:szCs w:val="24"/>
              </w:rPr>
              <w:t>3.6.2</w:t>
            </w:r>
            <w:r w:rsidR="00A04DD1" w:rsidRPr="00207AFF">
              <w:rPr>
                <w:rFonts w:ascii="Times New Roman" w:eastAsiaTheme="minorEastAsia" w:hAnsi="Times New Roman" w:cs="Times New Roman"/>
                <w:noProof/>
                <w:sz w:val="24"/>
                <w:szCs w:val="24"/>
                <w:lang w:eastAsia="id-ID"/>
              </w:rPr>
              <w:tab/>
            </w:r>
            <w:r w:rsidR="00A04DD1" w:rsidRPr="00207AFF">
              <w:rPr>
                <w:rStyle w:val="Hyperlink"/>
                <w:rFonts w:ascii="Times New Roman" w:hAnsi="Times New Roman" w:cs="Times New Roman"/>
                <w:noProof/>
                <w:sz w:val="24"/>
                <w:szCs w:val="24"/>
              </w:rPr>
              <w:t>Stationary Test</w:t>
            </w:r>
            <w:r w:rsidR="00A04DD1"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_Toc509629025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35</w:t>
            </w:r>
            <w:r w:rsidR="00A04DD1" w:rsidRPr="00207AFF">
              <w:rPr>
                <w:rFonts w:ascii="Times New Roman" w:hAnsi="Times New Roman" w:cs="Times New Roman"/>
                <w:noProof/>
                <w:webHidden/>
                <w:sz w:val="24"/>
                <w:szCs w:val="24"/>
              </w:rPr>
              <w:fldChar w:fldCharType="end"/>
            </w:r>
          </w:hyperlink>
        </w:p>
        <w:p w:rsidR="00A04DD1" w:rsidRPr="00207AFF" w:rsidRDefault="00222905" w:rsidP="00207AFF">
          <w:pPr>
            <w:pStyle w:val="TOC3"/>
            <w:tabs>
              <w:tab w:val="left" w:pos="1276"/>
              <w:tab w:val="right" w:leader="dot" w:pos="7928"/>
            </w:tabs>
            <w:spacing w:before="0" w:after="0"/>
            <w:ind w:left="709"/>
            <w:rPr>
              <w:rFonts w:ascii="Times New Roman" w:eastAsiaTheme="minorEastAsia" w:hAnsi="Times New Roman" w:cs="Times New Roman"/>
              <w:noProof/>
              <w:sz w:val="24"/>
              <w:szCs w:val="24"/>
              <w:lang w:eastAsia="id-ID"/>
            </w:rPr>
          </w:pPr>
          <w:hyperlink w:anchor="_Toc509629026" w:history="1">
            <w:r w:rsidR="00A04DD1" w:rsidRPr="00207AFF">
              <w:rPr>
                <w:rStyle w:val="Hyperlink"/>
                <w:rFonts w:ascii="Times New Roman" w:hAnsi="Times New Roman" w:cs="Times New Roman"/>
                <w:noProof/>
                <w:sz w:val="24"/>
                <w:szCs w:val="24"/>
                <w:lang w:val="en-US"/>
              </w:rPr>
              <w:t>3.6.3</w:t>
            </w:r>
            <w:r w:rsidR="00A04DD1" w:rsidRPr="00207AFF">
              <w:rPr>
                <w:rFonts w:ascii="Times New Roman" w:eastAsiaTheme="minorEastAsia" w:hAnsi="Times New Roman" w:cs="Times New Roman"/>
                <w:noProof/>
                <w:sz w:val="24"/>
                <w:szCs w:val="24"/>
                <w:lang w:eastAsia="id-ID"/>
              </w:rPr>
              <w:tab/>
            </w:r>
            <w:r w:rsidR="00A04DD1" w:rsidRPr="00207AFF">
              <w:rPr>
                <w:rStyle w:val="Hyperlink"/>
                <w:rFonts w:ascii="Times New Roman" w:hAnsi="Times New Roman" w:cs="Times New Roman"/>
                <w:noProof/>
                <w:sz w:val="24"/>
                <w:szCs w:val="24"/>
                <w:lang w:val="en-US"/>
              </w:rPr>
              <w:t>Panel Data Regression Analysis</w:t>
            </w:r>
            <w:r w:rsidR="00A04DD1"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_Toc509629026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35</w:t>
            </w:r>
            <w:r w:rsidR="00A04DD1" w:rsidRPr="00207AFF">
              <w:rPr>
                <w:rFonts w:ascii="Times New Roman" w:hAnsi="Times New Roman" w:cs="Times New Roman"/>
                <w:noProof/>
                <w:webHidden/>
                <w:sz w:val="24"/>
                <w:szCs w:val="24"/>
              </w:rPr>
              <w:fldChar w:fldCharType="end"/>
            </w:r>
          </w:hyperlink>
        </w:p>
        <w:p w:rsidR="00A04DD1" w:rsidRPr="00207AFF" w:rsidRDefault="00222905" w:rsidP="00207AFF">
          <w:pPr>
            <w:pStyle w:val="TOC3"/>
            <w:tabs>
              <w:tab w:val="left" w:pos="1276"/>
              <w:tab w:val="right" w:leader="dot" w:pos="7928"/>
            </w:tabs>
            <w:spacing w:before="0" w:after="0"/>
            <w:ind w:left="709"/>
            <w:rPr>
              <w:rFonts w:ascii="Times New Roman" w:eastAsiaTheme="minorEastAsia" w:hAnsi="Times New Roman" w:cs="Times New Roman"/>
              <w:noProof/>
              <w:sz w:val="24"/>
              <w:szCs w:val="24"/>
              <w:lang w:eastAsia="id-ID"/>
            </w:rPr>
          </w:pPr>
          <w:hyperlink w:anchor="_Toc509629027" w:history="1">
            <w:r w:rsidR="00A04DD1" w:rsidRPr="00207AFF">
              <w:rPr>
                <w:rStyle w:val="Hyperlink"/>
                <w:rFonts w:ascii="Times New Roman" w:hAnsi="Times New Roman" w:cs="Times New Roman"/>
                <w:noProof/>
                <w:sz w:val="24"/>
                <w:szCs w:val="24"/>
              </w:rPr>
              <w:t>3.6.4</w:t>
            </w:r>
            <w:r w:rsidR="00A04DD1" w:rsidRPr="00207AFF">
              <w:rPr>
                <w:rFonts w:ascii="Times New Roman" w:eastAsiaTheme="minorEastAsia" w:hAnsi="Times New Roman" w:cs="Times New Roman"/>
                <w:noProof/>
                <w:sz w:val="24"/>
                <w:szCs w:val="24"/>
                <w:lang w:eastAsia="id-ID"/>
              </w:rPr>
              <w:tab/>
            </w:r>
            <w:r w:rsidR="00A04DD1" w:rsidRPr="00207AFF">
              <w:rPr>
                <w:rStyle w:val="Hyperlink"/>
                <w:rFonts w:ascii="Times New Roman" w:hAnsi="Times New Roman" w:cs="Times New Roman"/>
                <w:noProof/>
                <w:sz w:val="24"/>
                <w:szCs w:val="24"/>
              </w:rPr>
              <w:t>Selection of Panel Data Regression Estimation Model</w:t>
            </w:r>
            <w:r w:rsidR="00A04DD1"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_Toc509629027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37</w:t>
            </w:r>
            <w:r w:rsidR="00A04DD1" w:rsidRPr="00207AFF">
              <w:rPr>
                <w:rFonts w:ascii="Times New Roman" w:hAnsi="Times New Roman" w:cs="Times New Roman"/>
                <w:noProof/>
                <w:webHidden/>
                <w:sz w:val="24"/>
                <w:szCs w:val="24"/>
              </w:rPr>
              <w:fldChar w:fldCharType="end"/>
            </w:r>
          </w:hyperlink>
        </w:p>
        <w:p w:rsidR="00A04DD1" w:rsidRPr="00207AFF" w:rsidRDefault="00222905" w:rsidP="00207AFF">
          <w:pPr>
            <w:pStyle w:val="TOC3"/>
            <w:tabs>
              <w:tab w:val="left" w:pos="1276"/>
              <w:tab w:val="right" w:leader="dot" w:pos="7928"/>
            </w:tabs>
            <w:spacing w:before="0" w:after="0"/>
            <w:ind w:left="709"/>
            <w:rPr>
              <w:rFonts w:ascii="Times New Roman" w:eastAsiaTheme="minorEastAsia" w:hAnsi="Times New Roman" w:cs="Times New Roman"/>
              <w:noProof/>
              <w:sz w:val="24"/>
              <w:szCs w:val="24"/>
              <w:lang w:eastAsia="id-ID"/>
            </w:rPr>
          </w:pPr>
          <w:hyperlink w:anchor="_Toc509629028" w:history="1">
            <w:r w:rsidR="00A04DD1" w:rsidRPr="00207AFF">
              <w:rPr>
                <w:rStyle w:val="Hyperlink"/>
                <w:rFonts w:ascii="Times New Roman" w:hAnsi="Times New Roman" w:cs="Times New Roman"/>
                <w:noProof/>
                <w:sz w:val="24"/>
                <w:szCs w:val="24"/>
                <w:lang w:val="en-US"/>
              </w:rPr>
              <w:t>3.6.5</w:t>
            </w:r>
            <w:r w:rsidR="00A04DD1" w:rsidRPr="00207AFF">
              <w:rPr>
                <w:rFonts w:ascii="Times New Roman" w:eastAsiaTheme="minorEastAsia" w:hAnsi="Times New Roman" w:cs="Times New Roman"/>
                <w:noProof/>
                <w:sz w:val="24"/>
                <w:szCs w:val="24"/>
                <w:lang w:eastAsia="id-ID"/>
              </w:rPr>
              <w:tab/>
            </w:r>
            <w:r w:rsidR="00A04DD1" w:rsidRPr="00207AFF">
              <w:rPr>
                <w:rStyle w:val="Hyperlink"/>
                <w:rFonts w:ascii="Times New Roman" w:hAnsi="Times New Roman" w:cs="Times New Roman"/>
                <w:noProof/>
                <w:sz w:val="24"/>
                <w:szCs w:val="24"/>
                <w:lang w:val="en-US"/>
              </w:rPr>
              <w:t>Panel Data Regression Analysis</w:t>
            </w:r>
            <w:r w:rsidR="00A04DD1"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_Toc509629028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40</w:t>
            </w:r>
            <w:r w:rsidR="00A04DD1" w:rsidRPr="00207AFF">
              <w:rPr>
                <w:rFonts w:ascii="Times New Roman" w:hAnsi="Times New Roman" w:cs="Times New Roman"/>
                <w:noProof/>
                <w:webHidden/>
                <w:sz w:val="24"/>
                <w:szCs w:val="24"/>
              </w:rPr>
              <w:fldChar w:fldCharType="end"/>
            </w:r>
          </w:hyperlink>
        </w:p>
        <w:p w:rsidR="00A04DD1" w:rsidRPr="00207AFF" w:rsidRDefault="00A04DD1">
          <w:pPr>
            <w:pStyle w:val="TOC1"/>
            <w:rPr>
              <w:rStyle w:val="Hyperlink"/>
              <w:rFonts w:ascii="Times New Roman" w:hAnsi="Times New Roman" w:cs="Times New Roman"/>
              <w:noProof/>
              <w:sz w:val="24"/>
              <w:szCs w:val="24"/>
            </w:rPr>
          </w:pPr>
        </w:p>
        <w:p w:rsidR="00A04DD1" w:rsidRPr="00207AFF" w:rsidRDefault="00222905">
          <w:pPr>
            <w:pStyle w:val="TOC1"/>
            <w:rPr>
              <w:rFonts w:ascii="Times New Roman" w:eastAsiaTheme="minorEastAsia" w:hAnsi="Times New Roman" w:cs="Times New Roman"/>
              <w:noProof/>
              <w:sz w:val="24"/>
              <w:szCs w:val="24"/>
              <w:lang w:eastAsia="id-ID"/>
            </w:rPr>
          </w:pPr>
          <w:hyperlink w:anchor="_Toc509629029" w:history="1">
            <w:r w:rsidR="00A04DD1" w:rsidRPr="00207AFF">
              <w:rPr>
                <w:rStyle w:val="Hyperlink"/>
                <w:rFonts w:ascii="Times New Roman" w:hAnsi="Times New Roman" w:cs="Times New Roman"/>
                <w:noProof/>
                <w:sz w:val="24"/>
                <w:szCs w:val="24"/>
              </w:rPr>
              <w:t>CHAPTER IV</w:t>
            </w:r>
            <w:r w:rsidR="00A04DD1"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_Toc509629029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43</w:t>
            </w:r>
            <w:r w:rsidR="00A04DD1" w:rsidRPr="00207AFF">
              <w:rPr>
                <w:rFonts w:ascii="Times New Roman" w:hAnsi="Times New Roman" w:cs="Times New Roman"/>
                <w:noProof/>
                <w:webHidden/>
                <w:sz w:val="24"/>
                <w:szCs w:val="24"/>
              </w:rPr>
              <w:fldChar w:fldCharType="end"/>
            </w:r>
          </w:hyperlink>
        </w:p>
        <w:p w:rsidR="00A04DD1" w:rsidRPr="00207AFF" w:rsidRDefault="00222905">
          <w:pPr>
            <w:pStyle w:val="TOC1"/>
            <w:rPr>
              <w:rFonts w:ascii="Times New Roman" w:eastAsiaTheme="minorEastAsia" w:hAnsi="Times New Roman" w:cs="Times New Roman"/>
              <w:noProof/>
              <w:sz w:val="24"/>
              <w:szCs w:val="24"/>
              <w:lang w:eastAsia="id-ID"/>
            </w:rPr>
          </w:pPr>
          <w:hyperlink w:anchor="_Toc509629030" w:history="1">
            <w:r w:rsidR="00A04DD1" w:rsidRPr="00207AFF">
              <w:rPr>
                <w:rStyle w:val="Hyperlink"/>
                <w:rFonts w:ascii="Times New Roman" w:hAnsi="Times New Roman" w:cs="Times New Roman"/>
                <w:noProof/>
                <w:sz w:val="24"/>
                <w:szCs w:val="24"/>
                <w:lang w:val="en-US"/>
              </w:rPr>
              <w:t>RESULT AND DISCUSSION</w:t>
            </w:r>
            <w:r w:rsidR="00A04DD1"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_Toc509629030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43</w:t>
            </w:r>
            <w:r w:rsidR="00A04DD1" w:rsidRPr="00207AFF">
              <w:rPr>
                <w:rFonts w:ascii="Times New Roman" w:hAnsi="Times New Roman" w:cs="Times New Roman"/>
                <w:noProof/>
                <w:webHidden/>
                <w:sz w:val="24"/>
                <w:szCs w:val="24"/>
              </w:rPr>
              <w:fldChar w:fldCharType="end"/>
            </w:r>
          </w:hyperlink>
        </w:p>
        <w:p w:rsidR="00A04DD1" w:rsidRPr="00207AFF" w:rsidRDefault="00222905" w:rsidP="00207AFF">
          <w:pPr>
            <w:pStyle w:val="TOC2"/>
            <w:tabs>
              <w:tab w:val="left" w:pos="709"/>
              <w:tab w:val="right" w:leader="dot" w:pos="7928"/>
            </w:tabs>
            <w:spacing w:before="0" w:after="0"/>
            <w:rPr>
              <w:rFonts w:ascii="Times New Roman" w:eastAsiaTheme="minorEastAsia" w:hAnsi="Times New Roman" w:cs="Times New Roman"/>
              <w:noProof/>
              <w:sz w:val="24"/>
              <w:szCs w:val="24"/>
              <w:lang w:eastAsia="id-ID"/>
            </w:rPr>
          </w:pPr>
          <w:hyperlink w:anchor="_Toc509629031" w:history="1">
            <w:r w:rsidR="00A04DD1" w:rsidRPr="00207AFF">
              <w:rPr>
                <w:rStyle w:val="Hyperlink"/>
                <w:rFonts w:ascii="Times New Roman" w:hAnsi="Times New Roman" w:cs="Times New Roman"/>
                <w:noProof/>
                <w:sz w:val="24"/>
                <w:szCs w:val="24"/>
                <w:lang w:val="en-US"/>
              </w:rPr>
              <w:t>4.1.</w:t>
            </w:r>
            <w:r w:rsidR="00A04DD1" w:rsidRPr="00207AFF">
              <w:rPr>
                <w:rFonts w:ascii="Times New Roman" w:eastAsiaTheme="minorEastAsia" w:hAnsi="Times New Roman" w:cs="Times New Roman"/>
                <w:noProof/>
                <w:sz w:val="24"/>
                <w:szCs w:val="24"/>
                <w:lang w:eastAsia="id-ID"/>
              </w:rPr>
              <w:tab/>
            </w:r>
            <w:r w:rsidR="00A04DD1" w:rsidRPr="00207AFF">
              <w:rPr>
                <w:rStyle w:val="Hyperlink"/>
                <w:rFonts w:ascii="Times New Roman" w:hAnsi="Times New Roman" w:cs="Times New Roman"/>
                <w:noProof/>
                <w:sz w:val="24"/>
                <w:szCs w:val="24"/>
                <w:lang w:val="en-US"/>
              </w:rPr>
              <w:t>General Description</w:t>
            </w:r>
            <w:r w:rsidR="00A04DD1"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_Toc509629031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43</w:t>
            </w:r>
            <w:r w:rsidR="00A04DD1" w:rsidRPr="00207AFF">
              <w:rPr>
                <w:rFonts w:ascii="Times New Roman" w:hAnsi="Times New Roman" w:cs="Times New Roman"/>
                <w:noProof/>
                <w:webHidden/>
                <w:sz w:val="24"/>
                <w:szCs w:val="24"/>
              </w:rPr>
              <w:fldChar w:fldCharType="end"/>
            </w:r>
          </w:hyperlink>
        </w:p>
        <w:p w:rsidR="00A04DD1" w:rsidRPr="00207AFF" w:rsidRDefault="00222905" w:rsidP="00207AFF">
          <w:pPr>
            <w:pStyle w:val="TOC2"/>
            <w:tabs>
              <w:tab w:val="left" w:pos="709"/>
              <w:tab w:val="right" w:leader="dot" w:pos="7928"/>
            </w:tabs>
            <w:spacing w:before="0" w:after="0"/>
            <w:rPr>
              <w:rFonts w:ascii="Times New Roman" w:eastAsiaTheme="minorEastAsia" w:hAnsi="Times New Roman" w:cs="Times New Roman"/>
              <w:noProof/>
              <w:sz w:val="24"/>
              <w:szCs w:val="24"/>
              <w:lang w:eastAsia="id-ID"/>
            </w:rPr>
          </w:pPr>
          <w:hyperlink w:anchor="_Toc509629032" w:history="1">
            <w:r w:rsidR="00A04DD1" w:rsidRPr="00207AFF">
              <w:rPr>
                <w:rStyle w:val="Hyperlink"/>
                <w:rFonts w:ascii="Times New Roman" w:hAnsi="Times New Roman" w:cs="Times New Roman"/>
                <w:noProof/>
                <w:sz w:val="24"/>
                <w:szCs w:val="24"/>
                <w:lang w:val="en-US"/>
              </w:rPr>
              <w:t>4.2.</w:t>
            </w:r>
            <w:r w:rsidR="00A04DD1" w:rsidRPr="00207AFF">
              <w:rPr>
                <w:rFonts w:ascii="Times New Roman" w:eastAsiaTheme="minorEastAsia" w:hAnsi="Times New Roman" w:cs="Times New Roman"/>
                <w:noProof/>
                <w:sz w:val="24"/>
                <w:szCs w:val="24"/>
                <w:lang w:eastAsia="id-ID"/>
              </w:rPr>
              <w:tab/>
            </w:r>
            <w:r w:rsidR="00A04DD1" w:rsidRPr="00207AFF">
              <w:rPr>
                <w:rStyle w:val="Hyperlink"/>
                <w:rFonts w:ascii="Times New Roman" w:hAnsi="Times New Roman" w:cs="Times New Roman"/>
                <w:noProof/>
                <w:sz w:val="24"/>
                <w:szCs w:val="24"/>
                <w:lang w:val="en-US"/>
              </w:rPr>
              <w:t>Descriptive Statistic Analysis</w:t>
            </w:r>
            <w:r w:rsidR="00A04DD1"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_Toc509629032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44</w:t>
            </w:r>
            <w:r w:rsidR="00A04DD1" w:rsidRPr="00207AFF">
              <w:rPr>
                <w:rFonts w:ascii="Times New Roman" w:hAnsi="Times New Roman" w:cs="Times New Roman"/>
                <w:noProof/>
                <w:webHidden/>
                <w:sz w:val="24"/>
                <w:szCs w:val="24"/>
              </w:rPr>
              <w:fldChar w:fldCharType="end"/>
            </w:r>
          </w:hyperlink>
        </w:p>
        <w:p w:rsidR="00A04DD1" w:rsidRPr="00207AFF" w:rsidRDefault="00222905" w:rsidP="00207AFF">
          <w:pPr>
            <w:pStyle w:val="TOC2"/>
            <w:tabs>
              <w:tab w:val="left" w:pos="709"/>
              <w:tab w:val="right" w:leader="dot" w:pos="7928"/>
            </w:tabs>
            <w:spacing w:before="0" w:after="0"/>
            <w:rPr>
              <w:rFonts w:ascii="Times New Roman" w:eastAsiaTheme="minorEastAsia" w:hAnsi="Times New Roman" w:cs="Times New Roman"/>
              <w:noProof/>
              <w:sz w:val="24"/>
              <w:szCs w:val="24"/>
              <w:lang w:eastAsia="id-ID"/>
            </w:rPr>
          </w:pPr>
          <w:hyperlink w:anchor="_Toc509629033" w:history="1">
            <w:r w:rsidR="00A04DD1" w:rsidRPr="00207AFF">
              <w:rPr>
                <w:rStyle w:val="Hyperlink"/>
                <w:rFonts w:ascii="Times New Roman" w:hAnsi="Times New Roman" w:cs="Times New Roman"/>
                <w:noProof/>
                <w:sz w:val="24"/>
                <w:szCs w:val="24"/>
                <w:lang w:val="en-US"/>
              </w:rPr>
              <w:t>4.3.</w:t>
            </w:r>
            <w:r w:rsidR="00A04DD1" w:rsidRPr="00207AFF">
              <w:rPr>
                <w:rFonts w:ascii="Times New Roman" w:eastAsiaTheme="minorEastAsia" w:hAnsi="Times New Roman" w:cs="Times New Roman"/>
                <w:noProof/>
                <w:sz w:val="24"/>
                <w:szCs w:val="24"/>
                <w:lang w:eastAsia="id-ID"/>
              </w:rPr>
              <w:tab/>
            </w:r>
            <w:r w:rsidR="00A04DD1" w:rsidRPr="00207AFF">
              <w:rPr>
                <w:rStyle w:val="Hyperlink"/>
                <w:rFonts w:ascii="Times New Roman" w:hAnsi="Times New Roman" w:cs="Times New Roman"/>
                <w:noProof/>
                <w:sz w:val="24"/>
                <w:szCs w:val="24"/>
                <w:lang w:val="en-US"/>
              </w:rPr>
              <w:t>Stationary Test</w:t>
            </w:r>
            <w:r w:rsidR="00A04DD1"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_Toc509629033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46</w:t>
            </w:r>
            <w:r w:rsidR="00A04DD1" w:rsidRPr="00207AFF">
              <w:rPr>
                <w:rFonts w:ascii="Times New Roman" w:hAnsi="Times New Roman" w:cs="Times New Roman"/>
                <w:noProof/>
                <w:webHidden/>
                <w:sz w:val="24"/>
                <w:szCs w:val="24"/>
              </w:rPr>
              <w:fldChar w:fldCharType="end"/>
            </w:r>
          </w:hyperlink>
        </w:p>
        <w:p w:rsidR="00A04DD1" w:rsidRPr="00207AFF" w:rsidRDefault="00222905" w:rsidP="00207AFF">
          <w:pPr>
            <w:pStyle w:val="TOC2"/>
            <w:tabs>
              <w:tab w:val="left" w:pos="709"/>
              <w:tab w:val="right" w:leader="dot" w:pos="7928"/>
            </w:tabs>
            <w:spacing w:before="0" w:after="0"/>
            <w:rPr>
              <w:rFonts w:ascii="Times New Roman" w:eastAsiaTheme="minorEastAsia" w:hAnsi="Times New Roman" w:cs="Times New Roman"/>
              <w:noProof/>
              <w:sz w:val="24"/>
              <w:szCs w:val="24"/>
              <w:lang w:eastAsia="id-ID"/>
            </w:rPr>
          </w:pPr>
          <w:hyperlink w:anchor="_Toc509629034" w:history="1">
            <w:r w:rsidR="00A04DD1" w:rsidRPr="00207AFF">
              <w:rPr>
                <w:rStyle w:val="Hyperlink"/>
                <w:rFonts w:ascii="Times New Roman" w:hAnsi="Times New Roman" w:cs="Times New Roman"/>
                <w:noProof/>
                <w:sz w:val="24"/>
                <w:szCs w:val="24"/>
                <w:lang w:val="en-US"/>
              </w:rPr>
              <w:t>4.4.</w:t>
            </w:r>
            <w:r w:rsidR="00A04DD1" w:rsidRPr="00207AFF">
              <w:rPr>
                <w:rFonts w:ascii="Times New Roman" w:eastAsiaTheme="minorEastAsia" w:hAnsi="Times New Roman" w:cs="Times New Roman"/>
                <w:noProof/>
                <w:sz w:val="24"/>
                <w:szCs w:val="24"/>
                <w:lang w:eastAsia="id-ID"/>
              </w:rPr>
              <w:tab/>
            </w:r>
            <w:r w:rsidR="00A04DD1" w:rsidRPr="00207AFF">
              <w:rPr>
                <w:rStyle w:val="Hyperlink"/>
                <w:rFonts w:ascii="Times New Roman" w:hAnsi="Times New Roman" w:cs="Times New Roman"/>
                <w:noProof/>
                <w:sz w:val="24"/>
                <w:szCs w:val="24"/>
                <w:lang w:val="en-US"/>
              </w:rPr>
              <w:t>Panel Data Regression Analysis</w:t>
            </w:r>
            <w:r w:rsidR="00A04DD1"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_Toc509629034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51</w:t>
            </w:r>
            <w:r w:rsidR="00A04DD1" w:rsidRPr="00207AFF">
              <w:rPr>
                <w:rFonts w:ascii="Times New Roman" w:hAnsi="Times New Roman" w:cs="Times New Roman"/>
                <w:noProof/>
                <w:webHidden/>
                <w:sz w:val="24"/>
                <w:szCs w:val="24"/>
              </w:rPr>
              <w:fldChar w:fldCharType="end"/>
            </w:r>
          </w:hyperlink>
        </w:p>
        <w:p w:rsidR="00A04DD1" w:rsidRPr="00207AFF" w:rsidRDefault="00222905" w:rsidP="00207AFF">
          <w:pPr>
            <w:pStyle w:val="TOC3"/>
            <w:tabs>
              <w:tab w:val="left" w:pos="1276"/>
              <w:tab w:val="right" w:leader="dot" w:pos="7928"/>
            </w:tabs>
            <w:spacing w:before="0" w:after="0"/>
            <w:ind w:left="709"/>
            <w:rPr>
              <w:rFonts w:ascii="Times New Roman" w:eastAsiaTheme="minorEastAsia" w:hAnsi="Times New Roman" w:cs="Times New Roman"/>
              <w:noProof/>
              <w:sz w:val="24"/>
              <w:szCs w:val="24"/>
              <w:lang w:eastAsia="id-ID"/>
            </w:rPr>
          </w:pPr>
          <w:hyperlink w:anchor="_Toc509629035" w:history="1">
            <w:r w:rsidR="00A04DD1" w:rsidRPr="00207AFF">
              <w:rPr>
                <w:rStyle w:val="Hyperlink"/>
                <w:rFonts w:ascii="Times New Roman" w:hAnsi="Times New Roman" w:cs="Times New Roman"/>
                <w:noProof/>
                <w:sz w:val="24"/>
                <w:szCs w:val="24"/>
              </w:rPr>
              <w:t>4.4.1</w:t>
            </w:r>
            <w:r w:rsidR="00A04DD1" w:rsidRPr="00207AFF">
              <w:rPr>
                <w:rFonts w:ascii="Times New Roman" w:eastAsiaTheme="minorEastAsia" w:hAnsi="Times New Roman" w:cs="Times New Roman"/>
                <w:noProof/>
                <w:sz w:val="24"/>
                <w:szCs w:val="24"/>
                <w:lang w:eastAsia="id-ID"/>
              </w:rPr>
              <w:tab/>
            </w:r>
            <w:r w:rsidR="00A04DD1" w:rsidRPr="00207AFF">
              <w:rPr>
                <w:rStyle w:val="Hyperlink"/>
                <w:rFonts w:ascii="Times New Roman" w:hAnsi="Times New Roman" w:cs="Times New Roman"/>
                <w:noProof/>
                <w:sz w:val="24"/>
                <w:szCs w:val="24"/>
              </w:rPr>
              <w:t>Common Effect Model</w:t>
            </w:r>
            <w:r w:rsidR="00A04DD1"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_Toc509629035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52</w:t>
            </w:r>
            <w:r w:rsidR="00A04DD1" w:rsidRPr="00207AFF">
              <w:rPr>
                <w:rFonts w:ascii="Times New Roman" w:hAnsi="Times New Roman" w:cs="Times New Roman"/>
                <w:noProof/>
                <w:webHidden/>
                <w:sz w:val="24"/>
                <w:szCs w:val="24"/>
              </w:rPr>
              <w:fldChar w:fldCharType="end"/>
            </w:r>
          </w:hyperlink>
        </w:p>
        <w:p w:rsidR="00A04DD1" w:rsidRPr="00207AFF" w:rsidRDefault="00222905" w:rsidP="00207AFF">
          <w:pPr>
            <w:pStyle w:val="TOC3"/>
            <w:tabs>
              <w:tab w:val="left" w:pos="1276"/>
              <w:tab w:val="right" w:leader="dot" w:pos="7928"/>
            </w:tabs>
            <w:spacing w:before="0" w:after="0"/>
            <w:ind w:left="709"/>
            <w:rPr>
              <w:rFonts w:ascii="Times New Roman" w:eastAsiaTheme="minorEastAsia" w:hAnsi="Times New Roman" w:cs="Times New Roman"/>
              <w:noProof/>
              <w:sz w:val="24"/>
              <w:szCs w:val="24"/>
              <w:lang w:eastAsia="id-ID"/>
            </w:rPr>
          </w:pPr>
          <w:hyperlink w:anchor="_Toc509629036" w:history="1">
            <w:r w:rsidR="00A04DD1" w:rsidRPr="00207AFF">
              <w:rPr>
                <w:rStyle w:val="Hyperlink"/>
                <w:rFonts w:ascii="Times New Roman" w:hAnsi="Times New Roman" w:cs="Times New Roman"/>
                <w:noProof/>
                <w:sz w:val="24"/>
                <w:szCs w:val="24"/>
              </w:rPr>
              <w:t>4.4.2</w:t>
            </w:r>
            <w:r w:rsidR="00A04DD1" w:rsidRPr="00207AFF">
              <w:rPr>
                <w:rFonts w:ascii="Times New Roman" w:eastAsiaTheme="minorEastAsia" w:hAnsi="Times New Roman" w:cs="Times New Roman"/>
                <w:noProof/>
                <w:sz w:val="24"/>
                <w:szCs w:val="24"/>
                <w:lang w:eastAsia="id-ID"/>
              </w:rPr>
              <w:tab/>
            </w:r>
            <w:r w:rsidR="00A04DD1" w:rsidRPr="00207AFF">
              <w:rPr>
                <w:rStyle w:val="Hyperlink"/>
                <w:rFonts w:ascii="Times New Roman" w:hAnsi="Times New Roman" w:cs="Times New Roman"/>
                <w:noProof/>
                <w:sz w:val="24"/>
                <w:szCs w:val="24"/>
              </w:rPr>
              <w:t>Fixed Effect Model</w:t>
            </w:r>
            <w:r w:rsidR="00A04DD1"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_Toc509629036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53</w:t>
            </w:r>
            <w:r w:rsidR="00A04DD1" w:rsidRPr="00207AFF">
              <w:rPr>
                <w:rFonts w:ascii="Times New Roman" w:hAnsi="Times New Roman" w:cs="Times New Roman"/>
                <w:noProof/>
                <w:webHidden/>
                <w:sz w:val="24"/>
                <w:szCs w:val="24"/>
              </w:rPr>
              <w:fldChar w:fldCharType="end"/>
            </w:r>
          </w:hyperlink>
        </w:p>
        <w:p w:rsidR="00A04DD1" w:rsidRPr="00207AFF" w:rsidRDefault="00222905" w:rsidP="00207AFF">
          <w:pPr>
            <w:pStyle w:val="TOC3"/>
            <w:tabs>
              <w:tab w:val="left" w:pos="1276"/>
              <w:tab w:val="right" w:leader="dot" w:pos="7928"/>
            </w:tabs>
            <w:spacing w:before="0" w:after="0"/>
            <w:ind w:left="709"/>
            <w:rPr>
              <w:rFonts w:ascii="Times New Roman" w:eastAsiaTheme="minorEastAsia" w:hAnsi="Times New Roman" w:cs="Times New Roman"/>
              <w:noProof/>
              <w:sz w:val="24"/>
              <w:szCs w:val="24"/>
              <w:lang w:eastAsia="id-ID"/>
            </w:rPr>
          </w:pPr>
          <w:hyperlink w:anchor="_Toc509629037" w:history="1">
            <w:r w:rsidR="00A04DD1" w:rsidRPr="00207AFF">
              <w:rPr>
                <w:rStyle w:val="Hyperlink"/>
                <w:rFonts w:ascii="Times New Roman" w:hAnsi="Times New Roman" w:cs="Times New Roman"/>
                <w:noProof/>
                <w:sz w:val="24"/>
                <w:szCs w:val="24"/>
              </w:rPr>
              <w:t>4.4.3</w:t>
            </w:r>
            <w:r w:rsidR="00A04DD1" w:rsidRPr="00207AFF">
              <w:rPr>
                <w:rFonts w:ascii="Times New Roman" w:eastAsiaTheme="minorEastAsia" w:hAnsi="Times New Roman" w:cs="Times New Roman"/>
                <w:noProof/>
                <w:sz w:val="24"/>
                <w:szCs w:val="24"/>
                <w:lang w:eastAsia="id-ID"/>
              </w:rPr>
              <w:tab/>
            </w:r>
            <w:r w:rsidR="00A04DD1" w:rsidRPr="00207AFF">
              <w:rPr>
                <w:rStyle w:val="Hyperlink"/>
                <w:rFonts w:ascii="Times New Roman" w:hAnsi="Times New Roman" w:cs="Times New Roman"/>
                <w:noProof/>
                <w:sz w:val="24"/>
                <w:szCs w:val="24"/>
              </w:rPr>
              <w:t>Random Effect Model</w:t>
            </w:r>
            <w:r w:rsidR="00A04DD1"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_Toc509629037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55</w:t>
            </w:r>
            <w:r w:rsidR="00A04DD1" w:rsidRPr="00207AFF">
              <w:rPr>
                <w:rFonts w:ascii="Times New Roman" w:hAnsi="Times New Roman" w:cs="Times New Roman"/>
                <w:noProof/>
                <w:webHidden/>
                <w:sz w:val="24"/>
                <w:szCs w:val="24"/>
              </w:rPr>
              <w:fldChar w:fldCharType="end"/>
            </w:r>
          </w:hyperlink>
        </w:p>
        <w:p w:rsidR="00A04DD1" w:rsidRPr="00207AFF" w:rsidRDefault="00222905" w:rsidP="00207AFF">
          <w:pPr>
            <w:pStyle w:val="TOC2"/>
            <w:tabs>
              <w:tab w:val="left" w:pos="709"/>
              <w:tab w:val="right" w:leader="dot" w:pos="7928"/>
            </w:tabs>
            <w:spacing w:before="0" w:after="0"/>
            <w:rPr>
              <w:rFonts w:ascii="Times New Roman" w:eastAsiaTheme="minorEastAsia" w:hAnsi="Times New Roman" w:cs="Times New Roman"/>
              <w:noProof/>
              <w:sz w:val="24"/>
              <w:szCs w:val="24"/>
              <w:lang w:eastAsia="id-ID"/>
            </w:rPr>
          </w:pPr>
          <w:hyperlink w:anchor="_Toc509629038" w:history="1">
            <w:r w:rsidR="00A04DD1" w:rsidRPr="00207AFF">
              <w:rPr>
                <w:rStyle w:val="Hyperlink"/>
                <w:rFonts w:ascii="Times New Roman" w:hAnsi="Times New Roman" w:cs="Times New Roman"/>
                <w:noProof/>
                <w:sz w:val="24"/>
                <w:szCs w:val="24"/>
              </w:rPr>
              <w:t>4.5.</w:t>
            </w:r>
            <w:r w:rsidR="00A04DD1" w:rsidRPr="00207AFF">
              <w:rPr>
                <w:rFonts w:ascii="Times New Roman" w:eastAsiaTheme="minorEastAsia" w:hAnsi="Times New Roman" w:cs="Times New Roman"/>
                <w:noProof/>
                <w:sz w:val="24"/>
                <w:szCs w:val="24"/>
                <w:lang w:eastAsia="id-ID"/>
              </w:rPr>
              <w:tab/>
            </w:r>
            <w:r w:rsidR="00A04DD1" w:rsidRPr="00207AFF">
              <w:rPr>
                <w:rStyle w:val="Hyperlink"/>
                <w:rFonts w:ascii="Times New Roman" w:hAnsi="Times New Roman" w:cs="Times New Roman"/>
                <w:noProof/>
                <w:sz w:val="24"/>
                <w:szCs w:val="24"/>
              </w:rPr>
              <w:t>Selection of Panel Data Regression Estimation Model</w:t>
            </w:r>
            <w:r w:rsidR="00A04DD1"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_Toc509629038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57</w:t>
            </w:r>
            <w:r w:rsidR="00A04DD1" w:rsidRPr="00207AFF">
              <w:rPr>
                <w:rFonts w:ascii="Times New Roman" w:hAnsi="Times New Roman" w:cs="Times New Roman"/>
                <w:noProof/>
                <w:webHidden/>
                <w:sz w:val="24"/>
                <w:szCs w:val="24"/>
              </w:rPr>
              <w:fldChar w:fldCharType="end"/>
            </w:r>
          </w:hyperlink>
        </w:p>
        <w:p w:rsidR="00A04DD1" w:rsidRPr="00207AFF" w:rsidRDefault="00222905" w:rsidP="00207AFF">
          <w:pPr>
            <w:pStyle w:val="TOC3"/>
            <w:tabs>
              <w:tab w:val="left" w:pos="1276"/>
              <w:tab w:val="right" w:leader="dot" w:pos="7928"/>
            </w:tabs>
            <w:spacing w:before="0" w:after="0"/>
            <w:ind w:left="709"/>
            <w:rPr>
              <w:rFonts w:ascii="Times New Roman" w:eastAsiaTheme="minorEastAsia" w:hAnsi="Times New Roman" w:cs="Times New Roman"/>
              <w:noProof/>
              <w:sz w:val="24"/>
              <w:szCs w:val="24"/>
              <w:lang w:eastAsia="id-ID"/>
            </w:rPr>
          </w:pPr>
          <w:hyperlink w:anchor="_Toc509629039" w:history="1">
            <w:r w:rsidR="00A04DD1" w:rsidRPr="00207AFF">
              <w:rPr>
                <w:rStyle w:val="Hyperlink"/>
                <w:rFonts w:ascii="Times New Roman" w:hAnsi="Times New Roman" w:cs="Times New Roman"/>
                <w:noProof/>
                <w:sz w:val="24"/>
                <w:szCs w:val="24"/>
              </w:rPr>
              <w:t>4.5.1</w:t>
            </w:r>
            <w:r w:rsidR="00A04DD1" w:rsidRPr="00207AFF">
              <w:rPr>
                <w:rFonts w:ascii="Times New Roman" w:eastAsiaTheme="minorEastAsia" w:hAnsi="Times New Roman" w:cs="Times New Roman"/>
                <w:noProof/>
                <w:sz w:val="24"/>
                <w:szCs w:val="24"/>
                <w:lang w:eastAsia="id-ID"/>
              </w:rPr>
              <w:tab/>
            </w:r>
            <w:r w:rsidR="00A04DD1" w:rsidRPr="00207AFF">
              <w:rPr>
                <w:rStyle w:val="Hyperlink"/>
                <w:rFonts w:ascii="Times New Roman" w:hAnsi="Times New Roman" w:cs="Times New Roman"/>
                <w:noProof/>
                <w:sz w:val="24"/>
                <w:szCs w:val="24"/>
              </w:rPr>
              <w:t>Chow Test</w:t>
            </w:r>
            <w:r w:rsidR="00A04DD1"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_Toc509629039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58</w:t>
            </w:r>
            <w:r w:rsidR="00A04DD1" w:rsidRPr="00207AFF">
              <w:rPr>
                <w:rFonts w:ascii="Times New Roman" w:hAnsi="Times New Roman" w:cs="Times New Roman"/>
                <w:noProof/>
                <w:webHidden/>
                <w:sz w:val="24"/>
                <w:szCs w:val="24"/>
              </w:rPr>
              <w:fldChar w:fldCharType="end"/>
            </w:r>
          </w:hyperlink>
        </w:p>
        <w:p w:rsidR="00A04DD1" w:rsidRPr="00207AFF" w:rsidRDefault="00222905" w:rsidP="00207AFF">
          <w:pPr>
            <w:pStyle w:val="TOC3"/>
            <w:tabs>
              <w:tab w:val="left" w:pos="1276"/>
              <w:tab w:val="right" w:leader="dot" w:pos="7928"/>
            </w:tabs>
            <w:spacing w:before="0" w:after="0"/>
            <w:ind w:left="709"/>
            <w:rPr>
              <w:rFonts w:ascii="Times New Roman" w:eastAsiaTheme="minorEastAsia" w:hAnsi="Times New Roman" w:cs="Times New Roman"/>
              <w:noProof/>
              <w:sz w:val="24"/>
              <w:szCs w:val="24"/>
              <w:lang w:eastAsia="id-ID"/>
            </w:rPr>
          </w:pPr>
          <w:hyperlink w:anchor="_Toc509629040" w:history="1">
            <w:r w:rsidR="00A04DD1" w:rsidRPr="00207AFF">
              <w:rPr>
                <w:rStyle w:val="Hyperlink"/>
                <w:rFonts w:ascii="Times New Roman" w:hAnsi="Times New Roman" w:cs="Times New Roman"/>
                <w:noProof/>
                <w:sz w:val="24"/>
                <w:szCs w:val="24"/>
              </w:rPr>
              <w:t>4.5.2</w:t>
            </w:r>
            <w:r w:rsidR="00A04DD1" w:rsidRPr="00207AFF">
              <w:rPr>
                <w:rFonts w:ascii="Times New Roman" w:eastAsiaTheme="minorEastAsia" w:hAnsi="Times New Roman" w:cs="Times New Roman"/>
                <w:noProof/>
                <w:sz w:val="24"/>
                <w:szCs w:val="24"/>
                <w:lang w:eastAsia="id-ID"/>
              </w:rPr>
              <w:tab/>
            </w:r>
            <w:r w:rsidR="00A04DD1" w:rsidRPr="00207AFF">
              <w:rPr>
                <w:rStyle w:val="Hyperlink"/>
                <w:rFonts w:ascii="Times New Roman" w:hAnsi="Times New Roman" w:cs="Times New Roman"/>
                <w:noProof/>
                <w:sz w:val="24"/>
                <w:szCs w:val="24"/>
              </w:rPr>
              <w:t>Hausman Test</w:t>
            </w:r>
            <w:r w:rsidR="00A04DD1"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_Toc509629040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59</w:t>
            </w:r>
            <w:r w:rsidR="00A04DD1" w:rsidRPr="00207AFF">
              <w:rPr>
                <w:rFonts w:ascii="Times New Roman" w:hAnsi="Times New Roman" w:cs="Times New Roman"/>
                <w:noProof/>
                <w:webHidden/>
                <w:sz w:val="24"/>
                <w:szCs w:val="24"/>
              </w:rPr>
              <w:fldChar w:fldCharType="end"/>
            </w:r>
          </w:hyperlink>
        </w:p>
        <w:p w:rsidR="00A04DD1" w:rsidRPr="00207AFF" w:rsidRDefault="00222905" w:rsidP="00207AFF">
          <w:pPr>
            <w:pStyle w:val="TOC2"/>
            <w:tabs>
              <w:tab w:val="left" w:pos="709"/>
              <w:tab w:val="right" w:leader="dot" w:pos="7928"/>
            </w:tabs>
            <w:spacing w:before="0" w:after="0"/>
            <w:rPr>
              <w:rFonts w:ascii="Times New Roman" w:eastAsiaTheme="minorEastAsia" w:hAnsi="Times New Roman" w:cs="Times New Roman"/>
              <w:noProof/>
              <w:sz w:val="24"/>
              <w:szCs w:val="24"/>
              <w:lang w:eastAsia="id-ID"/>
            </w:rPr>
          </w:pPr>
          <w:hyperlink w:anchor="_Toc509629041" w:history="1">
            <w:r w:rsidR="00A04DD1" w:rsidRPr="00207AFF">
              <w:rPr>
                <w:rStyle w:val="Hyperlink"/>
                <w:rFonts w:ascii="Times New Roman" w:hAnsi="Times New Roman" w:cs="Times New Roman"/>
                <w:noProof/>
                <w:sz w:val="24"/>
                <w:szCs w:val="24"/>
                <w:lang w:val="en-US"/>
              </w:rPr>
              <w:t>4.6.</w:t>
            </w:r>
            <w:r w:rsidR="00A04DD1" w:rsidRPr="00207AFF">
              <w:rPr>
                <w:rFonts w:ascii="Times New Roman" w:eastAsiaTheme="minorEastAsia" w:hAnsi="Times New Roman" w:cs="Times New Roman"/>
                <w:noProof/>
                <w:sz w:val="24"/>
                <w:szCs w:val="24"/>
                <w:lang w:eastAsia="id-ID"/>
              </w:rPr>
              <w:tab/>
            </w:r>
            <w:r w:rsidR="00A04DD1" w:rsidRPr="00207AFF">
              <w:rPr>
                <w:rStyle w:val="Hyperlink"/>
                <w:rFonts w:ascii="Times New Roman" w:hAnsi="Times New Roman" w:cs="Times New Roman"/>
                <w:noProof/>
                <w:sz w:val="24"/>
                <w:szCs w:val="24"/>
                <w:lang w:val="en-US"/>
              </w:rPr>
              <w:t>Panel Data Regression Analysis</w:t>
            </w:r>
            <w:r w:rsidR="00A04DD1"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_Toc509629041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59</w:t>
            </w:r>
            <w:r w:rsidR="00A04DD1" w:rsidRPr="00207AFF">
              <w:rPr>
                <w:rFonts w:ascii="Times New Roman" w:hAnsi="Times New Roman" w:cs="Times New Roman"/>
                <w:noProof/>
                <w:webHidden/>
                <w:sz w:val="24"/>
                <w:szCs w:val="24"/>
              </w:rPr>
              <w:fldChar w:fldCharType="end"/>
            </w:r>
          </w:hyperlink>
        </w:p>
        <w:p w:rsidR="00A04DD1" w:rsidRPr="00207AFF" w:rsidRDefault="00222905" w:rsidP="00207AFF">
          <w:pPr>
            <w:pStyle w:val="TOC2"/>
            <w:tabs>
              <w:tab w:val="left" w:pos="709"/>
              <w:tab w:val="right" w:leader="dot" w:pos="7928"/>
            </w:tabs>
            <w:spacing w:before="0" w:after="0"/>
            <w:rPr>
              <w:rFonts w:ascii="Times New Roman" w:eastAsiaTheme="minorEastAsia" w:hAnsi="Times New Roman" w:cs="Times New Roman"/>
              <w:noProof/>
              <w:sz w:val="24"/>
              <w:szCs w:val="24"/>
              <w:lang w:eastAsia="id-ID"/>
            </w:rPr>
          </w:pPr>
          <w:hyperlink w:anchor="_Toc509629042" w:history="1">
            <w:r w:rsidR="00A04DD1" w:rsidRPr="00207AFF">
              <w:rPr>
                <w:rStyle w:val="Hyperlink"/>
                <w:rFonts w:ascii="Times New Roman" w:hAnsi="Times New Roman" w:cs="Times New Roman"/>
                <w:noProof/>
                <w:sz w:val="24"/>
                <w:szCs w:val="24"/>
                <w:lang w:val="en-US"/>
              </w:rPr>
              <w:t>4.7.</w:t>
            </w:r>
            <w:r w:rsidR="00A04DD1" w:rsidRPr="00207AFF">
              <w:rPr>
                <w:rFonts w:ascii="Times New Roman" w:eastAsiaTheme="minorEastAsia" w:hAnsi="Times New Roman" w:cs="Times New Roman"/>
                <w:noProof/>
                <w:sz w:val="24"/>
                <w:szCs w:val="24"/>
                <w:lang w:eastAsia="id-ID"/>
              </w:rPr>
              <w:tab/>
            </w:r>
            <w:r w:rsidR="00A04DD1" w:rsidRPr="00207AFF">
              <w:rPr>
                <w:rStyle w:val="Hyperlink"/>
                <w:rFonts w:ascii="Times New Roman" w:hAnsi="Times New Roman" w:cs="Times New Roman"/>
                <w:noProof/>
                <w:sz w:val="24"/>
                <w:szCs w:val="24"/>
                <w:lang w:val="en-US"/>
              </w:rPr>
              <w:t>Hypothesis Testin</w:t>
            </w:r>
            <w:r w:rsidR="00A04DD1" w:rsidRPr="00207AFF">
              <w:rPr>
                <w:rStyle w:val="Hyperlink"/>
                <w:rFonts w:ascii="Times New Roman" w:hAnsi="Times New Roman" w:cs="Times New Roman"/>
                <w:noProof/>
                <w:sz w:val="24"/>
                <w:szCs w:val="24"/>
              </w:rPr>
              <w:t>g</w:t>
            </w:r>
            <w:r w:rsidR="00A04DD1"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_Toc509629042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63</w:t>
            </w:r>
            <w:r w:rsidR="00A04DD1" w:rsidRPr="00207AFF">
              <w:rPr>
                <w:rFonts w:ascii="Times New Roman" w:hAnsi="Times New Roman" w:cs="Times New Roman"/>
                <w:noProof/>
                <w:webHidden/>
                <w:sz w:val="24"/>
                <w:szCs w:val="24"/>
              </w:rPr>
              <w:fldChar w:fldCharType="end"/>
            </w:r>
          </w:hyperlink>
        </w:p>
        <w:p w:rsidR="00A04DD1" w:rsidRPr="00207AFF" w:rsidRDefault="00222905" w:rsidP="00207AFF">
          <w:pPr>
            <w:pStyle w:val="TOC3"/>
            <w:tabs>
              <w:tab w:val="left" w:pos="1276"/>
              <w:tab w:val="right" w:leader="dot" w:pos="7928"/>
            </w:tabs>
            <w:spacing w:before="0" w:after="0"/>
            <w:ind w:left="709"/>
            <w:rPr>
              <w:rFonts w:ascii="Times New Roman" w:eastAsiaTheme="minorEastAsia" w:hAnsi="Times New Roman" w:cs="Times New Roman"/>
              <w:noProof/>
              <w:sz w:val="24"/>
              <w:szCs w:val="24"/>
              <w:lang w:eastAsia="id-ID"/>
            </w:rPr>
          </w:pPr>
          <w:hyperlink w:anchor="_Toc509629043" w:history="1">
            <w:r w:rsidR="00A04DD1" w:rsidRPr="00207AFF">
              <w:rPr>
                <w:rStyle w:val="Hyperlink"/>
                <w:rFonts w:ascii="Times New Roman" w:hAnsi="Times New Roman" w:cs="Times New Roman"/>
                <w:noProof/>
                <w:sz w:val="24"/>
                <w:szCs w:val="24"/>
              </w:rPr>
              <w:t>4.7.1</w:t>
            </w:r>
            <w:r w:rsidR="00A04DD1" w:rsidRPr="00207AFF">
              <w:rPr>
                <w:rFonts w:ascii="Times New Roman" w:eastAsiaTheme="minorEastAsia" w:hAnsi="Times New Roman" w:cs="Times New Roman"/>
                <w:noProof/>
                <w:sz w:val="24"/>
                <w:szCs w:val="24"/>
                <w:lang w:eastAsia="id-ID"/>
              </w:rPr>
              <w:tab/>
            </w:r>
            <w:r w:rsidR="00A04DD1" w:rsidRPr="00207AFF">
              <w:rPr>
                <w:rStyle w:val="Hyperlink"/>
                <w:rFonts w:ascii="Times New Roman" w:hAnsi="Times New Roman" w:cs="Times New Roman"/>
                <w:noProof/>
                <w:sz w:val="24"/>
                <w:szCs w:val="24"/>
                <w:lang w:val="en-US"/>
              </w:rPr>
              <w:t>Coefficient Determination (R</w:t>
            </w:r>
            <w:r w:rsidR="00A04DD1" w:rsidRPr="00207AFF">
              <w:rPr>
                <w:rStyle w:val="Hyperlink"/>
                <w:rFonts w:ascii="Times New Roman" w:hAnsi="Times New Roman" w:cs="Times New Roman"/>
                <w:noProof/>
                <w:sz w:val="24"/>
                <w:szCs w:val="24"/>
                <w:vertAlign w:val="superscript"/>
                <w:lang w:val="en-US"/>
              </w:rPr>
              <w:t>2</w:t>
            </w:r>
            <w:r w:rsidR="00A04DD1" w:rsidRPr="00207AFF">
              <w:rPr>
                <w:rStyle w:val="Hyperlink"/>
                <w:rFonts w:ascii="Times New Roman" w:hAnsi="Times New Roman" w:cs="Times New Roman"/>
                <w:noProof/>
                <w:sz w:val="24"/>
                <w:szCs w:val="24"/>
                <w:lang w:val="en-US"/>
              </w:rPr>
              <w:t>)</w:t>
            </w:r>
            <w:r w:rsidR="00A04DD1"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_Toc509629043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63</w:t>
            </w:r>
            <w:r w:rsidR="00A04DD1" w:rsidRPr="00207AFF">
              <w:rPr>
                <w:rFonts w:ascii="Times New Roman" w:hAnsi="Times New Roman" w:cs="Times New Roman"/>
                <w:noProof/>
                <w:webHidden/>
                <w:sz w:val="24"/>
                <w:szCs w:val="24"/>
              </w:rPr>
              <w:fldChar w:fldCharType="end"/>
            </w:r>
          </w:hyperlink>
        </w:p>
        <w:p w:rsidR="00A04DD1" w:rsidRPr="00207AFF" w:rsidRDefault="00222905" w:rsidP="00207AFF">
          <w:pPr>
            <w:pStyle w:val="TOC3"/>
            <w:tabs>
              <w:tab w:val="left" w:pos="1276"/>
              <w:tab w:val="right" w:leader="dot" w:pos="7928"/>
            </w:tabs>
            <w:spacing w:before="0" w:after="0"/>
            <w:ind w:left="709"/>
            <w:rPr>
              <w:rFonts w:ascii="Times New Roman" w:eastAsiaTheme="minorEastAsia" w:hAnsi="Times New Roman" w:cs="Times New Roman"/>
              <w:noProof/>
              <w:sz w:val="24"/>
              <w:szCs w:val="24"/>
              <w:lang w:eastAsia="id-ID"/>
            </w:rPr>
          </w:pPr>
          <w:hyperlink w:anchor="_Toc509629044" w:history="1">
            <w:r w:rsidR="00A04DD1" w:rsidRPr="00207AFF">
              <w:rPr>
                <w:rStyle w:val="Hyperlink"/>
                <w:rFonts w:ascii="Times New Roman" w:hAnsi="Times New Roman" w:cs="Times New Roman"/>
                <w:noProof/>
                <w:sz w:val="24"/>
                <w:szCs w:val="24"/>
              </w:rPr>
              <w:t>4.7.2</w:t>
            </w:r>
            <w:r w:rsidR="00A04DD1" w:rsidRPr="00207AFF">
              <w:rPr>
                <w:rFonts w:ascii="Times New Roman" w:eastAsiaTheme="minorEastAsia" w:hAnsi="Times New Roman" w:cs="Times New Roman"/>
                <w:noProof/>
                <w:sz w:val="24"/>
                <w:szCs w:val="24"/>
                <w:lang w:eastAsia="id-ID"/>
              </w:rPr>
              <w:tab/>
            </w:r>
            <w:r w:rsidR="00A04DD1" w:rsidRPr="00207AFF">
              <w:rPr>
                <w:rStyle w:val="Hyperlink"/>
                <w:rFonts w:ascii="Times New Roman" w:hAnsi="Times New Roman" w:cs="Times New Roman"/>
                <w:noProof/>
                <w:sz w:val="24"/>
                <w:szCs w:val="24"/>
              </w:rPr>
              <w:t>T - Test</w:t>
            </w:r>
            <w:r w:rsidR="00A04DD1"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_Toc509629044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63</w:t>
            </w:r>
            <w:r w:rsidR="00A04DD1" w:rsidRPr="00207AFF">
              <w:rPr>
                <w:rFonts w:ascii="Times New Roman" w:hAnsi="Times New Roman" w:cs="Times New Roman"/>
                <w:noProof/>
                <w:webHidden/>
                <w:sz w:val="24"/>
                <w:szCs w:val="24"/>
              </w:rPr>
              <w:fldChar w:fldCharType="end"/>
            </w:r>
          </w:hyperlink>
        </w:p>
        <w:p w:rsidR="00A04DD1" w:rsidRPr="00207AFF" w:rsidRDefault="00A04DD1">
          <w:pPr>
            <w:pStyle w:val="TOC1"/>
            <w:rPr>
              <w:rStyle w:val="Hyperlink"/>
              <w:rFonts w:ascii="Times New Roman" w:hAnsi="Times New Roman" w:cs="Times New Roman"/>
              <w:noProof/>
              <w:sz w:val="24"/>
              <w:szCs w:val="24"/>
            </w:rPr>
          </w:pPr>
        </w:p>
        <w:p w:rsidR="00A04DD1" w:rsidRPr="00207AFF" w:rsidRDefault="00222905">
          <w:pPr>
            <w:pStyle w:val="TOC1"/>
            <w:rPr>
              <w:rFonts w:ascii="Times New Roman" w:eastAsiaTheme="minorEastAsia" w:hAnsi="Times New Roman" w:cs="Times New Roman"/>
              <w:noProof/>
              <w:sz w:val="24"/>
              <w:szCs w:val="24"/>
              <w:lang w:eastAsia="id-ID"/>
            </w:rPr>
          </w:pPr>
          <w:hyperlink w:anchor="_Toc509629045" w:history="1">
            <w:r w:rsidR="00A04DD1" w:rsidRPr="00207AFF">
              <w:rPr>
                <w:rStyle w:val="Hyperlink"/>
                <w:rFonts w:ascii="Times New Roman" w:eastAsia="Calibri" w:hAnsi="Times New Roman" w:cs="Times New Roman"/>
                <w:noProof/>
                <w:sz w:val="24"/>
                <w:szCs w:val="24"/>
              </w:rPr>
              <w:t>CHAPTER V</w:t>
            </w:r>
            <w:r w:rsidR="00A04DD1"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_Toc509629045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70</w:t>
            </w:r>
            <w:r w:rsidR="00A04DD1" w:rsidRPr="00207AFF">
              <w:rPr>
                <w:rFonts w:ascii="Times New Roman" w:hAnsi="Times New Roman" w:cs="Times New Roman"/>
                <w:noProof/>
                <w:webHidden/>
                <w:sz w:val="24"/>
                <w:szCs w:val="24"/>
              </w:rPr>
              <w:fldChar w:fldCharType="end"/>
            </w:r>
          </w:hyperlink>
        </w:p>
        <w:p w:rsidR="00A04DD1" w:rsidRPr="00207AFF" w:rsidRDefault="00222905">
          <w:pPr>
            <w:pStyle w:val="TOC1"/>
            <w:rPr>
              <w:rFonts w:ascii="Times New Roman" w:eastAsiaTheme="minorEastAsia" w:hAnsi="Times New Roman" w:cs="Times New Roman"/>
              <w:noProof/>
              <w:sz w:val="24"/>
              <w:szCs w:val="24"/>
              <w:lang w:eastAsia="id-ID"/>
            </w:rPr>
          </w:pPr>
          <w:hyperlink w:anchor="_Toc509629046" w:history="1">
            <w:r w:rsidR="00A04DD1" w:rsidRPr="00207AFF">
              <w:rPr>
                <w:rStyle w:val="Hyperlink"/>
                <w:rFonts w:ascii="Times New Roman" w:eastAsia="Calibri" w:hAnsi="Times New Roman" w:cs="Times New Roman"/>
                <w:noProof/>
                <w:sz w:val="24"/>
                <w:szCs w:val="24"/>
              </w:rPr>
              <w:t>CONCLUSIONS AND SUGGESTION</w:t>
            </w:r>
            <w:r w:rsidR="00A04DD1"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_Toc509629046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70</w:t>
            </w:r>
            <w:r w:rsidR="00A04DD1" w:rsidRPr="00207AFF">
              <w:rPr>
                <w:rFonts w:ascii="Times New Roman" w:hAnsi="Times New Roman" w:cs="Times New Roman"/>
                <w:noProof/>
                <w:webHidden/>
                <w:sz w:val="24"/>
                <w:szCs w:val="24"/>
              </w:rPr>
              <w:fldChar w:fldCharType="end"/>
            </w:r>
          </w:hyperlink>
        </w:p>
        <w:p w:rsidR="00A04DD1" w:rsidRPr="00207AFF" w:rsidRDefault="00222905" w:rsidP="00207AFF">
          <w:pPr>
            <w:pStyle w:val="TOC2"/>
            <w:tabs>
              <w:tab w:val="left" w:pos="709"/>
              <w:tab w:val="right" w:leader="dot" w:pos="7928"/>
            </w:tabs>
            <w:spacing w:before="0" w:after="0"/>
            <w:rPr>
              <w:rFonts w:ascii="Times New Roman" w:eastAsiaTheme="minorEastAsia" w:hAnsi="Times New Roman" w:cs="Times New Roman"/>
              <w:noProof/>
              <w:sz w:val="24"/>
              <w:szCs w:val="24"/>
              <w:lang w:eastAsia="id-ID"/>
            </w:rPr>
          </w:pPr>
          <w:hyperlink w:anchor="_Toc509629047" w:history="1">
            <w:r w:rsidR="00207AFF" w:rsidRPr="00207AFF">
              <w:rPr>
                <w:rStyle w:val="Hyperlink"/>
                <w:rFonts w:ascii="Times New Roman" w:hAnsi="Times New Roman" w:cs="Times New Roman"/>
                <w:noProof/>
                <w:sz w:val="24"/>
                <w:szCs w:val="24"/>
              </w:rPr>
              <w:t>5.1.</w:t>
            </w:r>
            <w:r w:rsidR="00207AFF" w:rsidRPr="00207AFF">
              <w:rPr>
                <w:rFonts w:ascii="Times New Roman" w:eastAsiaTheme="minorEastAsia" w:hAnsi="Times New Roman" w:cs="Times New Roman"/>
                <w:noProof/>
                <w:sz w:val="24"/>
                <w:szCs w:val="24"/>
                <w:lang w:eastAsia="id-ID"/>
              </w:rPr>
              <w:tab/>
            </w:r>
            <w:r w:rsidR="00207AFF" w:rsidRPr="00207AFF">
              <w:rPr>
                <w:rStyle w:val="Hyperlink"/>
                <w:rFonts w:ascii="Times New Roman" w:hAnsi="Times New Roman" w:cs="Times New Roman"/>
                <w:noProof/>
                <w:sz w:val="24"/>
                <w:szCs w:val="24"/>
              </w:rPr>
              <w:t>Conclusion</w:t>
            </w:r>
            <w:r w:rsidR="00207AFF"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_Toc509629047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70</w:t>
            </w:r>
            <w:r w:rsidR="00A04DD1" w:rsidRPr="00207AFF">
              <w:rPr>
                <w:rFonts w:ascii="Times New Roman" w:hAnsi="Times New Roman" w:cs="Times New Roman"/>
                <w:noProof/>
                <w:webHidden/>
                <w:sz w:val="24"/>
                <w:szCs w:val="24"/>
              </w:rPr>
              <w:fldChar w:fldCharType="end"/>
            </w:r>
          </w:hyperlink>
        </w:p>
        <w:p w:rsidR="00A04DD1" w:rsidRPr="00207AFF" w:rsidRDefault="00222905" w:rsidP="00207AFF">
          <w:pPr>
            <w:pStyle w:val="TOC2"/>
            <w:tabs>
              <w:tab w:val="left" w:pos="709"/>
              <w:tab w:val="right" w:leader="dot" w:pos="7928"/>
            </w:tabs>
            <w:spacing w:before="0" w:after="0"/>
            <w:rPr>
              <w:rFonts w:ascii="Times New Roman" w:eastAsiaTheme="minorEastAsia" w:hAnsi="Times New Roman" w:cs="Times New Roman"/>
              <w:noProof/>
              <w:sz w:val="24"/>
              <w:szCs w:val="24"/>
              <w:lang w:eastAsia="id-ID"/>
            </w:rPr>
          </w:pPr>
          <w:hyperlink w:anchor="_Toc509629048" w:history="1">
            <w:r w:rsidR="00207AFF" w:rsidRPr="00207AFF">
              <w:rPr>
                <w:rStyle w:val="Hyperlink"/>
                <w:rFonts w:ascii="Times New Roman" w:hAnsi="Times New Roman" w:cs="Times New Roman"/>
                <w:noProof/>
                <w:sz w:val="24"/>
                <w:szCs w:val="24"/>
              </w:rPr>
              <w:t>5.2.</w:t>
            </w:r>
            <w:r w:rsidR="00207AFF" w:rsidRPr="00207AFF">
              <w:rPr>
                <w:rFonts w:ascii="Times New Roman" w:eastAsiaTheme="minorEastAsia" w:hAnsi="Times New Roman" w:cs="Times New Roman"/>
                <w:noProof/>
                <w:sz w:val="24"/>
                <w:szCs w:val="24"/>
                <w:lang w:eastAsia="id-ID"/>
              </w:rPr>
              <w:tab/>
            </w:r>
            <w:r w:rsidR="00207AFF" w:rsidRPr="00207AFF">
              <w:rPr>
                <w:rStyle w:val="Hyperlink"/>
                <w:rFonts w:ascii="Times New Roman" w:hAnsi="Times New Roman" w:cs="Times New Roman"/>
                <w:noProof/>
                <w:sz w:val="24"/>
                <w:szCs w:val="24"/>
              </w:rPr>
              <w:t>Suggestion</w:t>
            </w:r>
            <w:r w:rsidR="00207AFF"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_Toc509629048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71</w:t>
            </w:r>
            <w:r w:rsidR="00A04DD1" w:rsidRPr="00207AFF">
              <w:rPr>
                <w:rFonts w:ascii="Times New Roman" w:hAnsi="Times New Roman" w:cs="Times New Roman"/>
                <w:noProof/>
                <w:webHidden/>
                <w:sz w:val="24"/>
                <w:szCs w:val="24"/>
              </w:rPr>
              <w:fldChar w:fldCharType="end"/>
            </w:r>
          </w:hyperlink>
        </w:p>
        <w:p w:rsidR="00207AFF" w:rsidRPr="00207AFF" w:rsidRDefault="00207AFF">
          <w:pPr>
            <w:pStyle w:val="TOC1"/>
            <w:rPr>
              <w:rStyle w:val="Hyperlink"/>
              <w:rFonts w:ascii="Times New Roman" w:hAnsi="Times New Roman" w:cs="Times New Roman"/>
              <w:noProof/>
              <w:sz w:val="24"/>
              <w:szCs w:val="24"/>
            </w:rPr>
          </w:pPr>
        </w:p>
        <w:p w:rsidR="00A04DD1" w:rsidRPr="00207AFF" w:rsidRDefault="00222905">
          <w:pPr>
            <w:pStyle w:val="TOC1"/>
            <w:rPr>
              <w:rFonts w:ascii="Times New Roman" w:eastAsiaTheme="minorEastAsia" w:hAnsi="Times New Roman" w:cs="Times New Roman"/>
              <w:noProof/>
              <w:sz w:val="24"/>
              <w:szCs w:val="24"/>
              <w:lang w:eastAsia="id-ID"/>
            </w:rPr>
          </w:pPr>
          <w:hyperlink w:anchor="_Toc509629049" w:history="1">
            <w:r w:rsidR="00A04DD1" w:rsidRPr="00207AFF">
              <w:rPr>
                <w:rStyle w:val="Hyperlink"/>
                <w:rFonts w:ascii="Times New Roman" w:eastAsia="Calibri" w:hAnsi="Times New Roman" w:cs="Times New Roman"/>
                <w:noProof/>
                <w:sz w:val="24"/>
                <w:szCs w:val="24"/>
                <w:lang w:val="en-US"/>
              </w:rPr>
              <w:t>REFERENCES</w:t>
            </w:r>
            <w:r w:rsidR="00A04DD1"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_Toc509629049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72</w:t>
            </w:r>
            <w:r w:rsidR="00A04DD1" w:rsidRPr="00207AFF">
              <w:rPr>
                <w:rFonts w:ascii="Times New Roman" w:hAnsi="Times New Roman" w:cs="Times New Roman"/>
                <w:noProof/>
                <w:webHidden/>
                <w:sz w:val="24"/>
                <w:szCs w:val="24"/>
              </w:rPr>
              <w:fldChar w:fldCharType="end"/>
            </w:r>
          </w:hyperlink>
        </w:p>
        <w:p w:rsidR="00A04DD1" w:rsidRPr="00207AFF" w:rsidRDefault="00222905">
          <w:pPr>
            <w:pStyle w:val="TOC1"/>
            <w:rPr>
              <w:rFonts w:ascii="Times New Roman" w:eastAsiaTheme="minorEastAsia" w:hAnsi="Times New Roman" w:cs="Times New Roman"/>
              <w:noProof/>
              <w:sz w:val="24"/>
              <w:szCs w:val="24"/>
              <w:lang w:eastAsia="id-ID"/>
            </w:rPr>
          </w:pPr>
          <w:hyperlink w:anchor="_Toc509629050" w:history="1">
            <w:r w:rsidR="00A04DD1" w:rsidRPr="00207AFF">
              <w:rPr>
                <w:rStyle w:val="Hyperlink"/>
                <w:rFonts w:ascii="Times New Roman" w:eastAsia="Calibri" w:hAnsi="Times New Roman" w:cs="Times New Roman"/>
                <w:noProof/>
                <w:sz w:val="24"/>
                <w:szCs w:val="24"/>
              </w:rPr>
              <w:t>APPENDICES</w:t>
            </w:r>
            <w:r w:rsidR="00A04DD1" w:rsidRPr="00207AFF">
              <w:rPr>
                <w:rFonts w:ascii="Times New Roman" w:hAnsi="Times New Roman" w:cs="Times New Roman"/>
                <w:noProof/>
                <w:webHidden/>
                <w:sz w:val="24"/>
                <w:szCs w:val="24"/>
              </w:rPr>
              <w:tab/>
            </w:r>
            <w:r w:rsidR="00A04DD1" w:rsidRPr="00207AFF">
              <w:rPr>
                <w:rFonts w:ascii="Times New Roman" w:hAnsi="Times New Roman" w:cs="Times New Roman"/>
                <w:noProof/>
                <w:webHidden/>
                <w:sz w:val="24"/>
                <w:szCs w:val="24"/>
              </w:rPr>
              <w:fldChar w:fldCharType="begin"/>
            </w:r>
            <w:r w:rsidR="00A04DD1" w:rsidRPr="00207AFF">
              <w:rPr>
                <w:rFonts w:ascii="Times New Roman" w:hAnsi="Times New Roman" w:cs="Times New Roman"/>
                <w:noProof/>
                <w:webHidden/>
                <w:sz w:val="24"/>
                <w:szCs w:val="24"/>
              </w:rPr>
              <w:instrText xml:space="preserve"> PAGEREF _Toc509629050 \h </w:instrText>
            </w:r>
            <w:r w:rsidR="00A04DD1" w:rsidRPr="00207AFF">
              <w:rPr>
                <w:rFonts w:ascii="Times New Roman" w:hAnsi="Times New Roman" w:cs="Times New Roman"/>
                <w:noProof/>
                <w:webHidden/>
                <w:sz w:val="24"/>
                <w:szCs w:val="24"/>
              </w:rPr>
            </w:r>
            <w:r w:rsidR="00A04DD1" w:rsidRPr="00207AFF">
              <w:rPr>
                <w:rFonts w:ascii="Times New Roman" w:hAnsi="Times New Roman" w:cs="Times New Roman"/>
                <w:noProof/>
                <w:webHidden/>
                <w:sz w:val="24"/>
                <w:szCs w:val="24"/>
              </w:rPr>
              <w:fldChar w:fldCharType="separate"/>
            </w:r>
            <w:r w:rsidR="00B93A6F">
              <w:rPr>
                <w:rFonts w:ascii="Times New Roman" w:hAnsi="Times New Roman" w:cs="Times New Roman"/>
                <w:noProof/>
                <w:webHidden/>
                <w:sz w:val="24"/>
                <w:szCs w:val="24"/>
              </w:rPr>
              <w:t>77</w:t>
            </w:r>
            <w:r w:rsidR="00A04DD1" w:rsidRPr="00207AFF">
              <w:rPr>
                <w:rFonts w:ascii="Times New Roman" w:hAnsi="Times New Roman" w:cs="Times New Roman"/>
                <w:noProof/>
                <w:webHidden/>
                <w:sz w:val="24"/>
                <w:szCs w:val="24"/>
              </w:rPr>
              <w:fldChar w:fldCharType="end"/>
            </w:r>
          </w:hyperlink>
        </w:p>
        <w:p w:rsidR="00FA2B84" w:rsidRPr="006242B4" w:rsidRDefault="00C73966" w:rsidP="006242B4">
          <w:pPr>
            <w:spacing w:before="0"/>
            <w:rPr>
              <w:rFonts w:ascii="Times New Roman" w:hAnsi="Times New Roman" w:cs="Times New Roman"/>
            </w:rPr>
          </w:pPr>
          <w:r w:rsidRPr="00207AFF">
            <w:rPr>
              <w:rFonts w:ascii="Times New Roman" w:hAnsi="Times New Roman" w:cs="Times New Roman"/>
              <w:color w:val="000000" w:themeColor="text1"/>
              <w:sz w:val="24"/>
              <w:szCs w:val="24"/>
            </w:rPr>
            <w:fldChar w:fldCharType="end"/>
          </w:r>
        </w:p>
      </w:sdtContent>
    </w:sdt>
    <w:p w:rsidR="00584A4D" w:rsidRDefault="00584A4D">
      <w:pPr>
        <w:rPr>
          <w:rFonts w:ascii="Times New Roman" w:eastAsiaTheme="majorEastAsia" w:hAnsi="Times New Roman" w:cs="Times New Roman"/>
          <w:b/>
          <w:bCs/>
          <w:color w:val="000000" w:themeColor="text1"/>
          <w:sz w:val="28"/>
          <w:szCs w:val="28"/>
        </w:rPr>
      </w:pPr>
      <w:r>
        <w:rPr>
          <w:rFonts w:ascii="Times New Roman" w:hAnsi="Times New Roman" w:cs="Times New Roman"/>
          <w:color w:val="000000" w:themeColor="text1"/>
        </w:rPr>
        <w:br w:type="page"/>
      </w:r>
    </w:p>
    <w:p w:rsidR="0018556D" w:rsidRPr="00DE4900" w:rsidRDefault="002D2077" w:rsidP="0018556D">
      <w:pPr>
        <w:pStyle w:val="Heading1"/>
        <w:spacing w:line="480" w:lineRule="auto"/>
        <w:jc w:val="center"/>
        <w:rPr>
          <w:rFonts w:ascii="Times New Roman" w:hAnsi="Times New Roman" w:cs="Times New Roman"/>
          <w:color w:val="000000" w:themeColor="text1"/>
          <w:sz w:val="24"/>
        </w:rPr>
      </w:pPr>
      <w:bookmarkStart w:id="6" w:name="_Toc509628991"/>
      <w:r w:rsidRPr="00DE4900">
        <w:rPr>
          <w:rFonts w:ascii="Times New Roman" w:hAnsi="Times New Roman" w:cs="Times New Roman"/>
          <w:color w:val="000000" w:themeColor="text1"/>
          <w:sz w:val="24"/>
        </w:rPr>
        <w:lastRenderedPageBreak/>
        <w:t xml:space="preserve">LIST OF </w:t>
      </w:r>
      <w:r w:rsidR="007861AD" w:rsidRPr="00DE4900">
        <w:rPr>
          <w:rFonts w:ascii="Times New Roman" w:hAnsi="Times New Roman" w:cs="Times New Roman"/>
          <w:color w:val="000000" w:themeColor="text1"/>
          <w:sz w:val="24"/>
        </w:rPr>
        <w:t>TABLE</w:t>
      </w:r>
      <w:bookmarkEnd w:id="6"/>
    </w:p>
    <w:p w:rsidR="00A04DD1" w:rsidRPr="00A659AC" w:rsidRDefault="00D62CD2">
      <w:pPr>
        <w:pStyle w:val="TableofFigures"/>
        <w:tabs>
          <w:tab w:val="right" w:leader="dot" w:pos="7928"/>
        </w:tabs>
        <w:rPr>
          <w:rFonts w:ascii="Times New Roman" w:eastAsiaTheme="minorEastAsia" w:hAnsi="Times New Roman" w:cs="Times New Roman"/>
          <w:caps w:val="0"/>
          <w:noProof/>
          <w:sz w:val="24"/>
          <w:szCs w:val="24"/>
          <w:lang w:eastAsia="id-ID"/>
        </w:rPr>
      </w:pPr>
      <w:r w:rsidRPr="00A659AC">
        <w:rPr>
          <w:rFonts w:ascii="Times New Roman" w:hAnsi="Times New Roman" w:cs="Times New Roman"/>
          <w:sz w:val="24"/>
          <w:szCs w:val="24"/>
        </w:rPr>
        <w:fldChar w:fldCharType="begin"/>
      </w:r>
      <w:r w:rsidRPr="00A659AC">
        <w:rPr>
          <w:rFonts w:ascii="Times New Roman" w:hAnsi="Times New Roman" w:cs="Times New Roman"/>
          <w:sz w:val="24"/>
          <w:szCs w:val="24"/>
        </w:rPr>
        <w:instrText xml:space="preserve"> TOC \h \z \c "Table 1." </w:instrText>
      </w:r>
      <w:r w:rsidRPr="00A659AC">
        <w:rPr>
          <w:rFonts w:ascii="Times New Roman" w:hAnsi="Times New Roman" w:cs="Times New Roman"/>
          <w:sz w:val="24"/>
          <w:szCs w:val="24"/>
        </w:rPr>
        <w:fldChar w:fldCharType="separate"/>
      </w:r>
      <w:hyperlink w:anchor="_Toc509629051" w:history="1">
        <w:r w:rsidR="00A659AC">
          <w:rPr>
            <w:rStyle w:val="Hyperlink"/>
            <w:rFonts w:ascii="Times New Roman" w:hAnsi="Times New Roman" w:cs="Times New Roman"/>
            <w:caps w:val="0"/>
            <w:noProof/>
            <w:sz w:val="24"/>
            <w:szCs w:val="24"/>
          </w:rPr>
          <w:t>T</w:t>
        </w:r>
        <w:r w:rsidR="00A659AC" w:rsidRPr="00A659AC">
          <w:rPr>
            <w:rStyle w:val="Hyperlink"/>
            <w:rFonts w:ascii="Times New Roman" w:hAnsi="Times New Roman" w:cs="Times New Roman"/>
            <w:caps w:val="0"/>
            <w:noProof/>
            <w:sz w:val="24"/>
            <w:szCs w:val="24"/>
          </w:rPr>
          <w:t>able</w:t>
        </w:r>
        <w:r w:rsidR="00A04DD1" w:rsidRPr="00A659AC">
          <w:rPr>
            <w:rStyle w:val="Hyperlink"/>
            <w:rFonts w:ascii="Times New Roman" w:hAnsi="Times New Roman" w:cs="Times New Roman"/>
            <w:noProof/>
            <w:sz w:val="24"/>
            <w:szCs w:val="24"/>
          </w:rPr>
          <w:t xml:space="preserve"> 1. 1 </w:t>
        </w:r>
        <w:r w:rsidR="00A659AC" w:rsidRPr="00A659AC">
          <w:rPr>
            <w:rStyle w:val="Hyperlink"/>
            <w:rFonts w:ascii="Times New Roman" w:hAnsi="Times New Roman" w:cs="Times New Roman"/>
            <w:caps w:val="0"/>
            <w:noProof/>
            <w:sz w:val="24"/>
            <w:szCs w:val="24"/>
          </w:rPr>
          <w:t>Statistic Of Capital Investment Activity Report</w:t>
        </w:r>
        <w:r w:rsidR="00A04DD1" w:rsidRPr="00A659AC">
          <w:rPr>
            <w:rFonts w:ascii="Times New Roman" w:hAnsi="Times New Roman" w:cs="Times New Roman"/>
            <w:noProof/>
            <w:webHidden/>
            <w:sz w:val="24"/>
            <w:szCs w:val="24"/>
          </w:rPr>
          <w:tab/>
        </w:r>
        <w:r w:rsidR="00A04DD1" w:rsidRPr="00A659AC">
          <w:rPr>
            <w:rFonts w:ascii="Times New Roman" w:hAnsi="Times New Roman" w:cs="Times New Roman"/>
            <w:noProof/>
            <w:webHidden/>
            <w:sz w:val="24"/>
            <w:szCs w:val="24"/>
          </w:rPr>
          <w:fldChar w:fldCharType="begin"/>
        </w:r>
        <w:r w:rsidR="00A04DD1" w:rsidRPr="00A659AC">
          <w:rPr>
            <w:rFonts w:ascii="Times New Roman" w:hAnsi="Times New Roman" w:cs="Times New Roman"/>
            <w:noProof/>
            <w:webHidden/>
            <w:sz w:val="24"/>
            <w:szCs w:val="24"/>
          </w:rPr>
          <w:instrText xml:space="preserve"> PAGEREF _Toc509629051 \h </w:instrText>
        </w:r>
        <w:r w:rsidR="00A04DD1" w:rsidRPr="00A659AC">
          <w:rPr>
            <w:rFonts w:ascii="Times New Roman" w:hAnsi="Times New Roman" w:cs="Times New Roman"/>
            <w:noProof/>
            <w:webHidden/>
            <w:sz w:val="24"/>
            <w:szCs w:val="24"/>
          </w:rPr>
        </w:r>
        <w:r w:rsidR="00A04DD1" w:rsidRPr="00A659AC">
          <w:rPr>
            <w:rFonts w:ascii="Times New Roman" w:hAnsi="Times New Roman" w:cs="Times New Roman"/>
            <w:noProof/>
            <w:webHidden/>
            <w:sz w:val="24"/>
            <w:szCs w:val="24"/>
          </w:rPr>
          <w:fldChar w:fldCharType="separate"/>
        </w:r>
        <w:r w:rsidR="00622B22">
          <w:rPr>
            <w:rFonts w:ascii="Times New Roman" w:hAnsi="Times New Roman" w:cs="Times New Roman"/>
            <w:noProof/>
            <w:webHidden/>
            <w:sz w:val="24"/>
            <w:szCs w:val="24"/>
          </w:rPr>
          <w:t>2</w:t>
        </w:r>
        <w:r w:rsidR="00A04DD1" w:rsidRPr="00A659AC">
          <w:rPr>
            <w:rFonts w:ascii="Times New Roman" w:hAnsi="Times New Roman" w:cs="Times New Roman"/>
            <w:noProof/>
            <w:webHidden/>
            <w:sz w:val="24"/>
            <w:szCs w:val="24"/>
          </w:rPr>
          <w:fldChar w:fldCharType="end"/>
        </w:r>
      </w:hyperlink>
    </w:p>
    <w:p w:rsidR="00D62CD2" w:rsidRPr="00A659AC" w:rsidRDefault="00D62CD2" w:rsidP="0086572A">
      <w:pPr>
        <w:tabs>
          <w:tab w:val="right" w:pos="7938"/>
        </w:tabs>
        <w:spacing w:before="0"/>
        <w:rPr>
          <w:rFonts w:ascii="Times New Roman" w:hAnsi="Times New Roman" w:cs="Times New Roman"/>
          <w:noProof/>
          <w:sz w:val="24"/>
          <w:szCs w:val="24"/>
        </w:rPr>
      </w:pPr>
      <w:r w:rsidRPr="00A659AC">
        <w:rPr>
          <w:rFonts w:ascii="Times New Roman" w:hAnsi="Times New Roman" w:cs="Times New Roman"/>
          <w:sz w:val="24"/>
          <w:szCs w:val="24"/>
        </w:rPr>
        <w:fldChar w:fldCharType="end"/>
      </w:r>
      <w:r w:rsidRPr="00A659AC">
        <w:rPr>
          <w:rFonts w:ascii="Times New Roman" w:hAnsi="Times New Roman" w:cs="Times New Roman"/>
          <w:sz w:val="24"/>
          <w:szCs w:val="24"/>
        </w:rPr>
        <w:fldChar w:fldCharType="begin"/>
      </w:r>
      <w:r w:rsidRPr="00A659AC">
        <w:rPr>
          <w:rFonts w:ascii="Times New Roman" w:hAnsi="Times New Roman" w:cs="Times New Roman"/>
          <w:sz w:val="24"/>
          <w:szCs w:val="24"/>
        </w:rPr>
        <w:instrText xml:space="preserve"> TOC \h \z \c "Table 2." </w:instrText>
      </w:r>
      <w:r w:rsidRPr="00A659AC">
        <w:rPr>
          <w:rFonts w:ascii="Times New Roman" w:hAnsi="Times New Roman" w:cs="Times New Roman"/>
          <w:sz w:val="24"/>
          <w:szCs w:val="24"/>
        </w:rPr>
        <w:fldChar w:fldCharType="separate"/>
      </w:r>
      <w:hyperlink w:anchor="_Toc508810624" w:history="1">
        <w:r w:rsidRPr="00A659AC">
          <w:rPr>
            <w:rStyle w:val="Hyperlink"/>
            <w:rFonts w:ascii="Times New Roman" w:hAnsi="Times New Roman" w:cs="Times New Roman"/>
            <w:noProof/>
            <w:sz w:val="24"/>
            <w:szCs w:val="24"/>
          </w:rPr>
          <w:t>Table 2. 1 Previous Research..................................</w:t>
        </w:r>
        <w:r w:rsidR="0086572A" w:rsidRPr="00A659AC">
          <w:rPr>
            <w:rStyle w:val="Hyperlink"/>
            <w:rFonts w:ascii="Times New Roman" w:hAnsi="Times New Roman" w:cs="Times New Roman"/>
            <w:noProof/>
            <w:sz w:val="24"/>
            <w:szCs w:val="24"/>
          </w:rPr>
          <w:t>...............................</w:t>
        </w:r>
        <w:r w:rsidRPr="00A659AC">
          <w:rPr>
            <w:rStyle w:val="Hyperlink"/>
            <w:rFonts w:ascii="Times New Roman" w:hAnsi="Times New Roman" w:cs="Times New Roman"/>
            <w:noProof/>
            <w:sz w:val="24"/>
            <w:szCs w:val="24"/>
          </w:rPr>
          <w:t>................</w:t>
        </w:r>
        <w:r w:rsidRPr="00A659AC">
          <w:rPr>
            <w:rFonts w:ascii="Times New Roman" w:hAnsi="Times New Roman" w:cs="Times New Roman"/>
            <w:noProof/>
            <w:webHidden/>
            <w:sz w:val="24"/>
            <w:szCs w:val="24"/>
          </w:rPr>
          <w:tab/>
        </w:r>
        <w:r w:rsidRPr="00A659AC">
          <w:rPr>
            <w:rFonts w:ascii="Times New Roman" w:hAnsi="Times New Roman" w:cs="Times New Roman"/>
            <w:noProof/>
            <w:webHidden/>
            <w:sz w:val="24"/>
            <w:szCs w:val="24"/>
          </w:rPr>
          <w:fldChar w:fldCharType="begin"/>
        </w:r>
        <w:r w:rsidRPr="00A659AC">
          <w:rPr>
            <w:rFonts w:ascii="Times New Roman" w:hAnsi="Times New Roman" w:cs="Times New Roman"/>
            <w:noProof/>
            <w:webHidden/>
            <w:sz w:val="24"/>
            <w:szCs w:val="24"/>
          </w:rPr>
          <w:instrText xml:space="preserve"> PAGEREF _Toc508810624 \h </w:instrText>
        </w:r>
        <w:r w:rsidRPr="00A659AC">
          <w:rPr>
            <w:rFonts w:ascii="Times New Roman" w:hAnsi="Times New Roman" w:cs="Times New Roman"/>
            <w:noProof/>
            <w:webHidden/>
            <w:sz w:val="24"/>
            <w:szCs w:val="24"/>
          </w:rPr>
        </w:r>
        <w:r w:rsidRPr="00A659AC">
          <w:rPr>
            <w:rFonts w:ascii="Times New Roman" w:hAnsi="Times New Roman" w:cs="Times New Roman"/>
            <w:noProof/>
            <w:webHidden/>
            <w:sz w:val="24"/>
            <w:szCs w:val="24"/>
          </w:rPr>
          <w:fldChar w:fldCharType="separate"/>
        </w:r>
        <w:r w:rsidR="00622B22">
          <w:rPr>
            <w:rFonts w:ascii="Times New Roman" w:hAnsi="Times New Roman" w:cs="Times New Roman"/>
            <w:noProof/>
            <w:webHidden/>
            <w:sz w:val="24"/>
            <w:szCs w:val="24"/>
          </w:rPr>
          <w:t>20</w:t>
        </w:r>
        <w:r w:rsidRPr="00A659AC">
          <w:rPr>
            <w:rFonts w:ascii="Times New Roman" w:hAnsi="Times New Roman" w:cs="Times New Roman"/>
            <w:noProof/>
            <w:webHidden/>
            <w:sz w:val="24"/>
            <w:szCs w:val="24"/>
          </w:rPr>
          <w:fldChar w:fldCharType="end"/>
        </w:r>
      </w:hyperlink>
    </w:p>
    <w:p w:rsidR="00D62CD2" w:rsidRPr="00A659AC" w:rsidRDefault="00D62CD2" w:rsidP="0086572A">
      <w:pPr>
        <w:tabs>
          <w:tab w:val="right" w:pos="7938"/>
        </w:tabs>
        <w:spacing w:before="0"/>
        <w:rPr>
          <w:rFonts w:ascii="Times New Roman" w:hAnsi="Times New Roman" w:cs="Times New Roman"/>
          <w:noProof/>
          <w:sz w:val="24"/>
          <w:szCs w:val="24"/>
        </w:rPr>
      </w:pPr>
      <w:r w:rsidRPr="00A659AC">
        <w:rPr>
          <w:rFonts w:ascii="Times New Roman" w:hAnsi="Times New Roman" w:cs="Times New Roman"/>
          <w:sz w:val="24"/>
          <w:szCs w:val="24"/>
        </w:rPr>
        <w:fldChar w:fldCharType="end"/>
      </w:r>
      <w:r w:rsidRPr="00A659AC">
        <w:rPr>
          <w:rFonts w:ascii="Times New Roman" w:hAnsi="Times New Roman" w:cs="Times New Roman"/>
          <w:sz w:val="24"/>
          <w:szCs w:val="24"/>
        </w:rPr>
        <w:fldChar w:fldCharType="begin"/>
      </w:r>
      <w:r w:rsidRPr="00A659AC">
        <w:rPr>
          <w:rFonts w:ascii="Times New Roman" w:hAnsi="Times New Roman" w:cs="Times New Roman"/>
          <w:sz w:val="24"/>
          <w:szCs w:val="24"/>
        </w:rPr>
        <w:instrText xml:space="preserve"> TOC \h \z \c "Table 3." </w:instrText>
      </w:r>
      <w:r w:rsidRPr="00A659AC">
        <w:rPr>
          <w:rFonts w:ascii="Times New Roman" w:hAnsi="Times New Roman" w:cs="Times New Roman"/>
          <w:sz w:val="24"/>
          <w:szCs w:val="24"/>
        </w:rPr>
        <w:fldChar w:fldCharType="separate"/>
      </w:r>
      <w:hyperlink w:anchor="_Toc508810631" w:history="1">
        <w:r w:rsidRPr="00A659AC">
          <w:rPr>
            <w:rStyle w:val="Hyperlink"/>
            <w:rFonts w:ascii="Times New Roman" w:hAnsi="Times New Roman" w:cs="Times New Roman"/>
            <w:noProof/>
            <w:sz w:val="24"/>
            <w:szCs w:val="24"/>
          </w:rPr>
          <w:t>Table 3. 1 Operational Research Variables......</w:t>
        </w:r>
        <w:r w:rsidR="0086572A" w:rsidRPr="00A659AC">
          <w:rPr>
            <w:rStyle w:val="Hyperlink"/>
            <w:rFonts w:ascii="Times New Roman" w:hAnsi="Times New Roman" w:cs="Times New Roman"/>
            <w:noProof/>
            <w:sz w:val="24"/>
            <w:szCs w:val="24"/>
          </w:rPr>
          <w:t>...............</w:t>
        </w:r>
        <w:r w:rsidRPr="00A659AC">
          <w:rPr>
            <w:rStyle w:val="Hyperlink"/>
            <w:rFonts w:ascii="Times New Roman" w:hAnsi="Times New Roman" w:cs="Times New Roman"/>
            <w:noProof/>
            <w:sz w:val="24"/>
            <w:szCs w:val="24"/>
          </w:rPr>
          <w:t>.......................................</w:t>
        </w:r>
        <w:r w:rsidRPr="00A659AC">
          <w:rPr>
            <w:rFonts w:ascii="Times New Roman" w:hAnsi="Times New Roman" w:cs="Times New Roman"/>
            <w:noProof/>
            <w:webHidden/>
            <w:sz w:val="24"/>
            <w:szCs w:val="24"/>
          </w:rPr>
          <w:tab/>
        </w:r>
        <w:r w:rsidRPr="00A659AC">
          <w:rPr>
            <w:rFonts w:ascii="Times New Roman" w:hAnsi="Times New Roman" w:cs="Times New Roman"/>
            <w:noProof/>
            <w:webHidden/>
            <w:sz w:val="24"/>
            <w:szCs w:val="24"/>
          </w:rPr>
          <w:fldChar w:fldCharType="begin"/>
        </w:r>
        <w:r w:rsidRPr="00A659AC">
          <w:rPr>
            <w:rFonts w:ascii="Times New Roman" w:hAnsi="Times New Roman" w:cs="Times New Roman"/>
            <w:noProof/>
            <w:webHidden/>
            <w:sz w:val="24"/>
            <w:szCs w:val="24"/>
          </w:rPr>
          <w:instrText xml:space="preserve"> PAGEREF _Toc508810631 \h </w:instrText>
        </w:r>
        <w:r w:rsidRPr="00A659AC">
          <w:rPr>
            <w:rFonts w:ascii="Times New Roman" w:hAnsi="Times New Roman" w:cs="Times New Roman"/>
            <w:noProof/>
            <w:webHidden/>
            <w:sz w:val="24"/>
            <w:szCs w:val="24"/>
          </w:rPr>
        </w:r>
        <w:r w:rsidRPr="00A659AC">
          <w:rPr>
            <w:rFonts w:ascii="Times New Roman" w:hAnsi="Times New Roman" w:cs="Times New Roman"/>
            <w:noProof/>
            <w:webHidden/>
            <w:sz w:val="24"/>
            <w:szCs w:val="24"/>
          </w:rPr>
          <w:fldChar w:fldCharType="separate"/>
        </w:r>
        <w:r w:rsidR="00622B22">
          <w:rPr>
            <w:rFonts w:ascii="Times New Roman" w:hAnsi="Times New Roman" w:cs="Times New Roman"/>
            <w:noProof/>
            <w:webHidden/>
            <w:sz w:val="24"/>
            <w:szCs w:val="24"/>
          </w:rPr>
          <w:t>31</w:t>
        </w:r>
        <w:r w:rsidRPr="00A659AC">
          <w:rPr>
            <w:rFonts w:ascii="Times New Roman" w:hAnsi="Times New Roman" w:cs="Times New Roman"/>
            <w:noProof/>
            <w:webHidden/>
            <w:sz w:val="24"/>
            <w:szCs w:val="24"/>
          </w:rPr>
          <w:fldChar w:fldCharType="end"/>
        </w:r>
      </w:hyperlink>
    </w:p>
    <w:p w:rsidR="00D62CD2" w:rsidRPr="00A659AC" w:rsidRDefault="00222905" w:rsidP="0086572A">
      <w:pPr>
        <w:pStyle w:val="TableofFigures"/>
        <w:tabs>
          <w:tab w:val="right" w:leader="dot" w:pos="7928"/>
        </w:tabs>
        <w:rPr>
          <w:rFonts w:ascii="Times New Roman" w:eastAsiaTheme="minorEastAsia" w:hAnsi="Times New Roman" w:cs="Times New Roman"/>
          <w:caps w:val="0"/>
          <w:noProof/>
          <w:sz w:val="24"/>
          <w:szCs w:val="24"/>
          <w:lang w:eastAsia="id-ID"/>
        </w:rPr>
      </w:pPr>
      <w:hyperlink w:anchor="_Toc508810632" w:history="1">
        <w:r w:rsidR="00D62CD2" w:rsidRPr="00A659AC">
          <w:rPr>
            <w:rStyle w:val="Hyperlink"/>
            <w:rFonts w:ascii="Times New Roman" w:hAnsi="Times New Roman" w:cs="Times New Roman"/>
            <w:caps w:val="0"/>
            <w:noProof/>
            <w:sz w:val="24"/>
            <w:szCs w:val="24"/>
          </w:rPr>
          <w:t>Table 3. 2 Sample Research</w:t>
        </w:r>
        <w:r w:rsidR="00D62CD2" w:rsidRPr="00A659AC">
          <w:rPr>
            <w:rFonts w:ascii="Times New Roman" w:hAnsi="Times New Roman" w:cs="Times New Roman"/>
            <w:caps w:val="0"/>
            <w:noProof/>
            <w:webHidden/>
            <w:sz w:val="24"/>
            <w:szCs w:val="24"/>
          </w:rPr>
          <w:tab/>
        </w:r>
        <w:r w:rsidR="00D62CD2" w:rsidRPr="00A659AC">
          <w:rPr>
            <w:rFonts w:ascii="Times New Roman" w:hAnsi="Times New Roman" w:cs="Times New Roman"/>
            <w:noProof/>
            <w:webHidden/>
            <w:sz w:val="24"/>
            <w:szCs w:val="24"/>
          </w:rPr>
          <w:fldChar w:fldCharType="begin"/>
        </w:r>
        <w:r w:rsidR="00D62CD2" w:rsidRPr="00A659AC">
          <w:rPr>
            <w:rFonts w:ascii="Times New Roman" w:hAnsi="Times New Roman" w:cs="Times New Roman"/>
            <w:noProof/>
            <w:webHidden/>
            <w:sz w:val="24"/>
            <w:szCs w:val="24"/>
          </w:rPr>
          <w:instrText xml:space="preserve"> PAGEREF _Toc508810632 \h </w:instrText>
        </w:r>
        <w:r w:rsidR="00D62CD2" w:rsidRPr="00A659AC">
          <w:rPr>
            <w:rFonts w:ascii="Times New Roman" w:hAnsi="Times New Roman" w:cs="Times New Roman"/>
            <w:noProof/>
            <w:webHidden/>
            <w:sz w:val="24"/>
            <w:szCs w:val="24"/>
          </w:rPr>
        </w:r>
        <w:r w:rsidR="00D62CD2" w:rsidRPr="00A659AC">
          <w:rPr>
            <w:rFonts w:ascii="Times New Roman" w:hAnsi="Times New Roman" w:cs="Times New Roman"/>
            <w:noProof/>
            <w:webHidden/>
            <w:sz w:val="24"/>
            <w:szCs w:val="24"/>
          </w:rPr>
          <w:fldChar w:fldCharType="separate"/>
        </w:r>
        <w:r w:rsidR="00622B22">
          <w:rPr>
            <w:rFonts w:ascii="Times New Roman" w:hAnsi="Times New Roman" w:cs="Times New Roman"/>
            <w:noProof/>
            <w:webHidden/>
            <w:sz w:val="24"/>
            <w:szCs w:val="24"/>
          </w:rPr>
          <w:t>32</w:t>
        </w:r>
        <w:r w:rsidR="00D62CD2" w:rsidRPr="00A659AC">
          <w:rPr>
            <w:rFonts w:ascii="Times New Roman" w:hAnsi="Times New Roman" w:cs="Times New Roman"/>
            <w:noProof/>
            <w:webHidden/>
            <w:sz w:val="24"/>
            <w:szCs w:val="24"/>
          </w:rPr>
          <w:fldChar w:fldCharType="end"/>
        </w:r>
      </w:hyperlink>
    </w:p>
    <w:p w:rsidR="00D62CD2" w:rsidRPr="00A659AC" w:rsidRDefault="00222905" w:rsidP="0086572A">
      <w:pPr>
        <w:pStyle w:val="TableofFigures"/>
        <w:tabs>
          <w:tab w:val="right" w:leader="dot" w:pos="7928"/>
        </w:tabs>
        <w:rPr>
          <w:rFonts w:ascii="Times New Roman" w:eastAsiaTheme="minorEastAsia" w:hAnsi="Times New Roman" w:cs="Times New Roman"/>
          <w:caps w:val="0"/>
          <w:noProof/>
          <w:sz w:val="24"/>
          <w:szCs w:val="24"/>
          <w:lang w:eastAsia="id-ID"/>
        </w:rPr>
      </w:pPr>
      <w:hyperlink w:anchor="_Toc508810633" w:history="1">
        <w:r w:rsidR="00D62CD2" w:rsidRPr="00A659AC">
          <w:rPr>
            <w:rStyle w:val="Hyperlink"/>
            <w:rFonts w:ascii="Times New Roman" w:hAnsi="Times New Roman" w:cs="Times New Roman"/>
            <w:caps w:val="0"/>
            <w:noProof/>
            <w:sz w:val="24"/>
            <w:szCs w:val="24"/>
          </w:rPr>
          <w:t>Table 3. 3 List Of Research Sample</w:t>
        </w:r>
        <w:r w:rsidR="00D62CD2" w:rsidRPr="00A659AC">
          <w:rPr>
            <w:rFonts w:ascii="Times New Roman" w:hAnsi="Times New Roman" w:cs="Times New Roman"/>
            <w:caps w:val="0"/>
            <w:noProof/>
            <w:webHidden/>
            <w:sz w:val="24"/>
            <w:szCs w:val="24"/>
          </w:rPr>
          <w:tab/>
        </w:r>
        <w:r w:rsidR="00D62CD2" w:rsidRPr="00A659AC">
          <w:rPr>
            <w:rFonts w:ascii="Times New Roman" w:hAnsi="Times New Roman" w:cs="Times New Roman"/>
            <w:noProof/>
            <w:webHidden/>
            <w:sz w:val="24"/>
            <w:szCs w:val="24"/>
          </w:rPr>
          <w:fldChar w:fldCharType="begin"/>
        </w:r>
        <w:r w:rsidR="00D62CD2" w:rsidRPr="00A659AC">
          <w:rPr>
            <w:rFonts w:ascii="Times New Roman" w:hAnsi="Times New Roman" w:cs="Times New Roman"/>
            <w:noProof/>
            <w:webHidden/>
            <w:sz w:val="24"/>
            <w:szCs w:val="24"/>
          </w:rPr>
          <w:instrText xml:space="preserve"> PAGEREF _Toc508810633 \h </w:instrText>
        </w:r>
        <w:r w:rsidR="00D62CD2" w:rsidRPr="00A659AC">
          <w:rPr>
            <w:rFonts w:ascii="Times New Roman" w:hAnsi="Times New Roman" w:cs="Times New Roman"/>
            <w:noProof/>
            <w:webHidden/>
            <w:sz w:val="24"/>
            <w:szCs w:val="24"/>
          </w:rPr>
        </w:r>
        <w:r w:rsidR="00D62CD2" w:rsidRPr="00A659AC">
          <w:rPr>
            <w:rFonts w:ascii="Times New Roman" w:hAnsi="Times New Roman" w:cs="Times New Roman"/>
            <w:noProof/>
            <w:webHidden/>
            <w:sz w:val="24"/>
            <w:szCs w:val="24"/>
          </w:rPr>
          <w:fldChar w:fldCharType="separate"/>
        </w:r>
        <w:r w:rsidR="00622B22">
          <w:rPr>
            <w:rFonts w:ascii="Times New Roman" w:hAnsi="Times New Roman" w:cs="Times New Roman"/>
            <w:noProof/>
            <w:webHidden/>
            <w:sz w:val="24"/>
            <w:szCs w:val="24"/>
          </w:rPr>
          <w:t>33</w:t>
        </w:r>
        <w:r w:rsidR="00D62CD2" w:rsidRPr="00A659AC">
          <w:rPr>
            <w:rFonts w:ascii="Times New Roman" w:hAnsi="Times New Roman" w:cs="Times New Roman"/>
            <w:noProof/>
            <w:webHidden/>
            <w:sz w:val="24"/>
            <w:szCs w:val="24"/>
          </w:rPr>
          <w:fldChar w:fldCharType="end"/>
        </w:r>
      </w:hyperlink>
    </w:p>
    <w:p w:rsidR="00D62CD2" w:rsidRPr="00A659AC" w:rsidRDefault="00D62CD2" w:rsidP="0086572A">
      <w:pPr>
        <w:tabs>
          <w:tab w:val="right" w:pos="7938"/>
        </w:tabs>
        <w:spacing w:before="0"/>
        <w:rPr>
          <w:rFonts w:ascii="Times New Roman" w:hAnsi="Times New Roman" w:cs="Times New Roman"/>
          <w:noProof/>
          <w:sz w:val="24"/>
          <w:szCs w:val="24"/>
        </w:rPr>
      </w:pPr>
      <w:r w:rsidRPr="00A659AC">
        <w:rPr>
          <w:rFonts w:ascii="Times New Roman" w:hAnsi="Times New Roman" w:cs="Times New Roman"/>
          <w:sz w:val="24"/>
          <w:szCs w:val="24"/>
        </w:rPr>
        <w:fldChar w:fldCharType="end"/>
      </w:r>
      <w:r w:rsidRPr="00A659AC">
        <w:rPr>
          <w:rFonts w:ascii="Times New Roman" w:hAnsi="Times New Roman" w:cs="Times New Roman"/>
          <w:sz w:val="24"/>
          <w:szCs w:val="24"/>
        </w:rPr>
        <w:fldChar w:fldCharType="begin"/>
      </w:r>
      <w:r w:rsidRPr="00A659AC">
        <w:rPr>
          <w:rFonts w:ascii="Times New Roman" w:hAnsi="Times New Roman" w:cs="Times New Roman"/>
          <w:sz w:val="24"/>
          <w:szCs w:val="24"/>
        </w:rPr>
        <w:instrText xml:space="preserve"> TOC \h \z \c "Table 4." </w:instrText>
      </w:r>
      <w:r w:rsidRPr="00A659AC">
        <w:rPr>
          <w:rFonts w:ascii="Times New Roman" w:hAnsi="Times New Roman" w:cs="Times New Roman"/>
          <w:sz w:val="24"/>
          <w:szCs w:val="24"/>
        </w:rPr>
        <w:fldChar w:fldCharType="separate"/>
      </w:r>
      <w:hyperlink w:anchor="_Toc508810640" w:history="1">
        <w:r w:rsidRPr="00A659AC">
          <w:rPr>
            <w:rStyle w:val="Hyperlink"/>
            <w:rFonts w:ascii="Times New Roman" w:hAnsi="Times New Roman" w:cs="Times New Roman"/>
            <w:noProof/>
            <w:sz w:val="24"/>
            <w:szCs w:val="24"/>
          </w:rPr>
          <w:t>Table 4. 1 List Of Company...............</w:t>
        </w:r>
        <w:r w:rsidR="0086572A" w:rsidRPr="00A659AC">
          <w:rPr>
            <w:rStyle w:val="Hyperlink"/>
            <w:rFonts w:ascii="Times New Roman" w:hAnsi="Times New Roman" w:cs="Times New Roman"/>
            <w:noProof/>
            <w:sz w:val="24"/>
            <w:szCs w:val="24"/>
          </w:rPr>
          <w:t>.....................</w:t>
        </w:r>
        <w:r w:rsidRPr="00A659AC">
          <w:rPr>
            <w:rStyle w:val="Hyperlink"/>
            <w:rFonts w:ascii="Times New Roman" w:hAnsi="Times New Roman" w:cs="Times New Roman"/>
            <w:noProof/>
            <w:sz w:val="24"/>
            <w:szCs w:val="24"/>
          </w:rPr>
          <w:t>...............................................</w:t>
        </w:r>
        <w:r w:rsidRPr="00A659AC">
          <w:rPr>
            <w:rFonts w:ascii="Times New Roman" w:hAnsi="Times New Roman" w:cs="Times New Roman"/>
            <w:noProof/>
            <w:webHidden/>
            <w:sz w:val="24"/>
            <w:szCs w:val="24"/>
          </w:rPr>
          <w:tab/>
        </w:r>
        <w:r w:rsidRPr="00A659AC">
          <w:rPr>
            <w:rFonts w:ascii="Times New Roman" w:hAnsi="Times New Roman" w:cs="Times New Roman"/>
            <w:noProof/>
            <w:webHidden/>
            <w:sz w:val="24"/>
            <w:szCs w:val="24"/>
          </w:rPr>
          <w:fldChar w:fldCharType="begin"/>
        </w:r>
        <w:r w:rsidRPr="00A659AC">
          <w:rPr>
            <w:rFonts w:ascii="Times New Roman" w:hAnsi="Times New Roman" w:cs="Times New Roman"/>
            <w:noProof/>
            <w:webHidden/>
            <w:sz w:val="24"/>
            <w:szCs w:val="24"/>
          </w:rPr>
          <w:instrText xml:space="preserve"> PAGEREF _Toc508810640 \h </w:instrText>
        </w:r>
        <w:r w:rsidRPr="00A659AC">
          <w:rPr>
            <w:rFonts w:ascii="Times New Roman" w:hAnsi="Times New Roman" w:cs="Times New Roman"/>
            <w:noProof/>
            <w:webHidden/>
            <w:sz w:val="24"/>
            <w:szCs w:val="24"/>
          </w:rPr>
        </w:r>
        <w:r w:rsidRPr="00A659AC">
          <w:rPr>
            <w:rFonts w:ascii="Times New Roman" w:hAnsi="Times New Roman" w:cs="Times New Roman"/>
            <w:noProof/>
            <w:webHidden/>
            <w:sz w:val="24"/>
            <w:szCs w:val="24"/>
          </w:rPr>
          <w:fldChar w:fldCharType="separate"/>
        </w:r>
        <w:r w:rsidR="00622B22">
          <w:rPr>
            <w:rFonts w:ascii="Times New Roman" w:hAnsi="Times New Roman" w:cs="Times New Roman"/>
            <w:noProof/>
            <w:webHidden/>
            <w:sz w:val="24"/>
            <w:szCs w:val="24"/>
          </w:rPr>
          <w:t>44</w:t>
        </w:r>
        <w:r w:rsidRPr="00A659AC">
          <w:rPr>
            <w:rFonts w:ascii="Times New Roman" w:hAnsi="Times New Roman" w:cs="Times New Roman"/>
            <w:noProof/>
            <w:webHidden/>
            <w:sz w:val="24"/>
            <w:szCs w:val="24"/>
          </w:rPr>
          <w:fldChar w:fldCharType="end"/>
        </w:r>
      </w:hyperlink>
    </w:p>
    <w:p w:rsidR="00D62CD2" w:rsidRPr="00A659AC" w:rsidRDefault="00222905" w:rsidP="0086572A">
      <w:pPr>
        <w:pStyle w:val="TableofFigures"/>
        <w:tabs>
          <w:tab w:val="right" w:leader="dot" w:pos="7928"/>
        </w:tabs>
        <w:rPr>
          <w:rFonts w:ascii="Times New Roman" w:eastAsiaTheme="minorEastAsia" w:hAnsi="Times New Roman" w:cs="Times New Roman"/>
          <w:caps w:val="0"/>
          <w:noProof/>
          <w:sz w:val="24"/>
          <w:szCs w:val="24"/>
          <w:lang w:eastAsia="id-ID"/>
        </w:rPr>
      </w:pPr>
      <w:hyperlink w:anchor="_Toc508810641" w:history="1">
        <w:r w:rsidR="00D62CD2" w:rsidRPr="00A659AC">
          <w:rPr>
            <w:rStyle w:val="Hyperlink"/>
            <w:rFonts w:ascii="Times New Roman" w:hAnsi="Times New Roman" w:cs="Times New Roman"/>
            <w:caps w:val="0"/>
            <w:noProof/>
            <w:sz w:val="24"/>
            <w:szCs w:val="24"/>
          </w:rPr>
          <w:t>Table 4. 2 Descriptive Statistic</w:t>
        </w:r>
        <w:r w:rsidR="00D62CD2" w:rsidRPr="00A659AC">
          <w:rPr>
            <w:rFonts w:ascii="Times New Roman" w:hAnsi="Times New Roman" w:cs="Times New Roman"/>
            <w:caps w:val="0"/>
            <w:noProof/>
            <w:webHidden/>
            <w:sz w:val="24"/>
            <w:szCs w:val="24"/>
          </w:rPr>
          <w:tab/>
        </w:r>
        <w:r w:rsidR="00D62CD2" w:rsidRPr="00A659AC">
          <w:rPr>
            <w:rFonts w:ascii="Times New Roman" w:hAnsi="Times New Roman" w:cs="Times New Roman"/>
            <w:noProof/>
            <w:webHidden/>
            <w:sz w:val="24"/>
            <w:szCs w:val="24"/>
          </w:rPr>
          <w:fldChar w:fldCharType="begin"/>
        </w:r>
        <w:r w:rsidR="00D62CD2" w:rsidRPr="00A659AC">
          <w:rPr>
            <w:rFonts w:ascii="Times New Roman" w:hAnsi="Times New Roman" w:cs="Times New Roman"/>
            <w:noProof/>
            <w:webHidden/>
            <w:sz w:val="24"/>
            <w:szCs w:val="24"/>
          </w:rPr>
          <w:instrText xml:space="preserve"> PAGEREF _Toc508810641 \h </w:instrText>
        </w:r>
        <w:r w:rsidR="00D62CD2" w:rsidRPr="00A659AC">
          <w:rPr>
            <w:rFonts w:ascii="Times New Roman" w:hAnsi="Times New Roman" w:cs="Times New Roman"/>
            <w:noProof/>
            <w:webHidden/>
            <w:sz w:val="24"/>
            <w:szCs w:val="24"/>
          </w:rPr>
        </w:r>
        <w:r w:rsidR="00D62CD2" w:rsidRPr="00A659AC">
          <w:rPr>
            <w:rFonts w:ascii="Times New Roman" w:hAnsi="Times New Roman" w:cs="Times New Roman"/>
            <w:noProof/>
            <w:webHidden/>
            <w:sz w:val="24"/>
            <w:szCs w:val="24"/>
          </w:rPr>
          <w:fldChar w:fldCharType="separate"/>
        </w:r>
        <w:r w:rsidR="00622B22">
          <w:rPr>
            <w:rFonts w:ascii="Times New Roman" w:hAnsi="Times New Roman" w:cs="Times New Roman"/>
            <w:noProof/>
            <w:webHidden/>
            <w:sz w:val="24"/>
            <w:szCs w:val="24"/>
          </w:rPr>
          <w:t>45</w:t>
        </w:r>
        <w:r w:rsidR="00D62CD2" w:rsidRPr="00A659AC">
          <w:rPr>
            <w:rFonts w:ascii="Times New Roman" w:hAnsi="Times New Roman" w:cs="Times New Roman"/>
            <w:noProof/>
            <w:webHidden/>
            <w:sz w:val="24"/>
            <w:szCs w:val="24"/>
          </w:rPr>
          <w:fldChar w:fldCharType="end"/>
        </w:r>
      </w:hyperlink>
    </w:p>
    <w:p w:rsidR="00D62CD2" w:rsidRPr="00A659AC" w:rsidRDefault="00222905" w:rsidP="0086572A">
      <w:pPr>
        <w:pStyle w:val="TableofFigures"/>
        <w:tabs>
          <w:tab w:val="right" w:leader="dot" w:pos="7928"/>
        </w:tabs>
        <w:rPr>
          <w:rFonts w:ascii="Times New Roman" w:eastAsiaTheme="minorEastAsia" w:hAnsi="Times New Roman" w:cs="Times New Roman"/>
          <w:caps w:val="0"/>
          <w:noProof/>
          <w:sz w:val="24"/>
          <w:szCs w:val="24"/>
          <w:lang w:eastAsia="id-ID"/>
        </w:rPr>
      </w:pPr>
      <w:hyperlink w:anchor="_Toc508810642" w:history="1">
        <w:r w:rsidR="00D62CD2" w:rsidRPr="00A659AC">
          <w:rPr>
            <w:rStyle w:val="Hyperlink"/>
            <w:rFonts w:ascii="Times New Roman" w:hAnsi="Times New Roman" w:cs="Times New Roman"/>
            <w:caps w:val="0"/>
            <w:noProof/>
            <w:sz w:val="24"/>
            <w:szCs w:val="24"/>
          </w:rPr>
          <w:t>Table 4. 3 Unit Root Test Of Stock Return</w:t>
        </w:r>
        <w:r w:rsidR="00D62CD2" w:rsidRPr="00A659AC">
          <w:rPr>
            <w:rFonts w:ascii="Times New Roman" w:hAnsi="Times New Roman" w:cs="Times New Roman"/>
            <w:caps w:val="0"/>
            <w:noProof/>
            <w:webHidden/>
            <w:sz w:val="24"/>
            <w:szCs w:val="24"/>
          </w:rPr>
          <w:tab/>
        </w:r>
        <w:r w:rsidR="00D62CD2" w:rsidRPr="00A659AC">
          <w:rPr>
            <w:rFonts w:ascii="Times New Roman" w:hAnsi="Times New Roman" w:cs="Times New Roman"/>
            <w:noProof/>
            <w:webHidden/>
            <w:sz w:val="24"/>
            <w:szCs w:val="24"/>
          </w:rPr>
          <w:fldChar w:fldCharType="begin"/>
        </w:r>
        <w:r w:rsidR="00D62CD2" w:rsidRPr="00A659AC">
          <w:rPr>
            <w:rFonts w:ascii="Times New Roman" w:hAnsi="Times New Roman" w:cs="Times New Roman"/>
            <w:noProof/>
            <w:webHidden/>
            <w:sz w:val="24"/>
            <w:szCs w:val="24"/>
          </w:rPr>
          <w:instrText xml:space="preserve"> PAGEREF _Toc508810642 \h </w:instrText>
        </w:r>
        <w:r w:rsidR="00D62CD2" w:rsidRPr="00A659AC">
          <w:rPr>
            <w:rFonts w:ascii="Times New Roman" w:hAnsi="Times New Roman" w:cs="Times New Roman"/>
            <w:noProof/>
            <w:webHidden/>
            <w:sz w:val="24"/>
            <w:szCs w:val="24"/>
          </w:rPr>
        </w:r>
        <w:r w:rsidR="00D62CD2" w:rsidRPr="00A659AC">
          <w:rPr>
            <w:rFonts w:ascii="Times New Roman" w:hAnsi="Times New Roman" w:cs="Times New Roman"/>
            <w:noProof/>
            <w:webHidden/>
            <w:sz w:val="24"/>
            <w:szCs w:val="24"/>
          </w:rPr>
          <w:fldChar w:fldCharType="separate"/>
        </w:r>
        <w:r w:rsidR="00622B22">
          <w:rPr>
            <w:rFonts w:ascii="Times New Roman" w:hAnsi="Times New Roman" w:cs="Times New Roman"/>
            <w:noProof/>
            <w:webHidden/>
            <w:sz w:val="24"/>
            <w:szCs w:val="24"/>
          </w:rPr>
          <w:t>47</w:t>
        </w:r>
        <w:r w:rsidR="00D62CD2" w:rsidRPr="00A659AC">
          <w:rPr>
            <w:rFonts w:ascii="Times New Roman" w:hAnsi="Times New Roman" w:cs="Times New Roman"/>
            <w:noProof/>
            <w:webHidden/>
            <w:sz w:val="24"/>
            <w:szCs w:val="24"/>
          </w:rPr>
          <w:fldChar w:fldCharType="end"/>
        </w:r>
      </w:hyperlink>
    </w:p>
    <w:p w:rsidR="00D62CD2" w:rsidRPr="00A659AC" w:rsidRDefault="00222905" w:rsidP="0086572A">
      <w:pPr>
        <w:pStyle w:val="TableofFigures"/>
        <w:tabs>
          <w:tab w:val="right" w:leader="dot" w:pos="7928"/>
        </w:tabs>
        <w:rPr>
          <w:rFonts w:ascii="Times New Roman" w:eastAsiaTheme="minorEastAsia" w:hAnsi="Times New Roman" w:cs="Times New Roman"/>
          <w:caps w:val="0"/>
          <w:noProof/>
          <w:sz w:val="24"/>
          <w:szCs w:val="24"/>
          <w:lang w:eastAsia="id-ID"/>
        </w:rPr>
      </w:pPr>
      <w:hyperlink w:anchor="_Toc508810643" w:history="1">
        <w:r w:rsidR="00D62CD2" w:rsidRPr="00A659AC">
          <w:rPr>
            <w:rStyle w:val="Hyperlink"/>
            <w:rFonts w:ascii="Times New Roman" w:hAnsi="Times New Roman" w:cs="Times New Roman"/>
            <w:caps w:val="0"/>
            <w:noProof/>
            <w:sz w:val="24"/>
            <w:szCs w:val="24"/>
          </w:rPr>
          <w:t>Table 4. 4 Unit Root Test Of Current Asset (</w:t>
        </w:r>
        <w:r w:rsidR="0086572A" w:rsidRPr="00A659AC">
          <w:rPr>
            <w:rStyle w:val="Hyperlink"/>
            <w:rFonts w:ascii="Times New Roman" w:hAnsi="Times New Roman" w:cs="Times New Roman"/>
            <w:caps w:val="0"/>
            <w:noProof/>
            <w:sz w:val="24"/>
            <w:szCs w:val="24"/>
          </w:rPr>
          <w:t>CR</w:t>
        </w:r>
        <w:r w:rsidR="00D62CD2" w:rsidRPr="00A659AC">
          <w:rPr>
            <w:rStyle w:val="Hyperlink"/>
            <w:rFonts w:ascii="Times New Roman" w:hAnsi="Times New Roman" w:cs="Times New Roman"/>
            <w:caps w:val="0"/>
            <w:noProof/>
            <w:sz w:val="24"/>
            <w:szCs w:val="24"/>
          </w:rPr>
          <w:t>)</w:t>
        </w:r>
        <w:r w:rsidR="00D62CD2" w:rsidRPr="00A659AC">
          <w:rPr>
            <w:rFonts w:ascii="Times New Roman" w:hAnsi="Times New Roman" w:cs="Times New Roman"/>
            <w:caps w:val="0"/>
            <w:noProof/>
            <w:webHidden/>
            <w:sz w:val="24"/>
            <w:szCs w:val="24"/>
          </w:rPr>
          <w:tab/>
        </w:r>
        <w:r w:rsidR="00D62CD2" w:rsidRPr="00A659AC">
          <w:rPr>
            <w:rFonts w:ascii="Times New Roman" w:hAnsi="Times New Roman" w:cs="Times New Roman"/>
            <w:noProof/>
            <w:webHidden/>
            <w:sz w:val="24"/>
            <w:szCs w:val="24"/>
          </w:rPr>
          <w:fldChar w:fldCharType="begin"/>
        </w:r>
        <w:r w:rsidR="00D62CD2" w:rsidRPr="00A659AC">
          <w:rPr>
            <w:rFonts w:ascii="Times New Roman" w:hAnsi="Times New Roman" w:cs="Times New Roman"/>
            <w:noProof/>
            <w:webHidden/>
            <w:sz w:val="24"/>
            <w:szCs w:val="24"/>
          </w:rPr>
          <w:instrText xml:space="preserve"> PAGEREF _Toc508810643 \h </w:instrText>
        </w:r>
        <w:r w:rsidR="00D62CD2" w:rsidRPr="00A659AC">
          <w:rPr>
            <w:rFonts w:ascii="Times New Roman" w:hAnsi="Times New Roman" w:cs="Times New Roman"/>
            <w:noProof/>
            <w:webHidden/>
            <w:sz w:val="24"/>
            <w:szCs w:val="24"/>
          </w:rPr>
        </w:r>
        <w:r w:rsidR="00D62CD2" w:rsidRPr="00A659AC">
          <w:rPr>
            <w:rFonts w:ascii="Times New Roman" w:hAnsi="Times New Roman" w:cs="Times New Roman"/>
            <w:noProof/>
            <w:webHidden/>
            <w:sz w:val="24"/>
            <w:szCs w:val="24"/>
          </w:rPr>
          <w:fldChar w:fldCharType="separate"/>
        </w:r>
        <w:r w:rsidR="00622B22">
          <w:rPr>
            <w:rFonts w:ascii="Times New Roman" w:hAnsi="Times New Roman" w:cs="Times New Roman"/>
            <w:noProof/>
            <w:webHidden/>
            <w:sz w:val="24"/>
            <w:szCs w:val="24"/>
          </w:rPr>
          <w:t>48</w:t>
        </w:r>
        <w:r w:rsidR="00D62CD2" w:rsidRPr="00A659AC">
          <w:rPr>
            <w:rFonts w:ascii="Times New Roman" w:hAnsi="Times New Roman" w:cs="Times New Roman"/>
            <w:noProof/>
            <w:webHidden/>
            <w:sz w:val="24"/>
            <w:szCs w:val="24"/>
          </w:rPr>
          <w:fldChar w:fldCharType="end"/>
        </w:r>
      </w:hyperlink>
    </w:p>
    <w:p w:rsidR="00D62CD2" w:rsidRPr="00A659AC" w:rsidRDefault="00222905" w:rsidP="0086572A">
      <w:pPr>
        <w:pStyle w:val="TableofFigures"/>
        <w:tabs>
          <w:tab w:val="right" w:leader="dot" w:pos="7928"/>
        </w:tabs>
        <w:rPr>
          <w:rFonts w:ascii="Times New Roman" w:eastAsiaTheme="minorEastAsia" w:hAnsi="Times New Roman" w:cs="Times New Roman"/>
          <w:caps w:val="0"/>
          <w:noProof/>
          <w:sz w:val="24"/>
          <w:szCs w:val="24"/>
          <w:lang w:eastAsia="id-ID"/>
        </w:rPr>
      </w:pPr>
      <w:hyperlink w:anchor="_Toc508810644" w:history="1">
        <w:r w:rsidR="00D62CD2" w:rsidRPr="00A659AC">
          <w:rPr>
            <w:rStyle w:val="Hyperlink"/>
            <w:rFonts w:ascii="Times New Roman" w:hAnsi="Times New Roman" w:cs="Times New Roman"/>
            <w:caps w:val="0"/>
            <w:noProof/>
            <w:sz w:val="24"/>
            <w:szCs w:val="24"/>
          </w:rPr>
          <w:t>Table 4. 5 Unit Root Test Of Price Earning Ratio (</w:t>
        </w:r>
        <w:r w:rsidR="0086572A" w:rsidRPr="00A659AC">
          <w:rPr>
            <w:rStyle w:val="Hyperlink"/>
            <w:rFonts w:ascii="Times New Roman" w:hAnsi="Times New Roman" w:cs="Times New Roman"/>
            <w:caps w:val="0"/>
            <w:noProof/>
            <w:sz w:val="24"/>
            <w:szCs w:val="24"/>
          </w:rPr>
          <w:t>PER</w:t>
        </w:r>
        <w:r w:rsidR="00D62CD2" w:rsidRPr="00A659AC">
          <w:rPr>
            <w:rStyle w:val="Hyperlink"/>
            <w:rFonts w:ascii="Times New Roman" w:hAnsi="Times New Roman" w:cs="Times New Roman"/>
            <w:caps w:val="0"/>
            <w:noProof/>
            <w:sz w:val="24"/>
            <w:szCs w:val="24"/>
          </w:rPr>
          <w:t>)</w:t>
        </w:r>
        <w:r w:rsidR="00D62CD2" w:rsidRPr="00A659AC">
          <w:rPr>
            <w:rFonts w:ascii="Times New Roman" w:hAnsi="Times New Roman" w:cs="Times New Roman"/>
            <w:caps w:val="0"/>
            <w:noProof/>
            <w:webHidden/>
            <w:sz w:val="24"/>
            <w:szCs w:val="24"/>
          </w:rPr>
          <w:tab/>
        </w:r>
        <w:r w:rsidR="00D62CD2" w:rsidRPr="00A659AC">
          <w:rPr>
            <w:rFonts w:ascii="Times New Roman" w:hAnsi="Times New Roman" w:cs="Times New Roman"/>
            <w:noProof/>
            <w:webHidden/>
            <w:sz w:val="24"/>
            <w:szCs w:val="24"/>
          </w:rPr>
          <w:fldChar w:fldCharType="begin"/>
        </w:r>
        <w:r w:rsidR="00D62CD2" w:rsidRPr="00A659AC">
          <w:rPr>
            <w:rFonts w:ascii="Times New Roman" w:hAnsi="Times New Roman" w:cs="Times New Roman"/>
            <w:noProof/>
            <w:webHidden/>
            <w:sz w:val="24"/>
            <w:szCs w:val="24"/>
          </w:rPr>
          <w:instrText xml:space="preserve"> PAGEREF _Toc508810644 \h </w:instrText>
        </w:r>
        <w:r w:rsidR="00D62CD2" w:rsidRPr="00A659AC">
          <w:rPr>
            <w:rFonts w:ascii="Times New Roman" w:hAnsi="Times New Roman" w:cs="Times New Roman"/>
            <w:noProof/>
            <w:webHidden/>
            <w:sz w:val="24"/>
            <w:szCs w:val="24"/>
          </w:rPr>
        </w:r>
        <w:r w:rsidR="00D62CD2" w:rsidRPr="00A659AC">
          <w:rPr>
            <w:rFonts w:ascii="Times New Roman" w:hAnsi="Times New Roman" w:cs="Times New Roman"/>
            <w:noProof/>
            <w:webHidden/>
            <w:sz w:val="24"/>
            <w:szCs w:val="24"/>
          </w:rPr>
          <w:fldChar w:fldCharType="separate"/>
        </w:r>
        <w:r w:rsidR="00622B22">
          <w:rPr>
            <w:rFonts w:ascii="Times New Roman" w:hAnsi="Times New Roman" w:cs="Times New Roman"/>
            <w:noProof/>
            <w:webHidden/>
            <w:sz w:val="24"/>
            <w:szCs w:val="24"/>
          </w:rPr>
          <w:t>49</w:t>
        </w:r>
        <w:r w:rsidR="00D62CD2" w:rsidRPr="00A659AC">
          <w:rPr>
            <w:rFonts w:ascii="Times New Roman" w:hAnsi="Times New Roman" w:cs="Times New Roman"/>
            <w:noProof/>
            <w:webHidden/>
            <w:sz w:val="24"/>
            <w:szCs w:val="24"/>
          </w:rPr>
          <w:fldChar w:fldCharType="end"/>
        </w:r>
      </w:hyperlink>
    </w:p>
    <w:p w:rsidR="00D62CD2" w:rsidRPr="00A659AC" w:rsidRDefault="00222905" w:rsidP="0086572A">
      <w:pPr>
        <w:pStyle w:val="TableofFigures"/>
        <w:tabs>
          <w:tab w:val="right" w:leader="dot" w:pos="7928"/>
        </w:tabs>
        <w:rPr>
          <w:rFonts w:ascii="Times New Roman" w:eastAsiaTheme="minorEastAsia" w:hAnsi="Times New Roman" w:cs="Times New Roman"/>
          <w:caps w:val="0"/>
          <w:noProof/>
          <w:sz w:val="24"/>
          <w:szCs w:val="24"/>
          <w:lang w:eastAsia="id-ID"/>
        </w:rPr>
      </w:pPr>
      <w:hyperlink w:anchor="_Toc508810645" w:history="1">
        <w:r w:rsidR="00D62CD2" w:rsidRPr="00A659AC">
          <w:rPr>
            <w:rStyle w:val="Hyperlink"/>
            <w:rFonts w:ascii="Times New Roman" w:hAnsi="Times New Roman" w:cs="Times New Roman"/>
            <w:caps w:val="0"/>
            <w:noProof/>
            <w:sz w:val="24"/>
            <w:szCs w:val="24"/>
          </w:rPr>
          <w:t>Table 4. 6 Unit Root Test Of Net Profit Margin (</w:t>
        </w:r>
        <w:r w:rsidR="0086572A" w:rsidRPr="00A659AC">
          <w:rPr>
            <w:rStyle w:val="Hyperlink"/>
            <w:rFonts w:ascii="Times New Roman" w:hAnsi="Times New Roman" w:cs="Times New Roman"/>
            <w:caps w:val="0"/>
            <w:noProof/>
            <w:sz w:val="24"/>
            <w:szCs w:val="24"/>
          </w:rPr>
          <w:t>NPM</w:t>
        </w:r>
        <w:r w:rsidR="00D62CD2" w:rsidRPr="00A659AC">
          <w:rPr>
            <w:rStyle w:val="Hyperlink"/>
            <w:rFonts w:ascii="Times New Roman" w:hAnsi="Times New Roman" w:cs="Times New Roman"/>
            <w:caps w:val="0"/>
            <w:noProof/>
            <w:sz w:val="24"/>
            <w:szCs w:val="24"/>
          </w:rPr>
          <w:t>)</w:t>
        </w:r>
        <w:r w:rsidR="00D62CD2" w:rsidRPr="00A659AC">
          <w:rPr>
            <w:rFonts w:ascii="Times New Roman" w:hAnsi="Times New Roman" w:cs="Times New Roman"/>
            <w:caps w:val="0"/>
            <w:noProof/>
            <w:webHidden/>
            <w:sz w:val="24"/>
            <w:szCs w:val="24"/>
          </w:rPr>
          <w:tab/>
        </w:r>
        <w:r w:rsidR="00D62CD2" w:rsidRPr="00A659AC">
          <w:rPr>
            <w:rFonts w:ascii="Times New Roman" w:hAnsi="Times New Roman" w:cs="Times New Roman"/>
            <w:noProof/>
            <w:webHidden/>
            <w:sz w:val="24"/>
            <w:szCs w:val="24"/>
          </w:rPr>
          <w:fldChar w:fldCharType="begin"/>
        </w:r>
        <w:r w:rsidR="00D62CD2" w:rsidRPr="00A659AC">
          <w:rPr>
            <w:rFonts w:ascii="Times New Roman" w:hAnsi="Times New Roman" w:cs="Times New Roman"/>
            <w:noProof/>
            <w:webHidden/>
            <w:sz w:val="24"/>
            <w:szCs w:val="24"/>
          </w:rPr>
          <w:instrText xml:space="preserve"> PAGEREF _Toc508810645 \h </w:instrText>
        </w:r>
        <w:r w:rsidR="00D62CD2" w:rsidRPr="00A659AC">
          <w:rPr>
            <w:rFonts w:ascii="Times New Roman" w:hAnsi="Times New Roman" w:cs="Times New Roman"/>
            <w:noProof/>
            <w:webHidden/>
            <w:sz w:val="24"/>
            <w:szCs w:val="24"/>
          </w:rPr>
        </w:r>
        <w:r w:rsidR="00D62CD2" w:rsidRPr="00A659AC">
          <w:rPr>
            <w:rFonts w:ascii="Times New Roman" w:hAnsi="Times New Roman" w:cs="Times New Roman"/>
            <w:noProof/>
            <w:webHidden/>
            <w:sz w:val="24"/>
            <w:szCs w:val="24"/>
          </w:rPr>
          <w:fldChar w:fldCharType="separate"/>
        </w:r>
        <w:r w:rsidR="00622B22">
          <w:rPr>
            <w:rFonts w:ascii="Times New Roman" w:hAnsi="Times New Roman" w:cs="Times New Roman"/>
            <w:noProof/>
            <w:webHidden/>
            <w:sz w:val="24"/>
            <w:szCs w:val="24"/>
          </w:rPr>
          <w:t>50</w:t>
        </w:r>
        <w:r w:rsidR="00D62CD2" w:rsidRPr="00A659AC">
          <w:rPr>
            <w:rFonts w:ascii="Times New Roman" w:hAnsi="Times New Roman" w:cs="Times New Roman"/>
            <w:noProof/>
            <w:webHidden/>
            <w:sz w:val="24"/>
            <w:szCs w:val="24"/>
          </w:rPr>
          <w:fldChar w:fldCharType="end"/>
        </w:r>
      </w:hyperlink>
    </w:p>
    <w:p w:rsidR="00D62CD2" w:rsidRPr="00A659AC" w:rsidRDefault="00222905" w:rsidP="0086572A">
      <w:pPr>
        <w:pStyle w:val="TableofFigures"/>
        <w:tabs>
          <w:tab w:val="right" w:leader="dot" w:pos="7928"/>
        </w:tabs>
        <w:rPr>
          <w:rFonts w:ascii="Times New Roman" w:eastAsiaTheme="minorEastAsia" w:hAnsi="Times New Roman" w:cs="Times New Roman"/>
          <w:caps w:val="0"/>
          <w:noProof/>
          <w:sz w:val="24"/>
          <w:szCs w:val="24"/>
          <w:lang w:eastAsia="id-ID"/>
        </w:rPr>
      </w:pPr>
      <w:hyperlink w:anchor="_Toc508810646" w:history="1">
        <w:r w:rsidR="00D62CD2" w:rsidRPr="00A659AC">
          <w:rPr>
            <w:rStyle w:val="Hyperlink"/>
            <w:rFonts w:ascii="Times New Roman" w:hAnsi="Times New Roman" w:cs="Times New Roman"/>
            <w:caps w:val="0"/>
            <w:noProof/>
            <w:sz w:val="24"/>
            <w:szCs w:val="24"/>
          </w:rPr>
          <w:t>Table 4. 7 Unit Root Test Of Price Book Value (</w:t>
        </w:r>
        <w:r w:rsidR="0086572A" w:rsidRPr="00A659AC">
          <w:rPr>
            <w:rStyle w:val="Hyperlink"/>
            <w:rFonts w:ascii="Times New Roman" w:hAnsi="Times New Roman" w:cs="Times New Roman"/>
            <w:caps w:val="0"/>
            <w:noProof/>
            <w:sz w:val="24"/>
            <w:szCs w:val="24"/>
          </w:rPr>
          <w:t>PBV</w:t>
        </w:r>
        <w:r w:rsidR="00D62CD2" w:rsidRPr="00A659AC">
          <w:rPr>
            <w:rStyle w:val="Hyperlink"/>
            <w:rFonts w:ascii="Times New Roman" w:hAnsi="Times New Roman" w:cs="Times New Roman"/>
            <w:caps w:val="0"/>
            <w:noProof/>
            <w:sz w:val="24"/>
            <w:szCs w:val="24"/>
          </w:rPr>
          <w:t>)</w:t>
        </w:r>
        <w:r w:rsidR="00D62CD2" w:rsidRPr="00A659AC">
          <w:rPr>
            <w:rFonts w:ascii="Times New Roman" w:hAnsi="Times New Roman" w:cs="Times New Roman"/>
            <w:caps w:val="0"/>
            <w:noProof/>
            <w:webHidden/>
            <w:sz w:val="24"/>
            <w:szCs w:val="24"/>
          </w:rPr>
          <w:tab/>
        </w:r>
        <w:r w:rsidR="00D62CD2" w:rsidRPr="00A659AC">
          <w:rPr>
            <w:rFonts w:ascii="Times New Roman" w:hAnsi="Times New Roman" w:cs="Times New Roman"/>
            <w:noProof/>
            <w:webHidden/>
            <w:sz w:val="24"/>
            <w:szCs w:val="24"/>
          </w:rPr>
          <w:fldChar w:fldCharType="begin"/>
        </w:r>
        <w:r w:rsidR="00D62CD2" w:rsidRPr="00A659AC">
          <w:rPr>
            <w:rFonts w:ascii="Times New Roman" w:hAnsi="Times New Roman" w:cs="Times New Roman"/>
            <w:noProof/>
            <w:webHidden/>
            <w:sz w:val="24"/>
            <w:szCs w:val="24"/>
          </w:rPr>
          <w:instrText xml:space="preserve"> PAGEREF _Toc508810646 \h </w:instrText>
        </w:r>
        <w:r w:rsidR="00D62CD2" w:rsidRPr="00A659AC">
          <w:rPr>
            <w:rFonts w:ascii="Times New Roman" w:hAnsi="Times New Roman" w:cs="Times New Roman"/>
            <w:noProof/>
            <w:webHidden/>
            <w:sz w:val="24"/>
            <w:szCs w:val="24"/>
          </w:rPr>
        </w:r>
        <w:r w:rsidR="00D62CD2" w:rsidRPr="00A659AC">
          <w:rPr>
            <w:rFonts w:ascii="Times New Roman" w:hAnsi="Times New Roman" w:cs="Times New Roman"/>
            <w:noProof/>
            <w:webHidden/>
            <w:sz w:val="24"/>
            <w:szCs w:val="24"/>
          </w:rPr>
          <w:fldChar w:fldCharType="separate"/>
        </w:r>
        <w:r w:rsidR="00622B22">
          <w:rPr>
            <w:rFonts w:ascii="Times New Roman" w:hAnsi="Times New Roman" w:cs="Times New Roman"/>
            <w:noProof/>
            <w:webHidden/>
            <w:sz w:val="24"/>
            <w:szCs w:val="24"/>
          </w:rPr>
          <w:t>51</w:t>
        </w:r>
        <w:r w:rsidR="00D62CD2" w:rsidRPr="00A659AC">
          <w:rPr>
            <w:rFonts w:ascii="Times New Roman" w:hAnsi="Times New Roman" w:cs="Times New Roman"/>
            <w:noProof/>
            <w:webHidden/>
            <w:sz w:val="24"/>
            <w:szCs w:val="24"/>
          </w:rPr>
          <w:fldChar w:fldCharType="end"/>
        </w:r>
      </w:hyperlink>
    </w:p>
    <w:p w:rsidR="00D62CD2" w:rsidRPr="00A659AC" w:rsidRDefault="00222905" w:rsidP="0086572A">
      <w:pPr>
        <w:pStyle w:val="TableofFigures"/>
        <w:tabs>
          <w:tab w:val="right" w:leader="dot" w:pos="7928"/>
        </w:tabs>
        <w:rPr>
          <w:rFonts w:ascii="Times New Roman" w:eastAsiaTheme="minorEastAsia" w:hAnsi="Times New Roman" w:cs="Times New Roman"/>
          <w:caps w:val="0"/>
          <w:noProof/>
          <w:sz w:val="24"/>
          <w:szCs w:val="24"/>
          <w:lang w:eastAsia="id-ID"/>
        </w:rPr>
      </w:pPr>
      <w:hyperlink w:anchor="_Toc508810647" w:history="1">
        <w:r w:rsidR="00D62CD2" w:rsidRPr="00A659AC">
          <w:rPr>
            <w:rStyle w:val="Hyperlink"/>
            <w:rFonts w:ascii="Times New Roman" w:hAnsi="Times New Roman" w:cs="Times New Roman"/>
            <w:caps w:val="0"/>
            <w:noProof/>
            <w:sz w:val="24"/>
            <w:szCs w:val="24"/>
          </w:rPr>
          <w:t>Table 4. 8 Common Effect</w:t>
        </w:r>
        <w:r w:rsidR="00D62CD2" w:rsidRPr="00A659AC">
          <w:rPr>
            <w:rFonts w:ascii="Times New Roman" w:hAnsi="Times New Roman" w:cs="Times New Roman"/>
            <w:caps w:val="0"/>
            <w:noProof/>
            <w:webHidden/>
            <w:sz w:val="24"/>
            <w:szCs w:val="24"/>
          </w:rPr>
          <w:tab/>
        </w:r>
        <w:r w:rsidR="00D62CD2" w:rsidRPr="00A659AC">
          <w:rPr>
            <w:rFonts w:ascii="Times New Roman" w:hAnsi="Times New Roman" w:cs="Times New Roman"/>
            <w:noProof/>
            <w:webHidden/>
            <w:sz w:val="24"/>
            <w:szCs w:val="24"/>
          </w:rPr>
          <w:fldChar w:fldCharType="begin"/>
        </w:r>
        <w:r w:rsidR="00D62CD2" w:rsidRPr="00A659AC">
          <w:rPr>
            <w:rFonts w:ascii="Times New Roman" w:hAnsi="Times New Roman" w:cs="Times New Roman"/>
            <w:noProof/>
            <w:webHidden/>
            <w:sz w:val="24"/>
            <w:szCs w:val="24"/>
          </w:rPr>
          <w:instrText xml:space="preserve"> PAGEREF _Toc508810647 \h </w:instrText>
        </w:r>
        <w:r w:rsidR="00D62CD2" w:rsidRPr="00A659AC">
          <w:rPr>
            <w:rFonts w:ascii="Times New Roman" w:hAnsi="Times New Roman" w:cs="Times New Roman"/>
            <w:noProof/>
            <w:webHidden/>
            <w:sz w:val="24"/>
            <w:szCs w:val="24"/>
          </w:rPr>
        </w:r>
        <w:r w:rsidR="00D62CD2" w:rsidRPr="00A659AC">
          <w:rPr>
            <w:rFonts w:ascii="Times New Roman" w:hAnsi="Times New Roman" w:cs="Times New Roman"/>
            <w:noProof/>
            <w:webHidden/>
            <w:sz w:val="24"/>
            <w:szCs w:val="24"/>
          </w:rPr>
          <w:fldChar w:fldCharType="separate"/>
        </w:r>
        <w:r w:rsidR="00622B22">
          <w:rPr>
            <w:rFonts w:ascii="Times New Roman" w:hAnsi="Times New Roman" w:cs="Times New Roman"/>
            <w:noProof/>
            <w:webHidden/>
            <w:sz w:val="24"/>
            <w:szCs w:val="24"/>
          </w:rPr>
          <w:t>52</w:t>
        </w:r>
        <w:r w:rsidR="00D62CD2" w:rsidRPr="00A659AC">
          <w:rPr>
            <w:rFonts w:ascii="Times New Roman" w:hAnsi="Times New Roman" w:cs="Times New Roman"/>
            <w:noProof/>
            <w:webHidden/>
            <w:sz w:val="24"/>
            <w:szCs w:val="24"/>
          </w:rPr>
          <w:fldChar w:fldCharType="end"/>
        </w:r>
      </w:hyperlink>
    </w:p>
    <w:p w:rsidR="00D62CD2" w:rsidRPr="00A659AC" w:rsidRDefault="00222905" w:rsidP="0086572A">
      <w:pPr>
        <w:pStyle w:val="TableofFigures"/>
        <w:tabs>
          <w:tab w:val="right" w:leader="dot" w:pos="7928"/>
        </w:tabs>
        <w:rPr>
          <w:rFonts w:ascii="Times New Roman" w:eastAsiaTheme="minorEastAsia" w:hAnsi="Times New Roman" w:cs="Times New Roman"/>
          <w:caps w:val="0"/>
          <w:noProof/>
          <w:sz w:val="24"/>
          <w:szCs w:val="24"/>
          <w:lang w:eastAsia="id-ID"/>
        </w:rPr>
      </w:pPr>
      <w:hyperlink w:anchor="_Toc508810648" w:history="1">
        <w:r w:rsidR="00D62CD2" w:rsidRPr="00A659AC">
          <w:rPr>
            <w:rStyle w:val="Hyperlink"/>
            <w:rFonts w:ascii="Times New Roman" w:hAnsi="Times New Roman" w:cs="Times New Roman"/>
            <w:caps w:val="0"/>
            <w:noProof/>
            <w:sz w:val="24"/>
            <w:szCs w:val="24"/>
          </w:rPr>
          <w:t>Table 4. 9 Fixed Effect</w:t>
        </w:r>
        <w:r w:rsidR="00D62CD2" w:rsidRPr="00A659AC">
          <w:rPr>
            <w:rFonts w:ascii="Times New Roman" w:hAnsi="Times New Roman" w:cs="Times New Roman"/>
            <w:caps w:val="0"/>
            <w:noProof/>
            <w:webHidden/>
            <w:sz w:val="24"/>
            <w:szCs w:val="24"/>
          </w:rPr>
          <w:tab/>
        </w:r>
        <w:r w:rsidR="00D62CD2" w:rsidRPr="00A659AC">
          <w:rPr>
            <w:rFonts w:ascii="Times New Roman" w:hAnsi="Times New Roman" w:cs="Times New Roman"/>
            <w:noProof/>
            <w:webHidden/>
            <w:sz w:val="24"/>
            <w:szCs w:val="24"/>
          </w:rPr>
          <w:fldChar w:fldCharType="begin"/>
        </w:r>
        <w:r w:rsidR="00D62CD2" w:rsidRPr="00A659AC">
          <w:rPr>
            <w:rFonts w:ascii="Times New Roman" w:hAnsi="Times New Roman" w:cs="Times New Roman"/>
            <w:noProof/>
            <w:webHidden/>
            <w:sz w:val="24"/>
            <w:szCs w:val="24"/>
          </w:rPr>
          <w:instrText xml:space="preserve"> PAGEREF _Toc508810648 \h </w:instrText>
        </w:r>
        <w:r w:rsidR="00D62CD2" w:rsidRPr="00A659AC">
          <w:rPr>
            <w:rFonts w:ascii="Times New Roman" w:hAnsi="Times New Roman" w:cs="Times New Roman"/>
            <w:noProof/>
            <w:webHidden/>
            <w:sz w:val="24"/>
            <w:szCs w:val="24"/>
          </w:rPr>
        </w:r>
        <w:r w:rsidR="00D62CD2" w:rsidRPr="00A659AC">
          <w:rPr>
            <w:rFonts w:ascii="Times New Roman" w:hAnsi="Times New Roman" w:cs="Times New Roman"/>
            <w:noProof/>
            <w:webHidden/>
            <w:sz w:val="24"/>
            <w:szCs w:val="24"/>
          </w:rPr>
          <w:fldChar w:fldCharType="separate"/>
        </w:r>
        <w:r w:rsidR="00622B22">
          <w:rPr>
            <w:rFonts w:ascii="Times New Roman" w:hAnsi="Times New Roman" w:cs="Times New Roman"/>
            <w:noProof/>
            <w:webHidden/>
            <w:sz w:val="24"/>
            <w:szCs w:val="24"/>
          </w:rPr>
          <w:t>54</w:t>
        </w:r>
        <w:r w:rsidR="00D62CD2" w:rsidRPr="00A659AC">
          <w:rPr>
            <w:rFonts w:ascii="Times New Roman" w:hAnsi="Times New Roman" w:cs="Times New Roman"/>
            <w:noProof/>
            <w:webHidden/>
            <w:sz w:val="24"/>
            <w:szCs w:val="24"/>
          </w:rPr>
          <w:fldChar w:fldCharType="end"/>
        </w:r>
      </w:hyperlink>
    </w:p>
    <w:p w:rsidR="00D62CD2" w:rsidRPr="00A659AC" w:rsidRDefault="00222905" w:rsidP="0086572A">
      <w:pPr>
        <w:pStyle w:val="TableofFigures"/>
        <w:tabs>
          <w:tab w:val="right" w:leader="dot" w:pos="7928"/>
        </w:tabs>
        <w:rPr>
          <w:rFonts w:ascii="Times New Roman" w:eastAsiaTheme="minorEastAsia" w:hAnsi="Times New Roman" w:cs="Times New Roman"/>
          <w:caps w:val="0"/>
          <w:noProof/>
          <w:sz w:val="24"/>
          <w:szCs w:val="24"/>
          <w:lang w:eastAsia="id-ID"/>
        </w:rPr>
      </w:pPr>
      <w:hyperlink w:anchor="_Toc508810649" w:history="1">
        <w:r w:rsidR="00D62CD2" w:rsidRPr="00A659AC">
          <w:rPr>
            <w:rStyle w:val="Hyperlink"/>
            <w:rFonts w:ascii="Times New Roman" w:hAnsi="Times New Roman" w:cs="Times New Roman"/>
            <w:caps w:val="0"/>
            <w:noProof/>
            <w:sz w:val="24"/>
            <w:szCs w:val="24"/>
          </w:rPr>
          <w:t>Table 4. 10 The Dummy Variables</w:t>
        </w:r>
        <w:r w:rsidR="00D62CD2" w:rsidRPr="00A659AC">
          <w:rPr>
            <w:rFonts w:ascii="Times New Roman" w:hAnsi="Times New Roman" w:cs="Times New Roman"/>
            <w:caps w:val="0"/>
            <w:noProof/>
            <w:webHidden/>
            <w:sz w:val="24"/>
            <w:szCs w:val="24"/>
          </w:rPr>
          <w:tab/>
        </w:r>
        <w:r w:rsidR="00D62CD2" w:rsidRPr="00A659AC">
          <w:rPr>
            <w:rFonts w:ascii="Times New Roman" w:hAnsi="Times New Roman" w:cs="Times New Roman"/>
            <w:noProof/>
            <w:webHidden/>
            <w:sz w:val="24"/>
            <w:szCs w:val="24"/>
          </w:rPr>
          <w:fldChar w:fldCharType="begin"/>
        </w:r>
        <w:r w:rsidR="00D62CD2" w:rsidRPr="00A659AC">
          <w:rPr>
            <w:rFonts w:ascii="Times New Roman" w:hAnsi="Times New Roman" w:cs="Times New Roman"/>
            <w:noProof/>
            <w:webHidden/>
            <w:sz w:val="24"/>
            <w:szCs w:val="24"/>
          </w:rPr>
          <w:instrText xml:space="preserve"> PAGEREF _Toc508810649 \h </w:instrText>
        </w:r>
        <w:r w:rsidR="00D62CD2" w:rsidRPr="00A659AC">
          <w:rPr>
            <w:rFonts w:ascii="Times New Roman" w:hAnsi="Times New Roman" w:cs="Times New Roman"/>
            <w:noProof/>
            <w:webHidden/>
            <w:sz w:val="24"/>
            <w:szCs w:val="24"/>
          </w:rPr>
        </w:r>
        <w:r w:rsidR="00D62CD2" w:rsidRPr="00A659AC">
          <w:rPr>
            <w:rFonts w:ascii="Times New Roman" w:hAnsi="Times New Roman" w:cs="Times New Roman"/>
            <w:noProof/>
            <w:webHidden/>
            <w:sz w:val="24"/>
            <w:szCs w:val="24"/>
          </w:rPr>
          <w:fldChar w:fldCharType="separate"/>
        </w:r>
        <w:r w:rsidR="00622B22">
          <w:rPr>
            <w:rFonts w:ascii="Times New Roman" w:hAnsi="Times New Roman" w:cs="Times New Roman"/>
            <w:noProof/>
            <w:webHidden/>
            <w:sz w:val="24"/>
            <w:szCs w:val="24"/>
          </w:rPr>
          <w:t>54</w:t>
        </w:r>
        <w:r w:rsidR="00D62CD2" w:rsidRPr="00A659AC">
          <w:rPr>
            <w:rFonts w:ascii="Times New Roman" w:hAnsi="Times New Roman" w:cs="Times New Roman"/>
            <w:noProof/>
            <w:webHidden/>
            <w:sz w:val="24"/>
            <w:szCs w:val="24"/>
          </w:rPr>
          <w:fldChar w:fldCharType="end"/>
        </w:r>
      </w:hyperlink>
    </w:p>
    <w:p w:rsidR="00D62CD2" w:rsidRPr="00A659AC" w:rsidRDefault="00222905" w:rsidP="0086572A">
      <w:pPr>
        <w:pStyle w:val="TableofFigures"/>
        <w:tabs>
          <w:tab w:val="right" w:leader="dot" w:pos="7928"/>
        </w:tabs>
        <w:rPr>
          <w:rFonts w:ascii="Times New Roman" w:eastAsiaTheme="minorEastAsia" w:hAnsi="Times New Roman" w:cs="Times New Roman"/>
          <w:caps w:val="0"/>
          <w:noProof/>
          <w:sz w:val="24"/>
          <w:szCs w:val="24"/>
          <w:lang w:eastAsia="id-ID"/>
        </w:rPr>
      </w:pPr>
      <w:hyperlink w:anchor="_Toc508810650" w:history="1">
        <w:r w:rsidR="00D62CD2" w:rsidRPr="00A659AC">
          <w:rPr>
            <w:rStyle w:val="Hyperlink"/>
            <w:rFonts w:ascii="Times New Roman" w:hAnsi="Times New Roman" w:cs="Times New Roman"/>
            <w:caps w:val="0"/>
            <w:noProof/>
            <w:sz w:val="24"/>
            <w:szCs w:val="24"/>
          </w:rPr>
          <w:t>Table 4. 11 Random Effect</w:t>
        </w:r>
        <w:r w:rsidR="00D62CD2" w:rsidRPr="00A659AC">
          <w:rPr>
            <w:rFonts w:ascii="Times New Roman" w:hAnsi="Times New Roman" w:cs="Times New Roman"/>
            <w:caps w:val="0"/>
            <w:noProof/>
            <w:webHidden/>
            <w:sz w:val="24"/>
            <w:szCs w:val="24"/>
          </w:rPr>
          <w:tab/>
        </w:r>
        <w:r w:rsidR="00D62CD2" w:rsidRPr="00A659AC">
          <w:rPr>
            <w:rFonts w:ascii="Times New Roman" w:hAnsi="Times New Roman" w:cs="Times New Roman"/>
            <w:noProof/>
            <w:webHidden/>
            <w:sz w:val="24"/>
            <w:szCs w:val="24"/>
          </w:rPr>
          <w:fldChar w:fldCharType="begin"/>
        </w:r>
        <w:r w:rsidR="00D62CD2" w:rsidRPr="00A659AC">
          <w:rPr>
            <w:rFonts w:ascii="Times New Roman" w:hAnsi="Times New Roman" w:cs="Times New Roman"/>
            <w:noProof/>
            <w:webHidden/>
            <w:sz w:val="24"/>
            <w:szCs w:val="24"/>
          </w:rPr>
          <w:instrText xml:space="preserve"> PAGEREF _Toc508810650 \h </w:instrText>
        </w:r>
        <w:r w:rsidR="00D62CD2" w:rsidRPr="00A659AC">
          <w:rPr>
            <w:rFonts w:ascii="Times New Roman" w:hAnsi="Times New Roman" w:cs="Times New Roman"/>
            <w:noProof/>
            <w:webHidden/>
            <w:sz w:val="24"/>
            <w:szCs w:val="24"/>
          </w:rPr>
        </w:r>
        <w:r w:rsidR="00D62CD2" w:rsidRPr="00A659AC">
          <w:rPr>
            <w:rFonts w:ascii="Times New Roman" w:hAnsi="Times New Roman" w:cs="Times New Roman"/>
            <w:noProof/>
            <w:webHidden/>
            <w:sz w:val="24"/>
            <w:szCs w:val="24"/>
          </w:rPr>
          <w:fldChar w:fldCharType="separate"/>
        </w:r>
        <w:r w:rsidR="00622B22">
          <w:rPr>
            <w:rFonts w:ascii="Times New Roman" w:hAnsi="Times New Roman" w:cs="Times New Roman"/>
            <w:noProof/>
            <w:webHidden/>
            <w:sz w:val="24"/>
            <w:szCs w:val="24"/>
          </w:rPr>
          <w:t>56</w:t>
        </w:r>
        <w:r w:rsidR="00D62CD2" w:rsidRPr="00A659AC">
          <w:rPr>
            <w:rFonts w:ascii="Times New Roman" w:hAnsi="Times New Roman" w:cs="Times New Roman"/>
            <w:noProof/>
            <w:webHidden/>
            <w:sz w:val="24"/>
            <w:szCs w:val="24"/>
          </w:rPr>
          <w:fldChar w:fldCharType="end"/>
        </w:r>
      </w:hyperlink>
    </w:p>
    <w:p w:rsidR="00D62CD2" w:rsidRPr="00A659AC" w:rsidRDefault="00222905" w:rsidP="0086572A">
      <w:pPr>
        <w:pStyle w:val="TableofFigures"/>
        <w:tabs>
          <w:tab w:val="right" w:leader="dot" w:pos="7928"/>
        </w:tabs>
        <w:rPr>
          <w:rFonts w:ascii="Times New Roman" w:eastAsiaTheme="minorEastAsia" w:hAnsi="Times New Roman" w:cs="Times New Roman"/>
          <w:caps w:val="0"/>
          <w:noProof/>
          <w:sz w:val="24"/>
          <w:szCs w:val="24"/>
          <w:lang w:eastAsia="id-ID"/>
        </w:rPr>
      </w:pPr>
      <w:hyperlink w:anchor="_Toc508810651" w:history="1">
        <w:r w:rsidR="00D62CD2" w:rsidRPr="00A659AC">
          <w:rPr>
            <w:rStyle w:val="Hyperlink"/>
            <w:rFonts w:ascii="Times New Roman" w:hAnsi="Times New Roman" w:cs="Times New Roman"/>
            <w:caps w:val="0"/>
            <w:noProof/>
            <w:sz w:val="24"/>
            <w:szCs w:val="24"/>
          </w:rPr>
          <w:t>Table 4. 12 Chow Test</w:t>
        </w:r>
        <w:r w:rsidR="00D62CD2" w:rsidRPr="00A659AC">
          <w:rPr>
            <w:rFonts w:ascii="Times New Roman" w:hAnsi="Times New Roman" w:cs="Times New Roman"/>
            <w:caps w:val="0"/>
            <w:noProof/>
            <w:webHidden/>
            <w:sz w:val="24"/>
            <w:szCs w:val="24"/>
          </w:rPr>
          <w:tab/>
        </w:r>
        <w:r w:rsidR="00D62CD2" w:rsidRPr="00A659AC">
          <w:rPr>
            <w:rFonts w:ascii="Times New Roman" w:hAnsi="Times New Roman" w:cs="Times New Roman"/>
            <w:noProof/>
            <w:webHidden/>
            <w:sz w:val="24"/>
            <w:szCs w:val="24"/>
          </w:rPr>
          <w:fldChar w:fldCharType="begin"/>
        </w:r>
        <w:r w:rsidR="00D62CD2" w:rsidRPr="00A659AC">
          <w:rPr>
            <w:rFonts w:ascii="Times New Roman" w:hAnsi="Times New Roman" w:cs="Times New Roman"/>
            <w:noProof/>
            <w:webHidden/>
            <w:sz w:val="24"/>
            <w:szCs w:val="24"/>
          </w:rPr>
          <w:instrText xml:space="preserve"> PAGEREF _Toc508810651 \h </w:instrText>
        </w:r>
        <w:r w:rsidR="00D62CD2" w:rsidRPr="00A659AC">
          <w:rPr>
            <w:rFonts w:ascii="Times New Roman" w:hAnsi="Times New Roman" w:cs="Times New Roman"/>
            <w:noProof/>
            <w:webHidden/>
            <w:sz w:val="24"/>
            <w:szCs w:val="24"/>
          </w:rPr>
        </w:r>
        <w:r w:rsidR="00D62CD2" w:rsidRPr="00A659AC">
          <w:rPr>
            <w:rFonts w:ascii="Times New Roman" w:hAnsi="Times New Roman" w:cs="Times New Roman"/>
            <w:noProof/>
            <w:webHidden/>
            <w:sz w:val="24"/>
            <w:szCs w:val="24"/>
          </w:rPr>
          <w:fldChar w:fldCharType="separate"/>
        </w:r>
        <w:r w:rsidR="00622B22">
          <w:rPr>
            <w:rFonts w:ascii="Times New Roman" w:hAnsi="Times New Roman" w:cs="Times New Roman"/>
            <w:noProof/>
            <w:webHidden/>
            <w:sz w:val="24"/>
            <w:szCs w:val="24"/>
          </w:rPr>
          <w:t>58</w:t>
        </w:r>
        <w:r w:rsidR="00D62CD2" w:rsidRPr="00A659AC">
          <w:rPr>
            <w:rFonts w:ascii="Times New Roman" w:hAnsi="Times New Roman" w:cs="Times New Roman"/>
            <w:noProof/>
            <w:webHidden/>
            <w:sz w:val="24"/>
            <w:szCs w:val="24"/>
          </w:rPr>
          <w:fldChar w:fldCharType="end"/>
        </w:r>
      </w:hyperlink>
    </w:p>
    <w:p w:rsidR="00D62CD2" w:rsidRPr="00A659AC" w:rsidRDefault="00222905" w:rsidP="0086572A">
      <w:pPr>
        <w:pStyle w:val="TableofFigures"/>
        <w:tabs>
          <w:tab w:val="right" w:leader="dot" w:pos="7928"/>
        </w:tabs>
        <w:rPr>
          <w:rFonts w:ascii="Times New Roman" w:eastAsiaTheme="minorEastAsia" w:hAnsi="Times New Roman" w:cs="Times New Roman"/>
          <w:caps w:val="0"/>
          <w:noProof/>
          <w:sz w:val="24"/>
          <w:szCs w:val="24"/>
          <w:lang w:eastAsia="id-ID"/>
        </w:rPr>
      </w:pPr>
      <w:hyperlink w:anchor="_Toc508810652" w:history="1">
        <w:r w:rsidR="00D62CD2" w:rsidRPr="00A659AC">
          <w:rPr>
            <w:rStyle w:val="Hyperlink"/>
            <w:rFonts w:ascii="Times New Roman" w:hAnsi="Times New Roman" w:cs="Times New Roman"/>
            <w:caps w:val="0"/>
            <w:noProof/>
            <w:sz w:val="24"/>
            <w:szCs w:val="24"/>
          </w:rPr>
          <w:t>Table 4. 13 Hausman Test</w:t>
        </w:r>
        <w:r w:rsidR="00D62CD2" w:rsidRPr="00A659AC">
          <w:rPr>
            <w:rFonts w:ascii="Times New Roman" w:hAnsi="Times New Roman" w:cs="Times New Roman"/>
            <w:caps w:val="0"/>
            <w:noProof/>
            <w:webHidden/>
            <w:sz w:val="24"/>
            <w:szCs w:val="24"/>
          </w:rPr>
          <w:tab/>
        </w:r>
        <w:r w:rsidR="00D62CD2" w:rsidRPr="00A659AC">
          <w:rPr>
            <w:rFonts w:ascii="Times New Roman" w:hAnsi="Times New Roman" w:cs="Times New Roman"/>
            <w:noProof/>
            <w:webHidden/>
            <w:sz w:val="24"/>
            <w:szCs w:val="24"/>
          </w:rPr>
          <w:fldChar w:fldCharType="begin"/>
        </w:r>
        <w:r w:rsidR="00D62CD2" w:rsidRPr="00A659AC">
          <w:rPr>
            <w:rFonts w:ascii="Times New Roman" w:hAnsi="Times New Roman" w:cs="Times New Roman"/>
            <w:noProof/>
            <w:webHidden/>
            <w:sz w:val="24"/>
            <w:szCs w:val="24"/>
          </w:rPr>
          <w:instrText xml:space="preserve"> PAGEREF _Toc508810652 \h </w:instrText>
        </w:r>
        <w:r w:rsidR="00D62CD2" w:rsidRPr="00A659AC">
          <w:rPr>
            <w:rFonts w:ascii="Times New Roman" w:hAnsi="Times New Roman" w:cs="Times New Roman"/>
            <w:noProof/>
            <w:webHidden/>
            <w:sz w:val="24"/>
            <w:szCs w:val="24"/>
          </w:rPr>
        </w:r>
        <w:r w:rsidR="00D62CD2" w:rsidRPr="00A659AC">
          <w:rPr>
            <w:rFonts w:ascii="Times New Roman" w:hAnsi="Times New Roman" w:cs="Times New Roman"/>
            <w:noProof/>
            <w:webHidden/>
            <w:sz w:val="24"/>
            <w:szCs w:val="24"/>
          </w:rPr>
          <w:fldChar w:fldCharType="separate"/>
        </w:r>
        <w:r w:rsidR="00622B22">
          <w:rPr>
            <w:rFonts w:ascii="Times New Roman" w:hAnsi="Times New Roman" w:cs="Times New Roman"/>
            <w:noProof/>
            <w:webHidden/>
            <w:sz w:val="24"/>
            <w:szCs w:val="24"/>
          </w:rPr>
          <w:t>59</w:t>
        </w:r>
        <w:r w:rsidR="00D62CD2" w:rsidRPr="00A659AC">
          <w:rPr>
            <w:rFonts w:ascii="Times New Roman" w:hAnsi="Times New Roman" w:cs="Times New Roman"/>
            <w:noProof/>
            <w:webHidden/>
            <w:sz w:val="24"/>
            <w:szCs w:val="24"/>
          </w:rPr>
          <w:fldChar w:fldCharType="end"/>
        </w:r>
      </w:hyperlink>
    </w:p>
    <w:p w:rsidR="00D62CD2" w:rsidRPr="00A659AC" w:rsidRDefault="00222905" w:rsidP="0086572A">
      <w:pPr>
        <w:pStyle w:val="TableofFigures"/>
        <w:tabs>
          <w:tab w:val="right" w:leader="dot" w:pos="7928"/>
        </w:tabs>
        <w:rPr>
          <w:rFonts w:ascii="Times New Roman" w:eastAsiaTheme="minorEastAsia" w:hAnsi="Times New Roman" w:cs="Times New Roman"/>
          <w:caps w:val="0"/>
          <w:noProof/>
          <w:sz w:val="24"/>
          <w:szCs w:val="24"/>
          <w:lang w:eastAsia="id-ID"/>
        </w:rPr>
      </w:pPr>
      <w:hyperlink w:anchor="_Toc508810653" w:history="1">
        <w:r w:rsidR="00D62CD2" w:rsidRPr="00A659AC">
          <w:rPr>
            <w:rStyle w:val="Hyperlink"/>
            <w:rFonts w:ascii="Times New Roman" w:hAnsi="Times New Roman" w:cs="Times New Roman"/>
            <w:caps w:val="0"/>
            <w:noProof/>
            <w:sz w:val="24"/>
            <w:szCs w:val="24"/>
          </w:rPr>
          <w:t>Table 4. 14 Fixed Effect</w:t>
        </w:r>
        <w:r w:rsidR="00D62CD2" w:rsidRPr="00A659AC">
          <w:rPr>
            <w:rFonts w:ascii="Times New Roman" w:hAnsi="Times New Roman" w:cs="Times New Roman"/>
            <w:caps w:val="0"/>
            <w:noProof/>
            <w:webHidden/>
            <w:sz w:val="24"/>
            <w:szCs w:val="24"/>
          </w:rPr>
          <w:tab/>
        </w:r>
        <w:r w:rsidR="00D62CD2" w:rsidRPr="00A659AC">
          <w:rPr>
            <w:rFonts w:ascii="Times New Roman" w:hAnsi="Times New Roman" w:cs="Times New Roman"/>
            <w:noProof/>
            <w:webHidden/>
            <w:sz w:val="24"/>
            <w:szCs w:val="24"/>
          </w:rPr>
          <w:fldChar w:fldCharType="begin"/>
        </w:r>
        <w:r w:rsidR="00D62CD2" w:rsidRPr="00A659AC">
          <w:rPr>
            <w:rFonts w:ascii="Times New Roman" w:hAnsi="Times New Roman" w:cs="Times New Roman"/>
            <w:noProof/>
            <w:webHidden/>
            <w:sz w:val="24"/>
            <w:szCs w:val="24"/>
          </w:rPr>
          <w:instrText xml:space="preserve"> PAGEREF _Toc508810653 \h </w:instrText>
        </w:r>
        <w:r w:rsidR="00D62CD2" w:rsidRPr="00A659AC">
          <w:rPr>
            <w:rFonts w:ascii="Times New Roman" w:hAnsi="Times New Roman" w:cs="Times New Roman"/>
            <w:noProof/>
            <w:webHidden/>
            <w:sz w:val="24"/>
            <w:szCs w:val="24"/>
          </w:rPr>
        </w:r>
        <w:r w:rsidR="00D62CD2" w:rsidRPr="00A659AC">
          <w:rPr>
            <w:rFonts w:ascii="Times New Roman" w:hAnsi="Times New Roman" w:cs="Times New Roman"/>
            <w:noProof/>
            <w:webHidden/>
            <w:sz w:val="24"/>
            <w:szCs w:val="24"/>
          </w:rPr>
          <w:fldChar w:fldCharType="separate"/>
        </w:r>
        <w:r w:rsidR="00622B22">
          <w:rPr>
            <w:rFonts w:ascii="Times New Roman" w:hAnsi="Times New Roman" w:cs="Times New Roman"/>
            <w:noProof/>
            <w:webHidden/>
            <w:sz w:val="24"/>
            <w:szCs w:val="24"/>
          </w:rPr>
          <w:t>60</w:t>
        </w:r>
        <w:r w:rsidR="00D62CD2" w:rsidRPr="00A659AC">
          <w:rPr>
            <w:rFonts w:ascii="Times New Roman" w:hAnsi="Times New Roman" w:cs="Times New Roman"/>
            <w:noProof/>
            <w:webHidden/>
            <w:sz w:val="24"/>
            <w:szCs w:val="24"/>
          </w:rPr>
          <w:fldChar w:fldCharType="end"/>
        </w:r>
      </w:hyperlink>
    </w:p>
    <w:p w:rsidR="00D62CD2" w:rsidRPr="00A659AC" w:rsidRDefault="00222905" w:rsidP="0086572A">
      <w:pPr>
        <w:pStyle w:val="TableofFigures"/>
        <w:tabs>
          <w:tab w:val="right" w:leader="dot" w:pos="7928"/>
        </w:tabs>
        <w:rPr>
          <w:rFonts w:ascii="Times New Roman" w:eastAsiaTheme="minorEastAsia" w:hAnsi="Times New Roman" w:cs="Times New Roman"/>
          <w:caps w:val="0"/>
          <w:noProof/>
          <w:sz w:val="24"/>
          <w:szCs w:val="24"/>
          <w:lang w:eastAsia="id-ID"/>
        </w:rPr>
      </w:pPr>
      <w:hyperlink w:anchor="_Toc508810654" w:history="1">
        <w:r w:rsidR="0086572A" w:rsidRPr="00A659AC">
          <w:rPr>
            <w:rStyle w:val="Hyperlink"/>
            <w:rFonts w:ascii="Times New Roman" w:hAnsi="Times New Roman" w:cs="Times New Roman"/>
            <w:caps w:val="0"/>
            <w:noProof/>
            <w:sz w:val="24"/>
            <w:szCs w:val="24"/>
          </w:rPr>
          <w:t xml:space="preserve">Table 4. 15 </w:t>
        </w:r>
        <w:r w:rsidR="00D62CD2" w:rsidRPr="00A659AC">
          <w:rPr>
            <w:rStyle w:val="Hyperlink"/>
            <w:rFonts w:ascii="Times New Roman" w:hAnsi="Times New Roman" w:cs="Times New Roman"/>
            <w:caps w:val="0"/>
            <w:noProof/>
            <w:sz w:val="24"/>
            <w:szCs w:val="24"/>
          </w:rPr>
          <w:t>The Dummy Variables</w:t>
        </w:r>
        <w:r w:rsidR="00D62CD2" w:rsidRPr="00A659AC">
          <w:rPr>
            <w:rFonts w:ascii="Times New Roman" w:hAnsi="Times New Roman" w:cs="Times New Roman"/>
            <w:caps w:val="0"/>
            <w:noProof/>
            <w:webHidden/>
            <w:sz w:val="24"/>
            <w:szCs w:val="24"/>
          </w:rPr>
          <w:tab/>
        </w:r>
        <w:r w:rsidR="00D62CD2" w:rsidRPr="00A659AC">
          <w:rPr>
            <w:rFonts w:ascii="Times New Roman" w:hAnsi="Times New Roman" w:cs="Times New Roman"/>
            <w:noProof/>
            <w:webHidden/>
            <w:sz w:val="24"/>
            <w:szCs w:val="24"/>
          </w:rPr>
          <w:fldChar w:fldCharType="begin"/>
        </w:r>
        <w:r w:rsidR="00D62CD2" w:rsidRPr="00A659AC">
          <w:rPr>
            <w:rFonts w:ascii="Times New Roman" w:hAnsi="Times New Roman" w:cs="Times New Roman"/>
            <w:noProof/>
            <w:webHidden/>
            <w:sz w:val="24"/>
            <w:szCs w:val="24"/>
          </w:rPr>
          <w:instrText xml:space="preserve"> PAGEREF _Toc508810654 \h </w:instrText>
        </w:r>
        <w:r w:rsidR="00D62CD2" w:rsidRPr="00A659AC">
          <w:rPr>
            <w:rFonts w:ascii="Times New Roman" w:hAnsi="Times New Roman" w:cs="Times New Roman"/>
            <w:noProof/>
            <w:webHidden/>
            <w:sz w:val="24"/>
            <w:szCs w:val="24"/>
          </w:rPr>
        </w:r>
        <w:r w:rsidR="00D62CD2" w:rsidRPr="00A659AC">
          <w:rPr>
            <w:rFonts w:ascii="Times New Roman" w:hAnsi="Times New Roman" w:cs="Times New Roman"/>
            <w:noProof/>
            <w:webHidden/>
            <w:sz w:val="24"/>
            <w:szCs w:val="24"/>
          </w:rPr>
          <w:fldChar w:fldCharType="separate"/>
        </w:r>
        <w:r w:rsidR="00622B22">
          <w:rPr>
            <w:rFonts w:ascii="Times New Roman" w:hAnsi="Times New Roman" w:cs="Times New Roman"/>
            <w:noProof/>
            <w:webHidden/>
            <w:sz w:val="24"/>
            <w:szCs w:val="24"/>
          </w:rPr>
          <w:t>60</w:t>
        </w:r>
        <w:r w:rsidR="00D62CD2" w:rsidRPr="00A659AC">
          <w:rPr>
            <w:rFonts w:ascii="Times New Roman" w:hAnsi="Times New Roman" w:cs="Times New Roman"/>
            <w:noProof/>
            <w:webHidden/>
            <w:sz w:val="24"/>
            <w:szCs w:val="24"/>
          </w:rPr>
          <w:fldChar w:fldCharType="end"/>
        </w:r>
      </w:hyperlink>
    </w:p>
    <w:p w:rsidR="00D62CD2" w:rsidRPr="00A659AC" w:rsidRDefault="00222905" w:rsidP="0086572A">
      <w:pPr>
        <w:pStyle w:val="TableofFigures"/>
        <w:tabs>
          <w:tab w:val="right" w:leader="dot" w:pos="7928"/>
        </w:tabs>
        <w:rPr>
          <w:rFonts w:ascii="Times New Roman" w:eastAsiaTheme="minorEastAsia" w:hAnsi="Times New Roman" w:cs="Times New Roman"/>
          <w:caps w:val="0"/>
          <w:noProof/>
          <w:sz w:val="24"/>
          <w:szCs w:val="24"/>
          <w:lang w:eastAsia="id-ID"/>
        </w:rPr>
      </w:pPr>
      <w:hyperlink w:anchor="_Toc508810655" w:history="1">
        <w:r w:rsidR="00D62CD2" w:rsidRPr="00A659AC">
          <w:rPr>
            <w:rStyle w:val="Hyperlink"/>
            <w:rFonts w:ascii="Times New Roman" w:hAnsi="Times New Roman" w:cs="Times New Roman"/>
            <w:caps w:val="0"/>
            <w:noProof/>
            <w:sz w:val="24"/>
            <w:szCs w:val="24"/>
          </w:rPr>
          <w:t>Table 4. 16 Coefficient Determination (R2)</w:t>
        </w:r>
        <w:r w:rsidR="00D62CD2" w:rsidRPr="00A659AC">
          <w:rPr>
            <w:rFonts w:ascii="Times New Roman" w:hAnsi="Times New Roman" w:cs="Times New Roman"/>
            <w:caps w:val="0"/>
            <w:noProof/>
            <w:webHidden/>
            <w:sz w:val="24"/>
            <w:szCs w:val="24"/>
          </w:rPr>
          <w:tab/>
        </w:r>
        <w:r w:rsidR="00D62CD2" w:rsidRPr="00A659AC">
          <w:rPr>
            <w:rFonts w:ascii="Times New Roman" w:hAnsi="Times New Roman" w:cs="Times New Roman"/>
            <w:noProof/>
            <w:webHidden/>
            <w:sz w:val="24"/>
            <w:szCs w:val="24"/>
          </w:rPr>
          <w:fldChar w:fldCharType="begin"/>
        </w:r>
        <w:r w:rsidR="00D62CD2" w:rsidRPr="00A659AC">
          <w:rPr>
            <w:rFonts w:ascii="Times New Roman" w:hAnsi="Times New Roman" w:cs="Times New Roman"/>
            <w:noProof/>
            <w:webHidden/>
            <w:sz w:val="24"/>
            <w:szCs w:val="24"/>
          </w:rPr>
          <w:instrText xml:space="preserve"> PAGEREF _Toc508810655 \h </w:instrText>
        </w:r>
        <w:r w:rsidR="00D62CD2" w:rsidRPr="00A659AC">
          <w:rPr>
            <w:rFonts w:ascii="Times New Roman" w:hAnsi="Times New Roman" w:cs="Times New Roman"/>
            <w:noProof/>
            <w:webHidden/>
            <w:sz w:val="24"/>
            <w:szCs w:val="24"/>
          </w:rPr>
        </w:r>
        <w:r w:rsidR="00D62CD2" w:rsidRPr="00A659AC">
          <w:rPr>
            <w:rFonts w:ascii="Times New Roman" w:hAnsi="Times New Roman" w:cs="Times New Roman"/>
            <w:noProof/>
            <w:webHidden/>
            <w:sz w:val="24"/>
            <w:szCs w:val="24"/>
          </w:rPr>
          <w:fldChar w:fldCharType="separate"/>
        </w:r>
        <w:r w:rsidR="00622B22">
          <w:rPr>
            <w:rFonts w:ascii="Times New Roman" w:hAnsi="Times New Roman" w:cs="Times New Roman"/>
            <w:noProof/>
            <w:webHidden/>
            <w:sz w:val="24"/>
            <w:szCs w:val="24"/>
          </w:rPr>
          <w:t>63</w:t>
        </w:r>
        <w:r w:rsidR="00D62CD2" w:rsidRPr="00A659AC">
          <w:rPr>
            <w:rFonts w:ascii="Times New Roman" w:hAnsi="Times New Roman" w:cs="Times New Roman"/>
            <w:noProof/>
            <w:webHidden/>
            <w:sz w:val="24"/>
            <w:szCs w:val="24"/>
          </w:rPr>
          <w:fldChar w:fldCharType="end"/>
        </w:r>
      </w:hyperlink>
    </w:p>
    <w:p w:rsidR="00D62CD2" w:rsidRPr="00A659AC" w:rsidRDefault="00222905" w:rsidP="0086572A">
      <w:pPr>
        <w:pStyle w:val="TableofFigures"/>
        <w:tabs>
          <w:tab w:val="right" w:leader="dot" w:pos="7928"/>
        </w:tabs>
        <w:rPr>
          <w:rFonts w:ascii="Times New Roman" w:eastAsiaTheme="minorEastAsia" w:hAnsi="Times New Roman" w:cs="Times New Roman"/>
          <w:caps w:val="0"/>
          <w:noProof/>
          <w:sz w:val="24"/>
          <w:szCs w:val="24"/>
          <w:lang w:eastAsia="id-ID"/>
        </w:rPr>
      </w:pPr>
      <w:hyperlink w:anchor="_Toc508810656" w:history="1">
        <w:r w:rsidR="00D62CD2" w:rsidRPr="00A659AC">
          <w:rPr>
            <w:rStyle w:val="Hyperlink"/>
            <w:rFonts w:ascii="Times New Roman" w:hAnsi="Times New Roman" w:cs="Times New Roman"/>
            <w:caps w:val="0"/>
            <w:noProof/>
            <w:sz w:val="24"/>
            <w:szCs w:val="24"/>
          </w:rPr>
          <w:t xml:space="preserve">Table 4. 17 T-Test Of </w:t>
        </w:r>
        <w:r w:rsidR="0086572A" w:rsidRPr="00A659AC">
          <w:rPr>
            <w:rStyle w:val="Hyperlink"/>
            <w:rFonts w:ascii="Times New Roman" w:hAnsi="Times New Roman" w:cs="Times New Roman"/>
            <w:caps w:val="0"/>
            <w:noProof/>
            <w:sz w:val="24"/>
            <w:szCs w:val="24"/>
          </w:rPr>
          <w:t>CR</w:t>
        </w:r>
        <w:r w:rsidR="00D62CD2" w:rsidRPr="00A659AC">
          <w:rPr>
            <w:rFonts w:ascii="Times New Roman" w:hAnsi="Times New Roman" w:cs="Times New Roman"/>
            <w:caps w:val="0"/>
            <w:noProof/>
            <w:webHidden/>
            <w:sz w:val="24"/>
            <w:szCs w:val="24"/>
          </w:rPr>
          <w:tab/>
        </w:r>
        <w:r w:rsidR="00D62CD2" w:rsidRPr="00A659AC">
          <w:rPr>
            <w:rFonts w:ascii="Times New Roman" w:hAnsi="Times New Roman" w:cs="Times New Roman"/>
            <w:noProof/>
            <w:webHidden/>
            <w:sz w:val="24"/>
            <w:szCs w:val="24"/>
          </w:rPr>
          <w:fldChar w:fldCharType="begin"/>
        </w:r>
        <w:r w:rsidR="00D62CD2" w:rsidRPr="00A659AC">
          <w:rPr>
            <w:rFonts w:ascii="Times New Roman" w:hAnsi="Times New Roman" w:cs="Times New Roman"/>
            <w:noProof/>
            <w:webHidden/>
            <w:sz w:val="24"/>
            <w:szCs w:val="24"/>
          </w:rPr>
          <w:instrText xml:space="preserve"> PAGEREF _Toc508810656 \h </w:instrText>
        </w:r>
        <w:r w:rsidR="00D62CD2" w:rsidRPr="00A659AC">
          <w:rPr>
            <w:rFonts w:ascii="Times New Roman" w:hAnsi="Times New Roman" w:cs="Times New Roman"/>
            <w:noProof/>
            <w:webHidden/>
            <w:sz w:val="24"/>
            <w:szCs w:val="24"/>
          </w:rPr>
        </w:r>
        <w:r w:rsidR="00D62CD2" w:rsidRPr="00A659AC">
          <w:rPr>
            <w:rFonts w:ascii="Times New Roman" w:hAnsi="Times New Roman" w:cs="Times New Roman"/>
            <w:noProof/>
            <w:webHidden/>
            <w:sz w:val="24"/>
            <w:szCs w:val="24"/>
          </w:rPr>
          <w:fldChar w:fldCharType="separate"/>
        </w:r>
        <w:r w:rsidR="00622B22">
          <w:rPr>
            <w:rFonts w:ascii="Times New Roman" w:hAnsi="Times New Roman" w:cs="Times New Roman"/>
            <w:noProof/>
            <w:webHidden/>
            <w:sz w:val="24"/>
            <w:szCs w:val="24"/>
          </w:rPr>
          <w:t>64</w:t>
        </w:r>
        <w:r w:rsidR="00D62CD2" w:rsidRPr="00A659AC">
          <w:rPr>
            <w:rFonts w:ascii="Times New Roman" w:hAnsi="Times New Roman" w:cs="Times New Roman"/>
            <w:noProof/>
            <w:webHidden/>
            <w:sz w:val="24"/>
            <w:szCs w:val="24"/>
          </w:rPr>
          <w:fldChar w:fldCharType="end"/>
        </w:r>
      </w:hyperlink>
    </w:p>
    <w:p w:rsidR="00D62CD2" w:rsidRPr="00A659AC" w:rsidRDefault="00222905" w:rsidP="0086572A">
      <w:pPr>
        <w:pStyle w:val="TableofFigures"/>
        <w:tabs>
          <w:tab w:val="right" w:leader="dot" w:pos="7928"/>
        </w:tabs>
        <w:rPr>
          <w:rFonts w:ascii="Times New Roman" w:eastAsiaTheme="minorEastAsia" w:hAnsi="Times New Roman" w:cs="Times New Roman"/>
          <w:caps w:val="0"/>
          <w:noProof/>
          <w:sz w:val="24"/>
          <w:szCs w:val="24"/>
          <w:lang w:eastAsia="id-ID"/>
        </w:rPr>
      </w:pPr>
      <w:hyperlink w:anchor="_Toc508810657" w:history="1">
        <w:r w:rsidR="00D62CD2" w:rsidRPr="00A659AC">
          <w:rPr>
            <w:rStyle w:val="Hyperlink"/>
            <w:rFonts w:ascii="Times New Roman" w:hAnsi="Times New Roman" w:cs="Times New Roman"/>
            <w:caps w:val="0"/>
            <w:noProof/>
            <w:sz w:val="24"/>
            <w:szCs w:val="24"/>
          </w:rPr>
          <w:t>Table 4. 18 T-Test Of P</w:t>
        </w:r>
        <w:r w:rsidR="0086572A" w:rsidRPr="00A659AC">
          <w:rPr>
            <w:rStyle w:val="Hyperlink"/>
            <w:rFonts w:ascii="Times New Roman" w:hAnsi="Times New Roman" w:cs="Times New Roman"/>
            <w:caps w:val="0"/>
            <w:noProof/>
            <w:sz w:val="24"/>
            <w:szCs w:val="24"/>
          </w:rPr>
          <w:t>ER</w:t>
        </w:r>
        <w:r w:rsidR="00D62CD2" w:rsidRPr="00A659AC">
          <w:rPr>
            <w:rFonts w:ascii="Times New Roman" w:hAnsi="Times New Roman" w:cs="Times New Roman"/>
            <w:caps w:val="0"/>
            <w:noProof/>
            <w:webHidden/>
            <w:sz w:val="24"/>
            <w:szCs w:val="24"/>
          </w:rPr>
          <w:tab/>
        </w:r>
        <w:r w:rsidR="00D62CD2" w:rsidRPr="00A659AC">
          <w:rPr>
            <w:rFonts w:ascii="Times New Roman" w:hAnsi="Times New Roman" w:cs="Times New Roman"/>
            <w:noProof/>
            <w:webHidden/>
            <w:sz w:val="24"/>
            <w:szCs w:val="24"/>
          </w:rPr>
          <w:fldChar w:fldCharType="begin"/>
        </w:r>
        <w:r w:rsidR="00D62CD2" w:rsidRPr="00A659AC">
          <w:rPr>
            <w:rFonts w:ascii="Times New Roman" w:hAnsi="Times New Roman" w:cs="Times New Roman"/>
            <w:noProof/>
            <w:webHidden/>
            <w:sz w:val="24"/>
            <w:szCs w:val="24"/>
          </w:rPr>
          <w:instrText xml:space="preserve"> PAGEREF _Toc508810657 \h </w:instrText>
        </w:r>
        <w:r w:rsidR="00D62CD2" w:rsidRPr="00A659AC">
          <w:rPr>
            <w:rFonts w:ascii="Times New Roman" w:hAnsi="Times New Roman" w:cs="Times New Roman"/>
            <w:noProof/>
            <w:webHidden/>
            <w:sz w:val="24"/>
            <w:szCs w:val="24"/>
          </w:rPr>
        </w:r>
        <w:r w:rsidR="00D62CD2" w:rsidRPr="00A659AC">
          <w:rPr>
            <w:rFonts w:ascii="Times New Roman" w:hAnsi="Times New Roman" w:cs="Times New Roman"/>
            <w:noProof/>
            <w:webHidden/>
            <w:sz w:val="24"/>
            <w:szCs w:val="24"/>
          </w:rPr>
          <w:fldChar w:fldCharType="separate"/>
        </w:r>
        <w:r w:rsidR="00622B22">
          <w:rPr>
            <w:rFonts w:ascii="Times New Roman" w:hAnsi="Times New Roman" w:cs="Times New Roman"/>
            <w:noProof/>
            <w:webHidden/>
            <w:sz w:val="24"/>
            <w:szCs w:val="24"/>
          </w:rPr>
          <w:t>66</w:t>
        </w:r>
        <w:r w:rsidR="00D62CD2" w:rsidRPr="00A659AC">
          <w:rPr>
            <w:rFonts w:ascii="Times New Roman" w:hAnsi="Times New Roman" w:cs="Times New Roman"/>
            <w:noProof/>
            <w:webHidden/>
            <w:sz w:val="24"/>
            <w:szCs w:val="24"/>
          </w:rPr>
          <w:fldChar w:fldCharType="end"/>
        </w:r>
      </w:hyperlink>
    </w:p>
    <w:p w:rsidR="00D62CD2" w:rsidRPr="00A659AC" w:rsidRDefault="00222905" w:rsidP="0086572A">
      <w:pPr>
        <w:pStyle w:val="TableofFigures"/>
        <w:tabs>
          <w:tab w:val="right" w:leader="dot" w:pos="7928"/>
        </w:tabs>
        <w:rPr>
          <w:rFonts w:ascii="Times New Roman" w:eastAsiaTheme="minorEastAsia" w:hAnsi="Times New Roman" w:cs="Times New Roman"/>
          <w:caps w:val="0"/>
          <w:noProof/>
          <w:sz w:val="24"/>
          <w:szCs w:val="24"/>
          <w:lang w:eastAsia="id-ID"/>
        </w:rPr>
      </w:pPr>
      <w:hyperlink w:anchor="_Toc508810658" w:history="1">
        <w:r w:rsidR="00D62CD2" w:rsidRPr="00A659AC">
          <w:rPr>
            <w:rStyle w:val="Hyperlink"/>
            <w:rFonts w:ascii="Times New Roman" w:hAnsi="Times New Roman" w:cs="Times New Roman"/>
            <w:caps w:val="0"/>
            <w:noProof/>
            <w:sz w:val="24"/>
            <w:szCs w:val="24"/>
          </w:rPr>
          <w:t xml:space="preserve">Table 4. 19 T-Test Of </w:t>
        </w:r>
        <w:r w:rsidR="0086572A" w:rsidRPr="00A659AC">
          <w:rPr>
            <w:rStyle w:val="Hyperlink"/>
            <w:rFonts w:ascii="Times New Roman" w:hAnsi="Times New Roman" w:cs="Times New Roman"/>
            <w:caps w:val="0"/>
            <w:noProof/>
            <w:sz w:val="24"/>
            <w:szCs w:val="24"/>
          </w:rPr>
          <w:t>NPM</w:t>
        </w:r>
        <w:r w:rsidR="00D62CD2" w:rsidRPr="00A659AC">
          <w:rPr>
            <w:rFonts w:ascii="Times New Roman" w:hAnsi="Times New Roman" w:cs="Times New Roman"/>
            <w:caps w:val="0"/>
            <w:noProof/>
            <w:webHidden/>
            <w:sz w:val="24"/>
            <w:szCs w:val="24"/>
          </w:rPr>
          <w:tab/>
        </w:r>
        <w:r w:rsidR="00D62CD2" w:rsidRPr="00A659AC">
          <w:rPr>
            <w:rFonts w:ascii="Times New Roman" w:hAnsi="Times New Roman" w:cs="Times New Roman"/>
            <w:noProof/>
            <w:webHidden/>
            <w:sz w:val="24"/>
            <w:szCs w:val="24"/>
          </w:rPr>
          <w:fldChar w:fldCharType="begin"/>
        </w:r>
        <w:r w:rsidR="00D62CD2" w:rsidRPr="00A659AC">
          <w:rPr>
            <w:rFonts w:ascii="Times New Roman" w:hAnsi="Times New Roman" w:cs="Times New Roman"/>
            <w:noProof/>
            <w:webHidden/>
            <w:sz w:val="24"/>
            <w:szCs w:val="24"/>
          </w:rPr>
          <w:instrText xml:space="preserve"> PAGEREF _Toc508810658 \h </w:instrText>
        </w:r>
        <w:r w:rsidR="00D62CD2" w:rsidRPr="00A659AC">
          <w:rPr>
            <w:rFonts w:ascii="Times New Roman" w:hAnsi="Times New Roman" w:cs="Times New Roman"/>
            <w:noProof/>
            <w:webHidden/>
            <w:sz w:val="24"/>
            <w:szCs w:val="24"/>
          </w:rPr>
        </w:r>
        <w:r w:rsidR="00D62CD2" w:rsidRPr="00A659AC">
          <w:rPr>
            <w:rFonts w:ascii="Times New Roman" w:hAnsi="Times New Roman" w:cs="Times New Roman"/>
            <w:noProof/>
            <w:webHidden/>
            <w:sz w:val="24"/>
            <w:szCs w:val="24"/>
          </w:rPr>
          <w:fldChar w:fldCharType="separate"/>
        </w:r>
        <w:r w:rsidR="00622B22">
          <w:rPr>
            <w:rFonts w:ascii="Times New Roman" w:hAnsi="Times New Roman" w:cs="Times New Roman"/>
            <w:noProof/>
            <w:webHidden/>
            <w:sz w:val="24"/>
            <w:szCs w:val="24"/>
          </w:rPr>
          <w:t>67</w:t>
        </w:r>
        <w:r w:rsidR="00D62CD2" w:rsidRPr="00A659AC">
          <w:rPr>
            <w:rFonts w:ascii="Times New Roman" w:hAnsi="Times New Roman" w:cs="Times New Roman"/>
            <w:noProof/>
            <w:webHidden/>
            <w:sz w:val="24"/>
            <w:szCs w:val="24"/>
          </w:rPr>
          <w:fldChar w:fldCharType="end"/>
        </w:r>
      </w:hyperlink>
    </w:p>
    <w:p w:rsidR="00D62CD2" w:rsidRPr="00A659AC" w:rsidRDefault="00222905" w:rsidP="0086572A">
      <w:pPr>
        <w:pStyle w:val="TableofFigures"/>
        <w:tabs>
          <w:tab w:val="right" w:leader="dot" w:pos="7928"/>
        </w:tabs>
        <w:rPr>
          <w:rFonts w:ascii="Times New Roman" w:eastAsiaTheme="minorEastAsia" w:hAnsi="Times New Roman" w:cs="Times New Roman"/>
          <w:caps w:val="0"/>
          <w:noProof/>
          <w:sz w:val="24"/>
          <w:szCs w:val="24"/>
          <w:lang w:eastAsia="id-ID"/>
        </w:rPr>
      </w:pPr>
      <w:hyperlink w:anchor="_Toc508810659" w:history="1">
        <w:r w:rsidR="00D62CD2" w:rsidRPr="00A659AC">
          <w:rPr>
            <w:rStyle w:val="Hyperlink"/>
            <w:rFonts w:ascii="Times New Roman" w:hAnsi="Times New Roman" w:cs="Times New Roman"/>
            <w:caps w:val="0"/>
            <w:noProof/>
            <w:sz w:val="24"/>
            <w:szCs w:val="24"/>
          </w:rPr>
          <w:t xml:space="preserve">Table 4. 20 T-Test Of </w:t>
        </w:r>
        <w:r w:rsidR="0086572A" w:rsidRPr="00A659AC">
          <w:rPr>
            <w:rStyle w:val="Hyperlink"/>
            <w:rFonts w:ascii="Times New Roman" w:hAnsi="Times New Roman" w:cs="Times New Roman"/>
            <w:caps w:val="0"/>
            <w:noProof/>
            <w:sz w:val="24"/>
            <w:szCs w:val="24"/>
          </w:rPr>
          <w:t>PBV</w:t>
        </w:r>
        <w:r w:rsidR="00D62CD2" w:rsidRPr="00A659AC">
          <w:rPr>
            <w:rFonts w:ascii="Times New Roman" w:hAnsi="Times New Roman" w:cs="Times New Roman"/>
            <w:caps w:val="0"/>
            <w:noProof/>
            <w:webHidden/>
            <w:sz w:val="24"/>
            <w:szCs w:val="24"/>
          </w:rPr>
          <w:tab/>
        </w:r>
        <w:r w:rsidR="00D62CD2" w:rsidRPr="00A659AC">
          <w:rPr>
            <w:rFonts w:ascii="Times New Roman" w:hAnsi="Times New Roman" w:cs="Times New Roman"/>
            <w:noProof/>
            <w:webHidden/>
            <w:sz w:val="24"/>
            <w:szCs w:val="24"/>
          </w:rPr>
          <w:fldChar w:fldCharType="begin"/>
        </w:r>
        <w:r w:rsidR="00D62CD2" w:rsidRPr="00A659AC">
          <w:rPr>
            <w:rFonts w:ascii="Times New Roman" w:hAnsi="Times New Roman" w:cs="Times New Roman"/>
            <w:noProof/>
            <w:webHidden/>
            <w:sz w:val="24"/>
            <w:szCs w:val="24"/>
          </w:rPr>
          <w:instrText xml:space="preserve"> PAGEREF _Toc508810659 \h </w:instrText>
        </w:r>
        <w:r w:rsidR="00D62CD2" w:rsidRPr="00A659AC">
          <w:rPr>
            <w:rFonts w:ascii="Times New Roman" w:hAnsi="Times New Roman" w:cs="Times New Roman"/>
            <w:noProof/>
            <w:webHidden/>
            <w:sz w:val="24"/>
            <w:szCs w:val="24"/>
          </w:rPr>
        </w:r>
        <w:r w:rsidR="00D62CD2" w:rsidRPr="00A659AC">
          <w:rPr>
            <w:rFonts w:ascii="Times New Roman" w:hAnsi="Times New Roman" w:cs="Times New Roman"/>
            <w:noProof/>
            <w:webHidden/>
            <w:sz w:val="24"/>
            <w:szCs w:val="24"/>
          </w:rPr>
          <w:fldChar w:fldCharType="separate"/>
        </w:r>
        <w:r w:rsidR="00622B22">
          <w:rPr>
            <w:rFonts w:ascii="Times New Roman" w:hAnsi="Times New Roman" w:cs="Times New Roman"/>
            <w:noProof/>
            <w:webHidden/>
            <w:sz w:val="24"/>
            <w:szCs w:val="24"/>
          </w:rPr>
          <w:t>68</w:t>
        </w:r>
        <w:r w:rsidR="00D62CD2" w:rsidRPr="00A659AC">
          <w:rPr>
            <w:rFonts w:ascii="Times New Roman" w:hAnsi="Times New Roman" w:cs="Times New Roman"/>
            <w:noProof/>
            <w:webHidden/>
            <w:sz w:val="24"/>
            <w:szCs w:val="24"/>
          </w:rPr>
          <w:fldChar w:fldCharType="end"/>
        </w:r>
      </w:hyperlink>
    </w:p>
    <w:p w:rsidR="006A3E32" w:rsidRPr="00C27027" w:rsidRDefault="00D62CD2" w:rsidP="0086572A">
      <w:pPr>
        <w:tabs>
          <w:tab w:val="right" w:pos="7938"/>
        </w:tabs>
        <w:spacing w:before="0"/>
        <w:rPr>
          <w:rFonts w:ascii="Times New Roman" w:hAnsi="Times New Roman" w:cs="Times New Roman"/>
          <w:b/>
          <w:sz w:val="24"/>
          <w:szCs w:val="24"/>
        </w:rPr>
      </w:pPr>
      <w:r w:rsidRPr="00A659AC">
        <w:rPr>
          <w:rFonts w:ascii="Times New Roman" w:hAnsi="Times New Roman" w:cs="Times New Roman"/>
          <w:sz w:val="24"/>
          <w:szCs w:val="24"/>
        </w:rPr>
        <w:fldChar w:fldCharType="end"/>
      </w:r>
      <w:r w:rsidR="002D0EA1">
        <w:rPr>
          <w:rFonts w:ascii="Times New Roman" w:hAnsi="Times New Roman" w:cs="Times New Roman"/>
          <w:b/>
          <w:sz w:val="24"/>
          <w:szCs w:val="24"/>
        </w:rPr>
        <w:tab/>
      </w:r>
    </w:p>
    <w:p w:rsidR="0018556D" w:rsidRDefault="0018556D">
      <w:pPr>
        <w:rPr>
          <w:rFonts w:ascii="Times New Roman" w:eastAsiaTheme="majorEastAsia" w:hAnsi="Times New Roman" w:cs="Times New Roman"/>
          <w:b/>
          <w:bCs/>
          <w:color w:val="000000" w:themeColor="text1"/>
          <w:sz w:val="28"/>
          <w:szCs w:val="28"/>
        </w:rPr>
      </w:pPr>
      <w:r>
        <w:rPr>
          <w:rFonts w:ascii="Times New Roman" w:hAnsi="Times New Roman" w:cs="Times New Roman"/>
          <w:color w:val="000000" w:themeColor="text1"/>
        </w:rPr>
        <w:br w:type="page"/>
      </w:r>
    </w:p>
    <w:p w:rsidR="006A3E32" w:rsidRPr="00DE4900" w:rsidRDefault="00E9214D" w:rsidP="00E9214D">
      <w:pPr>
        <w:pStyle w:val="Heading1"/>
        <w:tabs>
          <w:tab w:val="left" w:pos="385"/>
          <w:tab w:val="center" w:pos="3969"/>
        </w:tabs>
        <w:rPr>
          <w:rFonts w:ascii="Times New Roman" w:hAnsi="Times New Roman" w:cs="Times New Roman"/>
          <w:color w:val="000000" w:themeColor="text1"/>
          <w:sz w:val="24"/>
        </w:rPr>
      </w:pPr>
      <w:r>
        <w:rPr>
          <w:rFonts w:ascii="Times New Roman" w:hAnsi="Times New Roman" w:cs="Times New Roman"/>
          <w:color w:val="000000" w:themeColor="text1"/>
        </w:rPr>
        <w:lastRenderedPageBreak/>
        <w:tab/>
      </w:r>
      <w:r>
        <w:rPr>
          <w:rFonts w:ascii="Times New Roman" w:hAnsi="Times New Roman" w:cs="Times New Roman"/>
          <w:color w:val="000000" w:themeColor="text1"/>
        </w:rPr>
        <w:tab/>
      </w:r>
      <w:bookmarkStart w:id="7" w:name="_Toc509628992"/>
      <w:r w:rsidR="002D2077" w:rsidRPr="00DE4900">
        <w:rPr>
          <w:rFonts w:ascii="Times New Roman" w:hAnsi="Times New Roman" w:cs="Times New Roman"/>
          <w:color w:val="000000" w:themeColor="text1"/>
          <w:sz w:val="24"/>
        </w:rPr>
        <w:t xml:space="preserve">LIST OF </w:t>
      </w:r>
      <w:r w:rsidR="007861AD" w:rsidRPr="00DE4900">
        <w:rPr>
          <w:rFonts w:ascii="Times New Roman" w:hAnsi="Times New Roman" w:cs="Times New Roman"/>
          <w:color w:val="000000" w:themeColor="text1"/>
          <w:sz w:val="24"/>
        </w:rPr>
        <w:t>FIGURE</w:t>
      </w:r>
      <w:bookmarkEnd w:id="7"/>
    </w:p>
    <w:p w:rsidR="007861AD" w:rsidRPr="00C27027" w:rsidRDefault="007861AD" w:rsidP="0028692C">
      <w:pPr>
        <w:spacing w:before="0"/>
        <w:rPr>
          <w:rFonts w:ascii="Times New Roman" w:hAnsi="Times New Roman" w:cs="Times New Roman"/>
        </w:rPr>
      </w:pPr>
    </w:p>
    <w:p w:rsidR="00A04DD1" w:rsidRPr="00C1665A" w:rsidRDefault="006A3E32" w:rsidP="00C1665A">
      <w:pPr>
        <w:pStyle w:val="TableofFigures"/>
        <w:tabs>
          <w:tab w:val="right" w:leader="dot" w:pos="7928"/>
        </w:tabs>
        <w:ind w:left="1134" w:hanging="1134"/>
        <w:rPr>
          <w:rFonts w:ascii="Times New Roman" w:eastAsiaTheme="minorEastAsia" w:hAnsi="Times New Roman" w:cs="Times New Roman"/>
          <w:caps w:val="0"/>
          <w:noProof/>
          <w:sz w:val="24"/>
          <w:szCs w:val="24"/>
          <w:lang w:eastAsia="id-ID"/>
        </w:rPr>
      </w:pPr>
      <w:r w:rsidRPr="00C1665A">
        <w:rPr>
          <w:rFonts w:ascii="Times New Roman" w:hAnsi="Times New Roman" w:cs="Times New Roman"/>
          <w:sz w:val="24"/>
          <w:szCs w:val="24"/>
        </w:rPr>
        <w:fldChar w:fldCharType="begin"/>
      </w:r>
      <w:r w:rsidRPr="00C1665A">
        <w:rPr>
          <w:rFonts w:ascii="Times New Roman" w:hAnsi="Times New Roman" w:cs="Times New Roman"/>
          <w:sz w:val="24"/>
          <w:szCs w:val="24"/>
        </w:rPr>
        <w:instrText xml:space="preserve"> TOC \h \z \c "Figure 1." </w:instrText>
      </w:r>
      <w:r w:rsidRPr="00C1665A">
        <w:rPr>
          <w:rFonts w:ascii="Times New Roman" w:hAnsi="Times New Roman" w:cs="Times New Roman"/>
          <w:sz w:val="24"/>
          <w:szCs w:val="24"/>
        </w:rPr>
        <w:fldChar w:fldCharType="separate"/>
      </w:r>
      <w:hyperlink w:anchor="_Toc509629052" w:history="1">
        <w:r w:rsidR="00A04DD1" w:rsidRPr="00C1665A">
          <w:rPr>
            <w:rStyle w:val="Hyperlink"/>
            <w:rFonts w:ascii="Times New Roman" w:hAnsi="Times New Roman" w:cs="Times New Roman"/>
            <w:caps w:val="0"/>
            <w:noProof/>
            <w:sz w:val="24"/>
            <w:szCs w:val="24"/>
          </w:rPr>
          <w:t>Figure</w:t>
        </w:r>
        <w:r w:rsidR="003D12C2">
          <w:rPr>
            <w:rStyle w:val="Hyperlink"/>
            <w:rFonts w:ascii="Times New Roman" w:hAnsi="Times New Roman" w:cs="Times New Roman"/>
            <w:caps w:val="0"/>
            <w:noProof/>
            <w:sz w:val="24"/>
            <w:szCs w:val="24"/>
          </w:rPr>
          <w:t xml:space="preserve"> 1. 1 The Average Stock Return o</w:t>
        </w:r>
        <w:r w:rsidR="00A04DD1" w:rsidRPr="00C1665A">
          <w:rPr>
            <w:rStyle w:val="Hyperlink"/>
            <w:rFonts w:ascii="Times New Roman" w:hAnsi="Times New Roman" w:cs="Times New Roman"/>
            <w:caps w:val="0"/>
            <w:noProof/>
            <w:sz w:val="24"/>
            <w:szCs w:val="24"/>
          </w:rPr>
          <w:t>f Tourism, Hotel And Restaurant Sector In 2012-2016</w:t>
        </w:r>
        <w:r w:rsidR="00A04DD1" w:rsidRPr="00C1665A">
          <w:rPr>
            <w:rFonts w:ascii="Times New Roman" w:hAnsi="Times New Roman" w:cs="Times New Roman"/>
            <w:caps w:val="0"/>
            <w:noProof/>
            <w:webHidden/>
            <w:sz w:val="24"/>
            <w:szCs w:val="24"/>
          </w:rPr>
          <w:tab/>
        </w:r>
        <w:r w:rsidR="00A04DD1" w:rsidRPr="00C1665A">
          <w:rPr>
            <w:rFonts w:ascii="Times New Roman" w:hAnsi="Times New Roman" w:cs="Times New Roman"/>
            <w:noProof/>
            <w:webHidden/>
            <w:sz w:val="24"/>
            <w:szCs w:val="24"/>
          </w:rPr>
          <w:fldChar w:fldCharType="begin"/>
        </w:r>
        <w:r w:rsidR="00A04DD1" w:rsidRPr="00C1665A">
          <w:rPr>
            <w:rFonts w:ascii="Times New Roman" w:hAnsi="Times New Roman" w:cs="Times New Roman"/>
            <w:noProof/>
            <w:webHidden/>
            <w:sz w:val="24"/>
            <w:szCs w:val="24"/>
          </w:rPr>
          <w:instrText xml:space="preserve"> PAGEREF _Toc509629052 \h </w:instrText>
        </w:r>
        <w:r w:rsidR="00A04DD1" w:rsidRPr="00C1665A">
          <w:rPr>
            <w:rFonts w:ascii="Times New Roman" w:hAnsi="Times New Roman" w:cs="Times New Roman"/>
            <w:noProof/>
            <w:webHidden/>
            <w:sz w:val="24"/>
            <w:szCs w:val="24"/>
          </w:rPr>
        </w:r>
        <w:r w:rsidR="00A04DD1" w:rsidRPr="00C1665A">
          <w:rPr>
            <w:rFonts w:ascii="Times New Roman" w:hAnsi="Times New Roman" w:cs="Times New Roman"/>
            <w:noProof/>
            <w:webHidden/>
            <w:sz w:val="24"/>
            <w:szCs w:val="24"/>
          </w:rPr>
          <w:fldChar w:fldCharType="separate"/>
        </w:r>
        <w:r w:rsidR="00622B22">
          <w:rPr>
            <w:rFonts w:ascii="Times New Roman" w:hAnsi="Times New Roman" w:cs="Times New Roman"/>
            <w:noProof/>
            <w:webHidden/>
            <w:sz w:val="24"/>
            <w:szCs w:val="24"/>
          </w:rPr>
          <w:t>3</w:t>
        </w:r>
        <w:r w:rsidR="00A04DD1" w:rsidRPr="00C1665A">
          <w:rPr>
            <w:rFonts w:ascii="Times New Roman" w:hAnsi="Times New Roman" w:cs="Times New Roman"/>
            <w:noProof/>
            <w:webHidden/>
            <w:sz w:val="24"/>
            <w:szCs w:val="24"/>
          </w:rPr>
          <w:fldChar w:fldCharType="end"/>
        </w:r>
      </w:hyperlink>
    </w:p>
    <w:p w:rsidR="00A04DD1" w:rsidRPr="00C1665A" w:rsidRDefault="00222905" w:rsidP="00C1665A">
      <w:pPr>
        <w:pStyle w:val="TableofFigures"/>
        <w:tabs>
          <w:tab w:val="right" w:leader="dot" w:pos="7928"/>
        </w:tabs>
        <w:ind w:left="1134" w:hanging="1134"/>
        <w:rPr>
          <w:rFonts w:ascii="Times New Roman" w:eastAsiaTheme="minorEastAsia" w:hAnsi="Times New Roman" w:cs="Times New Roman"/>
          <w:caps w:val="0"/>
          <w:noProof/>
          <w:sz w:val="24"/>
          <w:szCs w:val="24"/>
          <w:lang w:eastAsia="id-ID"/>
        </w:rPr>
      </w:pPr>
      <w:hyperlink w:anchor="_Toc509629053" w:history="1">
        <w:r w:rsidR="00A04DD1" w:rsidRPr="00C1665A">
          <w:rPr>
            <w:rStyle w:val="Hyperlink"/>
            <w:rFonts w:ascii="Times New Roman" w:hAnsi="Times New Roman" w:cs="Times New Roman"/>
            <w:caps w:val="0"/>
            <w:noProof/>
            <w:sz w:val="24"/>
            <w:szCs w:val="24"/>
          </w:rPr>
          <w:t xml:space="preserve">Figure 1. 2 The Average </w:t>
        </w:r>
        <w:r w:rsidR="00C1665A" w:rsidRPr="00C1665A">
          <w:rPr>
            <w:rStyle w:val="Hyperlink"/>
            <w:rFonts w:ascii="Times New Roman" w:hAnsi="Times New Roman" w:cs="Times New Roman"/>
            <w:caps w:val="0"/>
            <w:noProof/>
            <w:sz w:val="24"/>
            <w:szCs w:val="24"/>
          </w:rPr>
          <w:t>CR</w:t>
        </w:r>
        <w:r w:rsidR="003D12C2">
          <w:rPr>
            <w:rStyle w:val="Hyperlink"/>
            <w:rFonts w:ascii="Times New Roman" w:hAnsi="Times New Roman" w:cs="Times New Roman"/>
            <w:caps w:val="0"/>
            <w:noProof/>
            <w:sz w:val="24"/>
            <w:szCs w:val="24"/>
          </w:rPr>
          <w:t xml:space="preserve"> o</w:t>
        </w:r>
        <w:r w:rsidR="00A04DD1" w:rsidRPr="00C1665A">
          <w:rPr>
            <w:rStyle w:val="Hyperlink"/>
            <w:rFonts w:ascii="Times New Roman" w:hAnsi="Times New Roman" w:cs="Times New Roman"/>
            <w:caps w:val="0"/>
            <w:noProof/>
            <w:sz w:val="24"/>
            <w:szCs w:val="24"/>
          </w:rPr>
          <w:t>f  Tourism, Hotel And Restaurant Sector In 2012-2016</w:t>
        </w:r>
        <w:r w:rsidR="00A04DD1" w:rsidRPr="00C1665A">
          <w:rPr>
            <w:rFonts w:ascii="Times New Roman" w:hAnsi="Times New Roman" w:cs="Times New Roman"/>
            <w:caps w:val="0"/>
            <w:noProof/>
            <w:webHidden/>
            <w:sz w:val="24"/>
            <w:szCs w:val="24"/>
          </w:rPr>
          <w:tab/>
        </w:r>
        <w:r w:rsidR="00A04DD1" w:rsidRPr="00C1665A">
          <w:rPr>
            <w:rFonts w:ascii="Times New Roman" w:hAnsi="Times New Roman" w:cs="Times New Roman"/>
            <w:noProof/>
            <w:webHidden/>
            <w:sz w:val="24"/>
            <w:szCs w:val="24"/>
          </w:rPr>
          <w:fldChar w:fldCharType="begin"/>
        </w:r>
        <w:r w:rsidR="00A04DD1" w:rsidRPr="00C1665A">
          <w:rPr>
            <w:rFonts w:ascii="Times New Roman" w:hAnsi="Times New Roman" w:cs="Times New Roman"/>
            <w:noProof/>
            <w:webHidden/>
            <w:sz w:val="24"/>
            <w:szCs w:val="24"/>
          </w:rPr>
          <w:instrText xml:space="preserve"> PAGEREF _Toc509629053 \h </w:instrText>
        </w:r>
        <w:r w:rsidR="00A04DD1" w:rsidRPr="00C1665A">
          <w:rPr>
            <w:rFonts w:ascii="Times New Roman" w:hAnsi="Times New Roman" w:cs="Times New Roman"/>
            <w:noProof/>
            <w:webHidden/>
            <w:sz w:val="24"/>
            <w:szCs w:val="24"/>
          </w:rPr>
        </w:r>
        <w:r w:rsidR="00A04DD1" w:rsidRPr="00C1665A">
          <w:rPr>
            <w:rFonts w:ascii="Times New Roman" w:hAnsi="Times New Roman" w:cs="Times New Roman"/>
            <w:noProof/>
            <w:webHidden/>
            <w:sz w:val="24"/>
            <w:szCs w:val="24"/>
          </w:rPr>
          <w:fldChar w:fldCharType="separate"/>
        </w:r>
        <w:r w:rsidR="00622B22">
          <w:rPr>
            <w:rFonts w:ascii="Times New Roman" w:hAnsi="Times New Roman" w:cs="Times New Roman"/>
            <w:noProof/>
            <w:webHidden/>
            <w:sz w:val="24"/>
            <w:szCs w:val="24"/>
          </w:rPr>
          <w:t>5</w:t>
        </w:r>
        <w:r w:rsidR="00A04DD1" w:rsidRPr="00C1665A">
          <w:rPr>
            <w:rFonts w:ascii="Times New Roman" w:hAnsi="Times New Roman" w:cs="Times New Roman"/>
            <w:noProof/>
            <w:webHidden/>
            <w:sz w:val="24"/>
            <w:szCs w:val="24"/>
          </w:rPr>
          <w:fldChar w:fldCharType="end"/>
        </w:r>
      </w:hyperlink>
    </w:p>
    <w:p w:rsidR="00A04DD1" w:rsidRPr="00C1665A" w:rsidRDefault="00222905" w:rsidP="00C1665A">
      <w:pPr>
        <w:pStyle w:val="TableofFigures"/>
        <w:tabs>
          <w:tab w:val="right" w:leader="dot" w:pos="7928"/>
        </w:tabs>
        <w:ind w:left="1134" w:hanging="1134"/>
        <w:rPr>
          <w:rFonts w:ascii="Times New Roman" w:eastAsiaTheme="minorEastAsia" w:hAnsi="Times New Roman" w:cs="Times New Roman"/>
          <w:caps w:val="0"/>
          <w:noProof/>
          <w:sz w:val="24"/>
          <w:szCs w:val="24"/>
          <w:lang w:eastAsia="id-ID"/>
        </w:rPr>
      </w:pPr>
      <w:hyperlink w:anchor="_Toc509629054" w:history="1">
        <w:r w:rsidR="00A04DD1" w:rsidRPr="00C1665A">
          <w:rPr>
            <w:rStyle w:val="Hyperlink"/>
            <w:rFonts w:ascii="Times New Roman" w:hAnsi="Times New Roman" w:cs="Times New Roman"/>
            <w:caps w:val="0"/>
            <w:noProof/>
            <w:sz w:val="24"/>
            <w:szCs w:val="24"/>
          </w:rPr>
          <w:t xml:space="preserve">Figure 1. 3 The Average </w:t>
        </w:r>
        <w:r w:rsidR="00C1665A" w:rsidRPr="00C1665A">
          <w:rPr>
            <w:rStyle w:val="Hyperlink"/>
            <w:rFonts w:ascii="Times New Roman" w:hAnsi="Times New Roman" w:cs="Times New Roman"/>
            <w:caps w:val="0"/>
            <w:noProof/>
            <w:sz w:val="24"/>
            <w:szCs w:val="24"/>
          </w:rPr>
          <w:t>PER</w:t>
        </w:r>
        <w:r w:rsidR="003D12C2">
          <w:rPr>
            <w:rStyle w:val="Hyperlink"/>
            <w:rFonts w:ascii="Times New Roman" w:hAnsi="Times New Roman" w:cs="Times New Roman"/>
            <w:caps w:val="0"/>
            <w:noProof/>
            <w:sz w:val="24"/>
            <w:szCs w:val="24"/>
          </w:rPr>
          <w:t xml:space="preserve"> o</w:t>
        </w:r>
        <w:r w:rsidR="00A04DD1" w:rsidRPr="00C1665A">
          <w:rPr>
            <w:rStyle w:val="Hyperlink"/>
            <w:rFonts w:ascii="Times New Roman" w:hAnsi="Times New Roman" w:cs="Times New Roman"/>
            <w:caps w:val="0"/>
            <w:noProof/>
            <w:sz w:val="24"/>
            <w:szCs w:val="24"/>
          </w:rPr>
          <w:t xml:space="preserve">f  Tourism, Hotel And Restaurant Sector In 2012 </w:t>
        </w:r>
        <w:r w:rsidR="003D12C2">
          <w:rPr>
            <w:rStyle w:val="Hyperlink"/>
            <w:rFonts w:ascii="Times New Roman" w:hAnsi="Times New Roman" w:cs="Times New Roman"/>
            <w:caps w:val="0"/>
            <w:noProof/>
            <w:sz w:val="24"/>
            <w:szCs w:val="24"/>
          </w:rPr>
          <w:t xml:space="preserve">  </w:t>
        </w:r>
        <w:r w:rsidR="00A04DD1" w:rsidRPr="00C1665A">
          <w:rPr>
            <w:rStyle w:val="Hyperlink"/>
            <w:rFonts w:ascii="Times New Roman" w:hAnsi="Times New Roman" w:cs="Times New Roman"/>
            <w:caps w:val="0"/>
            <w:noProof/>
            <w:sz w:val="24"/>
            <w:szCs w:val="24"/>
          </w:rPr>
          <w:t>- 2016</w:t>
        </w:r>
        <w:r w:rsidR="00A04DD1" w:rsidRPr="00C1665A">
          <w:rPr>
            <w:rFonts w:ascii="Times New Roman" w:hAnsi="Times New Roman" w:cs="Times New Roman"/>
            <w:caps w:val="0"/>
            <w:noProof/>
            <w:webHidden/>
            <w:sz w:val="24"/>
            <w:szCs w:val="24"/>
          </w:rPr>
          <w:tab/>
        </w:r>
        <w:r w:rsidR="00A04DD1" w:rsidRPr="00C1665A">
          <w:rPr>
            <w:rFonts w:ascii="Times New Roman" w:hAnsi="Times New Roman" w:cs="Times New Roman"/>
            <w:noProof/>
            <w:webHidden/>
            <w:sz w:val="24"/>
            <w:szCs w:val="24"/>
          </w:rPr>
          <w:fldChar w:fldCharType="begin"/>
        </w:r>
        <w:r w:rsidR="00A04DD1" w:rsidRPr="00C1665A">
          <w:rPr>
            <w:rFonts w:ascii="Times New Roman" w:hAnsi="Times New Roman" w:cs="Times New Roman"/>
            <w:noProof/>
            <w:webHidden/>
            <w:sz w:val="24"/>
            <w:szCs w:val="24"/>
          </w:rPr>
          <w:instrText xml:space="preserve"> PAGEREF _Toc509629054 \h </w:instrText>
        </w:r>
        <w:r w:rsidR="00A04DD1" w:rsidRPr="00C1665A">
          <w:rPr>
            <w:rFonts w:ascii="Times New Roman" w:hAnsi="Times New Roman" w:cs="Times New Roman"/>
            <w:noProof/>
            <w:webHidden/>
            <w:sz w:val="24"/>
            <w:szCs w:val="24"/>
          </w:rPr>
        </w:r>
        <w:r w:rsidR="00A04DD1" w:rsidRPr="00C1665A">
          <w:rPr>
            <w:rFonts w:ascii="Times New Roman" w:hAnsi="Times New Roman" w:cs="Times New Roman"/>
            <w:noProof/>
            <w:webHidden/>
            <w:sz w:val="24"/>
            <w:szCs w:val="24"/>
          </w:rPr>
          <w:fldChar w:fldCharType="separate"/>
        </w:r>
        <w:r w:rsidR="00622B22">
          <w:rPr>
            <w:rFonts w:ascii="Times New Roman" w:hAnsi="Times New Roman" w:cs="Times New Roman"/>
            <w:noProof/>
            <w:webHidden/>
            <w:sz w:val="24"/>
            <w:szCs w:val="24"/>
          </w:rPr>
          <w:t>6</w:t>
        </w:r>
        <w:r w:rsidR="00A04DD1" w:rsidRPr="00C1665A">
          <w:rPr>
            <w:rFonts w:ascii="Times New Roman" w:hAnsi="Times New Roman" w:cs="Times New Roman"/>
            <w:noProof/>
            <w:webHidden/>
            <w:sz w:val="24"/>
            <w:szCs w:val="24"/>
          </w:rPr>
          <w:fldChar w:fldCharType="end"/>
        </w:r>
      </w:hyperlink>
    </w:p>
    <w:p w:rsidR="00A04DD1" w:rsidRPr="00C1665A" w:rsidRDefault="00222905" w:rsidP="00C1665A">
      <w:pPr>
        <w:pStyle w:val="TableofFigures"/>
        <w:tabs>
          <w:tab w:val="right" w:leader="dot" w:pos="7928"/>
        </w:tabs>
        <w:ind w:left="1134" w:hanging="1134"/>
        <w:rPr>
          <w:rFonts w:ascii="Times New Roman" w:eastAsiaTheme="minorEastAsia" w:hAnsi="Times New Roman" w:cs="Times New Roman"/>
          <w:caps w:val="0"/>
          <w:noProof/>
          <w:sz w:val="24"/>
          <w:szCs w:val="24"/>
          <w:lang w:eastAsia="id-ID"/>
        </w:rPr>
      </w:pPr>
      <w:hyperlink w:anchor="_Toc509629055" w:history="1">
        <w:r w:rsidR="00A04DD1" w:rsidRPr="00C1665A">
          <w:rPr>
            <w:rStyle w:val="Hyperlink"/>
            <w:rFonts w:ascii="Times New Roman" w:hAnsi="Times New Roman" w:cs="Times New Roman"/>
            <w:caps w:val="0"/>
            <w:noProof/>
            <w:sz w:val="24"/>
            <w:szCs w:val="24"/>
          </w:rPr>
          <w:t xml:space="preserve">Figure 1. 4 The Average </w:t>
        </w:r>
        <w:r w:rsidR="003D12C2" w:rsidRPr="00C1665A">
          <w:rPr>
            <w:rStyle w:val="Hyperlink"/>
            <w:rFonts w:ascii="Times New Roman" w:hAnsi="Times New Roman" w:cs="Times New Roman"/>
            <w:caps w:val="0"/>
            <w:noProof/>
            <w:sz w:val="24"/>
            <w:szCs w:val="24"/>
          </w:rPr>
          <w:t>NPM</w:t>
        </w:r>
        <w:r w:rsidR="003D12C2">
          <w:rPr>
            <w:rStyle w:val="Hyperlink"/>
            <w:rFonts w:ascii="Times New Roman" w:hAnsi="Times New Roman" w:cs="Times New Roman"/>
            <w:caps w:val="0"/>
            <w:noProof/>
            <w:sz w:val="24"/>
            <w:szCs w:val="24"/>
          </w:rPr>
          <w:t xml:space="preserve"> o</w:t>
        </w:r>
        <w:r w:rsidR="00A04DD1" w:rsidRPr="00C1665A">
          <w:rPr>
            <w:rStyle w:val="Hyperlink"/>
            <w:rFonts w:ascii="Times New Roman" w:hAnsi="Times New Roman" w:cs="Times New Roman"/>
            <w:caps w:val="0"/>
            <w:noProof/>
            <w:sz w:val="24"/>
            <w:szCs w:val="24"/>
          </w:rPr>
          <w:t>f  Tourism, Hotel And Restaurant Sector In 2012</w:t>
        </w:r>
        <w:r w:rsidR="00C1665A">
          <w:rPr>
            <w:rStyle w:val="Hyperlink"/>
            <w:rFonts w:ascii="Times New Roman" w:hAnsi="Times New Roman" w:cs="Times New Roman"/>
            <w:caps w:val="0"/>
            <w:noProof/>
            <w:sz w:val="24"/>
            <w:szCs w:val="24"/>
          </w:rPr>
          <w:t xml:space="preserve"> </w:t>
        </w:r>
        <w:r w:rsidR="00A04DD1" w:rsidRPr="00C1665A">
          <w:rPr>
            <w:rStyle w:val="Hyperlink"/>
            <w:rFonts w:ascii="Times New Roman" w:hAnsi="Times New Roman" w:cs="Times New Roman"/>
            <w:caps w:val="0"/>
            <w:noProof/>
            <w:sz w:val="24"/>
            <w:szCs w:val="24"/>
          </w:rPr>
          <w:t>-2016</w:t>
        </w:r>
        <w:r w:rsidR="00A04DD1" w:rsidRPr="00C1665A">
          <w:rPr>
            <w:rFonts w:ascii="Times New Roman" w:hAnsi="Times New Roman" w:cs="Times New Roman"/>
            <w:caps w:val="0"/>
            <w:noProof/>
            <w:webHidden/>
            <w:sz w:val="24"/>
            <w:szCs w:val="24"/>
          </w:rPr>
          <w:tab/>
        </w:r>
        <w:r w:rsidR="00A04DD1" w:rsidRPr="00C1665A">
          <w:rPr>
            <w:rFonts w:ascii="Times New Roman" w:hAnsi="Times New Roman" w:cs="Times New Roman"/>
            <w:noProof/>
            <w:webHidden/>
            <w:sz w:val="24"/>
            <w:szCs w:val="24"/>
          </w:rPr>
          <w:fldChar w:fldCharType="begin"/>
        </w:r>
        <w:r w:rsidR="00A04DD1" w:rsidRPr="00C1665A">
          <w:rPr>
            <w:rFonts w:ascii="Times New Roman" w:hAnsi="Times New Roman" w:cs="Times New Roman"/>
            <w:noProof/>
            <w:webHidden/>
            <w:sz w:val="24"/>
            <w:szCs w:val="24"/>
          </w:rPr>
          <w:instrText xml:space="preserve"> PAGEREF _Toc509629055 \h </w:instrText>
        </w:r>
        <w:r w:rsidR="00A04DD1" w:rsidRPr="00C1665A">
          <w:rPr>
            <w:rFonts w:ascii="Times New Roman" w:hAnsi="Times New Roman" w:cs="Times New Roman"/>
            <w:noProof/>
            <w:webHidden/>
            <w:sz w:val="24"/>
            <w:szCs w:val="24"/>
          </w:rPr>
        </w:r>
        <w:r w:rsidR="00A04DD1" w:rsidRPr="00C1665A">
          <w:rPr>
            <w:rFonts w:ascii="Times New Roman" w:hAnsi="Times New Roman" w:cs="Times New Roman"/>
            <w:noProof/>
            <w:webHidden/>
            <w:sz w:val="24"/>
            <w:szCs w:val="24"/>
          </w:rPr>
          <w:fldChar w:fldCharType="separate"/>
        </w:r>
        <w:r w:rsidR="00622B22">
          <w:rPr>
            <w:rFonts w:ascii="Times New Roman" w:hAnsi="Times New Roman" w:cs="Times New Roman"/>
            <w:noProof/>
            <w:webHidden/>
            <w:sz w:val="24"/>
            <w:szCs w:val="24"/>
          </w:rPr>
          <w:t>7</w:t>
        </w:r>
        <w:r w:rsidR="00A04DD1" w:rsidRPr="00C1665A">
          <w:rPr>
            <w:rFonts w:ascii="Times New Roman" w:hAnsi="Times New Roman" w:cs="Times New Roman"/>
            <w:noProof/>
            <w:webHidden/>
            <w:sz w:val="24"/>
            <w:szCs w:val="24"/>
          </w:rPr>
          <w:fldChar w:fldCharType="end"/>
        </w:r>
      </w:hyperlink>
    </w:p>
    <w:p w:rsidR="00A04DD1" w:rsidRPr="00C1665A" w:rsidRDefault="00222905" w:rsidP="00C1665A">
      <w:pPr>
        <w:pStyle w:val="TableofFigures"/>
        <w:tabs>
          <w:tab w:val="right" w:leader="dot" w:pos="7928"/>
        </w:tabs>
        <w:ind w:left="1134" w:hanging="1134"/>
        <w:rPr>
          <w:rFonts w:ascii="Times New Roman" w:eastAsiaTheme="minorEastAsia" w:hAnsi="Times New Roman" w:cs="Times New Roman"/>
          <w:caps w:val="0"/>
          <w:noProof/>
          <w:sz w:val="24"/>
          <w:szCs w:val="24"/>
          <w:lang w:eastAsia="id-ID"/>
        </w:rPr>
      </w:pPr>
      <w:hyperlink w:anchor="_Toc509629056" w:history="1">
        <w:r w:rsidR="00A04DD1" w:rsidRPr="00C1665A">
          <w:rPr>
            <w:rStyle w:val="Hyperlink"/>
            <w:rFonts w:ascii="Times New Roman" w:hAnsi="Times New Roman" w:cs="Times New Roman"/>
            <w:caps w:val="0"/>
            <w:noProof/>
            <w:sz w:val="24"/>
            <w:szCs w:val="24"/>
          </w:rPr>
          <w:t xml:space="preserve">Figure 1. 5 </w:t>
        </w:r>
        <w:r w:rsidR="003D12C2">
          <w:rPr>
            <w:rStyle w:val="Hyperlink"/>
            <w:rFonts w:ascii="Times New Roman" w:hAnsi="Times New Roman" w:cs="Times New Roman"/>
            <w:caps w:val="0"/>
            <w:noProof/>
            <w:sz w:val="24"/>
            <w:szCs w:val="24"/>
          </w:rPr>
          <w:t>The Average PBV o</w:t>
        </w:r>
        <w:r w:rsidR="00A04DD1" w:rsidRPr="00C1665A">
          <w:rPr>
            <w:rStyle w:val="Hyperlink"/>
            <w:rFonts w:ascii="Times New Roman" w:hAnsi="Times New Roman" w:cs="Times New Roman"/>
            <w:caps w:val="0"/>
            <w:noProof/>
            <w:sz w:val="24"/>
            <w:szCs w:val="24"/>
          </w:rPr>
          <w:t>f  Tourism, Hotel And Restaurant Sector In 2012</w:t>
        </w:r>
        <w:r w:rsidR="003D12C2">
          <w:rPr>
            <w:rStyle w:val="Hyperlink"/>
            <w:rFonts w:ascii="Times New Roman" w:hAnsi="Times New Roman" w:cs="Times New Roman"/>
            <w:caps w:val="0"/>
            <w:noProof/>
            <w:sz w:val="24"/>
            <w:szCs w:val="24"/>
          </w:rPr>
          <w:t xml:space="preserve">  </w:t>
        </w:r>
        <w:r w:rsidR="00A04DD1" w:rsidRPr="00C1665A">
          <w:rPr>
            <w:rStyle w:val="Hyperlink"/>
            <w:rFonts w:ascii="Times New Roman" w:hAnsi="Times New Roman" w:cs="Times New Roman"/>
            <w:caps w:val="0"/>
            <w:noProof/>
            <w:sz w:val="24"/>
            <w:szCs w:val="24"/>
          </w:rPr>
          <w:t>-2016</w:t>
        </w:r>
        <w:r w:rsidR="00A04DD1" w:rsidRPr="00C1665A">
          <w:rPr>
            <w:rFonts w:ascii="Times New Roman" w:hAnsi="Times New Roman" w:cs="Times New Roman"/>
            <w:caps w:val="0"/>
            <w:noProof/>
            <w:webHidden/>
            <w:sz w:val="24"/>
            <w:szCs w:val="24"/>
          </w:rPr>
          <w:tab/>
        </w:r>
        <w:r w:rsidR="00A04DD1" w:rsidRPr="00C1665A">
          <w:rPr>
            <w:rFonts w:ascii="Times New Roman" w:hAnsi="Times New Roman" w:cs="Times New Roman"/>
            <w:noProof/>
            <w:webHidden/>
            <w:sz w:val="24"/>
            <w:szCs w:val="24"/>
          </w:rPr>
          <w:fldChar w:fldCharType="begin"/>
        </w:r>
        <w:r w:rsidR="00A04DD1" w:rsidRPr="00C1665A">
          <w:rPr>
            <w:rFonts w:ascii="Times New Roman" w:hAnsi="Times New Roman" w:cs="Times New Roman"/>
            <w:noProof/>
            <w:webHidden/>
            <w:sz w:val="24"/>
            <w:szCs w:val="24"/>
          </w:rPr>
          <w:instrText xml:space="preserve"> PAGEREF _Toc509629056 \h </w:instrText>
        </w:r>
        <w:r w:rsidR="00A04DD1" w:rsidRPr="00C1665A">
          <w:rPr>
            <w:rFonts w:ascii="Times New Roman" w:hAnsi="Times New Roman" w:cs="Times New Roman"/>
            <w:noProof/>
            <w:webHidden/>
            <w:sz w:val="24"/>
            <w:szCs w:val="24"/>
          </w:rPr>
        </w:r>
        <w:r w:rsidR="00A04DD1" w:rsidRPr="00C1665A">
          <w:rPr>
            <w:rFonts w:ascii="Times New Roman" w:hAnsi="Times New Roman" w:cs="Times New Roman"/>
            <w:noProof/>
            <w:webHidden/>
            <w:sz w:val="24"/>
            <w:szCs w:val="24"/>
          </w:rPr>
          <w:fldChar w:fldCharType="separate"/>
        </w:r>
        <w:r w:rsidR="00622B22">
          <w:rPr>
            <w:rFonts w:ascii="Times New Roman" w:hAnsi="Times New Roman" w:cs="Times New Roman"/>
            <w:noProof/>
            <w:webHidden/>
            <w:sz w:val="24"/>
            <w:szCs w:val="24"/>
          </w:rPr>
          <w:t>8</w:t>
        </w:r>
        <w:r w:rsidR="00A04DD1" w:rsidRPr="00C1665A">
          <w:rPr>
            <w:rFonts w:ascii="Times New Roman" w:hAnsi="Times New Roman" w:cs="Times New Roman"/>
            <w:noProof/>
            <w:webHidden/>
            <w:sz w:val="24"/>
            <w:szCs w:val="24"/>
          </w:rPr>
          <w:fldChar w:fldCharType="end"/>
        </w:r>
      </w:hyperlink>
    </w:p>
    <w:p w:rsidR="00E9214D" w:rsidRPr="00C1665A" w:rsidRDefault="006A3E32" w:rsidP="00E9214D">
      <w:pPr>
        <w:tabs>
          <w:tab w:val="right" w:leader="dot" w:pos="7938"/>
        </w:tabs>
        <w:spacing w:before="0"/>
        <w:rPr>
          <w:rFonts w:ascii="Times New Roman" w:hAnsi="Times New Roman" w:cs="Times New Roman"/>
          <w:noProof/>
          <w:sz w:val="24"/>
          <w:szCs w:val="24"/>
        </w:rPr>
      </w:pPr>
      <w:r w:rsidRPr="00C1665A">
        <w:rPr>
          <w:rFonts w:ascii="Times New Roman" w:hAnsi="Times New Roman" w:cs="Times New Roman"/>
          <w:sz w:val="24"/>
          <w:szCs w:val="24"/>
        </w:rPr>
        <w:fldChar w:fldCharType="end"/>
      </w:r>
      <w:r w:rsidR="00E9214D" w:rsidRPr="00C1665A">
        <w:rPr>
          <w:rFonts w:ascii="Times New Roman" w:hAnsi="Times New Roman" w:cs="Times New Roman"/>
          <w:sz w:val="24"/>
          <w:szCs w:val="24"/>
        </w:rPr>
        <w:fldChar w:fldCharType="begin"/>
      </w:r>
      <w:r w:rsidR="00E9214D" w:rsidRPr="00C1665A">
        <w:rPr>
          <w:rFonts w:ascii="Times New Roman" w:hAnsi="Times New Roman" w:cs="Times New Roman"/>
          <w:sz w:val="24"/>
          <w:szCs w:val="24"/>
        </w:rPr>
        <w:instrText xml:space="preserve"> TOC \h \z \c "Figure 2." </w:instrText>
      </w:r>
      <w:r w:rsidR="00E9214D" w:rsidRPr="00C1665A">
        <w:rPr>
          <w:rFonts w:ascii="Times New Roman" w:hAnsi="Times New Roman" w:cs="Times New Roman"/>
          <w:sz w:val="24"/>
          <w:szCs w:val="24"/>
        </w:rPr>
        <w:fldChar w:fldCharType="separate"/>
      </w:r>
      <w:hyperlink w:anchor="_Toc508845114" w:history="1">
        <w:r w:rsidR="00C1665A">
          <w:rPr>
            <w:rStyle w:val="Hyperlink"/>
            <w:rFonts w:ascii="Times New Roman" w:hAnsi="Times New Roman" w:cs="Times New Roman"/>
            <w:noProof/>
            <w:sz w:val="24"/>
            <w:szCs w:val="24"/>
          </w:rPr>
          <w:t xml:space="preserve">Figure   2. 1 </w:t>
        </w:r>
        <w:r w:rsidR="00A04DD1" w:rsidRPr="00C1665A">
          <w:rPr>
            <w:rStyle w:val="Hyperlink"/>
            <w:rFonts w:ascii="Times New Roman" w:hAnsi="Times New Roman" w:cs="Times New Roman"/>
            <w:noProof/>
            <w:sz w:val="24"/>
            <w:szCs w:val="24"/>
          </w:rPr>
          <w:t>Conceptual Framework</w:t>
        </w:r>
        <w:r w:rsidR="00A04DD1" w:rsidRPr="00C1665A">
          <w:rPr>
            <w:rFonts w:ascii="Times New Roman" w:hAnsi="Times New Roman" w:cs="Times New Roman"/>
            <w:noProof/>
            <w:webHidden/>
            <w:sz w:val="24"/>
            <w:szCs w:val="24"/>
          </w:rPr>
          <w:tab/>
        </w:r>
        <w:r w:rsidR="00E9214D" w:rsidRPr="00C1665A">
          <w:rPr>
            <w:rFonts w:ascii="Times New Roman" w:hAnsi="Times New Roman" w:cs="Times New Roman"/>
            <w:noProof/>
            <w:webHidden/>
            <w:sz w:val="24"/>
            <w:szCs w:val="24"/>
          </w:rPr>
          <w:fldChar w:fldCharType="begin"/>
        </w:r>
        <w:r w:rsidR="00E9214D" w:rsidRPr="00C1665A">
          <w:rPr>
            <w:rFonts w:ascii="Times New Roman" w:hAnsi="Times New Roman" w:cs="Times New Roman"/>
            <w:noProof/>
            <w:webHidden/>
            <w:sz w:val="24"/>
            <w:szCs w:val="24"/>
          </w:rPr>
          <w:instrText xml:space="preserve"> PAGEREF _Toc508845114 \h </w:instrText>
        </w:r>
        <w:r w:rsidR="00E9214D" w:rsidRPr="00C1665A">
          <w:rPr>
            <w:rFonts w:ascii="Times New Roman" w:hAnsi="Times New Roman" w:cs="Times New Roman"/>
            <w:noProof/>
            <w:webHidden/>
            <w:sz w:val="24"/>
            <w:szCs w:val="24"/>
          </w:rPr>
        </w:r>
        <w:r w:rsidR="00E9214D" w:rsidRPr="00C1665A">
          <w:rPr>
            <w:rFonts w:ascii="Times New Roman" w:hAnsi="Times New Roman" w:cs="Times New Roman"/>
            <w:noProof/>
            <w:webHidden/>
            <w:sz w:val="24"/>
            <w:szCs w:val="24"/>
          </w:rPr>
          <w:fldChar w:fldCharType="separate"/>
        </w:r>
        <w:r w:rsidR="00622B22">
          <w:rPr>
            <w:rFonts w:ascii="Times New Roman" w:hAnsi="Times New Roman" w:cs="Times New Roman"/>
            <w:noProof/>
            <w:webHidden/>
            <w:sz w:val="24"/>
            <w:szCs w:val="24"/>
          </w:rPr>
          <w:t>25</w:t>
        </w:r>
        <w:r w:rsidR="00E9214D" w:rsidRPr="00C1665A">
          <w:rPr>
            <w:rFonts w:ascii="Times New Roman" w:hAnsi="Times New Roman" w:cs="Times New Roman"/>
            <w:noProof/>
            <w:webHidden/>
            <w:sz w:val="24"/>
            <w:szCs w:val="24"/>
          </w:rPr>
          <w:fldChar w:fldCharType="end"/>
        </w:r>
      </w:hyperlink>
    </w:p>
    <w:p w:rsidR="00FA2B84" w:rsidRPr="00C27027" w:rsidRDefault="00E9214D" w:rsidP="0028692C">
      <w:pPr>
        <w:tabs>
          <w:tab w:val="right" w:leader="dot" w:pos="7938"/>
        </w:tabs>
        <w:spacing w:before="0"/>
        <w:rPr>
          <w:rFonts w:ascii="Times New Roman" w:hAnsi="Times New Roman" w:cs="Times New Roman"/>
          <w:b/>
          <w:sz w:val="24"/>
          <w:szCs w:val="24"/>
        </w:rPr>
      </w:pPr>
      <w:r w:rsidRPr="00C1665A">
        <w:rPr>
          <w:rFonts w:ascii="Times New Roman" w:hAnsi="Times New Roman" w:cs="Times New Roman"/>
          <w:sz w:val="24"/>
          <w:szCs w:val="24"/>
        </w:rPr>
        <w:fldChar w:fldCharType="end"/>
      </w:r>
      <w:r w:rsidR="00FA2B84" w:rsidRPr="00C27027">
        <w:rPr>
          <w:rFonts w:ascii="Times New Roman" w:hAnsi="Times New Roman" w:cs="Times New Roman"/>
          <w:sz w:val="24"/>
          <w:szCs w:val="24"/>
        </w:rPr>
        <w:t xml:space="preserve"> </w:t>
      </w:r>
    </w:p>
    <w:p w:rsidR="00E74D19" w:rsidRPr="00C27027" w:rsidRDefault="00E74D19" w:rsidP="00E74D19">
      <w:pPr>
        <w:pStyle w:val="Default"/>
        <w:spacing w:line="480" w:lineRule="auto"/>
        <w:jc w:val="center"/>
        <w:rPr>
          <w:b/>
          <w:bCs/>
          <w:color w:val="auto"/>
        </w:rPr>
      </w:pPr>
    </w:p>
    <w:p w:rsidR="002D2077" w:rsidRDefault="002D2077">
      <w:pPr>
        <w:rPr>
          <w:rFonts w:ascii="Times New Roman" w:hAnsi="Times New Roman" w:cs="Times New Roman"/>
        </w:rPr>
      </w:pPr>
      <w:r>
        <w:rPr>
          <w:rFonts w:ascii="Times New Roman" w:hAnsi="Times New Roman" w:cs="Times New Roman"/>
        </w:rPr>
        <w:br w:type="page"/>
      </w:r>
    </w:p>
    <w:p w:rsidR="002D2077" w:rsidRDefault="002D2077" w:rsidP="00666F5B">
      <w:pPr>
        <w:pStyle w:val="Heading1"/>
        <w:spacing w:line="480" w:lineRule="auto"/>
        <w:jc w:val="center"/>
        <w:rPr>
          <w:rFonts w:ascii="Times New Roman" w:hAnsi="Times New Roman" w:cs="Times New Roman"/>
          <w:color w:val="000000" w:themeColor="text1"/>
          <w:sz w:val="24"/>
          <w:szCs w:val="24"/>
        </w:rPr>
      </w:pPr>
      <w:bookmarkStart w:id="8" w:name="_Toc509628993"/>
      <w:r w:rsidRPr="002D2077">
        <w:rPr>
          <w:rFonts w:ascii="Times New Roman" w:hAnsi="Times New Roman" w:cs="Times New Roman"/>
          <w:color w:val="000000" w:themeColor="text1"/>
          <w:sz w:val="24"/>
          <w:szCs w:val="24"/>
        </w:rPr>
        <w:lastRenderedPageBreak/>
        <w:t>LIST OF APPENDICES</w:t>
      </w:r>
      <w:bookmarkEnd w:id="8"/>
    </w:p>
    <w:p w:rsidR="006C6204" w:rsidRPr="004407FD" w:rsidRDefault="00666F5B">
      <w:pPr>
        <w:pStyle w:val="TableofFigures"/>
        <w:tabs>
          <w:tab w:val="right" w:leader="dot" w:pos="7928"/>
        </w:tabs>
        <w:rPr>
          <w:rFonts w:ascii="Times New Roman" w:eastAsiaTheme="minorEastAsia" w:hAnsi="Times New Roman" w:cs="Times New Roman"/>
          <w:caps w:val="0"/>
          <w:noProof/>
          <w:sz w:val="24"/>
          <w:szCs w:val="24"/>
          <w:lang w:eastAsia="ja-JP"/>
        </w:rPr>
      </w:pPr>
      <w:r w:rsidRPr="00666F5B">
        <w:rPr>
          <w:rFonts w:ascii="Times New Roman" w:hAnsi="Times New Roman" w:cs="Times New Roman"/>
          <w:bCs/>
          <w:caps w:val="0"/>
          <w:color w:val="000000" w:themeColor="text1"/>
          <w:sz w:val="24"/>
          <w:szCs w:val="24"/>
        </w:rPr>
        <w:fldChar w:fldCharType="begin"/>
      </w:r>
      <w:r w:rsidRPr="00666F5B">
        <w:rPr>
          <w:rFonts w:ascii="Times New Roman" w:hAnsi="Times New Roman" w:cs="Times New Roman"/>
          <w:bCs/>
          <w:caps w:val="0"/>
          <w:color w:val="000000" w:themeColor="text1"/>
          <w:sz w:val="24"/>
          <w:szCs w:val="24"/>
        </w:rPr>
        <w:instrText xml:space="preserve"> TOC \h \z \c "Appendix" </w:instrText>
      </w:r>
      <w:r w:rsidRPr="00666F5B">
        <w:rPr>
          <w:rFonts w:ascii="Times New Roman" w:hAnsi="Times New Roman" w:cs="Times New Roman"/>
          <w:bCs/>
          <w:caps w:val="0"/>
          <w:color w:val="000000" w:themeColor="text1"/>
          <w:sz w:val="24"/>
          <w:szCs w:val="24"/>
        </w:rPr>
        <w:fldChar w:fldCharType="separate"/>
      </w:r>
      <w:hyperlink w:anchor="_Toc509567039" w:history="1">
        <w:r w:rsidR="004407FD">
          <w:rPr>
            <w:rStyle w:val="Hyperlink"/>
            <w:rFonts w:ascii="Times New Roman" w:hAnsi="Times New Roman" w:cs="Times New Roman"/>
            <w:caps w:val="0"/>
            <w:noProof/>
            <w:sz w:val="24"/>
            <w:szCs w:val="24"/>
          </w:rPr>
          <w:t>A</w:t>
        </w:r>
        <w:r w:rsidR="004407FD" w:rsidRPr="004407FD">
          <w:rPr>
            <w:rStyle w:val="Hyperlink"/>
            <w:rFonts w:ascii="Times New Roman" w:hAnsi="Times New Roman" w:cs="Times New Roman"/>
            <w:caps w:val="0"/>
            <w:noProof/>
            <w:sz w:val="24"/>
            <w:szCs w:val="24"/>
          </w:rPr>
          <w:t>pp</w:t>
        </w:r>
        <w:r w:rsidR="004407FD">
          <w:rPr>
            <w:rStyle w:val="Hyperlink"/>
            <w:rFonts w:ascii="Times New Roman" w:hAnsi="Times New Roman" w:cs="Times New Roman"/>
            <w:caps w:val="0"/>
            <w:noProof/>
            <w:sz w:val="24"/>
            <w:szCs w:val="24"/>
          </w:rPr>
          <w:t>endix 1 List Of Tourism, Hotel a</w:t>
        </w:r>
        <w:r w:rsidR="004407FD" w:rsidRPr="004407FD">
          <w:rPr>
            <w:rStyle w:val="Hyperlink"/>
            <w:rFonts w:ascii="Times New Roman" w:hAnsi="Times New Roman" w:cs="Times New Roman"/>
            <w:caps w:val="0"/>
            <w:noProof/>
            <w:sz w:val="24"/>
            <w:szCs w:val="24"/>
          </w:rPr>
          <w:t>nd Restaurant Company</w:t>
        </w:r>
        <w:r w:rsidR="004407FD" w:rsidRPr="004407FD">
          <w:rPr>
            <w:rFonts w:ascii="Times New Roman" w:hAnsi="Times New Roman" w:cs="Times New Roman"/>
            <w:caps w:val="0"/>
            <w:noProof/>
            <w:webHidden/>
            <w:sz w:val="24"/>
            <w:szCs w:val="24"/>
          </w:rPr>
          <w:tab/>
        </w:r>
        <w:r w:rsidR="006C6204" w:rsidRPr="004407FD">
          <w:rPr>
            <w:rFonts w:ascii="Times New Roman" w:hAnsi="Times New Roman" w:cs="Times New Roman"/>
            <w:noProof/>
            <w:webHidden/>
            <w:sz w:val="24"/>
            <w:szCs w:val="24"/>
          </w:rPr>
          <w:fldChar w:fldCharType="begin"/>
        </w:r>
        <w:r w:rsidR="006C6204" w:rsidRPr="004407FD">
          <w:rPr>
            <w:rFonts w:ascii="Times New Roman" w:hAnsi="Times New Roman" w:cs="Times New Roman"/>
            <w:noProof/>
            <w:webHidden/>
            <w:sz w:val="24"/>
            <w:szCs w:val="24"/>
          </w:rPr>
          <w:instrText xml:space="preserve"> PAGEREF _Toc509567039 \h </w:instrText>
        </w:r>
        <w:r w:rsidR="006C6204" w:rsidRPr="004407FD">
          <w:rPr>
            <w:rFonts w:ascii="Times New Roman" w:hAnsi="Times New Roman" w:cs="Times New Roman"/>
            <w:noProof/>
            <w:webHidden/>
            <w:sz w:val="24"/>
            <w:szCs w:val="24"/>
          </w:rPr>
        </w:r>
        <w:r w:rsidR="006C6204" w:rsidRPr="004407FD">
          <w:rPr>
            <w:rFonts w:ascii="Times New Roman" w:hAnsi="Times New Roman" w:cs="Times New Roman"/>
            <w:noProof/>
            <w:webHidden/>
            <w:sz w:val="24"/>
            <w:szCs w:val="24"/>
          </w:rPr>
          <w:fldChar w:fldCharType="separate"/>
        </w:r>
        <w:r w:rsidR="00622B22">
          <w:rPr>
            <w:rFonts w:ascii="Times New Roman" w:hAnsi="Times New Roman" w:cs="Times New Roman"/>
            <w:noProof/>
            <w:webHidden/>
            <w:sz w:val="24"/>
            <w:szCs w:val="24"/>
          </w:rPr>
          <w:t>77</w:t>
        </w:r>
        <w:r w:rsidR="006C6204" w:rsidRPr="004407FD">
          <w:rPr>
            <w:rFonts w:ascii="Times New Roman" w:hAnsi="Times New Roman" w:cs="Times New Roman"/>
            <w:noProof/>
            <w:webHidden/>
            <w:sz w:val="24"/>
            <w:szCs w:val="24"/>
          </w:rPr>
          <w:fldChar w:fldCharType="end"/>
        </w:r>
      </w:hyperlink>
    </w:p>
    <w:p w:rsidR="006C6204" w:rsidRPr="004407FD" w:rsidRDefault="00222905">
      <w:pPr>
        <w:pStyle w:val="TableofFigures"/>
        <w:tabs>
          <w:tab w:val="right" w:leader="dot" w:pos="7928"/>
        </w:tabs>
        <w:rPr>
          <w:rFonts w:ascii="Times New Roman" w:eastAsiaTheme="minorEastAsia" w:hAnsi="Times New Roman" w:cs="Times New Roman"/>
          <w:caps w:val="0"/>
          <w:noProof/>
          <w:sz w:val="24"/>
          <w:szCs w:val="24"/>
          <w:lang w:eastAsia="ja-JP"/>
        </w:rPr>
      </w:pPr>
      <w:hyperlink w:anchor="_Toc509567040" w:history="1">
        <w:r w:rsidR="004407FD" w:rsidRPr="004407FD">
          <w:rPr>
            <w:rStyle w:val="Hyperlink"/>
            <w:rFonts w:ascii="Times New Roman" w:hAnsi="Times New Roman" w:cs="Times New Roman"/>
            <w:caps w:val="0"/>
            <w:noProof/>
            <w:sz w:val="24"/>
            <w:szCs w:val="24"/>
          </w:rPr>
          <w:t xml:space="preserve">Appendix 2 </w:t>
        </w:r>
        <w:r w:rsidR="001607DE">
          <w:rPr>
            <w:rStyle w:val="Hyperlink"/>
            <w:rFonts w:ascii="Times New Roman" w:hAnsi="Times New Roman" w:cs="Times New Roman"/>
            <w:caps w:val="0"/>
            <w:noProof/>
            <w:sz w:val="24"/>
            <w:szCs w:val="24"/>
          </w:rPr>
          <w:t>Stock Return o</w:t>
        </w:r>
        <w:r w:rsidR="004407FD">
          <w:rPr>
            <w:rStyle w:val="Hyperlink"/>
            <w:rFonts w:ascii="Times New Roman" w:hAnsi="Times New Roman" w:cs="Times New Roman"/>
            <w:caps w:val="0"/>
            <w:noProof/>
            <w:sz w:val="24"/>
            <w:szCs w:val="24"/>
          </w:rPr>
          <w:t>f Tourism, Hotel a</w:t>
        </w:r>
        <w:r w:rsidR="004407FD" w:rsidRPr="004407FD">
          <w:rPr>
            <w:rStyle w:val="Hyperlink"/>
            <w:rFonts w:ascii="Times New Roman" w:hAnsi="Times New Roman" w:cs="Times New Roman"/>
            <w:caps w:val="0"/>
            <w:noProof/>
            <w:sz w:val="24"/>
            <w:szCs w:val="24"/>
          </w:rPr>
          <w:t>nd Restaurant Company</w:t>
        </w:r>
        <w:r w:rsidR="004407FD" w:rsidRPr="004407FD">
          <w:rPr>
            <w:rFonts w:ascii="Times New Roman" w:hAnsi="Times New Roman" w:cs="Times New Roman"/>
            <w:caps w:val="0"/>
            <w:noProof/>
            <w:webHidden/>
            <w:sz w:val="24"/>
            <w:szCs w:val="24"/>
          </w:rPr>
          <w:tab/>
        </w:r>
        <w:r w:rsidR="006C6204" w:rsidRPr="004407FD">
          <w:rPr>
            <w:rFonts w:ascii="Times New Roman" w:hAnsi="Times New Roman" w:cs="Times New Roman"/>
            <w:noProof/>
            <w:webHidden/>
            <w:sz w:val="24"/>
            <w:szCs w:val="24"/>
          </w:rPr>
          <w:fldChar w:fldCharType="begin"/>
        </w:r>
        <w:r w:rsidR="006C6204" w:rsidRPr="004407FD">
          <w:rPr>
            <w:rFonts w:ascii="Times New Roman" w:hAnsi="Times New Roman" w:cs="Times New Roman"/>
            <w:noProof/>
            <w:webHidden/>
            <w:sz w:val="24"/>
            <w:szCs w:val="24"/>
          </w:rPr>
          <w:instrText xml:space="preserve"> PAGEREF _Toc509567040 \h </w:instrText>
        </w:r>
        <w:r w:rsidR="006C6204" w:rsidRPr="004407FD">
          <w:rPr>
            <w:rFonts w:ascii="Times New Roman" w:hAnsi="Times New Roman" w:cs="Times New Roman"/>
            <w:noProof/>
            <w:webHidden/>
            <w:sz w:val="24"/>
            <w:szCs w:val="24"/>
          </w:rPr>
        </w:r>
        <w:r w:rsidR="006C6204" w:rsidRPr="004407FD">
          <w:rPr>
            <w:rFonts w:ascii="Times New Roman" w:hAnsi="Times New Roman" w:cs="Times New Roman"/>
            <w:noProof/>
            <w:webHidden/>
            <w:sz w:val="24"/>
            <w:szCs w:val="24"/>
          </w:rPr>
          <w:fldChar w:fldCharType="separate"/>
        </w:r>
        <w:r w:rsidR="00622B22">
          <w:rPr>
            <w:rFonts w:ascii="Times New Roman" w:hAnsi="Times New Roman" w:cs="Times New Roman"/>
            <w:noProof/>
            <w:webHidden/>
            <w:sz w:val="24"/>
            <w:szCs w:val="24"/>
          </w:rPr>
          <w:t>78</w:t>
        </w:r>
        <w:r w:rsidR="006C6204" w:rsidRPr="004407FD">
          <w:rPr>
            <w:rFonts w:ascii="Times New Roman" w:hAnsi="Times New Roman" w:cs="Times New Roman"/>
            <w:noProof/>
            <w:webHidden/>
            <w:sz w:val="24"/>
            <w:szCs w:val="24"/>
          </w:rPr>
          <w:fldChar w:fldCharType="end"/>
        </w:r>
      </w:hyperlink>
    </w:p>
    <w:p w:rsidR="006C6204" w:rsidRPr="004407FD" w:rsidRDefault="00222905">
      <w:pPr>
        <w:pStyle w:val="TableofFigures"/>
        <w:tabs>
          <w:tab w:val="right" w:leader="dot" w:pos="7928"/>
        </w:tabs>
        <w:rPr>
          <w:rFonts w:ascii="Times New Roman" w:eastAsiaTheme="minorEastAsia" w:hAnsi="Times New Roman" w:cs="Times New Roman"/>
          <w:caps w:val="0"/>
          <w:noProof/>
          <w:sz w:val="24"/>
          <w:szCs w:val="24"/>
          <w:lang w:eastAsia="ja-JP"/>
        </w:rPr>
      </w:pPr>
      <w:hyperlink w:anchor="_Toc509567041" w:history="1">
        <w:r w:rsidR="001607DE">
          <w:rPr>
            <w:rStyle w:val="Hyperlink"/>
            <w:rFonts w:ascii="Times New Roman" w:hAnsi="Times New Roman" w:cs="Times New Roman"/>
            <w:caps w:val="0"/>
            <w:noProof/>
            <w:sz w:val="24"/>
            <w:szCs w:val="24"/>
          </w:rPr>
          <w:t>Appendix 3 CR o</w:t>
        </w:r>
        <w:r w:rsidR="004407FD">
          <w:rPr>
            <w:rStyle w:val="Hyperlink"/>
            <w:rFonts w:ascii="Times New Roman" w:hAnsi="Times New Roman" w:cs="Times New Roman"/>
            <w:caps w:val="0"/>
            <w:noProof/>
            <w:sz w:val="24"/>
            <w:szCs w:val="24"/>
          </w:rPr>
          <w:t>f Tourism, Hotel a</w:t>
        </w:r>
        <w:r w:rsidR="004407FD" w:rsidRPr="004407FD">
          <w:rPr>
            <w:rStyle w:val="Hyperlink"/>
            <w:rFonts w:ascii="Times New Roman" w:hAnsi="Times New Roman" w:cs="Times New Roman"/>
            <w:caps w:val="0"/>
            <w:noProof/>
            <w:sz w:val="24"/>
            <w:szCs w:val="24"/>
          </w:rPr>
          <w:t>nd Restaurant Company</w:t>
        </w:r>
        <w:r w:rsidR="004407FD" w:rsidRPr="004407FD">
          <w:rPr>
            <w:rFonts w:ascii="Times New Roman" w:hAnsi="Times New Roman" w:cs="Times New Roman"/>
            <w:caps w:val="0"/>
            <w:noProof/>
            <w:webHidden/>
            <w:sz w:val="24"/>
            <w:szCs w:val="24"/>
          </w:rPr>
          <w:tab/>
        </w:r>
        <w:r w:rsidR="006C6204" w:rsidRPr="004407FD">
          <w:rPr>
            <w:rFonts w:ascii="Times New Roman" w:hAnsi="Times New Roman" w:cs="Times New Roman"/>
            <w:noProof/>
            <w:webHidden/>
            <w:sz w:val="24"/>
            <w:szCs w:val="24"/>
          </w:rPr>
          <w:fldChar w:fldCharType="begin"/>
        </w:r>
        <w:r w:rsidR="006C6204" w:rsidRPr="004407FD">
          <w:rPr>
            <w:rFonts w:ascii="Times New Roman" w:hAnsi="Times New Roman" w:cs="Times New Roman"/>
            <w:noProof/>
            <w:webHidden/>
            <w:sz w:val="24"/>
            <w:szCs w:val="24"/>
          </w:rPr>
          <w:instrText xml:space="preserve"> PAGEREF _Toc509567041 \h </w:instrText>
        </w:r>
        <w:r w:rsidR="006C6204" w:rsidRPr="004407FD">
          <w:rPr>
            <w:rFonts w:ascii="Times New Roman" w:hAnsi="Times New Roman" w:cs="Times New Roman"/>
            <w:noProof/>
            <w:webHidden/>
            <w:sz w:val="24"/>
            <w:szCs w:val="24"/>
          </w:rPr>
        </w:r>
        <w:r w:rsidR="006C6204" w:rsidRPr="004407FD">
          <w:rPr>
            <w:rFonts w:ascii="Times New Roman" w:hAnsi="Times New Roman" w:cs="Times New Roman"/>
            <w:noProof/>
            <w:webHidden/>
            <w:sz w:val="24"/>
            <w:szCs w:val="24"/>
          </w:rPr>
          <w:fldChar w:fldCharType="separate"/>
        </w:r>
        <w:r w:rsidR="00622B22">
          <w:rPr>
            <w:rFonts w:ascii="Times New Roman" w:hAnsi="Times New Roman" w:cs="Times New Roman"/>
            <w:noProof/>
            <w:webHidden/>
            <w:sz w:val="24"/>
            <w:szCs w:val="24"/>
          </w:rPr>
          <w:t>79</w:t>
        </w:r>
        <w:r w:rsidR="006C6204" w:rsidRPr="004407FD">
          <w:rPr>
            <w:rFonts w:ascii="Times New Roman" w:hAnsi="Times New Roman" w:cs="Times New Roman"/>
            <w:noProof/>
            <w:webHidden/>
            <w:sz w:val="24"/>
            <w:szCs w:val="24"/>
          </w:rPr>
          <w:fldChar w:fldCharType="end"/>
        </w:r>
      </w:hyperlink>
    </w:p>
    <w:p w:rsidR="006C6204" w:rsidRPr="004407FD" w:rsidRDefault="00222905">
      <w:pPr>
        <w:pStyle w:val="TableofFigures"/>
        <w:tabs>
          <w:tab w:val="right" w:leader="dot" w:pos="7928"/>
        </w:tabs>
        <w:rPr>
          <w:rFonts w:ascii="Times New Roman" w:eastAsiaTheme="minorEastAsia" w:hAnsi="Times New Roman" w:cs="Times New Roman"/>
          <w:caps w:val="0"/>
          <w:noProof/>
          <w:sz w:val="24"/>
          <w:szCs w:val="24"/>
          <w:lang w:eastAsia="ja-JP"/>
        </w:rPr>
      </w:pPr>
      <w:hyperlink w:anchor="_Toc509567042" w:history="1">
        <w:r w:rsidR="001607DE">
          <w:rPr>
            <w:rStyle w:val="Hyperlink"/>
            <w:rFonts w:ascii="Times New Roman" w:hAnsi="Times New Roman" w:cs="Times New Roman"/>
            <w:caps w:val="0"/>
            <w:noProof/>
            <w:sz w:val="24"/>
            <w:szCs w:val="24"/>
          </w:rPr>
          <w:t>Appendix 4 PER o</w:t>
        </w:r>
        <w:r w:rsidR="004407FD" w:rsidRPr="004407FD">
          <w:rPr>
            <w:rStyle w:val="Hyperlink"/>
            <w:rFonts w:ascii="Times New Roman" w:hAnsi="Times New Roman" w:cs="Times New Roman"/>
            <w:caps w:val="0"/>
            <w:noProof/>
            <w:sz w:val="24"/>
            <w:szCs w:val="24"/>
          </w:rPr>
          <w:t>f To</w:t>
        </w:r>
        <w:r w:rsidR="004407FD">
          <w:rPr>
            <w:rStyle w:val="Hyperlink"/>
            <w:rFonts w:ascii="Times New Roman" w:hAnsi="Times New Roman" w:cs="Times New Roman"/>
            <w:caps w:val="0"/>
            <w:noProof/>
            <w:sz w:val="24"/>
            <w:szCs w:val="24"/>
          </w:rPr>
          <w:t>urism, Hotel a</w:t>
        </w:r>
        <w:r w:rsidR="004407FD" w:rsidRPr="004407FD">
          <w:rPr>
            <w:rStyle w:val="Hyperlink"/>
            <w:rFonts w:ascii="Times New Roman" w:hAnsi="Times New Roman" w:cs="Times New Roman"/>
            <w:caps w:val="0"/>
            <w:noProof/>
            <w:sz w:val="24"/>
            <w:szCs w:val="24"/>
          </w:rPr>
          <w:t>nd Restaurant Company</w:t>
        </w:r>
        <w:r w:rsidR="004407FD" w:rsidRPr="004407FD">
          <w:rPr>
            <w:rFonts w:ascii="Times New Roman" w:hAnsi="Times New Roman" w:cs="Times New Roman"/>
            <w:caps w:val="0"/>
            <w:noProof/>
            <w:webHidden/>
            <w:sz w:val="24"/>
            <w:szCs w:val="24"/>
          </w:rPr>
          <w:tab/>
        </w:r>
        <w:r w:rsidR="006C6204" w:rsidRPr="004407FD">
          <w:rPr>
            <w:rFonts w:ascii="Times New Roman" w:hAnsi="Times New Roman" w:cs="Times New Roman"/>
            <w:noProof/>
            <w:webHidden/>
            <w:sz w:val="24"/>
            <w:szCs w:val="24"/>
          </w:rPr>
          <w:fldChar w:fldCharType="begin"/>
        </w:r>
        <w:r w:rsidR="006C6204" w:rsidRPr="004407FD">
          <w:rPr>
            <w:rFonts w:ascii="Times New Roman" w:hAnsi="Times New Roman" w:cs="Times New Roman"/>
            <w:noProof/>
            <w:webHidden/>
            <w:sz w:val="24"/>
            <w:szCs w:val="24"/>
          </w:rPr>
          <w:instrText xml:space="preserve"> PAGEREF _Toc509567042 \h </w:instrText>
        </w:r>
        <w:r w:rsidR="006C6204" w:rsidRPr="004407FD">
          <w:rPr>
            <w:rFonts w:ascii="Times New Roman" w:hAnsi="Times New Roman" w:cs="Times New Roman"/>
            <w:noProof/>
            <w:webHidden/>
            <w:sz w:val="24"/>
            <w:szCs w:val="24"/>
          </w:rPr>
        </w:r>
        <w:r w:rsidR="006C6204" w:rsidRPr="004407FD">
          <w:rPr>
            <w:rFonts w:ascii="Times New Roman" w:hAnsi="Times New Roman" w:cs="Times New Roman"/>
            <w:noProof/>
            <w:webHidden/>
            <w:sz w:val="24"/>
            <w:szCs w:val="24"/>
          </w:rPr>
          <w:fldChar w:fldCharType="separate"/>
        </w:r>
        <w:r w:rsidR="00622B22">
          <w:rPr>
            <w:rFonts w:ascii="Times New Roman" w:hAnsi="Times New Roman" w:cs="Times New Roman"/>
            <w:noProof/>
            <w:webHidden/>
            <w:sz w:val="24"/>
            <w:szCs w:val="24"/>
          </w:rPr>
          <w:t>80</w:t>
        </w:r>
        <w:r w:rsidR="006C6204" w:rsidRPr="004407FD">
          <w:rPr>
            <w:rFonts w:ascii="Times New Roman" w:hAnsi="Times New Roman" w:cs="Times New Roman"/>
            <w:noProof/>
            <w:webHidden/>
            <w:sz w:val="24"/>
            <w:szCs w:val="24"/>
          </w:rPr>
          <w:fldChar w:fldCharType="end"/>
        </w:r>
      </w:hyperlink>
    </w:p>
    <w:p w:rsidR="006C6204" w:rsidRPr="004407FD" w:rsidRDefault="00222905">
      <w:pPr>
        <w:pStyle w:val="TableofFigures"/>
        <w:tabs>
          <w:tab w:val="right" w:leader="dot" w:pos="7928"/>
        </w:tabs>
        <w:rPr>
          <w:rFonts w:ascii="Times New Roman" w:eastAsiaTheme="minorEastAsia" w:hAnsi="Times New Roman" w:cs="Times New Roman"/>
          <w:caps w:val="0"/>
          <w:noProof/>
          <w:sz w:val="24"/>
          <w:szCs w:val="24"/>
          <w:lang w:eastAsia="ja-JP"/>
        </w:rPr>
      </w:pPr>
      <w:hyperlink w:anchor="_Toc509567043" w:history="1">
        <w:r w:rsidR="004407FD" w:rsidRPr="004407FD">
          <w:rPr>
            <w:rStyle w:val="Hyperlink"/>
            <w:rFonts w:ascii="Times New Roman" w:hAnsi="Times New Roman" w:cs="Times New Roman"/>
            <w:caps w:val="0"/>
            <w:noProof/>
            <w:sz w:val="24"/>
            <w:szCs w:val="24"/>
          </w:rPr>
          <w:t>Appendix 5 NPM</w:t>
        </w:r>
        <w:r w:rsidR="001607DE">
          <w:rPr>
            <w:rStyle w:val="Hyperlink"/>
            <w:rFonts w:ascii="Times New Roman" w:hAnsi="Times New Roman" w:cs="Times New Roman"/>
            <w:caps w:val="0"/>
            <w:noProof/>
            <w:sz w:val="24"/>
            <w:szCs w:val="24"/>
          </w:rPr>
          <w:t xml:space="preserve"> o</w:t>
        </w:r>
        <w:r w:rsidR="004407FD">
          <w:rPr>
            <w:rStyle w:val="Hyperlink"/>
            <w:rFonts w:ascii="Times New Roman" w:hAnsi="Times New Roman" w:cs="Times New Roman"/>
            <w:caps w:val="0"/>
            <w:noProof/>
            <w:sz w:val="24"/>
            <w:szCs w:val="24"/>
          </w:rPr>
          <w:t>f Tourism, Hotel a</w:t>
        </w:r>
        <w:r w:rsidR="004407FD" w:rsidRPr="004407FD">
          <w:rPr>
            <w:rStyle w:val="Hyperlink"/>
            <w:rFonts w:ascii="Times New Roman" w:hAnsi="Times New Roman" w:cs="Times New Roman"/>
            <w:caps w:val="0"/>
            <w:noProof/>
            <w:sz w:val="24"/>
            <w:szCs w:val="24"/>
          </w:rPr>
          <w:t>nd Restaurant Company</w:t>
        </w:r>
        <w:r w:rsidR="004407FD" w:rsidRPr="004407FD">
          <w:rPr>
            <w:rFonts w:ascii="Times New Roman" w:hAnsi="Times New Roman" w:cs="Times New Roman"/>
            <w:caps w:val="0"/>
            <w:noProof/>
            <w:webHidden/>
            <w:sz w:val="24"/>
            <w:szCs w:val="24"/>
          </w:rPr>
          <w:tab/>
        </w:r>
        <w:r w:rsidR="006C6204" w:rsidRPr="004407FD">
          <w:rPr>
            <w:rFonts w:ascii="Times New Roman" w:hAnsi="Times New Roman" w:cs="Times New Roman"/>
            <w:noProof/>
            <w:webHidden/>
            <w:sz w:val="24"/>
            <w:szCs w:val="24"/>
          </w:rPr>
          <w:fldChar w:fldCharType="begin"/>
        </w:r>
        <w:r w:rsidR="006C6204" w:rsidRPr="004407FD">
          <w:rPr>
            <w:rFonts w:ascii="Times New Roman" w:hAnsi="Times New Roman" w:cs="Times New Roman"/>
            <w:noProof/>
            <w:webHidden/>
            <w:sz w:val="24"/>
            <w:szCs w:val="24"/>
          </w:rPr>
          <w:instrText xml:space="preserve"> PAGEREF _Toc509567043 \h </w:instrText>
        </w:r>
        <w:r w:rsidR="006C6204" w:rsidRPr="004407FD">
          <w:rPr>
            <w:rFonts w:ascii="Times New Roman" w:hAnsi="Times New Roman" w:cs="Times New Roman"/>
            <w:noProof/>
            <w:webHidden/>
            <w:sz w:val="24"/>
            <w:szCs w:val="24"/>
          </w:rPr>
        </w:r>
        <w:r w:rsidR="006C6204" w:rsidRPr="004407FD">
          <w:rPr>
            <w:rFonts w:ascii="Times New Roman" w:hAnsi="Times New Roman" w:cs="Times New Roman"/>
            <w:noProof/>
            <w:webHidden/>
            <w:sz w:val="24"/>
            <w:szCs w:val="24"/>
          </w:rPr>
          <w:fldChar w:fldCharType="separate"/>
        </w:r>
        <w:r w:rsidR="00622B22">
          <w:rPr>
            <w:rFonts w:ascii="Times New Roman" w:hAnsi="Times New Roman" w:cs="Times New Roman"/>
            <w:noProof/>
            <w:webHidden/>
            <w:sz w:val="24"/>
            <w:szCs w:val="24"/>
          </w:rPr>
          <w:t>81</w:t>
        </w:r>
        <w:r w:rsidR="006C6204" w:rsidRPr="004407FD">
          <w:rPr>
            <w:rFonts w:ascii="Times New Roman" w:hAnsi="Times New Roman" w:cs="Times New Roman"/>
            <w:noProof/>
            <w:webHidden/>
            <w:sz w:val="24"/>
            <w:szCs w:val="24"/>
          </w:rPr>
          <w:fldChar w:fldCharType="end"/>
        </w:r>
      </w:hyperlink>
    </w:p>
    <w:p w:rsidR="006C6204" w:rsidRPr="004407FD" w:rsidRDefault="00222905">
      <w:pPr>
        <w:pStyle w:val="TableofFigures"/>
        <w:tabs>
          <w:tab w:val="right" w:leader="dot" w:pos="7928"/>
        </w:tabs>
        <w:rPr>
          <w:rFonts w:ascii="Times New Roman" w:eastAsiaTheme="minorEastAsia" w:hAnsi="Times New Roman" w:cs="Times New Roman"/>
          <w:caps w:val="0"/>
          <w:noProof/>
          <w:sz w:val="24"/>
          <w:szCs w:val="24"/>
          <w:lang w:eastAsia="ja-JP"/>
        </w:rPr>
      </w:pPr>
      <w:hyperlink w:anchor="_Toc509567044" w:history="1">
        <w:r w:rsidR="004407FD" w:rsidRPr="004407FD">
          <w:rPr>
            <w:rStyle w:val="Hyperlink"/>
            <w:rFonts w:ascii="Times New Roman" w:hAnsi="Times New Roman" w:cs="Times New Roman"/>
            <w:caps w:val="0"/>
            <w:noProof/>
            <w:sz w:val="24"/>
            <w:szCs w:val="24"/>
          </w:rPr>
          <w:t>Appendix 6 PBV</w:t>
        </w:r>
        <w:r w:rsidR="001607DE">
          <w:rPr>
            <w:rStyle w:val="Hyperlink"/>
            <w:rFonts w:ascii="Times New Roman" w:hAnsi="Times New Roman" w:cs="Times New Roman"/>
            <w:caps w:val="0"/>
            <w:noProof/>
            <w:sz w:val="24"/>
            <w:szCs w:val="24"/>
          </w:rPr>
          <w:t xml:space="preserve"> o</w:t>
        </w:r>
        <w:r w:rsidR="004407FD">
          <w:rPr>
            <w:rStyle w:val="Hyperlink"/>
            <w:rFonts w:ascii="Times New Roman" w:hAnsi="Times New Roman" w:cs="Times New Roman"/>
            <w:caps w:val="0"/>
            <w:noProof/>
            <w:sz w:val="24"/>
            <w:szCs w:val="24"/>
          </w:rPr>
          <w:t>f Tourism, Hotel a</w:t>
        </w:r>
        <w:r w:rsidR="004407FD" w:rsidRPr="004407FD">
          <w:rPr>
            <w:rStyle w:val="Hyperlink"/>
            <w:rFonts w:ascii="Times New Roman" w:hAnsi="Times New Roman" w:cs="Times New Roman"/>
            <w:caps w:val="0"/>
            <w:noProof/>
            <w:sz w:val="24"/>
            <w:szCs w:val="24"/>
          </w:rPr>
          <w:t>nd Restaurant Company</w:t>
        </w:r>
        <w:r w:rsidR="004407FD" w:rsidRPr="004407FD">
          <w:rPr>
            <w:rFonts w:ascii="Times New Roman" w:hAnsi="Times New Roman" w:cs="Times New Roman"/>
            <w:caps w:val="0"/>
            <w:noProof/>
            <w:webHidden/>
            <w:sz w:val="24"/>
            <w:szCs w:val="24"/>
          </w:rPr>
          <w:tab/>
        </w:r>
        <w:r w:rsidR="006C6204" w:rsidRPr="004407FD">
          <w:rPr>
            <w:rFonts w:ascii="Times New Roman" w:hAnsi="Times New Roman" w:cs="Times New Roman"/>
            <w:noProof/>
            <w:webHidden/>
            <w:sz w:val="24"/>
            <w:szCs w:val="24"/>
          </w:rPr>
          <w:fldChar w:fldCharType="begin"/>
        </w:r>
        <w:r w:rsidR="006C6204" w:rsidRPr="004407FD">
          <w:rPr>
            <w:rFonts w:ascii="Times New Roman" w:hAnsi="Times New Roman" w:cs="Times New Roman"/>
            <w:noProof/>
            <w:webHidden/>
            <w:sz w:val="24"/>
            <w:szCs w:val="24"/>
          </w:rPr>
          <w:instrText xml:space="preserve"> PAGEREF _Toc509567044 \h </w:instrText>
        </w:r>
        <w:r w:rsidR="006C6204" w:rsidRPr="004407FD">
          <w:rPr>
            <w:rFonts w:ascii="Times New Roman" w:hAnsi="Times New Roman" w:cs="Times New Roman"/>
            <w:noProof/>
            <w:webHidden/>
            <w:sz w:val="24"/>
            <w:szCs w:val="24"/>
          </w:rPr>
        </w:r>
        <w:r w:rsidR="006C6204" w:rsidRPr="004407FD">
          <w:rPr>
            <w:rFonts w:ascii="Times New Roman" w:hAnsi="Times New Roman" w:cs="Times New Roman"/>
            <w:noProof/>
            <w:webHidden/>
            <w:sz w:val="24"/>
            <w:szCs w:val="24"/>
          </w:rPr>
          <w:fldChar w:fldCharType="separate"/>
        </w:r>
        <w:r w:rsidR="00622B22">
          <w:rPr>
            <w:rFonts w:ascii="Times New Roman" w:hAnsi="Times New Roman" w:cs="Times New Roman"/>
            <w:noProof/>
            <w:webHidden/>
            <w:sz w:val="24"/>
            <w:szCs w:val="24"/>
          </w:rPr>
          <w:t>82</w:t>
        </w:r>
        <w:r w:rsidR="006C6204" w:rsidRPr="004407FD">
          <w:rPr>
            <w:rFonts w:ascii="Times New Roman" w:hAnsi="Times New Roman" w:cs="Times New Roman"/>
            <w:noProof/>
            <w:webHidden/>
            <w:sz w:val="24"/>
            <w:szCs w:val="24"/>
          </w:rPr>
          <w:fldChar w:fldCharType="end"/>
        </w:r>
      </w:hyperlink>
    </w:p>
    <w:p w:rsidR="006C6204" w:rsidRPr="004407FD" w:rsidRDefault="00222905">
      <w:pPr>
        <w:pStyle w:val="TableofFigures"/>
        <w:tabs>
          <w:tab w:val="right" w:leader="dot" w:pos="7928"/>
        </w:tabs>
        <w:rPr>
          <w:rFonts w:ascii="Times New Roman" w:eastAsiaTheme="minorEastAsia" w:hAnsi="Times New Roman" w:cs="Times New Roman"/>
          <w:caps w:val="0"/>
          <w:noProof/>
          <w:sz w:val="24"/>
          <w:szCs w:val="24"/>
          <w:lang w:eastAsia="ja-JP"/>
        </w:rPr>
      </w:pPr>
      <w:hyperlink w:anchor="_Toc509567045" w:history="1">
        <w:r w:rsidR="004407FD" w:rsidRPr="004407FD">
          <w:rPr>
            <w:rStyle w:val="Hyperlink"/>
            <w:rFonts w:ascii="Times New Roman" w:hAnsi="Times New Roman" w:cs="Times New Roman"/>
            <w:caps w:val="0"/>
            <w:noProof/>
            <w:sz w:val="24"/>
            <w:szCs w:val="24"/>
          </w:rPr>
          <w:t>Appendix 7 Descriptive Statistic Analysis</w:t>
        </w:r>
        <w:r w:rsidR="004407FD" w:rsidRPr="004407FD">
          <w:rPr>
            <w:rFonts w:ascii="Times New Roman" w:hAnsi="Times New Roman" w:cs="Times New Roman"/>
            <w:caps w:val="0"/>
            <w:noProof/>
            <w:webHidden/>
            <w:sz w:val="24"/>
            <w:szCs w:val="24"/>
          </w:rPr>
          <w:tab/>
        </w:r>
        <w:r w:rsidR="006C6204" w:rsidRPr="004407FD">
          <w:rPr>
            <w:rFonts w:ascii="Times New Roman" w:hAnsi="Times New Roman" w:cs="Times New Roman"/>
            <w:noProof/>
            <w:webHidden/>
            <w:sz w:val="24"/>
            <w:szCs w:val="24"/>
          </w:rPr>
          <w:fldChar w:fldCharType="begin"/>
        </w:r>
        <w:r w:rsidR="006C6204" w:rsidRPr="004407FD">
          <w:rPr>
            <w:rFonts w:ascii="Times New Roman" w:hAnsi="Times New Roman" w:cs="Times New Roman"/>
            <w:noProof/>
            <w:webHidden/>
            <w:sz w:val="24"/>
            <w:szCs w:val="24"/>
          </w:rPr>
          <w:instrText xml:space="preserve"> PAGEREF _Toc509567045 \h </w:instrText>
        </w:r>
        <w:r w:rsidR="006C6204" w:rsidRPr="004407FD">
          <w:rPr>
            <w:rFonts w:ascii="Times New Roman" w:hAnsi="Times New Roman" w:cs="Times New Roman"/>
            <w:noProof/>
            <w:webHidden/>
            <w:sz w:val="24"/>
            <w:szCs w:val="24"/>
          </w:rPr>
        </w:r>
        <w:r w:rsidR="006C6204" w:rsidRPr="004407FD">
          <w:rPr>
            <w:rFonts w:ascii="Times New Roman" w:hAnsi="Times New Roman" w:cs="Times New Roman"/>
            <w:noProof/>
            <w:webHidden/>
            <w:sz w:val="24"/>
            <w:szCs w:val="24"/>
          </w:rPr>
          <w:fldChar w:fldCharType="separate"/>
        </w:r>
        <w:r w:rsidR="00622B22">
          <w:rPr>
            <w:rFonts w:ascii="Times New Roman" w:hAnsi="Times New Roman" w:cs="Times New Roman"/>
            <w:noProof/>
            <w:webHidden/>
            <w:sz w:val="24"/>
            <w:szCs w:val="24"/>
          </w:rPr>
          <w:t>83</w:t>
        </w:r>
        <w:r w:rsidR="006C6204" w:rsidRPr="004407FD">
          <w:rPr>
            <w:rFonts w:ascii="Times New Roman" w:hAnsi="Times New Roman" w:cs="Times New Roman"/>
            <w:noProof/>
            <w:webHidden/>
            <w:sz w:val="24"/>
            <w:szCs w:val="24"/>
          </w:rPr>
          <w:fldChar w:fldCharType="end"/>
        </w:r>
      </w:hyperlink>
    </w:p>
    <w:p w:rsidR="006C6204" w:rsidRDefault="00222905" w:rsidP="004407FD">
      <w:pPr>
        <w:pStyle w:val="TableofFigures"/>
        <w:tabs>
          <w:tab w:val="right" w:leader="dot" w:pos="7928"/>
        </w:tabs>
        <w:ind w:left="1134" w:hanging="1134"/>
        <w:rPr>
          <w:rFonts w:eastAsiaTheme="minorEastAsia"/>
          <w:caps w:val="0"/>
          <w:noProof/>
          <w:sz w:val="22"/>
          <w:szCs w:val="22"/>
          <w:lang w:eastAsia="ja-JP"/>
        </w:rPr>
      </w:pPr>
      <w:hyperlink w:anchor="_Toc509567046" w:history="1">
        <w:r w:rsidR="004407FD" w:rsidRPr="004407FD">
          <w:rPr>
            <w:rStyle w:val="Hyperlink"/>
            <w:rFonts w:ascii="Times New Roman" w:hAnsi="Times New Roman" w:cs="Times New Roman"/>
            <w:caps w:val="0"/>
            <w:noProof/>
            <w:sz w:val="24"/>
            <w:szCs w:val="24"/>
          </w:rPr>
          <w:t xml:space="preserve">Appendix 8 Unit Root Test On Stock Return, Current Ratio, </w:t>
        </w:r>
        <w:r w:rsidR="004407FD">
          <w:rPr>
            <w:rStyle w:val="Hyperlink"/>
            <w:rFonts w:ascii="Times New Roman" w:hAnsi="Times New Roman" w:cs="Times New Roman"/>
            <w:caps w:val="0"/>
            <w:noProof/>
            <w:sz w:val="24"/>
            <w:szCs w:val="24"/>
          </w:rPr>
          <w:t>Price Earning Ratio</w:t>
        </w:r>
        <w:r w:rsidR="004407FD" w:rsidRPr="004407FD">
          <w:rPr>
            <w:rStyle w:val="Hyperlink"/>
            <w:rFonts w:ascii="Times New Roman" w:hAnsi="Times New Roman" w:cs="Times New Roman"/>
            <w:caps w:val="0"/>
            <w:noProof/>
            <w:sz w:val="24"/>
            <w:szCs w:val="24"/>
          </w:rPr>
          <w:t xml:space="preserve"> Net Profit Margin And Price Book Value</w:t>
        </w:r>
        <w:r w:rsidR="004407FD" w:rsidRPr="004407FD">
          <w:rPr>
            <w:rFonts w:ascii="Times New Roman" w:hAnsi="Times New Roman" w:cs="Times New Roman"/>
            <w:caps w:val="0"/>
            <w:noProof/>
            <w:webHidden/>
            <w:sz w:val="24"/>
            <w:szCs w:val="24"/>
          </w:rPr>
          <w:tab/>
        </w:r>
        <w:r w:rsidR="006C6204" w:rsidRPr="004407FD">
          <w:rPr>
            <w:rFonts w:ascii="Times New Roman" w:hAnsi="Times New Roman" w:cs="Times New Roman"/>
            <w:noProof/>
            <w:webHidden/>
            <w:sz w:val="24"/>
            <w:szCs w:val="24"/>
          </w:rPr>
          <w:fldChar w:fldCharType="begin"/>
        </w:r>
        <w:r w:rsidR="006C6204" w:rsidRPr="004407FD">
          <w:rPr>
            <w:rFonts w:ascii="Times New Roman" w:hAnsi="Times New Roman" w:cs="Times New Roman"/>
            <w:noProof/>
            <w:webHidden/>
            <w:sz w:val="24"/>
            <w:szCs w:val="24"/>
          </w:rPr>
          <w:instrText xml:space="preserve"> PAGEREF _Toc509567046 \h </w:instrText>
        </w:r>
        <w:r w:rsidR="006C6204" w:rsidRPr="004407FD">
          <w:rPr>
            <w:rFonts w:ascii="Times New Roman" w:hAnsi="Times New Roman" w:cs="Times New Roman"/>
            <w:noProof/>
            <w:webHidden/>
            <w:sz w:val="24"/>
            <w:szCs w:val="24"/>
          </w:rPr>
        </w:r>
        <w:r w:rsidR="006C6204" w:rsidRPr="004407FD">
          <w:rPr>
            <w:rFonts w:ascii="Times New Roman" w:hAnsi="Times New Roman" w:cs="Times New Roman"/>
            <w:noProof/>
            <w:webHidden/>
            <w:sz w:val="24"/>
            <w:szCs w:val="24"/>
          </w:rPr>
          <w:fldChar w:fldCharType="separate"/>
        </w:r>
        <w:r w:rsidR="00622B22">
          <w:rPr>
            <w:rFonts w:ascii="Times New Roman" w:hAnsi="Times New Roman" w:cs="Times New Roman"/>
            <w:noProof/>
            <w:webHidden/>
            <w:sz w:val="24"/>
            <w:szCs w:val="24"/>
          </w:rPr>
          <w:t>84</w:t>
        </w:r>
        <w:r w:rsidR="006C6204" w:rsidRPr="004407FD">
          <w:rPr>
            <w:rFonts w:ascii="Times New Roman" w:hAnsi="Times New Roman" w:cs="Times New Roman"/>
            <w:noProof/>
            <w:webHidden/>
            <w:sz w:val="24"/>
            <w:szCs w:val="24"/>
          </w:rPr>
          <w:fldChar w:fldCharType="end"/>
        </w:r>
      </w:hyperlink>
    </w:p>
    <w:p w:rsidR="00997DAA" w:rsidRPr="00666F5B" w:rsidRDefault="00666F5B" w:rsidP="0028692C">
      <w:r w:rsidRPr="00666F5B">
        <w:fldChar w:fldCharType="end"/>
      </w:r>
    </w:p>
    <w:p w:rsidR="002D2077" w:rsidRPr="002D2077" w:rsidRDefault="002D2077" w:rsidP="007C5939">
      <w:r w:rsidRPr="002D2077">
        <w:br w:type="page"/>
      </w:r>
    </w:p>
    <w:p w:rsidR="00A8074D" w:rsidRPr="00C27027" w:rsidRDefault="00A8074D" w:rsidP="00FA2B84">
      <w:pPr>
        <w:pStyle w:val="Heading1"/>
        <w:spacing w:before="0" w:line="480" w:lineRule="auto"/>
        <w:rPr>
          <w:rFonts w:ascii="Times New Roman" w:hAnsi="Times New Roman" w:cs="Times New Roman"/>
          <w:color w:val="auto"/>
        </w:rPr>
        <w:sectPr w:rsidR="00A8074D" w:rsidRPr="00C27027" w:rsidSect="00B93A6F">
          <w:pgSz w:w="11907" w:h="16160" w:code="9"/>
          <w:pgMar w:top="2268" w:right="1701" w:bottom="1701" w:left="2268" w:header="709" w:footer="709" w:gutter="0"/>
          <w:pgNumType w:fmt="lowerRoman"/>
          <w:cols w:space="708"/>
          <w:titlePg/>
          <w:docGrid w:linePitch="360"/>
        </w:sectPr>
      </w:pPr>
    </w:p>
    <w:p w:rsidR="00E74D19" w:rsidRPr="00DE4900" w:rsidRDefault="00E74D19" w:rsidP="001D0AC2">
      <w:pPr>
        <w:pStyle w:val="Heading1"/>
        <w:spacing w:before="0" w:line="480" w:lineRule="auto"/>
        <w:jc w:val="center"/>
        <w:rPr>
          <w:rFonts w:ascii="Times New Roman" w:hAnsi="Times New Roman" w:cs="Times New Roman"/>
          <w:color w:val="auto"/>
          <w:sz w:val="24"/>
        </w:rPr>
      </w:pPr>
      <w:bookmarkStart w:id="9" w:name="_Toc509628994"/>
      <w:r w:rsidRPr="00DE4900">
        <w:rPr>
          <w:rFonts w:ascii="Times New Roman" w:hAnsi="Times New Roman" w:cs="Times New Roman"/>
          <w:color w:val="auto"/>
          <w:sz w:val="24"/>
        </w:rPr>
        <w:lastRenderedPageBreak/>
        <w:t>CHAPTER I</w:t>
      </w:r>
      <w:bookmarkEnd w:id="9"/>
    </w:p>
    <w:p w:rsidR="00E74D19" w:rsidRPr="00DE4900" w:rsidRDefault="00E74D19" w:rsidP="001D0AC2">
      <w:pPr>
        <w:pStyle w:val="Heading1"/>
        <w:spacing w:before="0" w:line="480" w:lineRule="auto"/>
        <w:jc w:val="center"/>
        <w:rPr>
          <w:rFonts w:ascii="Times New Roman" w:hAnsi="Times New Roman" w:cs="Times New Roman"/>
          <w:color w:val="auto"/>
          <w:sz w:val="24"/>
        </w:rPr>
      </w:pPr>
      <w:bookmarkStart w:id="10" w:name="_Toc509628995"/>
      <w:r w:rsidRPr="00DE4900">
        <w:rPr>
          <w:rFonts w:ascii="Times New Roman" w:hAnsi="Times New Roman" w:cs="Times New Roman"/>
          <w:color w:val="auto"/>
          <w:sz w:val="24"/>
        </w:rPr>
        <w:t>PREFACE</w:t>
      </w:r>
      <w:bookmarkEnd w:id="10"/>
    </w:p>
    <w:p w:rsidR="00E74D19" w:rsidRPr="00C27027" w:rsidRDefault="00E74D19" w:rsidP="00D6325D">
      <w:pPr>
        <w:pStyle w:val="Heading2"/>
        <w:numPr>
          <w:ilvl w:val="1"/>
          <w:numId w:val="28"/>
        </w:numPr>
        <w:spacing w:before="0"/>
        <w:ind w:left="709"/>
        <w:rPr>
          <w:rFonts w:ascii="Times New Roman" w:hAnsi="Times New Roman" w:cs="Times New Roman"/>
          <w:color w:val="auto"/>
        </w:rPr>
      </w:pPr>
      <w:bookmarkStart w:id="11" w:name="_Toc509628996"/>
      <w:r w:rsidRPr="00C27027">
        <w:rPr>
          <w:rFonts w:ascii="Times New Roman" w:hAnsi="Times New Roman" w:cs="Times New Roman"/>
          <w:color w:val="auto"/>
        </w:rPr>
        <w:t>Background</w:t>
      </w:r>
      <w:bookmarkEnd w:id="11"/>
    </w:p>
    <w:p w:rsidR="00BE1F95" w:rsidRPr="00C27027" w:rsidRDefault="00BE1F95" w:rsidP="00BE1F95">
      <w:pPr>
        <w:spacing w:before="0"/>
        <w:rPr>
          <w:rFonts w:ascii="Times New Roman" w:hAnsi="Times New Roman" w:cs="Times New Roman"/>
        </w:rPr>
      </w:pPr>
    </w:p>
    <w:p w:rsidR="00623BE5" w:rsidRPr="00C27027" w:rsidRDefault="005171CA" w:rsidP="00B27E40">
      <w:pPr>
        <w:shd w:val="clear" w:color="auto" w:fill="FFFFFF"/>
        <w:autoSpaceDE w:val="0"/>
        <w:autoSpaceDN w:val="0"/>
        <w:adjustRightInd w:val="0"/>
        <w:spacing w:before="0" w:line="480" w:lineRule="auto"/>
        <w:ind w:firstLine="567"/>
        <w:jc w:val="both"/>
        <w:rPr>
          <w:rFonts w:ascii="Times New Roman" w:hAnsi="Times New Roman" w:cs="Times New Roman"/>
          <w:sz w:val="24"/>
          <w:szCs w:val="24"/>
        </w:rPr>
      </w:pPr>
      <w:r w:rsidRPr="00C27027">
        <w:rPr>
          <w:rFonts w:ascii="Times New Roman" w:hAnsi="Times New Roman" w:cs="Times New Roman"/>
          <w:sz w:val="24"/>
          <w:szCs w:val="24"/>
        </w:rPr>
        <w:t>The business world is cu</w:t>
      </w:r>
      <w:r w:rsidR="00623BE5" w:rsidRPr="00C27027">
        <w:rPr>
          <w:rFonts w:ascii="Times New Roman" w:hAnsi="Times New Roman" w:cs="Times New Roman"/>
          <w:sz w:val="24"/>
          <w:szCs w:val="24"/>
        </w:rPr>
        <w:t xml:space="preserve">rrently undergoing development. </w:t>
      </w:r>
      <w:r w:rsidRPr="00C27027">
        <w:rPr>
          <w:rFonts w:ascii="Times New Roman" w:hAnsi="Times New Roman" w:cs="Times New Roman"/>
          <w:sz w:val="24"/>
          <w:szCs w:val="24"/>
        </w:rPr>
        <w:t>These developments are marked rapidly by the emergence of new companies and long-standing companies that are beginning to increase their competitive advantage. Several sectors that are currently experiencing rapid development one of them is the service sector. Within the service sector there are tourism, hotel and restaurant sector where several years in the period 2012-2016 attract investors to invest their shares. In Indonesia, stocks have become one of the choices for investment in the recent years. Investors will flock to invest their shares in stock exchange.</w:t>
      </w:r>
    </w:p>
    <w:p w:rsidR="00BE1F95" w:rsidRPr="00C27027" w:rsidRDefault="00D9074B" w:rsidP="00BE1F95">
      <w:pPr>
        <w:shd w:val="clear" w:color="auto" w:fill="FFFFFF"/>
        <w:autoSpaceDE w:val="0"/>
        <w:autoSpaceDN w:val="0"/>
        <w:adjustRightInd w:val="0"/>
        <w:spacing w:before="0" w:line="480" w:lineRule="auto"/>
        <w:ind w:firstLine="426"/>
        <w:jc w:val="both"/>
        <w:rPr>
          <w:rFonts w:ascii="Times New Roman" w:hAnsi="Times New Roman" w:cs="Times New Roman"/>
          <w:sz w:val="24"/>
          <w:szCs w:val="24"/>
        </w:rPr>
      </w:pPr>
      <w:r w:rsidRPr="00C27027">
        <w:rPr>
          <w:rFonts w:ascii="Times New Roman" w:hAnsi="Times New Roman" w:cs="Times New Roman"/>
          <w:sz w:val="24"/>
          <w:szCs w:val="24"/>
        </w:rPr>
        <w:t xml:space="preserve">Investment interest for tourism services, hotels, restaurants and Special Economic Zones has increased. According to the Investment Coordinating Board, investment interests for the tourism sector and the Special Economic Zone increased to 102.89 percent in the period from October 2014 to June 2015. The value of tourism investment has contributed to a total national investment of 2.4 percent (www.bkpm.com). On the other hand, the contribution of the tourism sector, hotel and restaurant to the economy also continues to increase along with the growth rate of this sector which is above the average growth of gross domestic opinion (GDP) </w:t>
      </w:r>
      <w:r w:rsidRPr="004E4254">
        <w:rPr>
          <w:rFonts w:ascii="Times New Roman" w:hAnsi="Times New Roman" w:cs="Times New Roman"/>
          <w:color w:val="000000" w:themeColor="text1"/>
          <w:sz w:val="24"/>
          <w:szCs w:val="24"/>
        </w:rPr>
        <w:t>(</w:t>
      </w:r>
      <w:hyperlink r:id="rId13" w:history="1">
        <w:r w:rsidR="00901B3C" w:rsidRPr="004E4254">
          <w:rPr>
            <w:rStyle w:val="Hyperlink"/>
            <w:rFonts w:ascii="Times New Roman" w:hAnsi="Times New Roman" w:cs="Times New Roman"/>
            <w:color w:val="000000" w:themeColor="text1"/>
            <w:sz w:val="24"/>
            <w:szCs w:val="24"/>
            <w:u w:val="none"/>
          </w:rPr>
          <w:t>www.kemenpar.go.id</w:t>
        </w:r>
      </w:hyperlink>
      <w:r w:rsidRPr="004E4254">
        <w:rPr>
          <w:rFonts w:ascii="Times New Roman" w:hAnsi="Times New Roman" w:cs="Times New Roman"/>
          <w:color w:val="000000" w:themeColor="text1"/>
          <w:sz w:val="24"/>
          <w:szCs w:val="24"/>
        </w:rPr>
        <w:t>)</w:t>
      </w:r>
      <w:r w:rsidR="00BE1F95" w:rsidRPr="004E4254">
        <w:rPr>
          <w:rFonts w:ascii="Times New Roman" w:hAnsi="Times New Roman" w:cs="Times New Roman"/>
          <w:color w:val="000000" w:themeColor="text1"/>
          <w:sz w:val="24"/>
          <w:szCs w:val="24"/>
        </w:rPr>
        <w:t>.</w:t>
      </w:r>
    </w:p>
    <w:p w:rsidR="002D7316" w:rsidRDefault="002D7316" w:rsidP="00BE1F95">
      <w:pPr>
        <w:shd w:val="clear" w:color="auto" w:fill="FFFFFF"/>
        <w:autoSpaceDE w:val="0"/>
        <w:autoSpaceDN w:val="0"/>
        <w:adjustRightInd w:val="0"/>
        <w:spacing w:before="0" w:line="480" w:lineRule="auto"/>
        <w:ind w:firstLine="426"/>
        <w:jc w:val="both"/>
        <w:rPr>
          <w:rFonts w:ascii="Times New Roman" w:hAnsi="Times New Roman" w:cs="Times New Roman"/>
          <w:sz w:val="24"/>
          <w:szCs w:val="24"/>
        </w:rPr>
      </w:pPr>
      <w:r w:rsidRPr="002D7316">
        <w:rPr>
          <w:rFonts w:ascii="Times New Roman" w:hAnsi="Times New Roman" w:cs="Times New Roman"/>
          <w:sz w:val="24"/>
          <w:szCs w:val="24"/>
        </w:rPr>
        <w:t xml:space="preserve">Based on Statistic of Foreign Direct Investment </w:t>
      </w:r>
      <w:r>
        <w:rPr>
          <w:rFonts w:ascii="Times New Roman" w:hAnsi="Times New Roman" w:cs="Times New Roman"/>
          <w:sz w:val="24"/>
          <w:szCs w:val="24"/>
        </w:rPr>
        <w:t xml:space="preserve">and </w:t>
      </w:r>
      <w:r w:rsidRPr="002D7316">
        <w:rPr>
          <w:rFonts w:ascii="Times New Roman" w:hAnsi="Times New Roman" w:cs="Times New Roman"/>
          <w:sz w:val="24"/>
          <w:szCs w:val="24"/>
        </w:rPr>
        <w:t xml:space="preserve">Domestic Direct Investment Realization Based on Capital Investment Activity Report by Tourism, </w:t>
      </w:r>
      <w:r w:rsidRPr="002D7316">
        <w:rPr>
          <w:rFonts w:ascii="Times New Roman" w:hAnsi="Times New Roman" w:cs="Times New Roman"/>
          <w:sz w:val="24"/>
          <w:szCs w:val="24"/>
        </w:rPr>
        <w:lastRenderedPageBreak/>
        <w:t>Hotel and Res</w:t>
      </w:r>
      <w:r>
        <w:rPr>
          <w:rFonts w:ascii="Times New Roman" w:hAnsi="Times New Roman" w:cs="Times New Roman"/>
          <w:sz w:val="24"/>
          <w:szCs w:val="24"/>
        </w:rPr>
        <w:t>taurant Sector published by I</w:t>
      </w:r>
      <w:r w:rsidRPr="00CE6D8A">
        <w:rPr>
          <w:rFonts w:ascii="Times New Roman" w:hAnsi="Times New Roman" w:cs="Times New Roman"/>
          <w:sz w:val="24"/>
          <w:szCs w:val="24"/>
        </w:rPr>
        <w:t>nvestment Coordinating Board</w:t>
      </w:r>
      <w:r w:rsidRPr="002D7316">
        <w:rPr>
          <w:rFonts w:ascii="Times New Roman" w:hAnsi="Times New Roman" w:cs="Times New Roman"/>
          <w:sz w:val="24"/>
          <w:szCs w:val="24"/>
        </w:rPr>
        <w:t xml:space="preserve"> </w:t>
      </w:r>
      <w:r w:rsidRPr="00CE6D8A">
        <w:rPr>
          <w:rFonts w:ascii="Times New Roman" w:hAnsi="Times New Roman" w:cs="Times New Roman"/>
          <w:sz w:val="24"/>
          <w:szCs w:val="24"/>
        </w:rPr>
        <w:t>Republic of Indonesia</w:t>
      </w:r>
      <w:r>
        <w:rPr>
          <w:rFonts w:ascii="Times New Roman" w:hAnsi="Times New Roman" w:cs="Times New Roman"/>
          <w:sz w:val="24"/>
          <w:szCs w:val="24"/>
        </w:rPr>
        <w:t xml:space="preserve"> </w:t>
      </w:r>
      <w:r w:rsidRPr="002D7316">
        <w:rPr>
          <w:rFonts w:ascii="Times New Roman" w:hAnsi="Times New Roman" w:cs="Times New Roman"/>
          <w:sz w:val="24"/>
          <w:szCs w:val="24"/>
        </w:rPr>
        <w:t>shows the fluctuation in this sector</w:t>
      </w:r>
      <w:r w:rsidR="00CE6D8A">
        <w:rPr>
          <w:rFonts w:ascii="Times New Roman" w:hAnsi="Times New Roman" w:cs="Times New Roman"/>
          <w:sz w:val="24"/>
          <w:szCs w:val="24"/>
        </w:rPr>
        <w:t xml:space="preserve"> . </w:t>
      </w:r>
    </w:p>
    <w:p w:rsidR="007C5939" w:rsidRPr="004E4254" w:rsidRDefault="007C5939" w:rsidP="007C5939">
      <w:pPr>
        <w:pStyle w:val="Caption"/>
        <w:jc w:val="center"/>
        <w:rPr>
          <w:rFonts w:ascii="Times New Roman" w:hAnsi="Times New Roman" w:cs="Times New Roman"/>
          <w:b/>
          <w:i w:val="0"/>
          <w:color w:val="000000" w:themeColor="text1"/>
          <w:sz w:val="36"/>
          <w:szCs w:val="24"/>
        </w:rPr>
      </w:pPr>
      <w:bookmarkStart w:id="12" w:name="_Toc508801428"/>
      <w:bookmarkStart w:id="13" w:name="_Toc508804480"/>
      <w:bookmarkStart w:id="14" w:name="_Toc508805640"/>
      <w:bookmarkStart w:id="15" w:name="_Toc508806064"/>
      <w:bookmarkStart w:id="16" w:name="_Toc509629051"/>
      <w:r w:rsidRPr="004E4254">
        <w:rPr>
          <w:rFonts w:ascii="Times New Roman" w:hAnsi="Times New Roman" w:cs="Times New Roman"/>
          <w:b/>
          <w:i w:val="0"/>
          <w:color w:val="000000" w:themeColor="text1"/>
          <w:sz w:val="24"/>
        </w:rPr>
        <w:t xml:space="preserve">Table 1. </w:t>
      </w:r>
      <w:r w:rsidRPr="004E4254">
        <w:rPr>
          <w:rFonts w:ascii="Times New Roman" w:hAnsi="Times New Roman" w:cs="Times New Roman"/>
          <w:b/>
          <w:i w:val="0"/>
          <w:color w:val="000000" w:themeColor="text1"/>
          <w:sz w:val="24"/>
        </w:rPr>
        <w:fldChar w:fldCharType="begin"/>
      </w:r>
      <w:r w:rsidRPr="004E4254">
        <w:rPr>
          <w:rFonts w:ascii="Times New Roman" w:hAnsi="Times New Roman" w:cs="Times New Roman"/>
          <w:b/>
          <w:i w:val="0"/>
          <w:color w:val="000000" w:themeColor="text1"/>
          <w:sz w:val="24"/>
        </w:rPr>
        <w:instrText xml:space="preserve"> SEQ Table_1. \* ARABIC </w:instrText>
      </w:r>
      <w:r w:rsidRPr="004E4254">
        <w:rPr>
          <w:rFonts w:ascii="Times New Roman" w:hAnsi="Times New Roman" w:cs="Times New Roman"/>
          <w:b/>
          <w:i w:val="0"/>
          <w:color w:val="000000" w:themeColor="text1"/>
          <w:sz w:val="24"/>
        </w:rPr>
        <w:fldChar w:fldCharType="separate"/>
      </w:r>
      <w:r w:rsidR="00622B22">
        <w:rPr>
          <w:rFonts w:ascii="Times New Roman" w:hAnsi="Times New Roman" w:cs="Times New Roman"/>
          <w:b/>
          <w:i w:val="0"/>
          <w:noProof/>
          <w:color w:val="000000" w:themeColor="text1"/>
          <w:sz w:val="24"/>
        </w:rPr>
        <w:t>1</w:t>
      </w:r>
      <w:r w:rsidRPr="004E4254">
        <w:rPr>
          <w:rFonts w:ascii="Times New Roman" w:hAnsi="Times New Roman" w:cs="Times New Roman"/>
          <w:b/>
          <w:i w:val="0"/>
          <w:color w:val="000000" w:themeColor="text1"/>
          <w:sz w:val="24"/>
        </w:rPr>
        <w:fldChar w:fldCharType="end"/>
      </w:r>
      <w:r w:rsidRPr="004E4254">
        <w:rPr>
          <w:rFonts w:ascii="Times New Roman" w:hAnsi="Times New Roman" w:cs="Times New Roman"/>
          <w:b/>
          <w:i w:val="0"/>
          <w:color w:val="000000" w:themeColor="text1"/>
          <w:sz w:val="24"/>
        </w:rPr>
        <w:t xml:space="preserve"> Statistic of Capital Investment Activity Report</w:t>
      </w:r>
      <w:bookmarkEnd w:id="12"/>
      <w:bookmarkEnd w:id="13"/>
      <w:bookmarkEnd w:id="14"/>
      <w:bookmarkEnd w:id="15"/>
      <w:bookmarkEnd w:id="16"/>
    </w:p>
    <w:tbl>
      <w:tblPr>
        <w:tblW w:w="7220" w:type="dxa"/>
        <w:jc w:val="center"/>
        <w:tblCellMar>
          <w:left w:w="0" w:type="dxa"/>
          <w:right w:w="0" w:type="dxa"/>
        </w:tblCellMar>
        <w:tblLook w:val="04A0" w:firstRow="1" w:lastRow="0" w:firstColumn="1" w:lastColumn="0" w:noHBand="0" w:noVBand="1"/>
      </w:tblPr>
      <w:tblGrid>
        <w:gridCol w:w="960"/>
        <w:gridCol w:w="960"/>
        <w:gridCol w:w="960"/>
        <w:gridCol w:w="960"/>
        <w:gridCol w:w="960"/>
        <w:gridCol w:w="960"/>
        <w:gridCol w:w="1460"/>
      </w:tblGrid>
      <w:tr w:rsidR="002D7316" w:rsidRPr="002D7316" w:rsidTr="007C5939">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7316" w:rsidRPr="002D7316" w:rsidRDefault="002D7316" w:rsidP="002D7316">
            <w:pPr>
              <w:spacing w:before="0" w:line="240" w:lineRule="auto"/>
              <w:jc w:val="center"/>
              <w:rPr>
                <w:rFonts w:ascii="Times New Roman" w:hAnsi="Times New Roman" w:cs="Times New Roman"/>
                <w:sz w:val="24"/>
                <w:szCs w:val="24"/>
              </w:rPr>
            </w:pPr>
            <w:r w:rsidRPr="002D7316">
              <w:rPr>
                <w:rFonts w:ascii="Times New Roman" w:hAnsi="Times New Roman" w:cs="Times New Roman"/>
                <w:sz w:val="24"/>
                <w:szCs w:val="24"/>
              </w:rPr>
              <w:t>Years</w:t>
            </w:r>
          </w:p>
        </w:tc>
        <w:tc>
          <w:tcPr>
            <w:tcW w:w="9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7316" w:rsidRPr="002D7316" w:rsidRDefault="002D7316" w:rsidP="002D7316">
            <w:pPr>
              <w:spacing w:before="0" w:line="240" w:lineRule="auto"/>
              <w:jc w:val="center"/>
              <w:rPr>
                <w:rFonts w:ascii="Times New Roman" w:hAnsi="Times New Roman" w:cs="Times New Roman"/>
                <w:sz w:val="24"/>
                <w:szCs w:val="24"/>
              </w:rPr>
            </w:pPr>
            <w:r w:rsidRPr="002D7316">
              <w:rPr>
                <w:rFonts w:ascii="Times New Roman" w:hAnsi="Times New Roman" w:cs="Times New Roman"/>
                <w:sz w:val="24"/>
                <w:szCs w:val="24"/>
              </w:rPr>
              <w:t>2012</w:t>
            </w:r>
          </w:p>
        </w:tc>
        <w:tc>
          <w:tcPr>
            <w:tcW w:w="9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7316" w:rsidRPr="002D7316" w:rsidRDefault="002D7316" w:rsidP="002D7316">
            <w:pPr>
              <w:spacing w:before="0" w:line="240" w:lineRule="auto"/>
              <w:jc w:val="center"/>
              <w:rPr>
                <w:rFonts w:ascii="Times New Roman" w:hAnsi="Times New Roman" w:cs="Times New Roman"/>
                <w:sz w:val="24"/>
                <w:szCs w:val="24"/>
              </w:rPr>
            </w:pPr>
            <w:r w:rsidRPr="002D7316">
              <w:rPr>
                <w:rFonts w:ascii="Times New Roman" w:hAnsi="Times New Roman" w:cs="Times New Roman"/>
                <w:sz w:val="24"/>
                <w:szCs w:val="24"/>
              </w:rPr>
              <w:t>2013</w:t>
            </w:r>
          </w:p>
        </w:tc>
        <w:tc>
          <w:tcPr>
            <w:tcW w:w="9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7316" w:rsidRPr="002D7316" w:rsidRDefault="002D7316" w:rsidP="002D7316">
            <w:pPr>
              <w:spacing w:before="0" w:line="240" w:lineRule="auto"/>
              <w:jc w:val="center"/>
              <w:rPr>
                <w:rFonts w:ascii="Times New Roman" w:hAnsi="Times New Roman" w:cs="Times New Roman"/>
                <w:sz w:val="24"/>
                <w:szCs w:val="24"/>
              </w:rPr>
            </w:pPr>
            <w:r w:rsidRPr="002D7316">
              <w:rPr>
                <w:rFonts w:ascii="Times New Roman" w:hAnsi="Times New Roman" w:cs="Times New Roman"/>
                <w:sz w:val="24"/>
                <w:szCs w:val="24"/>
              </w:rPr>
              <w:t>2014</w:t>
            </w:r>
          </w:p>
        </w:tc>
        <w:tc>
          <w:tcPr>
            <w:tcW w:w="9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7316" w:rsidRPr="002D7316" w:rsidRDefault="002D7316" w:rsidP="002D7316">
            <w:pPr>
              <w:spacing w:before="0" w:line="240" w:lineRule="auto"/>
              <w:jc w:val="center"/>
              <w:rPr>
                <w:rFonts w:ascii="Times New Roman" w:hAnsi="Times New Roman" w:cs="Times New Roman"/>
                <w:sz w:val="24"/>
                <w:szCs w:val="24"/>
              </w:rPr>
            </w:pPr>
            <w:r w:rsidRPr="002D7316">
              <w:rPr>
                <w:rFonts w:ascii="Times New Roman" w:hAnsi="Times New Roman" w:cs="Times New Roman"/>
                <w:sz w:val="24"/>
                <w:szCs w:val="24"/>
              </w:rPr>
              <w:t>2015</w:t>
            </w:r>
          </w:p>
        </w:tc>
        <w:tc>
          <w:tcPr>
            <w:tcW w:w="9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7316" w:rsidRPr="002D7316" w:rsidRDefault="002D7316" w:rsidP="002D7316">
            <w:pPr>
              <w:spacing w:before="0" w:line="240" w:lineRule="auto"/>
              <w:jc w:val="center"/>
              <w:rPr>
                <w:rFonts w:ascii="Times New Roman" w:hAnsi="Times New Roman" w:cs="Times New Roman"/>
                <w:sz w:val="24"/>
                <w:szCs w:val="24"/>
              </w:rPr>
            </w:pPr>
            <w:r w:rsidRPr="002D7316">
              <w:rPr>
                <w:rFonts w:ascii="Times New Roman" w:hAnsi="Times New Roman" w:cs="Times New Roman"/>
                <w:sz w:val="24"/>
                <w:szCs w:val="24"/>
              </w:rPr>
              <w:t>2016</w:t>
            </w:r>
          </w:p>
        </w:tc>
        <w:tc>
          <w:tcPr>
            <w:tcW w:w="14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7316" w:rsidRPr="002D7316" w:rsidRDefault="002D7316" w:rsidP="002D7316">
            <w:pPr>
              <w:spacing w:before="0" w:line="240" w:lineRule="auto"/>
              <w:jc w:val="center"/>
              <w:rPr>
                <w:rFonts w:ascii="Times New Roman" w:hAnsi="Times New Roman" w:cs="Times New Roman"/>
                <w:sz w:val="24"/>
                <w:szCs w:val="24"/>
              </w:rPr>
            </w:pPr>
            <w:r w:rsidRPr="002D7316">
              <w:rPr>
                <w:rFonts w:ascii="Times New Roman" w:hAnsi="Times New Roman" w:cs="Times New Roman"/>
                <w:sz w:val="24"/>
                <w:szCs w:val="24"/>
              </w:rPr>
              <w:t>Currency</w:t>
            </w:r>
          </w:p>
        </w:tc>
      </w:tr>
      <w:tr w:rsidR="002D7316" w:rsidRPr="002D7316" w:rsidTr="007C593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7316" w:rsidRPr="002D7316" w:rsidRDefault="002D7316" w:rsidP="002D7316">
            <w:pPr>
              <w:spacing w:before="0" w:line="240" w:lineRule="auto"/>
              <w:rPr>
                <w:rFonts w:ascii="Times New Roman" w:hAnsi="Times New Roman" w:cs="Times New Roman"/>
                <w:sz w:val="24"/>
                <w:szCs w:val="24"/>
              </w:rPr>
            </w:pPr>
            <w:r w:rsidRPr="002D7316">
              <w:rPr>
                <w:rFonts w:ascii="Times New Roman" w:hAnsi="Times New Roman" w:cs="Times New Roman"/>
                <w:sz w:val="24"/>
                <w:szCs w:val="24"/>
              </w:rPr>
              <w:t>PMDN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2D7316" w:rsidRPr="002D7316" w:rsidRDefault="002D7316" w:rsidP="002D7316">
            <w:pPr>
              <w:spacing w:before="0" w:line="240" w:lineRule="auto"/>
              <w:rPr>
                <w:rFonts w:ascii="Times New Roman" w:hAnsi="Times New Roman" w:cs="Times New Roman"/>
                <w:sz w:val="24"/>
                <w:szCs w:val="24"/>
              </w:rPr>
            </w:pPr>
            <w:r w:rsidRPr="002D7316">
              <w:rPr>
                <w:rFonts w:ascii="Times New Roman" w:hAnsi="Times New Roman" w:cs="Times New Roman"/>
                <w:sz w:val="24"/>
                <w:szCs w:val="24"/>
              </w:rPr>
              <w:t xml:space="preserve"> 1.015,0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2D7316" w:rsidRPr="002D7316" w:rsidRDefault="002D7316" w:rsidP="002D7316">
            <w:pPr>
              <w:spacing w:before="0" w:line="240" w:lineRule="auto"/>
              <w:rPr>
                <w:rFonts w:ascii="Times New Roman" w:hAnsi="Times New Roman" w:cs="Times New Roman"/>
                <w:sz w:val="24"/>
                <w:szCs w:val="24"/>
              </w:rPr>
            </w:pPr>
            <w:r w:rsidRPr="002D7316">
              <w:rPr>
                <w:rFonts w:ascii="Times New Roman" w:hAnsi="Times New Roman" w:cs="Times New Roman"/>
                <w:sz w:val="24"/>
                <w:szCs w:val="24"/>
              </w:rPr>
              <w:t xml:space="preserve">    1.402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2D7316" w:rsidRPr="002D7316" w:rsidRDefault="002D7316" w:rsidP="002D7316">
            <w:pPr>
              <w:spacing w:before="0" w:line="240" w:lineRule="auto"/>
              <w:rPr>
                <w:rFonts w:ascii="Times New Roman" w:hAnsi="Times New Roman" w:cs="Times New Roman"/>
                <w:sz w:val="24"/>
                <w:szCs w:val="24"/>
              </w:rPr>
            </w:pPr>
            <w:r w:rsidRPr="002D7316">
              <w:rPr>
                <w:rFonts w:ascii="Times New Roman" w:hAnsi="Times New Roman" w:cs="Times New Roman"/>
                <w:sz w:val="24"/>
                <w:szCs w:val="24"/>
              </w:rPr>
              <w:t xml:space="preserve"> 1.730,8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2D7316" w:rsidRPr="002D7316" w:rsidRDefault="002D7316" w:rsidP="002D7316">
            <w:pPr>
              <w:spacing w:before="0" w:line="240" w:lineRule="auto"/>
              <w:rPr>
                <w:rFonts w:ascii="Times New Roman" w:hAnsi="Times New Roman" w:cs="Times New Roman"/>
                <w:sz w:val="24"/>
                <w:szCs w:val="24"/>
              </w:rPr>
            </w:pPr>
            <w:r w:rsidRPr="002D7316">
              <w:rPr>
                <w:rFonts w:ascii="Times New Roman" w:hAnsi="Times New Roman" w:cs="Times New Roman"/>
                <w:sz w:val="24"/>
                <w:szCs w:val="24"/>
              </w:rPr>
              <w:t xml:space="preserve"> 3.977,3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2D7316" w:rsidRPr="002D7316" w:rsidRDefault="002D7316" w:rsidP="002D7316">
            <w:pPr>
              <w:spacing w:before="0" w:line="240" w:lineRule="auto"/>
              <w:rPr>
                <w:rFonts w:ascii="Times New Roman" w:hAnsi="Times New Roman" w:cs="Times New Roman"/>
                <w:sz w:val="24"/>
                <w:szCs w:val="24"/>
              </w:rPr>
            </w:pPr>
            <w:r w:rsidRPr="002D7316">
              <w:rPr>
                <w:rFonts w:ascii="Times New Roman" w:hAnsi="Times New Roman" w:cs="Times New Roman"/>
                <w:sz w:val="24"/>
                <w:szCs w:val="24"/>
              </w:rPr>
              <w:t xml:space="preserve"> 1.559,9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2D7316" w:rsidRPr="002D7316" w:rsidRDefault="002D7316" w:rsidP="002D7316">
            <w:pPr>
              <w:spacing w:before="0" w:line="240" w:lineRule="auto"/>
              <w:rPr>
                <w:rFonts w:ascii="Times New Roman" w:hAnsi="Times New Roman" w:cs="Times New Roman"/>
                <w:sz w:val="24"/>
                <w:szCs w:val="24"/>
              </w:rPr>
            </w:pPr>
            <w:r w:rsidRPr="002D7316">
              <w:rPr>
                <w:rFonts w:ascii="Times New Roman" w:hAnsi="Times New Roman" w:cs="Times New Roman"/>
                <w:sz w:val="24"/>
                <w:szCs w:val="24"/>
              </w:rPr>
              <w:t>Billion Rupiah</w:t>
            </w:r>
          </w:p>
        </w:tc>
      </w:tr>
      <w:tr w:rsidR="002D7316" w:rsidRPr="002D7316" w:rsidTr="007C593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7316" w:rsidRPr="002D7316" w:rsidRDefault="002D7316" w:rsidP="002D7316">
            <w:pPr>
              <w:spacing w:before="0" w:line="240" w:lineRule="auto"/>
              <w:rPr>
                <w:rFonts w:ascii="Times New Roman" w:hAnsi="Times New Roman" w:cs="Times New Roman"/>
                <w:sz w:val="24"/>
                <w:szCs w:val="24"/>
              </w:rPr>
            </w:pPr>
            <w:r w:rsidRPr="002D7316">
              <w:rPr>
                <w:rFonts w:ascii="Times New Roman" w:hAnsi="Times New Roman" w:cs="Times New Roman"/>
                <w:sz w:val="24"/>
                <w:szCs w:val="24"/>
              </w:rPr>
              <w:t>PMA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2D7316" w:rsidRPr="002D7316" w:rsidRDefault="002D7316" w:rsidP="002D7316">
            <w:pPr>
              <w:spacing w:before="0" w:line="240" w:lineRule="auto"/>
              <w:rPr>
                <w:rFonts w:ascii="Times New Roman" w:hAnsi="Times New Roman" w:cs="Times New Roman"/>
                <w:sz w:val="24"/>
                <w:szCs w:val="24"/>
              </w:rPr>
            </w:pPr>
            <w:r w:rsidRPr="002D7316">
              <w:rPr>
                <w:rFonts w:ascii="Times New Roman" w:hAnsi="Times New Roman" w:cs="Times New Roman"/>
                <w:sz w:val="24"/>
                <w:szCs w:val="24"/>
              </w:rPr>
              <w:t xml:space="preserve">    768,2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2D7316" w:rsidRPr="002D7316" w:rsidRDefault="002D7316" w:rsidP="002D7316">
            <w:pPr>
              <w:spacing w:before="0" w:line="240" w:lineRule="auto"/>
              <w:rPr>
                <w:rFonts w:ascii="Times New Roman" w:hAnsi="Times New Roman" w:cs="Times New Roman"/>
                <w:sz w:val="24"/>
                <w:szCs w:val="24"/>
              </w:rPr>
            </w:pPr>
            <w:r w:rsidRPr="002D7316">
              <w:rPr>
                <w:rFonts w:ascii="Times New Roman" w:hAnsi="Times New Roman" w:cs="Times New Roman"/>
                <w:sz w:val="24"/>
                <w:szCs w:val="24"/>
              </w:rPr>
              <w:t xml:space="preserve">    462,5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2D7316" w:rsidRPr="002D7316" w:rsidRDefault="002D7316" w:rsidP="002D7316">
            <w:pPr>
              <w:spacing w:before="0" w:line="240" w:lineRule="auto"/>
              <w:rPr>
                <w:rFonts w:ascii="Times New Roman" w:hAnsi="Times New Roman" w:cs="Times New Roman"/>
                <w:sz w:val="24"/>
                <w:szCs w:val="24"/>
              </w:rPr>
            </w:pPr>
            <w:r w:rsidRPr="002D7316">
              <w:rPr>
                <w:rFonts w:ascii="Times New Roman" w:hAnsi="Times New Roman" w:cs="Times New Roman"/>
                <w:sz w:val="24"/>
                <w:szCs w:val="24"/>
              </w:rPr>
              <w:t xml:space="preserve">    513,1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2D7316" w:rsidRPr="002D7316" w:rsidRDefault="002D7316" w:rsidP="002D7316">
            <w:pPr>
              <w:spacing w:before="0" w:line="240" w:lineRule="auto"/>
              <w:rPr>
                <w:rFonts w:ascii="Times New Roman" w:hAnsi="Times New Roman" w:cs="Times New Roman"/>
                <w:sz w:val="24"/>
                <w:szCs w:val="24"/>
              </w:rPr>
            </w:pPr>
            <w:r w:rsidRPr="002D7316">
              <w:rPr>
                <w:rFonts w:ascii="Times New Roman" w:hAnsi="Times New Roman" w:cs="Times New Roman"/>
                <w:sz w:val="24"/>
                <w:szCs w:val="24"/>
              </w:rPr>
              <w:t xml:space="preserve">    650,2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2D7316" w:rsidRPr="002D7316" w:rsidRDefault="002D7316" w:rsidP="002D7316">
            <w:pPr>
              <w:spacing w:before="0" w:line="240" w:lineRule="auto"/>
              <w:rPr>
                <w:rFonts w:ascii="Times New Roman" w:hAnsi="Times New Roman" w:cs="Times New Roman"/>
                <w:sz w:val="24"/>
                <w:szCs w:val="24"/>
              </w:rPr>
            </w:pPr>
            <w:r w:rsidRPr="002D7316">
              <w:rPr>
                <w:rFonts w:ascii="Times New Roman" w:hAnsi="Times New Roman" w:cs="Times New Roman"/>
                <w:sz w:val="24"/>
                <w:szCs w:val="24"/>
              </w:rPr>
              <w:t xml:space="preserve">    887,8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7316" w:rsidRPr="002D7316" w:rsidRDefault="002D7316" w:rsidP="002D7316">
            <w:pPr>
              <w:spacing w:before="0" w:line="240" w:lineRule="auto"/>
              <w:rPr>
                <w:rFonts w:ascii="Times New Roman" w:hAnsi="Times New Roman" w:cs="Times New Roman"/>
                <w:sz w:val="24"/>
                <w:szCs w:val="24"/>
              </w:rPr>
            </w:pPr>
            <w:r w:rsidRPr="002D7316">
              <w:rPr>
                <w:rFonts w:ascii="Times New Roman" w:hAnsi="Times New Roman" w:cs="Times New Roman"/>
                <w:sz w:val="24"/>
                <w:szCs w:val="24"/>
              </w:rPr>
              <w:t>US $. Million</w:t>
            </w:r>
          </w:p>
        </w:tc>
      </w:tr>
    </w:tbl>
    <w:p w:rsidR="002D7316" w:rsidRPr="004E4254" w:rsidRDefault="002D7316" w:rsidP="004E4254">
      <w:pPr>
        <w:shd w:val="clear" w:color="auto" w:fill="FFFFFF"/>
        <w:autoSpaceDE w:val="0"/>
        <w:autoSpaceDN w:val="0"/>
        <w:adjustRightInd w:val="0"/>
        <w:spacing w:before="0" w:line="480" w:lineRule="auto"/>
        <w:ind w:left="426" w:hanging="142"/>
        <w:jc w:val="both"/>
        <w:rPr>
          <w:rFonts w:ascii="Times New Roman" w:hAnsi="Times New Roman" w:cs="Times New Roman"/>
          <w:b/>
          <w:sz w:val="24"/>
          <w:szCs w:val="24"/>
        </w:rPr>
      </w:pPr>
      <w:r w:rsidRPr="00C27027">
        <w:rPr>
          <w:rFonts w:ascii="Times New Roman" w:hAnsi="Times New Roman" w:cs="Times New Roman"/>
          <w:sz w:val="24"/>
          <w:szCs w:val="24"/>
        </w:rPr>
        <w:t xml:space="preserve"> </w:t>
      </w:r>
      <w:r w:rsidR="004E4254" w:rsidRPr="004E4254">
        <w:rPr>
          <w:rFonts w:ascii="Times New Roman" w:hAnsi="Times New Roman" w:cs="Times New Roman"/>
          <w:b/>
          <w:sz w:val="24"/>
          <w:szCs w:val="24"/>
        </w:rPr>
        <w:t xml:space="preserve">Source : bkpm.go.id </w:t>
      </w:r>
    </w:p>
    <w:p w:rsidR="00BE1F95" w:rsidRPr="00C27027" w:rsidRDefault="007B6102" w:rsidP="002D7316">
      <w:pPr>
        <w:shd w:val="clear" w:color="auto" w:fill="FFFFFF"/>
        <w:autoSpaceDE w:val="0"/>
        <w:autoSpaceDN w:val="0"/>
        <w:adjustRightInd w:val="0"/>
        <w:spacing w:before="0" w:line="480" w:lineRule="auto"/>
        <w:ind w:firstLine="426"/>
        <w:jc w:val="both"/>
        <w:rPr>
          <w:rFonts w:ascii="Times New Roman" w:hAnsi="Times New Roman" w:cs="Times New Roman"/>
          <w:sz w:val="24"/>
          <w:szCs w:val="24"/>
        </w:rPr>
      </w:pPr>
      <w:r w:rsidRPr="00C27027">
        <w:rPr>
          <w:rFonts w:ascii="Times New Roman" w:hAnsi="Times New Roman" w:cs="Times New Roman"/>
          <w:sz w:val="24"/>
          <w:szCs w:val="24"/>
        </w:rPr>
        <w:t>The contribution of investment in tourism, hotel and restaurant sector will encourage economic progress especially in Indonesia. Sustainable tourism activities can improve the economic recovery of a country and spur the growth of the national economy. However, to increase and compete in the service sector of tourism sub-sector companies, hotels and restaurants need funds. One way is to issue its shares in the capital market. The capital market serves as a market for various long-term securities (tradable) securities that can be traded in the form of debt and equity, whether issued by the government, public authorities, or private</w:t>
      </w:r>
      <w:r w:rsidR="00D9074B" w:rsidRPr="00C27027">
        <w:rPr>
          <w:rFonts w:ascii="Times New Roman" w:hAnsi="Times New Roman" w:cs="Times New Roman"/>
          <w:sz w:val="24"/>
          <w:szCs w:val="24"/>
        </w:rPr>
        <w:t>.</w:t>
      </w:r>
    </w:p>
    <w:p w:rsidR="00BE1F95" w:rsidRPr="00C27027" w:rsidRDefault="007B6102" w:rsidP="00BE1F95">
      <w:pPr>
        <w:shd w:val="clear" w:color="auto" w:fill="FFFFFF"/>
        <w:autoSpaceDE w:val="0"/>
        <w:autoSpaceDN w:val="0"/>
        <w:adjustRightInd w:val="0"/>
        <w:spacing w:before="0" w:line="480" w:lineRule="auto"/>
        <w:ind w:firstLine="426"/>
        <w:jc w:val="both"/>
        <w:rPr>
          <w:rFonts w:ascii="Times New Roman" w:hAnsi="Times New Roman" w:cs="Times New Roman"/>
          <w:sz w:val="24"/>
          <w:szCs w:val="24"/>
        </w:rPr>
      </w:pPr>
      <w:r w:rsidRPr="00C27027">
        <w:rPr>
          <w:rFonts w:ascii="Times New Roman" w:hAnsi="Times New Roman" w:cs="Times New Roman"/>
          <w:sz w:val="24"/>
          <w:szCs w:val="24"/>
        </w:rPr>
        <w:t xml:space="preserve">The main reason investors invest </w:t>
      </w:r>
      <w:r w:rsidR="00D9074B" w:rsidRPr="00C27027">
        <w:rPr>
          <w:rFonts w:ascii="Times New Roman" w:hAnsi="Times New Roman" w:cs="Times New Roman"/>
          <w:sz w:val="24"/>
          <w:szCs w:val="24"/>
        </w:rPr>
        <w:t>in the capital market is to gain</w:t>
      </w:r>
      <w:r w:rsidRPr="00C27027">
        <w:rPr>
          <w:rFonts w:ascii="Times New Roman" w:hAnsi="Times New Roman" w:cs="Times New Roman"/>
          <w:sz w:val="24"/>
          <w:szCs w:val="24"/>
        </w:rPr>
        <w:t xml:space="preserve"> a profit. The rate of return on investment is called a return. Return can be a key variable in investing for investors, the higher the stock price will result in greater capital gain and interest by investors. For investors it is important to understand the risks and returns before taking investment decisions</w:t>
      </w:r>
      <w:r w:rsidR="00836E43" w:rsidRPr="00C27027">
        <w:rPr>
          <w:rFonts w:ascii="Times New Roman" w:hAnsi="Times New Roman" w:cs="Times New Roman"/>
          <w:sz w:val="24"/>
          <w:szCs w:val="24"/>
        </w:rPr>
        <w:t>,</w:t>
      </w:r>
      <w:r w:rsidRPr="00C27027">
        <w:rPr>
          <w:rFonts w:ascii="Times New Roman" w:hAnsi="Times New Roman" w:cs="Times New Roman"/>
          <w:sz w:val="24"/>
          <w:szCs w:val="24"/>
        </w:rPr>
        <w:t xml:space="preserve"> </w:t>
      </w:r>
      <w:r w:rsidR="00524CAB" w:rsidRPr="00C27027">
        <w:rPr>
          <w:rFonts w:ascii="Times New Roman" w:hAnsi="Times New Roman" w:cs="Times New Roman"/>
          <w:sz w:val="24"/>
          <w:szCs w:val="24"/>
        </w:rPr>
        <w:t>(</w:t>
      </w:r>
      <w:r w:rsidR="00801C20" w:rsidRPr="00C27027">
        <w:rPr>
          <w:rFonts w:ascii="Times New Roman" w:hAnsi="Times New Roman" w:cs="Times New Roman"/>
          <w:sz w:val="24"/>
          <w:szCs w:val="24"/>
        </w:rPr>
        <w:t xml:space="preserve">Upadhyay, </w:t>
      </w:r>
      <w:r w:rsidRPr="00C27027">
        <w:rPr>
          <w:rFonts w:ascii="Times New Roman" w:hAnsi="Times New Roman" w:cs="Times New Roman"/>
          <w:sz w:val="24"/>
          <w:szCs w:val="24"/>
        </w:rPr>
        <w:t>2017). In addition, stock return is important for the company because it is used to measure the performance of a company, so the company can maintain and improve it</w:t>
      </w:r>
      <w:r w:rsidR="00524CAB" w:rsidRPr="00C27027">
        <w:rPr>
          <w:rFonts w:ascii="Times New Roman" w:hAnsi="Times New Roman" w:cs="Times New Roman"/>
          <w:sz w:val="24"/>
          <w:szCs w:val="24"/>
        </w:rPr>
        <w:t>s performance. According Fama and French (</w:t>
      </w:r>
      <w:r w:rsidRPr="00C27027">
        <w:rPr>
          <w:rFonts w:ascii="Times New Roman" w:hAnsi="Times New Roman" w:cs="Times New Roman"/>
          <w:sz w:val="24"/>
          <w:szCs w:val="24"/>
        </w:rPr>
        <w:t xml:space="preserve">2011) returns provide passable descriptions of local average returns for portfolios formed on size and value versus growth. In this case, investors who invest in the capital market would expect a large return (stock </w:t>
      </w:r>
      <w:r w:rsidRPr="00C27027">
        <w:rPr>
          <w:rFonts w:ascii="Times New Roman" w:hAnsi="Times New Roman" w:cs="Times New Roman"/>
          <w:sz w:val="24"/>
          <w:szCs w:val="24"/>
        </w:rPr>
        <w:lastRenderedPageBreak/>
        <w:t>return). The expected return rate of an investor is the amount of profit on a series of possible probabilities.</w:t>
      </w:r>
    </w:p>
    <w:p w:rsidR="00E74D19" w:rsidRPr="00C27027" w:rsidRDefault="00524CAB" w:rsidP="00BE1F95">
      <w:pPr>
        <w:shd w:val="clear" w:color="auto" w:fill="FFFFFF"/>
        <w:autoSpaceDE w:val="0"/>
        <w:autoSpaceDN w:val="0"/>
        <w:adjustRightInd w:val="0"/>
        <w:spacing w:before="0" w:line="480" w:lineRule="auto"/>
        <w:ind w:firstLine="426"/>
        <w:jc w:val="both"/>
        <w:rPr>
          <w:rFonts w:ascii="Times New Roman" w:hAnsi="Times New Roman" w:cs="Times New Roman"/>
          <w:sz w:val="24"/>
          <w:szCs w:val="24"/>
        </w:rPr>
      </w:pPr>
      <w:r w:rsidRPr="00C27027">
        <w:rPr>
          <w:rFonts w:ascii="Times New Roman" w:hAnsi="Times New Roman" w:cs="Times New Roman"/>
          <w:sz w:val="24"/>
          <w:szCs w:val="24"/>
        </w:rPr>
        <w:t>In this research, it will take 17 companies</w:t>
      </w:r>
      <w:r w:rsidR="007B6102" w:rsidRPr="00C27027">
        <w:rPr>
          <w:rFonts w:ascii="Times New Roman" w:hAnsi="Times New Roman" w:cs="Times New Roman"/>
          <w:sz w:val="24"/>
          <w:szCs w:val="24"/>
        </w:rPr>
        <w:t xml:space="preserve"> as object of research. Here is presented stock return sub sector Tourism, Hotel and Restaurant listed in Indonesia Stock Exchange period of 2012-2016.</w:t>
      </w:r>
    </w:p>
    <w:p w:rsidR="00B96977" w:rsidRPr="00C27027" w:rsidRDefault="004D6874" w:rsidP="00B96977">
      <w:pPr>
        <w:pStyle w:val="NormalWeb"/>
        <w:keepNext/>
        <w:shd w:val="clear" w:color="auto" w:fill="FFFFFF"/>
        <w:spacing w:before="0" w:beforeAutospacing="0" w:after="0" w:afterAutospacing="0" w:line="276" w:lineRule="auto"/>
        <w:jc w:val="both"/>
      </w:pPr>
      <w:r w:rsidRPr="00C27027">
        <w:rPr>
          <w:noProof/>
          <w:lang w:eastAsia="ja-JP"/>
        </w:rPr>
        <w:drawing>
          <wp:inline distT="0" distB="0" distL="0" distR="0" wp14:anchorId="59D4D764" wp14:editId="555807CB">
            <wp:extent cx="4572000" cy="27432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74D19" w:rsidRPr="004E4254" w:rsidRDefault="00B96977" w:rsidP="004E4254">
      <w:pPr>
        <w:pStyle w:val="Caption"/>
        <w:jc w:val="both"/>
        <w:rPr>
          <w:rFonts w:ascii="Times New Roman" w:hAnsi="Times New Roman" w:cs="Times New Roman"/>
          <w:b/>
          <w:i w:val="0"/>
          <w:color w:val="000000" w:themeColor="text1"/>
          <w:sz w:val="24"/>
        </w:rPr>
      </w:pPr>
      <w:bookmarkStart w:id="17" w:name="_Toc509629052"/>
      <w:r w:rsidRPr="004E4254">
        <w:rPr>
          <w:rFonts w:ascii="Times New Roman" w:hAnsi="Times New Roman" w:cs="Times New Roman"/>
          <w:b/>
          <w:i w:val="0"/>
          <w:color w:val="000000" w:themeColor="text1"/>
          <w:sz w:val="24"/>
        </w:rPr>
        <w:t xml:space="preserve">Figure 1. </w:t>
      </w:r>
      <w:r w:rsidRPr="004E4254">
        <w:rPr>
          <w:rFonts w:ascii="Times New Roman" w:hAnsi="Times New Roman" w:cs="Times New Roman"/>
          <w:b/>
          <w:i w:val="0"/>
          <w:color w:val="000000" w:themeColor="text1"/>
          <w:sz w:val="24"/>
        </w:rPr>
        <w:fldChar w:fldCharType="begin"/>
      </w:r>
      <w:r w:rsidRPr="004E4254">
        <w:rPr>
          <w:rFonts w:ascii="Times New Roman" w:hAnsi="Times New Roman" w:cs="Times New Roman"/>
          <w:b/>
          <w:i w:val="0"/>
          <w:color w:val="000000" w:themeColor="text1"/>
          <w:sz w:val="24"/>
        </w:rPr>
        <w:instrText xml:space="preserve"> SEQ Figure_1. \* ARABIC </w:instrText>
      </w:r>
      <w:r w:rsidRPr="004E4254">
        <w:rPr>
          <w:rFonts w:ascii="Times New Roman" w:hAnsi="Times New Roman" w:cs="Times New Roman"/>
          <w:b/>
          <w:i w:val="0"/>
          <w:color w:val="000000" w:themeColor="text1"/>
          <w:sz w:val="24"/>
        </w:rPr>
        <w:fldChar w:fldCharType="separate"/>
      </w:r>
      <w:r w:rsidR="00622B22">
        <w:rPr>
          <w:rFonts w:ascii="Times New Roman" w:hAnsi="Times New Roman" w:cs="Times New Roman"/>
          <w:b/>
          <w:i w:val="0"/>
          <w:noProof/>
          <w:color w:val="000000" w:themeColor="text1"/>
          <w:sz w:val="24"/>
        </w:rPr>
        <w:t>1</w:t>
      </w:r>
      <w:r w:rsidRPr="004E4254">
        <w:rPr>
          <w:rFonts w:ascii="Times New Roman" w:hAnsi="Times New Roman" w:cs="Times New Roman"/>
          <w:b/>
          <w:i w:val="0"/>
          <w:color w:val="000000" w:themeColor="text1"/>
          <w:sz w:val="24"/>
        </w:rPr>
        <w:fldChar w:fldCharType="end"/>
      </w:r>
      <w:r w:rsidRPr="004E4254">
        <w:rPr>
          <w:rFonts w:ascii="Times New Roman" w:hAnsi="Times New Roman" w:cs="Times New Roman"/>
          <w:b/>
          <w:i w:val="0"/>
          <w:color w:val="000000" w:themeColor="text1"/>
          <w:sz w:val="24"/>
        </w:rPr>
        <w:t xml:space="preserve"> The Average Stock Return of Tourism, Hotel and Restaurant Sector in 2012-2016</w:t>
      </w:r>
      <w:bookmarkEnd w:id="17"/>
    </w:p>
    <w:p w:rsidR="00C27AEE" w:rsidRPr="00C27027" w:rsidRDefault="00E74D19" w:rsidP="00623BE5">
      <w:pPr>
        <w:pStyle w:val="ListParagraph"/>
        <w:shd w:val="clear" w:color="auto" w:fill="FFFFFF"/>
        <w:autoSpaceDE w:val="0"/>
        <w:autoSpaceDN w:val="0"/>
        <w:adjustRightInd w:val="0"/>
        <w:spacing w:before="0" w:line="240" w:lineRule="auto"/>
        <w:ind w:left="0"/>
        <w:rPr>
          <w:rFonts w:ascii="Times New Roman" w:hAnsi="Times New Roman" w:cs="Times New Roman"/>
          <w:b/>
          <w:sz w:val="24"/>
          <w:szCs w:val="24"/>
        </w:rPr>
      </w:pPr>
      <w:r w:rsidRPr="00C27027">
        <w:rPr>
          <w:rFonts w:ascii="Times New Roman" w:hAnsi="Times New Roman" w:cs="Times New Roman"/>
          <w:b/>
          <w:sz w:val="24"/>
          <w:szCs w:val="24"/>
        </w:rPr>
        <w:t>Source : finance.yahoo.com ( Data Processed, 2017)</w:t>
      </w:r>
    </w:p>
    <w:p w:rsidR="00593E5D" w:rsidRPr="00C27027" w:rsidRDefault="00593E5D" w:rsidP="00C27AEE">
      <w:pPr>
        <w:pStyle w:val="ListParagraph"/>
        <w:shd w:val="clear" w:color="auto" w:fill="FFFFFF"/>
        <w:autoSpaceDE w:val="0"/>
        <w:autoSpaceDN w:val="0"/>
        <w:adjustRightInd w:val="0"/>
        <w:spacing w:line="240" w:lineRule="auto"/>
        <w:rPr>
          <w:rFonts w:ascii="Times New Roman" w:hAnsi="Times New Roman" w:cs="Times New Roman"/>
          <w:b/>
          <w:sz w:val="24"/>
          <w:szCs w:val="24"/>
        </w:rPr>
      </w:pPr>
    </w:p>
    <w:p w:rsidR="000D12F5" w:rsidRPr="00C27027" w:rsidRDefault="000D12F5" w:rsidP="00BE1F95">
      <w:pPr>
        <w:shd w:val="clear" w:color="auto" w:fill="FFFFFF"/>
        <w:autoSpaceDE w:val="0"/>
        <w:autoSpaceDN w:val="0"/>
        <w:adjustRightInd w:val="0"/>
        <w:spacing w:before="0" w:line="480" w:lineRule="auto"/>
        <w:ind w:firstLine="426"/>
        <w:jc w:val="both"/>
        <w:rPr>
          <w:rFonts w:ascii="Times New Roman" w:hAnsi="Times New Roman" w:cs="Times New Roman"/>
          <w:sz w:val="24"/>
          <w:szCs w:val="24"/>
        </w:rPr>
      </w:pPr>
      <w:r w:rsidRPr="00C27027">
        <w:rPr>
          <w:rFonts w:ascii="Times New Roman" w:hAnsi="Times New Roman" w:cs="Times New Roman"/>
          <w:sz w:val="24"/>
          <w:szCs w:val="24"/>
        </w:rPr>
        <w:t xml:space="preserve">Based on Figure 1.1, it can be seen that the average movement of stock returns in 2012 -2016 moves fluctuately tends to decrease, it can be known the average lowest return of stock per year by 12.53% in 2015. while the highest stock return is 32, 59% in 2012. Like figure 1.1 although there is fluctuation but stock return has decreased in the last 5 years, it is meaning that Stock Return trend leads to a declining return level. According Zubir (2013) one of the factors causing the risk that will affect the return on investment is Financial Risk where the financial risk associated with the capital structure was used to fund the </w:t>
      </w:r>
      <w:r w:rsidRPr="00C27027">
        <w:rPr>
          <w:rFonts w:ascii="Times New Roman" w:hAnsi="Times New Roman" w:cs="Times New Roman"/>
          <w:sz w:val="24"/>
          <w:szCs w:val="24"/>
        </w:rPr>
        <w:lastRenderedPageBreak/>
        <w:t>activities of company. If the company has large debts and unstable income it will be affect investors to invest their stocks. As a result, the company's stock is not attractive to be an investment instrument and it is stock price will fall.</w:t>
      </w:r>
    </w:p>
    <w:p w:rsidR="000D12F5" w:rsidRPr="00C27027" w:rsidRDefault="000D12F5" w:rsidP="00BE1F95">
      <w:pPr>
        <w:shd w:val="clear" w:color="auto" w:fill="FFFFFF"/>
        <w:autoSpaceDE w:val="0"/>
        <w:autoSpaceDN w:val="0"/>
        <w:adjustRightInd w:val="0"/>
        <w:spacing w:before="0" w:line="480" w:lineRule="auto"/>
        <w:ind w:firstLine="426"/>
        <w:jc w:val="both"/>
        <w:rPr>
          <w:rFonts w:ascii="Times New Roman" w:hAnsi="Times New Roman" w:cs="Times New Roman"/>
          <w:sz w:val="24"/>
          <w:szCs w:val="24"/>
        </w:rPr>
      </w:pPr>
      <w:r w:rsidRPr="00C27027">
        <w:rPr>
          <w:rFonts w:ascii="Times New Roman" w:hAnsi="Times New Roman" w:cs="Times New Roman"/>
          <w:sz w:val="24"/>
          <w:szCs w:val="24"/>
        </w:rPr>
        <w:t xml:space="preserve">Whereas if Stock Return has increased will have a direct impact and can attract investors because it allows to provide high returns from investment. As for issuers, the increase of Stock Return will be raise the company image that impact on the value of the company. However, the higher return of a company </w:t>
      </w:r>
      <w:r w:rsidR="00013A66" w:rsidRPr="00C27027">
        <w:rPr>
          <w:rFonts w:ascii="Times New Roman" w:hAnsi="Times New Roman" w:cs="Times New Roman"/>
          <w:sz w:val="24"/>
          <w:szCs w:val="24"/>
        </w:rPr>
        <w:t xml:space="preserve">also have a higher </w:t>
      </w:r>
      <w:r w:rsidRPr="00C27027">
        <w:rPr>
          <w:rFonts w:ascii="Times New Roman" w:hAnsi="Times New Roman" w:cs="Times New Roman"/>
          <w:sz w:val="24"/>
          <w:szCs w:val="24"/>
        </w:rPr>
        <w:t>risk level of the stock</w:t>
      </w:r>
      <w:r w:rsidR="00013A66" w:rsidRPr="00C27027">
        <w:rPr>
          <w:rFonts w:ascii="Times New Roman" w:hAnsi="Times New Roman" w:cs="Times New Roman"/>
          <w:sz w:val="24"/>
          <w:szCs w:val="24"/>
        </w:rPr>
        <w:t>s</w:t>
      </w:r>
      <w:r w:rsidRPr="00C27027">
        <w:rPr>
          <w:rFonts w:ascii="Times New Roman" w:hAnsi="Times New Roman" w:cs="Times New Roman"/>
          <w:sz w:val="24"/>
          <w:szCs w:val="24"/>
        </w:rPr>
        <w:t>. Service companies, especially tourism, hotel and restaurant sectors need to maintain and improve the performance of the company, so that investors remain interested to buy shares in the company.</w:t>
      </w:r>
    </w:p>
    <w:p w:rsidR="00BE1F95" w:rsidRPr="00C27027" w:rsidRDefault="009D6F88" w:rsidP="00BE1F95">
      <w:pPr>
        <w:shd w:val="clear" w:color="auto" w:fill="FFFFFF"/>
        <w:autoSpaceDE w:val="0"/>
        <w:autoSpaceDN w:val="0"/>
        <w:adjustRightInd w:val="0"/>
        <w:spacing w:before="0" w:line="480" w:lineRule="auto"/>
        <w:ind w:firstLine="426"/>
        <w:jc w:val="both"/>
        <w:rPr>
          <w:rFonts w:ascii="Times New Roman" w:hAnsi="Times New Roman" w:cs="Times New Roman"/>
          <w:b/>
          <w:sz w:val="24"/>
          <w:szCs w:val="24"/>
        </w:rPr>
      </w:pPr>
      <w:r w:rsidRPr="00C27027">
        <w:rPr>
          <w:rFonts w:ascii="Times New Roman" w:hAnsi="Times New Roman" w:cs="Times New Roman"/>
          <w:sz w:val="24"/>
          <w:szCs w:val="24"/>
        </w:rPr>
        <w:t xml:space="preserve">Based on several factors that affect </w:t>
      </w:r>
      <w:r w:rsidR="00013A66" w:rsidRPr="00C27027">
        <w:rPr>
          <w:rFonts w:ascii="Times New Roman" w:hAnsi="Times New Roman" w:cs="Times New Roman"/>
          <w:sz w:val="24"/>
          <w:szCs w:val="24"/>
        </w:rPr>
        <w:t xml:space="preserve">on </w:t>
      </w:r>
      <w:r w:rsidRPr="00C27027">
        <w:rPr>
          <w:rFonts w:ascii="Times New Roman" w:hAnsi="Times New Roman" w:cs="Times New Roman"/>
          <w:sz w:val="24"/>
          <w:szCs w:val="24"/>
        </w:rPr>
        <w:t>Stock Return, this research uses financial ratios</w:t>
      </w:r>
      <w:r w:rsidR="00013A66" w:rsidRPr="00C27027">
        <w:rPr>
          <w:rFonts w:ascii="Times New Roman" w:hAnsi="Times New Roman" w:cs="Times New Roman"/>
          <w:sz w:val="24"/>
          <w:szCs w:val="24"/>
        </w:rPr>
        <w:t xml:space="preserve">. Selecting stocks by using financial ratios is a fundamental technique that can be applied in analyzing financial data to evaluate the company's position. </w:t>
      </w:r>
      <w:r w:rsidRPr="00C27027">
        <w:rPr>
          <w:rFonts w:ascii="Times New Roman" w:hAnsi="Times New Roman" w:cs="Times New Roman"/>
          <w:sz w:val="24"/>
          <w:szCs w:val="24"/>
        </w:rPr>
        <w:t>The financial ratios in the financial statements used in investor decisions to be studied are Current Ratio (CR), Price Earning Ratio (PER), Net Profit Margin (NPM), and Price Book Value (PBV).</w:t>
      </w:r>
    </w:p>
    <w:p w:rsidR="00D951D2" w:rsidRPr="00C27027" w:rsidRDefault="009D6F88" w:rsidP="00BE1F95">
      <w:pPr>
        <w:shd w:val="clear" w:color="auto" w:fill="FFFFFF"/>
        <w:autoSpaceDE w:val="0"/>
        <w:autoSpaceDN w:val="0"/>
        <w:adjustRightInd w:val="0"/>
        <w:spacing w:before="0" w:line="480" w:lineRule="auto"/>
        <w:ind w:firstLine="426"/>
        <w:jc w:val="both"/>
        <w:rPr>
          <w:rFonts w:ascii="Times New Roman" w:hAnsi="Times New Roman" w:cs="Times New Roman"/>
          <w:b/>
          <w:sz w:val="24"/>
          <w:szCs w:val="24"/>
        </w:rPr>
      </w:pPr>
      <w:r w:rsidRPr="00C27027">
        <w:rPr>
          <w:rFonts w:ascii="Times New Roman" w:hAnsi="Times New Roman" w:cs="Times New Roman"/>
          <w:sz w:val="24"/>
          <w:szCs w:val="24"/>
        </w:rPr>
        <w:t>Previous research</w:t>
      </w:r>
      <w:r w:rsidR="00270F8D">
        <w:rPr>
          <w:rFonts w:ascii="Times New Roman" w:hAnsi="Times New Roman" w:cs="Times New Roman"/>
          <w:sz w:val="24"/>
          <w:szCs w:val="24"/>
        </w:rPr>
        <w:t xml:space="preserve"> by</w:t>
      </w:r>
      <w:r w:rsidR="007D1F3F" w:rsidRPr="00C27027">
        <w:rPr>
          <w:rFonts w:ascii="Times New Roman" w:hAnsi="Times New Roman" w:cs="Times New Roman"/>
          <w:sz w:val="24"/>
          <w:szCs w:val="24"/>
        </w:rPr>
        <w:t xml:space="preserve"> </w:t>
      </w:r>
      <w:r w:rsidR="00FA4E1A">
        <w:rPr>
          <w:rFonts w:ascii="Times New Roman" w:hAnsi="Times New Roman" w:cs="Times New Roman"/>
          <w:bCs/>
          <w:sz w:val="24"/>
          <w:szCs w:val="24"/>
        </w:rPr>
        <w:t>Purnamasari, et.al.</w:t>
      </w:r>
      <w:r w:rsidR="007D1F3F" w:rsidRPr="00C27027">
        <w:rPr>
          <w:rFonts w:ascii="Times New Roman" w:hAnsi="Times New Roman" w:cs="Times New Roman"/>
          <w:bCs/>
          <w:sz w:val="24"/>
          <w:szCs w:val="24"/>
        </w:rPr>
        <w:t xml:space="preserve"> (2014)</w:t>
      </w:r>
      <w:r w:rsidR="007D1F3F" w:rsidRPr="00C27027">
        <w:rPr>
          <w:rFonts w:ascii="Times New Roman" w:hAnsi="Times New Roman" w:cs="Times New Roman"/>
          <w:bCs/>
        </w:rPr>
        <w:t xml:space="preserve">, </w:t>
      </w:r>
      <w:r w:rsidR="007D1F3F" w:rsidRPr="00C27027">
        <w:rPr>
          <w:rFonts w:ascii="Times New Roman" w:hAnsi="Times New Roman" w:cs="Times New Roman"/>
          <w:bCs/>
          <w:sz w:val="24"/>
        </w:rPr>
        <w:t xml:space="preserve">Marcellie (2011) and Rudy (2011) </w:t>
      </w:r>
      <w:r w:rsidR="00D9074B" w:rsidRPr="00C27027">
        <w:rPr>
          <w:rFonts w:ascii="Times New Roman" w:hAnsi="Times New Roman" w:cs="Times New Roman"/>
          <w:sz w:val="24"/>
        </w:rPr>
        <w:t xml:space="preserve">show </w:t>
      </w:r>
      <w:r w:rsidR="007D1F3F" w:rsidRPr="00C27027">
        <w:rPr>
          <w:rFonts w:ascii="Times New Roman" w:hAnsi="Times New Roman" w:cs="Times New Roman"/>
          <w:sz w:val="24"/>
        </w:rPr>
        <w:t>that Current Ratio positifly</w:t>
      </w:r>
      <w:r w:rsidR="00D9074B" w:rsidRPr="00C27027">
        <w:rPr>
          <w:rFonts w:ascii="Times New Roman" w:hAnsi="Times New Roman" w:cs="Times New Roman"/>
          <w:sz w:val="24"/>
        </w:rPr>
        <w:t xml:space="preserve"> affect </w:t>
      </w:r>
      <w:r w:rsidR="00013A66" w:rsidRPr="00C27027">
        <w:rPr>
          <w:rFonts w:ascii="Times New Roman" w:hAnsi="Times New Roman" w:cs="Times New Roman"/>
          <w:sz w:val="24"/>
        </w:rPr>
        <w:t>on Stock R</w:t>
      </w:r>
      <w:r w:rsidR="00D9074B" w:rsidRPr="00C27027">
        <w:rPr>
          <w:rFonts w:ascii="Times New Roman" w:hAnsi="Times New Roman" w:cs="Times New Roman"/>
          <w:sz w:val="24"/>
        </w:rPr>
        <w:t>eturn</w:t>
      </w:r>
      <w:r w:rsidRPr="00C27027">
        <w:rPr>
          <w:rFonts w:ascii="Times New Roman" w:hAnsi="Times New Roman" w:cs="Times New Roman"/>
          <w:sz w:val="24"/>
        </w:rPr>
        <w:t>.</w:t>
      </w:r>
      <w:r w:rsidR="006F6F82" w:rsidRPr="00C27027">
        <w:rPr>
          <w:rFonts w:ascii="Times New Roman" w:hAnsi="Times New Roman" w:cs="Times New Roman"/>
          <w:sz w:val="24"/>
        </w:rPr>
        <w:t xml:space="preserve"> T</w:t>
      </w:r>
      <w:r w:rsidR="00013A66" w:rsidRPr="00C27027">
        <w:rPr>
          <w:rFonts w:ascii="Times New Roman" w:hAnsi="Times New Roman" w:cs="Times New Roman"/>
          <w:sz w:val="24"/>
        </w:rPr>
        <w:t>his, the</w:t>
      </w:r>
      <w:r w:rsidRPr="00C27027">
        <w:rPr>
          <w:rFonts w:ascii="Times New Roman" w:hAnsi="Times New Roman" w:cs="Times New Roman"/>
          <w:sz w:val="24"/>
        </w:rPr>
        <w:t xml:space="preserve"> average data of Current Ratio in tourism sub-sector companies, hotels and restaurants in 2012-2016 listed on Indonesia Stock Exchange.</w:t>
      </w:r>
    </w:p>
    <w:p w:rsidR="00B96977" w:rsidRPr="00C27027" w:rsidRDefault="004D6874" w:rsidP="00B96977">
      <w:pPr>
        <w:keepNext/>
        <w:shd w:val="clear" w:color="auto" w:fill="FFFFFF"/>
        <w:autoSpaceDE w:val="0"/>
        <w:autoSpaceDN w:val="0"/>
        <w:adjustRightInd w:val="0"/>
        <w:spacing w:before="0" w:line="240" w:lineRule="auto"/>
        <w:jc w:val="both"/>
        <w:rPr>
          <w:rFonts w:ascii="Times New Roman" w:hAnsi="Times New Roman" w:cs="Times New Roman"/>
        </w:rPr>
      </w:pPr>
      <w:r w:rsidRPr="00C27027">
        <w:rPr>
          <w:rFonts w:ascii="Times New Roman" w:hAnsi="Times New Roman" w:cs="Times New Roman"/>
          <w:noProof/>
          <w:lang w:eastAsia="ja-JP"/>
        </w:rPr>
        <w:lastRenderedPageBreak/>
        <w:drawing>
          <wp:inline distT="0" distB="0" distL="0" distR="0" wp14:anchorId="2D2FE93D" wp14:editId="2213919E">
            <wp:extent cx="4829175" cy="2743200"/>
            <wp:effectExtent l="0" t="0" r="9525"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E1F95" w:rsidRPr="004E4254" w:rsidRDefault="00B96977" w:rsidP="004E4254">
      <w:pPr>
        <w:pStyle w:val="Caption"/>
        <w:jc w:val="both"/>
        <w:rPr>
          <w:rFonts w:ascii="Times New Roman" w:hAnsi="Times New Roman" w:cs="Times New Roman"/>
          <w:b/>
          <w:i w:val="0"/>
          <w:color w:val="000000" w:themeColor="text1"/>
          <w:sz w:val="36"/>
          <w:szCs w:val="24"/>
        </w:rPr>
      </w:pPr>
      <w:bookmarkStart w:id="18" w:name="_Toc509629053"/>
      <w:r w:rsidRPr="004E4254">
        <w:rPr>
          <w:rFonts w:ascii="Times New Roman" w:hAnsi="Times New Roman" w:cs="Times New Roman"/>
          <w:b/>
          <w:i w:val="0"/>
          <w:color w:val="000000" w:themeColor="text1"/>
          <w:sz w:val="24"/>
        </w:rPr>
        <w:t xml:space="preserve">Figure 1. </w:t>
      </w:r>
      <w:r w:rsidR="002F17DB" w:rsidRPr="004E4254">
        <w:rPr>
          <w:rFonts w:ascii="Times New Roman" w:hAnsi="Times New Roman" w:cs="Times New Roman"/>
          <w:b/>
          <w:i w:val="0"/>
          <w:color w:val="000000" w:themeColor="text1"/>
          <w:sz w:val="24"/>
        </w:rPr>
        <w:fldChar w:fldCharType="begin"/>
      </w:r>
      <w:r w:rsidR="002F17DB" w:rsidRPr="004E4254">
        <w:rPr>
          <w:rFonts w:ascii="Times New Roman" w:hAnsi="Times New Roman" w:cs="Times New Roman"/>
          <w:b/>
          <w:i w:val="0"/>
          <w:color w:val="000000" w:themeColor="text1"/>
          <w:sz w:val="24"/>
        </w:rPr>
        <w:instrText xml:space="preserve"> SEQ Figure_1. \* ARABIC </w:instrText>
      </w:r>
      <w:r w:rsidR="002F17DB" w:rsidRPr="004E4254">
        <w:rPr>
          <w:rFonts w:ascii="Times New Roman" w:hAnsi="Times New Roman" w:cs="Times New Roman"/>
          <w:b/>
          <w:i w:val="0"/>
          <w:color w:val="000000" w:themeColor="text1"/>
          <w:sz w:val="24"/>
        </w:rPr>
        <w:fldChar w:fldCharType="separate"/>
      </w:r>
      <w:r w:rsidR="00622B22">
        <w:rPr>
          <w:rFonts w:ascii="Times New Roman" w:hAnsi="Times New Roman" w:cs="Times New Roman"/>
          <w:b/>
          <w:i w:val="0"/>
          <w:noProof/>
          <w:color w:val="000000" w:themeColor="text1"/>
          <w:sz w:val="24"/>
        </w:rPr>
        <w:t>2</w:t>
      </w:r>
      <w:r w:rsidR="002F17DB" w:rsidRPr="004E4254">
        <w:rPr>
          <w:rFonts w:ascii="Times New Roman" w:hAnsi="Times New Roman" w:cs="Times New Roman"/>
          <w:b/>
          <w:i w:val="0"/>
          <w:noProof/>
          <w:color w:val="000000" w:themeColor="text1"/>
          <w:sz w:val="24"/>
        </w:rPr>
        <w:fldChar w:fldCharType="end"/>
      </w:r>
      <w:r w:rsidRPr="004E4254">
        <w:rPr>
          <w:rFonts w:ascii="Times New Roman" w:hAnsi="Times New Roman" w:cs="Times New Roman"/>
          <w:b/>
          <w:i w:val="0"/>
          <w:color w:val="000000" w:themeColor="text1"/>
          <w:sz w:val="24"/>
        </w:rPr>
        <w:t xml:space="preserve"> The Average CR of  Tourism, Hotel and Restaurant Sector in 2012-2016</w:t>
      </w:r>
      <w:bookmarkEnd w:id="18"/>
    </w:p>
    <w:p w:rsidR="00013A66" w:rsidRPr="00C27027" w:rsidRDefault="00593E5D" w:rsidP="00CA11FB">
      <w:pPr>
        <w:spacing w:before="0" w:line="480" w:lineRule="auto"/>
        <w:rPr>
          <w:rFonts w:ascii="Times New Roman" w:hAnsi="Times New Roman" w:cs="Times New Roman"/>
          <w:b/>
          <w:iCs/>
          <w:sz w:val="24"/>
        </w:rPr>
      </w:pPr>
      <w:r w:rsidRPr="00C27027">
        <w:rPr>
          <w:rFonts w:ascii="Times New Roman" w:hAnsi="Times New Roman" w:cs="Times New Roman"/>
          <w:b/>
          <w:sz w:val="24"/>
          <w:szCs w:val="24"/>
        </w:rPr>
        <w:t>Source : idx.co.id ( Data Processed</w:t>
      </w:r>
      <w:r w:rsidR="004E4254">
        <w:rPr>
          <w:rFonts w:ascii="Times New Roman" w:hAnsi="Times New Roman" w:cs="Times New Roman"/>
          <w:b/>
          <w:sz w:val="24"/>
          <w:szCs w:val="24"/>
        </w:rPr>
        <w:t>, 2017</w:t>
      </w:r>
      <w:r w:rsidRPr="00C27027">
        <w:rPr>
          <w:rFonts w:ascii="Times New Roman" w:hAnsi="Times New Roman" w:cs="Times New Roman"/>
          <w:b/>
          <w:sz w:val="24"/>
          <w:szCs w:val="24"/>
        </w:rPr>
        <w:t>)</w:t>
      </w:r>
    </w:p>
    <w:p w:rsidR="000D1B36" w:rsidRPr="00C27027" w:rsidRDefault="000D1B36" w:rsidP="00CA11FB">
      <w:pPr>
        <w:spacing w:before="0" w:line="480" w:lineRule="auto"/>
        <w:ind w:firstLine="426"/>
        <w:jc w:val="both"/>
        <w:rPr>
          <w:rFonts w:ascii="Times New Roman" w:hAnsi="Times New Roman" w:cs="Times New Roman"/>
          <w:sz w:val="24"/>
          <w:szCs w:val="24"/>
        </w:rPr>
      </w:pPr>
      <w:r w:rsidRPr="00C27027">
        <w:rPr>
          <w:rFonts w:ascii="Times New Roman" w:hAnsi="Times New Roman" w:cs="Times New Roman"/>
          <w:sz w:val="24"/>
          <w:szCs w:val="24"/>
        </w:rPr>
        <w:t>Based on Figure 1.2 shows that have a movement of average Current Ratio in 2012 – 2016 is fluctuate. In Figure 1.2 it can be seen that there is a decrease in the year 2014-2015, because of some companies have less current assets than current liabilities and also in 2016 Current Ratio has increased by 174.59%. This is because the company is able to pay off its current liabilities using its own current assets. Current Ratio is included on Liquidity Ratio that the company's ability to fulfill short-term liabilities. According</w:t>
      </w:r>
      <w:r w:rsidR="0003514C" w:rsidRPr="00C27027">
        <w:rPr>
          <w:rFonts w:ascii="Times New Roman" w:hAnsi="Times New Roman" w:cs="Times New Roman"/>
          <w:sz w:val="24"/>
          <w:szCs w:val="24"/>
        </w:rPr>
        <w:t xml:space="preserve"> to Hidayat (2010) t</w:t>
      </w:r>
      <w:r w:rsidRPr="00C27027">
        <w:rPr>
          <w:rFonts w:ascii="Times New Roman" w:hAnsi="Times New Roman" w:cs="Times New Roman"/>
          <w:sz w:val="24"/>
          <w:szCs w:val="24"/>
        </w:rPr>
        <w:t xml:space="preserve">he higher ratio of current assets to current liabilities, </w:t>
      </w:r>
      <w:r w:rsidR="0003514C" w:rsidRPr="00C27027">
        <w:rPr>
          <w:rFonts w:ascii="Times New Roman" w:hAnsi="Times New Roman" w:cs="Times New Roman"/>
          <w:sz w:val="24"/>
          <w:szCs w:val="24"/>
        </w:rPr>
        <w:t xml:space="preserve">which means </w:t>
      </w:r>
      <w:r w:rsidRPr="00C27027">
        <w:rPr>
          <w:rFonts w:ascii="Times New Roman" w:hAnsi="Times New Roman" w:cs="Times New Roman"/>
          <w:sz w:val="24"/>
          <w:szCs w:val="24"/>
        </w:rPr>
        <w:t>higher the company's ability to cover its short-term liabilities.</w:t>
      </w:r>
    </w:p>
    <w:p w:rsidR="003816E4" w:rsidRPr="00C27027" w:rsidRDefault="006F6F82" w:rsidP="00BE1F95">
      <w:pPr>
        <w:spacing w:before="0" w:line="480" w:lineRule="auto"/>
        <w:ind w:firstLine="426"/>
        <w:jc w:val="both"/>
        <w:rPr>
          <w:rFonts w:ascii="Times New Roman" w:hAnsi="Times New Roman" w:cs="Times New Roman"/>
          <w:sz w:val="24"/>
          <w:szCs w:val="24"/>
        </w:rPr>
      </w:pPr>
      <w:r w:rsidRPr="00C27027">
        <w:rPr>
          <w:rFonts w:ascii="Times New Roman" w:hAnsi="Times New Roman" w:cs="Times New Roman"/>
          <w:sz w:val="24"/>
          <w:szCs w:val="24"/>
        </w:rPr>
        <w:t>Based on previous r</w:t>
      </w:r>
      <w:r w:rsidR="0066061C" w:rsidRPr="00C27027">
        <w:rPr>
          <w:rFonts w:ascii="Times New Roman" w:hAnsi="Times New Roman" w:cs="Times New Roman"/>
          <w:sz w:val="24"/>
          <w:szCs w:val="24"/>
        </w:rPr>
        <w:t xml:space="preserve">esearch </w:t>
      </w:r>
      <w:r w:rsidRPr="00C27027">
        <w:rPr>
          <w:rFonts w:ascii="Times New Roman" w:hAnsi="Times New Roman" w:cs="Times New Roman"/>
          <w:sz w:val="24"/>
          <w:szCs w:val="24"/>
        </w:rPr>
        <w:t xml:space="preserve">from </w:t>
      </w:r>
      <w:r w:rsidR="00FA4E1A">
        <w:rPr>
          <w:rFonts w:ascii="Times New Roman" w:hAnsi="Times New Roman" w:cs="Times New Roman"/>
          <w:sz w:val="24"/>
        </w:rPr>
        <w:t>Sutrisno and</w:t>
      </w:r>
      <w:r w:rsidR="007D1F3F" w:rsidRPr="00C27027">
        <w:rPr>
          <w:rFonts w:ascii="Times New Roman" w:hAnsi="Times New Roman" w:cs="Times New Roman"/>
          <w:sz w:val="24"/>
        </w:rPr>
        <w:t xml:space="preserve"> Kesuma (2016)</w:t>
      </w:r>
      <w:r w:rsidR="007D1F3F" w:rsidRPr="00C27027">
        <w:rPr>
          <w:rFonts w:ascii="Times New Roman" w:hAnsi="Times New Roman" w:cs="Times New Roman"/>
          <w:sz w:val="24"/>
          <w:szCs w:val="24"/>
        </w:rPr>
        <w:t>,</w:t>
      </w:r>
      <w:r w:rsidR="0066061C" w:rsidRPr="00C27027">
        <w:rPr>
          <w:rFonts w:ascii="Times New Roman" w:hAnsi="Times New Roman" w:cs="Times New Roman"/>
          <w:sz w:val="24"/>
          <w:szCs w:val="24"/>
        </w:rPr>
        <w:t xml:space="preserve"> </w:t>
      </w:r>
      <w:r w:rsidR="007D1F3F" w:rsidRPr="00C27027">
        <w:rPr>
          <w:rFonts w:ascii="Times New Roman" w:hAnsi="Times New Roman" w:cs="Times New Roman"/>
          <w:sz w:val="24"/>
        </w:rPr>
        <w:t xml:space="preserve">Stefano (2015), Indriani (2014) and </w:t>
      </w:r>
      <w:r w:rsidR="007D1F3F" w:rsidRPr="00C27027">
        <w:rPr>
          <w:rFonts w:ascii="Times New Roman" w:hAnsi="Times New Roman" w:cs="Times New Roman"/>
          <w:sz w:val="24"/>
          <w:szCs w:val="24"/>
        </w:rPr>
        <w:t>Hasintongan (2010)</w:t>
      </w:r>
      <w:r w:rsidR="007D1F3F" w:rsidRPr="00C27027">
        <w:rPr>
          <w:rFonts w:ascii="Times New Roman" w:hAnsi="Times New Roman" w:cs="Times New Roman"/>
          <w:sz w:val="24"/>
        </w:rPr>
        <w:t xml:space="preserve"> </w:t>
      </w:r>
      <w:r w:rsidR="0066061C" w:rsidRPr="00C27027">
        <w:rPr>
          <w:rFonts w:ascii="Times New Roman" w:hAnsi="Times New Roman" w:cs="Times New Roman"/>
          <w:sz w:val="24"/>
          <w:szCs w:val="24"/>
        </w:rPr>
        <w:t xml:space="preserve">states that Price Earning Ratio (PER) has a positive effect on stock returns. </w:t>
      </w:r>
    </w:p>
    <w:p w:rsidR="00E74D19" w:rsidRPr="00C27027" w:rsidRDefault="0003514C" w:rsidP="00BE1F95">
      <w:pPr>
        <w:spacing w:before="0" w:line="480" w:lineRule="auto"/>
        <w:ind w:firstLine="426"/>
        <w:jc w:val="both"/>
        <w:rPr>
          <w:rFonts w:ascii="Times New Roman" w:hAnsi="Times New Roman" w:cs="Times New Roman"/>
          <w:b/>
          <w:sz w:val="28"/>
          <w:szCs w:val="24"/>
        </w:rPr>
      </w:pPr>
      <w:r w:rsidRPr="00C27027">
        <w:rPr>
          <w:rFonts w:ascii="Times New Roman" w:hAnsi="Times New Roman" w:cs="Times New Roman"/>
          <w:sz w:val="24"/>
        </w:rPr>
        <w:lastRenderedPageBreak/>
        <w:t xml:space="preserve">This is the </w:t>
      </w:r>
      <w:r w:rsidR="00D03A8D" w:rsidRPr="00C27027">
        <w:rPr>
          <w:rFonts w:ascii="Times New Roman" w:hAnsi="Times New Roman" w:cs="Times New Roman"/>
          <w:sz w:val="24"/>
        </w:rPr>
        <w:t>average data of Price Earning Ratio</w:t>
      </w:r>
      <w:r w:rsidR="006F6F82" w:rsidRPr="00C27027">
        <w:rPr>
          <w:rFonts w:ascii="Times New Roman" w:hAnsi="Times New Roman" w:cs="Times New Roman"/>
          <w:sz w:val="24"/>
        </w:rPr>
        <w:t xml:space="preserve"> in tourism sub-sector companies, hotels and restaurants in 2012-2016 listed on Indonesia</w:t>
      </w:r>
      <w:r w:rsidR="00BE1F95" w:rsidRPr="00C27027">
        <w:rPr>
          <w:rFonts w:ascii="Times New Roman" w:hAnsi="Times New Roman" w:cs="Times New Roman"/>
          <w:sz w:val="24"/>
        </w:rPr>
        <w:t xml:space="preserve"> Stock Exchange :</w:t>
      </w:r>
    </w:p>
    <w:p w:rsidR="00B96977" w:rsidRPr="00C27027" w:rsidRDefault="004D6874" w:rsidP="00B96977">
      <w:pPr>
        <w:pStyle w:val="NormalWeb"/>
        <w:keepNext/>
        <w:shd w:val="clear" w:color="auto" w:fill="FFFFFF"/>
        <w:spacing w:before="0" w:beforeAutospacing="0" w:after="0" w:afterAutospacing="0"/>
        <w:jc w:val="both"/>
      </w:pPr>
      <w:r w:rsidRPr="00C27027">
        <w:rPr>
          <w:noProof/>
          <w:lang w:eastAsia="ja-JP"/>
        </w:rPr>
        <w:drawing>
          <wp:inline distT="0" distB="0" distL="0" distR="0" wp14:anchorId="63C626AC" wp14:editId="43C6913D">
            <wp:extent cx="4943475" cy="2743200"/>
            <wp:effectExtent l="0" t="0" r="9525"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74D19" w:rsidRPr="004E4254" w:rsidRDefault="00B96977" w:rsidP="004E4254">
      <w:pPr>
        <w:pStyle w:val="Caption"/>
        <w:jc w:val="both"/>
        <w:rPr>
          <w:rFonts w:ascii="Times New Roman" w:hAnsi="Times New Roman" w:cs="Times New Roman"/>
          <w:b/>
          <w:i w:val="0"/>
          <w:color w:val="000000" w:themeColor="text1"/>
          <w:sz w:val="24"/>
        </w:rPr>
      </w:pPr>
      <w:bookmarkStart w:id="19" w:name="_Toc509629054"/>
      <w:r w:rsidRPr="004E4254">
        <w:rPr>
          <w:rFonts w:ascii="Times New Roman" w:hAnsi="Times New Roman" w:cs="Times New Roman"/>
          <w:b/>
          <w:i w:val="0"/>
          <w:color w:val="000000" w:themeColor="text1"/>
          <w:sz w:val="24"/>
        </w:rPr>
        <w:t xml:space="preserve">Figure 1. </w:t>
      </w:r>
      <w:r w:rsidR="00E9012E" w:rsidRPr="004E4254">
        <w:rPr>
          <w:rFonts w:ascii="Times New Roman" w:hAnsi="Times New Roman" w:cs="Times New Roman"/>
          <w:b/>
          <w:i w:val="0"/>
          <w:color w:val="000000" w:themeColor="text1"/>
          <w:sz w:val="24"/>
        </w:rPr>
        <w:fldChar w:fldCharType="begin"/>
      </w:r>
      <w:r w:rsidR="00E9012E" w:rsidRPr="004E4254">
        <w:rPr>
          <w:rFonts w:ascii="Times New Roman" w:hAnsi="Times New Roman" w:cs="Times New Roman"/>
          <w:b/>
          <w:i w:val="0"/>
          <w:color w:val="000000" w:themeColor="text1"/>
          <w:sz w:val="24"/>
        </w:rPr>
        <w:instrText xml:space="preserve"> SEQ Figure_1. \* ARABIC </w:instrText>
      </w:r>
      <w:r w:rsidR="00E9012E" w:rsidRPr="004E4254">
        <w:rPr>
          <w:rFonts w:ascii="Times New Roman" w:hAnsi="Times New Roman" w:cs="Times New Roman"/>
          <w:b/>
          <w:i w:val="0"/>
          <w:color w:val="000000" w:themeColor="text1"/>
          <w:sz w:val="24"/>
        </w:rPr>
        <w:fldChar w:fldCharType="separate"/>
      </w:r>
      <w:r w:rsidR="00622B22">
        <w:rPr>
          <w:rFonts w:ascii="Times New Roman" w:hAnsi="Times New Roman" w:cs="Times New Roman"/>
          <w:b/>
          <w:i w:val="0"/>
          <w:noProof/>
          <w:color w:val="000000" w:themeColor="text1"/>
          <w:sz w:val="24"/>
        </w:rPr>
        <w:t>3</w:t>
      </w:r>
      <w:r w:rsidR="00E9012E" w:rsidRPr="004E4254">
        <w:rPr>
          <w:rFonts w:ascii="Times New Roman" w:hAnsi="Times New Roman" w:cs="Times New Roman"/>
          <w:b/>
          <w:i w:val="0"/>
          <w:noProof/>
          <w:color w:val="000000" w:themeColor="text1"/>
          <w:sz w:val="24"/>
        </w:rPr>
        <w:fldChar w:fldCharType="end"/>
      </w:r>
      <w:r w:rsidRPr="004E4254">
        <w:rPr>
          <w:rFonts w:ascii="Times New Roman" w:hAnsi="Times New Roman" w:cs="Times New Roman"/>
          <w:b/>
          <w:i w:val="0"/>
          <w:color w:val="000000" w:themeColor="text1"/>
          <w:sz w:val="24"/>
        </w:rPr>
        <w:t xml:space="preserve"> The Average PER of  Tourism, Hotel and Restaurant Sector in 2012 - 2016</w:t>
      </w:r>
      <w:bookmarkEnd w:id="19"/>
    </w:p>
    <w:p w:rsidR="00CA11FB" w:rsidRPr="00C27027" w:rsidRDefault="00E74D19" w:rsidP="00CA11FB">
      <w:pPr>
        <w:pStyle w:val="NormalWeb"/>
        <w:shd w:val="clear" w:color="auto" w:fill="FFFFFF"/>
        <w:spacing w:before="0" w:beforeAutospacing="0" w:after="0" w:afterAutospacing="0" w:line="480" w:lineRule="auto"/>
        <w:jc w:val="both"/>
        <w:rPr>
          <w:b/>
        </w:rPr>
      </w:pPr>
      <w:r w:rsidRPr="00C27027">
        <w:rPr>
          <w:b/>
        </w:rPr>
        <w:t>Sourc</w:t>
      </w:r>
      <w:r w:rsidR="00FC26C9" w:rsidRPr="00C27027">
        <w:rPr>
          <w:b/>
        </w:rPr>
        <w:t>e : idx.co.id (</w:t>
      </w:r>
      <w:r w:rsidR="00CA11FB" w:rsidRPr="00C27027">
        <w:rPr>
          <w:b/>
        </w:rPr>
        <w:t>Data Processed)</w:t>
      </w:r>
    </w:p>
    <w:p w:rsidR="00CA11FB" w:rsidRPr="00C27027" w:rsidRDefault="0003514C" w:rsidP="00CA11FB">
      <w:pPr>
        <w:pStyle w:val="NormalWeb"/>
        <w:shd w:val="clear" w:color="auto" w:fill="FFFFFF"/>
        <w:spacing w:before="0" w:beforeAutospacing="0" w:after="0" w:afterAutospacing="0" w:line="480" w:lineRule="auto"/>
        <w:ind w:firstLine="426"/>
        <w:jc w:val="both"/>
        <w:rPr>
          <w:b/>
        </w:rPr>
      </w:pPr>
      <w:r w:rsidRPr="00C27027">
        <w:t xml:space="preserve">Based on Figure 1.3 shows that the average value of PER increases annually in the period 2012-2016. In </w:t>
      </w:r>
      <w:r w:rsidR="00FC26C9" w:rsidRPr="00C27027">
        <w:t xml:space="preserve">the year </w:t>
      </w:r>
      <w:r w:rsidRPr="00C27027">
        <w:t>2012 the average value of PER is 46.24 and in the year 2013 tends to increase with the value is 65.19. In 2015 it jumped sharply from 89.95 to 152.04 and also in 2016 the average value of PER increased by 168.36. Price Earning Ratio (PER) ratio will be used to see the stock price relative to earning obtained (Hidayat, 2010).</w:t>
      </w:r>
    </w:p>
    <w:p w:rsidR="00D03A8D" w:rsidRPr="00C27027" w:rsidRDefault="00FA4E1A" w:rsidP="00CA11FB">
      <w:pPr>
        <w:pStyle w:val="NormalWeb"/>
        <w:shd w:val="clear" w:color="auto" w:fill="FFFFFF"/>
        <w:spacing w:before="0" w:beforeAutospacing="0" w:after="0" w:afterAutospacing="0" w:line="480" w:lineRule="auto"/>
        <w:ind w:firstLine="426"/>
        <w:jc w:val="both"/>
        <w:rPr>
          <w:b/>
        </w:rPr>
      </w:pPr>
      <w:r>
        <w:t>Anwar's (2016), Dita and</w:t>
      </w:r>
      <w:r w:rsidR="0066061C" w:rsidRPr="00C27027">
        <w:t xml:space="preserve"> Murtaqi (2014</w:t>
      </w:r>
      <w:r>
        <w:t>) and Ariyanti and</w:t>
      </w:r>
      <w:r w:rsidR="007D1F3F" w:rsidRPr="00C27027">
        <w:t xml:space="preserve"> Suwitho (2016)  </w:t>
      </w:r>
      <w:r w:rsidR="0066061C" w:rsidRPr="00C27027">
        <w:t xml:space="preserve">study stated that Net Profit Margin (NPM) has a positive effect on stock returns. </w:t>
      </w:r>
      <w:r w:rsidR="00D03A8D" w:rsidRPr="00C27027">
        <w:t>The average data of Current Ratio in tourism sub-sector companies, hotels and restaurants in 2012-2016 lis</w:t>
      </w:r>
      <w:r w:rsidR="007D1F3F" w:rsidRPr="00C27027">
        <w:t>ted on Indonesia Stock Exchange :</w:t>
      </w:r>
    </w:p>
    <w:p w:rsidR="00B96977" w:rsidRPr="00C27027" w:rsidRDefault="004D6874" w:rsidP="00B96977">
      <w:pPr>
        <w:pStyle w:val="NormalWeb"/>
        <w:keepNext/>
        <w:shd w:val="clear" w:color="auto" w:fill="FFFFFF"/>
        <w:spacing w:before="0" w:beforeAutospacing="0" w:after="0" w:afterAutospacing="0"/>
        <w:jc w:val="both"/>
      </w:pPr>
      <w:r w:rsidRPr="00C27027">
        <w:rPr>
          <w:noProof/>
          <w:lang w:eastAsia="ja-JP"/>
        </w:rPr>
        <w:lastRenderedPageBreak/>
        <w:drawing>
          <wp:inline distT="0" distB="0" distL="0" distR="0" wp14:anchorId="33BEBB8F" wp14:editId="372E3417">
            <wp:extent cx="4953000" cy="2743200"/>
            <wp:effectExtent l="0" t="0" r="19050" b="190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E4254" w:rsidRPr="004E4254" w:rsidRDefault="00B96977" w:rsidP="004E4254">
      <w:pPr>
        <w:pStyle w:val="Caption"/>
        <w:jc w:val="both"/>
        <w:rPr>
          <w:rFonts w:ascii="Times New Roman" w:hAnsi="Times New Roman" w:cs="Times New Roman"/>
          <w:b/>
          <w:i w:val="0"/>
          <w:color w:val="000000" w:themeColor="text1"/>
          <w:sz w:val="24"/>
          <w:szCs w:val="24"/>
        </w:rPr>
      </w:pPr>
      <w:bookmarkStart w:id="20" w:name="_Toc509629055"/>
      <w:r w:rsidRPr="00C27027">
        <w:rPr>
          <w:rFonts w:ascii="Times New Roman" w:hAnsi="Times New Roman" w:cs="Times New Roman"/>
          <w:b/>
          <w:i w:val="0"/>
          <w:color w:val="000000" w:themeColor="text1"/>
          <w:sz w:val="24"/>
          <w:szCs w:val="24"/>
        </w:rPr>
        <w:t xml:space="preserve">Figure 1. </w:t>
      </w:r>
      <w:r w:rsidRPr="00C27027">
        <w:rPr>
          <w:rFonts w:ascii="Times New Roman" w:hAnsi="Times New Roman" w:cs="Times New Roman"/>
          <w:b/>
          <w:i w:val="0"/>
          <w:color w:val="000000" w:themeColor="text1"/>
          <w:sz w:val="24"/>
          <w:szCs w:val="24"/>
        </w:rPr>
        <w:fldChar w:fldCharType="begin"/>
      </w:r>
      <w:r w:rsidRPr="00C27027">
        <w:rPr>
          <w:rFonts w:ascii="Times New Roman" w:hAnsi="Times New Roman" w:cs="Times New Roman"/>
          <w:b/>
          <w:i w:val="0"/>
          <w:color w:val="000000" w:themeColor="text1"/>
          <w:sz w:val="24"/>
          <w:szCs w:val="24"/>
        </w:rPr>
        <w:instrText xml:space="preserve"> SEQ Figure_1. \* ARABIC </w:instrText>
      </w:r>
      <w:r w:rsidRPr="00C27027">
        <w:rPr>
          <w:rFonts w:ascii="Times New Roman" w:hAnsi="Times New Roman" w:cs="Times New Roman"/>
          <w:b/>
          <w:i w:val="0"/>
          <w:color w:val="000000" w:themeColor="text1"/>
          <w:sz w:val="24"/>
          <w:szCs w:val="24"/>
        </w:rPr>
        <w:fldChar w:fldCharType="separate"/>
      </w:r>
      <w:r w:rsidR="00622B22">
        <w:rPr>
          <w:rFonts w:ascii="Times New Roman" w:hAnsi="Times New Roman" w:cs="Times New Roman"/>
          <w:b/>
          <w:i w:val="0"/>
          <w:noProof/>
          <w:color w:val="000000" w:themeColor="text1"/>
          <w:sz w:val="24"/>
          <w:szCs w:val="24"/>
        </w:rPr>
        <w:t>4</w:t>
      </w:r>
      <w:r w:rsidRPr="00C27027">
        <w:rPr>
          <w:rFonts w:ascii="Times New Roman" w:hAnsi="Times New Roman" w:cs="Times New Roman"/>
          <w:b/>
          <w:i w:val="0"/>
          <w:color w:val="000000" w:themeColor="text1"/>
          <w:sz w:val="24"/>
          <w:szCs w:val="24"/>
        </w:rPr>
        <w:fldChar w:fldCharType="end"/>
      </w:r>
      <w:r w:rsidRPr="00C27027">
        <w:rPr>
          <w:rFonts w:ascii="Times New Roman" w:hAnsi="Times New Roman" w:cs="Times New Roman"/>
          <w:b/>
          <w:i w:val="0"/>
          <w:color w:val="000000" w:themeColor="text1"/>
          <w:sz w:val="24"/>
          <w:szCs w:val="24"/>
        </w:rPr>
        <w:t xml:space="preserve"> The Average NPM of  Tourism, Hotel and Restaurant Sector in 2012-2016</w:t>
      </w:r>
      <w:bookmarkEnd w:id="20"/>
    </w:p>
    <w:p w:rsidR="00E74D19" w:rsidRPr="004E4254" w:rsidRDefault="00E74D19" w:rsidP="007D1F3F">
      <w:pPr>
        <w:pStyle w:val="NormalWeb"/>
        <w:shd w:val="clear" w:color="auto" w:fill="FFFFFF"/>
        <w:spacing w:before="0" w:beforeAutospacing="0" w:after="0" w:afterAutospacing="0"/>
        <w:rPr>
          <w:b/>
          <w:iCs/>
        </w:rPr>
      </w:pPr>
      <w:r w:rsidRPr="00C27027">
        <w:rPr>
          <w:b/>
        </w:rPr>
        <w:t>Source : idx.co.id ( Data Processed)</w:t>
      </w:r>
    </w:p>
    <w:p w:rsidR="0003514C" w:rsidRPr="00C27027" w:rsidRDefault="0003514C" w:rsidP="002A3BD4">
      <w:pPr>
        <w:pStyle w:val="NormalWeb"/>
        <w:shd w:val="clear" w:color="auto" w:fill="FFFFFF"/>
        <w:spacing w:before="240" w:beforeAutospacing="0" w:after="0" w:afterAutospacing="0" w:line="480" w:lineRule="auto"/>
        <w:ind w:firstLine="426"/>
        <w:jc w:val="both"/>
        <w:rPr>
          <w:iCs/>
        </w:rPr>
      </w:pPr>
      <w:r w:rsidRPr="00C27027">
        <w:rPr>
          <w:iCs/>
        </w:rPr>
        <w:t>Based on Figure 1.4</w:t>
      </w:r>
      <w:r w:rsidR="00FC26C9" w:rsidRPr="00C27027">
        <w:rPr>
          <w:iCs/>
        </w:rPr>
        <w:t xml:space="preserve"> it</w:t>
      </w:r>
      <w:r w:rsidRPr="00C27027">
        <w:rPr>
          <w:iCs/>
        </w:rPr>
        <w:t xml:space="preserve"> can be seen the average value of NPM moves fluctuate in the last 5 years 2012-2016. In 2013, the value of NPM in Tourism, Hotel and Restaurant company shows the highest value </w:t>
      </w:r>
      <w:r w:rsidR="00FC26C9" w:rsidRPr="00C27027">
        <w:rPr>
          <w:iCs/>
        </w:rPr>
        <w:t>by</w:t>
      </w:r>
      <w:r w:rsidRPr="00C27027">
        <w:rPr>
          <w:iCs/>
        </w:rPr>
        <w:t xml:space="preserve"> 24.21% and the lowest NPM value in 2015 is 5.60%. </w:t>
      </w:r>
      <w:r w:rsidR="001B5473" w:rsidRPr="00C27027">
        <w:rPr>
          <w:iCs/>
        </w:rPr>
        <w:t xml:space="preserve">The </w:t>
      </w:r>
      <w:r w:rsidR="00FC26C9" w:rsidRPr="00C27027">
        <w:rPr>
          <w:iCs/>
        </w:rPr>
        <w:t>h</w:t>
      </w:r>
      <w:r w:rsidRPr="00C27027">
        <w:rPr>
          <w:iCs/>
        </w:rPr>
        <w:t>igh</w:t>
      </w:r>
      <w:r w:rsidR="001B5473" w:rsidRPr="00C27027">
        <w:rPr>
          <w:iCs/>
        </w:rPr>
        <w:t>er of</w:t>
      </w:r>
      <w:r w:rsidRPr="00C27027">
        <w:rPr>
          <w:iCs/>
        </w:rPr>
        <w:t xml:space="preserve"> NPM means that the company is able to increase its business through the profit </w:t>
      </w:r>
      <w:r w:rsidR="001B5473" w:rsidRPr="00C27027">
        <w:rPr>
          <w:iCs/>
        </w:rPr>
        <w:t xml:space="preserve">earned </w:t>
      </w:r>
      <w:r w:rsidRPr="00C27027">
        <w:rPr>
          <w:iCs/>
        </w:rPr>
        <w:t>i</w:t>
      </w:r>
      <w:r w:rsidR="001B5473" w:rsidRPr="00C27027">
        <w:rPr>
          <w:iCs/>
        </w:rPr>
        <w:t>n that period. NPM</w:t>
      </w:r>
      <w:r w:rsidRPr="00C27027">
        <w:rPr>
          <w:iCs/>
        </w:rPr>
        <w:t xml:space="preserve"> is included in the </w:t>
      </w:r>
      <w:r w:rsidR="001B5473" w:rsidRPr="00C27027">
        <w:rPr>
          <w:iCs/>
        </w:rPr>
        <w:t xml:space="preserve">rentability </w:t>
      </w:r>
      <w:r w:rsidRPr="00C27027">
        <w:rPr>
          <w:iCs/>
        </w:rPr>
        <w:t xml:space="preserve">ratio which shows how big the company's </w:t>
      </w:r>
      <w:r w:rsidR="001B5473" w:rsidRPr="00C27027">
        <w:rPr>
          <w:iCs/>
        </w:rPr>
        <w:t xml:space="preserve">get a </w:t>
      </w:r>
      <w:r w:rsidRPr="00C27027">
        <w:rPr>
          <w:iCs/>
        </w:rPr>
        <w:t xml:space="preserve">success rate in </w:t>
      </w:r>
      <w:r w:rsidR="001B5473" w:rsidRPr="00C27027">
        <w:rPr>
          <w:iCs/>
        </w:rPr>
        <w:t xml:space="preserve">obtain the </w:t>
      </w:r>
      <w:r w:rsidRPr="00C27027">
        <w:rPr>
          <w:iCs/>
        </w:rPr>
        <w:t>profit (www.idx.co.id).</w:t>
      </w:r>
    </w:p>
    <w:p w:rsidR="00E74D19" w:rsidRPr="00C27027" w:rsidRDefault="00D03A8D" w:rsidP="00FC26C9">
      <w:pPr>
        <w:pStyle w:val="NormalWeb"/>
        <w:shd w:val="clear" w:color="auto" w:fill="FFFFFF"/>
        <w:spacing w:before="0" w:beforeAutospacing="0" w:after="0" w:afterAutospacing="0" w:line="480" w:lineRule="auto"/>
        <w:ind w:firstLine="426"/>
        <w:jc w:val="both"/>
        <w:rPr>
          <w:iCs/>
        </w:rPr>
      </w:pPr>
      <w:r w:rsidRPr="00C27027">
        <w:rPr>
          <w:iCs/>
        </w:rPr>
        <w:t>Based on previous research</w:t>
      </w:r>
      <w:r w:rsidR="0066061C" w:rsidRPr="00C27027">
        <w:rPr>
          <w:iCs/>
        </w:rPr>
        <w:t xml:space="preserve"> by Akbar (2015)</w:t>
      </w:r>
      <w:r w:rsidR="007D1F3F" w:rsidRPr="00C27027">
        <w:rPr>
          <w:iCs/>
        </w:rPr>
        <w:t xml:space="preserve">, </w:t>
      </w:r>
      <w:r w:rsidR="00FA4E1A">
        <w:rPr>
          <w:szCs w:val="20"/>
        </w:rPr>
        <w:t>Suarjaya and</w:t>
      </w:r>
      <w:r w:rsidR="007D1F3F" w:rsidRPr="00C27027">
        <w:rPr>
          <w:szCs w:val="20"/>
        </w:rPr>
        <w:t xml:space="preserve"> Rahyuda (2012)</w:t>
      </w:r>
      <w:r w:rsidR="007D1F3F" w:rsidRPr="00C27027">
        <w:rPr>
          <w:iCs/>
        </w:rPr>
        <w:t xml:space="preserve"> </w:t>
      </w:r>
      <w:r w:rsidR="0066061C" w:rsidRPr="00C27027">
        <w:rPr>
          <w:iCs/>
        </w:rPr>
        <w:t>shows that PBV has an effect on stock return.</w:t>
      </w:r>
      <w:r w:rsidR="007D1F3F" w:rsidRPr="00C27027">
        <w:rPr>
          <w:iCs/>
        </w:rPr>
        <w:t xml:space="preserve"> </w:t>
      </w:r>
      <w:r w:rsidRPr="00C27027">
        <w:rPr>
          <w:iCs/>
        </w:rPr>
        <w:t>The average data Price BookValue</w:t>
      </w:r>
      <w:r w:rsidR="0066061C" w:rsidRPr="00C27027">
        <w:rPr>
          <w:iCs/>
        </w:rPr>
        <w:t xml:space="preserve"> sector Tourism, Hotel and Restaurant in 2012-2016:</w:t>
      </w:r>
    </w:p>
    <w:p w:rsidR="00B96977" w:rsidRPr="00C27027" w:rsidRDefault="004D6874" w:rsidP="00B96977">
      <w:pPr>
        <w:pStyle w:val="NormalWeb"/>
        <w:keepNext/>
        <w:shd w:val="clear" w:color="auto" w:fill="FFFFFF"/>
        <w:tabs>
          <w:tab w:val="left" w:pos="6804"/>
        </w:tabs>
        <w:spacing w:before="0" w:beforeAutospacing="0" w:after="0" w:afterAutospacing="0"/>
        <w:jc w:val="both"/>
      </w:pPr>
      <w:r w:rsidRPr="00C27027">
        <w:rPr>
          <w:noProof/>
          <w:lang w:eastAsia="ja-JP"/>
        </w:rPr>
        <w:lastRenderedPageBreak/>
        <w:drawing>
          <wp:inline distT="0" distB="0" distL="0" distR="0" wp14:anchorId="029139B7" wp14:editId="185FCF6A">
            <wp:extent cx="4924425" cy="2743200"/>
            <wp:effectExtent l="0" t="0" r="9525" b="1905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74D19" w:rsidRPr="00C27027" w:rsidRDefault="00B96977" w:rsidP="004E4254">
      <w:pPr>
        <w:pStyle w:val="Caption"/>
        <w:jc w:val="both"/>
        <w:rPr>
          <w:rFonts w:ascii="Times New Roman" w:hAnsi="Times New Roman" w:cs="Times New Roman"/>
          <w:b/>
          <w:i w:val="0"/>
          <w:iCs w:val="0"/>
          <w:color w:val="000000" w:themeColor="text1"/>
          <w:sz w:val="24"/>
        </w:rPr>
      </w:pPr>
      <w:bookmarkStart w:id="21" w:name="_Toc509629056"/>
      <w:r w:rsidRPr="00C27027">
        <w:rPr>
          <w:rFonts w:ascii="Times New Roman" w:hAnsi="Times New Roman" w:cs="Times New Roman"/>
          <w:b/>
          <w:i w:val="0"/>
          <w:color w:val="000000" w:themeColor="text1"/>
          <w:sz w:val="24"/>
        </w:rPr>
        <w:t xml:space="preserve">Figure 1. </w:t>
      </w:r>
      <w:r w:rsidRPr="00C27027">
        <w:rPr>
          <w:rFonts w:ascii="Times New Roman" w:hAnsi="Times New Roman" w:cs="Times New Roman"/>
          <w:b/>
          <w:i w:val="0"/>
          <w:color w:val="000000" w:themeColor="text1"/>
          <w:sz w:val="24"/>
        </w:rPr>
        <w:fldChar w:fldCharType="begin"/>
      </w:r>
      <w:r w:rsidRPr="00C27027">
        <w:rPr>
          <w:rFonts w:ascii="Times New Roman" w:hAnsi="Times New Roman" w:cs="Times New Roman"/>
          <w:b/>
          <w:i w:val="0"/>
          <w:color w:val="000000" w:themeColor="text1"/>
          <w:sz w:val="24"/>
        </w:rPr>
        <w:instrText xml:space="preserve"> SEQ Figure_1. \* ARABIC </w:instrText>
      </w:r>
      <w:r w:rsidRPr="00C27027">
        <w:rPr>
          <w:rFonts w:ascii="Times New Roman" w:hAnsi="Times New Roman" w:cs="Times New Roman"/>
          <w:b/>
          <w:i w:val="0"/>
          <w:color w:val="000000" w:themeColor="text1"/>
          <w:sz w:val="24"/>
        </w:rPr>
        <w:fldChar w:fldCharType="separate"/>
      </w:r>
      <w:r w:rsidR="00622B22">
        <w:rPr>
          <w:rFonts w:ascii="Times New Roman" w:hAnsi="Times New Roman" w:cs="Times New Roman"/>
          <w:b/>
          <w:i w:val="0"/>
          <w:noProof/>
          <w:color w:val="000000" w:themeColor="text1"/>
          <w:sz w:val="24"/>
        </w:rPr>
        <w:t>5</w:t>
      </w:r>
      <w:r w:rsidRPr="00C27027">
        <w:rPr>
          <w:rFonts w:ascii="Times New Roman" w:hAnsi="Times New Roman" w:cs="Times New Roman"/>
          <w:b/>
          <w:i w:val="0"/>
          <w:color w:val="000000" w:themeColor="text1"/>
          <w:sz w:val="24"/>
        </w:rPr>
        <w:fldChar w:fldCharType="end"/>
      </w:r>
      <w:r w:rsidR="00C1665A">
        <w:rPr>
          <w:rFonts w:ascii="Times New Roman" w:hAnsi="Times New Roman" w:cs="Times New Roman"/>
          <w:b/>
          <w:i w:val="0"/>
          <w:color w:val="000000" w:themeColor="text1"/>
          <w:sz w:val="24"/>
        </w:rPr>
        <w:t xml:space="preserve"> The Average PBV</w:t>
      </w:r>
      <w:r w:rsidRPr="00C27027">
        <w:rPr>
          <w:rFonts w:ascii="Times New Roman" w:hAnsi="Times New Roman" w:cs="Times New Roman"/>
          <w:b/>
          <w:i w:val="0"/>
          <w:color w:val="000000" w:themeColor="text1"/>
          <w:sz w:val="24"/>
        </w:rPr>
        <w:t xml:space="preserve"> of  Tourism, Hotel and Restaurant Sector in 2012-2016</w:t>
      </w:r>
      <w:bookmarkEnd w:id="21"/>
    </w:p>
    <w:p w:rsidR="007D1F3F" w:rsidRPr="00C27027" w:rsidRDefault="00E74D19" w:rsidP="006A3E32">
      <w:pPr>
        <w:pStyle w:val="NormalWeb"/>
        <w:shd w:val="clear" w:color="auto" w:fill="FFFFFF"/>
        <w:spacing w:before="0" w:beforeAutospacing="0" w:after="0" w:afterAutospacing="0" w:line="480" w:lineRule="auto"/>
        <w:rPr>
          <w:b/>
        </w:rPr>
      </w:pPr>
      <w:r w:rsidRPr="00C27027">
        <w:rPr>
          <w:b/>
        </w:rPr>
        <w:t>Source : idx.co.id ( Data Processed)</w:t>
      </w:r>
    </w:p>
    <w:p w:rsidR="00DE236A" w:rsidRPr="00C27027" w:rsidRDefault="002A3BD4" w:rsidP="00115AAD">
      <w:pPr>
        <w:pStyle w:val="NormalWeb"/>
        <w:shd w:val="clear" w:color="auto" w:fill="FFFFFF"/>
        <w:spacing w:before="0" w:beforeAutospacing="0" w:after="0" w:afterAutospacing="0" w:line="480" w:lineRule="auto"/>
        <w:ind w:firstLine="426"/>
        <w:jc w:val="both"/>
      </w:pPr>
      <w:r w:rsidRPr="00C27027">
        <w:t xml:space="preserve">Based on Figure 1.4 it can be seen the average value of PBV in the tourism sub-sector, hotel and restaurant is fluctuating in 2012-2016. The ratio of investor wealth can be calculated by measuring book value per share (PBV). In the above figure 1.5 </w:t>
      </w:r>
      <w:r w:rsidR="0066061C" w:rsidRPr="00C27027">
        <w:t xml:space="preserve">the lowest average in 2014 was 1.73 and the highest average in 2013 was 2.19. As we know that the Price to Book is the value of the company's equity and divide by the value </w:t>
      </w:r>
      <w:r w:rsidR="0058296C" w:rsidRPr="00C27027">
        <w:t>of the company's equity "(Fis</w:t>
      </w:r>
      <w:r w:rsidR="0066061C" w:rsidRPr="00C27027">
        <w:t>her, 2007: 55). This market ratio shows important information from the company disclosed in terms of stock performance.</w:t>
      </w:r>
    </w:p>
    <w:p w:rsidR="00E74D19" w:rsidRPr="00C27027" w:rsidRDefault="006D0A0C" w:rsidP="001340A7">
      <w:pPr>
        <w:pStyle w:val="NormalWeb"/>
        <w:shd w:val="clear" w:color="auto" w:fill="FFFFFF"/>
        <w:spacing w:before="240" w:beforeAutospacing="0" w:after="0" w:afterAutospacing="0" w:line="480" w:lineRule="auto"/>
        <w:ind w:firstLine="426"/>
        <w:jc w:val="both"/>
        <w:rPr>
          <w:b/>
          <w:iCs/>
        </w:rPr>
      </w:pPr>
      <w:r w:rsidRPr="00C27027">
        <w:t xml:space="preserve">Based on the </w:t>
      </w:r>
      <w:r w:rsidR="00A44EB5" w:rsidRPr="00C27027">
        <w:t xml:space="preserve">phenomenon of stock returns related to the financial ratios </w:t>
      </w:r>
      <w:r w:rsidR="00D03A8D" w:rsidRPr="00C27027">
        <w:t>. So,</w:t>
      </w:r>
      <w:r w:rsidR="00A44EB5" w:rsidRPr="00C27027">
        <w:t>on this description it is necessary to do research on "The Effects Of CR, PER, NPM and PBV on Stock Return (Case Study Tourism, Hotel and Restaurant Sector in Indonesia Stock Exchange.</w:t>
      </w:r>
    </w:p>
    <w:p w:rsidR="00DE236A" w:rsidRPr="00C27027" w:rsidRDefault="00EE223D" w:rsidP="00D6325D">
      <w:pPr>
        <w:pStyle w:val="Heading2"/>
        <w:numPr>
          <w:ilvl w:val="1"/>
          <w:numId w:val="28"/>
        </w:numPr>
        <w:spacing w:before="240" w:line="480" w:lineRule="auto"/>
        <w:ind w:left="709"/>
        <w:jc w:val="both"/>
        <w:rPr>
          <w:rFonts w:ascii="Times New Roman" w:hAnsi="Times New Roman" w:cs="Times New Roman"/>
          <w:color w:val="auto"/>
          <w:sz w:val="24"/>
          <w:szCs w:val="24"/>
        </w:rPr>
      </w:pPr>
      <w:bookmarkStart w:id="22" w:name="_Toc509628997"/>
      <w:r w:rsidRPr="00C27027">
        <w:rPr>
          <w:rFonts w:ascii="Times New Roman" w:hAnsi="Times New Roman" w:cs="Times New Roman"/>
          <w:color w:val="auto"/>
          <w:sz w:val="24"/>
          <w:szCs w:val="24"/>
        </w:rPr>
        <w:lastRenderedPageBreak/>
        <w:t xml:space="preserve">Problem </w:t>
      </w:r>
      <w:r w:rsidR="00473510" w:rsidRPr="00C27027">
        <w:rPr>
          <w:rFonts w:ascii="Times New Roman" w:hAnsi="Times New Roman" w:cs="Times New Roman"/>
          <w:color w:val="auto"/>
          <w:sz w:val="24"/>
          <w:szCs w:val="24"/>
        </w:rPr>
        <w:t>Formulation</w:t>
      </w:r>
      <w:bookmarkEnd w:id="22"/>
    </w:p>
    <w:p w:rsidR="00DE236A" w:rsidRPr="00C27027" w:rsidRDefault="00B27E40" w:rsidP="001340A7">
      <w:pPr>
        <w:spacing w:before="0"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DD27A7" w:rsidRPr="00C27027">
        <w:rPr>
          <w:rFonts w:ascii="Times New Roman" w:hAnsi="Times New Roman" w:cs="Times New Roman"/>
          <w:sz w:val="24"/>
          <w:szCs w:val="24"/>
        </w:rPr>
        <w:t xml:space="preserve">Based on the above information, the </w:t>
      </w:r>
      <w:r w:rsidR="00CA11FB" w:rsidRPr="00C27027">
        <w:rPr>
          <w:rFonts w:ascii="Times New Roman" w:hAnsi="Times New Roman" w:cs="Times New Roman"/>
          <w:sz w:val="24"/>
          <w:szCs w:val="24"/>
        </w:rPr>
        <w:t xml:space="preserve">researcher </w:t>
      </w:r>
      <w:r w:rsidR="00DD27A7" w:rsidRPr="00C27027">
        <w:rPr>
          <w:rFonts w:ascii="Times New Roman" w:hAnsi="Times New Roman" w:cs="Times New Roman"/>
          <w:sz w:val="24"/>
          <w:szCs w:val="24"/>
        </w:rPr>
        <w:t>wants to identify problems that occur in sub-sector companies tourism, hotel and restaurant, namely:</w:t>
      </w:r>
    </w:p>
    <w:p w:rsidR="00E74D19" w:rsidRPr="00C27027" w:rsidRDefault="00E74D19" w:rsidP="001340A7">
      <w:pPr>
        <w:pStyle w:val="ListParagraph"/>
        <w:numPr>
          <w:ilvl w:val="0"/>
          <w:numId w:val="2"/>
        </w:numPr>
        <w:spacing w:before="0" w:line="480" w:lineRule="auto"/>
        <w:ind w:left="426" w:hanging="426"/>
        <w:jc w:val="both"/>
        <w:rPr>
          <w:rFonts w:ascii="Times New Roman" w:hAnsi="Times New Roman" w:cs="Times New Roman"/>
          <w:sz w:val="24"/>
          <w:szCs w:val="24"/>
        </w:rPr>
      </w:pPr>
      <w:r w:rsidRPr="00C27027">
        <w:rPr>
          <w:rFonts w:ascii="Times New Roman" w:hAnsi="Times New Roman" w:cs="Times New Roman"/>
          <w:sz w:val="24"/>
          <w:szCs w:val="24"/>
        </w:rPr>
        <w:t>How</w:t>
      </w:r>
      <w:r w:rsidRPr="00C27027">
        <w:rPr>
          <w:rFonts w:ascii="Times New Roman" w:hAnsi="Times New Roman" w:cs="Times New Roman"/>
          <w:sz w:val="24"/>
          <w:szCs w:val="24"/>
          <w:lang w:val="en-US"/>
        </w:rPr>
        <w:t xml:space="preserve"> </w:t>
      </w:r>
      <w:r w:rsidRPr="00C27027">
        <w:rPr>
          <w:rFonts w:ascii="Times New Roman" w:hAnsi="Times New Roman" w:cs="Times New Roman"/>
          <w:sz w:val="24"/>
          <w:szCs w:val="24"/>
        </w:rPr>
        <w:t xml:space="preserve">does Current Ratio (CR) influence toward on the </w:t>
      </w:r>
      <w:r w:rsidRPr="00C27027">
        <w:rPr>
          <w:rFonts w:ascii="Times New Roman" w:hAnsi="Times New Roman" w:cs="Times New Roman"/>
          <w:sz w:val="24"/>
          <w:szCs w:val="24"/>
          <w:lang w:val="en-US"/>
        </w:rPr>
        <w:t>stock return</w:t>
      </w:r>
      <w:r w:rsidRPr="00C27027">
        <w:rPr>
          <w:rFonts w:ascii="Times New Roman" w:hAnsi="Times New Roman" w:cs="Times New Roman"/>
          <w:sz w:val="24"/>
          <w:szCs w:val="24"/>
        </w:rPr>
        <w:t>?</w:t>
      </w:r>
    </w:p>
    <w:p w:rsidR="00E74D19" w:rsidRPr="00C27027" w:rsidRDefault="00E74D19" w:rsidP="001340A7">
      <w:pPr>
        <w:pStyle w:val="ListParagraph"/>
        <w:numPr>
          <w:ilvl w:val="0"/>
          <w:numId w:val="2"/>
        </w:numPr>
        <w:spacing w:line="480" w:lineRule="auto"/>
        <w:ind w:left="426" w:hanging="426"/>
        <w:rPr>
          <w:rFonts w:ascii="Times New Roman" w:hAnsi="Times New Roman" w:cs="Times New Roman"/>
          <w:sz w:val="24"/>
          <w:szCs w:val="24"/>
        </w:rPr>
      </w:pPr>
      <w:r w:rsidRPr="00C27027">
        <w:rPr>
          <w:rFonts w:ascii="Times New Roman" w:hAnsi="Times New Roman" w:cs="Times New Roman"/>
          <w:sz w:val="24"/>
          <w:szCs w:val="24"/>
        </w:rPr>
        <w:t>How</w:t>
      </w:r>
      <w:r w:rsidRPr="00C27027">
        <w:rPr>
          <w:rFonts w:ascii="Times New Roman" w:hAnsi="Times New Roman" w:cs="Times New Roman"/>
          <w:sz w:val="24"/>
          <w:szCs w:val="24"/>
          <w:lang w:val="en-US"/>
        </w:rPr>
        <w:t xml:space="preserve"> </w:t>
      </w:r>
      <w:r w:rsidRPr="00C27027">
        <w:rPr>
          <w:rFonts w:ascii="Times New Roman" w:hAnsi="Times New Roman" w:cs="Times New Roman"/>
          <w:sz w:val="24"/>
          <w:szCs w:val="24"/>
        </w:rPr>
        <w:t xml:space="preserve">does Price to Equity Ratio (PER) influence toward on the </w:t>
      </w:r>
      <w:r w:rsidRPr="00C27027">
        <w:rPr>
          <w:rFonts w:ascii="Times New Roman" w:hAnsi="Times New Roman" w:cs="Times New Roman"/>
          <w:sz w:val="24"/>
          <w:szCs w:val="24"/>
          <w:lang w:val="en-US"/>
        </w:rPr>
        <w:t>stock return</w:t>
      </w:r>
      <w:r w:rsidRPr="00C27027">
        <w:rPr>
          <w:rFonts w:ascii="Times New Roman" w:hAnsi="Times New Roman" w:cs="Times New Roman"/>
          <w:sz w:val="24"/>
          <w:szCs w:val="24"/>
        </w:rPr>
        <w:t>?</w:t>
      </w:r>
    </w:p>
    <w:p w:rsidR="00E74D19" w:rsidRPr="00C27027" w:rsidRDefault="00E74D19" w:rsidP="001340A7">
      <w:pPr>
        <w:pStyle w:val="ListParagraph"/>
        <w:numPr>
          <w:ilvl w:val="0"/>
          <w:numId w:val="2"/>
        </w:numPr>
        <w:spacing w:line="480" w:lineRule="auto"/>
        <w:ind w:left="426" w:hanging="426"/>
        <w:rPr>
          <w:rFonts w:ascii="Times New Roman" w:hAnsi="Times New Roman" w:cs="Times New Roman"/>
          <w:sz w:val="24"/>
          <w:szCs w:val="24"/>
        </w:rPr>
      </w:pPr>
      <w:r w:rsidRPr="00C27027">
        <w:rPr>
          <w:rFonts w:ascii="Times New Roman" w:hAnsi="Times New Roman" w:cs="Times New Roman"/>
          <w:sz w:val="24"/>
          <w:szCs w:val="24"/>
        </w:rPr>
        <w:t xml:space="preserve">How does Net Profit Margin (NPM) influence toward on the </w:t>
      </w:r>
      <w:r w:rsidRPr="00C27027">
        <w:rPr>
          <w:rFonts w:ascii="Times New Roman" w:hAnsi="Times New Roman" w:cs="Times New Roman"/>
          <w:sz w:val="24"/>
          <w:szCs w:val="24"/>
          <w:lang w:val="en-US"/>
        </w:rPr>
        <w:t>stock return</w:t>
      </w:r>
      <w:r w:rsidRPr="00C27027">
        <w:rPr>
          <w:rFonts w:ascii="Times New Roman" w:hAnsi="Times New Roman" w:cs="Times New Roman"/>
          <w:sz w:val="24"/>
          <w:szCs w:val="24"/>
        </w:rPr>
        <w:t>?</w:t>
      </w:r>
    </w:p>
    <w:p w:rsidR="00E74D19" w:rsidRPr="00C27027" w:rsidRDefault="00E74D19" w:rsidP="001340A7">
      <w:pPr>
        <w:pStyle w:val="ListParagraph"/>
        <w:numPr>
          <w:ilvl w:val="0"/>
          <w:numId w:val="2"/>
        </w:numPr>
        <w:spacing w:line="480" w:lineRule="auto"/>
        <w:ind w:left="426" w:hanging="426"/>
        <w:rPr>
          <w:rFonts w:ascii="Times New Roman" w:hAnsi="Times New Roman" w:cs="Times New Roman"/>
          <w:sz w:val="24"/>
          <w:szCs w:val="24"/>
        </w:rPr>
      </w:pPr>
      <w:r w:rsidRPr="00C27027">
        <w:rPr>
          <w:rFonts w:ascii="Times New Roman" w:hAnsi="Times New Roman" w:cs="Times New Roman"/>
          <w:sz w:val="24"/>
          <w:szCs w:val="24"/>
        </w:rPr>
        <w:t>How does Price to Book Value (PBV)</w:t>
      </w:r>
      <w:r w:rsidRPr="00C27027">
        <w:rPr>
          <w:rFonts w:ascii="Times New Roman" w:hAnsi="Times New Roman" w:cs="Times New Roman"/>
          <w:sz w:val="24"/>
          <w:szCs w:val="24"/>
          <w:lang w:val="en-US"/>
        </w:rPr>
        <w:t xml:space="preserve"> </w:t>
      </w:r>
      <w:r w:rsidRPr="00C27027">
        <w:rPr>
          <w:rFonts w:ascii="Times New Roman" w:hAnsi="Times New Roman" w:cs="Times New Roman"/>
          <w:sz w:val="24"/>
          <w:szCs w:val="24"/>
        </w:rPr>
        <w:t xml:space="preserve">influence toward on the </w:t>
      </w:r>
      <w:r w:rsidRPr="00C27027">
        <w:rPr>
          <w:rFonts w:ascii="Times New Roman" w:hAnsi="Times New Roman" w:cs="Times New Roman"/>
          <w:sz w:val="24"/>
          <w:szCs w:val="24"/>
          <w:lang w:val="en-US"/>
        </w:rPr>
        <w:t>stock return</w:t>
      </w:r>
      <w:r w:rsidR="00DE236A" w:rsidRPr="00C27027">
        <w:rPr>
          <w:rFonts w:ascii="Times New Roman" w:hAnsi="Times New Roman" w:cs="Times New Roman"/>
          <w:sz w:val="24"/>
          <w:szCs w:val="24"/>
        </w:rPr>
        <w:t>?</w:t>
      </w:r>
    </w:p>
    <w:p w:rsidR="001340A7" w:rsidRPr="00C27027" w:rsidRDefault="00EE223D" w:rsidP="0076573D">
      <w:pPr>
        <w:pStyle w:val="Heading2"/>
        <w:numPr>
          <w:ilvl w:val="1"/>
          <w:numId w:val="3"/>
        </w:numPr>
        <w:spacing w:before="480" w:line="480" w:lineRule="auto"/>
        <w:ind w:left="709"/>
        <w:rPr>
          <w:rFonts w:ascii="Times New Roman" w:hAnsi="Times New Roman" w:cs="Times New Roman"/>
          <w:color w:val="auto"/>
        </w:rPr>
      </w:pPr>
      <w:bookmarkStart w:id="23" w:name="_Toc509628998"/>
      <w:r w:rsidRPr="00C27027">
        <w:rPr>
          <w:rFonts w:ascii="Times New Roman" w:hAnsi="Times New Roman" w:cs="Times New Roman"/>
          <w:color w:val="auto"/>
        </w:rPr>
        <w:t xml:space="preserve">Research </w:t>
      </w:r>
      <w:r w:rsidR="00A63237" w:rsidRPr="00C27027">
        <w:rPr>
          <w:rFonts w:ascii="Times New Roman" w:hAnsi="Times New Roman" w:cs="Times New Roman"/>
          <w:color w:val="auto"/>
        </w:rPr>
        <w:t>Objective</w:t>
      </w:r>
      <w:bookmarkEnd w:id="23"/>
    </w:p>
    <w:p w:rsidR="00E74D19" w:rsidRPr="00B27E40" w:rsidRDefault="00A47753" w:rsidP="00D6325D">
      <w:pPr>
        <w:pStyle w:val="ListParagraph"/>
        <w:numPr>
          <w:ilvl w:val="0"/>
          <w:numId w:val="30"/>
        </w:numPr>
        <w:spacing w:before="0"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rPr>
        <w:t>To analysis</w:t>
      </w:r>
      <w:r w:rsidR="00E74D19" w:rsidRPr="00B27E40">
        <w:rPr>
          <w:rFonts w:ascii="Times New Roman" w:hAnsi="Times New Roman" w:cs="Times New Roman"/>
          <w:sz w:val="24"/>
          <w:szCs w:val="24"/>
        </w:rPr>
        <w:t xml:space="preserve"> </w:t>
      </w:r>
      <w:r w:rsidR="00B56CB9">
        <w:rPr>
          <w:rFonts w:ascii="Times New Roman" w:hAnsi="Times New Roman" w:cs="Times New Roman"/>
          <w:sz w:val="24"/>
          <w:szCs w:val="24"/>
        </w:rPr>
        <w:t xml:space="preserve">whether </w:t>
      </w:r>
      <w:r w:rsidR="00E74D19" w:rsidRPr="00B27E40">
        <w:rPr>
          <w:rFonts w:ascii="Times New Roman" w:hAnsi="Times New Roman" w:cs="Times New Roman"/>
          <w:sz w:val="24"/>
          <w:szCs w:val="24"/>
        </w:rPr>
        <w:t>Current Ratio (CR) affecting Stock Return in Tourism, Hotel and Restaurant Sector</w:t>
      </w:r>
      <w:r w:rsidR="001340A7" w:rsidRPr="00B27E40">
        <w:rPr>
          <w:rFonts w:ascii="Times New Roman" w:hAnsi="Times New Roman" w:cs="Times New Roman"/>
          <w:sz w:val="24"/>
          <w:szCs w:val="24"/>
        </w:rPr>
        <w:t>.</w:t>
      </w:r>
    </w:p>
    <w:p w:rsidR="00E74D19" w:rsidRPr="00C27027" w:rsidRDefault="00E74D19" w:rsidP="00D6325D">
      <w:pPr>
        <w:pStyle w:val="ListParagraph"/>
        <w:numPr>
          <w:ilvl w:val="0"/>
          <w:numId w:val="30"/>
        </w:numPr>
        <w:spacing w:before="0" w:line="480" w:lineRule="auto"/>
        <w:ind w:left="426" w:hanging="426"/>
        <w:jc w:val="both"/>
        <w:rPr>
          <w:rFonts w:ascii="Times New Roman" w:hAnsi="Times New Roman" w:cs="Times New Roman"/>
          <w:sz w:val="24"/>
          <w:szCs w:val="24"/>
          <w:lang w:val="en-US"/>
        </w:rPr>
      </w:pPr>
      <w:r w:rsidRPr="00C27027">
        <w:rPr>
          <w:rFonts w:ascii="Times New Roman" w:hAnsi="Times New Roman" w:cs="Times New Roman"/>
          <w:sz w:val="24"/>
          <w:szCs w:val="24"/>
        </w:rPr>
        <w:t>To</w:t>
      </w:r>
      <w:r w:rsidR="00A47753">
        <w:rPr>
          <w:rFonts w:ascii="Times New Roman" w:hAnsi="Times New Roman" w:cs="Times New Roman"/>
          <w:sz w:val="24"/>
          <w:szCs w:val="24"/>
        </w:rPr>
        <w:t xml:space="preserve"> analysis</w:t>
      </w:r>
      <w:r w:rsidRPr="00C27027">
        <w:rPr>
          <w:rFonts w:ascii="Times New Roman" w:hAnsi="Times New Roman" w:cs="Times New Roman"/>
          <w:sz w:val="24"/>
          <w:szCs w:val="24"/>
        </w:rPr>
        <w:t xml:space="preserve"> </w:t>
      </w:r>
      <w:r w:rsidR="00B56CB9">
        <w:rPr>
          <w:rFonts w:ascii="Times New Roman" w:hAnsi="Times New Roman" w:cs="Times New Roman"/>
          <w:sz w:val="24"/>
          <w:szCs w:val="24"/>
        </w:rPr>
        <w:t>whether</w:t>
      </w:r>
      <w:r w:rsidR="00B56CB9" w:rsidRPr="00C27027">
        <w:rPr>
          <w:rFonts w:ascii="Times New Roman" w:hAnsi="Times New Roman" w:cs="Times New Roman"/>
          <w:sz w:val="24"/>
          <w:szCs w:val="24"/>
        </w:rPr>
        <w:t xml:space="preserve"> </w:t>
      </w:r>
      <w:r w:rsidRPr="00C27027">
        <w:rPr>
          <w:rFonts w:ascii="Times New Roman" w:hAnsi="Times New Roman" w:cs="Times New Roman"/>
          <w:sz w:val="24"/>
          <w:szCs w:val="24"/>
        </w:rPr>
        <w:t>Price Earning Ratio (PER) affecting Stock Return in Tourism, Hotel and Restaurant Sector</w:t>
      </w:r>
      <w:r w:rsidR="001340A7" w:rsidRPr="00C27027">
        <w:rPr>
          <w:rFonts w:ascii="Times New Roman" w:hAnsi="Times New Roman" w:cs="Times New Roman"/>
          <w:sz w:val="24"/>
          <w:szCs w:val="24"/>
        </w:rPr>
        <w:t>.</w:t>
      </w:r>
      <w:r w:rsidRPr="00C27027">
        <w:rPr>
          <w:rFonts w:ascii="Times New Roman" w:hAnsi="Times New Roman" w:cs="Times New Roman"/>
          <w:sz w:val="24"/>
          <w:szCs w:val="24"/>
        </w:rPr>
        <w:t xml:space="preserve"> </w:t>
      </w:r>
    </w:p>
    <w:p w:rsidR="00E74D19" w:rsidRPr="00C27027" w:rsidRDefault="00A47753" w:rsidP="00D6325D">
      <w:pPr>
        <w:pStyle w:val="ListParagraph"/>
        <w:numPr>
          <w:ilvl w:val="0"/>
          <w:numId w:val="30"/>
        </w:numPr>
        <w:spacing w:before="0"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rPr>
        <w:t>To analysis</w:t>
      </w:r>
      <w:r w:rsidR="00E74D19" w:rsidRPr="00C27027">
        <w:rPr>
          <w:rFonts w:ascii="Times New Roman" w:hAnsi="Times New Roman" w:cs="Times New Roman"/>
          <w:sz w:val="24"/>
          <w:szCs w:val="24"/>
        </w:rPr>
        <w:t xml:space="preserve"> </w:t>
      </w:r>
      <w:r w:rsidR="00B56CB9">
        <w:rPr>
          <w:rFonts w:ascii="Times New Roman" w:hAnsi="Times New Roman" w:cs="Times New Roman"/>
          <w:sz w:val="24"/>
          <w:szCs w:val="24"/>
        </w:rPr>
        <w:t>whether</w:t>
      </w:r>
      <w:r w:rsidR="00B56CB9" w:rsidRPr="00C27027">
        <w:rPr>
          <w:rFonts w:ascii="Times New Roman" w:hAnsi="Times New Roman" w:cs="Times New Roman"/>
          <w:sz w:val="24"/>
          <w:szCs w:val="24"/>
        </w:rPr>
        <w:t xml:space="preserve"> </w:t>
      </w:r>
      <w:r w:rsidR="00E74D19" w:rsidRPr="00C27027">
        <w:rPr>
          <w:rFonts w:ascii="Times New Roman" w:hAnsi="Times New Roman" w:cs="Times New Roman"/>
          <w:sz w:val="24"/>
          <w:szCs w:val="24"/>
        </w:rPr>
        <w:t>Net Profit Margin (NPM) affecting Stock Return in Tourism, Hotel and Restaurant Sector</w:t>
      </w:r>
      <w:r w:rsidR="001340A7" w:rsidRPr="00C27027">
        <w:rPr>
          <w:rFonts w:ascii="Times New Roman" w:hAnsi="Times New Roman" w:cs="Times New Roman"/>
          <w:sz w:val="24"/>
          <w:szCs w:val="24"/>
        </w:rPr>
        <w:t>.</w:t>
      </w:r>
      <w:r w:rsidR="00E74D19" w:rsidRPr="00C27027">
        <w:rPr>
          <w:rFonts w:ascii="Times New Roman" w:hAnsi="Times New Roman" w:cs="Times New Roman"/>
          <w:sz w:val="24"/>
          <w:szCs w:val="24"/>
        </w:rPr>
        <w:t xml:space="preserve"> </w:t>
      </w:r>
    </w:p>
    <w:p w:rsidR="001340A7" w:rsidRPr="00C27027" w:rsidRDefault="00A47753" w:rsidP="00D6325D">
      <w:pPr>
        <w:pStyle w:val="ListParagraph"/>
        <w:numPr>
          <w:ilvl w:val="0"/>
          <w:numId w:val="30"/>
        </w:numPr>
        <w:spacing w:before="0"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rPr>
        <w:t>To analysis</w:t>
      </w:r>
      <w:r w:rsidR="00E74D19" w:rsidRPr="00C27027">
        <w:rPr>
          <w:rFonts w:ascii="Times New Roman" w:hAnsi="Times New Roman" w:cs="Times New Roman"/>
          <w:sz w:val="24"/>
          <w:szCs w:val="24"/>
        </w:rPr>
        <w:t xml:space="preserve"> </w:t>
      </w:r>
      <w:r w:rsidR="00B56CB9">
        <w:rPr>
          <w:rFonts w:ascii="Times New Roman" w:hAnsi="Times New Roman" w:cs="Times New Roman"/>
          <w:sz w:val="24"/>
          <w:szCs w:val="24"/>
        </w:rPr>
        <w:t>whether</w:t>
      </w:r>
      <w:r w:rsidR="00B56CB9" w:rsidRPr="00C27027">
        <w:rPr>
          <w:rFonts w:ascii="Times New Roman" w:hAnsi="Times New Roman" w:cs="Times New Roman"/>
          <w:sz w:val="24"/>
          <w:szCs w:val="24"/>
        </w:rPr>
        <w:t xml:space="preserve"> </w:t>
      </w:r>
      <w:r w:rsidR="00E74D19" w:rsidRPr="00C27027">
        <w:rPr>
          <w:rFonts w:ascii="Times New Roman" w:hAnsi="Times New Roman" w:cs="Times New Roman"/>
          <w:sz w:val="24"/>
          <w:szCs w:val="24"/>
        </w:rPr>
        <w:t>Price Book Value (PBV) affecting Stock Return in Touri</w:t>
      </w:r>
      <w:r w:rsidR="001340A7" w:rsidRPr="00C27027">
        <w:rPr>
          <w:rFonts w:ascii="Times New Roman" w:hAnsi="Times New Roman" w:cs="Times New Roman"/>
          <w:sz w:val="24"/>
          <w:szCs w:val="24"/>
        </w:rPr>
        <w:t>sm, Hotel and Restaurant Sector.</w:t>
      </w:r>
    </w:p>
    <w:p w:rsidR="00E74D19" w:rsidRPr="00C27027" w:rsidRDefault="00A63237" w:rsidP="00D6325D">
      <w:pPr>
        <w:pStyle w:val="Heading2"/>
        <w:numPr>
          <w:ilvl w:val="1"/>
          <w:numId w:val="29"/>
        </w:numPr>
        <w:spacing w:line="480" w:lineRule="auto"/>
        <w:ind w:left="709" w:hanging="709"/>
        <w:rPr>
          <w:rFonts w:ascii="Times New Roman" w:eastAsia="Times New Roman" w:hAnsi="Times New Roman" w:cs="Times New Roman"/>
          <w:color w:val="auto"/>
        </w:rPr>
      </w:pPr>
      <w:bookmarkStart w:id="24" w:name="_Toc509628999"/>
      <w:r w:rsidRPr="00C27027">
        <w:rPr>
          <w:rFonts w:ascii="Times New Roman" w:eastAsia="Times New Roman" w:hAnsi="Times New Roman" w:cs="Times New Roman"/>
          <w:color w:val="auto"/>
        </w:rPr>
        <w:t>Research</w:t>
      </w:r>
      <w:r w:rsidR="000F11F3" w:rsidRPr="00C27027">
        <w:rPr>
          <w:rFonts w:ascii="Times New Roman" w:eastAsia="Times New Roman" w:hAnsi="Times New Roman" w:cs="Times New Roman"/>
          <w:color w:val="auto"/>
        </w:rPr>
        <w:t xml:space="preserve"> Contribution</w:t>
      </w:r>
      <w:bookmarkEnd w:id="24"/>
    </w:p>
    <w:p w:rsidR="00E74D19" w:rsidRPr="00C27027" w:rsidRDefault="00E74D19" w:rsidP="001340A7">
      <w:pPr>
        <w:spacing w:before="0" w:line="480" w:lineRule="auto"/>
        <w:jc w:val="both"/>
        <w:rPr>
          <w:rFonts w:ascii="Times New Roman" w:eastAsia="Times New Roman" w:hAnsi="Times New Roman" w:cs="Times New Roman"/>
          <w:sz w:val="24"/>
          <w:szCs w:val="24"/>
        </w:rPr>
      </w:pPr>
      <w:r w:rsidRPr="00C27027">
        <w:rPr>
          <w:rFonts w:ascii="Times New Roman" w:eastAsia="Times New Roman" w:hAnsi="Times New Roman" w:cs="Times New Roman"/>
          <w:sz w:val="24"/>
          <w:szCs w:val="24"/>
        </w:rPr>
        <w:t>This research is expected to be useful and useful for all parties, including:</w:t>
      </w:r>
    </w:p>
    <w:p w:rsidR="001340A7" w:rsidRPr="00C27027" w:rsidRDefault="00E74D19" w:rsidP="001340A7">
      <w:pPr>
        <w:pStyle w:val="ListParagraph"/>
        <w:numPr>
          <w:ilvl w:val="0"/>
          <w:numId w:val="1"/>
        </w:numPr>
        <w:spacing w:before="0" w:line="480" w:lineRule="auto"/>
        <w:ind w:left="426" w:hanging="426"/>
        <w:jc w:val="both"/>
        <w:rPr>
          <w:rFonts w:ascii="Times New Roman" w:hAnsi="Times New Roman" w:cs="Times New Roman"/>
          <w:b/>
          <w:sz w:val="24"/>
          <w:szCs w:val="24"/>
        </w:rPr>
      </w:pPr>
      <w:r w:rsidRPr="00C27027">
        <w:rPr>
          <w:rFonts w:ascii="Times New Roman" w:eastAsia="Times New Roman" w:hAnsi="Times New Roman" w:cs="Times New Roman"/>
          <w:b/>
          <w:sz w:val="24"/>
          <w:szCs w:val="24"/>
        </w:rPr>
        <w:t>For Investor</w:t>
      </w:r>
    </w:p>
    <w:p w:rsidR="00E74D19" w:rsidRPr="00C27027" w:rsidRDefault="00E74D19" w:rsidP="001340A7">
      <w:pPr>
        <w:pStyle w:val="ListParagraph"/>
        <w:spacing w:line="480" w:lineRule="auto"/>
        <w:ind w:left="66" w:firstLine="360"/>
        <w:jc w:val="both"/>
        <w:rPr>
          <w:rFonts w:ascii="Times New Roman" w:hAnsi="Times New Roman" w:cs="Times New Roman"/>
          <w:b/>
          <w:sz w:val="24"/>
          <w:szCs w:val="24"/>
        </w:rPr>
      </w:pPr>
      <w:r w:rsidRPr="00C27027">
        <w:rPr>
          <w:rFonts w:ascii="Times New Roman" w:eastAsia="Times New Roman" w:hAnsi="Times New Roman" w:cs="Times New Roman"/>
          <w:sz w:val="24"/>
          <w:szCs w:val="24"/>
        </w:rPr>
        <w:t xml:space="preserve">The results of this study can provide a reference. Investment decision making related to the influence of </w:t>
      </w:r>
      <w:r w:rsidRPr="00C27027">
        <w:rPr>
          <w:rFonts w:ascii="Times New Roman" w:hAnsi="Times New Roman" w:cs="Times New Roman"/>
          <w:sz w:val="24"/>
          <w:szCs w:val="24"/>
        </w:rPr>
        <w:t xml:space="preserve">Current Ratio (CR), Price to Equity Ratio (PER), Net Profit Margin (NPM), Price to Book Value (PBV) </w:t>
      </w:r>
      <w:r w:rsidRPr="00C27027">
        <w:rPr>
          <w:rFonts w:ascii="Times New Roman" w:eastAsia="Times New Roman" w:hAnsi="Times New Roman" w:cs="Times New Roman"/>
          <w:sz w:val="24"/>
          <w:szCs w:val="24"/>
        </w:rPr>
        <w:t>t</w:t>
      </w:r>
      <w:r w:rsidR="00E306CE" w:rsidRPr="00C27027">
        <w:rPr>
          <w:rFonts w:ascii="Times New Roman" w:eastAsia="Times New Roman" w:hAnsi="Times New Roman" w:cs="Times New Roman"/>
          <w:sz w:val="24"/>
          <w:szCs w:val="24"/>
        </w:rPr>
        <w:t>oward Stock R</w:t>
      </w:r>
      <w:r w:rsidRPr="00C27027">
        <w:rPr>
          <w:rFonts w:ascii="Times New Roman" w:eastAsia="Times New Roman" w:hAnsi="Times New Roman" w:cs="Times New Roman"/>
          <w:sz w:val="24"/>
          <w:szCs w:val="24"/>
        </w:rPr>
        <w:t>eturns.</w:t>
      </w:r>
    </w:p>
    <w:p w:rsidR="001340A7" w:rsidRPr="00C27027" w:rsidRDefault="00E74D19" w:rsidP="001340A7">
      <w:pPr>
        <w:pStyle w:val="ListParagraph"/>
        <w:numPr>
          <w:ilvl w:val="0"/>
          <w:numId w:val="1"/>
        </w:numPr>
        <w:spacing w:line="480" w:lineRule="auto"/>
        <w:ind w:left="426" w:hanging="426"/>
        <w:jc w:val="both"/>
        <w:rPr>
          <w:rFonts w:ascii="Times New Roman" w:hAnsi="Times New Roman" w:cs="Times New Roman"/>
          <w:b/>
          <w:sz w:val="24"/>
          <w:szCs w:val="24"/>
        </w:rPr>
      </w:pPr>
      <w:r w:rsidRPr="00C27027">
        <w:rPr>
          <w:rFonts w:ascii="Times New Roman" w:eastAsia="Times New Roman" w:hAnsi="Times New Roman" w:cs="Times New Roman"/>
          <w:b/>
          <w:sz w:val="24"/>
          <w:szCs w:val="24"/>
        </w:rPr>
        <w:lastRenderedPageBreak/>
        <w:t>For Companies</w:t>
      </w:r>
    </w:p>
    <w:p w:rsidR="00E74D19" w:rsidRPr="00C27027" w:rsidRDefault="00E74D19" w:rsidP="001340A7">
      <w:pPr>
        <w:pStyle w:val="ListParagraph"/>
        <w:spacing w:line="480" w:lineRule="auto"/>
        <w:ind w:left="0" w:firstLine="426"/>
        <w:jc w:val="both"/>
        <w:rPr>
          <w:rFonts w:ascii="Times New Roman" w:hAnsi="Times New Roman" w:cs="Times New Roman"/>
          <w:b/>
          <w:sz w:val="24"/>
          <w:szCs w:val="24"/>
        </w:rPr>
      </w:pPr>
      <w:r w:rsidRPr="00C27027">
        <w:rPr>
          <w:rFonts w:ascii="Times New Roman" w:eastAsia="Times New Roman" w:hAnsi="Times New Roman" w:cs="Times New Roman"/>
          <w:sz w:val="24"/>
          <w:szCs w:val="24"/>
        </w:rPr>
        <w:t>The result of this research is expected to give description to management about company performance measured using</w:t>
      </w:r>
      <w:r w:rsidRPr="00C27027">
        <w:rPr>
          <w:rFonts w:ascii="Times New Roman" w:hAnsi="Times New Roman" w:cs="Times New Roman"/>
          <w:sz w:val="24"/>
          <w:szCs w:val="24"/>
        </w:rPr>
        <w:t xml:space="preserve"> Current Ratio (CR), Price Earning Ratio (PER), Net Profit Margin (NPM), Price to Book Value (PBV)</w:t>
      </w:r>
      <w:r w:rsidRPr="00C27027">
        <w:rPr>
          <w:rFonts w:ascii="Times New Roman" w:eastAsia="Times New Roman" w:hAnsi="Times New Roman" w:cs="Times New Roman"/>
          <w:sz w:val="24"/>
          <w:szCs w:val="24"/>
        </w:rPr>
        <w:t>, that is performance measurement model based on value, so management know the value of the company created from the management of the company. For the company, the results of this research can be used as a source or input material about the factors that affect the</w:t>
      </w:r>
      <w:r w:rsidR="00CA11FB" w:rsidRPr="00C27027">
        <w:rPr>
          <w:rFonts w:ascii="Times New Roman" w:eastAsia="Times New Roman" w:hAnsi="Times New Roman" w:cs="Times New Roman"/>
          <w:sz w:val="24"/>
          <w:szCs w:val="24"/>
        </w:rPr>
        <w:t xml:space="preserve"> Stock Return</w:t>
      </w:r>
      <w:r w:rsidRPr="00C27027">
        <w:rPr>
          <w:rFonts w:ascii="Times New Roman" w:eastAsia="Times New Roman" w:hAnsi="Times New Roman" w:cs="Times New Roman"/>
          <w:sz w:val="24"/>
          <w:szCs w:val="24"/>
        </w:rPr>
        <w:t>, especially</w:t>
      </w:r>
      <w:r w:rsidRPr="00C27027">
        <w:rPr>
          <w:rFonts w:ascii="Times New Roman" w:hAnsi="Times New Roman" w:cs="Times New Roman"/>
          <w:sz w:val="24"/>
          <w:szCs w:val="24"/>
        </w:rPr>
        <w:t xml:space="preserve"> Current Ratio (CR), Price Earning Ratio (PER), Net Profit Margin (NPM), Price to Book Value (PBV)</w:t>
      </w:r>
      <w:r w:rsidRPr="00C27027">
        <w:rPr>
          <w:rFonts w:ascii="Times New Roman" w:eastAsia="Times New Roman" w:hAnsi="Times New Roman" w:cs="Times New Roman"/>
          <w:sz w:val="24"/>
          <w:szCs w:val="24"/>
        </w:rPr>
        <w:t>, so the company can increase the value of the company.</w:t>
      </w:r>
    </w:p>
    <w:p w:rsidR="00D20422" w:rsidRPr="00C27027" w:rsidRDefault="00D20422" w:rsidP="00E74D19">
      <w:pPr>
        <w:pStyle w:val="ListParagraph"/>
        <w:spacing w:line="480" w:lineRule="auto"/>
        <w:ind w:left="1134"/>
        <w:jc w:val="both"/>
        <w:rPr>
          <w:rFonts w:ascii="Times New Roman" w:eastAsia="Times New Roman" w:hAnsi="Times New Roman" w:cs="Times New Roman"/>
          <w:sz w:val="24"/>
          <w:szCs w:val="24"/>
        </w:rPr>
      </w:pPr>
    </w:p>
    <w:p w:rsidR="00695443" w:rsidRPr="00C27027" w:rsidRDefault="00695443">
      <w:pPr>
        <w:rPr>
          <w:rFonts w:ascii="Times New Roman" w:hAnsi="Times New Roman" w:cs="Times New Roman"/>
        </w:rPr>
      </w:pPr>
      <w:r w:rsidRPr="00C27027">
        <w:rPr>
          <w:rFonts w:ascii="Times New Roman" w:hAnsi="Times New Roman" w:cs="Times New Roman"/>
        </w:rPr>
        <w:br w:type="page"/>
      </w:r>
    </w:p>
    <w:p w:rsidR="00A8074D" w:rsidRPr="00C27027" w:rsidRDefault="00A8074D" w:rsidP="00F66E99">
      <w:pPr>
        <w:pStyle w:val="Heading1"/>
        <w:spacing w:before="0" w:line="480" w:lineRule="auto"/>
        <w:jc w:val="center"/>
        <w:rPr>
          <w:rFonts w:ascii="Times New Roman" w:hAnsi="Times New Roman" w:cs="Times New Roman"/>
          <w:color w:val="auto"/>
          <w:sz w:val="24"/>
          <w:szCs w:val="24"/>
          <w:lang w:val="en-US"/>
        </w:rPr>
        <w:sectPr w:rsidR="00A8074D" w:rsidRPr="00C27027" w:rsidSect="00D03A8D">
          <w:headerReference w:type="default" r:id="rId19"/>
          <w:footerReference w:type="default" r:id="rId20"/>
          <w:footerReference w:type="first" r:id="rId21"/>
          <w:pgSz w:w="11907" w:h="16839" w:code="9"/>
          <w:pgMar w:top="2268" w:right="1701" w:bottom="1701" w:left="2268" w:header="709" w:footer="709" w:gutter="0"/>
          <w:pgNumType w:start="1"/>
          <w:cols w:space="708"/>
          <w:titlePg/>
          <w:docGrid w:linePitch="360"/>
        </w:sectPr>
      </w:pPr>
    </w:p>
    <w:p w:rsidR="00695443" w:rsidRPr="00C27027" w:rsidRDefault="00695443" w:rsidP="00CA11FB">
      <w:pPr>
        <w:pStyle w:val="Heading1"/>
        <w:spacing w:before="0" w:line="480" w:lineRule="auto"/>
        <w:jc w:val="center"/>
        <w:rPr>
          <w:rFonts w:ascii="Times New Roman" w:hAnsi="Times New Roman" w:cs="Times New Roman"/>
          <w:color w:val="auto"/>
          <w:sz w:val="24"/>
          <w:szCs w:val="24"/>
          <w:lang w:val="en-US"/>
        </w:rPr>
      </w:pPr>
      <w:bookmarkStart w:id="25" w:name="_Toc509629000"/>
      <w:r w:rsidRPr="00C27027">
        <w:rPr>
          <w:rFonts w:ascii="Times New Roman" w:hAnsi="Times New Roman" w:cs="Times New Roman"/>
          <w:color w:val="auto"/>
          <w:sz w:val="24"/>
          <w:szCs w:val="24"/>
          <w:lang w:val="en-US"/>
        </w:rPr>
        <w:lastRenderedPageBreak/>
        <w:t>CHAPTER II</w:t>
      </w:r>
      <w:bookmarkEnd w:id="25"/>
    </w:p>
    <w:p w:rsidR="00695443" w:rsidRPr="00C27027" w:rsidRDefault="00F66E99" w:rsidP="00CA11FB">
      <w:pPr>
        <w:pStyle w:val="Heading1"/>
        <w:spacing w:before="0" w:line="480" w:lineRule="auto"/>
        <w:jc w:val="center"/>
        <w:rPr>
          <w:rFonts w:ascii="Times New Roman" w:hAnsi="Times New Roman" w:cs="Times New Roman"/>
          <w:color w:val="auto"/>
          <w:sz w:val="24"/>
          <w:szCs w:val="24"/>
          <w:lang w:val="en-US"/>
        </w:rPr>
      </w:pPr>
      <w:bookmarkStart w:id="26" w:name="_Toc509629001"/>
      <w:r w:rsidRPr="00C27027">
        <w:rPr>
          <w:rFonts w:ascii="Times New Roman" w:hAnsi="Times New Roman" w:cs="Times New Roman"/>
          <w:color w:val="auto"/>
          <w:sz w:val="24"/>
          <w:szCs w:val="24"/>
        </w:rPr>
        <w:t>LITERATURE REVIEW, CONCEPTUAL FRAMEWORK AND HYPOTHESIS DEVELOPMENT</w:t>
      </w:r>
      <w:bookmarkEnd w:id="26"/>
    </w:p>
    <w:p w:rsidR="00695443" w:rsidRPr="00C27027" w:rsidRDefault="00F66E99" w:rsidP="0076573D">
      <w:pPr>
        <w:pStyle w:val="Heading2"/>
        <w:numPr>
          <w:ilvl w:val="1"/>
          <w:numId w:val="1"/>
        </w:numPr>
        <w:spacing w:line="480" w:lineRule="auto"/>
        <w:ind w:left="709" w:hanging="709"/>
        <w:rPr>
          <w:rFonts w:ascii="Times New Roman" w:hAnsi="Times New Roman" w:cs="Times New Roman"/>
          <w:color w:val="auto"/>
          <w:sz w:val="24"/>
          <w:szCs w:val="24"/>
          <w:lang w:val="en-US"/>
        </w:rPr>
      </w:pPr>
      <w:bookmarkStart w:id="27" w:name="_Toc509629002"/>
      <w:r w:rsidRPr="00C27027">
        <w:rPr>
          <w:rFonts w:ascii="Times New Roman" w:hAnsi="Times New Roman" w:cs="Times New Roman"/>
          <w:color w:val="auto"/>
          <w:sz w:val="24"/>
          <w:szCs w:val="24"/>
        </w:rPr>
        <w:t>LITERATURE REVIEW</w:t>
      </w:r>
      <w:bookmarkEnd w:id="27"/>
    </w:p>
    <w:p w:rsidR="000C2A8D" w:rsidRDefault="000C2A8D" w:rsidP="00D6325D">
      <w:pPr>
        <w:pStyle w:val="Heading3"/>
        <w:numPr>
          <w:ilvl w:val="2"/>
          <w:numId w:val="31"/>
        </w:numPr>
        <w:spacing w:line="480" w:lineRule="auto"/>
        <w:ind w:left="709"/>
        <w:rPr>
          <w:rFonts w:ascii="Times New Roman" w:hAnsi="Times New Roman" w:cs="Times New Roman"/>
          <w:color w:val="auto"/>
          <w:sz w:val="24"/>
          <w:szCs w:val="24"/>
        </w:rPr>
      </w:pPr>
      <w:bookmarkStart w:id="28" w:name="_Toc509629003"/>
      <w:r>
        <w:rPr>
          <w:rFonts w:ascii="Times New Roman" w:hAnsi="Times New Roman" w:cs="Times New Roman"/>
          <w:color w:val="auto"/>
          <w:sz w:val="24"/>
          <w:szCs w:val="24"/>
        </w:rPr>
        <w:t>Financial Stat</w:t>
      </w:r>
      <w:r w:rsidR="00703544">
        <w:rPr>
          <w:rFonts w:ascii="Times New Roman" w:hAnsi="Times New Roman" w:cs="Times New Roman"/>
          <w:color w:val="auto"/>
          <w:sz w:val="24"/>
          <w:szCs w:val="24"/>
        </w:rPr>
        <w:t>e</w:t>
      </w:r>
      <w:r>
        <w:rPr>
          <w:rFonts w:ascii="Times New Roman" w:hAnsi="Times New Roman" w:cs="Times New Roman"/>
          <w:color w:val="auto"/>
          <w:sz w:val="24"/>
          <w:szCs w:val="24"/>
        </w:rPr>
        <w:t>ment</w:t>
      </w:r>
      <w:bookmarkEnd w:id="28"/>
    </w:p>
    <w:p w:rsidR="000C2A8D" w:rsidRPr="00500F7F" w:rsidRDefault="000C2A8D" w:rsidP="00500F7F">
      <w:pPr>
        <w:spacing w:before="0" w:line="480" w:lineRule="auto"/>
        <w:ind w:firstLine="709"/>
        <w:jc w:val="both"/>
        <w:rPr>
          <w:rFonts w:ascii="Times New Roman" w:hAnsi="Times New Roman" w:cs="Times New Roman"/>
          <w:sz w:val="24"/>
          <w:szCs w:val="24"/>
        </w:rPr>
      </w:pPr>
      <w:r w:rsidRPr="00500F7F">
        <w:rPr>
          <w:rFonts w:ascii="Times New Roman" w:hAnsi="Times New Roman" w:cs="Times New Roman"/>
          <w:sz w:val="24"/>
          <w:szCs w:val="24"/>
        </w:rPr>
        <w:t>According to Brigham and Houston (2010), financial statements are several sheets of paper with numbers written on it, but it is also important to think about the real assets behind those numbers.  According to IAI (2012) in PSAK No. 1 revised 2009, the purpose of financial statements is to provide information about the financial position, financial performance, and cash flows of entities that benefit most users of financial statements in making economic decisions.</w:t>
      </w:r>
    </w:p>
    <w:p w:rsidR="00500F7F" w:rsidRPr="00500F7F" w:rsidRDefault="00500F7F" w:rsidP="003F2940">
      <w:pPr>
        <w:spacing w:before="0" w:line="480" w:lineRule="auto"/>
        <w:ind w:firstLine="426"/>
        <w:jc w:val="both"/>
        <w:rPr>
          <w:rFonts w:ascii="Times New Roman" w:hAnsi="Times New Roman" w:cs="Times New Roman"/>
          <w:sz w:val="24"/>
          <w:szCs w:val="24"/>
        </w:rPr>
      </w:pPr>
      <w:r w:rsidRPr="00500F7F">
        <w:rPr>
          <w:rFonts w:ascii="Times New Roman" w:hAnsi="Times New Roman" w:cs="Times New Roman"/>
          <w:sz w:val="24"/>
          <w:szCs w:val="24"/>
        </w:rPr>
        <w:t>Forms of Financial Statements in the analysis of financial statements, there are forms of financial statements that can be known. As according to Kasmir (2008) regarding the forms of financial statements such as:</w:t>
      </w:r>
    </w:p>
    <w:p w:rsidR="00500F7F" w:rsidRDefault="00500F7F" w:rsidP="00D6325D">
      <w:pPr>
        <w:pStyle w:val="ListParagraph"/>
        <w:numPr>
          <w:ilvl w:val="0"/>
          <w:numId w:val="36"/>
        </w:numPr>
        <w:spacing w:before="0" w:line="480" w:lineRule="auto"/>
        <w:ind w:left="426" w:hanging="426"/>
        <w:jc w:val="both"/>
        <w:rPr>
          <w:rFonts w:ascii="Times New Roman" w:hAnsi="Times New Roman" w:cs="Times New Roman"/>
          <w:sz w:val="24"/>
          <w:szCs w:val="24"/>
        </w:rPr>
      </w:pPr>
      <w:r w:rsidRPr="00500F7F">
        <w:rPr>
          <w:rFonts w:ascii="Times New Roman" w:hAnsi="Times New Roman" w:cs="Times New Roman"/>
          <w:sz w:val="24"/>
          <w:szCs w:val="24"/>
        </w:rPr>
        <w:t>Balance Sheet</w:t>
      </w:r>
    </w:p>
    <w:p w:rsidR="00500F7F" w:rsidRPr="00500F7F" w:rsidRDefault="00500F7F" w:rsidP="00500F7F">
      <w:pPr>
        <w:pStyle w:val="ListParagraph"/>
        <w:spacing w:before="0" w:line="480" w:lineRule="auto"/>
        <w:ind w:left="426"/>
        <w:jc w:val="both"/>
        <w:rPr>
          <w:rFonts w:ascii="Times New Roman" w:hAnsi="Times New Roman" w:cs="Times New Roman"/>
          <w:sz w:val="24"/>
          <w:szCs w:val="24"/>
        </w:rPr>
      </w:pPr>
      <w:r w:rsidRPr="00500F7F">
        <w:rPr>
          <w:rFonts w:ascii="Times New Roman" w:hAnsi="Times New Roman" w:cs="Times New Roman"/>
          <w:sz w:val="24"/>
          <w:szCs w:val="24"/>
        </w:rPr>
        <w:t>Balance Sheet is a repo</w:t>
      </w:r>
      <w:r w:rsidR="003F2940">
        <w:rPr>
          <w:rFonts w:ascii="Times New Roman" w:hAnsi="Times New Roman" w:cs="Times New Roman"/>
          <w:sz w:val="24"/>
          <w:szCs w:val="24"/>
        </w:rPr>
        <w:t xml:space="preserve">rt showing the amount of assets, </w:t>
      </w:r>
      <w:r w:rsidRPr="00500F7F">
        <w:rPr>
          <w:rFonts w:ascii="Times New Roman" w:hAnsi="Times New Roman" w:cs="Times New Roman"/>
          <w:sz w:val="24"/>
          <w:szCs w:val="24"/>
        </w:rPr>
        <w:t>liabilities (debt) and corporate capital (corporate equity at a particular time)</w:t>
      </w:r>
      <w:r w:rsidR="004407FD">
        <w:rPr>
          <w:rFonts w:ascii="Times New Roman" w:hAnsi="Times New Roman" w:cs="Times New Roman"/>
          <w:sz w:val="24"/>
          <w:szCs w:val="24"/>
        </w:rPr>
        <w:t>.</w:t>
      </w:r>
    </w:p>
    <w:p w:rsidR="00500F7F" w:rsidRDefault="004407FD" w:rsidP="00D6325D">
      <w:pPr>
        <w:pStyle w:val="ListParagraph"/>
        <w:numPr>
          <w:ilvl w:val="0"/>
          <w:numId w:val="36"/>
        </w:numPr>
        <w:spacing w:before="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Income S</w:t>
      </w:r>
      <w:r w:rsidR="00500F7F" w:rsidRPr="00500F7F">
        <w:rPr>
          <w:rFonts w:ascii="Times New Roman" w:hAnsi="Times New Roman" w:cs="Times New Roman"/>
          <w:sz w:val="24"/>
          <w:szCs w:val="24"/>
        </w:rPr>
        <w:t>tatement</w:t>
      </w:r>
    </w:p>
    <w:p w:rsidR="003F2940" w:rsidRDefault="00500F7F" w:rsidP="003F2940">
      <w:pPr>
        <w:pStyle w:val="ListParagraph"/>
        <w:spacing w:before="0" w:line="480" w:lineRule="auto"/>
        <w:ind w:left="426"/>
        <w:jc w:val="both"/>
        <w:rPr>
          <w:rFonts w:ascii="Times New Roman" w:hAnsi="Times New Roman" w:cs="Times New Roman"/>
          <w:sz w:val="24"/>
          <w:szCs w:val="24"/>
        </w:rPr>
      </w:pPr>
      <w:r w:rsidRPr="00500F7F">
        <w:rPr>
          <w:rFonts w:ascii="Times New Roman" w:hAnsi="Times New Roman" w:cs="Times New Roman"/>
          <w:sz w:val="24"/>
          <w:szCs w:val="24"/>
        </w:rPr>
        <w:t>The income statement shows the condition of the business within a certain period. The income statement should be made within a certain operating cycle or period to determine the amount o</w:t>
      </w:r>
      <w:r w:rsidR="003F2940">
        <w:rPr>
          <w:rFonts w:ascii="Times New Roman" w:hAnsi="Times New Roman" w:cs="Times New Roman"/>
          <w:sz w:val="24"/>
          <w:szCs w:val="24"/>
        </w:rPr>
        <w:t>f revenue and expenses incurred.</w:t>
      </w:r>
    </w:p>
    <w:p w:rsidR="00500F7F" w:rsidRPr="005B396A" w:rsidRDefault="005B396A" w:rsidP="00D6325D">
      <w:pPr>
        <w:pStyle w:val="ListParagraph"/>
        <w:numPr>
          <w:ilvl w:val="0"/>
          <w:numId w:val="36"/>
        </w:numPr>
        <w:spacing w:before="0" w:line="480" w:lineRule="auto"/>
        <w:ind w:left="426" w:hanging="426"/>
        <w:jc w:val="both"/>
        <w:rPr>
          <w:rFonts w:ascii="Times New Roman" w:hAnsi="Times New Roman" w:cs="Times New Roman"/>
          <w:color w:val="000000" w:themeColor="text1"/>
          <w:sz w:val="28"/>
          <w:szCs w:val="24"/>
        </w:rPr>
      </w:pPr>
      <w:r w:rsidRPr="005B396A">
        <w:rPr>
          <w:rFonts w:ascii="Times New Roman" w:hAnsi="Times New Roman" w:cs="Times New Roman"/>
          <w:color w:val="000000" w:themeColor="text1"/>
          <w:sz w:val="24"/>
          <w:shd w:val="clear" w:color="auto" w:fill="FFFFFF"/>
        </w:rPr>
        <w:lastRenderedPageBreak/>
        <w:t>Statement of Owner Equity</w:t>
      </w:r>
    </w:p>
    <w:p w:rsidR="00500F7F" w:rsidRPr="00500F7F" w:rsidRDefault="00500F7F" w:rsidP="00500F7F">
      <w:pPr>
        <w:pStyle w:val="ListParagraph"/>
        <w:spacing w:before="0" w:line="480" w:lineRule="auto"/>
        <w:ind w:left="426"/>
        <w:jc w:val="both"/>
        <w:rPr>
          <w:rFonts w:ascii="Times New Roman" w:hAnsi="Times New Roman" w:cs="Times New Roman"/>
          <w:sz w:val="24"/>
          <w:szCs w:val="24"/>
        </w:rPr>
      </w:pPr>
      <w:r w:rsidRPr="00500F7F">
        <w:rPr>
          <w:rFonts w:ascii="Times New Roman" w:hAnsi="Times New Roman" w:cs="Times New Roman"/>
          <w:sz w:val="24"/>
          <w:szCs w:val="24"/>
        </w:rPr>
        <w:t>The change of capital report describes the amount of capital owned by the company.</w:t>
      </w:r>
      <w:r w:rsidR="005B396A">
        <w:rPr>
          <w:rFonts w:ascii="Times New Roman" w:hAnsi="Times New Roman" w:cs="Times New Roman"/>
          <w:sz w:val="24"/>
          <w:szCs w:val="24"/>
        </w:rPr>
        <w:t xml:space="preserve"> S</w:t>
      </w:r>
      <w:r w:rsidR="005B396A" w:rsidRPr="005B396A">
        <w:rPr>
          <w:rFonts w:ascii="Times New Roman" w:hAnsi="Times New Roman" w:cs="Times New Roman"/>
          <w:sz w:val="24"/>
          <w:szCs w:val="24"/>
        </w:rPr>
        <w:t>hows the change in capital and the cause of the change.</w:t>
      </w:r>
    </w:p>
    <w:p w:rsidR="00500F7F" w:rsidRDefault="005B396A" w:rsidP="00D6325D">
      <w:pPr>
        <w:pStyle w:val="ListParagraph"/>
        <w:numPr>
          <w:ilvl w:val="0"/>
          <w:numId w:val="36"/>
        </w:numPr>
        <w:spacing w:before="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Notes of</w:t>
      </w:r>
      <w:r w:rsidR="00500F7F" w:rsidRPr="00500F7F">
        <w:rPr>
          <w:rFonts w:ascii="Times New Roman" w:hAnsi="Times New Roman" w:cs="Times New Roman"/>
          <w:sz w:val="24"/>
          <w:szCs w:val="24"/>
        </w:rPr>
        <w:t xml:space="preserve"> Financial Statements</w:t>
      </w:r>
    </w:p>
    <w:p w:rsidR="00500F7F" w:rsidRPr="00500F7F" w:rsidRDefault="00500F7F" w:rsidP="00500F7F">
      <w:pPr>
        <w:pStyle w:val="ListParagraph"/>
        <w:spacing w:before="0" w:line="480" w:lineRule="auto"/>
        <w:ind w:left="426"/>
        <w:jc w:val="both"/>
        <w:rPr>
          <w:rFonts w:ascii="Times New Roman" w:hAnsi="Times New Roman" w:cs="Times New Roman"/>
          <w:sz w:val="24"/>
          <w:szCs w:val="24"/>
        </w:rPr>
      </w:pPr>
      <w:r w:rsidRPr="00500F7F">
        <w:rPr>
          <w:rFonts w:ascii="Times New Roman" w:hAnsi="Times New Roman" w:cs="Times New Roman"/>
          <w:sz w:val="24"/>
          <w:szCs w:val="24"/>
        </w:rPr>
        <w:t>This report provides information on the necessary explanation of the available financial statements.</w:t>
      </w:r>
      <w:r w:rsidR="005B396A">
        <w:rPr>
          <w:rFonts w:ascii="Times New Roman" w:hAnsi="Times New Roman" w:cs="Times New Roman"/>
          <w:sz w:val="24"/>
          <w:szCs w:val="24"/>
        </w:rPr>
        <w:t xml:space="preserve"> It is </w:t>
      </w:r>
      <w:r w:rsidR="005B396A" w:rsidRPr="005B396A">
        <w:rPr>
          <w:rFonts w:ascii="Times New Roman" w:hAnsi="Times New Roman" w:cs="Times New Roman"/>
          <w:sz w:val="24"/>
          <w:szCs w:val="24"/>
        </w:rPr>
        <w:t>provides the information that needs to be explained</w:t>
      </w:r>
      <w:r w:rsidR="005B396A">
        <w:rPr>
          <w:rFonts w:ascii="Times New Roman" w:hAnsi="Times New Roman" w:cs="Times New Roman"/>
          <w:sz w:val="24"/>
          <w:szCs w:val="24"/>
        </w:rPr>
        <w:t>.</w:t>
      </w:r>
    </w:p>
    <w:p w:rsidR="00500F7F" w:rsidRDefault="004407FD" w:rsidP="00D6325D">
      <w:pPr>
        <w:pStyle w:val="ListParagraph"/>
        <w:numPr>
          <w:ilvl w:val="0"/>
          <w:numId w:val="36"/>
        </w:numPr>
        <w:spacing w:before="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S</w:t>
      </w:r>
      <w:r w:rsidR="00500F7F" w:rsidRPr="00500F7F">
        <w:rPr>
          <w:rFonts w:ascii="Times New Roman" w:hAnsi="Times New Roman" w:cs="Times New Roman"/>
          <w:sz w:val="24"/>
          <w:szCs w:val="24"/>
        </w:rPr>
        <w:t>tatement</w:t>
      </w:r>
      <w:r w:rsidR="005B396A">
        <w:rPr>
          <w:rFonts w:ascii="Times New Roman" w:hAnsi="Times New Roman" w:cs="Times New Roman"/>
          <w:sz w:val="24"/>
          <w:szCs w:val="24"/>
        </w:rPr>
        <w:t xml:space="preserve"> of Cash Flow</w:t>
      </w:r>
    </w:p>
    <w:p w:rsidR="00500F7F" w:rsidRPr="00500F7F" w:rsidRDefault="00500F7F" w:rsidP="00500F7F">
      <w:pPr>
        <w:pStyle w:val="ListParagraph"/>
        <w:spacing w:before="0" w:line="480" w:lineRule="auto"/>
        <w:ind w:left="426"/>
        <w:jc w:val="both"/>
        <w:rPr>
          <w:rFonts w:ascii="Times New Roman" w:hAnsi="Times New Roman" w:cs="Times New Roman"/>
          <w:sz w:val="24"/>
          <w:szCs w:val="24"/>
        </w:rPr>
      </w:pPr>
      <w:r w:rsidRPr="00500F7F">
        <w:rPr>
          <w:rFonts w:ascii="Times New Roman" w:hAnsi="Times New Roman" w:cs="Times New Roman"/>
          <w:sz w:val="24"/>
          <w:szCs w:val="24"/>
        </w:rPr>
        <w:t>The cash flow statement is a report showing cash inflows and cash outflows. Cash flow in the form of income or loans from other parties, while the cash outflow is the costs that have been issued by the company.</w:t>
      </w:r>
    </w:p>
    <w:p w:rsidR="000C2A8D" w:rsidRDefault="000C2A8D" w:rsidP="00D6325D">
      <w:pPr>
        <w:pStyle w:val="Heading3"/>
        <w:numPr>
          <w:ilvl w:val="2"/>
          <w:numId w:val="31"/>
        </w:numPr>
        <w:spacing w:line="480" w:lineRule="auto"/>
        <w:ind w:left="709"/>
        <w:rPr>
          <w:rFonts w:ascii="Times New Roman" w:hAnsi="Times New Roman" w:cs="Times New Roman"/>
          <w:color w:val="auto"/>
          <w:sz w:val="24"/>
          <w:szCs w:val="24"/>
        </w:rPr>
      </w:pPr>
      <w:bookmarkStart w:id="29" w:name="_Toc509629004"/>
      <w:r>
        <w:rPr>
          <w:rFonts w:ascii="Times New Roman" w:hAnsi="Times New Roman" w:cs="Times New Roman"/>
          <w:color w:val="auto"/>
          <w:sz w:val="24"/>
          <w:szCs w:val="24"/>
        </w:rPr>
        <w:t>Financial Ratio</w:t>
      </w:r>
      <w:bookmarkEnd w:id="29"/>
    </w:p>
    <w:p w:rsidR="00500F7F" w:rsidRDefault="003F2940" w:rsidP="003F2940">
      <w:pPr>
        <w:tabs>
          <w:tab w:val="left" w:pos="426"/>
          <w:tab w:val="left" w:pos="1890"/>
        </w:tabs>
        <w:spacing w:before="0" w:after="200" w:line="480" w:lineRule="auto"/>
        <w:jc w:val="both"/>
        <w:rPr>
          <w:rFonts w:ascii="Times New Roman" w:hAnsi="Times New Roman" w:cs="Times New Roman"/>
          <w:sz w:val="24"/>
          <w:szCs w:val="24"/>
        </w:rPr>
      </w:pPr>
      <w:r>
        <w:rPr>
          <w:rFonts w:ascii="Times New Roman" w:hAnsi="Times New Roman" w:cs="Times New Roman"/>
          <w:sz w:val="24"/>
          <w:szCs w:val="24"/>
        </w:rPr>
        <w:tab/>
      </w:r>
      <w:r w:rsidR="00500F7F" w:rsidRPr="00500F7F">
        <w:rPr>
          <w:rFonts w:ascii="Times New Roman" w:hAnsi="Times New Roman" w:cs="Times New Roman"/>
          <w:sz w:val="24"/>
          <w:szCs w:val="24"/>
        </w:rPr>
        <w:t>The financial ratio is an index that links the two accounting numbers and is obtained by dividing on</w:t>
      </w:r>
      <w:r w:rsidR="00B56CB9">
        <w:rPr>
          <w:rFonts w:ascii="Times New Roman" w:hAnsi="Times New Roman" w:cs="Times New Roman"/>
          <w:sz w:val="24"/>
          <w:szCs w:val="24"/>
        </w:rPr>
        <w:t>e number by another number (Kas</w:t>
      </w:r>
      <w:r w:rsidR="00500F7F" w:rsidRPr="00500F7F">
        <w:rPr>
          <w:rFonts w:ascii="Times New Roman" w:hAnsi="Times New Roman" w:cs="Times New Roman"/>
          <w:sz w:val="24"/>
          <w:szCs w:val="24"/>
        </w:rPr>
        <w:t>mir, 2008: 104).</w:t>
      </w:r>
      <w:r w:rsidR="00500F7F">
        <w:rPr>
          <w:rFonts w:ascii="Times New Roman" w:hAnsi="Times New Roman" w:cs="Times New Roman"/>
          <w:sz w:val="24"/>
          <w:szCs w:val="24"/>
        </w:rPr>
        <w:t xml:space="preserve"> </w:t>
      </w:r>
      <w:r w:rsidR="00500F7F" w:rsidRPr="00500F7F">
        <w:rPr>
          <w:rFonts w:ascii="Times New Roman" w:hAnsi="Times New Roman" w:cs="Times New Roman"/>
          <w:sz w:val="24"/>
          <w:szCs w:val="24"/>
        </w:rPr>
        <w:t>ratio analysis aims to assess the effectiveness of decisions that have been taken by the company in order to run its business activities.</w:t>
      </w:r>
      <w:r w:rsidR="00500F7F">
        <w:rPr>
          <w:rFonts w:ascii="Times New Roman" w:hAnsi="Times New Roman" w:cs="Times New Roman"/>
          <w:sz w:val="24"/>
          <w:szCs w:val="24"/>
        </w:rPr>
        <w:t xml:space="preserve"> </w:t>
      </w:r>
      <w:r w:rsidRPr="003F2940">
        <w:rPr>
          <w:rFonts w:ascii="Times New Roman" w:hAnsi="Times New Roman" w:cs="Times New Roman"/>
          <w:sz w:val="24"/>
          <w:szCs w:val="24"/>
        </w:rPr>
        <w:t>According to J F</w:t>
      </w:r>
      <w:r w:rsidR="00B56CB9">
        <w:rPr>
          <w:rFonts w:ascii="Times New Roman" w:hAnsi="Times New Roman" w:cs="Times New Roman"/>
          <w:sz w:val="24"/>
          <w:szCs w:val="24"/>
        </w:rPr>
        <w:t>red Weston in the book (Kasmir,</w:t>
      </w:r>
      <w:r w:rsidRPr="003F2940">
        <w:rPr>
          <w:rFonts w:ascii="Times New Roman" w:hAnsi="Times New Roman" w:cs="Times New Roman"/>
          <w:sz w:val="24"/>
          <w:szCs w:val="24"/>
        </w:rPr>
        <w:t xml:space="preserve"> 2008), the forms of financial ratios are as follows:</w:t>
      </w:r>
    </w:p>
    <w:p w:rsidR="003F2940" w:rsidRDefault="003F2940" w:rsidP="00D6325D">
      <w:pPr>
        <w:pStyle w:val="ListParagraph"/>
        <w:numPr>
          <w:ilvl w:val="0"/>
          <w:numId w:val="37"/>
        </w:numPr>
        <w:tabs>
          <w:tab w:val="left" w:pos="1350"/>
          <w:tab w:val="left" w:pos="1890"/>
        </w:tabs>
        <w:spacing w:before="0" w:after="200" w:line="480" w:lineRule="auto"/>
        <w:ind w:left="426"/>
        <w:jc w:val="both"/>
        <w:rPr>
          <w:rFonts w:ascii="Times New Roman" w:hAnsi="Times New Roman" w:cs="Times New Roman"/>
          <w:sz w:val="24"/>
          <w:szCs w:val="24"/>
        </w:rPr>
      </w:pPr>
      <w:r w:rsidRPr="003F2940">
        <w:rPr>
          <w:rFonts w:ascii="Times New Roman" w:hAnsi="Times New Roman" w:cs="Times New Roman"/>
          <w:sz w:val="24"/>
          <w:szCs w:val="24"/>
        </w:rPr>
        <w:t>Liquidity Ratio</w:t>
      </w:r>
    </w:p>
    <w:p w:rsidR="003F2940" w:rsidRPr="003F2940" w:rsidRDefault="003F2940" w:rsidP="003F2940">
      <w:pPr>
        <w:pStyle w:val="ListParagraph"/>
        <w:tabs>
          <w:tab w:val="left" w:pos="1350"/>
          <w:tab w:val="left" w:pos="1890"/>
        </w:tabs>
        <w:spacing w:before="0" w:after="200" w:line="480" w:lineRule="auto"/>
        <w:ind w:left="426"/>
        <w:jc w:val="both"/>
        <w:rPr>
          <w:rFonts w:ascii="Times New Roman" w:hAnsi="Times New Roman" w:cs="Times New Roman"/>
          <w:sz w:val="24"/>
          <w:szCs w:val="24"/>
        </w:rPr>
      </w:pPr>
      <w:r w:rsidRPr="003F2940">
        <w:rPr>
          <w:rFonts w:ascii="Times New Roman" w:hAnsi="Times New Roman" w:cs="Times New Roman"/>
          <w:sz w:val="24"/>
          <w:szCs w:val="24"/>
        </w:rPr>
        <w:t>A ratio that illustrates the company's ability to pay its short-term</w:t>
      </w:r>
      <w:r w:rsidR="005B396A">
        <w:rPr>
          <w:rFonts w:ascii="Times New Roman" w:hAnsi="Times New Roman" w:cs="Times New Roman"/>
          <w:sz w:val="24"/>
          <w:szCs w:val="24"/>
        </w:rPr>
        <w:t xml:space="preserve"> debts. This ratio consists of two</w:t>
      </w:r>
      <w:r w:rsidRPr="003F2940">
        <w:rPr>
          <w:rFonts w:ascii="Times New Roman" w:hAnsi="Times New Roman" w:cs="Times New Roman"/>
          <w:sz w:val="24"/>
          <w:szCs w:val="24"/>
        </w:rPr>
        <w:t xml:space="preserve"> measuring instruments, namely: current ratio and quick ratio.</w:t>
      </w:r>
    </w:p>
    <w:p w:rsidR="003F2940" w:rsidRDefault="003F2940" w:rsidP="003F2940">
      <w:pPr>
        <w:pStyle w:val="ListParagraph"/>
        <w:tabs>
          <w:tab w:val="left" w:pos="1350"/>
          <w:tab w:val="left" w:pos="1890"/>
        </w:tabs>
        <w:spacing w:before="0" w:after="200" w:line="480" w:lineRule="auto"/>
        <w:ind w:left="426"/>
        <w:jc w:val="both"/>
        <w:rPr>
          <w:rFonts w:ascii="Times New Roman" w:hAnsi="Times New Roman" w:cs="Times New Roman"/>
          <w:sz w:val="24"/>
          <w:szCs w:val="24"/>
        </w:rPr>
      </w:pPr>
    </w:p>
    <w:p w:rsidR="003F2940" w:rsidRDefault="003F2940" w:rsidP="00D6325D">
      <w:pPr>
        <w:pStyle w:val="ListParagraph"/>
        <w:numPr>
          <w:ilvl w:val="0"/>
          <w:numId w:val="37"/>
        </w:numPr>
        <w:tabs>
          <w:tab w:val="left" w:pos="1350"/>
          <w:tab w:val="left" w:pos="1890"/>
        </w:tabs>
        <w:spacing w:before="0" w:after="200" w:line="48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Activity Ratio</w:t>
      </w:r>
    </w:p>
    <w:p w:rsidR="003F2940" w:rsidRPr="003F2940" w:rsidRDefault="003F2940" w:rsidP="003F2940">
      <w:pPr>
        <w:pStyle w:val="ListParagraph"/>
        <w:tabs>
          <w:tab w:val="left" w:pos="1350"/>
          <w:tab w:val="left" w:pos="1890"/>
        </w:tabs>
        <w:spacing w:before="0" w:after="200" w:line="480" w:lineRule="auto"/>
        <w:ind w:left="426"/>
        <w:jc w:val="both"/>
        <w:rPr>
          <w:rFonts w:ascii="Times New Roman" w:hAnsi="Times New Roman" w:cs="Times New Roman"/>
          <w:sz w:val="24"/>
          <w:szCs w:val="24"/>
        </w:rPr>
      </w:pPr>
      <w:r w:rsidRPr="003F2940">
        <w:rPr>
          <w:rFonts w:ascii="Times New Roman" w:hAnsi="Times New Roman" w:cs="Times New Roman"/>
          <w:sz w:val="24"/>
          <w:szCs w:val="24"/>
        </w:rPr>
        <w:t>The ratio used to measure the efficiency of resource utilization. As follows: receivable turnover, inventory turnover, fixed turnover and total asset turnover.</w:t>
      </w:r>
    </w:p>
    <w:p w:rsidR="003F2940" w:rsidRDefault="003F2940" w:rsidP="00D6325D">
      <w:pPr>
        <w:pStyle w:val="ListParagraph"/>
        <w:numPr>
          <w:ilvl w:val="0"/>
          <w:numId w:val="37"/>
        </w:numPr>
        <w:tabs>
          <w:tab w:val="left" w:pos="1350"/>
          <w:tab w:val="left" w:pos="1890"/>
        </w:tabs>
        <w:spacing w:before="0" w:after="200" w:line="480" w:lineRule="auto"/>
        <w:ind w:left="426"/>
        <w:jc w:val="both"/>
        <w:rPr>
          <w:rFonts w:ascii="Times New Roman" w:hAnsi="Times New Roman" w:cs="Times New Roman"/>
          <w:sz w:val="24"/>
          <w:szCs w:val="24"/>
        </w:rPr>
      </w:pPr>
      <w:r w:rsidRPr="003F2940">
        <w:rPr>
          <w:rFonts w:ascii="Times New Roman" w:hAnsi="Times New Roman" w:cs="Times New Roman"/>
          <w:sz w:val="24"/>
          <w:szCs w:val="24"/>
        </w:rPr>
        <w:t>Leverage Ratio</w:t>
      </w:r>
    </w:p>
    <w:p w:rsidR="003F2940" w:rsidRPr="003F2940" w:rsidRDefault="003F2940" w:rsidP="003F2940">
      <w:pPr>
        <w:pStyle w:val="ListParagraph"/>
        <w:tabs>
          <w:tab w:val="left" w:pos="1350"/>
          <w:tab w:val="left" w:pos="1890"/>
        </w:tabs>
        <w:spacing w:before="0" w:after="200" w:line="480" w:lineRule="auto"/>
        <w:ind w:left="426"/>
        <w:jc w:val="both"/>
        <w:rPr>
          <w:rFonts w:ascii="Times New Roman" w:hAnsi="Times New Roman" w:cs="Times New Roman"/>
          <w:sz w:val="24"/>
          <w:szCs w:val="24"/>
        </w:rPr>
      </w:pPr>
      <w:r w:rsidRPr="003F2940">
        <w:rPr>
          <w:rFonts w:ascii="Times New Roman" w:hAnsi="Times New Roman" w:cs="Times New Roman"/>
          <w:sz w:val="24"/>
          <w:szCs w:val="24"/>
        </w:rPr>
        <w:t>The ratio used to measure the extent to which the company's assets are financed with debt. There are 5 leverage ratios that can be utilized by the company, namely: debt ratio, debt to equity ratio, interest interest earned, fixed charge coefficient, cash flow coeverage</w:t>
      </w:r>
    </w:p>
    <w:p w:rsidR="003F2940" w:rsidRDefault="003F2940" w:rsidP="00D6325D">
      <w:pPr>
        <w:pStyle w:val="ListParagraph"/>
        <w:numPr>
          <w:ilvl w:val="0"/>
          <w:numId w:val="37"/>
        </w:numPr>
        <w:tabs>
          <w:tab w:val="left" w:pos="1350"/>
          <w:tab w:val="left" w:pos="1890"/>
        </w:tabs>
        <w:spacing w:before="0" w:after="200" w:line="480" w:lineRule="auto"/>
        <w:ind w:left="426"/>
        <w:jc w:val="both"/>
        <w:rPr>
          <w:rFonts w:ascii="Times New Roman" w:hAnsi="Times New Roman" w:cs="Times New Roman"/>
          <w:sz w:val="24"/>
          <w:szCs w:val="24"/>
        </w:rPr>
      </w:pPr>
      <w:r w:rsidRPr="003F2940">
        <w:rPr>
          <w:rFonts w:ascii="Times New Roman" w:hAnsi="Times New Roman" w:cs="Times New Roman"/>
          <w:sz w:val="24"/>
          <w:szCs w:val="24"/>
        </w:rPr>
        <w:t>Profitability Ratio</w:t>
      </w:r>
    </w:p>
    <w:p w:rsidR="003F2940" w:rsidRPr="003F2940" w:rsidRDefault="003F2940" w:rsidP="003F2940">
      <w:pPr>
        <w:pStyle w:val="ListParagraph"/>
        <w:tabs>
          <w:tab w:val="left" w:pos="1350"/>
          <w:tab w:val="left" w:pos="1890"/>
        </w:tabs>
        <w:spacing w:before="0" w:after="200" w:line="480" w:lineRule="auto"/>
        <w:ind w:left="426"/>
        <w:jc w:val="both"/>
        <w:rPr>
          <w:rFonts w:ascii="Times New Roman" w:hAnsi="Times New Roman" w:cs="Times New Roman"/>
          <w:sz w:val="24"/>
          <w:szCs w:val="24"/>
        </w:rPr>
      </w:pPr>
      <w:r w:rsidRPr="003F2940">
        <w:rPr>
          <w:rFonts w:ascii="Times New Roman" w:hAnsi="Times New Roman" w:cs="Times New Roman"/>
          <w:sz w:val="24"/>
          <w:szCs w:val="24"/>
        </w:rPr>
        <w:t>Ratio to assess the ability of a company in seeking profit or profit within a certain period. As follows: profit margin on sales, return on asset, return on equity and basic earning power.</w:t>
      </w:r>
    </w:p>
    <w:p w:rsidR="003F2940" w:rsidRDefault="003F2940" w:rsidP="00D6325D">
      <w:pPr>
        <w:pStyle w:val="ListParagraph"/>
        <w:numPr>
          <w:ilvl w:val="0"/>
          <w:numId w:val="37"/>
        </w:numPr>
        <w:tabs>
          <w:tab w:val="left" w:pos="1350"/>
          <w:tab w:val="left" w:pos="1890"/>
        </w:tabs>
        <w:spacing w:before="0" w:after="200" w:line="480" w:lineRule="auto"/>
        <w:ind w:left="426"/>
        <w:jc w:val="both"/>
        <w:rPr>
          <w:rFonts w:ascii="Times New Roman" w:hAnsi="Times New Roman" w:cs="Times New Roman"/>
          <w:sz w:val="24"/>
          <w:szCs w:val="24"/>
        </w:rPr>
      </w:pPr>
      <w:r>
        <w:rPr>
          <w:rFonts w:ascii="Times New Roman" w:hAnsi="Times New Roman" w:cs="Times New Roman"/>
          <w:sz w:val="24"/>
          <w:szCs w:val="24"/>
        </w:rPr>
        <w:t>Growth Ratio</w:t>
      </w:r>
    </w:p>
    <w:p w:rsidR="00500F7F" w:rsidRPr="003F2940" w:rsidRDefault="003F2940" w:rsidP="003F2940">
      <w:pPr>
        <w:pStyle w:val="ListParagraph"/>
        <w:tabs>
          <w:tab w:val="left" w:pos="1350"/>
          <w:tab w:val="left" w:pos="1890"/>
        </w:tabs>
        <w:spacing w:before="0" w:after="200" w:line="480" w:lineRule="auto"/>
        <w:ind w:left="426"/>
        <w:jc w:val="both"/>
        <w:rPr>
          <w:rFonts w:ascii="Times New Roman" w:hAnsi="Times New Roman" w:cs="Times New Roman"/>
          <w:sz w:val="24"/>
          <w:szCs w:val="24"/>
        </w:rPr>
      </w:pPr>
      <w:r w:rsidRPr="003F2940">
        <w:rPr>
          <w:rFonts w:ascii="Times New Roman" w:hAnsi="Times New Roman" w:cs="Times New Roman"/>
          <w:sz w:val="24"/>
          <w:szCs w:val="24"/>
        </w:rPr>
        <w:t>The ratio that describes the ability of the company to maintain its economic position in the midst of economic growth and business sector. This ratio consists of: sales growth, net profit growth, earnings per share growth and dividend per share growth.</w:t>
      </w:r>
    </w:p>
    <w:p w:rsidR="003F2940" w:rsidRDefault="003F2940" w:rsidP="00D6325D">
      <w:pPr>
        <w:pStyle w:val="ListParagraph"/>
        <w:numPr>
          <w:ilvl w:val="0"/>
          <w:numId w:val="37"/>
        </w:numPr>
        <w:tabs>
          <w:tab w:val="left" w:pos="1350"/>
          <w:tab w:val="left" w:pos="1890"/>
        </w:tabs>
        <w:spacing w:before="0" w:after="200" w:line="480" w:lineRule="auto"/>
        <w:ind w:left="426"/>
        <w:jc w:val="both"/>
        <w:rPr>
          <w:rFonts w:ascii="Times New Roman" w:hAnsi="Times New Roman" w:cs="Times New Roman"/>
          <w:sz w:val="24"/>
          <w:szCs w:val="24"/>
        </w:rPr>
      </w:pPr>
      <w:r w:rsidRPr="003F2940">
        <w:rPr>
          <w:rFonts w:ascii="Times New Roman" w:hAnsi="Times New Roman" w:cs="Times New Roman"/>
          <w:sz w:val="24"/>
          <w:szCs w:val="24"/>
        </w:rPr>
        <w:t>Valuation Ratio</w:t>
      </w:r>
    </w:p>
    <w:p w:rsidR="003F2940" w:rsidRPr="003F2940" w:rsidRDefault="003F2940" w:rsidP="003F2940">
      <w:pPr>
        <w:pStyle w:val="ListParagraph"/>
        <w:tabs>
          <w:tab w:val="left" w:pos="1350"/>
          <w:tab w:val="left" w:pos="1890"/>
        </w:tabs>
        <w:spacing w:before="0" w:after="200" w:line="480" w:lineRule="auto"/>
        <w:ind w:left="426"/>
        <w:jc w:val="both"/>
        <w:rPr>
          <w:rFonts w:ascii="Times New Roman" w:hAnsi="Times New Roman" w:cs="Times New Roman"/>
          <w:sz w:val="24"/>
          <w:szCs w:val="24"/>
        </w:rPr>
      </w:pPr>
      <w:r w:rsidRPr="003F2940">
        <w:rPr>
          <w:rFonts w:ascii="Times New Roman" w:hAnsi="Times New Roman" w:cs="Times New Roman"/>
          <w:sz w:val="24"/>
          <w:szCs w:val="24"/>
        </w:rPr>
        <w:t>Ratios that provide a measure of management's ability to create a market value of its business above investment costs. As follows: stock price to earnings ratio and stock market value ratio to book value.</w:t>
      </w:r>
    </w:p>
    <w:p w:rsidR="00695443" w:rsidRPr="00C27027" w:rsidRDefault="00F66E99" w:rsidP="00D6325D">
      <w:pPr>
        <w:pStyle w:val="Heading3"/>
        <w:numPr>
          <w:ilvl w:val="2"/>
          <w:numId w:val="31"/>
        </w:numPr>
        <w:spacing w:line="480" w:lineRule="auto"/>
        <w:ind w:left="709"/>
        <w:rPr>
          <w:rFonts w:ascii="Times New Roman" w:hAnsi="Times New Roman" w:cs="Times New Roman"/>
          <w:color w:val="auto"/>
          <w:sz w:val="24"/>
          <w:szCs w:val="24"/>
        </w:rPr>
      </w:pPr>
      <w:bookmarkStart w:id="30" w:name="_Toc509629005"/>
      <w:r w:rsidRPr="00C27027">
        <w:rPr>
          <w:rFonts w:ascii="Times New Roman" w:hAnsi="Times New Roman" w:cs="Times New Roman"/>
          <w:color w:val="auto"/>
          <w:sz w:val="24"/>
        </w:rPr>
        <w:lastRenderedPageBreak/>
        <w:t>Stock</w:t>
      </w:r>
      <w:bookmarkEnd w:id="30"/>
    </w:p>
    <w:p w:rsidR="00695443" w:rsidRPr="00C27027" w:rsidRDefault="00662395" w:rsidP="001340A7">
      <w:pPr>
        <w:spacing w:before="0" w:line="480" w:lineRule="auto"/>
        <w:ind w:firstLine="360"/>
        <w:jc w:val="both"/>
        <w:rPr>
          <w:rFonts w:ascii="Times New Roman" w:hAnsi="Times New Roman" w:cs="Times New Roman"/>
          <w:sz w:val="24"/>
          <w:szCs w:val="24"/>
        </w:rPr>
      </w:pPr>
      <w:r w:rsidRPr="00C27027">
        <w:rPr>
          <w:rFonts w:ascii="Times New Roman" w:hAnsi="Times New Roman" w:cs="Times New Roman"/>
          <w:sz w:val="24"/>
          <w:szCs w:val="24"/>
        </w:rPr>
        <w:t>According</w:t>
      </w:r>
      <w:r w:rsidR="00E306CE" w:rsidRPr="00C27027">
        <w:rPr>
          <w:rFonts w:ascii="Times New Roman" w:hAnsi="Times New Roman" w:cs="Times New Roman"/>
          <w:sz w:val="24"/>
          <w:szCs w:val="24"/>
        </w:rPr>
        <w:t xml:space="preserve"> Hermuningsih (2012: 78), stock</w:t>
      </w:r>
      <w:r w:rsidRPr="00C27027">
        <w:rPr>
          <w:rFonts w:ascii="Times New Roman" w:hAnsi="Times New Roman" w:cs="Times New Roman"/>
          <w:sz w:val="24"/>
          <w:szCs w:val="24"/>
        </w:rPr>
        <w:t xml:space="preserve"> are one of the securities traded on the capital market ownership. Meanwhile, according to Susilo D. (2009: 27), s</w:t>
      </w:r>
      <w:r w:rsidR="00E306CE" w:rsidRPr="00C27027">
        <w:rPr>
          <w:rFonts w:ascii="Times New Roman" w:hAnsi="Times New Roman" w:cs="Times New Roman"/>
          <w:sz w:val="24"/>
          <w:szCs w:val="24"/>
        </w:rPr>
        <w:t>tock</w:t>
      </w:r>
      <w:r w:rsidRPr="00C27027">
        <w:rPr>
          <w:rFonts w:ascii="Times New Roman" w:hAnsi="Times New Roman" w:cs="Times New Roman"/>
          <w:sz w:val="24"/>
          <w:szCs w:val="24"/>
        </w:rPr>
        <w:t xml:space="preserve"> can be defined as a sign of capital participation of a person or party (business entity) in a company or limited liability company.</w:t>
      </w:r>
    </w:p>
    <w:p w:rsidR="001340A7" w:rsidRPr="00C27027" w:rsidRDefault="00662395" w:rsidP="00D6325D">
      <w:pPr>
        <w:pStyle w:val="ListParagraph"/>
        <w:numPr>
          <w:ilvl w:val="0"/>
          <w:numId w:val="8"/>
        </w:numPr>
        <w:spacing w:before="0" w:line="480" w:lineRule="auto"/>
        <w:ind w:left="426" w:hanging="426"/>
        <w:jc w:val="both"/>
        <w:rPr>
          <w:rFonts w:ascii="Times New Roman" w:hAnsi="Times New Roman" w:cs="Times New Roman"/>
          <w:b/>
          <w:sz w:val="24"/>
          <w:szCs w:val="24"/>
        </w:rPr>
      </w:pPr>
      <w:r w:rsidRPr="00C27027">
        <w:rPr>
          <w:rFonts w:ascii="Times New Roman" w:hAnsi="Times New Roman" w:cs="Times New Roman"/>
          <w:b/>
          <w:sz w:val="24"/>
          <w:szCs w:val="24"/>
        </w:rPr>
        <w:t>Type of Stock</w:t>
      </w:r>
    </w:p>
    <w:p w:rsidR="00662395" w:rsidRPr="00C27027" w:rsidRDefault="00662395" w:rsidP="001340A7">
      <w:pPr>
        <w:spacing w:before="0" w:line="480" w:lineRule="auto"/>
        <w:ind w:firstLine="349"/>
        <w:jc w:val="both"/>
        <w:rPr>
          <w:rFonts w:ascii="Times New Roman" w:hAnsi="Times New Roman" w:cs="Times New Roman"/>
          <w:b/>
          <w:sz w:val="24"/>
          <w:szCs w:val="24"/>
        </w:rPr>
      </w:pPr>
      <w:r w:rsidRPr="00C27027">
        <w:rPr>
          <w:rFonts w:ascii="Times New Roman" w:hAnsi="Times New Roman" w:cs="Times New Roman"/>
          <w:sz w:val="24"/>
          <w:szCs w:val="24"/>
        </w:rPr>
        <w:t>According Hermuningsih (2012: 78), the types of shares can be reviewed in several aspects</w:t>
      </w:r>
      <w:r w:rsidR="00E306CE" w:rsidRPr="00C27027">
        <w:rPr>
          <w:rFonts w:ascii="Times New Roman" w:hAnsi="Times New Roman" w:cs="Times New Roman"/>
          <w:sz w:val="24"/>
          <w:szCs w:val="24"/>
        </w:rPr>
        <w:t xml:space="preserve"> </w:t>
      </w:r>
      <w:r w:rsidRPr="00C27027">
        <w:rPr>
          <w:rFonts w:ascii="Times New Roman" w:hAnsi="Times New Roman" w:cs="Times New Roman"/>
          <w:sz w:val="24"/>
          <w:szCs w:val="24"/>
        </w:rPr>
        <w:t>as follows:</w:t>
      </w:r>
    </w:p>
    <w:p w:rsidR="00F66E99" w:rsidRPr="00C27027" w:rsidRDefault="00662395" w:rsidP="00D6325D">
      <w:pPr>
        <w:pStyle w:val="ListParagraph"/>
        <w:numPr>
          <w:ilvl w:val="0"/>
          <w:numId w:val="6"/>
        </w:numPr>
        <w:spacing w:before="0" w:line="480" w:lineRule="auto"/>
        <w:ind w:left="426" w:hanging="426"/>
        <w:jc w:val="both"/>
        <w:rPr>
          <w:rFonts w:ascii="Times New Roman" w:hAnsi="Times New Roman" w:cs="Times New Roman"/>
          <w:sz w:val="24"/>
          <w:szCs w:val="24"/>
        </w:rPr>
      </w:pPr>
      <w:r w:rsidRPr="00C27027">
        <w:rPr>
          <w:rFonts w:ascii="Times New Roman" w:hAnsi="Times New Roman" w:cs="Times New Roman"/>
          <w:sz w:val="24"/>
          <w:szCs w:val="24"/>
        </w:rPr>
        <w:t>In terms of ability in claim, s</w:t>
      </w:r>
      <w:r w:rsidR="00E306CE" w:rsidRPr="00C27027">
        <w:rPr>
          <w:rFonts w:ascii="Times New Roman" w:hAnsi="Times New Roman" w:cs="Times New Roman"/>
          <w:sz w:val="24"/>
          <w:szCs w:val="24"/>
        </w:rPr>
        <w:t>tock</w:t>
      </w:r>
      <w:r w:rsidRPr="00C27027">
        <w:rPr>
          <w:rFonts w:ascii="Times New Roman" w:hAnsi="Times New Roman" w:cs="Times New Roman"/>
          <w:sz w:val="24"/>
          <w:szCs w:val="24"/>
        </w:rPr>
        <w:t xml:space="preserve"> are divided in 2, namely:</w:t>
      </w:r>
    </w:p>
    <w:p w:rsidR="00662395" w:rsidRPr="00C27027" w:rsidRDefault="00E306CE" w:rsidP="00D6325D">
      <w:pPr>
        <w:pStyle w:val="ListParagraph"/>
        <w:numPr>
          <w:ilvl w:val="1"/>
          <w:numId w:val="9"/>
        </w:numPr>
        <w:spacing w:line="480" w:lineRule="auto"/>
        <w:ind w:left="426" w:hanging="284"/>
        <w:jc w:val="both"/>
        <w:rPr>
          <w:rFonts w:ascii="Times New Roman" w:hAnsi="Times New Roman" w:cs="Times New Roman"/>
          <w:sz w:val="24"/>
          <w:szCs w:val="24"/>
        </w:rPr>
      </w:pPr>
      <w:r w:rsidRPr="00C27027">
        <w:rPr>
          <w:rFonts w:ascii="Times New Roman" w:hAnsi="Times New Roman" w:cs="Times New Roman"/>
          <w:sz w:val="24"/>
          <w:szCs w:val="24"/>
        </w:rPr>
        <w:t>Common Stock, is the type of effect that puts owner in last on dividends,</w:t>
      </w:r>
      <w:r w:rsidR="00662395" w:rsidRPr="00C27027">
        <w:rPr>
          <w:rFonts w:ascii="Times New Roman" w:hAnsi="Times New Roman" w:cs="Times New Roman"/>
          <w:sz w:val="24"/>
          <w:szCs w:val="24"/>
        </w:rPr>
        <w:t xml:space="preserve">and </w:t>
      </w:r>
      <w:r w:rsidRPr="00C27027">
        <w:rPr>
          <w:rFonts w:ascii="Times New Roman" w:hAnsi="Times New Roman" w:cs="Times New Roman"/>
          <w:sz w:val="24"/>
          <w:szCs w:val="24"/>
        </w:rPr>
        <w:t xml:space="preserve">the right to property of the company when the company is liquidated. </w:t>
      </w:r>
      <w:r w:rsidR="00662395" w:rsidRPr="00C27027">
        <w:rPr>
          <w:rFonts w:ascii="Times New Roman" w:hAnsi="Times New Roman" w:cs="Times New Roman"/>
          <w:sz w:val="24"/>
          <w:szCs w:val="24"/>
        </w:rPr>
        <w:t>This stock is most often used by issuers to obt</w:t>
      </w:r>
      <w:r w:rsidRPr="00C27027">
        <w:rPr>
          <w:rFonts w:ascii="Times New Roman" w:hAnsi="Times New Roman" w:cs="Times New Roman"/>
          <w:sz w:val="24"/>
          <w:szCs w:val="24"/>
        </w:rPr>
        <w:t>ain funds from the public. The investor</w:t>
      </w:r>
      <w:r w:rsidR="00662395" w:rsidRPr="00C27027">
        <w:rPr>
          <w:rFonts w:ascii="Times New Roman" w:hAnsi="Times New Roman" w:cs="Times New Roman"/>
          <w:sz w:val="24"/>
          <w:szCs w:val="24"/>
        </w:rPr>
        <w:t xml:space="preserve"> has limited rights and liabilities on each </w:t>
      </w:r>
      <w:r w:rsidR="00C00D54" w:rsidRPr="00C27027">
        <w:rPr>
          <w:rFonts w:ascii="Times New Roman" w:hAnsi="Times New Roman" w:cs="Times New Roman"/>
          <w:sz w:val="24"/>
          <w:szCs w:val="24"/>
        </w:rPr>
        <w:t xml:space="preserve">per </w:t>
      </w:r>
      <w:r w:rsidR="00662395" w:rsidRPr="00C27027">
        <w:rPr>
          <w:rFonts w:ascii="Times New Roman" w:hAnsi="Times New Roman" w:cs="Times New Roman"/>
          <w:sz w:val="24"/>
          <w:szCs w:val="24"/>
        </w:rPr>
        <w:t>share owned.</w:t>
      </w:r>
    </w:p>
    <w:p w:rsidR="00F66E99" w:rsidRPr="00C27027" w:rsidRDefault="00662395" w:rsidP="00D6325D">
      <w:pPr>
        <w:pStyle w:val="ListParagraph"/>
        <w:numPr>
          <w:ilvl w:val="1"/>
          <w:numId w:val="9"/>
        </w:numPr>
        <w:spacing w:before="0" w:line="480" w:lineRule="auto"/>
        <w:ind w:left="426" w:hanging="284"/>
        <w:jc w:val="both"/>
        <w:rPr>
          <w:rFonts w:ascii="Times New Roman" w:hAnsi="Times New Roman" w:cs="Times New Roman"/>
          <w:sz w:val="24"/>
          <w:szCs w:val="24"/>
        </w:rPr>
      </w:pPr>
      <w:r w:rsidRPr="00C27027">
        <w:rPr>
          <w:rFonts w:ascii="Times New Roman" w:hAnsi="Times New Roman" w:cs="Times New Roman"/>
          <w:sz w:val="24"/>
          <w:szCs w:val="24"/>
        </w:rPr>
        <w:t>Preferred Stock (Preferred Stock), is a stock which has the combined characteristics of bonds and common stock, is given the right to obtain dividends or shares of wealth when the company is liquidated in advance of common stock, in addition has preference to propose the nomination of directors / commissioners</w:t>
      </w:r>
      <w:r w:rsidR="00C00D54" w:rsidRPr="00C27027">
        <w:rPr>
          <w:rFonts w:ascii="Times New Roman" w:hAnsi="Times New Roman" w:cs="Times New Roman"/>
          <w:sz w:val="24"/>
          <w:szCs w:val="24"/>
        </w:rPr>
        <w:t>.</w:t>
      </w:r>
    </w:p>
    <w:p w:rsidR="00662395" w:rsidRPr="00C27027" w:rsidRDefault="00662395" w:rsidP="00D6325D">
      <w:pPr>
        <w:pStyle w:val="ListParagraph"/>
        <w:numPr>
          <w:ilvl w:val="0"/>
          <w:numId w:val="9"/>
        </w:numPr>
        <w:spacing w:before="0" w:line="480" w:lineRule="auto"/>
        <w:ind w:left="426" w:hanging="426"/>
        <w:jc w:val="both"/>
        <w:rPr>
          <w:rFonts w:ascii="Times New Roman" w:hAnsi="Times New Roman" w:cs="Times New Roman"/>
          <w:sz w:val="24"/>
          <w:szCs w:val="24"/>
        </w:rPr>
      </w:pPr>
      <w:r w:rsidRPr="00C27027">
        <w:rPr>
          <w:rFonts w:ascii="Times New Roman" w:hAnsi="Times New Roman" w:cs="Times New Roman"/>
          <w:sz w:val="24"/>
          <w:szCs w:val="24"/>
        </w:rPr>
        <w:t>From the transition, stocks can be distinguished on:</w:t>
      </w:r>
    </w:p>
    <w:p w:rsidR="00662395" w:rsidRPr="00C27027" w:rsidRDefault="00662395" w:rsidP="00D6325D">
      <w:pPr>
        <w:pStyle w:val="ListParagraph"/>
        <w:numPr>
          <w:ilvl w:val="0"/>
          <w:numId w:val="7"/>
        </w:numPr>
        <w:spacing w:before="0" w:line="480" w:lineRule="auto"/>
        <w:ind w:left="426" w:hanging="284"/>
        <w:jc w:val="both"/>
        <w:rPr>
          <w:rFonts w:ascii="Times New Roman" w:hAnsi="Times New Roman" w:cs="Times New Roman"/>
          <w:sz w:val="24"/>
          <w:szCs w:val="24"/>
        </w:rPr>
      </w:pPr>
      <w:r w:rsidRPr="00C27027">
        <w:rPr>
          <w:rFonts w:ascii="Times New Roman" w:hAnsi="Times New Roman" w:cs="Times New Roman"/>
          <w:sz w:val="24"/>
          <w:szCs w:val="24"/>
        </w:rPr>
        <w:t>Stock Performance (Bearer Stock), is a stock that on the sheet of paper is not written the name of the owner, so easily transferable from one investor to another investor.</w:t>
      </w:r>
    </w:p>
    <w:p w:rsidR="00F66E99" w:rsidRPr="00C27027" w:rsidRDefault="00662395" w:rsidP="00D6325D">
      <w:pPr>
        <w:pStyle w:val="ListParagraph"/>
        <w:numPr>
          <w:ilvl w:val="0"/>
          <w:numId w:val="7"/>
        </w:numPr>
        <w:spacing w:before="0" w:line="480" w:lineRule="auto"/>
        <w:ind w:left="426" w:hanging="284"/>
        <w:jc w:val="both"/>
        <w:rPr>
          <w:rFonts w:ascii="Times New Roman" w:hAnsi="Times New Roman" w:cs="Times New Roman"/>
          <w:sz w:val="24"/>
          <w:szCs w:val="24"/>
        </w:rPr>
      </w:pPr>
      <w:r w:rsidRPr="00C27027">
        <w:rPr>
          <w:rFonts w:ascii="Times New Roman" w:hAnsi="Times New Roman" w:cs="Times New Roman"/>
          <w:sz w:val="24"/>
          <w:szCs w:val="24"/>
        </w:rPr>
        <w:lastRenderedPageBreak/>
        <w:t>Registered Stock, is a share which on the sheet of paper is written name of the owner. If you want to change the name must go through certain procedures.</w:t>
      </w:r>
    </w:p>
    <w:p w:rsidR="00662395" w:rsidRPr="00C27027" w:rsidRDefault="00662395" w:rsidP="00D6325D">
      <w:pPr>
        <w:pStyle w:val="ListParagraph"/>
        <w:numPr>
          <w:ilvl w:val="0"/>
          <w:numId w:val="9"/>
        </w:numPr>
        <w:spacing w:before="0" w:after="160" w:line="480" w:lineRule="auto"/>
        <w:ind w:left="426" w:hanging="426"/>
        <w:jc w:val="both"/>
        <w:rPr>
          <w:rFonts w:ascii="Times New Roman" w:hAnsi="Times New Roman" w:cs="Times New Roman"/>
          <w:sz w:val="24"/>
          <w:szCs w:val="24"/>
        </w:rPr>
      </w:pPr>
      <w:r w:rsidRPr="00C27027">
        <w:rPr>
          <w:rFonts w:ascii="Times New Roman" w:hAnsi="Times New Roman" w:cs="Times New Roman"/>
          <w:sz w:val="24"/>
          <w:szCs w:val="24"/>
        </w:rPr>
        <w:t>From trading performance, stock can be distinguished on:</w:t>
      </w:r>
    </w:p>
    <w:p w:rsidR="00662395" w:rsidRPr="00C27027" w:rsidRDefault="00662395" w:rsidP="00D6325D">
      <w:pPr>
        <w:pStyle w:val="ListParagraph"/>
        <w:numPr>
          <w:ilvl w:val="1"/>
          <w:numId w:val="9"/>
        </w:numPr>
        <w:spacing w:before="0" w:line="480" w:lineRule="auto"/>
        <w:ind w:left="426" w:hanging="284"/>
        <w:jc w:val="both"/>
        <w:rPr>
          <w:rFonts w:ascii="Times New Roman" w:hAnsi="Times New Roman" w:cs="Times New Roman"/>
          <w:sz w:val="24"/>
          <w:szCs w:val="24"/>
        </w:rPr>
      </w:pPr>
      <w:r w:rsidRPr="00C27027">
        <w:rPr>
          <w:rFonts w:ascii="Times New Roman" w:hAnsi="Times New Roman" w:cs="Times New Roman"/>
          <w:sz w:val="24"/>
          <w:szCs w:val="24"/>
        </w:rPr>
        <w:t>Blue-Chip Stock, is a common stock of a company with a high reputation, as a leader in similar industries, has a steady and consistent income in paying dividends.</w:t>
      </w:r>
    </w:p>
    <w:p w:rsidR="00662395" w:rsidRPr="00C27027" w:rsidRDefault="00662395" w:rsidP="00D6325D">
      <w:pPr>
        <w:pStyle w:val="ListParagraph"/>
        <w:numPr>
          <w:ilvl w:val="1"/>
          <w:numId w:val="9"/>
        </w:numPr>
        <w:spacing w:before="0" w:line="480" w:lineRule="auto"/>
        <w:ind w:left="426" w:hanging="284"/>
        <w:jc w:val="both"/>
        <w:rPr>
          <w:rFonts w:ascii="Times New Roman" w:hAnsi="Times New Roman" w:cs="Times New Roman"/>
          <w:sz w:val="24"/>
          <w:szCs w:val="24"/>
        </w:rPr>
      </w:pPr>
      <w:r w:rsidRPr="00C27027">
        <w:rPr>
          <w:rFonts w:ascii="Times New Roman" w:hAnsi="Times New Roman" w:cs="Times New Roman"/>
          <w:sz w:val="24"/>
          <w:szCs w:val="24"/>
        </w:rPr>
        <w:t>Income Stock, is the share of a company that has the ability to pay dividends higher than the average dividends paid in the previous year.</w:t>
      </w:r>
    </w:p>
    <w:p w:rsidR="00662395" w:rsidRPr="00C27027" w:rsidRDefault="00662395" w:rsidP="00D6325D">
      <w:pPr>
        <w:pStyle w:val="ListParagraph"/>
        <w:numPr>
          <w:ilvl w:val="1"/>
          <w:numId w:val="9"/>
        </w:numPr>
        <w:spacing w:before="0" w:line="480" w:lineRule="auto"/>
        <w:ind w:left="426" w:hanging="284"/>
        <w:jc w:val="both"/>
        <w:rPr>
          <w:rFonts w:ascii="Times New Roman" w:hAnsi="Times New Roman" w:cs="Times New Roman"/>
          <w:sz w:val="24"/>
          <w:szCs w:val="24"/>
        </w:rPr>
      </w:pPr>
      <w:r w:rsidRPr="00C27027">
        <w:rPr>
          <w:rFonts w:ascii="Times New Roman" w:hAnsi="Times New Roman" w:cs="Times New Roman"/>
          <w:sz w:val="24"/>
          <w:szCs w:val="24"/>
        </w:rPr>
        <w:t>Growth Stock, is the stock of a company that has high income growth, as a leader in similar industry that has a high reputation.</w:t>
      </w:r>
    </w:p>
    <w:p w:rsidR="00662395" w:rsidRPr="00C27027" w:rsidRDefault="00662395" w:rsidP="00D6325D">
      <w:pPr>
        <w:pStyle w:val="ListParagraph"/>
        <w:numPr>
          <w:ilvl w:val="1"/>
          <w:numId w:val="9"/>
        </w:numPr>
        <w:spacing w:before="0" w:line="480" w:lineRule="auto"/>
        <w:ind w:left="426" w:hanging="284"/>
        <w:jc w:val="both"/>
        <w:rPr>
          <w:rFonts w:ascii="Times New Roman" w:hAnsi="Times New Roman" w:cs="Times New Roman"/>
          <w:sz w:val="24"/>
          <w:szCs w:val="24"/>
        </w:rPr>
      </w:pPr>
      <w:r w:rsidRPr="00C27027">
        <w:rPr>
          <w:rFonts w:ascii="Times New Roman" w:hAnsi="Times New Roman" w:cs="Times New Roman"/>
          <w:sz w:val="24"/>
          <w:szCs w:val="24"/>
        </w:rPr>
        <w:t>Speculative Stock, is a stock of a company that does not consistently earn income from year to year, but has a high income possibilities in the future although not yet certain.</w:t>
      </w:r>
    </w:p>
    <w:p w:rsidR="00695443" w:rsidRPr="00C27027" w:rsidRDefault="00662395" w:rsidP="00D6325D">
      <w:pPr>
        <w:pStyle w:val="ListParagraph"/>
        <w:numPr>
          <w:ilvl w:val="1"/>
          <w:numId w:val="9"/>
        </w:numPr>
        <w:spacing w:before="0" w:line="480" w:lineRule="auto"/>
        <w:ind w:left="426" w:hanging="284"/>
        <w:jc w:val="both"/>
        <w:rPr>
          <w:rFonts w:ascii="Times New Roman" w:hAnsi="Times New Roman" w:cs="Times New Roman"/>
          <w:sz w:val="24"/>
          <w:szCs w:val="24"/>
        </w:rPr>
      </w:pPr>
      <w:r w:rsidRPr="00C27027">
        <w:rPr>
          <w:rFonts w:ascii="Times New Roman" w:hAnsi="Times New Roman" w:cs="Times New Roman"/>
          <w:sz w:val="24"/>
          <w:szCs w:val="24"/>
        </w:rPr>
        <w:t>Counter Cyclical Stock, is a stock that is not affected by macroeconomic conditions or business situations in general.</w:t>
      </w:r>
    </w:p>
    <w:p w:rsidR="00F66E99" w:rsidRPr="00C27027" w:rsidRDefault="00F66E99" w:rsidP="00D6325D">
      <w:pPr>
        <w:pStyle w:val="Heading3"/>
        <w:numPr>
          <w:ilvl w:val="2"/>
          <w:numId w:val="31"/>
        </w:numPr>
        <w:spacing w:line="480" w:lineRule="auto"/>
        <w:ind w:left="709" w:hanging="709"/>
        <w:rPr>
          <w:rFonts w:ascii="Times New Roman" w:hAnsi="Times New Roman" w:cs="Times New Roman"/>
          <w:color w:val="auto"/>
        </w:rPr>
      </w:pPr>
      <w:bookmarkStart w:id="31" w:name="_Toc509629006"/>
      <w:r w:rsidRPr="00C27027">
        <w:rPr>
          <w:rFonts w:ascii="Times New Roman" w:hAnsi="Times New Roman" w:cs="Times New Roman"/>
          <w:color w:val="auto"/>
        </w:rPr>
        <w:t>Stock Return</w:t>
      </w:r>
      <w:bookmarkEnd w:id="31"/>
    </w:p>
    <w:p w:rsidR="00E34C71" w:rsidRPr="00C27027" w:rsidRDefault="00695443" w:rsidP="00CA11FB">
      <w:pPr>
        <w:spacing w:before="0" w:line="480" w:lineRule="auto"/>
        <w:ind w:firstLine="426"/>
        <w:jc w:val="both"/>
        <w:rPr>
          <w:rFonts w:ascii="Times New Roman" w:hAnsi="Times New Roman" w:cs="Times New Roman"/>
          <w:sz w:val="24"/>
          <w:szCs w:val="24"/>
        </w:rPr>
      </w:pPr>
      <w:r w:rsidRPr="00C27027">
        <w:rPr>
          <w:rFonts w:ascii="Times New Roman" w:hAnsi="Times New Roman" w:cs="Times New Roman"/>
          <w:sz w:val="24"/>
          <w:szCs w:val="24"/>
        </w:rPr>
        <w:t xml:space="preserve">Gitman </w:t>
      </w:r>
      <w:r w:rsidR="001E2223" w:rsidRPr="00C27027">
        <w:rPr>
          <w:rFonts w:ascii="Times New Roman" w:hAnsi="Times New Roman" w:cs="Times New Roman"/>
          <w:sz w:val="24"/>
          <w:szCs w:val="24"/>
        </w:rPr>
        <w:t>et,al. (2015</w:t>
      </w:r>
      <w:r w:rsidRPr="00C27027">
        <w:rPr>
          <w:rFonts w:ascii="Times New Roman" w:hAnsi="Times New Roman" w:cs="Times New Roman"/>
          <w:sz w:val="24"/>
          <w:szCs w:val="24"/>
        </w:rPr>
        <w:t>:228) stated stock return is the total gain or loss experience on an investment over a given period of time. It commonly measured as the change in value plus any cash distributing during period of time, expressed as a percentage of the beginning period investment value.</w:t>
      </w:r>
      <w:r w:rsidRPr="00C27027">
        <w:rPr>
          <w:rFonts w:ascii="Times New Roman" w:hAnsi="Times New Roman" w:cs="Times New Roman"/>
          <w:i/>
          <w:iCs/>
          <w:sz w:val="24"/>
          <w:szCs w:val="24"/>
        </w:rPr>
        <w:t xml:space="preserve"> </w:t>
      </w:r>
      <w:r w:rsidRPr="00C27027">
        <w:rPr>
          <w:rFonts w:ascii="Times New Roman" w:hAnsi="Times New Roman" w:cs="Times New Roman"/>
          <w:sz w:val="24"/>
          <w:szCs w:val="24"/>
          <w:lang w:val="en-US"/>
        </w:rPr>
        <w:t xml:space="preserve">Return is the result of investment. Shares are proof of ownership in a company in the form of a </w:t>
      </w:r>
      <w:r w:rsidR="00767EB6" w:rsidRPr="00C27027">
        <w:rPr>
          <w:rFonts w:ascii="Times New Roman" w:hAnsi="Times New Roman" w:cs="Times New Roman"/>
          <w:sz w:val="24"/>
          <w:szCs w:val="24"/>
          <w:lang w:val="en-US"/>
        </w:rPr>
        <w:t xml:space="preserve">incorporate </w:t>
      </w:r>
      <w:r w:rsidRPr="00C27027">
        <w:rPr>
          <w:rFonts w:ascii="Times New Roman" w:hAnsi="Times New Roman" w:cs="Times New Roman"/>
          <w:sz w:val="24"/>
          <w:szCs w:val="24"/>
          <w:lang w:val="en-US"/>
        </w:rPr>
        <w:t xml:space="preserve">(PT). According to </w:t>
      </w:r>
      <w:r w:rsidRPr="00C27027">
        <w:rPr>
          <w:rFonts w:ascii="Times New Roman" w:hAnsi="Times New Roman" w:cs="Times New Roman"/>
          <w:sz w:val="24"/>
          <w:szCs w:val="24"/>
        </w:rPr>
        <w:t>(</w:t>
      </w:r>
      <w:r w:rsidRPr="00C27027">
        <w:rPr>
          <w:rFonts w:ascii="Times New Roman" w:hAnsi="Times New Roman" w:cs="Times New Roman"/>
          <w:sz w:val="24"/>
          <w:szCs w:val="24"/>
          <w:lang w:val="en-US"/>
        </w:rPr>
        <w:t>Horne and John</w:t>
      </w:r>
      <w:r w:rsidRPr="00C27027">
        <w:rPr>
          <w:rFonts w:ascii="Times New Roman" w:hAnsi="Times New Roman" w:cs="Times New Roman"/>
          <w:sz w:val="24"/>
          <w:szCs w:val="24"/>
        </w:rPr>
        <w:t xml:space="preserve">, </w:t>
      </w:r>
      <w:r w:rsidR="000743D4">
        <w:rPr>
          <w:rFonts w:ascii="Times New Roman" w:hAnsi="Times New Roman" w:cs="Times New Roman"/>
          <w:sz w:val="24"/>
          <w:szCs w:val="24"/>
          <w:lang w:val="en-US"/>
        </w:rPr>
        <w:t xml:space="preserve">2005) </w:t>
      </w:r>
      <w:r w:rsidRPr="00C27027">
        <w:rPr>
          <w:rFonts w:ascii="Times New Roman" w:hAnsi="Times New Roman" w:cs="Times New Roman"/>
          <w:sz w:val="24"/>
          <w:szCs w:val="24"/>
          <w:lang w:val="en-US"/>
        </w:rPr>
        <w:t xml:space="preserve">Return of shares or </w:t>
      </w:r>
      <w:r w:rsidRPr="00C27027">
        <w:rPr>
          <w:rFonts w:ascii="Times New Roman" w:hAnsi="Times New Roman" w:cs="Times New Roman"/>
          <w:sz w:val="24"/>
          <w:szCs w:val="24"/>
          <w:lang w:val="en-US"/>
        </w:rPr>
        <w:lastRenderedPageBreak/>
        <w:t>commonly referred to as Return is a payment received due to the right of ownership, coupled with changes in market pric</w:t>
      </w:r>
      <w:r w:rsidR="000743D4">
        <w:rPr>
          <w:rFonts w:ascii="Times New Roman" w:hAnsi="Times New Roman" w:cs="Times New Roman"/>
          <w:sz w:val="24"/>
          <w:szCs w:val="24"/>
          <w:lang w:val="en-US"/>
        </w:rPr>
        <w:t>es divided by the initial price</w:t>
      </w:r>
      <w:r w:rsidRPr="00C27027">
        <w:rPr>
          <w:rFonts w:ascii="Times New Roman" w:hAnsi="Times New Roman" w:cs="Times New Roman"/>
          <w:sz w:val="24"/>
          <w:szCs w:val="24"/>
          <w:lang w:val="en-US"/>
        </w:rPr>
        <w:t xml:space="preserve">. </w:t>
      </w:r>
      <w:r w:rsidRPr="00C27027">
        <w:rPr>
          <w:rFonts w:ascii="Times New Roman" w:hAnsi="Times New Roman" w:cs="Times New Roman"/>
          <w:sz w:val="24"/>
          <w:szCs w:val="24"/>
        </w:rPr>
        <w:t xml:space="preserve"> </w:t>
      </w:r>
    </w:p>
    <w:p w:rsidR="00E34C71" w:rsidRPr="00C27027" w:rsidRDefault="00695443" w:rsidP="003F2940">
      <w:pPr>
        <w:spacing w:before="0" w:line="480" w:lineRule="auto"/>
        <w:ind w:firstLine="426"/>
        <w:jc w:val="both"/>
        <w:rPr>
          <w:rFonts w:ascii="Times New Roman" w:hAnsi="Times New Roman" w:cs="Times New Roman"/>
          <w:sz w:val="24"/>
          <w:szCs w:val="24"/>
        </w:rPr>
      </w:pPr>
      <w:r w:rsidRPr="00C27027">
        <w:rPr>
          <w:rFonts w:ascii="Times New Roman" w:hAnsi="Times New Roman" w:cs="Times New Roman"/>
          <w:sz w:val="24"/>
          <w:szCs w:val="24"/>
        </w:rPr>
        <w:t xml:space="preserve">According </w:t>
      </w:r>
      <w:r w:rsidRPr="00C27027">
        <w:rPr>
          <w:rFonts w:ascii="Times New Roman" w:hAnsi="Times New Roman" w:cs="Times New Roman"/>
          <w:sz w:val="24"/>
          <w:szCs w:val="24"/>
          <w:lang w:val="en-US"/>
        </w:rPr>
        <w:t>Hartono</w:t>
      </w:r>
      <w:r w:rsidRPr="00C27027">
        <w:rPr>
          <w:rFonts w:ascii="Times New Roman" w:hAnsi="Times New Roman" w:cs="Times New Roman"/>
          <w:sz w:val="24"/>
          <w:szCs w:val="24"/>
        </w:rPr>
        <w:t xml:space="preserve"> (</w:t>
      </w:r>
      <w:r w:rsidRPr="00C27027">
        <w:rPr>
          <w:rFonts w:ascii="Times New Roman" w:hAnsi="Times New Roman" w:cs="Times New Roman"/>
          <w:sz w:val="24"/>
          <w:szCs w:val="24"/>
          <w:lang w:val="en-US"/>
        </w:rPr>
        <w:t>2010) state</w:t>
      </w:r>
      <w:r w:rsidRPr="00C27027">
        <w:rPr>
          <w:rFonts w:ascii="Times New Roman" w:hAnsi="Times New Roman" w:cs="Times New Roman"/>
          <w:sz w:val="24"/>
          <w:szCs w:val="24"/>
        </w:rPr>
        <w:t>d</w:t>
      </w:r>
      <w:r w:rsidRPr="00C27027">
        <w:rPr>
          <w:rFonts w:ascii="Times New Roman" w:hAnsi="Times New Roman" w:cs="Times New Roman"/>
          <w:sz w:val="24"/>
          <w:szCs w:val="24"/>
          <w:lang w:val="en-US"/>
        </w:rPr>
        <w:t xml:space="preserve"> that </w:t>
      </w:r>
      <w:r w:rsidRPr="00C27027">
        <w:rPr>
          <w:rFonts w:ascii="Times New Roman" w:hAnsi="Times New Roman" w:cs="Times New Roman"/>
          <w:sz w:val="24"/>
          <w:szCs w:val="24"/>
        </w:rPr>
        <w:t>r</w:t>
      </w:r>
      <w:r w:rsidRPr="00C27027">
        <w:rPr>
          <w:rFonts w:ascii="Times New Roman" w:hAnsi="Times New Roman" w:cs="Times New Roman"/>
          <w:sz w:val="24"/>
          <w:szCs w:val="24"/>
          <w:lang w:val="en-US"/>
        </w:rPr>
        <w:t>eturn is the result of investment. Return can be a Return Realization (Realized Return) or Expected Return (Expected Return). Return realization is a return that has occurred that is calculated based on historical data. Return realization is very important because it can be used as one of the company's performance measurement. Return of expectation is expected return will be obtained by investor in the future, so return of expectation has not happened yet. The return of an investment consists of yield or dividend and capital gain (loss). Yield is a return that reflects the cash flow or income obtained periodically.</w:t>
      </w:r>
      <w:r w:rsidR="00405AE4" w:rsidRPr="00C27027">
        <w:rPr>
          <w:rFonts w:ascii="Times New Roman" w:hAnsi="Times New Roman" w:cs="Times New Roman"/>
          <w:sz w:val="24"/>
          <w:szCs w:val="24"/>
        </w:rPr>
        <w:t xml:space="preserve"> </w:t>
      </w:r>
      <w:r w:rsidRPr="00C27027">
        <w:rPr>
          <w:rFonts w:ascii="Times New Roman" w:hAnsi="Times New Roman" w:cs="Times New Roman"/>
          <w:sz w:val="24"/>
          <w:szCs w:val="24"/>
          <w:lang w:val="en-US"/>
        </w:rPr>
        <w:t>Returns or more often referred to as returns are rewards earned from investments made. This return is divided into two, ie actual returns calculated based on historical data, and expected returns (Expected Return - ER) will be obtained in the future.</w:t>
      </w:r>
    </w:p>
    <w:p w:rsidR="00767EB6" w:rsidRPr="00C27027" w:rsidRDefault="00695443" w:rsidP="00E34C71">
      <w:pPr>
        <w:spacing w:before="0" w:line="480" w:lineRule="auto"/>
        <w:jc w:val="both"/>
        <w:rPr>
          <w:rFonts w:ascii="Times New Roman" w:hAnsi="Times New Roman" w:cs="Times New Roman"/>
          <w:sz w:val="24"/>
          <w:szCs w:val="24"/>
        </w:rPr>
      </w:pPr>
      <w:r w:rsidRPr="00C27027">
        <w:rPr>
          <w:rFonts w:ascii="Times New Roman" w:hAnsi="Times New Roman" w:cs="Times New Roman"/>
          <w:sz w:val="24"/>
          <w:szCs w:val="24"/>
          <w:lang w:val="en-US"/>
        </w:rPr>
        <w:t>The components of the return include:</w:t>
      </w:r>
    </w:p>
    <w:p w:rsidR="00767EB6" w:rsidRPr="00C27027" w:rsidRDefault="00C00D54" w:rsidP="00D6325D">
      <w:pPr>
        <w:pStyle w:val="ListParagraph"/>
        <w:numPr>
          <w:ilvl w:val="0"/>
          <w:numId w:val="5"/>
        </w:numPr>
        <w:spacing w:before="0" w:line="480" w:lineRule="auto"/>
        <w:ind w:left="284" w:hanging="284"/>
        <w:jc w:val="both"/>
        <w:rPr>
          <w:rFonts w:ascii="Times New Roman" w:hAnsi="Times New Roman" w:cs="Times New Roman"/>
          <w:sz w:val="24"/>
          <w:szCs w:val="24"/>
        </w:rPr>
      </w:pPr>
      <w:r w:rsidRPr="00C27027">
        <w:rPr>
          <w:rFonts w:ascii="Times New Roman" w:hAnsi="Times New Roman" w:cs="Times New Roman"/>
          <w:sz w:val="24"/>
          <w:szCs w:val="24"/>
          <w:lang w:val="en-US"/>
        </w:rPr>
        <w:t>Capital gains / losses</w:t>
      </w:r>
      <w:r w:rsidRPr="00C27027">
        <w:rPr>
          <w:rFonts w:ascii="Times New Roman" w:hAnsi="Times New Roman" w:cs="Times New Roman"/>
          <w:sz w:val="24"/>
          <w:szCs w:val="24"/>
        </w:rPr>
        <w:t xml:space="preserve">, </w:t>
      </w:r>
      <w:r w:rsidR="00695443" w:rsidRPr="00C27027">
        <w:rPr>
          <w:rFonts w:ascii="Times New Roman" w:hAnsi="Times New Roman" w:cs="Times New Roman"/>
          <w:sz w:val="24"/>
          <w:szCs w:val="24"/>
          <w:lang w:val="en-US"/>
        </w:rPr>
        <w:t xml:space="preserve">represent a gain (loss) for investors obtained from excess </w:t>
      </w:r>
      <w:r w:rsidRPr="00C27027">
        <w:rPr>
          <w:rFonts w:ascii="Times New Roman" w:hAnsi="Times New Roman" w:cs="Times New Roman"/>
          <w:sz w:val="24"/>
          <w:szCs w:val="24"/>
          <w:lang w:val="en-US"/>
        </w:rPr>
        <w:t>purchase price</w:t>
      </w:r>
      <w:r w:rsidR="00695443" w:rsidRPr="00C27027">
        <w:rPr>
          <w:rFonts w:ascii="Times New Roman" w:hAnsi="Times New Roman" w:cs="Times New Roman"/>
          <w:sz w:val="24"/>
          <w:szCs w:val="24"/>
          <w:lang w:val="en-US"/>
        </w:rPr>
        <w:t xml:space="preserve"> above the </w:t>
      </w:r>
      <w:r w:rsidRPr="00C27027">
        <w:rPr>
          <w:rFonts w:ascii="Times New Roman" w:hAnsi="Times New Roman" w:cs="Times New Roman"/>
          <w:sz w:val="24"/>
          <w:szCs w:val="24"/>
          <w:lang w:val="en-US"/>
        </w:rPr>
        <w:t>selling price</w:t>
      </w:r>
      <w:r w:rsidRPr="00C27027">
        <w:rPr>
          <w:rFonts w:ascii="Times New Roman" w:hAnsi="Times New Roman" w:cs="Times New Roman"/>
          <w:sz w:val="24"/>
          <w:szCs w:val="24"/>
        </w:rPr>
        <w:t>,</w:t>
      </w:r>
      <w:r w:rsidR="00695443" w:rsidRPr="00C27027">
        <w:rPr>
          <w:rFonts w:ascii="Times New Roman" w:hAnsi="Times New Roman" w:cs="Times New Roman"/>
          <w:sz w:val="24"/>
          <w:szCs w:val="24"/>
          <w:lang w:val="en-US"/>
        </w:rPr>
        <w:t xml:space="preserve"> both of which occur in the secondary market.</w:t>
      </w:r>
    </w:p>
    <w:p w:rsidR="00767EB6" w:rsidRPr="00C27027" w:rsidRDefault="00695443" w:rsidP="00D6325D">
      <w:pPr>
        <w:pStyle w:val="ListParagraph"/>
        <w:numPr>
          <w:ilvl w:val="0"/>
          <w:numId w:val="5"/>
        </w:numPr>
        <w:spacing w:before="0" w:line="480" w:lineRule="auto"/>
        <w:ind w:left="284" w:hanging="284"/>
        <w:jc w:val="both"/>
        <w:rPr>
          <w:rFonts w:ascii="Times New Roman" w:hAnsi="Times New Roman" w:cs="Times New Roman"/>
          <w:sz w:val="24"/>
          <w:szCs w:val="24"/>
        </w:rPr>
      </w:pPr>
      <w:r w:rsidRPr="00C27027">
        <w:rPr>
          <w:rFonts w:ascii="Times New Roman" w:hAnsi="Times New Roman" w:cs="Times New Roman"/>
          <w:sz w:val="24"/>
          <w:szCs w:val="24"/>
          <w:lang w:val="en-US"/>
        </w:rPr>
        <w:t>Yield is the income or cash flow that the investor receives periodically, for example in the form of dividends or interest. Yield is expressed as a percentage of the invested capital.</w:t>
      </w:r>
    </w:p>
    <w:p w:rsidR="00767EB6" w:rsidRPr="00C27027" w:rsidRDefault="00695443" w:rsidP="00E34C71">
      <w:pPr>
        <w:spacing w:before="0" w:line="480" w:lineRule="auto"/>
        <w:ind w:left="284"/>
        <w:jc w:val="both"/>
        <w:rPr>
          <w:rFonts w:ascii="Times New Roman" w:hAnsi="Times New Roman" w:cs="Times New Roman"/>
          <w:sz w:val="24"/>
          <w:szCs w:val="24"/>
        </w:rPr>
      </w:pPr>
      <w:r w:rsidRPr="00C27027">
        <w:rPr>
          <w:rFonts w:ascii="Times New Roman" w:hAnsi="Times New Roman" w:cs="Times New Roman"/>
          <w:sz w:val="24"/>
          <w:szCs w:val="24"/>
        </w:rPr>
        <w:t>According to Jogiyanto (2008), the formula to calculate stock return is:</w:t>
      </w:r>
    </w:p>
    <w:p w:rsidR="00767EB6" w:rsidRPr="00C27027" w:rsidRDefault="00695443" w:rsidP="00E34C71">
      <w:pPr>
        <w:spacing w:before="0" w:line="480" w:lineRule="auto"/>
        <w:ind w:left="284"/>
        <w:jc w:val="both"/>
        <w:rPr>
          <w:rFonts w:ascii="Times New Roman" w:hAnsi="Times New Roman" w:cs="Times New Roman"/>
          <w:sz w:val="24"/>
          <w:szCs w:val="24"/>
        </w:rPr>
      </w:pPr>
      <w:r w:rsidRPr="00C27027">
        <w:rPr>
          <w:rFonts w:ascii="Times New Roman" w:hAnsi="Times New Roman" w:cs="Times New Roman"/>
          <w:sz w:val="24"/>
          <w:szCs w:val="24"/>
          <w:lang w:val="en-US"/>
        </w:rPr>
        <w:lastRenderedPageBreak/>
        <w:t xml:space="preserve">Stock Return = </w:t>
      </w:r>
      <m:oMath>
        <m:box>
          <m:boxPr>
            <m:ctrlPr>
              <w:rPr>
                <w:rFonts w:ascii="Cambria Math" w:hAnsi="Cambria Math" w:cs="Times New Roman"/>
                <w:i/>
                <w:sz w:val="24"/>
                <w:szCs w:val="24"/>
                <w:lang w:val="en-US"/>
              </w:rPr>
            </m:ctrlPr>
          </m:boxPr>
          <m:e>
            <m:argPr>
              <m:argSz m:val="-1"/>
            </m:argPr>
            <m:f>
              <m:fPr>
                <m:ctrlPr>
                  <w:rPr>
                    <w:rFonts w:ascii="Cambria Math" w:hAnsi="Cambria Math" w:cs="Times New Roman"/>
                    <w:i/>
                    <w:sz w:val="24"/>
                    <w:szCs w:val="24"/>
                    <w:lang w:val="en-US"/>
                  </w:rPr>
                </m:ctrlPr>
              </m:fPr>
              <m:num>
                <m:r>
                  <w:rPr>
                    <w:rFonts w:ascii="Cambria Math" w:hAnsi="Cambria Math" w:cs="Times New Roman"/>
                    <w:sz w:val="24"/>
                    <w:szCs w:val="24"/>
                    <w:lang w:val="en-US"/>
                  </w:rPr>
                  <m:t>Pt-Pt-1</m:t>
                </m:r>
              </m:num>
              <m:den>
                <m:r>
                  <w:rPr>
                    <w:rFonts w:ascii="Cambria Math" w:hAnsi="Cambria Math" w:cs="Times New Roman"/>
                    <w:sz w:val="24"/>
                    <w:szCs w:val="24"/>
                    <w:lang w:val="en-US"/>
                  </w:rPr>
                  <m:t>Pt-1</m:t>
                </m:r>
              </m:den>
            </m:f>
          </m:e>
        </m:box>
      </m:oMath>
    </w:p>
    <w:p w:rsidR="00767EB6" w:rsidRPr="00C27027" w:rsidRDefault="00695443" w:rsidP="00E34C71">
      <w:pPr>
        <w:pStyle w:val="ListParagraph"/>
        <w:spacing w:before="0" w:line="480" w:lineRule="auto"/>
        <w:ind w:left="284"/>
        <w:jc w:val="both"/>
        <w:rPr>
          <w:rFonts w:ascii="Times New Roman" w:hAnsi="Times New Roman" w:cs="Times New Roman"/>
          <w:sz w:val="24"/>
          <w:szCs w:val="24"/>
        </w:rPr>
      </w:pPr>
      <w:r w:rsidRPr="00C27027">
        <w:rPr>
          <w:rFonts w:ascii="Times New Roman" w:hAnsi="Times New Roman" w:cs="Times New Roman"/>
          <w:sz w:val="24"/>
          <w:szCs w:val="24"/>
        </w:rPr>
        <w:t>Where:</w:t>
      </w:r>
    </w:p>
    <w:p w:rsidR="00767EB6" w:rsidRPr="00C27027" w:rsidRDefault="00695443" w:rsidP="00E34C71">
      <w:pPr>
        <w:pStyle w:val="ListParagraph"/>
        <w:spacing w:before="0" w:line="480" w:lineRule="auto"/>
        <w:ind w:left="284"/>
        <w:jc w:val="both"/>
        <w:rPr>
          <w:rFonts w:ascii="Times New Roman" w:hAnsi="Times New Roman" w:cs="Times New Roman"/>
          <w:sz w:val="24"/>
          <w:szCs w:val="24"/>
        </w:rPr>
      </w:pPr>
      <w:r w:rsidRPr="00C27027">
        <w:rPr>
          <w:rFonts w:ascii="Times New Roman" w:hAnsi="Times New Roman" w:cs="Times New Roman"/>
          <w:sz w:val="24"/>
          <w:szCs w:val="24"/>
        </w:rPr>
        <w:t>Pt = stock price t period</w:t>
      </w:r>
    </w:p>
    <w:p w:rsidR="00695443" w:rsidRPr="00C27027" w:rsidRDefault="00695443" w:rsidP="00E34C71">
      <w:pPr>
        <w:pStyle w:val="ListParagraph"/>
        <w:spacing w:before="0" w:line="480" w:lineRule="auto"/>
        <w:ind w:left="284"/>
        <w:jc w:val="both"/>
        <w:rPr>
          <w:rFonts w:ascii="Times New Roman" w:eastAsiaTheme="minorEastAsia" w:hAnsi="Times New Roman" w:cs="Times New Roman"/>
          <w:sz w:val="24"/>
          <w:szCs w:val="24"/>
        </w:rPr>
      </w:pPr>
      <w:r w:rsidRPr="00C27027">
        <w:rPr>
          <w:rFonts w:ascii="Times New Roman" w:hAnsi="Times New Roman" w:cs="Times New Roman"/>
          <w:sz w:val="24"/>
          <w:szCs w:val="24"/>
        </w:rPr>
        <w:t>Pt -1 = stock price t-1 period</w:t>
      </w:r>
    </w:p>
    <w:p w:rsidR="00695443" w:rsidRPr="00C27027" w:rsidRDefault="00695443" w:rsidP="00D6325D">
      <w:pPr>
        <w:pStyle w:val="Heading3"/>
        <w:numPr>
          <w:ilvl w:val="2"/>
          <w:numId w:val="31"/>
        </w:numPr>
        <w:spacing w:line="480" w:lineRule="auto"/>
        <w:ind w:left="709" w:hanging="709"/>
        <w:rPr>
          <w:rFonts w:ascii="Times New Roman" w:hAnsi="Times New Roman" w:cs="Times New Roman"/>
          <w:color w:val="auto"/>
        </w:rPr>
      </w:pPr>
      <w:bookmarkStart w:id="32" w:name="_Toc509629007"/>
      <w:r w:rsidRPr="00C27027">
        <w:rPr>
          <w:rFonts w:ascii="Times New Roman" w:hAnsi="Times New Roman" w:cs="Times New Roman"/>
          <w:color w:val="auto"/>
        </w:rPr>
        <w:t>Current Ratio (CR)</w:t>
      </w:r>
      <w:bookmarkEnd w:id="32"/>
    </w:p>
    <w:p w:rsidR="00E34C71" w:rsidRPr="00C27027" w:rsidRDefault="00AD6A12" w:rsidP="00CA11FB">
      <w:pPr>
        <w:spacing w:before="0" w:line="480" w:lineRule="auto"/>
        <w:ind w:firstLine="426"/>
        <w:jc w:val="both"/>
        <w:rPr>
          <w:rFonts w:ascii="Times New Roman" w:hAnsi="Times New Roman" w:cs="Times New Roman"/>
          <w:sz w:val="24"/>
          <w:szCs w:val="24"/>
        </w:rPr>
      </w:pPr>
      <w:r w:rsidRPr="00C27027">
        <w:rPr>
          <w:rFonts w:ascii="Times New Roman" w:hAnsi="Times New Roman" w:cs="Times New Roman"/>
          <w:sz w:val="24"/>
          <w:szCs w:val="24"/>
        </w:rPr>
        <w:t>Current Ratio is the ratio between current assets wit</w:t>
      </w:r>
      <w:r w:rsidR="00C12E53">
        <w:rPr>
          <w:rFonts w:ascii="Times New Roman" w:hAnsi="Times New Roman" w:cs="Times New Roman"/>
          <w:sz w:val="24"/>
          <w:szCs w:val="24"/>
        </w:rPr>
        <w:t>h current liabilities (Keown et,.al.</w:t>
      </w:r>
      <w:r w:rsidRPr="00C27027">
        <w:rPr>
          <w:rFonts w:ascii="Times New Roman" w:hAnsi="Times New Roman" w:cs="Times New Roman"/>
          <w:sz w:val="24"/>
          <w:szCs w:val="24"/>
        </w:rPr>
        <w:t xml:space="preserve"> 2011: 75). Acco</w:t>
      </w:r>
      <w:r w:rsidR="00C00D54" w:rsidRPr="00C27027">
        <w:rPr>
          <w:rFonts w:ascii="Times New Roman" w:hAnsi="Times New Roman" w:cs="Times New Roman"/>
          <w:sz w:val="24"/>
          <w:szCs w:val="24"/>
        </w:rPr>
        <w:t>rding to Hantono (2015) stated Current R</w:t>
      </w:r>
      <w:r w:rsidRPr="00C27027">
        <w:rPr>
          <w:rFonts w:ascii="Times New Roman" w:hAnsi="Times New Roman" w:cs="Times New Roman"/>
          <w:sz w:val="24"/>
          <w:szCs w:val="24"/>
        </w:rPr>
        <w:t>atio</w:t>
      </w:r>
      <w:r w:rsidR="00C00D54" w:rsidRPr="00C27027">
        <w:rPr>
          <w:rFonts w:ascii="Times New Roman" w:hAnsi="Times New Roman" w:cs="Times New Roman"/>
          <w:sz w:val="24"/>
          <w:szCs w:val="24"/>
        </w:rPr>
        <w:t xml:space="preserve"> (CR)</w:t>
      </w:r>
      <w:r w:rsidRPr="00C27027">
        <w:rPr>
          <w:rFonts w:ascii="Times New Roman" w:hAnsi="Times New Roman" w:cs="Times New Roman"/>
          <w:sz w:val="24"/>
          <w:szCs w:val="24"/>
        </w:rPr>
        <w:t xml:space="preserve"> is a common measure used for short-term solvency, the ability of a company to </w:t>
      </w:r>
      <w:r w:rsidR="00C00D54" w:rsidRPr="00C27027">
        <w:rPr>
          <w:rFonts w:ascii="Times New Roman" w:hAnsi="Times New Roman" w:cs="Times New Roman"/>
          <w:sz w:val="24"/>
          <w:szCs w:val="24"/>
        </w:rPr>
        <w:t xml:space="preserve">fulfill </w:t>
      </w:r>
      <w:r w:rsidRPr="00C27027">
        <w:rPr>
          <w:rFonts w:ascii="Times New Roman" w:hAnsi="Times New Roman" w:cs="Times New Roman"/>
          <w:sz w:val="24"/>
          <w:szCs w:val="24"/>
        </w:rPr>
        <w:t xml:space="preserve">the needs of debt when it matures. Figures ratio reflects the ability of the company to meet current liabilities of the ratio (Sitanggang, 2014: 21). </w:t>
      </w:r>
      <w:r w:rsidR="00695443" w:rsidRPr="00C27027">
        <w:rPr>
          <w:rFonts w:ascii="Times New Roman" w:hAnsi="Times New Roman" w:cs="Times New Roman"/>
          <w:sz w:val="24"/>
          <w:szCs w:val="24"/>
        </w:rPr>
        <w:t>The company’s ability to pay short-term liabilities such as payable accounts and short-term loans, which represents the ratio of current assets to current liabilities. The magnitude of this ratio expresses high liquidity of the company, thus a greater capacity to meet the short-term liabilities. In contrast, decrease in the ratio under (1) Expresses the deficit of liquidity and the part of the fixed assets financed by short-term debt. Although liquidity deficit could lead to a decline in the company’s energy, thus can affect profitability. If the ratio (1) means that current asse</w:t>
      </w:r>
      <w:r w:rsidR="00405AE4" w:rsidRPr="00C27027">
        <w:rPr>
          <w:rFonts w:ascii="Times New Roman" w:hAnsi="Times New Roman" w:cs="Times New Roman"/>
          <w:sz w:val="24"/>
          <w:szCs w:val="24"/>
        </w:rPr>
        <w:t>ts equal to current liabilities</w:t>
      </w:r>
      <w:r w:rsidR="00FA4E1A">
        <w:rPr>
          <w:rFonts w:ascii="Times New Roman" w:hAnsi="Times New Roman" w:cs="Times New Roman"/>
          <w:sz w:val="24"/>
          <w:szCs w:val="24"/>
        </w:rPr>
        <w:t xml:space="preserve"> (Durrah et,.</w:t>
      </w:r>
      <w:r w:rsidR="00C12E53">
        <w:rPr>
          <w:rFonts w:ascii="Times New Roman" w:hAnsi="Times New Roman" w:cs="Times New Roman"/>
          <w:sz w:val="24"/>
          <w:szCs w:val="24"/>
        </w:rPr>
        <w:t>al.</w:t>
      </w:r>
      <w:r w:rsidR="00695443" w:rsidRPr="00C27027">
        <w:rPr>
          <w:rFonts w:ascii="Times New Roman" w:hAnsi="Times New Roman" w:cs="Times New Roman"/>
          <w:sz w:val="24"/>
          <w:szCs w:val="24"/>
        </w:rPr>
        <w:t xml:space="preserve"> 2016)</w:t>
      </w:r>
      <w:r w:rsidR="00405AE4" w:rsidRPr="00C27027">
        <w:rPr>
          <w:rFonts w:ascii="Times New Roman" w:hAnsi="Times New Roman" w:cs="Times New Roman"/>
          <w:sz w:val="24"/>
          <w:szCs w:val="24"/>
        </w:rPr>
        <w:t>.</w:t>
      </w:r>
    </w:p>
    <w:p w:rsidR="00695443" w:rsidRPr="00C27027" w:rsidRDefault="00AD6A12" w:rsidP="00E34C71">
      <w:pPr>
        <w:spacing w:before="0" w:line="480" w:lineRule="auto"/>
        <w:ind w:firstLine="426"/>
        <w:jc w:val="both"/>
        <w:rPr>
          <w:rFonts w:ascii="Times New Roman" w:hAnsi="Times New Roman" w:cs="Times New Roman"/>
          <w:sz w:val="24"/>
          <w:szCs w:val="24"/>
        </w:rPr>
      </w:pPr>
      <w:r w:rsidRPr="00C27027">
        <w:rPr>
          <w:rFonts w:ascii="Times New Roman" w:hAnsi="Times New Roman" w:cs="Times New Roman"/>
          <w:sz w:val="24"/>
          <w:szCs w:val="24"/>
        </w:rPr>
        <w:t>A high current ratio provides an indication of good guarantees for short-term creditors to pay off their short-term liabilities. However, on the other hand, high current ratio will negatively affect</w:t>
      </w:r>
      <w:r w:rsidR="00C00D54" w:rsidRPr="00C27027">
        <w:rPr>
          <w:rFonts w:ascii="Times New Roman" w:hAnsi="Times New Roman" w:cs="Times New Roman"/>
          <w:sz w:val="24"/>
          <w:szCs w:val="24"/>
        </w:rPr>
        <w:t xml:space="preserve"> to</w:t>
      </w:r>
      <w:r w:rsidR="00B51C06" w:rsidRPr="00C27027">
        <w:rPr>
          <w:rFonts w:ascii="Times New Roman" w:hAnsi="Times New Roman" w:cs="Times New Roman"/>
          <w:sz w:val="24"/>
          <w:szCs w:val="24"/>
        </w:rPr>
        <w:t xml:space="preserve"> ability get</w:t>
      </w:r>
      <w:r w:rsidRPr="00C27027">
        <w:rPr>
          <w:rFonts w:ascii="Times New Roman" w:hAnsi="Times New Roman" w:cs="Times New Roman"/>
          <w:sz w:val="24"/>
          <w:szCs w:val="24"/>
        </w:rPr>
        <w:t xml:space="preserve"> earn profit</w:t>
      </w:r>
      <w:r w:rsidR="00B51C06" w:rsidRPr="00C27027">
        <w:rPr>
          <w:rFonts w:ascii="Times New Roman" w:hAnsi="Times New Roman" w:cs="Times New Roman"/>
          <w:sz w:val="24"/>
          <w:szCs w:val="24"/>
        </w:rPr>
        <w:t xml:space="preserve"> (rentability)</w:t>
      </w:r>
      <w:r w:rsidRPr="00C27027">
        <w:rPr>
          <w:rFonts w:ascii="Times New Roman" w:hAnsi="Times New Roman" w:cs="Times New Roman"/>
          <w:sz w:val="24"/>
          <w:szCs w:val="24"/>
        </w:rPr>
        <w:t xml:space="preserve">, because it is not always profitable, if cash balance, outstanding balance, inventory is too </w:t>
      </w:r>
      <w:r w:rsidRPr="00C27027">
        <w:rPr>
          <w:rFonts w:ascii="Times New Roman" w:hAnsi="Times New Roman" w:cs="Times New Roman"/>
          <w:sz w:val="24"/>
          <w:szCs w:val="24"/>
        </w:rPr>
        <w:lastRenderedPageBreak/>
        <w:t>large and some working capital is not spinning or unemployment. This ratio can be formulated as follows:</w:t>
      </w:r>
    </w:p>
    <w:p w:rsidR="00695443" w:rsidRPr="00C27027" w:rsidRDefault="00695443" w:rsidP="00CA11FB">
      <w:pPr>
        <w:pStyle w:val="ListParagraph"/>
        <w:spacing w:line="480" w:lineRule="auto"/>
        <w:ind w:left="142"/>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 xml:space="preserve">CR= </m:t>
          </m:r>
          <m:f>
            <m:fPr>
              <m:ctrlPr>
                <w:rPr>
                  <w:rFonts w:ascii="Cambria Math" w:hAnsi="Cambria Math" w:cs="Times New Roman"/>
                  <w:i/>
                  <w:sz w:val="24"/>
                  <w:szCs w:val="24"/>
                </w:rPr>
              </m:ctrlPr>
            </m:fPr>
            <m:num>
              <m:r>
                <w:rPr>
                  <w:rFonts w:ascii="Cambria Math" w:hAnsi="Cambria Math" w:cs="Times New Roman"/>
                  <w:sz w:val="24"/>
                  <w:szCs w:val="24"/>
                </w:rPr>
                <m:t>Current Asset</m:t>
              </m:r>
            </m:num>
            <m:den>
              <m:r>
                <w:rPr>
                  <w:rFonts w:ascii="Cambria Math" w:hAnsi="Cambria Math" w:cs="Times New Roman"/>
                  <w:sz w:val="24"/>
                  <w:szCs w:val="24"/>
                </w:rPr>
                <m:t>Current Liabilities</m:t>
              </m:r>
            </m:den>
          </m:f>
        </m:oMath>
      </m:oMathPara>
    </w:p>
    <w:p w:rsidR="00695443" w:rsidRPr="00C27027" w:rsidRDefault="00695443" w:rsidP="00D6325D">
      <w:pPr>
        <w:pStyle w:val="Heading3"/>
        <w:numPr>
          <w:ilvl w:val="2"/>
          <w:numId w:val="31"/>
        </w:numPr>
        <w:spacing w:line="480" w:lineRule="auto"/>
        <w:ind w:left="709" w:hanging="709"/>
        <w:rPr>
          <w:rFonts w:ascii="Times New Roman" w:hAnsi="Times New Roman" w:cs="Times New Roman"/>
          <w:color w:val="auto"/>
          <w:sz w:val="24"/>
        </w:rPr>
      </w:pPr>
      <w:bookmarkStart w:id="33" w:name="_Toc509629008"/>
      <w:r w:rsidRPr="00C27027">
        <w:rPr>
          <w:rFonts w:ascii="Times New Roman" w:hAnsi="Times New Roman" w:cs="Times New Roman"/>
          <w:color w:val="auto"/>
          <w:sz w:val="24"/>
        </w:rPr>
        <w:t>Price Earning Ratio (PER)</w:t>
      </w:r>
      <w:bookmarkEnd w:id="33"/>
    </w:p>
    <w:p w:rsidR="00405AE4" w:rsidRPr="00C27027" w:rsidRDefault="00AD6A12" w:rsidP="00E34C71">
      <w:pPr>
        <w:spacing w:before="0" w:line="480" w:lineRule="auto"/>
        <w:ind w:firstLine="426"/>
        <w:jc w:val="both"/>
        <w:rPr>
          <w:rFonts w:ascii="Times New Roman" w:hAnsi="Times New Roman" w:cs="Times New Roman"/>
          <w:sz w:val="24"/>
          <w:szCs w:val="24"/>
          <w:shd w:val="clear" w:color="auto" w:fill="FFFFFF"/>
        </w:rPr>
      </w:pPr>
      <w:r w:rsidRPr="00C27027">
        <w:rPr>
          <w:rFonts w:ascii="Times New Roman" w:hAnsi="Times New Roman" w:cs="Times New Roman"/>
          <w:sz w:val="24"/>
          <w:szCs w:val="24"/>
          <w:shd w:val="clear" w:color="auto" w:fill="FFFFFF"/>
        </w:rPr>
        <w:t xml:space="preserve">Price Earning Ratio (PER) is the ratio </w:t>
      </w:r>
      <w:r w:rsidR="00B51C06" w:rsidRPr="00C27027">
        <w:rPr>
          <w:rFonts w:ascii="Times New Roman" w:hAnsi="Times New Roman" w:cs="Times New Roman"/>
          <w:sz w:val="24"/>
          <w:szCs w:val="24"/>
          <w:shd w:val="clear" w:color="auto" w:fill="FFFFFF"/>
        </w:rPr>
        <w:t xml:space="preserve">between </w:t>
      </w:r>
      <w:r w:rsidRPr="00C27027">
        <w:rPr>
          <w:rFonts w:ascii="Times New Roman" w:hAnsi="Times New Roman" w:cs="Times New Roman"/>
          <w:sz w:val="24"/>
          <w:szCs w:val="24"/>
          <w:shd w:val="clear" w:color="auto" w:fill="FFFFFF"/>
        </w:rPr>
        <w:t xml:space="preserve">stock price to earnings per share, </w:t>
      </w:r>
      <w:r w:rsidR="00B51C06" w:rsidRPr="00C27027">
        <w:rPr>
          <w:rFonts w:ascii="Times New Roman" w:hAnsi="Times New Roman" w:cs="Times New Roman"/>
          <w:sz w:val="24"/>
          <w:szCs w:val="24"/>
          <w:shd w:val="clear" w:color="auto" w:fill="FFFFFF"/>
        </w:rPr>
        <w:t xml:space="preserve">and is an indicator of company growth in the future </w:t>
      </w:r>
      <w:r w:rsidRPr="00C27027">
        <w:rPr>
          <w:rFonts w:ascii="Times New Roman" w:hAnsi="Times New Roman" w:cs="Times New Roman"/>
          <w:sz w:val="24"/>
          <w:szCs w:val="24"/>
          <w:shd w:val="clear" w:color="auto" w:fill="FFFFFF"/>
        </w:rPr>
        <w:t xml:space="preserve">(Savitri, 2012). According to Halim, 2007: 157 </w:t>
      </w:r>
      <w:r w:rsidR="00B51C06" w:rsidRPr="00C27027">
        <w:rPr>
          <w:rFonts w:ascii="Times New Roman" w:hAnsi="Times New Roman" w:cs="Times New Roman"/>
          <w:sz w:val="24"/>
          <w:szCs w:val="24"/>
          <w:shd w:val="clear" w:color="auto" w:fill="FFFFFF"/>
        </w:rPr>
        <w:t>The market value ratio is used to measure how much management's ability to achieve market value exceeds cash expenditure.</w:t>
      </w:r>
    </w:p>
    <w:p w:rsidR="00695443" w:rsidRPr="00C27027" w:rsidRDefault="00E34C71" w:rsidP="00E34C71">
      <w:pPr>
        <w:spacing w:before="0" w:line="480" w:lineRule="auto"/>
        <w:ind w:firstLine="426"/>
        <w:jc w:val="both"/>
        <w:rPr>
          <w:rFonts w:ascii="Times New Roman" w:hAnsi="Times New Roman" w:cs="Times New Roman"/>
          <w:sz w:val="24"/>
          <w:szCs w:val="24"/>
          <w:shd w:val="clear" w:color="auto" w:fill="FFFFFF"/>
        </w:rPr>
      </w:pPr>
      <w:r w:rsidRPr="00C27027">
        <w:rPr>
          <w:rFonts w:ascii="Times New Roman" w:hAnsi="Times New Roman" w:cs="Times New Roman"/>
          <w:sz w:val="24"/>
          <w:szCs w:val="24"/>
          <w:shd w:val="clear" w:color="auto" w:fill="FFFFFF"/>
        </w:rPr>
        <w:t>Price Earning Ratio (</w:t>
      </w:r>
      <w:r w:rsidR="00AD6A12" w:rsidRPr="00C27027">
        <w:rPr>
          <w:rFonts w:ascii="Times New Roman" w:hAnsi="Times New Roman" w:cs="Times New Roman"/>
          <w:sz w:val="24"/>
          <w:szCs w:val="24"/>
        </w:rPr>
        <w:t>PER</w:t>
      </w:r>
      <w:r w:rsidRPr="00C27027">
        <w:rPr>
          <w:rFonts w:ascii="Times New Roman" w:hAnsi="Times New Roman" w:cs="Times New Roman"/>
          <w:sz w:val="24"/>
          <w:szCs w:val="24"/>
        </w:rPr>
        <w:t>)</w:t>
      </w:r>
      <w:r w:rsidR="00AD6A12" w:rsidRPr="00C27027">
        <w:rPr>
          <w:rFonts w:ascii="Times New Roman" w:hAnsi="Times New Roman" w:cs="Times New Roman"/>
          <w:sz w:val="24"/>
          <w:szCs w:val="24"/>
        </w:rPr>
        <w:t xml:space="preserve"> describes the market's appreciation of the company's ability to genera</w:t>
      </w:r>
      <w:r w:rsidR="006A0DBD" w:rsidRPr="00C27027">
        <w:rPr>
          <w:rFonts w:ascii="Times New Roman" w:hAnsi="Times New Roman" w:cs="Times New Roman"/>
          <w:sz w:val="24"/>
          <w:szCs w:val="24"/>
        </w:rPr>
        <w:t>te profits. According to Halim, 2007: 157</w:t>
      </w:r>
      <w:r w:rsidR="00AD6A12" w:rsidRPr="00C27027">
        <w:rPr>
          <w:rFonts w:ascii="Times New Roman" w:hAnsi="Times New Roman" w:cs="Times New Roman"/>
          <w:sz w:val="24"/>
          <w:szCs w:val="24"/>
        </w:rPr>
        <w:t xml:space="preserve"> this ratio can be formulated as follows:</w:t>
      </w:r>
    </w:p>
    <w:p w:rsidR="00695443" w:rsidRPr="00C27027" w:rsidRDefault="00695443" w:rsidP="00E34C71">
      <w:pPr>
        <w:pStyle w:val="ListParagraph"/>
        <w:spacing w:line="480" w:lineRule="auto"/>
        <w:ind w:left="142"/>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PER= </m:t>
          </m:r>
          <m:f>
            <m:fPr>
              <m:ctrlPr>
                <w:rPr>
                  <w:rFonts w:ascii="Cambria Math" w:hAnsi="Cambria Math" w:cs="Times New Roman"/>
                  <w:i/>
                  <w:sz w:val="24"/>
                  <w:szCs w:val="24"/>
                </w:rPr>
              </m:ctrlPr>
            </m:fPr>
            <m:num>
              <m:r>
                <w:rPr>
                  <w:rFonts w:ascii="Cambria Math" w:hAnsi="Cambria Math" w:cs="Times New Roman"/>
                  <w:sz w:val="24"/>
                  <w:szCs w:val="24"/>
                </w:rPr>
                <m:t>Market price per share</m:t>
              </m:r>
            </m:num>
            <m:den>
              <m:r>
                <w:rPr>
                  <w:rFonts w:ascii="Cambria Math" w:hAnsi="Cambria Math" w:cs="Times New Roman"/>
                  <w:sz w:val="24"/>
                  <w:szCs w:val="24"/>
                </w:rPr>
                <m:t>earning per share</m:t>
              </m:r>
            </m:den>
          </m:f>
        </m:oMath>
      </m:oMathPara>
    </w:p>
    <w:p w:rsidR="00695443" w:rsidRPr="00C27027" w:rsidRDefault="00AD6A12" w:rsidP="006F5F6A">
      <w:pPr>
        <w:spacing w:before="0" w:after="240" w:line="480" w:lineRule="auto"/>
        <w:ind w:firstLine="349"/>
        <w:jc w:val="both"/>
        <w:rPr>
          <w:rFonts w:ascii="Times New Roman" w:hAnsi="Times New Roman" w:cs="Times New Roman"/>
          <w:b/>
          <w:sz w:val="24"/>
          <w:szCs w:val="24"/>
        </w:rPr>
      </w:pPr>
      <w:r w:rsidRPr="00C27027">
        <w:rPr>
          <w:rFonts w:ascii="Times New Roman" w:hAnsi="Times New Roman" w:cs="Times New Roman"/>
          <w:sz w:val="24"/>
          <w:szCs w:val="24"/>
          <w:shd w:val="clear" w:color="auto" w:fill="FFFFFF"/>
        </w:rPr>
        <w:t>Thus, it can be concluded that PER shows the relationship between the market price of common stock and earnings per share, for investors PER ratio is used to predict the company's ability to generate profit in the future.</w:t>
      </w:r>
    </w:p>
    <w:p w:rsidR="00695443" w:rsidRPr="00C27027" w:rsidRDefault="00695443" w:rsidP="00D6325D">
      <w:pPr>
        <w:pStyle w:val="Heading3"/>
        <w:numPr>
          <w:ilvl w:val="2"/>
          <w:numId w:val="31"/>
        </w:numPr>
        <w:spacing w:line="480" w:lineRule="auto"/>
        <w:ind w:left="709" w:hanging="709"/>
        <w:rPr>
          <w:rFonts w:ascii="Times New Roman" w:hAnsi="Times New Roman" w:cs="Times New Roman"/>
          <w:color w:val="auto"/>
          <w:sz w:val="24"/>
        </w:rPr>
      </w:pPr>
      <w:bookmarkStart w:id="34" w:name="_Toc509629009"/>
      <w:r w:rsidRPr="00C27027">
        <w:rPr>
          <w:rFonts w:ascii="Times New Roman" w:eastAsiaTheme="minorEastAsia" w:hAnsi="Times New Roman" w:cs="Times New Roman"/>
          <w:color w:val="auto"/>
          <w:sz w:val="24"/>
        </w:rPr>
        <w:t>Net Profit Margin (NPM)</w:t>
      </w:r>
      <w:bookmarkEnd w:id="34"/>
    </w:p>
    <w:p w:rsidR="00E34C71" w:rsidRPr="00C27027" w:rsidRDefault="00AD6A12" w:rsidP="006F5F6A">
      <w:pPr>
        <w:spacing w:before="0" w:line="480" w:lineRule="auto"/>
        <w:ind w:firstLine="426"/>
        <w:jc w:val="both"/>
        <w:rPr>
          <w:rFonts w:ascii="Times New Roman" w:hAnsi="Times New Roman" w:cs="Times New Roman"/>
          <w:sz w:val="24"/>
          <w:szCs w:val="24"/>
        </w:rPr>
      </w:pPr>
      <w:r w:rsidRPr="00C27027">
        <w:rPr>
          <w:rFonts w:ascii="Times New Roman" w:hAnsi="Times New Roman" w:cs="Times New Roman"/>
          <w:sz w:val="24"/>
          <w:szCs w:val="24"/>
        </w:rPr>
        <w:t>According to Dendawijaya (2015: 120) NPM is a ratio that describes</w:t>
      </w:r>
      <w:r w:rsidR="004273CD">
        <w:rPr>
          <w:rFonts w:ascii="Times New Roman" w:hAnsi="Times New Roman" w:cs="Times New Roman"/>
          <w:sz w:val="24"/>
          <w:szCs w:val="24"/>
        </w:rPr>
        <w:t xml:space="preserve"> the level of profit earned</w:t>
      </w:r>
      <w:r w:rsidRPr="00C27027">
        <w:rPr>
          <w:rFonts w:ascii="Times New Roman" w:hAnsi="Times New Roman" w:cs="Times New Roman"/>
          <w:sz w:val="24"/>
          <w:szCs w:val="24"/>
        </w:rPr>
        <w:t xml:space="preserve"> compared with income received from operational activities. This </w:t>
      </w:r>
      <w:r w:rsidRPr="00C27027">
        <w:rPr>
          <w:rFonts w:ascii="Times New Roman" w:hAnsi="Times New Roman" w:cs="Times New Roman"/>
          <w:sz w:val="24"/>
          <w:szCs w:val="24"/>
        </w:rPr>
        <w:lastRenderedPageBreak/>
        <w:t>ratio includes the operating profit plus extraordinary revenue (non-recurring) and minus extraordinary expenses (Rob</w:t>
      </w:r>
      <w:r w:rsidR="00C12E53">
        <w:rPr>
          <w:rFonts w:ascii="Times New Roman" w:hAnsi="Times New Roman" w:cs="Times New Roman"/>
          <w:sz w:val="24"/>
          <w:szCs w:val="24"/>
        </w:rPr>
        <w:t>inson et,.al.</w:t>
      </w:r>
      <w:r w:rsidR="009D62DC" w:rsidRPr="00C27027">
        <w:rPr>
          <w:rFonts w:ascii="Times New Roman" w:hAnsi="Times New Roman" w:cs="Times New Roman"/>
          <w:sz w:val="24"/>
          <w:szCs w:val="24"/>
        </w:rPr>
        <w:t xml:space="preserve"> 2015). This ratio is</w:t>
      </w:r>
      <w:r w:rsidRPr="00C27027">
        <w:rPr>
          <w:rFonts w:ascii="Times New Roman" w:hAnsi="Times New Roman" w:cs="Times New Roman"/>
          <w:sz w:val="24"/>
          <w:szCs w:val="24"/>
        </w:rPr>
        <w:t xml:space="preserve"> important for operations managers as it reflects the company's strategy and its ability to control business expenses.</w:t>
      </w:r>
    </w:p>
    <w:p w:rsidR="00695443" w:rsidRPr="00932468" w:rsidRDefault="00AD6A12" w:rsidP="00932468">
      <w:pPr>
        <w:spacing w:before="0" w:line="480" w:lineRule="auto"/>
        <w:ind w:firstLine="426"/>
        <w:jc w:val="both"/>
        <w:rPr>
          <w:rFonts w:ascii="Times New Roman" w:hAnsi="Times New Roman" w:cs="Times New Roman"/>
          <w:sz w:val="24"/>
          <w:szCs w:val="24"/>
        </w:rPr>
      </w:pPr>
      <w:r w:rsidRPr="00932468">
        <w:rPr>
          <w:rFonts w:ascii="Times New Roman" w:hAnsi="Times New Roman" w:cs="Times New Roman"/>
          <w:sz w:val="24"/>
          <w:szCs w:val="24"/>
        </w:rPr>
        <w:t>For long-term investors will be concerned wit</w:t>
      </w:r>
      <w:r w:rsidR="009D62DC" w:rsidRPr="00932468">
        <w:rPr>
          <w:rFonts w:ascii="Times New Roman" w:hAnsi="Times New Roman" w:cs="Times New Roman"/>
          <w:sz w:val="24"/>
          <w:szCs w:val="24"/>
        </w:rPr>
        <w:t>h this profitability analysis, investors</w:t>
      </w:r>
      <w:r w:rsidRPr="00932468">
        <w:rPr>
          <w:rFonts w:ascii="Times New Roman" w:hAnsi="Times New Roman" w:cs="Times New Roman"/>
          <w:sz w:val="24"/>
          <w:szCs w:val="24"/>
        </w:rPr>
        <w:t xml:space="preserve"> will </w:t>
      </w:r>
      <w:r w:rsidR="009D62DC" w:rsidRPr="00932468">
        <w:rPr>
          <w:rFonts w:ascii="Times New Roman" w:hAnsi="Times New Roman" w:cs="Times New Roman"/>
          <w:sz w:val="24"/>
          <w:szCs w:val="24"/>
        </w:rPr>
        <w:t xml:space="preserve">get profit </w:t>
      </w:r>
      <w:r w:rsidRPr="00932468">
        <w:rPr>
          <w:rFonts w:ascii="Times New Roman" w:hAnsi="Times New Roman" w:cs="Times New Roman"/>
          <w:sz w:val="24"/>
          <w:szCs w:val="24"/>
        </w:rPr>
        <w:t>in the form of dividends (Sartono, 2001: 122). The greater the ratio of Net Profit Margin (NPM) is considered the better the company's ability to earn high profi</w:t>
      </w:r>
      <w:r w:rsidR="00C71C22" w:rsidRPr="00932468">
        <w:rPr>
          <w:rFonts w:ascii="Times New Roman" w:hAnsi="Times New Roman" w:cs="Times New Roman"/>
          <w:sz w:val="24"/>
          <w:szCs w:val="24"/>
        </w:rPr>
        <w:t>ts</w:t>
      </w:r>
      <w:r w:rsidR="00443326" w:rsidRPr="00932468">
        <w:rPr>
          <w:rFonts w:ascii="Times New Roman" w:hAnsi="Times New Roman" w:cs="Times New Roman"/>
          <w:sz w:val="24"/>
          <w:szCs w:val="24"/>
        </w:rPr>
        <w:t>. According to Lukman (2007</w:t>
      </w:r>
      <w:r w:rsidRPr="00932468">
        <w:rPr>
          <w:rFonts w:ascii="Times New Roman" w:hAnsi="Times New Roman" w:cs="Times New Roman"/>
          <w:sz w:val="24"/>
          <w:szCs w:val="24"/>
        </w:rPr>
        <w:t xml:space="preserve">: 62) </w:t>
      </w:r>
      <w:r w:rsidR="00932468">
        <w:rPr>
          <w:rFonts w:ascii="Times New Roman" w:hAnsi="Times New Roman" w:cs="Times New Roman"/>
          <w:sz w:val="24"/>
          <w:szCs w:val="24"/>
        </w:rPr>
        <w:t>t</w:t>
      </w:r>
      <w:r w:rsidRPr="00932468">
        <w:rPr>
          <w:rFonts w:ascii="Times New Roman" w:hAnsi="Times New Roman" w:cs="Times New Roman"/>
          <w:sz w:val="24"/>
          <w:szCs w:val="24"/>
        </w:rPr>
        <w:t>his ratio can be formulated as:</w:t>
      </w:r>
    </w:p>
    <w:p w:rsidR="00E0256F" w:rsidRPr="00C27027" w:rsidRDefault="00695443" w:rsidP="00E34C71">
      <w:pPr>
        <w:pStyle w:val="ListParagraph"/>
        <w:spacing w:line="480" w:lineRule="auto"/>
        <w:ind w:left="142"/>
        <w:jc w:val="both"/>
        <w:rPr>
          <w:rFonts w:ascii="Times New Roman" w:eastAsiaTheme="minorEastAsia" w:hAnsi="Times New Roman" w:cs="Times New Roman"/>
          <w:sz w:val="24"/>
          <w:szCs w:val="24"/>
        </w:rPr>
      </w:pPr>
      <w:r w:rsidRPr="00C27027">
        <w:rPr>
          <w:rFonts w:ascii="Times New Roman" w:hAnsi="Times New Roman" w:cs="Times New Roman"/>
          <w:sz w:val="24"/>
          <w:szCs w:val="24"/>
        </w:rPr>
        <w:t xml:space="preserve"> </w:t>
      </w:r>
      <m:oMath>
        <m:r>
          <w:rPr>
            <w:rFonts w:ascii="Cambria Math" w:hAnsi="Cambria Math" w:cs="Times New Roman"/>
            <w:sz w:val="24"/>
            <w:szCs w:val="24"/>
          </w:rPr>
          <m:t xml:space="preserve">NPM= </m:t>
        </m:r>
        <m:f>
          <m:fPr>
            <m:ctrlPr>
              <w:rPr>
                <w:rFonts w:ascii="Cambria Math" w:hAnsi="Cambria Math" w:cs="Times New Roman"/>
                <w:i/>
                <w:sz w:val="24"/>
                <w:szCs w:val="24"/>
              </w:rPr>
            </m:ctrlPr>
          </m:fPr>
          <m:num>
            <m:r>
              <w:rPr>
                <w:rFonts w:ascii="Cambria Math" w:hAnsi="Cambria Math" w:cs="Times New Roman"/>
                <w:sz w:val="24"/>
                <w:szCs w:val="24"/>
              </w:rPr>
              <m:t xml:space="preserve">net </m:t>
            </m:r>
            <m:r>
              <w:rPr>
                <w:rFonts w:ascii="Cambria Math" w:hAnsi="Cambria Math" w:cs="Times New Roman"/>
                <w:sz w:val="28"/>
                <w:szCs w:val="24"/>
              </w:rPr>
              <m:t>profit</m:t>
            </m:r>
            <m:r>
              <w:rPr>
                <w:rFonts w:ascii="Cambria Math" w:hAnsi="Cambria Math" w:cs="Times New Roman"/>
                <w:sz w:val="24"/>
                <w:szCs w:val="24"/>
              </w:rPr>
              <m:t xml:space="preserve"> </m:t>
            </m:r>
            <m:r>
              <w:rPr>
                <w:rFonts w:ascii="Cambria Math" w:hAnsi="Cambria Math" w:cs="Times New Roman"/>
                <w:szCs w:val="24"/>
              </w:rPr>
              <m:t>after</m:t>
            </m:r>
            <m:r>
              <w:rPr>
                <w:rFonts w:ascii="Cambria Math" w:hAnsi="Cambria Math" w:cs="Times New Roman"/>
                <w:sz w:val="24"/>
                <w:szCs w:val="24"/>
              </w:rPr>
              <m:t xml:space="preserve"> tax</m:t>
            </m:r>
          </m:num>
          <m:den>
            <m:r>
              <w:rPr>
                <w:rFonts w:ascii="Cambria Math" w:hAnsi="Cambria Math" w:cs="Times New Roman"/>
                <w:sz w:val="24"/>
                <w:szCs w:val="24"/>
              </w:rPr>
              <m:t xml:space="preserve">sales </m:t>
            </m:r>
          </m:den>
        </m:f>
        <m:r>
          <w:rPr>
            <w:rFonts w:ascii="Cambria Math" w:hAnsi="Cambria Math" w:cs="Times New Roman"/>
            <w:sz w:val="24"/>
            <w:szCs w:val="24"/>
          </w:rPr>
          <m:t xml:space="preserve"> X 100%</m:t>
        </m:r>
      </m:oMath>
    </w:p>
    <w:p w:rsidR="00695443" w:rsidRPr="00C27027" w:rsidRDefault="00B31F2D" w:rsidP="006F5F6A">
      <w:pPr>
        <w:spacing w:before="0" w:after="240" w:line="480" w:lineRule="auto"/>
        <w:ind w:firstLine="349"/>
        <w:jc w:val="both"/>
        <w:rPr>
          <w:rFonts w:ascii="Times New Roman" w:eastAsiaTheme="minorEastAsia" w:hAnsi="Times New Roman" w:cs="Times New Roman"/>
          <w:sz w:val="24"/>
          <w:szCs w:val="24"/>
        </w:rPr>
      </w:pPr>
      <w:r w:rsidRPr="00C27027">
        <w:rPr>
          <w:rFonts w:ascii="Times New Roman" w:hAnsi="Times New Roman" w:cs="Times New Roman"/>
          <w:sz w:val="24"/>
          <w:szCs w:val="24"/>
        </w:rPr>
        <w:t>It can be concluded that NPM is used to determine the company's ability to generate profit. Investors can judge whether the company is profitable or not.</w:t>
      </w:r>
    </w:p>
    <w:p w:rsidR="00695443" w:rsidRPr="00C27027" w:rsidRDefault="00695443" w:rsidP="00D6325D">
      <w:pPr>
        <w:pStyle w:val="Heading3"/>
        <w:numPr>
          <w:ilvl w:val="2"/>
          <w:numId w:val="31"/>
        </w:numPr>
        <w:spacing w:before="0" w:line="480" w:lineRule="auto"/>
        <w:ind w:left="709" w:hanging="709"/>
        <w:rPr>
          <w:rFonts w:ascii="Times New Roman" w:hAnsi="Times New Roman" w:cs="Times New Roman"/>
          <w:color w:val="auto"/>
          <w:sz w:val="24"/>
        </w:rPr>
      </w:pPr>
      <w:bookmarkStart w:id="35" w:name="_Toc509629010"/>
      <w:r w:rsidRPr="00C27027">
        <w:rPr>
          <w:rFonts w:ascii="Times New Roman" w:hAnsi="Times New Roman" w:cs="Times New Roman"/>
          <w:color w:val="auto"/>
          <w:sz w:val="24"/>
        </w:rPr>
        <w:t>Price To Book Value (PBV)</w:t>
      </w:r>
      <w:bookmarkEnd w:id="35"/>
    </w:p>
    <w:p w:rsidR="00695443" w:rsidRPr="00C27027" w:rsidRDefault="00695443" w:rsidP="00932468">
      <w:pPr>
        <w:autoSpaceDE w:val="0"/>
        <w:autoSpaceDN w:val="0"/>
        <w:adjustRightInd w:val="0"/>
        <w:spacing w:before="0" w:line="480" w:lineRule="auto"/>
        <w:ind w:firstLine="426"/>
        <w:jc w:val="both"/>
        <w:rPr>
          <w:rFonts w:ascii="Times New Roman" w:hAnsi="Times New Roman" w:cs="Times New Roman"/>
          <w:iCs/>
          <w:sz w:val="24"/>
          <w:szCs w:val="24"/>
        </w:rPr>
      </w:pPr>
      <w:r w:rsidRPr="00C27027">
        <w:rPr>
          <w:rFonts w:ascii="Times New Roman" w:hAnsi="Times New Roman" w:cs="Times New Roman"/>
          <w:iCs/>
          <w:sz w:val="24"/>
          <w:szCs w:val="24"/>
        </w:rPr>
        <w:t>Price to Book Value measures the market value of a company’s equity and divides it by book value of the company’s equity (</w:t>
      </w:r>
      <w:r w:rsidR="0058296C" w:rsidRPr="00C27027">
        <w:rPr>
          <w:rFonts w:ascii="Times New Roman" w:hAnsi="Times New Roman" w:cs="Times New Roman"/>
          <w:sz w:val="24"/>
          <w:szCs w:val="24"/>
        </w:rPr>
        <w:t>Fis</w:t>
      </w:r>
      <w:r w:rsidRPr="00C27027">
        <w:rPr>
          <w:rFonts w:ascii="Times New Roman" w:hAnsi="Times New Roman" w:cs="Times New Roman"/>
          <w:sz w:val="24"/>
          <w:szCs w:val="24"/>
        </w:rPr>
        <w:t xml:space="preserve">her,2007:55). </w:t>
      </w:r>
      <w:r w:rsidRPr="00C27027">
        <w:rPr>
          <w:rFonts w:ascii="Times New Roman" w:hAnsi="Times New Roman" w:cs="Times New Roman"/>
          <w:sz w:val="24"/>
          <w:szCs w:val="24"/>
          <w:lang w:val="en-US"/>
        </w:rPr>
        <w:t xml:space="preserve">The larger </w:t>
      </w:r>
      <w:r w:rsidR="009D62DC" w:rsidRPr="00C27027">
        <w:rPr>
          <w:rFonts w:ascii="Times New Roman" w:hAnsi="Times New Roman" w:cs="Times New Roman"/>
          <w:sz w:val="24"/>
          <w:szCs w:val="24"/>
        </w:rPr>
        <w:t xml:space="preserve">of </w:t>
      </w:r>
      <w:r w:rsidRPr="00C27027">
        <w:rPr>
          <w:rFonts w:ascii="Times New Roman" w:hAnsi="Times New Roman" w:cs="Times New Roman"/>
          <w:sz w:val="24"/>
          <w:szCs w:val="24"/>
          <w:lang w:val="en-US"/>
        </w:rPr>
        <w:t xml:space="preserve">PBV ratio </w:t>
      </w:r>
      <w:r w:rsidR="009D62DC" w:rsidRPr="00C27027">
        <w:rPr>
          <w:rFonts w:ascii="Times New Roman" w:hAnsi="Times New Roman" w:cs="Times New Roman"/>
          <w:sz w:val="24"/>
          <w:szCs w:val="24"/>
        </w:rPr>
        <w:t xml:space="preserve">can make </w:t>
      </w:r>
      <w:r w:rsidR="009D62DC" w:rsidRPr="00C27027">
        <w:rPr>
          <w:rFonts w:ascii="Times New Roman" w:hAnsi="Times New Roman" w:cs="Times New Roman"/>
          <w:sz w:val="24"/>
          <w:szCs w:val="24"/>
          <w:lang w:val="en-US"/>
        </w:rPr>
        <w:t>the higher</w:t>
      </w:r>
      <w:r w:rsidRPr="00C27027">
        <w:rPr>
          <w:rFonts w:ascii="Times New Roman" w:hAnsi="Times New Roman" w:cs="Times New Roman"/>
          <w:sz w:val="24"/>
          <w:szCs w:val="24"/>
          <w:lang w:val="en-US"/>
        </w:rPr>
        <w:t xml:space="preserve"> value of the company, because the larger PBV shows the stock market price of these shares is increasing. If stock market prices increase, then capital gain from the stock also increases. Increased capital gains will increase the return earned by shareholders.</w:t>
      </w:r>
      <w:r w:rsidRPr="00C27027">
        <w:rPr>
          <w:rFonts w:ascii="Times New Roman" w:hAnsi="Times New Roman" w:cs="Times New Roman"/>
          <w:sz w:val="24"/>
          <w:szCs w:val="24"/>
        </w:rPr>
        <w:t xml:space="preserve"> </w:t>
      </w:r>
      <w:r w:rsidR="00B31F2D" w:rsidRPr="00C27027">
        <w:rPr>
          <w:rFonts w:ascii="Times New Roman" w:hAnsi="Times New Roman" w:cs="Times New Roman"/>
          <w:sz w:val="24"/>
          <w:szCs w:val="24"/>
        </w:rPr>
        <w:t xml:space="preserve">The higher ratio means </w:t>
      </w:r>
      <w:r w:rsidR="006C1865" w:rsidRPr="00C27027">
        <w:rPr>
          <w:rFonts w:ascii="Times New Roman" w:hAnsi="Times New Roman" w:cs="Times New Roman"/>
          <w:sz w:val="24"/>
          <w:szCs w:val="24"/>
        </w:rPr>
        <w:t xml:space="preserve">that </w:t>
      </w:r>
      <w:r w:rsidR="00B31F2D" w:rsidRPr="00C27027">
        <w:rPr>
          <w:rFonts w:ascii="Times New Roman" w:hAnsi="Times New Roman" w:cs="Times New Roman"/>
          <w:sz w:val="24"/>
          <w:szCs w:val="24"/>
        </w:rPr>
        <w:t xml:space="preserve">the market believes in the prospect of the company (Darmadji and Fakruddin, 2006: </w:t>
      </w:r>
      <w:r w:rsidR="00B31F2D" w:rsidRPr="00C27027">
        <w:rPr>
          <w:rFonts w:ascii="Times New Roman" w:hAnsi="Times New Roman" w:cs="Times New Roman"/>
          <w:sz w:val="24"/>
          <w:szCs w:val="24"/>
        </w:rPr>
        <w:lastRenderedPageBreak/>
        <w:t>141). PBV also shows how far the company is able to create the value of the company relative to the amount of capital invested. Accordi</w:t>
      </w:r>
      <w:r w:rsidR="00443326" w:rsidRPr="00C27027">
        <w:rPr>
          <w:rFonts w:ascii="Times New Roman" w:hAnsi="Times New Roman" w:cs="Times New Roman"/>
          <w:sz w:val="24"/>
          <w:szCs w:val="24"/>
        </w:rPr>
        <w:t>ng to (Tambunan, 2008</w:t>
      </w:r>
      <w:r w:rsidR="00B31F2D" w:rsidRPr="00C27027">
        <w:rPr>
          <w:rFonts w:ascii="Times New Roman" w:hAnsi="Times New Roman" w:cs="Times New Roman"/>
          <w:sz w:val="24"/>
          <w:szCs w:val="24"/>
        </w:rPr>
        <w:t>: 249). Formula is:</w:t>
      </w:r>
    </w:p>
    <w:p w:rsidR="00695443" w:rsidRPr="00C27027" w:rsidRDefault="00695443" w:rsidP="00E0256F">
      <w:pPr>
        <w:pStyle w:val="ListParagraph"/>
        <w:autoSpaceDE w:val="0"/>
        <w:autoSpaceDN w:val="0"/>
        <w:adjustRightInd w:val="0"/>
        <w:spacing w:line="480" w:lineRule="auto"/>
        <w:ind w:left="709"/>
        <w:rPr>
          <w:rFonts w:ascii="Times New Roman" w:eastAsiaTheme="minorEastAsia" w:hAnsi="Times New Roman" w:cs="Times New Roman"/>
          <w:iCs/>
          <w:sz w:val="24"/>
          <w:szCs w:val="24"/>
        </w:rPr>
      </w:pPr>
      <w:r w:rsidRPr="00C27027">
        <w:rPr>
          <w:rFonts w:ascii="Times New Roman" w:hAnsi="Times New Roman" w:cs="Times New Roman"/>
          <w:iCs/>
          <w:sz w:val="24"/>
          <w:szCs w:val="24"/>
        </w:rPr>
        <w:t xml:space="preserve"> </w:t>
      </w:r>
      <m:oMath>
        <m:r>
          <w:rPr>
            <w:rFonts w:ascii="Cambria Math" w:hAnsi="Cambria Math" w:cs="Times New Roman"/>
            <w:sz w:val="24"/>
            <w:szCs w:val="24"/>
          </w:rPr>
          <m:t xml:space="preserve">PBV= </m:t>
        </m:r>
        <m:f>
          <m:fPr>
            <m:ctrlPr>
              <w:rPr>
                <w:rFonts w:ascii="Cambria Math" w:hAnsi="Cambria Math" w:cs="Times New Roman"/>
                <w:i/>
                <w:iCs/>
                <w:sz w:val="24"/>
                <w:szCs w:val="24"/>
              </w:rPr>
            </m:ctrlPr>
          </m:fPr>
          <m:num>
            <m:r>
              <w:rPr>
                <w:rFonts w:ascii="Cambria Math" w:hAnsi="Cambria Math" w:cs="Times New Roman"/>
                <w:sz w:val="24"/>
                <w:szCs w:val="24"/>
              </w:rPr>
              <m:t>Price per share</m:t>
            </m:r>
          </m:num>
          <m:den>
            <m:r>
              <w:rPr>
                <w:rFonts w:ascii="Cambria Math" w:hAnsi="Cambria Math" w:cs="Times New Roman"/>
                <w:sz w:val="24"/>
                <w:szCs w:val="24"/>
              </w:rPr>
              <m:t>book value of equity per share</m:t>
            </m:r>
          </m:den>
        </m:f>
      </m:oMath>
    </w:p>
    <w:p w:rsidR="00C54DB3" w:rsidRPr="00C27027" w:rsidRDefault="00A47753" w:rsidP="00EF34A5">
      <w:pPr>
        <w:pStyle w:val="Heading3"/>
        <w:numPr>
          <w:ilvl w:val="2"/>
          <w:numId w:val="31"/>
        </w:numPr>
        <w:spacing w:after="240" w:line="360" w:lineRule="auto"/>
        <w:ind w:left="709" w:hanging="709"/>
        <w:rPr>
          <w:rFonts w:ascii="Times New Roman" w:hAnsi="Times New Roman" w:cs="Times New Roman"/>
          <w:color w:val="auto"/>
          <w:sz w:val="24"/>
        </w:rPr>
      </w:pPr>
      <w:bookmarkStart w:id="36" w:name="_Toc509629011"/>
      <w:r>
        <w:rPr>
          <w:rFonts w:ascii="Times New Roman" w:hAnsi="Times New Roman" w:cs="Times New Roman"/>
          <w:color w:val="auto"/>
          <w:sz w:val="24"/>
        </w:rPr>
        <w:t>Previous Research</w:t>
      </w:r>
      <w:bookmarkEnd w:id="36"/>
      <w:r w:rsidR="00C54DB3" w:rsidRPr="00C27027">
        <w:rPr>
          <w:rFonts w:ascii="Times New Roman" w:hAnsi="Times New Roman" w:cs="Times New Roman"/>
          <w:color w:val="auto"/>
          <w:sz w:val="24"/>
        </w:rPr>
        <w:t xml:space="preserve"> </w:t>
      </w:r>
    </w:p>
    <w:p w:rsidR="00C54DB3" w:rsidRPr="00C27027" w:rsidRDefault="00C54DB3" w:rsidP="00E3394C">
      <w:pPr>
        <w:pStyle w:val="Caption"/>
        <w:keepNext/>
        <w:spacing w:before="240" w:line="360" w:lineRule="auto"/>
        <w:jc w:val="center"/>
        <w:rPr>
          <w:rFonts w:ascii="Times New Roman" w:hAnsi="Times New Roman" w:cs="Times New Roman"/>
          <w:b/>
          <w:i w:val="0"/>
          <w:color w:val="000000" w:themeColor="text1"/>
          <w:sz w:val="24"/>
        </w:rPr>
      </w:pPr>
      <w:bookmarkStart w:id="37" w:name="_Toc508804276"/>
      <w:bookmarkStart w:id="38" w:name="_Toc508804310"/>
      <w:bookmarkStart w:id="39" w:name="_Toc508805652"/>
      <w:bookmarkStart w:id="40" w:name="_Toc508806079"/>
      <w:bookmarkStart w:id="41" w:name="_Toc508810624"/>
      <w:r w:rsidRPr="00C27027">
        <w:rPr>
          <w:rFonts w:ascii="Times New Roman" w:hAnsi="Times New Roman" w:cs="Times New Roman"/>
          <w:b/>
          <w:i w:val="0"/>
          <w:color w:val="000000" w:themeColor="text1"/>
          <w:sz w:val="24"/>
        </w:rPr>
        <w:t xml:space="preserve">Table 2. </w:t>
      </w:r>
      <w:r w:rsidRPr="00C27027">
        <w:rPr>
          <w:rFonts w:ascii="Times New Roman" w:hAnsi="Times New Roman" w:cs="Times New Roman"/>
          <w:b/>
          <w:i w:val="0"/>
          <w:color w:val="000000" w:themeColor="text1"/>
          <w:sz w:val="24"/>
        </w:rPr>
        <w:fldChar w:fldCharType="begin"/>
      </w:r>
      <w:r w:rsidRPr="00C27027">
        <w:rPr>
          <w:rFonts w:ascii="Times New Roman" w:hAnsi="Times New Roman" w:cs="Times New Roman"/>
          <w:b/>
          <w:i w:val="0"/>
          <w:color w:val="000000" w:themeColor="text1"/>
          <w:sz w:val="24"/>
        </w:rPr>
        <w:instrText xml:space="preserve"> SEQ Table_2. \* ARABIC </w:instrText>
      </w:r>
      <w:r w:rsidRPr="00C27027">
        <w:rPr>
          <w:rFonts w:ascii="Times New Roman" w:hAnsi="Times New Roman" w:cs="Times New Roman"/>
          <w:b/>
          <w:i w:val="0"/>
          <w:color w:val="000000" w:themeColor="text1"/>
          <w:sz w:val="24"/>
        </w:rPr>
        <w:fldChar w:fldCharType="separate"/>
      </w:r>
      <w:r w:rsidR="00622B22">
        <w:rPr>
          <w:rFonts w:ascii="Times New Roman" w:hAnsi="Times New Roman" w:cs="Times New Roman"/>
          <w:b/>
          <w:i w:val="0"/>
          <w:noProof/>
          <w:color w:val="000000" w:themeColor="text1"/>
          <w:sz w:val="24"/>
        </w:rPr>
        <w:t>1</w:t>
      </w:r>
      <w:r w:rsidRPr="00C27027">
        <w:rPr>
          <w:rFonts w:ascii="Times New Roman" w:hAnsi="Times New Roman" w:cs="Times New Roman"/>
          <w:b/>
          <w:i w:val="0"/>
          <w:color w:val="000000" w:themeColor="text1"/>
          <w:sz w:val="24"/>
        </w:rPr>
        <w:fldChar w:fldCharType="end"/>
      </w:r>
      <w:r w:rsidRPr="00C27027">
        <w:rPr>
          <w:rFonts w:ascii="Times New Roman" w:hAnsi="Times New Roman" w:cs="Times New Roman"/>
          <w:b/>
          <w:i w:val="0"/>
          <w:color w:val="000000" w:themeColor="text1"/>
          <w:sz w:val="24"/>
        </w:rPr>
        <w:t xml:space="preserve"> Previous Research</w:t>
      </w:r>
      <w:bookmarkEnd w:id="37"/>
      <w:bookmarkEnd w:id="38"/>
      <w:bookmarkEnd w:id="39"/>
      <w:bookmarkEnd w:id="40"/>
      <w:bookmarkEnd w:id="41"/>
    </w:p>
    <w:tbl>
      <w:tblPr>
        <w:tblStyle w:val="TableGrid"/>
        <w:tblW w:w="7655"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16"/>
        <w:gridCol w:w="1752"/>
        <w:gridCol w:w="1843"/>
        <w:gridCol w:w="3544"/>
      </w:tblGrid>
      <w:tr w:rsidR="00EF34A5" w:rsidRPr="00E3394C" w:rsidTr="00EF34A5">
        <w:tc>
          <w:tcPr>
            <w:tcW w:w="516" w:type="dxa"/>
          </w:tcPr>
          <w:p w:rsidR="00EF34A5" w:rsidRPr="00E3394C" w:rsidRDefault="00EF34A5" w:rsidP="00E3394C">
            <w:pPr>
              <w:spacing w:line="276" w:lineRule="auto"/>
              <w:jc w:val="center"/>
              <w:rPr>
                <w:rFonts w:ascii="Times New Roman" w:hAnsi="Times New Roman" w:cs="Times New Roman"/>
                <w:sz w:val="24"/>
                <w:szCs w:val="24"/>
              </w:rPr>
            </w:pPr>
            <w:r w:rsidRPr="00E3394C">
              <w:rPr>
                <w:rFonts w:ascii="Times New Roman" w:hAnsi="Times New Roman" w:cs="Times New Roman"/>
                <w:sz w:val="24"/>
                <w:szCs w:val="24"/>
              </w:rPr>
              <w:t>No</w:t>
            </w:r>
          </w:p>
        </w:tc>
        <w:tc>
          <w:tcPr>
            <w:tcW w:w="1752" w:type="dxa"/>
          </w:tcPr>
          <w:p w:rsidR="00EF34A5" w:rsidRPr="00E3394C" w:rsidRDefault="00EF34A5" w:rsidP="00E3394C">
            <w:pPr>
              <w:spacing w:line="276" w:lineRule="auto"/>
              <w:jc w:val="center"/>
              <w:rPr>
                <w:rFonts w:ascii="Times New Roman" w:hAnsi="Times New Roman" w:cs="Times New Roman"/>
                <w:sz w:val="24"/>
                <w:szCs w:val="24"/>
              </w:rPr>
            </w:pPr>
            <w:r w:rsidRPr="00E3394C">
              <w:rPr>
                <w:rFonts w:ascii="Times New Roman" w:hAnsi="Times New Roman" w:cs="Times New Roman"/>
                <w:sz w:val="24"/>
                <w:szCs w:val="24"/>
              </w:rPr>
              <w:t>Name</w:t>
            </w:r>
          </w:p>
        </w:tc>
        <w:tc>
          <w:tcPr>
            <w:tcW w:w="1843" w:type="dxa"/>
          </w:tcPr>
          <w:p w:rsidR="00EF34A5" w:rsidRPr="00E3394C" w:rsidRDefault="00EF34A5" w:rsidP="00E3394C">
            <w:pPr>
              <w:spacing w:line="276" w:lineRule="auto"/>
              <w:jc w:val="center"/>
              <w:rPr>
                <w:rFonts w:ascii="Times New Roman" w:hAnsi="Times New Roman" w:cs="Times New Roman"/>
                <w:sz w:val="24"/>
                <w:szCs w:val="24"/>
                <w:lang w:val="id-ID"/>
              </w:rPr>
            </w:pPr>
            <w:r w:rsidRPr="00E3394C">
              <w:rPr>
                <w:rFonts w:ascii="Times New Roman" w:hAnsi="Times New Roman" w:cs="Times New Roman"/>
                <w:sz w:val="24"/>
                <w:szCs w:val="24"/>
              </w:rPr>
              <w:t>Research    Methode</w:t>
            </w:r>
          </w:p>
        </w:tc>
        <w:tc>
          <w:tcPr>
            <w:tcW w:w="3544" w:type="dxa"/>
          </w:tcPr>
          <w:p w:rsidR="00EF34A5" w:rsidRPr="00E3394C" w:rsidRDefault="00EF34A5" w:rsidP="00E3394C">
            <w:pPr>
              <w:spacing w:line="276" w:lineRule="auto"/>
              <w:jc w:val="center"/>
              <w:rPr>
                <w:rFonts w:ascii="Times New Roman" w:hAnsi="Times New Roman" w:cs="Times New Roman"/>
                <w:sz w:val="24"/>
                <w:szCs w:val="24"/>
              </w:rPr>
            </w:pPr>
            <w:r w:rsidRPr="00E3394C">
              <w:rPr>
                <w:rFonts w:ascii="Times New Roman" w:hAnsi="Times New Roman" w:cs="Times New Roman"/>
                <w:sz w:val="24"/>
                <w:szCs w:val="24"/>
              </w:rPr>
              <w:t>Result</w:t>
            </w:r>
          </w:p>
        </w:tc>
      </w:tr>
      <w:tr w:rsidR="00EF34A5" w:rsidRPr="00E3394C" w:rsidTr="00EF34A5">
        <w:tc>
          <w:tcPr>
            <w:tcW w:w="516" w:type="dxa"/>
          </w:tcPr>
          <w:p w:rsidR="00EF34A5" w:rsidRPr="00E3394C" w:rsidRDefault="00EF34A5" w:rsidP="00E3394C">
            <w:pPr>
              <w:spacing w:line="276" w:lineRule="auto"/>
              <w:rPr>
                <w:rFonts w:ascii="Times New Roman" w:hAnsi="Times New Roman" w:cs="Times New Roman"/>
                <w:sz w:val="24"/>
                <w:szCs w:val="24"/>
              </w:rPr>
            </w:pPr>
            <w:r w:rsidRPr="00E3394C">
              <w:rPr>
                <w:rFonts w:ascii="Times New Roman" w:hAnsi="Times New Roman" w:cs="Times New Roman"/>
                <w:sz w:val="24"/>
                <w:szCs w:val="24"/>
              </w:rPr>
              <w:t>1</w:t>
            </w:r>
          </w:p>
        </w:tc>
        <w:tc>
          <w:tcPr>
            <w:tcW w:w="1752" w:type="dxa"/>
          </w:tcPr>
          <w:p w:rsidR="00EF34A5" w:rsidRPr="00E3394C" w:rsidRDefault="00EF34A5" w:rsidP="00E3394C">
            <w:pPr>
              <w:autoSpaceDE w:val="0"/>
              <w:autoSpaceDN w:val="0"/>
              <w:adjustRightInd w:val="0"/>
              <w:spacing w:line="276" w:lineRule="auto"/>
              <w:rPr>
                <w:rFonts w:ascii="Times New Roman" w:hAnsi="Times New Roman" w:cs="Times New Roman"/>
                <w:iCs/>
                <w:sz w:val="24"/>
                <w:szCs w:val="24"/>
              </w:rPr>
            </w:pPr>
            <w:r w:rsidRPr="00E3394C">
              <w:rPr>
                <w:rFonts w:ascii="Times New Roman" w:hAnsi="Times New Roman" w:cs="Times New Roman"/>
                <w:iCs/>
                <w:sz w:val="24"/>
                <w:szCs w:val="24"/>
              </w:rPr>
              <w:t xml:space="preserve">Indriani (2014) </w:t>
            </w:r>
          </w:p>
          <w:p w:rsidR="00EF34A5" w:rsidRPr="00E3394C" w:rsidRDefault="00EF34A5" w:rsidP="00E3394C">
            <w:pPr>
              <w:spacing w:line="276" w:lineRule="auto"/>
              <w:rPr>
                <w:rFonts w:ascii="Times New Roman" w:hAnsi="Times New Roman" w:cs="Times New Roman"/>
                <w:sz w:val="24"/>
                <w:szCs w:val="24"/>
              </w:rPr>
            </w:pPr>
          </w:p>
        </w:tc>
        <w:tc>
          <w:tcPr>
            <w:tcW w:w="1843" w:type="dxa"/>
          </w:tcPr>
          <w:p w:rsidR="00EF34A5" w:rsidRPr="00E3394C" w:rsidRDefault="00EF34A5" w:rsidP="00E3394C">
            <w:pPr>
              <w:spacing w:line="276" w:lineRule="auto"/>
              <w:rPr>
                <w:rFonts w:ascii="Times New Roman" w:hAnsi="Times New Roman" w:cs="Times New Roman"/>
                <w:sz w:val="24"/>
                <w:szCs w:val="24"/>
              </w:rPr>
            </w:pPr>
            <w:r w:rsidRPr="00E3394C">
              <w:rPr>
                <w:rFonts w:ascii="Times New Roman" w:hAnsi="Times New Roman" w:cs="Times New Roman"/>
                <w:iCs/>
                <w:sz w:val="24"/>
                <w:szCs w:val="24"/>
              </w:rPr>
              <w:t>Multiple Regression Analysis</w:t>
            </w:r>
          </w:p>
        </w:tc>
        <w:tc>
          <w:tcPr>
            <w:tcW w:w="3544" w:type="dxa"/>
          </w:tcPr>
          <w:p w:rsidR="00EF34A5" w:rsidRPr="00E3394C" w:rsidRDefault="00EF34A5" w:rsidP="00E3394C">
            <w:pPr>
              <w:spacing w:line="276" w:lineRule="auto"/>
              <w:jc w:val="both"/>
              <w:rPr>
                <w:rFonts w:ascii="Times New Roman" w:hAnsi="Times New Roman" w:cs="Times New Roman"/>
                <w:iCs/>
                <w:sz w:val="24"/>
                <w:szCs w:val="24"/>
                <w:lang w:val="id-ID"/>
              </w:rPr>
            </w:pPr>
            <w:r w:rsidRPr="00E3394C">
              <w:rPr>
                <w:rFonts w:ascii="Times New Roman" w:hAnsi="Times New Roman" w:cs="Times New Roman"/>
                <w:sz w:val="24"/>
                <w:szCs w:val="24"/>
              </w:rPr>
              <w:t>PBV have significat effect on Stock Return</w:t>
            </w:r>
            <w:r w:rsidRPr="00E3394C">
              <w:rPr>
                <w:rFonts w:ascii="Times New Roman" w:hAnsi="Times New Roman" w:cs="Times New Roman"/>
                <w:sz w:val="24"/>
                <w:szCs w:val="24"/>
                <w:lang w:val="id-ID"/>
              </w:rPr>
              <w:t xml:space="preserve">, if PBV increase,so stock return will increase. </w:t>
            </w:r>
            <w:r w:rsidRPr="00E3394C">
              <w:rPr>
                <w:rFonts w:ascii="Times New Roman" w:hAnsi="Times New Roman" w:cs="Times New Roman"/>
                <w:sz w:val="24"/>
                <w:szCs w:val="24"/>
              </w:rPr>
              <w:t xml:space="preserve">PER </w:t>
            </w:r>
            <w:r w:rsidRPr="00E3394C">
              <w:rPr>
                <w:rFonts w:ascii="Times New Roman" w:hAnsi="Times New Roman" w:cs="Times New Roman"/>
                <w:iCs/>
                <w:sz w:val="24"/>
                <w:szCs w:val="24"/>
              </w:rPr>
              <w:t>has no significant effect on Stock Return.</w:t>
            </w:r>
            <w:r w:rsidRPr="00E3394C">
              <w:rPr>
                <w:rFonts w:ascii="Times New Roman" w:hAnsi="Times New Roman" w:cs="Times New Roman"/>
                <w:iCs/>
                <w:sz w:val="24"/>
                <w:szCs w:val="24"/>
                <w:lang w:val="id-ID"/>
              </w:rPr>
              <w:t xml:space="preserve"> It can not be used as a reference in determining investment strategies of investors.</w:t>
            </w:r>
          </w:p>
          <w:p w:rsidR="00EF34A5" w:rsidRPr="00E3394C" w:rsidRDefault="00EF34A5" w:rsidP="00E3394C">
            <w:pPr>
              <w:spacing w:line="276" w:lineRule="auto"/>
              <w:jc w:val="both"/>
              <w:rPr>
                <w:rFonts w:ascii="Times New Roman" w:hAnsi="Times New Roman" w:cs="Times New Roman"/>
                <w:iCs/>
                <w:sz w:val="24"/>
                <w:szCs w:val="24"/>
              </w:rPr>
            </w:pPr>
          </w:p>
        </w:tc>
      </w:tr>
      <w:tr w:rsidR="00EF34A5" w:rsidRPr="00E3394C" w:rsidTr="00EF34A5">
        <w:tc>
          <w:tcPr>
            <w:tcW w:w="516" w:type="dxa"/>
          </w:tcPr>
          <w:p w:rsidR="00EF34A5" w:rsidRPr="00E3394C" w:rsidRDefault="00EF34A5" w:rsidP="00E3394C">
            <w:pPr>
              <w:spacing w:line="276" w:lineRule="auto"/>
              <w:rPr>
                <w:rFonts w:ascii="Times New Roman" w:hAnsi="Times New Roman" w:cs="Times New Roman"/>
                <w:sz w:val="24"/>
                <w:szCs w:val="24"/>
              </w:rPr>
            </w:pPr>
            <w:r w:rsidRPr="00E3394C">
              <w:rPr>
                <w:rFonts w:ascii="Times New Roman" w:hAnsi="Times New Roman" w:cs="Times New Roman"/>
                <w:sz w:val="24"/>
                <w:szCs w:val="24"/>
              </w:rPr>
              <w:t>2</w:t>
            </w:r>
          </w:p>
        </w:tc>
        <w:tc>
          <w:tcPr>
            <w:tcW w:w="1752" w:type="dxa"/>
          </w:tcPr>
          <w:p w:rsidR="00EF34A5" w:rsidRPr="00E3394C" w:rsidRDefault="00EF34A5" w:rsidP="00E3394C">
            <w:pPr>
              <w:spacing w:line="276" w:lineRule="auto"/>
              <w:rPr>
                <w:rFonts w:ascii="Times New Roman" w:hAnsi="Times New Roman" w:cs="Times New Roman"/>
                <w:sz w:val="24"/>
                <w:szCs w:val="24"/>
              </w:rPr>
            </w:pPr>
            <w:r w:rsidRPr="00E3394C">
              <w:rPr>
                <w:rFonts w:ascii="Times New Roman" w:hAnsi="Times New Roman" w:cs="Times New Roman"/>
                <w:sz w:val="24"/>
                <w:szCs w:val="24"/>
              </w:rPr>
              <w:t>Dita and Murtaqi (2014)</w:t>
            </w:r>
          </w:p>
        </w:tc>
        <w:tc>
          <w:tcPr>
            <w:tcW w:w="1843" w:type="dxa"/>
          </w:tcPr>
          <w:p w:rsidR="00EF34A5" w:rsidRPr="00E3394C" w:rsidRDefault="00EF34A5" w:rsidP="00E3394C">
            <w:pPr>
              <w:spacing w:line="276" w:lineRule="auto"/>
              <w:rPr>
                <w:rFonts w:ascii="Times New Roman" w:hAnsi="Times New Roman" w:cs="Times New Roman"/>
                <w:sz w:val="24"/>
                <w:szCs w:val="24"/>
              </w:rPr>
            </w:pPr>
            <w:r w:rsidRPr="00E3394C">
              <w:rPr>
                <w:rFonts w:ascii="Times New Roman" w:hAnsi="Times New Roman" w:cs="Times New Roman"/>
                <w:sz w:val="24"/>
                <w:szCs w:val="24"/>
              </w:rPr>
              <w:t>Multiple Linier Regress</w:t>
            </w:r>
            <w:r w:rsidRPr="00E3394C">
              <w:rPr>
                <w:rFonts w:ascii="Times New Roman" w:hAnsi="Times New Roman" w:cs="Times New Roman"/>
                <w:sz w:val="24"/>
                <w:szCs w:val="24"/>
                <w:lang w:val="id-ID"/>
              </w:rPr>
              <w:t>i</w:t>
            </w:r>
            <w:r w:rsidRPr="00E3394C">
              <w:rPr>
                <w:rFonts w:ascii="Times New Roman" w:hAnsi="Times New Roman" w:cs="Times New Roman"/>
                <w:sz w:val="24"/>
                <w:szCs w:val="24"/>
              </w:rPr>
              <w:t>on</w:t>
            </w:r>
          </w:p>
        </w:tc>
        <w:tc>
          <w:tcPr>
            <w:tcW w:w="3544" w:type="dxa"/>
          </w:tcPr>
          <w:p w:rsidR="00EF34A5" w:rsidRPr="00E3394C" w:rsidRDefault="00EF34A5" w:rsidP="00E3394C">
            <w:pPr>
              <w:spacing w:line="276" w:lineRule="auto"/>
              <w:jc w:val="both"/>
              <w:rPr>
                <w:rFonts w:ascii="Times New Roman" w:hAnsi="Times New Roman" w:cs="Times New Roman"/>
                <w:iCs/>
                <w:sz w:val="24"/>
                <w:szCs w:val="24"/>
              </w:rPr>
            </w:pPr>
            <w:r w:rsidRPr="00E3394C">
              <w:rPr>
                <w:rFonts w:ascii="Times New Roman" w:hAnsi="Times New Roman" w:cs="Times New Roman"/>
                <w:sz w:val="24"/>
                <w:szCs w:val="24"/>
              </w:rPr>
              <w:t>NPM have positif impact on Stock Return</w:t>
            </w:r>
            <w:r w:rsidRPr="00E3394C">
              <w:rPr>
                <w:rFonts w:ascii="Times New Roman" w:hAnsi="Times New Roman" w:cs="Times New Roman"/>
                <w:sz w:val="24"/>
                <w:szCs w:val="24"/>
                <w:lang w:val="id-ID"/>
              </w:rPr>
              <w:t>,it can be make the higher stock return.</w:t>
            </w:r>
            <w:r w:rsidRPr="00E3394C">
              <w:rPr>
                <w:rFonts w:ascii="Times New Roman" w:hAnsi="Times New Roman" w:cs="Times New Roman"/>
                <w:sz w:val="24"/>
                <w:szCs w:val="24"/>
              </w:rPr>
              <w:t xml:space="preserve"> PBV </w:t>
            </w:r>
            <w:r w:rsidRPr="00E3394C">
              <w:rPr>
                <w:rFonts w:ascii="Times New Roman" w:hAnsi="Times New Roman" w:cs="Times New Roman"/>
                <w:iCs/>
                <w:sz w:val="24"/>
                <w:szCs w:val="24"/>
              </w:rPr>
              <w:t>has a significantly negative relationship to Stocks Return.</w:t>
            </w:r>
          </w:p>
          <w:p w:rsidR="00EF34A5" w:rsidRPr="00E3394C" w:rsidRDefault="00EF34A5" w:rsidP="00E3394C">
            <w:pPr>
              <w:spacing w:line="276" w:lineRule="auto"/>
              <w:jc w:val="both"/>
              <w:rPr>
                <w:rFonts w:ascii="Times New Roman" w:hAnsi="Times New Roman" w:cs="Times New Roman"/>
                <w:iCs/>
                <w:sz w:val="24"/>
                <w:szCs w:val="24"/>
                <w:lang w:val="id-ID"/>
              </w:rPr>
            </w:pPr>
          </w:p>
        </w:tc>
      </w:tr>
      <w:tr w:rsidR="00EF34A5" w:rsidRPr="00E3394C" w:rsidTr="00EF34A5">
        <w:tc>
          <w:tcPr>
            <w:tcW w:w="516" w:type="dxa"/>
          </w:tcPr>
          <w:p w:rsidR="00EF34A5" w:rsidRPr="00E3394C" w:rsidRDefault="00EF34A5" w:rsidP="00E3394C">
            <w:pPr>
              <w:spacing w:line="276" w:lineRule="auto"/>
              <w:rPr>
                <w:rFonts w:ascii="Times New Roman" w:hAnsi="Times New Roman" w:cs="Times New Roman"/>
                <w:sz w:val="24"/>
                <w:szCs w:val="24"/>
              </w:rPr>
            </w:pPr>
            <w:r w:rsidRPr="00E3394C">
              <w:rPr>
                <w:rFonts w:ascii="Times New Roman" w:hAnsi="Times New Roman" w:cs="Times New Roman"/>
                <w:sz w:val="24"/>
                <w:szCs w:val="24"/>
              </w:rPr>
              <w:t>3</w:t>
            </w:r>
          </w:p>
        </w:tc>
        <w:tc>
          <w:tcPr>
            <w:tcW w:w="1752" w:type="dxa"/>
          </w:tcPr>
          <w:p w:rsidR="00EF34A5" w:rsidRPr="00E3394C" w:rsidRDefault="00EF34A5" w:rsidP="00E3394C">
            <w:pPr>
              <w:spacing w:line="276" w:lineRule="auto"/>
              <w:rPr>
                <w:rFonts w:ascii="Times New Roman" w:hAnsi="Times New Roman" w:cs="Times New Roman"/>
                <w:sz w:val="24"/>
                <w:szCs w:val="24"/>
              </w:rPr>
            </w:pPr>
            <w:r w:rsidRPr="00E3394C">
              <w:rPr>
                <w:rFonts w:ascii="Times New Roman" w:hAnsi="Times New Roman" w:cs="Times New Roman"/>
                <w:sz w:val="24"/>
                <w:szCs w:val="24"/>
              </w:rPr>
              <w:t>Hasintongan (2010)</w:t>
            </w:r>
          </w:p>
        </w:tc>
        <w:tc>
          <w:tcPr>
            <w:tcW w:w="1843" w:type="dxa"/>
          </w:tcPr>
          <w:p w:rsidR="00EF34A5" w:rsidRPr="00E3394C" w:rsidRDefault="00EF34A5" w:rsidP="00E3394C">
            <w:pPr>
              <w:spacing w:line="276" w:lineRule="auto"/>
              <w:rPr>
                <w:rFonts w:ascii="Times New Roman" w:hAnsi="Times New Roman" w:cs="Times New Roman"/>
                <w:sz w:val="24"/>
                <w:szCs w:val="24"/>
              </w:rPr>
            </w:pPr>
            <w:r w:rsidRPr="00E3394C">
              <w:rPr>
                <w:rFonts w:ascii="Times New Roman" w:hAnsi="Times New Roman" w:cs="Times New Roman"/>
                <w:sz w:val="24"/>
                <w:szCs w:val="24"/>
              </w:rPr>
              <w:t>Multiple Regression</w:t>
            </w:r>
          </w:p>
        </w:tc>
        <w:tc>
          <w:tcPr>
            <w:tcW w:w="3544" w:type="dxa"/>
          </w:tcPr>
          <w:p w:rsidR="00EF34A5" w:rsidRDefault="00EF34A5" w:rsidP="00E3394C">
            <w:pPr>
              <w:spacing w:line="276" w:lineRule="auto"/>
              <w:rPr>
                <w:rFonts w:ascii="Times New Roman" w:hAnsi="Times New Roman" w:cs="Times New Roman"/>
                <w:sz w:val="24"/>
                <w:szCs w:val="24"/>
                <w:lang w:val="id-ID"/>
              </w:rPr>
            </w:pPr>
            <w:r w:rsidRPr="00E3394C">
              <w:rPr>
                <w:rFonts w:ascii="Times New Roman" w:hAnsi="Times New Roman" w:cs="Times New Roman"/>
                <w:sz w:val="24"/>
                <w:szCs w:val="24"/>
              </w:rPr>
              <w:t>PER significantly affect on Stock Return.</w:t>
            </w:r>
            <w:r w:rsidRPr="00E3394C">
              <w:rPr>
                <w:rFonts w:ascii="Times New Roman" w:hAnsi="Times New Roman" w:cs="Times New Roman"/>
                <w:sz w:val="24"/>
                <w:szCs w:val="24"/>
                <w:lang w:val="id-ID"/>
              </w:rPr>
              <w:t xml:space="preserve"> It wil</w:t>
            </w:r>
            <w:r w:rsidR="00C149CD" w:rsidRPr="00E3394C">
              <w:rPr>
                <w:rFonts w:ascii="Times New Roman" w:hAnsi="Times New Roman" w:cs="Times New Roman"/>
                <w:sz w:val="24"/>
                <w:szCs w:val="24"/>
                <w:lang w:val="id-ID"/>
              </w:rPr>
              <w:t>l be incresing the stock return, If the value PER has increasing then the Stock Return will be increase.</w:t>
            </w:r>
          </w:p>
          <w:p w:rsidR="00E3394C" w:rsidRDefault="00E3394C" w:rsidP="00E3394C">
            <w:pPr>
              <w:spacing w:line="276" w:lineRule="auto"/>
              <w:rPr>
                <w:rFonts w:ascii="Times New Roman" w:hAnsi="Times New Roman" w:cs="Times New Roman"/>
                <w:sz w:val="24"/>
                <w:szCs w:val="24"/>
                <w:lang w:val="id-ID"/>
              </w:rPr>
            </w:pPr>
          </w:p>
          <w:p w:rsidR="00E3394C" w:rsidRPr="00E3394C" w:rsidRDefault="00E3394C" w:rsidP="00E3394C">
            <w:pPr>
              <w:spacing w:line="276" w:lineRule="auto"/>
              <w:rPr>
                <w:rFonts w:ascii="Times New Roman" w:hAnsi="Times New Roman" w:cs="Times New Roman"/>
                <w:sz w:val="24"/>
                <w:szCs w:val="24"/>
                <w:lang w:val="id-ID"/>
              </w:rPr>
            </w:pPr>
          </w:p>
          <w:p w:rsidR="00EF34A5" w:rsidRPr="00E3394C" w:rsidRDefault="00EF34A5" w:rsidP="00E3394C">
            <w:pPr>
              <w:spacing w:line="276" w:lineRule="auto"/>
              <w:rPr>
                <w:rFonts w:ascii="Times New Roman" w:hAnsi="Times New Roman" w:cs="Times New Roman"/>
                <w:sz w:val="24"/>
                <w:szCs w:val="24"/>
              </w:rPr>
            </w:pPr>
          </w:p>
        </w:tc>
      </w:tr>
      <w:tr w:rsidR="00E3394C" w:rsidRPr="00E3394C" w:rsidTr="00EF34A5">
        <w:tc>
          <w:tcPr>
            <w:tcW w:w="516" w:type="dxa"/>
          </w:tcPr>
          <w:p w:rsidR="00E3394C" w:rsidRPr="00E3394C" w:rsidRDefault="00E3394C" w:rsidP="00A04DD1">
            <w:pPr>
              <w:spacing w:line="276" w:lineRule="auto"/>
              <w:jc w:val="center"/>
              <w:rPr>
                <w:rFonts w:ascii="Times New Roman" w:hAnsi="Times New Roman" w:cs="Times New Roman"/>
                <w:sz w:val="24"/>
                <w:szCs w:val="24"/>
              </w:rPr>
            </w:pPr>
            <w:r w:rsidRPr="00E3394C">
              <w:rPr>
                <w:rFonts w:ascii="Times New Roman" w:hAnsi="Times New Roman" w:cs="Times New Roman"/>
                <w:sz w:val="24"/>
                <w:szCs w:val="24"/>
              </w:rPr>
              <w:lastRenderedPageBreak/>
              <w:t>No</w:t>
            </w:r>
          </w:p>
        </w:tc>
        <w:tc>
          <w:tcPr>
            <w:tcW w:w="1752" w:type="dxa"/>
          </w:tcPr>
          <w:p w:rsidR="00E3394C" w:rsidRPr="00E3394C" w:rsidRDefault="00E3394C" w:rsidP="00A04DD1">
            <w:pPr>
              <w:spacing w:line="276" w:lineRule="auto"/>
              <w:jc w:val="center"/>
              <w:rPr>
                <w:rFonts w:ascii="Times New Roman" w:hAnsi="Times New Roman" w:cs="Times New Roman"/>
                <w:sz w:val="24"/>
                <w:szCs w:val="24"/>
              </w:rPr>
            </w:pPr>
            <w:r w:rsidRPr="00E3394C">
              <w:rPr>
                <w:rFonts w:ascii="Times New Roman" w:hAnsi="Times New Roman" w:cs="Times New Roman"/>
                <w:sz w:val="24"/>
                <w:szCs w:val="24"/>
              </w:rPr>
              <w:t>Name</w:t>
            </w:r>
          </w:p>
        </w:tc>
        <w:tc>
          <w:tcPr>
            <w:tcW w:w="1843" w:type="dxa"/>
          </w:tcPr>
          <w:p w:rsidR="00E3394C" w:rsidRPr="00E3394C" w:rsidRDefault="00E3394C" w:rsidP="00A04DD1">
            <w:pPr>
              <w:spacing w:line="276" w:lineRule="auto"/>
              <w:jc w:val="center"/>
              <w:rPr>
                <w:rFonts w:ascii="Times New Roman" w:hAnsi="Times New Roman" w:cs="Times New Roman"/>
                <w:sz w:val="24"/>
                <w:szCs w:val="24"/>
                <w:lang w:val="id-ID"/>
              </w:rPr>
            </w:pPr>
            <w:r w:rsidRPr="00E3394C">
              <w:rPr>
                <w:rFonts w:ascii="Times New Roman" w:hAnsi="Times New Roman" w:cs="Times New Roman"/>
                <w:sz w:val="24"/>
                <w:szCs w:val="24"/>
              </w:rPr>
              <w:t>Research    Methode</w:t>
            </w:r>
          </w:p>
        </w:tc>
        <w:tc>
          <w:tcPr>
            <w:tcW w:w="3544" w:type="dxa"/>
          </w:tcPr>
          <w:p w:rsidR="00E3394C" w:rsidRPr="00E3394C" w:rsidRDefault="00E3394C" w:rsidP="00A04DD1">
            <w:pPr>
              <w:spacing w:line="276" w:lineRule="auto"/>
              <w:jc w:val="center"/>
              <w:rPr>
                <w:rFonts w:ascii="Times New Roman" w:hAnsi="Times New Roman" w:cs="Times New Roman"/>
                <w:sz w:val="24"/>
                <w:szCs w:val="24"/>
              </w:rPr>
            </w:pPr>
            <w:r w:rsidRPr="00E3394C">
              <w:rPr>
                <w:rFonts w:ascii="Times New Roman" w:hAnsi="Times New Roman" w:cs="Times New Roman"/>
                <w:sz w:val="24"/>
                <w:szCs w:val="24"/>
              </w:rPr>
              <w:t>Result</w:t>
            </w:r>
          </w:p>
        </w:tc>
      </w:tr>
      <w:tr w:rsidR="00E3394C" w:rsidRPr="00E3394C" w:rsidTr="00EF34A5">
        <w:tc>
          <w:tcPr>
            <w:tcW w:w="516" w:type="dxa"/>
          </w:tcPr>
          <w:p w:rsidR="00E3394C" w:rsidRPr="00E3394C" w:rsidRDefault="00E3394C" w:rsidP="00E3394C">
            <w:pPr>
              <w:spacing w:line="276" w:lineRule="auto"/>
              <w:rPr>
                <w:rFonts w:ascii="Times New Roman" w:hAnsi="Times New Roman" w:cs="Times New Roman"/>
                <w:sz w:val="24"/>
                <w:szCs w:val="24"/>
              </w:rPr>
            </w:pPr>
            <w:r w:rsidRPr="00E3394C">
              <w:rPr>
                <w:rFonts w:ascii="Times New Roman" w:hAnsi="Times New Roman" w:cs="Times New Roman"/>
                <w:sz w:val="24"/>
                <w:szCs w:val="24"/>
              </w:rPr>
              <w:t>4</w:t>
            </w:r>
          </w:p>
        </w:tc>
        <w:tc>
          <w:tcPr>
            <w:tcW w:w="1752" w:type="dxa"/>
          </w:tcPr>
          <w:p w:rsidR="00E3394C" w:rsidRPr="00E3394C" w:rsidRDefault="00E3394C" w:rsidP="00E3394C">
            <w:pPr>
              <w:spacing w:line="276" w:lineRule="auto"/>
              <w:rPr>
                <w:rFonts w:ascii="Times New Roman" w:hAnsi="Times New Roman" w:cs="Times New Roman"/>
                <w:sz w:val="24"/>
                <w:szCs w:val="24"/>
              </w:rPr>
            </w:pPr>
            <w:r w:rsidRPr="00E3394C">
              <w:rPr>
                <w:rFonts w:ascii="Times New Roman" w:hAnsi="Times New Roman" w:cs="Times New Roman"/>
                <w:sz w:val="24"/>
                <w:szCs w:val="24"/>
              </w:rPr>
              <w:t>Niresh (2012)</w:t>
            </w:r>
          </w:p>
        </w:tc>
        <w:tc>
          <w:tcPr>
            <w:tcW w:w="1843" w:type="dxa"/>
          </w:tcPr>
          <w:p w:rsidR="00E3394C" w:rsidRPr="00E3394C" w:rsidRDefault="00E3394C" w:rsidP="00E3394C">
            <w:pPr>
              <w:pStyle w:val="Default"/>
              <w:spacing w:line="276" w:lineRule="auto"/>
              <w:rPr>
                <w:color w:val="auto"/>
              </w:rPr>
            </w:pPr>
            <w:r w:rsidRPr="00E3394C">
              <w:rPr>
                <w:color w:val="auto"/>
              </w:rPr>
              <w:t>Multiple Linear regression</w:t>
            </w:r>
          </w:p>
        </w:tc>
        <w:tc>
          <w:tcPr>
            <w:tcW w:w="3544" w:type="dxa"/>
          </w:tcPr>
          <w:p w:rsidR="00E3394C" w:rsidRPr="00E3394C" w:rsidRDefault="00E3394C" w:rsidP="00E3394C">
            <w:pPr>
              <w:pStyle w:val="Default"/>
              <w:spacing w:line="276" w:lineRule="auto"/>
              <w:jc w:val="both"/>
              <w:rPr>
                <w:color w:val="auto"/>
              </w:rPr>
            </w:pPr>
            <w:r w:rsidRPr="00E3394C">
              <w:rPr>
                <w:color w:val="auto"/>
                <w:lang w:val="id-ID"/>
              </w:rPr>
              <w:t xml:space="preserve">In partially </w:t>
            </w:r>
            <w:r w:rsidRPr="00E3394C">
              <w:rPr>
                <w:color w:val="auto"/>
              </w:rPr>
              <w:t>Current Ratio has a significant effect on Stock Returns and make the higher Return. So this can effect on Stock Return.</w:t>
            </w:r>
          </w:p>
          <w:p w:rsidR="00E3394C" w:rsidRPr="00E3394C" w:rsidRDefault="00E3394C" w:rsidP="00E3394C">
            <w:pPr>
              <w:pStyle w:val="Default"/>
              <w:spacing w:line="276" w:lineRule="auto"/>
              <w:jc w:val="both"/>
              <w:rPr>
                <w:color w:val="auto"/>
              </w:rPr>
            </w:pPr>
          </w:p>
        </w:tc>
      </w:tr>
      <w:tr w:rsidR="00E3394C" w:rsidRPr="00E3394C" w:rsidTr="00EF34A5">
        <w:tc>
          <w:tcPr>
            <w:tcW w:w="516" w:type="dxa"/>
          </w:tcPr>
          <w:p w:rsidR="00E3394C" w:rsidRPr="00E3394C" w:rsidRDefault="00E3394C" w:rsidP="00E3394C">
            <w:pPr>
              <w:spacing w:line="276" w:lineRule="auto"/>
              <w:rPr>
                <w:rFonts w:ascii="Times New Roman" w:hAnsi="Times New Roman" w:cs="Times New Roman"/>
                <w:sz w:val="24"/>
                <w:szCs w:val="24"/>
              </w:rPr>
            </w:pPr>
            <w:r w:rsidRPr="00E3394C">
              <w:rPr>
                <w:rFonts w:ascii="Times New Roman" w:hAnsi="Times New Roman" w:cs="Times New Roman"/>
                <w:sz w:val="24"/>
                <w:szCs w:val="24"/>
              </w:rPr>
              <w:t>5</w:t>
            </w:r>
          </w:p>
        </w:tc>
        <w:tc>
          <w:tcPr>
            <w:tcW w:w="1752" w:type="dxa"/>
          </w:tcPr>
          <w:p w:rsidR="00E3394C" w:rsidRPr="00E3394C" w:rsidRDefault="00E3394C" w:rsidP="00E3394C">
            <w:pPr>
              <w:spacing w:line="276" w:lineRule="auto"/>
              <w:rPr>
                <w:rFonts w:ascii="Times New Roman" w:hAnsi="Times New Roman" w:cs="Times New Roman"/>
                <w:sz w:val="24"/>
                <w:szCs w:val="24"/>
              </w:rPr>
            </w:pPr>
            <w:r w:rsidRPr="00E3394C">
              <w:rPr>
                <w:rFonts w:ascii="Times New Roman" w:hAnsi="Times New Roman" w:cs="Times New Roman"/>
                <w:sz w:val="24"/>
                <w:szCs w:val="24"/>
              </w:rPr>
              <w:t xml:space="preserve">Akbar </w:t>
            </w:r>
            <w:r w:rsidRPr="00E3394C">
              <w:rPr>
                <w:rFonts w:ascii="Times New Roman" w:hAnsi="Times New Roman" w:cs="Times New Roman"/>
                <w:sz w:val="24"/>
                <w:szCs w:val="24"/>
                <w:lang w:val="id-ID"/>
              </w:rPr>
              <w:t xml:space="preserve">and Herianingrum </w:t>
            </w:r>
            <w:r w:rsidRPr="00E3394C">
              <w:rPr>
                <w:rFonts w:ascii="Times New Roman" w:hAnsi="Times New Roman" w:cs="Times New Roman"/>
                <w:sz w:val="24"/>
                <w:szCs w:val="24"/>
              </w:rPr>
              <w:t>(2015)</w:t>
            </w:r>
          </w:p>
        </w:tc>
        <w:tc>
          <w:tcPr>
            <w:tcW w:w="1843" w:type="dxa"/>
          </w:tcPr>
          <w:p w:rsidR="00E3394C" w:rsidRPr="00E3394C" w:rsidRDefault="00E3394C" w:rsidP="00E3394C">
            <w:pPr>
              <w:spacing w:line="276" w:lineRule="auto"/>
              <w:rPr>
                <w:rFonts w:ascii="Times New Roman" w:hAnsi="Times New Roman" w:cs="Times New Roman"/>
                <w:sz w:val="24"/>
                <w:szCs w:val="24"/>
              </w:rPr>
            </w:pPr>
            <w:r w:rsidRPr="00E3394C">
              <w:rPr>
                <w:rFonts w:ascii="Times New Roman" w:hAnsi="Times New Roman" w:cs="Times New Roman"/>
                <w:sz w:val="24"/>
                <w:szCs w:val="24"/>
              </w:rPr>
              <w:t>panel data</w:t>
            </w:r>
          </w:p>
          <w:p w:rsidR="00E3394C" w:rsidRPr="00E3394C" w:rsidRDefault="00E3394C" w:rsidP="00E3394C">
            <w:pPr>
              <w:spacing w:line="276" w:lineRule="auto"/>
              <w:rPr>
                <w:rFonts w:ascii="Times New Roman" w:hAnsi="Times New Roman" w:cs="Times New Roman"/>
                <w:sz w:val="24"/>
                <w:szCs w:val="24"/>
                <w:lang w:val="id-ID"/>
              </w:rPr>
            </w:pPr>
            <w:r w:rsidRPr="00E3394C">
              <w:rPr>
                <w:rFonts w:ascii="Times New Roman" w:hAnsi="Times New Roman" w:cs="Times New Roman"/>
                <w:sz w:val="24"/>
                <w:szCs w:val="24"/>
                <w:lang w:val="id-ID"/>
              </w:rPr>
              <w:t>regression</w:t>
            </w:r>
          </w:p>
        </w:tc>
        <w:tc>
          <w:tcPr>
            <w:tcW w:w="3544" w:type="dxa"/>
          </w:tcPr>
          <w:p w:rsidR="00E3394C" w:rsidRPr="00E3394C" w:rsidRDefault="00E3394C" w:rsidP="00E3394C">
            <w:pPr>
              <w:spacing w:line="276" w:lineRule="auto"/>
              <w:jc w:val="both"/>
              <w:rPr>
                <w:rFonts w:ascii="Times New Roman" w:hAnsi="Times New Roman" w:cs="Times New Roman"/>
                <w:sz w:val="24"/>
                <w:szCs w:val="24"/>
              </w:rPr>
            </w:pPr>
            <w:r w:rsidRPr="00E3394C">
              <w:rPr>
                <w:rFonts w:ascii="Times New Roman" w:hAnsi="Times New Roman" w:cs="Times New Roman"/>
                <w:sz w:val="24"/>
                <w:szCs w:val="24"/>
              </w:rPr>
              <w:t xml:space="preserve">PER has significantly negative effect on stock returns and PBV  has positive effect on Stock Return. Every </w:t>
            </w:r>
            <w:r w:rsidRPr="00E3394C">
              <w:rPr>
                <w:rFonts w:ascii="Times New Roman" w:hAnsi="Times New Roman" w:cs="Times New Roman"/>
                <w:sz w:val="24"/>
                <w:szCs w:val="24"/>
                <w:lang w:val="id-ID"/>
              </w:rPr>
              <w:t>increase or decrease in PBV will have an impact on the increase or decrease of Sharia share return in the same direction</w:t>
            </w:r>
          </w:p>
          <w:p w:rsidR="00E3394C" w:rsidRPr="00E3394C" w:rsidRDefault="00E3394C" w:rsidP="00E3394C">
            <w:pPr>
              <w:spacing w:line="276" w:lineRule="auto"/>
              <w:jc w:val="both"/>
              <w:rPr>
                <w:rFonts w:ascii="Times New Roman" w:hAnsi="Times New Roman" w:cs="Times New Roman"/>
                <w:sz w:val="24"/>
                <w:szCs w:val="24"/>
              </w:rPr>
            </w:pPr>
          </w:p>
        </w:tc>
      </w:tr>
      <w:tr w:rsidR="00E3394C" w:rsidRPr="00E3394C" w:rsidTr="00EF34A5">
        <w:tc>
          <w:tcPr>
            <w:tcW w:w="516" w:type="dxa"/>
          </w:tcPr>
          <w:p w:rsidR="00E3394C" w:rsidRPr="00E3394C" w:rsidRDefault="00E3394C" w:rsidP="00E3394C">
            <w:pPr>
              <w:spacing w:line="276" w:lineRule="auto"/>
              <w:rPr>
                <w:rFonts w:ascii="Times New Roman" w:hAnsi="Times New Roman" w:cs="Times New Roman"/>
                <w:sz w:val="24"/>
                <w:szCs w:val="24"/>
              </w:rPr>
            </w:pPr>
            <w:r w:rsidRPr="00E3394C">
              <w:rPr>
                <w:rFonts w:ascii="Times New Roman" w:hAnsi="Times New Roman" w:cs="Times New Roman"/>
                <w:sz w:val="24"/>
                <w:szCs w:val="24"/>
              </w:rPr>
              <w:t>6</w:t>
            </w:r>
          </w:p>
        </w:tc>
        <w:tc>
          <w:tcPr>
            <w:tcW w:w="1752" w:type="dxa"/>
          </w:tcPr>
          <w:p w:rsidR="00E3394C" w:rsidRPr="00E3394C" w:rsidRDefault="00E3394C" w:rsidP="00E3394C">
            <w:pPr>
              <w:spacing w:line="276" w:lineRule="auto"/>
              <w:rPr>
                <w:rFonts w:ascii="Times New Roman" w:hAnsi="Times New Roman" w:cs="Times New Roman"/>
                <w:sz w:val="24"/>
                <w:szCs w:val="24"/>
              </w:rPr>
            </w:pPr>
            <w:r w:rsidRPr="00E3394C">
              <w:rPr>
                <w:rFonts w:ascii="Times New Roman" w:hAnsi="Times New Roman" w:cs="Times New Roman"/>
                <w:sz w:val="24"/>
                <w:szCs w:val="24"/>
              </w:rPr>
              <w:t>Stefano (2015)</w:t>
            </w:r>
          </w:p>
        </w:tc>
        <w:tc>
          <w:tcPr>
            <w:tcW w:w="1843" w:type="dxa"/>
          </w:tcPr>
          <w:p w:rsidR="00E3394C" w:rsidRPr="00E3394C" w:rsidRDefault="00E3394C" w:rsidP="00E3394C">
            <w:pPr>
              <w:spacing w:line="276" w:lineRule="auto"/>
              <w:rPr>
                <w:rFonts w:ascii="Times New Roman" w:hAnsi="Times New Roman" w:cs="Times New Roman"/>
                <w:sz w:val="24"/>
                <w:szCs w:val="24"/>
              </w:rPr>
            </w:pPr>
            <w:r w:rsidRPr="00E3394C">
              <w:rPr>
                <w:rFonts w:ascii="Times New Roman" w:hAnsi="Times New Roman" w:cs="Times New Roman"/>
                <w:sz w:val="24"/>
                <w:szCs w:val="24"/>
              </w:rPr>
              <w:t>Multiple Linear Regression</w:t>
            </w:r>
          </w:p>
        </w:tc>
        <w:tc>
          <w:tcPr>
            <w:tcW w:w="3544" w:type="dxa"/>
          </w:tcPr>
          <w:p w:rsidR="00E3394C" w:rsidRPr="00E3394C" w:rsidRDefault="00E3394C" w:rsidP="00E3394C">
            <w:pPr>
              <w:spacing w:line="276" w:lineRule="auto"/>
              <w:jc w:val="both"/>
              <w:rPr>
                <w:rFonts w:ascii="Times New Roman" w:hAnsi="Times New Roman" w:cs="Times New Roman"/>
                <w:sz w:val="24"/>
                <w:szCs w:val="24"/>
              </w:rPr>
            </w:pPr>
            <w:r w:rsidRPr="00E3394C">
              <w:rPr>
                <w:rFonts w:ascii="Times New Roman" w:hAnsi="Times New Roman" w:cs="Times New Roman"/>
                <w:sz w:val="24"/>
                <w:szCs w:val="24"/>
              </w:rPr>
              <w:t>CR has negative and significant on SR, PER has positive and is not significat effect on Stock Return.</w:t>
            </w:r>
            <w:r w:rsidRPr="00E3394C">
              <w:rPr>
                <w:rFonts w:ascii="Times New Roman" w:hAnsi="Times New Roman" w:cs="Times New Roman"/>
                <w:sz w:val="24"/>
                <w:szCs w:val="24"/>
                <w:lang w:val="id-ID"/>
              </w:rPr>
              <w:t xml:space="preserve"> O</w:t>
            </w:r>
            <w:r w:rsidRPr="00E3394C">
              <w:rPr>
                <w:rFonts w:ascii="Times New Roman" w:hAnsi="Times New Roman" w:cs="Times New Roman"/>
                <w:sz w:val="24"/>
                <w:szCs w:val="24"/>
              </w:rPr>
              <w:t>nly Return on Asset has the significant impact toward stock return of property industry in Indonesia.</w:t>
            </w:r>
          </w:p>
          <w:p w:rsidR="00E3394C" w:rsidRPr="00E3394C" w:rsidRDefault="00E3394C" w:rsidP="00E3394C">
            <w:pPr>
              <w:spacing w:line="276" w:lineRule="auto"/>
              <w:jc w:val="both"/>
              <w:rPr>
                <w:rFonts w:ascii="Times New Roman" w:hAnsi="Times New Roman" w:cs="Times New Roman"/>
                <w:sz w:val="24"/>
                <w:szCs w:val="24"/>
                <w:lang w:val="id-ID"/>
              </w:rPr>
            </w:pPr>
          </w:p>
        </w:tc>
      </w:tr>
      <w:tr w:rsidR="00E3394C" w:rsidRPr="00E3394C" w:rsidTr="00EF34A5">
        <w:tc>
          <w:tcPr>
            <w:tcW w:w="516" w:type="dxa"/>
          </w:tcPr>
          <w:p w:rsidR="00E3394C" w:rsidRPr="00E3394C" w:rsidRDefault="00E3394C" w:rsidP="00E3394C">
            <w:pPr>
              <w:spacing w:line="276" w:lineRule="auto"/>
              <w:rPr>
                <w:rFonts w:ascii="Times New Roman" w:hAnsi="Times New Roman" w:cs="Times New Roman"/>
                <w:sz w:val="24"/>
                <w:szCs w:val="24"/>
                <w:lang w:val="id-ID"/>
              </w:rPr>
            </w:pPr>
            <w:r w:rsidRPr="00E3394C">
              <w:rPr>
                <w:rFonts w:ascii="Times New Roman" w:hAnsi="Times New Roman" w:cs="Times New Roman"/>
                <w:sz w:val="24"/>
                <w:szCs w:val="24"/>
                <w:lang w:val="id-ID"/>
              </w:rPr>
              <w:t>7</w:t>
            </w:r>
          </w:p>
        </w:tc>
        <w:tc>
          <w:tcPr>
            <w:tcW w:w="1752" w:type="dxa"/>
          </w:tcPr>
          <w:p w:rsidR="00E3394C" w:rsidRPr="00E3394C" w:rsidRDefault="00E3394C" w:rsidP="00E3394C">
            <w:pPr>
              <w:spacing w:line="276" w:lineRule="auto"/>
              <w:rPr>
                <w:rFonts w:ascii="Times New Roman" w:hAnsi="Times New Roman" w:cs="Times New Roman"/>
                <w:sz w:val="24"/>
                <w:szCs w:val="24"/>
              </w:rPr>
            </w:pPr>
            <w:r w:rsidRPr="00E3394C">
              <w:rPr>
                <w:rFonts w:ascii="Times New Roman" w:hAnsi="Times New Roman" w:cs="Times New Roman"/>
                <w:sz w:val="24"/>
                <w:szCs w:val="24"/>
              </w:rPr>
              <w:t>Maryam Anwar (2016)</w:t>
            </w:r>
          </w:p>
        </w:tc>
        <w:tc>
          <w:tcPr>
            <w:tcW w:w="1843" w:type="dxa"/>
          </w:tcPr>
          <w:p w:rsidR="00E3394C" w:rsidRPr="00E3394C" w:rsidRDefault="00E3394C" w:rsidP="00E3394C">
            <w:pPr>
              <w:pStyle w:val="Default"/>
              <w:spacing w:line="276" w:lineRule="auto"/>
              <w:rPr>
                <w:color w:val="auto"/>
              </w:rPr>
            </w:pPr>
            <w:r w:rsidRPr="00E3394C">
              <w:t xml:space="preserve">Panel </w:t>
            </w:r>
            <w:r w:rsidRPr="00E3394C">
              <w:rPr>
                <w:lang w:val="id-ID"/>
              </w:rPr>
              <w:t>data R</w:t>
            </w:r>
            <w:r w:rsidRPr="00E3394C">
              <w:t xml:space="preserve">egression </w:t>
            </w:r>
          </w:p>
        </w:tc>
        <w:tc>
          <w:tcPr>
            <w:tcW w:w="3544" w:type="dxa"/>
          </w:tcPr>
          <w:p w:rsidR="00E3394C" w:rsidRDefault="00E3394C" w:rsidP="00E3394C">
            <w:pPr>
              <w:spacing w:line="276" w:lineRule="auto"/>
              <w:jc w:val="both"/>
              <w:rPr>
                <w:rFonts w:ascii="Times New Roman" w:hAnsi="Times New Roman" w:cs="Times New Roman"/>
                <w:sz w:val="24"/>
                <w:szCs w:val="24"/>
                <w:lang w:val="id-ID"/>
              </w:rPr>
            </w:pPr>
            <w:r w:rsidRPr="00E3394C">
              <w:rPr>
                <w:rFonts w:ascii="Times New Roman" w:hAnsi="Times New Roman" w:cs="Times New Roman"/>
                <w:sz w:val="24"/>
                <w:szCs w:val="24"/>
                <w:lang w:val="id-ID"/>
              </w:rPr>
              <w:t>NPM</w:t>
            </w:r>
            <w:r w:rsidRPr="00E3394C">
              <w:rPr>
                <w:rFonts w:ascii="Times New Roman" w:hAnsi="Times New Roman" w:cs="Times New Roman"/>
                <w:sz w:val="24"/>
                <w:szCs w:val="24"/>
              </w:rPr>
              <w:t>, has got significant positive impact on stock returns.</w:t>
            </w:r>
            <w:r w:rsidRPr="00E3394C">
              <w:rPr>
                <w:rFonts w:ascii="Times New Roman" w:hAnsi="Times New Roman" w:cs="Times New Roman"/>
                <w:sz w:val="24"/>
                <w:szCs w:val="24"/>
                <w:lang w:val="id-ID"/>
              </w:rPr>
              <w:t xml:space="preserve"> Than all those investors who wants short term gain and conscious for dividend sell their stock in to the market due to which in near future the stock returns of the company will be decrease due to excess supply of stocks</w:t>
            </w:r>
            <w:r>
              <w:rPr>
                <w:rFonts w:ascii="Times New Roman" w:hAnsi="Times New Roman" w:cs="Times New Roman"/>
                <w:sz w:val="24"/>
                <w:szCs w:val="24"/>
                <w:lang w:val="id-ID"/>
              </w:rPr>
              <w:t>.</w:t>
            </w:r>
          </w:p>
          <w:p w:rsidR="00E3394C" w:rsidRDefault="00E3394C" w:rsidP="00E3394C">
            <w:pPr>
              <w:spacing w:line="276" w:lineRule="auto"/>
              <w:jc w:val="both"/>
              <w:rPr>
                <w:rFonts w:ascii="Times New Roman" w:hAnsi="Times New Roman" w:cs="Times New Roman"/>
                <w:sz w:val="24"/>
                <w:szCs w:val="24"/>
                <w:lang w:val="id-ID"/>
              </w:rPr>
            </w:pPr>
          </w:p>
          <w:p w:rsidR="00E3394C" w:rsidRDefault="00E3394C" w:rsidP="00E3394C">
            <w:pPr>
              <w:spacing w:line="276" w:lineRule="auto"/>
              <w:jc w:val="both"/>
              <w:rPr>
                <w:rFonts w:ascii="Times New Roman" w:hAnsi="Times New Roman" w:cs="Times New Roman"/>
                <w:sz w:val="24"/>
                <w:szCs w:val="24"/>
                <w:lang w:val="id-ID"/>
              </w:rPr>
            </w:pPr>
          </w:p>
          <w:p w:rsidR="00E3394C" w:rsidRDefault="00E3394C" w:rsidP="00E3394C">
            <w:pPr>
              <w:spacing w:line="276" w:lineRule="auto"/>
              <w:jc w:val="both"/>
              <w:rPr>
                <w:rFonts w:ascii="Times New Roman" w:hAnsi="Times New Roman" w:cs="Times New Roman"/>
                <w:sz w:val="24"/>
                <w:szCs w:val="24"/>
                <w:lang w:val="id-ID"/>
              </w:rPr>
            </w:pPr>
          </w:p>
          <w:p w:rsidR="00E3394C" w:rsidRPr="00E3394C" w:rsidRDefault="00E3394C" w:rsidP="00E3394C">
            <w:pPr>
              <w:spacing w:line="276" w:lineRule="auto"/>
              <w:jc w:val="both"/>
              <w:rPr>
                <w:rFonts w:ascii="Times New Roman" w:hAnsi="Times New Roman" w:cs="Times New Roman"/>
                <w:sz w:val="24"/>
                <w:szCs w:val="24"/>
                <w:lang w:val="id-ID"/>
              </w:rPr>
            </w:pPr>
          </w:p>
        </w:tc>
      </w:tr>
      <w:tr w:rsidR="00E3394C" w:rsidRPr="00E3394C" w:rsidTr="00EF34A5">
        <w:tc>
          <w:tcPr>
            <w:tcW w:w="516" w:type="dxa"/>
          </w:tcPr>
          <w:p w:rsidR="00E3394C" w:rsidRPr="00E3394C" w:rsidRDefault="00E3394C" w:rsidP="00A04DD1">
            <w:pPr>
              <w:spacing w:line="276" w:lineRule="auto"/>
              <w:jc w:val="center"/>
              <w:rPr>
                <w:rFonts w:ascii="Times New Roman" w:hAnsi="Times New Roman" w:cs="Times New Roman"/>
                <w:sz w:val="24"/>
                <w:szCs w:val="24"/>
              </w:rPr>
            </w:pPr>
            <w:r w:rsidRPr="00E3394C">
              <w:rPr>
                <w:rFonts w:ascii="Times New Roman" w:hAnsi="Times New Roman" w:cs="Times New Roman"/>
                <w:sz w:val="24"/>
                <w:szCs w:val="24"/>
              </w:rPr>
              <w:lastRenderedPageBreak/>
              <w:t>No</w:t>
            </w:r>
          </w:p>
        </w:tc>
        <w:tc>
          <w:tcPr>
            <w:tcW w:w="1752" w:type="dxa"/>
          </w:tcPr>
          <w:p w:rsidR="00E3394C" w:rsidRPr="00E3394C" w:rsidRDefault="00E3394C" w:rsidP="00A04DD1">
            <w:pPr>
              <w:spacing w:line="276" w:lineRule="auto"/>
              <w:jc w:val="center"/>
              <w:rPr>
                <w:rFonts w:ascii="Times New Roman" w:hAnsi="Times New Roman" w:cs="Times New Roman"/>
                <w:sz w:val="24"/>
                <w:szCs w:val="24"/>
              </w:rPr>
            </w:pPr>
            <w:r w:rsidRPr="00E3394C">
              <w:rPr>
                <w:rFonts w:ascii="Times New Roman" w:hAnsi="Times New Roman" w:cs="Times New Roman"/>
                <w:sz w:val="24"/>
                <w:szCs w:val="24"/>
              </w:rPr>
              <w:t>Name</w:t>
            </w:r>
          </w:p>
        </w:tc>
        <w:tc>
          <w:tcPr>
            <w:tcW w:w="1843" w:type="dxa"/>
          </w:tcPr>
          <w:p w:rsidR="00E3394C" w:rsidRPr="00E3394C" w:rsidRDefault="00E3394C" w:rsidP="00A04DD1">
            <w:pPr>
              <w:spacing w:line="276" w:lineRule="auto"/>
              <w:jc w:val="center"/>
              <w:rPr>
                <w:rFonts w:ascii="Times New Roman" w:hAnsi="Times New Roman" w:cs="Times New Roman"/>
                <w:sz w:val="24"/>
                <w:szCs w:val="24"/>
                <w:lang w:val="id-ID"/>
              </w:rPr>
            </w:pPr>
            <w:r w:rsidRPr="00E3394C">
              <w:rPr>
                <w:rFonts w:ascii="Times New Roman" w:hAnsi="Times New Roman" w:cs="Times New Roman"/>
                <w:sz w:val="24"/>
                <w:szCs w:val="24"/>
              </w:rPr>
              <w:t>Research    Methode</w:t>
            </w:r>
          </w:p>
        </w:tc>
        <w:tc>
          <w:tcPr>
            <w:tcW w:w="3544" w:type="dxa"/>
          </w:tcPr>
          <w:p w:rsidR="00E3394C" w:rsidRPr="00E3394C" w:rsidRDefault="00E3394C" w:rsidP="00A04DD1">
            <w:pPr>
              <w:spacing w:line="276" w:lineRule="auto"/>
              <w:jc w:val="center"/>
              <w:rPr>
                <w:rFonts w:ascii="Times New Roman" w:hAnsi="Times New Roman" w:cs="Times New Roman"/>
                <w:sz w:val="24"/>
                <w:szCs w:val="24"/>
              </w:rPr>
            </w:pPr>
            <w:r w:rsidRPr="00E3394C">
              <w:rPr>
                <w:rFonts w:ascii="Times New Roman" w:hAnsi="Times New Roman" w:cs="Times New Roman"/>
                <w:sz w:val="24"/>
                <w:szCs w:val="24"/>
              </w:rPr>
              <w:t>Result</w:t>
            </w:r>
          </w:p>
        </w:tc>
      </w:tr>
      <w:tr w:rsidR="00E3394C" w:rsidRPr="00E3394C" w:rsidTr="00EF34A5">
        <w:tc>
          <w:tcPr>
            <w:tcW w:w="516" w:type="dxa"/>
          </w:tcPr>
          <w:p w:rsidR="00E3394C" w:rsidRPr="00E3394C" w:rsidRDefault="00E3394C" w:rsidP="00E3394C">
            <w:pPr>
              <w:spacing w:line="276" w:lineRule="auto"/>
              <w:rPr>
                <w:rFonts w:ascii="Times New Roman" w:hAnsi="Times New Roman" w:cs="Times New Roman"/>
                <w:sz w:val="24"/>
                <w:szCs w:val="24"/>
                <w:lang w:val="id-ID"/>
              </w:rPr>
            </w:pPr>
            <w:r w:rsidRPr="00E3394C">
              <w:rPr>
                <w:rFonts w:ascii="Times New Roman" w:hAnsi="Times New Roman" w:cs="Times New Roman"/>
                <w:sz w:val="24"/>
                <w:szCs w:val="24"/>
                <w:lang w:val="id-ID"/>
              </w:rPr>
              <w:t>8</w:t>
            </w:r>
          </w:p>
        </w:tc>
        <w:tc>
          <w:tcPr>
            <w:tcW w:w="1752" w:type="dxa"/>
          </w:tcPr>
          <w:p w:rsidR="00E3394C" w:rsidRPr="00E3394C" w:rsidRDefault="00E3394C" w:rsidP="00E3394C">
            <w:pPr>
              <w:spacing w:line="276" w:lineRule="auto"/>
              <w:rPr>
                <w:rFonts w:ascii="Times New Roman" w:hAnsi="Times New Roman" w:cs="Times New Roman"/>
                <w:sz w:val="24"/>
                <w:szCs w:val="24"/>
              </w:rPr>
            </w:pPr>
            <w:r w:rsidRPr="00E3394C">
              <w:rPr>
                <w:rFonts w:ascii="Times New Roman" w:hAnsi="Times New Roman" w:cs="Times New Roman"/>
                <w:sz w:val="24"/>
                <w:szCs w:val="24"/>
              </w:rPr>
              <w:t>R</w:t>
            </w:r>
            <w:r w:rsidRPr="00E3394C">
              <w:rPr>
                <w:rFonts w:ascii="Times New Roman" w:hAnsi="Times New Roman" w:cs="Times New Roman"/>
                <w:sz w:val="24"/>
                <w:szCs w:val="24"/>
                <w:lang w:val="id-ID"/>
              </w:rPr>
              <w:t>i</w:t>
            </w:r>
            <w:r w:rsidRPr="00E3394C">
              <w:rPr>
                <w:rFonts w:ascii="Times New Roman" w:hAnsi="Times New Roman" w:cs="Times New Roman"/>
                <w:sz w:val="24"/>
                <w:szCs w:val="24"/>
              </w:rPr>
              <w:t>sdiyanto and Suhermin (2016)</w:t>
            </w:r>
          </w:p>
        </w:tc>
        <w:tc>
          <w:tcPr>
            <w:tcW w:w="1843" w:type="dxa"/>
          </w:tcPr>
          <w:p w:rsidR="00E3394C" w:rsidRPr="00E3394C" w:rsidRDefault="00E3394C" w:rsidP="00E3394C">
            <w:pPr>
              <w:spacing w:line="276" w:lineRule="auto"/>
              <w:rPr>
                <w:rFonts w:ascii="Times New Roman" w:hAnsi="Times New Roman" w:cs="Times New Roman"/>
                <w:sz w:val="24"/>
                <w:szCs w:val="24"/>
                <w:lang w:val="id-ID"/>
              </w:rPr>
            </w:pPr>
            <w:r w:rsidRPr="00E3394C">
              <w:rPr>
                <w:rFonts w:ascii="Times New Roman" w:hAnsi="Times New Roman" w:cs="Times New Roman"/>
                <w:sz w:val="24"/>
                <w:szCs w:val="24"/>
              </w:rPr>
              <w:t>Multiple Linear Regression</w:t>
            </w:r>
          </w:p>
        </w:tc>
        <w:tc>
          <w:tcPr>
            <w:tcW w:w="3544" w:type="dxa"/>
          </w:tcPr>
          <w:p w:rsidR="00E3394C" w:rsidRPr="00E3394C" w:rsidRDefault="00E3394C" w:rsidP="00E3394C">
            <w:pPr>
              <w:spacing w:line="276" w:lineRule="auto"/>
              <w:jc w:val="both"/>
              <w:rPr>
                <w:rFonts w:ascii="Times New Roman" w:hAnsi="Times New Roman" w:cs="Times New Roman"/>
                <w:sz w:val="24"/>
                <w:szCs w:val="24"/>
              </w:rPr>
            </w:pPr>
            <w:r w:rsidRPr="00E3394C">
              <w:rPr>
                <w:rFonts w:ascii="Times New Roman" w:hAnsi="Times New Roman" w:cs="Times New Roman"/>
                <w:sz w:val="24"/>
                <w:szCs w:val="24"/>
                <w:lang w:val="id-ID"/>
              </w:rPr>
              <w:t>T test shows that PER has significant influence to the stock return with t-test is 2.202 and the significance of 0.034. . So, PER make Stock Return increase.</w:t>
            </w:r>
          </w:p>
          <w:p w:rsidR="00E3394C" w:rsidRPr="00E3394C" w:rsidRDefault="00E3394C" w:rsidP="00E3394C">
            <w:pPr>
              <w:spacing w:line="276" w:lineRule="auto"/>
              <w:jc w:val="both"/>
              <w:rPr>
                <w:rFonts w:ascii="Times New Roman" w:hAnsi="Times New Roman" w:cs="Times New Roman"/>
                <w:sz w:val="24"/>
                <w:szCs w:val="24"/>
              </w:rPr>
            </w:pPr>
          </w:p>
        </w:tc>
      </w:tr>
      <w:tr w:rsidR="00E3394C" w:rsidRPr="00E3394C" w:rsidTr="00EF34A5">
        <w:tc>
          <w:tcPr>
            <w:tcW w:w="516" w:type="dxa"/>
          </w:tcPr>
          <w:p w:rsidR="00E3394C" w:rsidRPr="00E3394C" w:rsidRDefault="00E3394C" w:rsidP="00E3394C">
            <w:pPr>
              <w:spacing w:line="276" w:lineRule="auto"/>
              <w:rPr>
                <w:rFonts w:ascii="Times New Roman" w:hAnsi="Times New Roman" w:cs="Times New Roman"/>
                <w:sz w:val="24"/>
                <w:szCs w:val="24"/>
                <w:lang w:val="id-ID"/>
              </w:rPr>
            </w:pPr>
            <w:r w:rsidRPr="00E3394C">
              <w:rPr>
                <w:rFonts w:ascii="Times New Roman" w:hAnsi="Times New Roman" w:cs="Times New Roman"/>
                <w:sz w:val="24"/>
                <w:szCs w:val="24"/>
                <w:lang w:val="id-ID"/>
              </w:rPr>
              <w:t>9</w:t>
            </w:r>
          </w:p>
        </w:tc>
        <w:tc>
          <w:tcPr>
            <w:tcW w:w="1752" w:type="dxa"/>
          </w:tcPr>
          <w:p w:rsidR="00E3394C" w:rsidRPr="00E3394C" w:rsidRDefault="00E3394C" w:rsidP="00E3394C">
            <w:pPr>
              <w:spacing w:line="276" w:lineRule="auto"/>
              <w:rPr>
                <w:rFonts w:ascii="Times New Roman" w:hAnsi="Times New Roman" w:cs="Times New Roman"/>
                <w:sz w:val="24"/>
                <w:szCs w:val="24"/>
              </w:rPr>
            </w:pPr>
            <w:r w:rsidRPr="00E3394C">
              <w:rPr>
                <w:rFonts w:ascii="Times New Roman" w:hAnsi="Times New Roman" w:cs="Times New Roman"/>
                <w:sz w:val="24"/>
                <w:szCs w:val="24"/>
              </w:rPr>
              <w:t>Ariyanti and Suwitho (2016)</w:t>
            </w:r>
          </w:p>
        </w:tc>
        <w:tc>
          <w:tcPr>
            <w:tcW w:w="1843" w:type="dxa"/>
          </w:tcPr>
          <w:p w:rsidR="00E3394C" w:rsidRPr="00E3394C" w:rsidRDefault="00E3394C" w:rsidP="00E3394C">
            <w:pPr>
              <w:pStyle w:val="Default"/>
              <w:spacing w:line="276" w:lineRule="auto"/>
              <w:rPr>
                <w:color w:val="auto"/>
                <w:lang w:val="id-ID"/>
              </w:rPr>
            </w:pPr>
            <w:r w:rsidRPr="00E3394C">
              <w:t>Multiple Linear Regression</w:t>
            </w:r>
          </w:p>
        </w:tc>
        <w:tc>
          <w:tcPr>
            <w:tcW w:w="3544" w:type="dxa"/>
          </w:tcPr>
          <w:p w:rsidR="00E3394C" w:rsidRPr="00E3394C" w:rsidRDefault="00E3394C" w:rsidP="00E3394C">
            <w:pPr>
              <w:autoSpaceDE w:val="0"/>
              <w:autoSpaceDN w:val="0"/>
              <w:adjustRightInd w:val="0"/>
              <w:spacing w:line="276" w:lineRule="auto"/>
              <w:rPr>
                <w:rFonts w:ascii="Times New Roman" w:hAnsi="Times New Roman" w:cs="Times New Roman"/>
                <w:sz w:val="24"/>
                <w:szCs w:val="24"/>
              </w:rPr>
            </w:pPr>
            <w:r w:rsidRPr="00E3394C">
              <w:rPr>
                <w:rFonts w:ascii="Times New Roman" w:hAnsi="Times New Roman" w:cs="Times New Roman"/>
                <w:sz w:val="24"/>
                <w:szCs w:val="24"/>
              </w:rPr>
              <w:t>NPM have significant influence to the stock return,meanwhile CR does not have any influence to the stock return.</w:t>
            </w:r>
          </w:p>
          <w:p w:rsidR="00E3394C" w:rsidRPr="00E3394C" w:rsidRDefault="00E3394C" w:rsidP="00E3394C">
            <w:pPr>
              <w:autoSpaceDE w:val="0"/>
              <w:autoSpaceDN w:val="0"/>
              <w:adjustRightInd w:val="0"/>
              <w:spacing w:line="276" w:lineRule="auto"/>
              <w:rPr>
                <w:rFonts w:ascii="Times New Roman" w:hAnsi="Times New Roman" w:cs="Times New Roman"/>
                <w:sz w:val="24"/>
                <w:szCs w:val="24"/>
              </w:rPr>
            </w:pPr>
          </w:p>
        </w:tc>
      </w:tr>
      <w:tr w:rsidR="00E3394C" w:rsidRPr="00E3394C" w:rsidTr="00EF34A5">
        <w:tc>
          <w:tcPr>
            <w:tcW w:w="516" w:type="dxa"/>
          </w:tcPr>
          <w:p w:rsidR="00E3394C" w:rsidRPr="00E3394C" w:rsidRDefault="00E3394C" w:rsidP="00E3394C">
            <w:pPr>
              <w:spacing w:line="276" w:lineRule="auto"/>
              <w:rPr>
                <w:rFonts w:ascii="Times New Roman" w:hAnsi="Times New Roman" w:cs="Times New Roman"/>
                <w:sz w:val="24"/>
                <w:szCs w:val="24"/>
                <w:lang w:val="id-ID"/>
              </w:rPr>
            </w:pPr>
            <w:r w:rsidRPr="00E3394C">
              <w:rPr>
                <w:rFonts w:ascii="Times New Roman" w:hAnsi="Times New Roman" w:cs="Times New Roman"/>
                <w:sz w:val="24"/>
                <w:szCs w:val="24"/>
                <w:lang w:val="id-ID"/>
              </w:rPr>
              <w:t>10</w:t>
            </w:r>
          </w:p>
        </w:tc>
        <w:tc>
          <w:tcPr>
            <w:tcW w:w="1752" w:type="dxa"/>
          </w:tcPr>
          <w:p w:rsidR="00E3394C" w:rsidRPr="00E3394C" w:rsidRDefault="00E3394C" w:rsidP="00E3394C">
            <w:pPr>
              <w:spacing w:line="276" w:lineRule="auto"/>
              <w:rPr>
                <w:rFonts w:ascii="Times New Roman" w:hAnsi="Times New Roman" w:cs="Times New Roman"/>
                <w:sz w:val="24"/>
                <w:szCs w:val="24"/>
              </w:rPr>
            </w:pPr>
            <w:r w:rsidRPr="00E3394C">
              <w:rPr>
                <w:rFonts w:ascii="Times New Roman" w:hAnsi="Times New Roman" w:cs="Times New Roman"/>
                <w:sz w:val="24"/>
                <w:szCs w:val="24"/>
              </w:rPr>
              <w:t>Heryawan (2013)</w:t>
            </w:r>
          </w:p>
        </w:tc>
        <w:tc>
          <w:tcPr>
            <w:tcW w:w="1843" w:type="dxa"/>
          </w:tcPr>
          <w:p w:rsidR="00E3394C" w:rsidRPr="00E3394C" w:rsidRDefault="00E3394C" w:rsidP="00E3394C">
            <w:pPr>
              <w:pStyle w:val="Default"/>
              <w:spacing w:line="276" w:lineRule="auto"/>
              <w:rPr>
                <w:color w:val="auto"/>
              </w:rPr>
            </w:pPr>
            <w:r w:rsidRPr="00E3394C">
              <w:t>Multiple Linear Regressions</w:t>
            </w:r>
          </w:p>
        </w:tc>
        <w:tc>
          <w:tcPr>
            <w:tcW w:w="3544" w:type="dxa"/>
          </w:tcPr>
          <w:p w:rsidR="00E3394C" w:rsidRPr="00E3394C" w:rsidRDefault="00E3394C" w:rsidP="00E3394C">
            <w:pPr>
              <w:autoSpaceDE w:val="0"/>
              <w:autoSpaceDN w:val="0"/>
              <w:adjustRightInd w:val="0"/>
              <w:spacing w:line="276" w:lineRule="auto"/>
              <w:rPr>
                <w:rFonts w:ascii="Times New Roman" w:hAnsi="Times New Roman" w:cs="Times New Roman"/>
                <w:sz w:val="24"/>
                <w:szCs w:val="24"/>
                <w:lang w:val="id-ID"/>
              </w:rPr>
            </w:pPr>
            <w:r w:rsidRPr="00E3394C">
              <w:rPr>
                <w:rFonts w:ascii="Times New Roman" w:hAnsi="Times New Roman" w:cs="Times New Roman"/>
                <w:sz w:val="24"/>
                <w:szCs w:val="24"/>
              </w:rPr>
              <w:t xml:space="preserve">NPM has negatively affect on Stock Return, </w:t>
            </w:r>
            <w:r w:rsidRPr="00E3394C">
              <w:rPr>
                <w:rFonts w:ascii="Times New Roman" w:hAnsi="Times New Roman" w:cs="Times New Roman"/>
                <w:sz w:val="24"/>
                <w:szCs w:val="24"/>
                <w:lang w:val="id-ID"/>
              </w:rPr>
              <w:t xml:space="preserve">So increasing or decreasing Stock Return is not influence </w:t>
            </w:r>
            <w:r w:rsidRPr="00E3394C">
              <w:rPr>
                <w:rFonts w:ascii="Times New Roman" w:hAnsi="Times New Roman" w:cs="Times New Roman"/>
                <w:sz w:val="24"/>
                <w:szCs w:val="24"/>
              </w:rPr>
              <w:t xml:space="preserve">from </w:t>
            </w:r>
            <w:r w:rsidRPr="00E3394C">
              <w:rPr>
                <w:rFonts w:ascii="Times New Roman" w:hAnsi="Times New Roman" w:cs="Times New Roman"/>
                <w:sz w:val="24"/>
                <w:szCs w:val="24"/>
                <w:lang w:val="id-ID"/>
              </w:rPr>
              <w:t>NPM.</w:t>
            </w:r>
          </w:p>
          <w:p w:rsidR="00E3394C" w:rsidRPr="00E3394C" w:rsidRDefault="00E3394C" w:rsidP="00E3394C">
            <w:pPr>
              <w:autoSpaceDE w:val="0"/>
              <w:autoSpaceDN w:val="0"/>
              <w:adjustRightInd w:val="0"/>
              <w:spacing w:line="276" w:lineRule="auto"/>
              <w:rPr>
                <w:rFonts w:ascii="Times New Roman" w:hAnsi="Times New Roman" w:cs="Times New Roman"/>
                <w:sz w:val="24"/>
                <w:szCs w:val="24"/>
                <w:lang w:val="id-ID"/>
              </w:rPr>
            </w:pPr>
          </w:p>
        </w:tc>
      </w:tr>
      <w:tr w:rsidR="00E3394C" w:rsidRPr="00E3394C" w:rsidTr="00EF34A5">
        <w:tc>
          <w:tcPr>
            <w:tcW w:w="516" w:type="dxa"/>
          </w:tcPr>
          <w:p w:rsidR="00E3394C" w:rsidRPr="00E3394C" w:rsidRDefault="00E3394C" w:rsidP="00E3394C">
            <w:pPr>
              <w:spacing w:line="276" w:lineRule="auto"/>
              <w:rPr>
                <w:rFonts w:ascii="Times New Roman" w:hAnsi="Times New Roman" w:cs="Times New Roman"/>
                <w:sz w:val="24"/>
                <w:szCs w:val="24"/>
                <w:lang w:val="id-ID"/>
              </w:rPr>
            </w:pPr>
            <w:r w:rsidRPr="00E3394C">
              <w:rPr>
                <w:rFonts w:ascii="Times New Roman" w:hAnsi="Times New Roman" w:cs="Times New Roman"/>
                <w:sz w:val="24"/>
                <w:szCs w:val="24"/>
                <w:lang w:val="id-ID"/>
              </w:rPr>
              <w:t>11</w:t>
            </w:r>
          </w:p>
        </w:tc>
        <w:tc>
          <w:tcPr>
            <w:tcW w:w="1752" w:type="dxa"/>
          </w:tcPr>
          <w:p w:rsidR="00E3394C" w:rsidRPr="00E3394C" w:rsidRDefault="00E3394C" w:rsidP="00E3394C">
            <w:pPr>
              <w:spacing w:line="276" w:lineRule="auto"/>
              <w:rPr>
                <w:rFonts w:ascii="Times New Roman" w:hAnsi="Times New Roman" w:cs="Times New Roman"/>
                <w:sz w:val="24"/>
                <w:szCs w:val="24"/>
              </w:rPr>
            </w:pPr>
            <w:r w:rsidRPr="00E3394C">
              <w:rPr>
                <w:rFonts w:ascii="Times New Roman" w:hAnsi="Times New Roman" w:cs="Times New Roman"/>
                <w:sz w:val="24"/>
                <w:szCs w:val="24"/>
              </w:rPr>
              <w:t>Thamrin (201</w:t>
            </w:r>
            <w:r w:rsidRPr="00E3394C">
              <w:rPr>
                <w:rFonts w:ascii="Times New Roman" w:hAnsi="Times New Roman" w:cs="Times New Roman"/>
                <w:sz w:val="24"/>
                <w:szCs w:val="24"/>
                <w:lang w:val="id-ID"/>
              </w:rPr>
              <w:t>2</w:t>
            </w:r>
            <w:r w:rsidRPr="00E3394C">
              <w:rPr>
                <w:rFonts w:ascii="Times New Roman" w:hAnsi="Times New Roman" w:cs="Times New Roman"/>
                <w:sz w:val="24"/>
                <w:szCs w:val="24"/>
              </w:rPr>
              <w:t>)</w:t>
            </w:r>
          </w:p>
        </w:tc>
        <w:tc>
          <w:tcPr>
            <w:tcW w:w="1843" w:type="dxa"/>
          </w:tcPr>
          <w:p w:rsidR="00E3394C" w:rsidRPr="00E3394C" w:rsidRDefault="00E3394C" w:rsidP="00E3394C">
            <w:pPr>
              <w:pStyle w:val="Default"/>
              <w:spacing w:line="276" w:lineRule="auto"/>
              <w:rPr>
                <w:color w:val="auto"/>
                <w:lang w:val="id-ID"/>
              </w:rPr>
            </w:pPr>
            <w:r w:rsidRPr="00E3394C">
              <w:t>Multiple Linear Regression</w:t>
            </w:r>
          </w:p>
        </w:tc>
        <w:tc>
          <w:tcPr>
            <w:tcW w:w="3544" w:type="dxa"/>
          </w:tcPr>
          <w:p w:rsidR="00E3394C" w:rsidRPr="00E3394C" w:rsidRDefault="00E3394C" w:rsidP="00E3394C">
            <w:pPr>
              <w:spacing w:line="276" w:lineRule="auto"/>
              <w:jc w:val="both"/>
              <w:rPr>
                <w:rFonts w:ascii="Times New Roman" w:hAnsi="Times New Roman" w:cs="Times New Roman"/>
                <w:sz w:val="24"/>
                <w:szCs w:val="24"/>
              </w:rPr>
            </w:pPr>
            <w:r w:rsidRPr="00E3394C">
              <w:rPr>
                <w:rFonts w:ascii="Times New Roman" w:hAnsi="Times New Roman" w:cs="Times New Roman"/>
                <w:sz w:val="24"/>
                <w:szCs w:val="24"/>
              </w:rPr>
              <w:t>T test shows that CR partially effect on Stock Return. But the most dominant variable influential on Stock Return is DER</w:t>
            </w:r>
            <w:r w:rsidRPr="00E3394C">
              <w:rPr>
                <w:rFonts w:ascii="Times New Roman" w:hAnsi="Times New Roman" w:cs="Times New Roman"/>
                <w:sz w:val="24"/>
                <w:szCs w:val="24"/>
                <w:lang w:val="id-ID"/>
              </w:rPr>
              <w:t>.</w:t>
            </w:r>
          </w:p>
          <w:p w:rsidR="00E3394C" w:rsidRPr="00E3394C" w:rsidRDefault="00E3394C" w:rsidP="00E3394C">
            <w:pPr>
              <w:spacing w:line="276" w:lineRule="auto"/>
              <w:jc w:val="both"/>
              <w:rPr>
                <w:rFonts w:ascii="Times New Roman" w:hAnsi="Times New Roman" w:cs="Times New Roman"/>
                <w:sz w:val="24"/>
                <w:szCs w:val="24"/>
              </w:rPr>
            </w:pPr>
          </w:p>
        </w:tc>
      </w:tr>
      <w:tr w:rsidR="00E3394C" w:rsidRPr="00E3394C" w:rsidTr="00EF34A5">
        <w:tc>
          <w:tcPr>
            <w:tcW w:w="516" w:type="dxa"/>
          </w:tcPr>
          <w:p w:rsidR="00E3394C" w:rsidRPr="00E3394C" w:rsidRDefault="00E3394C" w:rsidP="00E3394C">
            <w:pPr>
              <w:spacing w:line="276" w:lineRule="auto"/>
              <w:rPr>
                <w:rFonts w:ascii="Times New Roman" w:hAnsi="Times New Roman" w:cs="Times New Roman"/>
                <w:sz w:val="24"/>
                <w:szCs w:val="24"/>
                <w:lang w:val="id-ID"/>
              </w:rPr>
            </w:pPr>
            <w:r w:rsidRPr="00E3394C">
              <w:rPr>
                <w:rFonts w:ascii="Times New Roman" w:hAnsi="Times New Roman" w:cs="Times New Roman"/>
                <w:sz w:val="24"/>
                <w:szCs w:val="24"/>
                <w:lang w:val="id-ID"/>
              </w:rPr>
              <w:t>12</w:t>
            </w:r>
          </w:p>
        </w:tc>
        <w:tc>
          <w:tcPr>
            <w:tcW w:w="1752" w:type="dxa"/>
          </w:tcPr>
          <w:p w:rsidR="00E3394C" w:rsidRPr="00E3394C" w:rsidRDefault="00E3394C" w:rsidP="00E3394C">
            <w:pPr>
              <w:spacing w:line="276" w:lineRule="auto"/>
              <w:rPr>
                <w:rFonts w:ascii="Times New Roman" w:hAnsi="Times New Roman" w:cs="Times New Roman"/>
                <w:sz w:val="24"/>
                <w:szCs w:val="24"/>
                <w:lang w:val="id-ID"/>
              </w:rPr>
            </w:pPr>
            <w:r w:rsidRPr="00E3394C">
              <w:rPr>
                <w:rFonts w:ascii="Times New Roman" w:eastAsia="Calibri" w:hAnsi="Times New Roman" w:cs="Times New Roman"/>
                <w:color w:val="000000"/>
                <w:sz w:val="24"/>
                <w:szCs w:val="24"/>
              </w:rPr>
              <w:t>Petcharabul</w:t>
            </w:r>
            <w:r w:rsidRPr="00E3394C">
              <w:rPr>
                <w:rFonts w:ascii="Times New Roman" w:eastAsia="Calibri" w:hAnsi="Times New Roman" w:cs="Times New Roman"/>
                <w:color w:val="000000"/>
                <w:sz w:val="24"/>
                <w:szCs w:val="24"/>
                <w:lang w:val="id-ID"/>
              </w:rPr>
              <w:t xml:space="preserve"> and Romprasert (2014) </w:t>
            </w:r>
          </w:p>
        </w:tc>
        <w:tc>
          <w:tcPr>
            <w:tcW w:w="1843" w:type="dxa"/>
          </w:tcPr>
          <w:p w:rsidR="00E3394C" w:rsidRPr="00E3394C" w:rsidRDefault="00E3394C" w:rsidP="00E3394C">
            <w:pPr>
              <w:pStyle w:val="Default"/>
              <w:spacing w:line="276" w:lineRule="auto"/>
            </w:pPr>
            <w:r w:rsidRPr="00E3394C">
              <w:t>Multiple Linear Regression</w:t>
            </w:r>
          </w:p>
        </w:tc>
        <w:tc>
          <w:tcPr>
            <w:tcW w:w="3544" w:type="dxa"/>
          </w:tcPr>
          <w:p w:rsidR="00E3394C" w:rsidRPr="00E3394C" w:rsidRDefault="00E3394C" w:rsidP="00E3394C">
            <w:pPr>
              <w:spacing w:line="276" w:lineRule="auto"/>
              <w:jc w:val="both"/>
              <w:rPr>
                <w:rFonts w:ascii="Times New Roman" w:hAnsi="Times New Roman" w:cs="Times New Roman"/>
                <w:sz w:val="24"/>
                <w:szCs w:val="24"/>
              </w:rPr>
            </w:pPr>
            <w:r w:rsidRPr="00E3394C">
              <w:rPr>
                <w:rFonts w:ascii="Times New Roman" w:hAnsi="Times New Roman" w:cs="Times New Roman"/>
                <w:sz w:val="24"/>
                <w:szCs w:val="24"/>
              </w:rPr>
              <w:t>CR has got significant effect on Stock Return.</w:t>
            </w:r>
            <w:r w:rsidRPr="00E3394C">
              <w:rPr>
                <w:rFonts w:ascii="Times New Roman" w:hAnsi="Times New Roman" w:cs="Times New Roman"/>
                <w:sz w:val="24"/>
                <w:szCs w:val="24"/>
                <w:lang w:val="id-ID"/>
              </w:rPr>
              <w:t xml:space="preserve"> </w:t>
            </w:r>
            <w:r w:rsidRPr="00E3394C">
              <w:rPr>
                <w:rFonts w:ascii="Times New Roman" w:hAnsi="Times New Roman" w:cs="Times New Roman"/>
                <w:sz w:val="24"/>
                <w:szCs w:val="24"/>
              </w:rPr>
              <w:t xml:space="preserve">In conclusion, from previous studies and this study showed that different countries and different methodology in testing the relationship causes different results. </w:t>
            </w:r>
          </w:p>
          <w:p w:rsidR="00E3394C" w:rsidRPr="00E3394C" w:rsidRDefault="00E3394C" w:rsidP="00E3394C">
            <w:pPr>
              <w:spacing w:line="276" w:lineRule="auto"/>
              <w:jc w:val="both"/>
              <w:rPr>
                <w:rFonts w:ascii="Times New Roman" w:hAnsi="Times New Roman" w:cs="Times New Roman"/>
                <w:sz w:val="24"/>
                <w:szCs w:val="24"/>
              </w:rPr>
            </w:pPr>
          </w:p>
        </w:tc>
      </w:tr>
      <w:tr w:rsidR="00E3394C" w:rsidRPr="00E3394C" w:rsidTr="00EF34A5">
        <w:tc>
          <w:tcPr>
            <w:tcW w:w="516" w:type="dxa"/>
          </w:tcPr>
          <w:p w:rsidR="00E3394C" w:rsidRPr="00E3394C" w:rsidRDefault="00E3394C" w:rsidP="00E3394C">
            <w:pPr>
              <w:spacing w:line="276" w:lineRule="auto"/>
              <w:rPr>
                <w:rFonts w:ascii="Times New Roman" w:hAnsi="Times New Roman" w:cs="Times New Roman"/>
                <w:sz w:val="24"/>
                <w:szCs w:val="24"/>
                <w:lang w:val="id-ID"/>
              </w:rPr>
            </w:pPr>
            <w:r w:rsidRPr="00E3394C">
              <w:rPr>
                <w:rFonts w:ascii="Times New Roman" w:hAnsi="Times New Roman" w:cs="Times New Roman"/>
                <w:sz w:val="24"/>
                <w:szCs w:val="24"/>
                <w:lang w:val="id-ID"/>
              </w:rPr>
              <w:t>13</w:t>
            </w:r>
          </w:p>
        </w:tc>
        <w:tc>
          <w:tcPr>
            <w:tcW w:w="1752" w:type="dxa"/>
          </w:tcPr>
          <w:p w:rsidR="00E3394C" w:rsidRPr="00E3394C" w:rsidRDefault="00E3394C" w:rsidP="00E3394C">
            <w:pPr>
              <w:spacing w:line="276" w:lineRule="auto"/>
              <w:rPr>
                <w:rFonts w:ascii="Times New Roman" w:eastAsia="Calibri" w:hAnsi="Times New Roman" w:cs="Times New Roman"/>
                <w:color w:val="000000"/>
                <w:sz w:val="24"/>
                <w:szCs w:val="24"/>
                <w:lang w:val="id-ID"/>
              </w:rPr>
            </w:pPr>
            <w:r w:rsidRPr="00E3394C">
              <w:rPr>
                <w:rFonts w:ascii="Times New Roman" w:eastAsia="Calibri" w:hAnsi="Times New Roman" w:cs="Times New Roman"/>
                <w:color w:val="000000"/>
                <w:sz w:val="24"/>
                <w:szCs w:val="24"/>
                <w:lang w:val="id-ID"/>
              </w:rPr>
              <w:t>Purnamasari et.al (2015)</w:t>
            </w:r>
          </w:p>
        </w:tc>
        <w:tc>
          <w:tcPr>
            <w:tcW w:w="1843" w:type="dxa"/>
          </w:tcPr>
          <w:p w:rsidR="00E3394C" w:rsidRPr="00E3394C" w:rsidRDefault="00E3394C" w:rsidP="00E3394C">
            <w:pPr>
              <w:pStyle w:val="Default"/>
              <w:spacing w:line="276" w:lineRule="auto"/>
              <w:rPr>
                <w:lang w:val="id-ID"/>
              </w:rPr>
            </w:pPr>
            <w:r w:rsidRPr="00E3394C">
              <w:t>Multiple Linear Regression</w:t>
            </w:r>
          </w:p>
        </w:tc>
        <w:tc>
          <w:tcPr>
            <w:tcW w:w="3544" w:type="dxa"/>
          </w:tcPr>
          <w:p w:rsidR="00E3394C" w:rsidRPr="00E3394C" w:rsidRDefault="00E3394C" w:rsidP="00E3394C">
            <w:pPr>
              <w:spacing w:line="276" w:lineRule="auto"/>
              <w:jc w:val="both"/>
              <w:rPr>
                <w:rFonts w:ascii="Times New Roman" w:hAnsi="Times New Roman" w:cs="Times New Roman"/>
                <w:sz w:val="24"/>
                <w:szCs w:val="24"/>
                <w:lang w:val="id-ID"/>
              </w:rPr>
            </w:pPr>
            <w:r w:rsidRPr="00E3394C">
              <w:rPr>
                <w:rFonts w:ascii="Times New Roman" w:hAnsi="Times New Roman" w:cs="Times New Roman"/>
                <w:sz w:val="24"/>
                <w:szCs w:val="24"/>
                <w:lang w:val="id-ID"/>
              </w:rPr>
              <w:t>Current ratio effect on stock return effect on stock return with t-test result of 5.759, sig. 0,0000 and Price Earning Ratio effect on stock return effect on stock return with t-test value of tcount equal to 2.035, significance 0.030</w:t>
            </w:r>
          </w:p>
        </w:tc>
      </w:tr>
      <w:tr w:rsidR="0027397E" w:rsidRPr="00E3394C" w:rsidTr="00EF34A5">
        <w:tc>
          <w:tcPr>
            <w:tcW w:w="516" w:type="dxa"/>
          </w:tcPr>
          <w:p w:rsidR="0027397E" w:rsidRPr="00E3394C" w:rsidRDefault="0027397E" w:rsidP="00A04DD1">
            <w:pPr>
              <w:spacing w:line="276" w:lineRule="auto"/>
              <w:jc w:val="center"/>
              <w:rPr>
                <w:rFonts w:ascii="Times New Roman" w:hAnsi="Times New Roman" w:cs="Times New Roman"/>
                <w:sz w:val="24"/>
                <w:szCs w:val="24"/>
              </w:rPr>
            </w:pPr>
            <w:r w:rsidRPr="00E3394C">
              <w:rPr>
                <w:rFonts w:ascii="Times New Roman" w:hAnsi="Times New Roman" w:cs="Times New Roman"/>
                <w:sz w:val="24"/>
                <w:szCs w:val="24"/>
              </w:rPr>
              <w:lastRenderedPageBreak/>
              <w:t>No</w:t>
            </w:r>
          </w:p>
        </w:tc>
        <w:tc>
          <w:tcPr>
            <w:tcW w:w="1752" w:type="dxa"/>
          </w:tcPr>
          <w:p w:rsidR="0027397E" w:rsidRPr="00E3394C" w:rsidRDefault="0027397E" w:rsidP="00A04DD1">
            <w:pPr>
              <w:spacing w:line="276" w:lineRule="auto"/>
              <w:jc w:val="center"/>
              <w:rPr>
                <w:rFonts w:ascii="Times New Roman" w:hAnsi="Times New Roman" w:cs="Times New Roman"/>
                <w:sz w:val="24"/>
                <w:szCs w:val="24"/>
              </w:rPr>
            </w:pPr>
            <w:r w:rsidRPr="00E3394C">
              <w:rPr>
                <w:rFonts w:ascii="Times New Roman" w:hAnsi="Times New Roman" w:cs="Times New Roman"/>
                <w:sz w:val="24"/>
                <w:szCs w:val="24"/>
              </w:rPr>
              <w:t>Name</w:t>
            </w:r>
          </w:p>
        </w:tc>
        <w:tc>
          <w:tcPr>
            <w:tcW w:w="1843" w:type="dxa"/>
          </w:tcPr>
          <w:p w:rsidR="0027397E" w:rsidRPr="00E3394C" w:rsidRDefault="0027397E" w:rsidP="00A04DD1">
            <w:pPr>
              <w:spacing w:line="276" w:lineRule="auto"/>
              <w:jc w:val="center"/>
              <w:rPr>
                <w:rFonts w:ascii="Times New Roman" w:hAnsi="Times New Roman" w:cs="Times New Roman"/>
                <w:sz w:val="24"/>
                <w:szCs w:val="24"/>
                <w:lang w:val="id-ID"/>
              </w:rPr>
            </w:pPr>
            <w:r w:rsidRPr="00E3394C">
              <w:rPr>
                <w:rFonts w:ascii="Times New Roman" w:hAnsi="Times New Roman" w:cs="Times New Roman"/>
                <w:sz w:val="24"/>
                <w:szCs w:val="24"/>
              </w:rPr>
              <w:t>Research    Methode</w:t>
            </w:r>
          </w:p>
        </w:tc>
        <w:tc>
          <w:tcPr>
            <w:tcW w:w="3544" w:type="dxa"/>
          </w:tcPr>
          <w:p w:rsidR="0027397E" w:rsidRPr="00E3394C" w:rsidRDefault="0027397E" w:rsidP="00A04DD1">
            <w:pPr>
              <w:spacing w:line="276" w:lineRule="auto"/>
              <w:jc w:val="center"/>
              <w:rPr>
                <w:rFonts w:ascii="Times New Roman" w:hAnsi="Times New Roman" w:cs="Times New Roman"/>
                <w:sz w:val="24"/>
                <w:szCs w:val="24"/>
              </w:rPr>
            </w:pPr>
            <w:r w:rsidRPr="00E3394C">
              <w:rPr>
                <w:rFonts w:ascii="Times New Roman" w:hAnsi="Times New Roman" w:cs="Times New Roman"/>
                <w:sz w:val="24"/>
                <w:szCs w:val="24"/>
              </w:rPr>
              <w:t>Result</w:t>
            </w:r>
          </w:p>
        </w:tc>
      </w:tr>
      <w:tr w:rsidR="0027397E" w:rsidRPr="00E3394C" w:rsidTr="00EF34A5">
        <w:tc>
          <w:tcPr>
            <w:tcW w:w="516" w:type="dxa"/>
          </w:tcPr>
          <w:p w:rsidR="0027397E" w:rsidRPr="00E3394C" w:rsidRDefault="0027397E" w:rsidP="00E3394C">
            <w:pPr>
              <w:spacing w:line="276" w:lineRule="auto"/>
              <w:rPr>
                <w:rFonts w:ascii="Times New Roman" w:hAnsi="Times New Roman" w:cs="Times New Roman"/>
                <w:sz w:val="24"/>
                <w:szCs w:val="24"/>
                <w:lang w:val="id-ID"/>
              </w:rPr>
            </w:pPr>
            <w:r w:rsidRPr="00E3394C">
              <w:rPr>
                <w:rFonts w:ascii="Times New Roman" w:hAnsi="Times New Roman" w:cs="Times New Roman"/>
                <w:sz w:val="24"/>
                <w:szCs w:val="24"/>
                <w:lang w:val="id-ID"/>
              </w:rPr>
              <w:t>14</w:t>
            </w:r>
          </w:p>
        </w:tc>
        <w:tc>
          <w:tcPr>
            <w:tcW w:w="1752" w:type="dxa"/>
          </w:tcPr>
          <w:p w:rsidR="0027397E" w:rsidRPr="00E3394C" w:rsidRDefault="0027397E" w:rsidP="00E3394C">
            <w:pPr>
              <w:spacing w:line="276" w:lineRule="auto"/>
              <w:rPr>
                <w:rFonts w:ascii="Times New Roman" w:eastAsia="Calibri" w:hAnsi="Times New Roman" w:cs="Times New Roman"/>
                <w:color w:val="000000"/>
                <w:sz w:val="24"/>
                <w:szCs w:val="24"/>
                <w:lang w:val="id-ID"/>
              </w:rPr>
            </w:pPr>
            <w:r w:rsidRPr="00E3394C">
              <w:rPr>
                <w:rFonts w:ascii="Times New Roman" w:eastAsia="Calibri" w:hAnsi="Times New Roman" w:cs="Times New Roman"/>
                <w:color w:val="000000"/>
                <w:sz w:val="24"/>
                <w:szCs w:val="24"/>
                <w:lang w:val="id-ID"/>
              </w:rPr>
              <w:t>Andansari et., al.(2016)</w:t>
            </w:r>
          </w:p>
        </w:tc>
        <w:tc>
          <w:tcPr>
            <w:tcW w:w="1843" w:type="dxa"/>
          </w:tcPr>
          <w:p w:rsidR="0027397E" w:rsidRPr="00E3394C" w:rsidRDefault="0027397E" w:rsidP="00E3394C">
            <w:pPr>
              <w:pStyle w:val="Default"/>
              <w:spacing w:line="276" w:lineRule="auto"/>
            </w:pPr>
            <w:r w:rsidRPr="00E3394C">
              <w:rPr>
                <w:lang w:val="id-ID"/>
              </w:rPr>
              <w:t>Multiple Regression</w:t>
            </w:r>
          </w:p>
        </w:tc>
        <w:tc>
          <w:tcPr>
            <w:tcW w:w="3544" w:type="dxa"/>
          </w:tcPr>
          <w:p w:rsidR="0027397E" w:rsidRPr="00E3394C" w:rsidRDefault="0027397E" w:rsidP="00E3394C">
            <w:pPr>
              <w:spacing w:line="276" w:lineRule="auto"/>
              <w:jc w:val="both"/>
              <w:rPr>
                <w:rFonts w:ascii="Times New Roman" w:hAnsi="Times New Roman" w:cs="Times New Roman"/>
                <w:sz w:val="24"/>
                <w:szCs w:val="24"/>
                <w:lang w:val="id-ID"/>
              </w:rPr>
            </w:pPr>
            <w:r w:rsidRPr="00E3394C">
              <w:rPr>
                <w:rFonts w:ascii="Times New Roman" w:hAnsi="Times New Roman" w:cs="Times New Roman"/>
                <w:sz w:val="24"/>
                <w:szCs w:val="24"/>
                <w:lang w:val="id-ID"/>
              </w:rPr>
              <w:t>PBV and PER have significant influence on stock returns in Manufacture Sectore. PER has a negative and significant effect on stock return with Sig value. is 0,000 and t-test (-4,712), PBV has a positive and significant effect on stock returns, as evidenced by the Sig.is 0,000 and t-test (4,199)</w:t>
            </w:r>
          </w:p>
          <w:p w:rsidR="0027397E" w:rsidRPr="00E3394C" w:rsidRDefault="0027397E" w:rsidP="00E3394C">
            <w:pPr>
              <w:spacing w:line="276" w:lineRule="auto"/>
              <w:jc w:val="both"/>
              <w:rPr>
                <w:rFonts w:ascii="Times New Roman" w:hAnsi="Times New Roman" w:cs="Times New Roman"/>
                <w:sz w:val="24"/>
                <w:szCs w:val="24"/>
              </w:rPr>
            </w:pPr>
          </w:p>
        </w:tc>
      </w:tr>
      <w:tr w:rsidR="0027397E" w:rsidRPr="00E3394C" w:rsidTr="00EF34A5">
        <w:tc>
          <w:tcPr>
            <w:tcW w:w="516" w:type="dxa"/>
          </w:tcPr>
          <w:p w:rsidR="0027397E" w:rsidRPr="00E3394C" w:rsidRDefault="0027397E" w:rsidP="00E3394C">
            <w:pPr>
              <w:spacing w:line="276" w:lineRule="auto"/>
              <w:rPr>
                <w:rFonts w:ascii="Times New Roman" w:hAnsi="Times New Roman" w:cs="Times New Roman"/>
                <w:sz w:val="24"/>
                <w:szCs w:val="24"/>
                <w:lang w:val="id-ID"/>
              </w:rPr>
            </w:pPr>
            <w:r w:rsidRPr="00E3394C">
              <w:rPr>
                <w:rFonts w:ascii="Times New Roman" w:hAnsi="Times New Roman" w:cs="Times New Roman"/>
                <w:sz w:val="24"/>
                <w:szCs w:val="24"/>
                <w:lang w:val="id-ID"/>
              </w:rPr>
              <w:t>15</w:t>
            </w:r>
          </w:p>
        </w:tc>
        <w:tc>
          <w:tcPr>
            <w:tcW w:w="1752" w:type="dxa"/>
          </w:tcPr>
          <w:p w:rsidR="0027397E" w:rsidRPr="00E3394C" w:rsidRDefault="0027397E" w:rsidP="00E3394C">
            <w:pPr>
              <w:spacing w:line="276" w:lineRule="auto"/>
              <w:rPr>
                <w:rFonts w:ascii="Times New Roman" w:eastAsia="Calibri" w:hAnsi="Times New Roman" w:cs="Times New Roman"/>
                <w:color w:val="000000"/>
                <w:sz w:val="24"/>
                <w:szCs w:val="24"/>
                <w:lang w:val="id-ID"/>
              </w:rPr>
            </w:pPr>
            <w:r w:rsidRPr="00E3394C">
              <w:rPr>
                <w:rFonts w:ascii="Times New Roman" w:eastAsia="Calibri" w:hAnsi="Times New Roman" w:cs="Times New Roman"/>
                <w:color w:val="000000"/>
                <w:sz w:val="24"/>
                <w:szCs w:val="24"/>
                <w:lang w:val="id-ID"/>
              </w:rPr>
              <w:t>Prakoso and Nursiam (2016)</w:t>
            </w:r>
          </w:p>
        </w:tc>
        <w:tc>
          <w:tcPr>
            <w:tcW w:w="1843" w:type="dxa"/>
          </w:tcPr>
          <w:p w:rsidR="0027397E" w:rsidRPr="00E3394C" w:rsidRDefault="0027397E" w:rsidP="00E3394C">
            <w:pPr>
              <w:pStyle w:val="Default"/>
              <w:spacing w:line="276" w:lineRule="auto"/>
            </w:pPr>
            <w:r w:rsidRPr="00E3394C">
              <w:t>Multiple Linear Regression</w:t>
            </w:r>
          </w:p>
        </w:tc>
        <w:tc>
          <w:tcPr>
            <w:tcW w:w="3544" w:type="dxa"/>
          </w:tcPr>
          <w:p w:rsidR="0027397E" w:rsidRPr="00E3394C" w:rsidRDefault="0027397E" w:rsidP="00E3394C">
            <w:pPr>
              <w:spacing w:line="276" w:lineRule="auto"/>
              <w:jc w:val="both"/>
              <w:rPr>
                <w:rFonts w:ascii="Times New Roman" w:hAnsi="Times New Roman" w:cs="Times New Roman"/>
                <w:sz w:val="24"/>
                <w:szCs w:val="24"/>
              </w:rPr>
            </w:pPr>
            <w:r w:rsidRPr="00E3394C">
              <w:rPr>
                <w:rFonts w:ascii="Times New Roman" w:hAnsi="Times New Roman" w:cs="Times New Roman"/>
                <w:sz w:val="24"/>
                <w:szCs w:val="24"/>
              </w:rPr>
              <w:t>CR , PBV has no effect on the</w:t>
            </w:r>
            <w:r w:rsidRPr="00E3394C">
              <w:rPr>
                <w:rFonts w:ascii="Times New Roman" w:hAnsi="Times New Roman" w:cs="Times New Roman"/>
                <w:sz w:val="24"/>
                <w:szCs w:val="24"/>
                <w:lang w:val="id-ID"/>
              </w:rPr>
              <w:t xml:space="preserve"> </w:t>
            </w:r>
            <w:r w:rsidRPr="00E3394C">
              <w:rPr>
                <w:rFonts w:ascii="Times New Roman" w:hAnsi="Times New Roman" w:cs="Times New Roman"/>
                <w:sz w:val="24"/>
                <w:szCs w:val="24"/>
              </w:rPr>
              <w:t>stock return, PER had a significant affect on the stock returns . This means that the high and low PER can affect the level of stocks return.</w:t>
            </w:r>
          </w:p>
          <w:p w:rsidR="0027397E" w:rsidRPr="00E3394C" w:rsidRDefault="0027397E" w:rsidP="00E3394C">
            <w:pPr>
              <w:spacing w:line="276" w:lineRule="auto"/>
              <w:jc w:val="both"/>
              <w:rPr>
                <w:rFonts w:ascii="Times New Roman" w:hAnsi="Times New Roman" w:cs="Times New Roman"/>
                <w:sz w:val="24"/>
                <w:szCs w:val="24"/>
              </w:rPr>
            </w:pPr>
          </w:p>
        </w:tc>
      </w:tr>
      <w:tr w:rsidR="0027397E" w:rsidRPr="00E3394C" w:rsidTr="00EF34A5">
        <w:tc>
          <w:tcPr>
            <w:tcW w:w="516" w:type="dxa"/>
          </w:tcPr>
          <w:p w:rsidR="0027397E" w:rsidRPr="00E3394C" w:rsidRDefault="0027397E" w:rsidP="00E3394C">
            <w:pPr>
              <w:spacing w:line="276" w:lineRule="auto"/>
              <w:rPr>
                <w:rFonts w:ascii="Times New Roman" w:hAnsi="Times New Roman" w:cs="Times New Roman"/>
                <w:sz w:val="24"/>
                <w:szCs w:val="24"/>
                <w:lang w:val="id-ID"/>
              </w:rPr>
            </w:pPr>
            <w:r w:rsidRPr="00E3394C">
              <w:rPr>
                <w:rFonts w:ascii="Times New Roman" w:hAnsi="Times New Roman" w:cs="Times New Roman"/>
                <w:sz w:val="24"/>
                <w:szCs w:val="24"/>
                <w:lang w:val="id-ID"/>
              </w:rPr>
              <w:t>16</w:t>
            </w:r>
          </w:p>
        </w:tc>
        <w:tc>
          <w:tcPr>
            <w:tcW w:w="1752" w:type="dxa"/>
          </w:tcPr>
          <w:p w:rsidR="0027397E" w:rsidRPr="00E3394C" w:rsidRDefault="0027397E" w:rsidP="00E3394C">
            <w:pPr>
              <w:spacing w:line="276" w:lineRule="auto"/>
              <w:rPr>
                <w:rFonts w:ascii="Times New Roman" w:eastAsia="Calibri" w:hAnsi="Times New Roman" w:cs="Times New Roman"/>
                <w:color w:val="000000"/>
                <w:sz w:val="24"/>
                <w:szCs w:val="24"/>
                <w:lang w:val="id-ID"/>
              </w:rPr>
            </w:pPr>
            <w:r w:rsidRPr="00E3394C">
              <w:rPr>
                <w:rFonts w:ascii="Times New Roman" w:eastAsia="Calibri" w:hAnsi="Times New Roman" w:cs="Times New Roman"/>
                <w:color w:val="000000"/>
                <w:sz w:val="24"/>
                <w:szCs w:val="24"/>
                <w:lang w:val="id-ID"/>
              </w:rPr>
              <w:t>Gejali (2016)</w:t>
            </w:r>
          </w:p>
        </w:tc>
        <w:tc>
          <w:tcPr>
            <w:tcW w:w="1843" w:type="dxa"/>
          </w:tcPr>
          <w:p w:rsidR="0027397E" w:rsidRPr="00E3394C" w:rsidRDefault="0027397E" w:rsidP="00E3394C">
            <w:pPr>
              <w:pStyle w:val="Default"/>
              <w:spacing w:line="276" w:lineRule="auto"/>
            </w:pPr>
            <w:r w:rsidRPr="00E3394C">
              <w:t>Multiple Linear Regression</w:t>
            </w:r>
          </w:p>
        </w:tc>
        <w:tc>
          <w:tcPr>
            <w:tcW w:w="3544" w:type="dxa"/>
          </w:tcPr>
          <w:p w:rsidR="0027397E" w:rsidRPr="00E3394C" w:rsidRDefault="0027397E" w:rsidP="00E3394C">
            <w:pPr>
              <w:spacing w:line="276" w:lineRule="auto"/>
              <w:jc w:val="both"/>
              <w:rPr>
                <w:rFonts w:ascii="Times New Roman" w:hAnsi="Times New Roman" w:cs="Times New Roman"/>
                <w:sz w:val="24"/>
                <w:szCs w:val="24"/>
                <w:lang w:val="id-ID"/>
              </w:rPr>
            </w:pPr>
            <w:r w:rsidRPr="00E3394C">
              <w:rPr>
                <w:rFonts w:ascii="Times New Roman" w:hAnsi="Times New Roman" w:cs="Times New Roman"/>
                <w:sz w:val="24"/>
                <w:szCs w:val="24"/>
              </w:rPr>
              <w:t>CR is no significant influence to the stock return. This is caused by the current ratio variable is getting higher therefore it will have negative influence to the profit which is achieved by the company</w:t>
            </w:r>
            <w:r w:rsidRPr="00E3394C">
              <w:rPr>
                <w:rFonts w:ascii="Times New Roman" w:hAnsi="Times New Roman" w:cs="Times New Roman"/>
                <w:sz w:val="24"/>
                <w:szCs w:val="24"/>
                <w:lang w:val="id-ID"/>
              </w:rPr>
              <w:t>.</w:t>
            </w:r>
          </w:p>
          <w:p w:rsidR="0027397E" w:rsidRPr="00E3394C" w:rsidRDefault="0027397E" w:rsidP="00E3394C">
            <w:pPr>
              <w:spacing w:line="276" w:lineRule="auto"/>
              <w:jc w:val="both"/>
              <w:rPr>
                <w:rFonts w:ascii="Times New Roman" w:hAnsi="Times New Roman" w:cs="Times New Roman"/>
                <w:sz w:val="24"/>
                <w:szCs w:val="24"/>
                <w:lang w:val="id-ID"/>
              </w:rPr>
            </w:pPr>
          </w:p>
        </w:tc>
      </w:tr>
      <w:tr w:rsidR="0027397E" w:rsidRPr="00E3394C" w:rsidTr="00EF34A5">
        <w:tc>
          <w:tcPr>
            <w:tcW w:w="516" w:type="dxa"/>
          </w:tcPr>
          <w:p w:rsidR="0027397E" w:rsidRPr="00E3394C" w:rsidRDefault="0027397E" w:rsidP="00E3394C">
            <w:pPr>
              <w:spacing w:line="276" w:lineRule="auto"/>
              <w:rPr>
                <w:rFonts w:ascii="Times New Roman" w:hAnsi="Times New Roman" w:cs="Times New Roman"/>
                <w:sz w:val="24"/>
                <w:szCs w:val="24"/>
                <w:lang w:val="id-ID"/>
              </w:rPr>
            </w:pPr>
            <w:r w:rsidRPr="00E3394C">
              <w:rPr>
                <w:rFonts w:ascii="Times New Roman" w:hAnsi="Times New Roman" w:cs="Times New Roman"/>
                <w:sz w:val="24"/>
                <w:szCs w:val="24"/>
                <w:lang w:val="id-ID"/>
              </w:rPr>
              <w:t>17</w:t>
            </w:r>
          </w:p>
        </w:tc>
        <w:tc>
          <w:tcPr>
            <w:tcW w:w="1752" w:type="dxa"/>
          </w:tcPr>
          <w:p w:rsidR="0027397E" w:rsidRPr="00E3394C" w:rsidRDefault="0027397E" w:rsidP="00E3394C">
            <w:pPr>
              <w:spacing w:line="276" w:lineRule="auto"/>
              <w:rPr>
                <w:rFonts w:ascii="Times New Roman" w:eastAsia="Calibri" w:hAnsi="Times New Roman" w:cs="Times New Roman"/>
                <w:color w:val="000000"/>
                <w:sz w:val="24"/>
                <w:szCs w:val="24"/>
                <w:lang w:val="id-ID"/>
              </w:rPr>
            </w:pPr>
            <w:r w:rsidRPr="00E3394C">
              <w:rPr>
                <w:rFonts w:ascii="Times New Roman" w:eastAsia="Calibri" w:hAnsi="Times New Roman" w:cs="Times New Roman"/>
                <w:color w:val="000000"/>
                <w:sz w:val="24"/>
                <w:szCs w:val="24"/>
                <w:lang w:val="id-ID"/>
              </w:rPr>
              <w:t>Sudarno and Herman (2017)</w:t>
            </w:r>
          </w:p>
        </w:tc>
        <w:tc>
          <w:tcPr>
            <w:tcW w:w="1843" w:type="dxa"/>
          </w:tcPr>
          <w:p w:rsidR="0027397E" w:rsidRPr="00E3394C" w:rsidRDefault="0027397E" w:rsidP="00E3394C">
            <w:pPr>
              <w:pStyle w:val="Default"/>
              <w:spacing w:line="276" w:lineRule="auto"/>
              <w:rPr>
                <w:lang w:val="id-ID"/>
              </w:rPr>
            </w:pPr>
            <w:r w:rsidRPr="00E3394C">
              <w:t>Multiple Linear Regression</w:t>
            </w:r>
          </w:p>
        </w:tc>
        <w:tc>
          <w:tcPr>
            <w:tcW w:w="3544" w:type="dxa"/>
          </w:tcPr>
          <w:p w:rsidR="0027397E" w:rsidRDefault="0027397E" w:rsidP="00E3394C">
            <w:pPr>
              <w:spacing w:line="276" w:lineRule="auto"/>
              <w:jc w:val="both"/>
              <w:rPr>
                <w:rFonts w:ascii="Times New Roman" w:hAnsi="Times New Roman" w:cs="Times New Roman"/>
                <w:sz w:val="24"/>
                <w:szCs w:val="24"/>
                <w:lang w:val="id-ID"/>
              </w:rPr>
            </w:pPr>
            <w:r w:rsidRPr="00E3394C">
              <w:rPr>
                <w:rFonts w:ascii="Times New Roman" w:hAnsi="Times New Roman" w:cs="Times New Roman"/>
                <w:sz w:val="24"/>
                <w:szCs w:val="24"/>
                <w:lang w:val="id-ID"/>
              </w:rPr>
              <w:t>NPM has insignificant positively. PER has insignificant negatively. NPM with t-test 0.221 and sig. is 0.826. and PER with t-test -1.551 and sig. 0.128. Every high or low Stock Return is not influence in NPM and PER.</w:t>
            </w:r>
          </w:p>
          <w:p w:rsidR="0027397E" w:rsidRDefault="0027397E" w:rsidP="00E3394C">
            <w:pPr>
              <w:spacing w:line="276" w:lineRule="auto"/>
              <w:jc w:val="both"/>
              <w:rPr>
                <w:rFonts w:ascii="Times New Roman" w:hAnsi="Times New Roman" w:cs="Times New Roman"/>
                <w:sz w:val="24"/>
                <w:szCs w:val="24"/>
                <w:lang w:val="id-ID"/>
              </w:rPr>
            </w:pPr>
          </w:p>
          <w:p w:rsidR="0027397E" w:rsidRDefault="0027397E" w:rsidP="00E3394C">
            <w:pPr>
              <w:spacing w:line="276" w:lineRule="auto"/>
              <w:jc w:val="both"/>
              <w:rPr>
                <w:rFonts w:ascii="Times New Roman" w:hAnsi="Times New Roman" w:cs="Times New Roman"/>
                <w:sz w:val="24"/>
                <w:szCs w:val="24"/>
                <w:lang w:val="id-ID"/>
              </w:rPr>
            </w:pPr>
          </w:p>
          <w:p w:rsidR="0027397E" w:rsidRPr="00E3394C" w:rsidRDefault="0027397E" w:rsidP="00E3394C">
            <w:pPr>
              <w:spacing w:line="276" w:lineRule="auto"/>
              <w:jc w:val="both"/>
              <w:rPr>
                <w:rFonts w:ascii="Times New Roman" w:hAnsi="Times New Roman" w:cs="Times New Roman"/>
                <w:sz w:val="24"/>
                <w:szCs w:val="24"/>
              </w:rPr>
            </w:pPr>
          </w:p>
          <w:p w:rsidR="0027397E" w:rsidRPr="00E3394C" w:rsidRDefault="0027397E" w:rsidP="00E3394C">
            <w:pPr>
              <w:spacing w:line="276" w:lineRule="auto"/>
              <w:jc w:val="both"/>
              <w:rPr>
                <w:rFonts w:ascii="Times New Roman" w:hAnsi="Times New Roman" w:cs="Times New Roman"/>
                <w:sz w:val="24"/>
                <w:szCs w:val="24"/>
              </w:rPr>
            </w:pPr>
          </w:p>
        </w:tc>
      </w:tr>
      <w:tr w:rsidR="0027397E" w:rsidRPr="00E3394C" w:rsidTr="00EF34A5">
        <w:tc>
          <w:tcPr>
            <w:tcW w:w="516" w:type="dxa"/>
          </w:tcPr>
          <w:p w:rsidR="0027397E" w:rsidRPr="00E3394C" w:rsidRDefault="0027397E" w:rsidP="00A04DD1">
            <w:pPr>
              <w:spacing w:line="276" w:lineRule="auto"/>
              <w:jc w:val="center"/>
              <w:rPr>
                <w:rFonts w:ascii="Times New Roman" w:hAnsi="Times New Roman" w:cs="Times New Roman"/>
                <w:sz w:val="24"/>
                <w:szCs w:val="24"/>
              </w:rPr>
            </w:pPr>
            <w:r w:rsidRPr="00E3394C">
              <w:rPr>
                <w:rFonts w:ascii="Times New Roman" w:hAnsi="Times New Roman" w:cs="Times New Roman"/>
                <w:sz w:val="24"/>
                <w:szCs w:val="24"/>
              </w:rPr>
              <w:lastRenderedPageBreak/>
              <w:t>No</w:t>
            </w:r>
          </w:p>
        </w:tc>
        <w:tc>
          <w:tcPr>
            <w:tcW w:w="1752" w:type="dxa"/>
          </w:tcPr>
          <w:p w:rsidR="0027397E" w:rsidRPr="00E3394C" w:rsidRDefault="0027397E" w:rsidP="00A04DD1">
            <w:pPr>
              <w:spacing w:line="276" w:lineRule="auto"/>
              <w:jc w:val="center"/>
              <w:rPr>
                <w:rFonts w:ascii="Times New Roman" w:hAnsi="Times New Roman" w:cs="Times New Roman"/>
                <w:sz w:val="24"/>
                <w:szCs w:val="24"/>
              </w:rPr>
            </w:pPr>
            <w:r w:rsidRPr="00E3394C">
              <w:rPr>
                <w:rFonts w:ascii="Times New Roman" w:hAnsi="Times New Roman" w:cs="Times New Roman"/>
                <w:sz w:val="24"/>
                <w:szCs w:val="24"/>
              </w:rPr>
              <w:t>Name</w:t>
            </w:r>
          </w:p>
        </w:tc>
        <w:tc>
          <w:tcPr>
            <w:tcW w:w="1843" w:type="dxa"/>
          </w:tcPr>
          <w:p w:rsidR="0027397E" w:rsidRPr="00E3394C" w:rsidRDefault="0027397E" w:rsidP="00A04DD1">
            <w:pPr>
              <w:spacing w:line="276" w:lineRule="auto"/>
              <w:jc w:val="center"/>
              <w:rPr>
                <w:rFonts w:ascii="Times New Roman" w:hAnsi="Times New Roman" w:cs="Times New Roman"/>
                <w:sz w:val="24"/>
                <w:szCs w:val="24"/>
                <w:lang w:val="id-ID"/>
              </w:rPr>
            </w:pPr>
            <w:r w:rsidRPr="00E3394C">
              <w:rPr>
                <w:rFonts w:ascii="Times New Roman" w:hAnsi="Times New Roman" w:cs="Times New Roman"/>
                <w:sz w:val="24"/>
                <w:szCs w:val="24"/>
              </w:rPr>
              <w:t>Research    Methode</w:t>
            </w:r>
          </w:p>
        </w:tc>
        <w:tc>
          <w:tcPr>
            <w:tcW w:w="3544" w:type="dxa"/>
          </w:tcPr>
          <w:p w:rsidR="0027397E" w:rsidRPr="00E3394C" w:rsidRDefault="0027397E" w:rsidP="00A04DD1">
            <w:pPr>
              <w:spacing w:line="276" w:lineRule="auto"/>
              <w:jc w:val="center"/>
              <w:rPr>
                <w:rFonts w:ascii="Times New Roman" w:hAnsi="Times New Roman" w:cs="Times New Roman"/>
                <w:sz w:val="24"/>
                <w:szCs w:val="24"/>
              </w:rPr>
            </w:pPr>
            <w:r w:rsidRPr="00E3394C">
              <w:rPr>
                <w:rFonts w:ascii="Times New Roman" w:hAnsi="Times New Roman" w:cs="Times New Roman"/>
                <w:sz w:val="24"/>
                <w:szCs w:val="24"/>
              </w:rPr>
              <w:t>Result</w:t>
            </w:r>
          </w:p>
        </w:tc>
      </w:tr>
      <w:tr w:rsidR="0027397E" w:rsidRPr="00E3394C" w:rsidTr="00EF34A5">
        <w:tc>
          <w:tcPr>
            <w:tcW w:w="516" w:type="dxa"/>
          </w:tcPr>
          <w:p w:rsidR="0027397E" w:rsidRPr="00E3394C" w:rsidRDefault="0027397E" w:rsidP="00E3394C">
            <w:pPr>
              <w:spacing w:line="276" w:lineRule="auto"/>
              <w:rPr>
                <w:rFonts w:ascii="Times New Roman" w:hAnsi="Times New Roman" w:cs="Times New Roman"/>
                <w:sz w:val="24"/>
                <w:szCs w:val="24"/>
                <w:lang w:val="id-ID"/>
              </w:rPr>
            </w:pPr>
            <w:r w:rsidRPr="00E3394C">
              <w:rPr>
                <w:rFonts w:ascii="Times New Roman" w:hAnsi="Times New Roman" w:cs="Times New Roman"/>
                <w:sz w:val="24"/>
                <w:szCs w:val="24"/>
                <w:lang w:val="id-ID"/>
              </w:rPr>
              <w:t>18</w:t>
            </w:r>
          </w:p>
        </w:tc>
        <w:tc>
          <w:tcPr>
            <w:tcW w:w="1752" w:type="dxa"/>
          </w:tcPr>
          <w:p w:rsidR="0027397E" w:rsidRPr="00E3394C" w:rsidRDefault="0027397E" w:rsidP="00E3394C">
            <w:pPr>
              <w:spacing w:line="276" w:lineRule="auto"/>
              <w:rPr>
                <w:rFonts w:ascii="Times New Roman" w:eastAsia="Calibri" w:hAnsi="Times New Roman" w:cs="Times New Roman"/>
                <w:color w:val="000000"/>
                <w:sz w:val="24"/>
                <w:szCs w:val="24"/>
                <w:lang w:val="id-ID"/>
              </w:rPr>
            </w:pPr>
            <w:r w:rsidRPr="00E3394C">
              <w:rPr>
                <w:rFonts w:ascii="Times New Roman" w:eastAsia="Calibri" w:hAnsi="Times New Roman" w:cs="Times New Roman"/>
                <w:color w:val="000000"/>
                <w:sz w:val="24"/>
                <w:szCs w:val="24"/>
                <w:lang w:val="id-ID"/>
              </w:rPr>
              <w:t>Ginting (2012)</w:t>
            </w:r>
          </w:p>
        </w:tc>
        <w:tc>
          <w:tcPr>
            <w:tcW w:w="1843" w:type="dxa"/>
          </w:tcPr>
          <w:p w:rsidR="0027397E" w:rsidRPr="00E3394C" w:rsidRDefault="0027397E" w:rsidP="00E3394C">
            <w:pPr>
              <w:pStyle w:val="Default"/>
              <w:spacing w:line="276" w:lineRule="auto"/>
            </w:pPr>
            <w:r w:rsidRPr="00E3394C">
              <w:t>Multiple Linear Regression</w:t>
            </w:r>
          </w:p>
        </w:tc>
        <w:tc>
          <w:tcPr>
            <w:tcW w:w="3544" w:type="dxa"/>
          </w:tcPr>
          <w:p w:rsidR="0027397E" w:rsidRPr="00E3394C" w:rsidRDefault="0027397E" w:rsidP="00E3394C">
            <w:pPr>
              <w:spacing w:line="276" w:lineRule="auto"/>
              <w:jc w:val="both"/>
              <w:rPr>
                <w:rFonts w:ascii="Times New Roman" w:hAnsi="Times New Roman" w:cs="Times New Roman"/>
                <w:sz w:val="24"/>
                <w:szCs w:val="24"/>
                <w:lang w:val="id-ID"/>
              </w:rPr>
            </w:pPr>
            <w:r w:rsidRPr="00E3394C">
              <w:rPr>
                <w:rFonts w:ascii="Times New Roman" w:hAnsi="Times New Roman" w:cs="Times New Roman"/>
                <w:sz w:val="24"/>
                <w:szCs w:val="24"/>
              </w:rPr>
              <w:t>Partially variable operating cash flows and NPM have no effect on stock returns. This indicates that, variable of investment cash flows, cash flow of funding less attention to investors.</w:t>
            </w:r>
          </w:p>
          <w:p w:rsidR="0027397E" w:rsidRPr="00E3394C" w:rsidRDefault="0027397E" w:rsidP="00E3394C">
            <w:pPr>
              <w:spacing w:line="276" w:lineRule="auto"/>
              <w:jc w:val="both"/>
              <w:rPr>
                <w:rFonts w:ascii="Times New Roman" w:hAnsi="Times New Roman" w:cs="Times New Roman"/>
                <w:sz w:val="24"/>
                <w:szCs w:val="24"/>
                <w:lang w:val="id-ID"/>
              </w:rPr>
            </w:pPr>
          </w:p>
        </w:tc>
      </w:tr>
      <w:tr w:rsidR="0027397E" w:rsidRPr="00E3394C" w:rsidTr="00EF34A5">
        <w:tc>
          <w:tcPr>
            <w:tcW w:w="516" w:type="dxa"/>
          </w:tcPr>
          <w:p w:rsidR="0027397E" w:rsidRPr="00E3394C" w:rsidRDefault="0027397E" w:rsidP="00E3394C">
            <w:pPr>
              <w:spacing w:line="276" w:lineRule="auto"/>
              <w:rPr>
                <w:rFonts w:ascii="Times New Roman" w:hAnsi="Times New Roman" w:cs="Times New Roman"/>
                <w:sz w:val="24"/>
                <w:szCs w:val="24"/>
                <w:lang w:val="id-ID"/>
              </w:rPr>
            </w:pPr>
            <w:r w:rsidRPr="00E3394C">
              <w:rPr>
                <w:rFonts w:ascii="Times New Roman" w:hAnsi="Times New Roman" w:cs="Times New Roman"/>
                <w:sz w:val="24"/>
                <w:szCs w:val="24"/>
                <w:lang w:val="id-ID"/>
              </w:rPr>
              <w:t>19</w:t>
            </w:r>
          </w:p>
        </w:tc>
        <w:tc>
          <w:tcPr>
            <w:tcW w:w="1752" w:type="dxa"/>
          </w:tcPr>
          <w:p w:rsidR="0027397E" w:rsidRPr="00E3394C" w:rsidRDefault="0027397E" w:rsidP="00E3394C">
            <w:pPr>
              <w:spacing w:line="276" w:lineRule="auto"/>
              <w:rPr>
                <w:rFonts w:ascii="Times New Roman" w:eastAsia="Calibri" w:hAnsi="Times New Roman" w:cs="Times New Roman"/>
                <w:color w:val="000000"/>
                <w:sz w:val="24"/>
                <w:szCs w:val="24"/>
                <w:lang w:val="id-ID"/>
              </w:rPr>
            </w:pPr>
            <w:r w:rsidRPr="00E3394C">
              <w:rPr>
                <w:rFonts w:ascii="Times New Roman" w:eastAsia="Calibri" w:hAnsi="Times New Roman" w:cs="Times New Roman"/>
                <w:color w:val="000000"/>
                <w:sz w:val="24"/>
                <w:szCs w:val="24"/>
                <w:lang w:val="id-ID"/>
              </w:rPr>
              <w:t>Putri and Sampurno (2012)</w:t>
            </w:r>
          </w:p>
          <w:p w:rsidR="0027397E" w:rsidRPr="00E3394C" w:rsidRDefault="0027397E" w:rsidP="00E3394C">
            <w:pPr>
              <w:spacing w:line="276" w:lineRule="auto"/>
              <w:rPr>
                <w:rFonts w:ascii="Times New Roman" w:eastAsia="Calibri" w:hAnsi="Times New Roman" w:cs="Times New Roman"/>
                <w:color w:val="000000"/>
                <w:sz w:val="24"/>
                <w:szCs w:val="24"/>
                <w:lang w:val="id-ID"/>
              </w:rPr>
            </w:pPr>
          </w:p>
        </w:tc>
        <w:tc>
          <w:tcPr>
            <w:tcW w:w="1843" w:type="dxa"/>
          </w:tcPr>
          <w:p w:rsidR="0027397E" w:rsidRPr="00E3394C" w:rsidRDefault="0027397E" w:rsidP="00E3394C">
            <w:pPr>
              <w:pStyle w:val="Default"/>
              <w:spacing w:line="276" w:lineRule="auto"/>
            </w:pPr>
            <w:r w:rsidRPr="00E3394C">
              <w:t>Multiple Linear Regression</w:t>
            </w:r>
          </w:p>
        </w:tc>
        <w:tc>
          <w:tcPr>
            <w:tcW w:w="3544" w:type="dxa"/>
          </w:tcPr>
          <w:p w:rsidR="0027397E" w:rsidRPr="00E3394C" w:rsidRDefault="0027397E" w:rsidP="00E3394C">
            <w:pPr>
              <w:spacing w:line="276" w:lineRule="auto"/>
              <w:jc w:val="both"/>
              <w:rPr>
                <w:rFonts w:ascii="Times New Roman" w:hAnsi="Times New Roman" w:cs="Times New Roman"/>
                <w:sz w:val="24"/>
                <w:szCs w:val="24"/>
                <w:lang w:val="id-ID"/>
              </w:rPr>
            </w:pPr>
            <w:r w:rsidRPr="00E3394C">
              <w:rPr>
                <w:rFonts w:ascii="Times New Roman" w:hAnsi="Times New Roman" w:cs="Times New Roman"/>
                <w:sz w:val="24"/>
                <w:szCs w:val="24"/>
              </w:rPr>
              <w:t>PBV is partially significantly affect stock returns significance level each for 2.3% and 2.0%.</w:t>
            </w:r>
            <w:r w:rsidRPr="00E3394C">
              <w:rPr>
                <w:rFonts w:ascii="Times New Roman" w:hAnsi="Times New Roman" w:cs="Times New Roman"/>
                <w:sz w:val="24"/>
                <w:szCs w:val="24"/>
                <w:lang w:val="id-ID"/>
              </w:rPr>
              <w:t xml:space="preserve"> As a basis for predicting stock returns of Real estate and Property companies.</w:t>
            </w:r>
          </w:p>
          <w:p w:rsidR="0027397E" w:rsidRPr="00E3394C" w:rsidRDefault="0027397E" w:rsidP="00E3394C">
            <w:pPr>
              <w:spacing w:line="276" w:lineRule="auto"/>
              <w:jc w:val="both"/>
              <w:rPr>
                <w:rFonts w:ascii="Times New Roman" w:hAnsi="Times New Roman" w:cs="Times New Roman"/>
                <w:sz w:val="24"/>
                <w:szCs w:val="24"/>
                <w:lang w:val="id-ID"/>
              </w:rPr>
            </w:pPr>
          </w:p>
        </w:tc>
      </w:tr>
      <w:tr w:rsidR="0027397E" w:rsidRPr="00E3394C" w:rsidTr="00EF34A5">
        <w:tc>
          <w:tcPr>
            <w:tcW w:w="516" w:type="dxa"/>
          </w:tcPr>
          <w:p w:rsidR="0027397E" w:rsidRPr="00E3394C" w:rsidRDefault="0027397E" w:rsidP="00E3394C">
            <w:pPr>
              <w:spacing w:line="276" w:lineRule="auto"/>
              <w:rPr>
                <w:rFonts w:ascii="Times New Roman" w:hAnsi="Times New Roman" w:cs="Times New Roman"/>
                <w:sz w:val="24"/>
                <w:szCs w:val="24"/>
                <w:lang w:val="id-ID"/>
              </w:rPr>
            </w:pPr>
            <w:r w:rsidRPr="00E3394C">
              <w:rPr>
                <w:rFonts w:ascii="Times New Roman" w:hAnsi="Times New Roman" w:cs="Times New Roman"/>
                <w:sz w:val="24"/>
                <w:szCs w:val="24"/>
                <w:lang w:val="id-ID"/>
              </w:rPr>
              <w:t>20</w:t>
            </w:r>
          </w:p>
        </w:tc>
        <w:tc>
          <w:tcPr>
            <w:tcW w:w="1752" w:type="dxa"/>
          </w:tcPr>
          <w:p w:rsidR="0027397E" w:rsidRPr="00E3394C" w:rsidRDefault="0027397E" w:rsidP="00E3394C">
            <w:pPr>
              <w:pStyle w:val="Default"/>
              <w:spacing w:line="276" w:lineRule="auto"/>
              <w:rPr>
                <w:lang w:val="id-ID"/>
              </w:rPr>
            </w:pPr>
            <w:r w:rsidRPr="00E3394C">
              <w:t xml:space="preserve">Thrisye </w:t>
            </w:r>
            <w:r w:rsidRPr="00E3394C">
              <w:rPr>
                <w:lang w:val="id-ID"/>
              </w:rPr>
              <w:t>et.,al.</w:t>
            </w:r>
          </w:p>
          <w:p w:rsidR="0027397E" w:rsidRPr="00E3394C" w:rsidRDefault="0027397E" w:rsidP="00E3394C">
            <w:pPr>
              <w:spacing w:line="276" w:lineRule="auto"/>
              <w:rPr>
                <w:rFonts w:ascii="Times New Roman" w:eastAsia="Calibri" w:hAnsi="Times New Roman" w:cs="Times New Roman"/>
                <w:color w:val="000000"/>
                <w:sz w:val="24"/>
                <w:szCs w:val="24"/>
              </w:rPr>
            </w:pPr>
            <w:r w:rsidRPr="00E3394C">
              <w:rPr>
                <w:rFonts w:ascii="Times New Roman" w:hAnsi="Times New Roman" w:cs="Times New Roman"/>
                <w:sz w:val="24"/>
                <w:szCs w:val="24"/>
              </w:rPr>
              <w:t xml:space="preserve"> (2013) </w:t>
            </w:r>
          </w:p>
        </w:tc>
        <w:tc>
          <w:tcPr>
            <w:tcW w:w="1843" w:type="dxa"/>
          </w:tcPr>
          <w:p w:rsidR="0027397E" w:rsidRPr="00E3394C" w:rsidRDefault="0027397E" w:rsidP="00E3394C">
            <w:pPr>
              <w:pStyle w:val="Default"/>
              <w:spacing w:line="276" w:lineRule="auto"/>
              <w:rPr>
                <w:lang w:val="id-ID"/>
              </w:rPr>
            </w:pPr>
            <w:r w:rsidRPr="00E3394C">
              <w:t>Multiple Regression</w:t>
            </w:r>
            <w:r w:rsidRPr="00E3394C">
              <w:rPr>
                <w:lang w:val="id-ID"/>
              </w:rPr>
              <w:t xml:space="preserve"> Analysis</w:t>
            </w:r>
          </w:p>
        </w:tc>
        <w:tc>
          <w:tcPr>
            <w:tcW w:w="3544" w:type="dxa"/>
          </w:tcPr>
          <w:p w:rsidR="0027397E" w:rsidRPr="00E3394C" w:rsidRDefault="0027397E" w:rsidP="00E3394C">
            <w:pPr>
              <w:spacing w:line="276" w:lineRule="auto"/>
              <w:jc w:val="both"/>
              <w:rPr>
                <w:rFonts w:ascii="Times New Roman" w:hAnsi="Times New Roman" w:cs="Times New Roman"/>
                <w:sz w:val="24"/>
                <w:szCs w:val="24"/>
                <w:lang w:val="id-ID"/>
              </w:rPr>
            </w:pPr>
            <w:r w:rsidRPr="00E3394C">
              <w:rPr>
                <w:rFonts w:ascii="Times New Roman" w:hAnsi="Times New Roman" w:cs="Times New Roman"/>
                <w:sz w:val="24"/>
                <w:szCs w:val="24"/>
              </w:rPr>
              <w:t>t-test shows that the ratio of CR partially does not have a positive and significant effect on stock returns with the significant is 0.132. Thus, Current Ratio make stock return is lower.</w:t>
            </w:r>
          </w:p>
          <w:p w:rsidR="0027397E" w:rsidRPr="00E3394C" w:rsidRDefault="0027397E" w:rsidP="00E3394C">
            <w:pPr>
              <w:spacing w:line="276" w:lineRule="auto"/>
              <w:jc w:val="both"/>
              <w:rPr>
                <w:rFonts w:ascii="Times New Roman" w:hAnsi="Times New Roman" w:cs="Times New Roman"/>
                <w:sz w:val="24"/>
                <w:szCs w:val="24"/>
                <w:lang w:val="id-ID"/>
              </w:rPr>
            </w:pPr>
          </w:p>
        </w:tc>
      </w:tr>
      <w:tr w:rsidR="0027397E" w:rsidRPr="00E3394C" w:rsidTr="00EF34A5">
        <w:tc>
          <w:tcPr>
            <w:tcW w:w="516" w:type="dxa"/>
          </w:tcPr>
          <w:p w:rsidR="0027397E" w:rsidRPr="00E3394C" w:rsidRDefault="0027397E" w:rsidP="00E3394C">
            <w:pPr>
              <w:spacing w:line="276" w:lineRule="auto"/>
              <w:rPr>
                <w:rFonts w:ascii="Times New Roman" w:hAnsi="Times New Roman" w:cs="Times New Roman"/>
                <w:sz w:val="24"/>
                <w:szCs w:val="24"/>
                <w:lang w:val="id-ID"/>
              </w:rPr>
            </w:pPr>
            <w:r w:rsidRPr="00E3394C">
              <w:rPr>
                <w:rFonts w:ascii="Times New Roman" w:hAnsi="Times New Roman" w:cs="Times New Roman"/>
                <w:sz w:val="24"/>
                <w:szCs w:val="24"/>
                <w:lang w:val="id-ID"/>
              </w:rPr>
              <w:t>21</w:t>
            </w:r>
          </w:p>
        </w:tc>
        <w:tc>
          <w:tcPr>
            <w:tcW w:w="1752" w:type="dxa"/>
          </w:tcPr>
          <w:p w:rsidR="0027397E" w:rsidRPr="00E3394C" w:rsidRDefault="0027397E" w:rsidP="00E3394C">
            <w:pPr>
              <w:pStyle w:val="Default"/>
              <w:spacing w:line="276" w:lineRule="auto"/>
              <w:rPr>
                <w:lang w:val="id-ID"/>
              </w:rPr>
            </w:pPr>
            <w:r w:rsidRPr="00E3394C">
              <w:rPr>
                <w:lang w:val="id-ID"/>
              </w:rPr>
              <w:t>Gacheri (2014)</w:t>
            </w:r>
          </w:p>
        </w:tc>
        <w:tc>
          <w:tcPr>
            <w:tcW w:w="1843" w:type="dxa"/>
          </w:tcPr>
          <w:p w:rsidR="0027397E" w:rsidRPr="00E3394C" w:rsidRDefault="0027397E" w:rsidP="00E3394C">
            <w:pPr>
              <w:pStyle w:val="Default"/>
              <w:spacing w:line="276" w:lineRule="auto"/>
              <w:rPr>
                <w:lang w:val="id-ID"/>
              </w:rPr>
            </w:pPr>
            <w:r w:rsidRPr="00E3394C">
              <w:t>Regression</w:t>
            </w:r>
            <w:r w:rsidRPr="00E3394C">
              <w:rPr>
                <w:lang w:val="id-ID"/>
              </w:rPr>
              <w:t xml:space="preserve"> Analysis</w:t>
            </w:r>
          </w:p>
        </w:tc>
        <w:tc>
          <w:tcPr>
            <w:tcW w:w="3544" w:type="dxa"/>
          </w:tcPr>
          <w:p w:rsidR="0027397E" w:rsidRPr="00E3394C" w:rsidRDefault="0027397E" w:rsidP="00E3394C">
            <w:pPr>
              <w:spacing w:line="276" w:lineRule="auto"/>
              <w:jc w:val="both"/>
              <w:rPr>
                <w:rFonts w:ascii="Times New Roman" w:hAnsi="Times New Roman" w:cs="Times New Roman"/>
                <w:sz w:val="24"/>
                <w:szCs w:val="24"/>
                <w:lang w:val="id-ID"/>
              </w:rPr>
            </w:pPr>
            <w:r w:rsidRPr="00E3394C">
              <w:rPr>
                <w:rFonts w:ascii="Times New Roman" w:hAnsi="Times New Roman" w:cs="Times New Roman"/>
                <w:sz w:val="24"/>
                <w:szCs w:val="24"/>
                <w:lang w:val="id-ID"/>
              </w:rPr>
              <w:t>T</w:t>
            </w:r>
            <w:r w:rsidRPr="00E3394C">
              <w:rPr>
                <w:rFonts w:ascii="Times New Roman" w:hAnsi="Times New Roman" w:cs="Times New Roman"/>
                <w:sz w:val="24"/>
                <w:szCs w:val="24"/>
              </w:rPr>
              <w:t>he share return proved to be statistically insignificant to the Price Earnings Ratio showing that the ratio did not influence the share return at the Kenyan securities market.</w:t>
            </w:r>
          </w:p>
          <w:p w:rsidR="0027397E" w:rsidRPr="00E3394C" w:rsidRDefault="0027397E" w:rsidP="00E3394C">
            <w:pPr>
              <w:spacing w:line="276" w:lineRule="auto"/>
              <w:jc w:val="both"/>
              <w:rPr>
                <w:rFonts w:ascii="Times New Roman" w:hAnsi="Times New Roman" w:cs="Times New Roman"/>
                <w:sz w:val="24"/>
                <w:szCs w:val="24"/>
                <w:lang w:val="id-ID"/>
              </w:rPr>
            </w:pPr>
          </w:p>
        </w:tc>
      </w:tr>
      <w:tr w:rsidR="0027397E" w:rsidRPr="00E3394C" w:rsidTr="00EF34A5">
        <w:tc>
          <w:tcPr>
            <w:tcW w:w="516" w:type="dxa"/>
          </w:tcPr>
          <w:p w:rsidR="0027397E" w:rsidRPr="00E3394C" w:rsidRDefault="0027397E" w:rsidP="00E3394C">
            <w:pPr>
              <w:spacing w:line="276" w:lineRule="auto"/>
              <w:rPr>
                <w:rFonts w:ascii="Times New Roman" w:hAnsi="Times New Roman" w:cs="Times New Roman"/>
                <w:sz w:val="24"/>
                <w:szCs w:val="24"/>
                <w:lang w:val="id-ID"/>
              </w:rPr>
            </w:pPr>
            <w:r w:rsidRPr="00E3394C">
              <w:rPr>
                <w:rFonts w:ascii="Times New Roman" w:hAnsi="Times New Roman" w:cs="Times New Roman"/>
                <w:sz w:val="24"/>
                <w:szCs w:val="24"/>
                <w:lang w:val="id-ID"/>
              </w:rPr>
              <w:t>22</w:t>
            </w:r>
          </w:p>
        </w:tc>
        <w:tc>
          <w:tcPr>
            <w:tcW w:w="1752" w:type="dxa"/>
          </w:tcPr>
          <w:p w:rsidR="0027397E" w:rsidRPr="00E3394C" w:rsidRDefault="0027397E" w:rsidP="00E3394C">
            <w:pPr>
              <w:pStyle w:val="Default"/>
              <w:spacing w:line="276" w:lineRule="auto"/>
              <w:rPr>
                <w:lang w:val="id-ID"/>
              </w:rPr>
            </w:pPr>
            <w:r w:rsidRPr="00E3394C">
              <w:rPr>
                <w:lang w:val="id-ID"/>
              </w:rPr>
              <w:t>Asmirantho (2016)</w:t>
            </w:r>
          </w:p>
        </w:tc>
        <w:tc>
          <w:tcPr>
            <w:tcW w:w="1843" w:type="dxa"/>
          </w:tcPr>
          <w:p w:rsidR="0027397E" w:rsidRPr="00E3394C" w:rsidRDefault="0027397E" w:rsidP="00E3394C">
            <w:pPr>
              <w:pStyle w:val="Default"/>
              <w:spacing w:line="276" w:lineRule="auto"/>
              <w:rPr>
                <w:lang w:val="id-ID"/>
              </w:rPr>
            </w:pPr>
            <w:r w:rsidRPr="00E3394C">
              <w:rPr>
                <w:lang w:val="id-ID"/>
              </w:rPr>
              <w:t>Panel Data</w:t>
            </w:r>
          </w:p>
        </w:tc>
        <w:tc>
          <w:tcPr>
            <w:tcW w:w="3544" w:type="dxa"/>
          </w:tcPr>
          <w:p w:rsidR="0027397E" w:rsidRPr="00E3394C" w:rsidRDefault="0027397E" w:rsidP="00E3394C">
            <w:pPr>
              <w:spacing w:line="276" w:lineRule="auto"/>
              <w:jc w:val="both"/>
              <w:rPr>
                <w:rFonts w:ascii="Times New Roman" w:hAnsi="Times New Roman" w:cs="Times New Roman"/>
                <w:sz w:val="24"/>
                <w:szCs w:val="24"/>
                <w:lang w:val="id-ID"/>
              </w:rPr>
            </w:pPr>
            <w:r w:rsidRPr="00E3394C">
              <w:rPr>
                <w:rFonts w:ascii="Times New Roman" w:hAnsi="Times New Roman" w:cs="Times New Roman"/>
                <w:sz w:val="24"/>
                <w:szCs w:val="24"/>
              </w:rPr>
              <w:t>Current ratio has negative and significant effect to return with coefficient of -0.204286. Price to earning ratio have positive and significant effect to return with coefficient equal to 5,64E-05</w:t>
            </w:r>
          </w:p>
          <w:p w:rsidR="0027397E" w:rsidRPr="00E3394C" w:rsidRDefault="0027397E" w:rsidP="00E3394C">
            <w:pPr>
              <w:spacing w:line="276" w:lineRule="auto"/>
              <w:jc w:val="both"/>
              <w:rPr>
                <w:rFonts w:ascii="Times New Roman" w:hAnsi="Times New Roman" w:cs="Times New Roman"/>
                <w:sz w:val="24"/>
                <w:szCs w:val="24"/>
                <w:lang w:val="id-ID"/>
              </w:rPr>
            </w:pPr>
          </w:p>
        </w:tc>
      </w:tr>
    </w:tbl>
    <w:p w:rsidR="00DF5FED" w:rsidRPr="00C27027" w:rsidRDefault="00E0256F" w:rsidP="0027397E">
      <w:pPr>
        <w:pStyle w:val="Heading2"/>
        <w:numPr>
          <w:ilvl w:val="1"/>
          <w:numId w:val="1"/>
        </w:numPr>
        <w:ind w:left="426" w:hanging="426"/>
        <w:rPr>
          <w:rFonts w:ascii="Times New Roman" w:hAnsi="Times New Roman" w:cs="Times New Roman"/>
          <w:color w:val="000000" w:themeColor="text1"/>
          <w:sz w:val="24"/>
        </w:rPr>
      </w:pPr>
      <w:bookmarkStart w:id="42" w:name="_Toc509629012"/>
      <w:r w:rsidRPr="00C27027">
        <w:rPr>
          <w:rFonts w:ascii="Times New Roman" w:hAnsi="Times New Roman" w:cs="Times New Roman"/>
          <w:color w:val="000000" w:themeColor="text1"/>
          <w:sz w:val="24"/>
        </w:rPr>
        <w:lastRenderedPageBreak/>
        <w:t>Conceptual Framework</w:t>
      </w:r>
      <w:bookmarkEnd w:id="42"/>
    </w:p>
    <w:p w:rsidR="00695443" w:rsidRPr="00C27027" w:rsidRDefault="00841601" w:rsidP="006F5F6A">
      <w:pPr>
        <w:pStyle w:val="ListParagraph"/>
        <w:spacing w:line="480" w:lineRule="auto"/>
        <w:ind w:left="426" w:hanging="142"/>
        <w:jc w:val="both"/>
        <w:rPr>
          <w:rFonts w:ascii="Times New Roman" w:hAnsi="Times New Roman" w:cs="Times New Roman"/>
          <w:sz w:val="24"/>
          <w:szCs w:val="24"/>
        </w:rPr>
      </w:pPr>
      <w:r w:rsidRPr="00C27027">
        <w:rPr>
          <w:rFonts w:ascii="Times New Roman" w:hAnsi="Times New Roman" w:cs="Times New Roman"/>
          <w:noProof/>
          <w:sz w:val="24"/>
          <w:szCs w:val="24"/>
          <w:lang w:eastAsia="ja-JP"/>
        </w:rPr>
        <mc:AlternateContent>
          <mc:Choice Requires="wps">
            <w:drawing>
              <wp:anchor distT="0" distB="0" distL="114300" distR="114300" simplePos="0" relativeHeight="251660288" behindDoc="0" locked="0" layoutInCell="1" allowOverlap="1" wp14:anchorId="2EA4D640" wp14:editId="04BC1D56">
                <wp:simplePos x="0" y="0"/>
                <wp:positionH relativeFrom="column">
                  <wp:posOffset>2188845</wp:posOffset>
                </wp:positionH>
                <wp:positionV relativeFrom="paragraph">
                  <wp:posOffset>217805</wp:posOffset>
                </wp:positionV>
                <wp:extent cx="426720" cy="2762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905" w:rsidRPr="00841601" w:rsidRDefault="00222905" w:rsidP="007A56D2">
                            <w:pPr>
                              <w:spacing w:before="0" w:line="240" w:lineRule="auto"/>
                              <w:rPr>
                                <w:b/>
                                <w:sz w:val="18"/>
                              </w:rPr>
                            </w:pPr>
                            <w:r w:rsidRPr="00841601">
                              <w:rPr>
                                <w:b/>
                                <w:sz w:val="18"/>
                              </w:rPr>
                              <w:t>H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A4D640" id="_x0000_t202" coordsize="21600,21600" o:spt="202" path="m,l,21600r21600,l21600,xe">
                <v:stroke joinstyle="miter"/>
                <v:path gradientshapeok="t" o:connecttype="rect"/>
              </v:shapetype>
              <v:shape id="Text Box 2" o:spid="_x0000_s1026" type="#_x0000_t202" style="position:absolute;left:0;text-align:left;margin-left:172.35pt;margin-top:17.15pt;width:33.6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" filled="f" stroked="f">
                <v:textbox>
                  <w:txbxContent>
                    <w:p w:rsidR="00222905" w:rsidRPr="00841601" w:rsidRDefault="00222905" w:rsidP="007A56D2">
                      <w:pPr>
                        <w:spacing w:before="0" w:line="240" w:lineRule="auto"/>
                        <w:rPr>
                          <w:b/>
                          <w:sz w:val="18"/>
                        </w:rPr>
                      </w:pPr>
                      <w:r w:rsidRPr="00841601">
                        <w:rPr>
                          <w:b/>
                          <w:sz w:val="18"/>
                        </w:rPr>
                        <w:t>H 1</w:t>
                      </w:r>
                    </w:p>
                  </w:txbxContent>
                </v:textbox>
              </v:shape>
            </w:pict>
          </mc:Fallback>
        </mc:AlternateContent>
      </w:r>
      <w:r w:rsidR="00414ACA">
        <w:rPr>
          <w:rFonts w:ascii="Times New Roman" w:hAnsi="Times New Roman" w:cs="Times New Roman"/>
          <w:noProof/>
          <w:sz w:val="24"/>
          <w:szCs w:val="24"/>
          <w:lang w:eastAsia="ja-JP"/>
        </w:rPr>
        <mc:AlternateContent>
          <mc:Choice Requires="wpg">
            <w:drawing>
              <wp:anchor distT="0" distB="0" distL="114300" distR="114300" simplePos="0" relativeHeight="251667456" behindDoc="0" locked="0" layoutInCell="1" allowOverlap="1" wp14:anchorId="3FBE15AE" wp14:editId="7A5278D8">
                <wp:simplePos x="0" y="0"/>
                <wp:positionH relativeFrom="column">
                  <wp:posOffset>188595</wp:posOffset>
                </wp:positionH>
                <wp:positionV relativeFrom="paragraph">
                  <wp:posOffset>92075</wp:posOffset>
                </wp:positionV>
                <wp:extent cx="4695826" cy="2390775"/>
                <wp:effectExtent l="0" t="0" r="9525" b="28575"/>
                <wp:wrapNone/>
                <wp:docPr id="24" name="Group 24"/>
                <wp:cNvGraphicFramePr/>
                <a:graphic xmlns:a="http://schemas.openxmlformats.org/drawingml/2006/main">
                  <a:graphicData uri="http://schemas.microsoft.com/office/word/2010/wordprocessingGroup">
                    <wpg:wgp>
                      <wpg:cNvGrpSpPr/>
                      <wpg:grpSpPr>
                        <a:xfrm>
                          <a:off x="0" y="0"/>
                          <a:ext cx="4695826" cy="2390775"/>
                          <a:chOff x="0" y="0"/>
                          <a:chExt cx="4695826" cy="2390775"/>
                        </a:xfrm>
                      </wpg:grpSpPr>
                      <wps:wsp>
                        <wps:cNvPr id="12" name="Straight Connector 12"/>
                        <wps:cNvCnPr/>
                        <wps:spPr>
                          <a:xfrm>
                            <a:off x="0" y="0"/>
                            <a:ext cx="4695825" cy="0"/>
                          </a:xfrm>
                          <a:prstGeom prst="line">
                            <a:avLst/>
                          </a:prstGeom>
                        </wps:spPr>
                        <wps:style>
                          <a:lnRef idx="1">
                            <a:schemeClr val="dk1"/>
                          </a:lnRef>
                          <a:fillRef idx="0">
                            <a:schemeClr val="dk1"/>
                          </a:fillRef>
                          <a:effectRef idx="0">
                            <a:schemeClr val="dk1"/>
                          </a:effectRef>
                          <a:fontRef idx="minor">
                            <a:schemeClr val="tx1"/>
                          </a:fontRef>
                        </wps:style>
                        <wps:bodyPr/>
                      </wps:wsp>
                      <wps:wsp>
                        <wps:cNvPr id="21" name="Straight Connector 21"/>
                        <wps:cNvCnPr/>
                        <wps:spPr>
                          <a:xfrm>
                            <a:off x="0" y="2390775"/>
                            <a:ext cx="4695825" cy="0"/>
                          </a:xfrm>
                          <a:prstGeom prst="line">
                            <a:avLst/>
                          </a:prstGeom>
                        </wps:spPr>
                        <wps:style>
                          <a:lnRef idx="1">
                            <a:schemeClr val="dk1"/>
                          </a:lnRef>
                          <a:fillRef idx="0">
                            <a:schemeClr val="dk1"/>
                          </a:fillRef>
                          <a:effectRef idx="0">
                            <a:schemeClr val="dk1"/>
                          </a:effectRef>
                          <a:fontRef idx="minor">
                            <a:schemeClr val="tx1"/>
                          </a:fontRef>
                        </wps:style>
                        <wps:bodyPr/>
                      </wps:wsp>
                      <wps:wsp>
                        <wps:cNvPr id="22" name="Straight Connector 22"/>
                        <wps:cNvCnPr/>
                        <wps:spPr>
                          <a:xfrm flipH="1">
                            <a:off x="0" y="0"/>
                            <a:ext cx="1" cy="2390775"/>
                          </a:xfrm>
                          <a:prstGeom prst="line">
                            <a:avLst/>
                          </a:prstGeom>
                        </wps:spPr>
                        <wps:style>
                          <a:lnRef idx="1">
                            <a:schemeClr val="dk1"/>
                          </a:lnRef>
                          <a:fillRef idx="0">
                            <a:schemeClr val="dk1"/>
                          </a:fillRef>
                          <a:effectRef idx="0">
                            <a:schemeClr val="dk1"/>
                          </a:effectRef>
                          <a:fontRef idx="minor">
                            <a:schemeClr val="tx1"/>
                          </a:fontRef>
                        </wps:style>
                        <wps:bodyPr/>
                      </wps:wsp>
                      <wps:wsp>
                        <wps:cNvPr id="23" name="Straight Connector 23"/>
                        <wps:cNvCnPr/>
                        <wps:spPr>
                          <a:xfrm flipH="1">
                            <a:off x="4695825" y="0"/>
                            <a:ext cx="1" cy="239077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280D76C1" id="Group 24" o:spid="_x0000_s1026" style="position:absolute;margin-left:14.85pt;margin-top:7.25pt;width:369.75pt;height:188.25pt;z-index:251667456" coordsize="46958,23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">
                <v:line id="Straight Connector 12" o:spid="_x0000_s1027" style="position:absolute;visibility:visible;mso-wrap-style:square" from="0,0" to="469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" strokecolor="black [3040]"/>
                <v:line id="Straight Connector 21" o:spid="_x0000_s1028" style="position:absolute;visibility:visible;mso-wrap-style:square" from="0,23907" to="46958,23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" strokecolor="black [3040]"/>
                <v:line id="Straight Connector 22" o:spid="_x0000_s1029" style="position:absolute;flip:x;visibility:visible;mso-wrap-style:square" from="0,0" to="0,23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" strokecolor="black [3040]"/>
                <v:line id="Straight Connector 23" o:spid="_x0000_s1030" style="position:absolute;flip:x;visibility:visible;mso-wrap-style:square" from="46958,0" to="46958,23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" strokecolor="black [3040]"/>
              </v:group>
            </w:pict>
          </mc:Fallback>
        </mc:AlternateContent>
      </w:r>
      <w:r w:rsidR="00C43A20" w:rsidRPr="00C27027">
        <w:rPr>
          <w:rFonts w:ascii="Times New Roman" w:hAnsi="Times New Roman" w:cs="Times New Roman"/>
          <w:noProof/>
          <w:sz w:val="24"/>
          <w:szCs w:val="24"/>
          <w:lang w:eastAsia="ja-JP"/>
        </w:rPr>
        <mc:AlternateContent>
          <mc:Choice Requires="wpg">
            <w:drawing>
              <wp:anchor distT="0" distB="0" distL="114300" distR="114300" simplePos="0" relativeHeight="251661312" behindDoc="0" locked="0" layoutInCell="1" allowOverlap="1" wp14:anchorId="48F2DEFE" wp14:editId="28619F1A">
                <wp:simplePos x="0" y="0"/>
                <wp:positionH relativeFrom="column">
                  <wp:posOffset>282575</wp:posOffset>
                </wp:positionH>
                <wp:positionV relativeFrom="paragraph">
                  <wp:posOffset>214630</wp:posOffset>
                </wp:positionV>
                <wp:extent cx="4478020" cy="2165350"/>
                <wp:effectExtent l="15875" t="14605" r="20955" b="2032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8020" cy="2165350"/>
                          <a:chOff x="2958" y="11715"/>
                          <a:chExt cx="7092" cy="2478"/>
                        </a:xfrm>
                      </wpg:grpSpPr>
                      <wps:wsp>
                        <wps:cNvPr id="4" name="Rectangle 1"/>
                        <wps:cNvSpPr>
                          <a:spLocks noChangeArrowheads="1"/>
                        </wps:cNvSpPr>
                        <wps:spPr bwMode="auto">
                          <a:xfrm>
                            <a:off x="2958" y="11715"/>
                            <a:ext cx="2781" cy="435"/>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222905" w:rsidRPr="00680297" w:rsidRDefault="00222905" w:rsidP="00680297">
                              <w:pPr>
                                <w:spacing w:before="0" w:line="240" w:lineRule="auto"/>
                                <w:jc w:val="center"/>
                                <w:rPr>
                                  <w:color w:val="000000" w:themeColor="text1"/>
                                  <w:sz w:val="32"/>
                                </w:rPr>
                              </w:pPr>
                              <m:oMath>
                                <m:sSub>
                                  <m:sSubPr>
                                    <m:ctrlPr>
                                      <w:rPr>
                                        <w:rFonts w:ascii="Cambria Math" w:hAnsi="Cambria Math"/>
                                        <w:i/>
                                        <w:color w:val="000000" w:themeColor="text1"/>
                                        <w:sz w:val="24"/>
                                      </w:rPr>
                                    </m:ctrlPr>
                                  </m:sSubPr>
                                  <m:e>
                                    <m:r>
                                      <w:rPr>
                                        <w:rFonts w:ascii="Cambria Math" w:hAnsi="Cambria Math"/>
                                        <w:color w:val="000000" w:themeColor="text1"/>
                                        <w:sz w:val="24"/>
                                      </w:rPr>
                                      <m:t>X</m:t>
                                    </m:r>
                                  </m:e>
                                  <m:sub>
                                    <m:r>
                                      <w:rPr>
                                        <w:rFonts w:ascii="Cambria Math" w:hAnsi="Cambria Math"/>
                                        <w:color w:val="000000" w:themeColor="text1"/>
                                        <w:sz w:val="24"/>
                                      </w:rPr>
                                      <m:t>1</m:t>
                                    </m:r>
                                  </m:sub>
                                </m:sSub>
                              </m:oMath>
                              <w:r>
                                <w:rPr>
                                  <w:color w:val="000000" w:themeColor="text1"/>
                                  <w:sz w:val="24"/>
                                </w:rPr>
                                <w:t>= Current Ratio</w:t>
                              </w:r>
                            </w:p>
                          </w:txbxContent>
                        </wps:txbx>
                        <wps:bodyPr rot="0" vert="horz" wrap="square" lIns="91440" tIns="45720" rIns="91440" bIns="45720" anchor="ctr" anchorCtr="0" upright="1">
                          <a:noAutofit/>
                        </wps:bodyPr>
                      </wps:wsp>
                      <wps:wsp>
                        <wps:cNvPr id="6" name="Rectangle 2"/>
                        <wps:cNvSpPr>
                          <a:spLocks noChangeArrowheads="1"/>
                        </wps:cNvSpPr>
                        <wps:spPr bwMode="auto">
                          <a:xfrm>
                            <a:off x="2958" y="12375"/>
                            <a:ext cx="2781" cy="435"/>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222905" w:rsidRPr="00680297" w:rsidRDefault="00222905" w:rsidP="00680297">
                              <w:pPr>
                                <w:spacing w:before="0" w:line="240" w:lineRule="auto"/>
                                <w:jc w:val="center"/>
                                <w:rPr>
                                  <w:sz w:val="32"/>
                                </w:rPr>
                              </w:pPr>
                              <m:oMath>
                                <m:sSub>
                                  <m:sSubPr>
                                    <m:ctrlPr>
                                      <w:rPr>
                                        <w:rFonts w:ascii="Cambria Math" w:hAnsi="Cambria Math"/>
                                        <w:i/>
                                        <w:sz w:val="24"/>
                                      </w:rPr>
                                    </m:ctrlPr>
                                  </m:sSubPr>
                                  <m:e>
                                    <m:r>
                                      <w:rPr>
                                        <w:rFonts w:ascii="Cambria Math" w:hAnsi="Cambria Math"/>
                                        <w:sz w:val="24"/>
                                      </w:rPr>
                                      <m:t>X</m:t>
                                    </m:r>
                                  </m:e>
                                  <m:sub>
                                    <m:r>
                                      <w:rPr>
                                        <w:rFonts w:ascii="Cambria Math" w:hAnsi="Cambria Math"/>
                                        <w:sz w:val="24"/>
                                      </w:rPr>
                                      <m:t>2</m:t>
                                    </m:r>
                                  </m:sub>
                                </m:sSub>
                              </m:oMath>
                              <w:r>
                                <w:rPr>
                                  <w:sz w:val="24"/>
                                </w:rPr>
                                <w:t>= Price Earning Ratio</w:t>
                              </w:r>
                            </w:p>
                          </w:txbxContent>
                        </wps:txbx>
                        <wps:bodyPr rot="0" vert="horz" wrap="square" lIns="91440" tIns="45720" rIns="91440" bIns="45720" anchor="ctr" anchorCtr="0" upright="1">
                          <a:noAutofit/>
                        </wps:bodyPr>
                      </wps:wsp>
                      <wps:wsp>
                        <wps:cNvPr id="7" name="Rectangle 3"/>
                        <wps:cNvSpPr>
                          <a:spLocks noChangeArrowheads="1"/>
                        </wps:cNvSpPr>
                        <wps:spPr bwMode="auto">
                          <a:xfrm>
                            <a:off x="2958" y="13080"/>
                            <a:ext cx="2781" cy="435"/>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222905" w:rsidRPr="00680297" w:rsidRDefault="00222905" w:rsidP="00680297">
                              <w:pPr>
                                <w:spacing w:before="0" w:line="240" w:lineRule="auto"/>
                                <w:jc w:val="center"/>
                                <w:rPr>
                                  <w:sz w:val="24"/>
                                </w:rPr>
                              </w:pPr>
                              <m:oMath>
                                <m:sSub>
                                  <m:sSubPr>
                                    <m:ctrlPr>
                                      <w:rPr>
                                        <w:rFonts w:ascii="Cambria Math" w:hAnsi="Cambria Math"/>
                                        <w:i/>
                                        <w:sz w:val="24"/>
                                      </w:rPr>
                                    </m:ctrlPr>
                                  </m:sSubPr>
                                  <m:e>
                                    <m:r>
                                      <w:rPr>
                                        <w:rFonts w:ascii="Cambria Math" w:hAnsi="Cambria Math"/>
                                        <w:sz w:val="24"/>
                                      </w:rPr>
                                      <m:t>X</m:t>
                                    </m:r>
                                  </m:e>
                                  <m:sub>
                                    <m:r>
                                      <w:rPr>
                                        <w:rFonts w:ascii="Cambria Math" w:hAnsi="Cambria Math"/>
                                        <w:sz w:val="24"/>
                                      </w:rPr>
                                      <m:t>3</m:t>
                                    </m:r>
                                  </m:sub>
                                </m:sSub>
                              </m:oMath>
                              <w:r>
                                <w:rPr>
                                  <w:sz w:val="24"/>
                                </w:rPr>
                                <w:t>= Net Profit Margin</w:t>
                              </w:r>
                            </w:p>
                          </w:txbxContent>
                        </wps:txbx>
                        <wps:bodyPr rot="0" vert="horz" wrap="square" lIns="91440" tIns="45720" rIns="91440" bIns="45720" anchor="ctr" anchorCtr="0" upright="1">
                          <a:noAutofit/>
                        </wps:bodyPr>
                      </wps:wsp>
                      <wps:wsp>
                        <wps:cNvPr id="9" name="Rectangle 4"/>
                        <wps:cNvSpPr>
                          <a:spLocks noChangeArrowheads="1"/>
                        </wps:cNvSpPr>
                        <wps:spPr bwMode="auto">
                          <a:xfrm>
                            <a:off x="2958" y="13758"/>
                            <a:ext cx="2781" cy="435"/>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222905" w:rsidRPr="00680297" w:rsidRDefault="00222905" w:rsidP="00DF5FED">
                              <w:pPr>
                                <w:spacing w:before="0" w:line="240" w:lineRule="auto"/>
                                <w:jc w:val="center"/>
                                <w:rPr>
                                  <w:sz w:val="24"/>
                                  <w:szCs w:val="24"/>
                                </w:rPr>
                              </w:pP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m:t>
                                    </m:r>
                                  </m:sub>
                                </m:sSub>
                              </m:oMath>
                              <w:r>
                                <w:rPr>
                                  <w:sz w:val="24"/>
                                  <w:szCs w:val="24"/>
                                </w:rPr>
                                <w:t>= Price Book Value</w:t>
                              </w:r>
                            </w:p>
                          </w:txbxContent>
                        </wps:txbx>
                        <wps:bodyPr rot="0" vert="horz" wrap="square" lIns="91440" tIns="45720" rIns="91440" bIns="45720" anchor="ctr" anchorCtr="0" upright="1">
                          <a:noAutofit/>
                        </wps:bodyPr>
                      </wps:wsp>
                      <wps:wsp>
                        <wps:cNvPr id="13" name="Rectangle 5"/>
                        <wps:cNvSpPr>
                          <a:spLocks noChangeArrowheads="1"/>
                        </wps:cNvSpPr>
                        <wps:spPr bwMode="auto">
                          <a:xfrm>
                            <a:off x="8512" y="12375"/>
                            <a:ext cx="1538" cy="1007"/>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222905" w:rsidRDefault="00222905" w:rsidP="00680297">
                              <w:pPr>
                                <w:spacing w:before="0" w:line="240" w:lineRule="auto"/>
                                <w:jc w:val="center"/>
                              </w:pPr>
                              <w:r>
                                <w:rPr>
                                  <w:lang w:val="en-US"/>
                                </w:rPr>
                                <w:t>Stock Return</w:t>
                              </w:r>
                            </w:p>
                            <w:p w:rsidR="00222905" w:rsidRPr="00B055F7" w:rsidRDefault="00222905" w:rsidP="00680297">
                              <w:pPr>
                                <w:spacing w:before="0" w:line="240" w:lineRule="auto"/>
                                <w:jc w:val="center"/>
                              </w:pPr>
                              <w:r>
                                <w:t>(Y)</w:t>
                              </w:r>
                            </w:p>
                          </w:txbxContent>
                        </wps:txbx>
                        <wps:bodyPr rot="0" vert="horz" wrap="square" lIns="91440" tIns="45720" rIns="91440" bIns="45720" anchor="ctr" anchorCtr="0" upright="1">
                          <a:noAutofit/>
                        </wps:bodyPr>
                      </wps:wsp>
                      <wps:wsp>
                        <wps:cNvPr id="14" name="Straight Arrow Connector 6"/>
                        <wps:cNvCnPr>
                          <a:cxnSpLocks noChangeShapeType="1"/>
                        </wps:cNvCnPr>
                        <wps:spPr bwMode="auto">
                          <a:xfrm>
                            <a:off x="5739" y="11935"/>
                            <a:ext cx="2833" cy="952"/>
                          </a:xfrm>
                          <a:prstGeom prst="straightConnector1">
                            <a:avLst/>
                          </a:prstGeom>
                          <a:noFill/>
                          <a:ln w="12700">
                            <a:solidFill>
                              <a:schemeClr val="dk1">
                                <a:lumMod val="100000"/>
                                <a:lumOff val="0"/>
                              </a:schemeClr>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5" name="Straight Arrow Connector 7"/>
                        <wps:cNvCnPr>
                          <a:cxnSpLocks noChangeShapeType="1"/>
                        </wps:cNvCnPr>
                        <wps:spPr bwMode="auto">
                          <a:xfrm>
                            <a:off x="5739" y="12648"/>
                            <a:ext cx="2833" cy="240"/>
                          </a:xfrm>
                          <a:prstGeom prst="straightConnector1">
                            <a:avLst/>
                          </a:prstGeom>
                          <a:noFill/>
                          <a:ln w="12700">
                            <a:solidFill>
                              <a:schemeClr val="dk1">
                                <a:lumMod val="100000"/>
                                <a:lumOff val="0"/>
                              </a:schemeClr>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6" name="Straight Arrow Connector 8"/>
                        <wps:cNvCnPr>
                          <a:cxnSpLocks noChangeShapeType="1"/>
                        </wps:cNvCnPr>
                        <wps:spPr bwMode="auto">
                          <a:xfrm flipV="1">
                            <a:off x="5739" y="12888"/>
                            <a:ext cx="2773" cy="430"/>
                          </a:xfrm>
                          <a:prstGeom prst="straightConnector1">
                            <a:avLst/>
                          </a:prstGeom>
                          <a:noFill/>
                          <a:ln w="12700">
                            <a:solidFill>
                              <a:schemeClr val="dk1">
                                <a:lumMod val="100000"/>
                                <a:lumOff val="0"/>
                              </a:schemeClr>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7" name="Straight Arrow Connector 9"/>
                        <wps:cNvCnPr>
                          <a:cxnSpLocks noChangeShapeType="1"/>
                        </wps:cNvCnPr>
                        <wps:spPr bwMode="auto">
                          <a:xfrm flipV="1">
                            <a:off x="5739" y="12831"/>
                            <a:ext cx="2773" cy="1156"/>
                          </a:xfrm>
                          <a:prstGeom prst="straightConnector1">
                            <a:avLst/>
                          </a:prstGeom>
                          <a:noFill/>
                          <a:ln w="12700">
                            <a:solidFill>
                              <a:schemeClr val="dk1">
                                <a:lumMod val="100000"/>
                                <a:lumOff val="0"/>
                              </a:schemeClr>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8" name="Text Box 13"/>
                        <wps:cNvSpPr txBox="1">
                          <a:spLocks noChangeArrowheads="1"/>
                        </wps:cNvSpPr>
                        <wps:spPr bwMode="auto">
                          <a:xfrm>
                            <a:off x="5969" y="12304"/>
                            <a:ext cx="497" cy="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2905" w:rsidRPr="00841601" w:rsidRDefault="00222905" w:rsidP="007A56D2">
                              <w:pPr>
                                <w:spacing w:before="0" w:line="240" w:lineRule="auto"/>
                                <w:rPr>
                                  <w:b/>
                                  <w:sz w:val="18"/>
                                  <w:szCs w:val="18"/>
                                </w:rPr>
                              </w:pPr>
                              <w:r w:rsidRPr="00841601">
                                <w:rPr>
                                  <w:b/>
                                  <w:sz w:val="18"/>
                                  <w:szCs w:val="18"/>
                                </w:rPr>
                                <w:t>H2</w:t>
                              </w:r>
                            </w:p>
                          </w:txbxContent>
                        </wps:txbx>
                        <wps:bodyPr rot="0" vert="horz" wrap="square" lIns="91440" tIns="45720" rIns="91440" bIns="45720" anchor="t" anchorCtr="0" upright="1">
                          <a:noAutofit/>
                        </wps:bodyPr>
                      </wps:wsp>
                      <wps:wsp>
                        <wps:cNvPr id="19" name="Text Box 14"/>
                        <wps:cNvSpPr txBox="1">
                          <a:spLocks noChangeArrowheads="1"/>
                        </wps:cNvSpPr>
                        <wps:spPr bwMode="auto">
                          <a:xfrm>
                            <a:off x="5969" y="12831"/>
                            <a:ext cx="497" cy="3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2905" w:rsidRPr="00841601" w:rsidRDefault="00222905" w:rsidP="007A56D2">
                              <w:pPr>
                                <w:spacing w:before="0" w:line="240" w:lineRule="auto"/>
                                <w:rPr>
                                  <w:b/>
                                  <w:sz w:val="18"/>
                                </w:rPr>
                              </w:pPr>
                              <w:r w:rsidRPr="00841601">
                                <w:rPr>
                                  <w:b/>
                                  <w:sz w:val="18"/>
                                </w:rPr>
                                <w:t>H3</w:t>
                              </w:r>
                            </w:p>
                          </w:txbxContent>
                        </wps:txbx>
                        <wps:bodyPr rot="0" vert="horz" wrap="square" lIns="91440" tIns="45720" rIns="91440" bIns="45720" anchor="t" anchorCtr="0" upright="1">
                          <a:noAutofit/>
                        </wps:bodyPr>
                      </wps:wsp>
                      <wps:wsp>
                        <wps:cNvPr id="20" name="Text Box 15"/>
                        <wps:cNvSpPr txBox="1">
                          <a:spLocks noChangeArrowheads="1"/>
                        </wps:cNvSpPr>
                        <wps:spPr bwMode="auto">
                          <a:xfrm>
                            <a:off x="5961" y="13318"/>
                            <a:ext cx="505" cy="3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2905" w:rsidRPr="00841601" w:rsidRDefault="00222905" w:rsidP="007A56D2">
                              <w:pPr>
                                <w:spacing w:before="0" w:line="240" w:lineRule="auto"/>
                                <w:rPr>
                                  <w:b/>
                                  <w:sz w:val="18"/>
                                </w:rPr>
                              </w:pPr>
                              <w:r w:rsidRPr="00841601">
                                <w:rPr>
                                  <w:b/>
                                  <w:sz w:val="18"/>
                                </w:rPr>
                                <w:t>H4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F2DEFE" id="Group 3" o:spid="_x0000_s1027" style="position:absolute;left:0;text-align:left;margin-left:22.25pt;margin-top:16.9pt;width:352.6pt;height:170.5pt;z-index:251661312" coordorigin="2958,11715" coordsize="7092,2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">
                <v:rect id="Rectangle 1" o:spid="_x0000_s1028" style="position:absolute;left:2958;top:11715;width:2781;height: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" fillcolor="white [3201]" strokecolor="black [3200]" strokeweight="2pt">
                  <v:textbox>
                    <w:txbxContent>
                      <w:p w:rsidR="00222905" w:rsidRPr="00680297" w:rsidRDefault="00222905" w:rsidP="00680297">
                        <w:pPr>
                          <w:spacing w:before="0" w:line="240" w:lineRule="auto"/>
                          <w:jc w:val="center"/>
                          <w:rPr>
                            <w:color w:val="000000" w:themeColor="text1"/>
                            <w:sz w:val="32"/>
                          </w:rPr>
                        </w:pPr>
                        <m:oMath>
                          <m:sSub>
                            <m:sSubPr>
                              <m:ctrlPr>
                                <w:rPr>
                                  <w:rFonts w:ascii="Cambria Math" w:hAnsi="Cambria Math"/>
                                  <w:i/>
                                  <w:color w:val="000000" w:themeColor="text1"/>
                                  <w:sz w:val="24"/>
                                </w:rPr>
                              </m:ctrlPr>
                            </m:sSubPr>
                            <m:e>
                              <m:r>
                                <w:rPr>
                                  <w:rFonts w:ascii="Cambria Math" w:hAnsi="Cambria Math"/>
                                  <w:color w:val="000000" w:themeColor="text1"/>
                                  <w:sz w:val="24"/>
                                </w:rPr>
                                <m:t>X</m:t>
                              </m:r>
                            </m:e>
                            <m:sub>
                              <m:r>
                                <w:rPr>
                                  <w:rFonts w:ascii="Cambria Math" w:hAnsi="Cambria Math"/>
                                  <w:color w:val="000000" w:themeColor="text1"/>
                                  <w:sz w:val="24"/>
                                </w:rPr>
                                <m:t>1</m:t>
                              </m:r>
                            </m:sub>
                          </m:sSub>
                        </m:oMath>
                        <w:r>
                          <w:rPr>
                            <w:color w:val="000000" w:themeColor="text1"/>
                            <w:sz w:val="24"/>
                          </w:rPr>
                          <w:t>= Current Ratio</w:t>
                        </w:r>
                      </w:p>
                    </w:txbxContent>
                  </v:textbox>
                </v:rect>
                <v:rect id="Rectangle 2" o:spid="_x0000_s1029" style="position:absolute;left:2958;top:12375;width:2781;height: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" fillcolor="white [3201]" strokecolor="black [3200]" strokeweight="2pt">
                  <v:textbox>
                    <w:txbxContent>
                      <w:p w:rsidR="00222905" w:rsidRPr="00680297" w:rsidRDefault="00222905" w:rsidP="00680297">
                        <w:pPr>
                          <w:spacing w:before="0" w:line="240" w:lineRule="auto"/>
                          <w:jc w:val="center"/>
                          <w:rPr>
                            <w:sz w:val="32"/>
                          </w:rPr>
                        </w:pPr>
                        <m:oMath>
                          <m:sSub>
                            <m:sSubPr>
                              <m:ctrlPr>
                                <w:rPr>
                                  <w:rFonts w:ascii="Cambria Math" w:hAnsi="Cambria Math"/>
                                  <w:i/>
                                  <w:sz w:val="24"/>
                                </w:rPr>
                              </m:ctrlPr>
                            </m:sSubPr>
                            <m:e>
                              <m:r>
                                <w:rPr>
                                  <w:rFonts w:ascii="Cambria Math" w:hAnsi="Cambria Math"/>
                                  <w:sz w:val="24"/>
                                </w:rPr>
                                <m:t>X</m:t>
                              </m:r>
                            </m:e>
                            <m:sub>
                              <m:r>
                                <w:rPr>
                                  <w:rFonts w:ascii="Cambria Math" w:hAnsi="Cambria Math"/>
                                  <w:sz w:val="24"/>
                                </w:rPr>
                                <m:t>2</m:t>
                              </m:r>
                            </m:sub>
                          </m:sSub>
                        </m:oMath>
                        <w:r>
                          <w:rPr>
                            <w:sz w:val="24"/>
                          </w:rPr>
                          <w:t>= Price Earning Ratio</w:t>
                        </w:r>
                      </w:p>
                    </w:txbxContent>
                  </v:textbox>
                </v:rect>
                <v:rect id="Rectangle 3" o:spid="_x0000_s1030" style="position:absolute;left:2958;top:13080;width:2781;height: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" fillcolor="white [3201]" strokecolor="black [3200]" strokeweight="2pt">
                  <v:textbox>
                    <w:txbxContent>
                      <w:p w:rsidR="00222905" w:rsidRPr="00680297" w:rsidRDefault="00222905" w:rsidP="00680297">
                        <w:pPr>
                          <w:spacing w:before="0" w:line="240" w:lineRule="auto"/>
                          <w:jc w:val="center"/>
                          <w:rPr>
                            <w:sz w:val="24"/>
                          </w:rPr>
                        </w:pPr>
                        <m:oMath>
                          <m:sSub>
                            <m:sSubPr>
                              <m:ctrlPr>
                                <w:rPr>
                                  <w:rFonts w:ascii="Cambria Math" w:hAnsi="Cambria Math"/>
                                  <w:i/>
                                  <w:sz w:val="24"/>
                                </w:rPr>
                              </m:ctrlPr>
                            </m:sSubPr>
                            <m:e>
                              <m:r>
                                <w:rPr>
                                  <w:rFonts w:ascii="Cambria Math" w:hAnsi="Cambria Math"/>
                                  <w:sz w:val="24"/>
                                </w:rPr>
                                <m:t>X</m:t>
                              </m:r>
                            </m:e>
                            <m:sub>
                              <m:r>
                                <w:rPr>
                                  <w:rFonts w:ascii="Cambria Math" w:hAnsi="Cambria Math"/>
                                  <w:sz w:val="24"/>
                                </w:rPr>
                                <m:t>3</m:t>
                              </m:r>
                            </m:sub>
                          </m:sSub>
                        </m:oMath>
                        <w:r>
                          <w:rPr>
                            <w:sz w:val="24"/>
                          </w:rPr>
                          <w:t>= Net Profit Margin</w:t>
                        </w:r>
                      </w:p>
                    </w:txbxContent>
                  </v:textbox>
                </v:rect>
                <v:rect id="Rectangle 4" o:spid="_x0000_s1031" style="position:absolute;left:2958;top:13758;width:2781;height: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" fillcolor="white [3201]" strokecolor="black [3200]" strokeweight="2pt">
                  <v:textbox>
                    <w:txbxContent>
                      <w:p w:rsidR="00222905" w:rsidRPr="00680297" w:rsidRDefault="00222905" w:rsidP="00DF5FED">
                        <w:pPr>
                          <w:spacing w:before="0" w:line="240" w:lineRule="auto"/>
                          <w:jc w:val="center"/>
                          <w:rPr>
                            <w:sz w:val="24"/>
                            <w:szCs w:val="24"/>
                          </w:rPr>
                        </w:pP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m:t>
                              </m:r>
                            </m:sub>
                          </m:sSub>
                        </m:oMath>
                        <w:r>
                          <w:rPr>
                            <w:sz w:val="24"/>
                            <w:szCs w:val="24"/>
                          </w:rPr>
                          <w:t>= Price Book Value</w:t>
                        </w:r>
                      </w:p>
                    </w:txbxContent>
                  </v:textbox>
                </v:rect>
                <v:rect id="Rectangle 5" o:spid="_x0000_s1032" style="position:absolute;left:8512;top:12375;width:1538;height:1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" fillcolor="white [3201]" strokecolor="black [3200]" strokeweight="2pt">
                  <v:textbox>
                    <w:txbxContent>
                      <w:p w:rsidR="00222905" w:rsidRDefault="00222905" w:rsidP="00680297">
                        <w:pPr>
                          <w:spacing w:before="0" w:line="240" w:lineRule="auto"/>
                          <w:jc w:val="center"/>
                        </w:pPr>
                        <w:r>
                          <w:rPr>
                            <w:lang w:val="en-US"/>
                          </w:rPr>
                          <w:t>Stock Return</w:t>
                        </w:r>
                      </w:p>
                      <w:p w:rsidR="00222905" w:rsidRPr="00B055F7" w:rsidRDefault="00222905" w:rsidP="00680297">
                        <w:pPr>
                          <w:spacing w:before="0" w:line="240" w:lineRule="auto"/>
                          <w:jc w:val="center"/>
                        </w:pPr>
                        <w:r>
                          <w:t>(Y)</w:t>
                        </w:r>
                      </w:p>
                    </w:txbxContent>
                  </v:textbox>
                </v:rect>
                <v:shapetype id="_x0000_t32" coordsize="21600,21600" o:spt="32" o:oned="t" path="m,l21600,21600e" filled="f">
                  <v:path arrowok="t" fillok="f" o:connecttype="none"/>
                  <o:lock v:ext="edit" shapetype="t"/>
                </v:shapetype>
                <v:shape id="Straight Arrow Connector 6" o:spid="_x0000_s1033" type="#_x0000_t32" style="position:absolute;left:5739;top:11935;width:2833;height:9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" strokecolor="black [3200]" strokeweight="1pt">
                  <v:stroke endarrow="open"/>
                  <v:shadow on="t" color="black" opacity="24903f" origin=",.5" offset="0,.55556mm"/>
                </v:shape>
                <v:shape id="Straight Arrow Connector 7" o:spid="_x0000_s1034" type="#_x0000_t32" style="position:absolute;left:5739;top:12648;width:2833;height:2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" strokecolor="black [3200]" strokeweight="1pt">
                  <v:stroke endarrow="open"/>
                  <v:shadow on="t" color="black" opacity="24903f" origin=",.5" offset="0,.55556mm"/>
                </v:shape>
                <v:shape id="Straight Arrow Connector 8" o:spid="_x0000_s1035" type="#_x0000_t32" style="position:absolute;left:5739;top:12888;width:2773;height:4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" strokecolor="black [3200]" strokeweight="1pt">
                  <v:stroke endarrow="open"/>
                  <v:shadow on="t" color="black" opacity="24903f" origin=",.5" offset="0,.55556mm"/>
                </v:shape>
                <v:shape id="Straight Arrow Connector 9" o:spid="_x0000_s1036" type="#_x0000_t32" style="position:absolute;left:5739;top:12831;width:2773;height:11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" strokecolor="black [3200]" strokeweight="1pt">
                  <v:stroke endarrow="open"/>
                  <v:shadow on="t" color="black" opacity="24903f" origin=",.5" offset="0,.55556mm"/>
                </v:shape>
                <v:shape id="Text Box 13" o:spid="_x0000_s1037" type="#_x0000_t202" style="position:absolute;left:5969;top:12304;width:497;height: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" stroked="f">
                  <v:textbox>
                    <w:txbxContent>
                      <w:p w:rsidR="00222905" w:rsidRPr="00841601" w:rsidRDefault="00222905" w:rsidP="007A56D2">
                        <w:pPr>
                          <w:spacing w:before="0" w:line="240" w:lineRule="auto"/>
                          <w:rPr>
                            <w:b/>
                            <w:sz w:val="18"/>
                            <w:szCs w:val="18"/>
                          </w:rPr>
                        </w:pPr>
                        <w:r w:rsidRPr="00841601">
                          <w:rPr>
                            <w:b/>
                            <w:sz w:val="18"/>
                            <w:szCs w:val="18"/>
                          </w:rPr>
                          <w:t>H2</w:t>
                        </w:r>
                      </w:p>
                    </w:txbxContent>
                  </v:textbox>
                </v:shape>
                <v:shape id="Text Box 14" o:spid="_x0000_s1038" type="#_x0000_t202" style="position:absolute;left:5969;top:12831;width:497;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rsidR="00222905" w:rsidRPr="00841601" w:rsidRDefault="00222905" w:rsidP="007A56D2">
                        <w:pPr>
                          <w:spacing w:before="0" w:line="240" w:lineRule="auto"/>
                          <w:rPr>
                            <w:b/>
                            <w:sz w:val="18"/>
                          </w:rPr>
                        </w:pPr>
                        <w:r w:rsidRPr="00841601">
                          <w:rPr>
                            <w:b/>
                            <w:sz w:val="18"/>
                          </w:rPr>
                          <w:t>H3</w:t>
                        </w:r>
                      </w:p>
                    </w:txbxContent>
                  </v:textbox>
                </v:shape>
                <v:shape id="Text Box 15" o:spid="_x0000_s1039" type="#_x0000_t202" style="position:absolute;left:5961;top:13318;width:505;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rsidR="00222905" w:rsidRPr="00841601" w:rsidRDefault="00222905" w:rsidP="007A56D2">
                        <w:pPr>
                          <w:spacing w:before="0" w:line="240" w:lineRule="auto"/>
                          <w:rPr>
                            <w:b/>
                            <w:sz w:val="18"/>
                          </w:rPr>
                        </w:pPr>
                        <w:r w:rsidRPr="00841601">
                          <w:rPr>
                            <w:b/>
                            <w:sz w:val="18"/>
                          </w:rPr>
                          <w:t>H4</w:t>
                        </w:r>
                      </w:p>
                    </w:txbxContent>
                  </v:textbox>
                </v:shape>
              </v:group>
            </w:pict>
          </mc:Fallback>
        </mc:AlternateContent>
      </w:r>
    </w:p>
    <w:p w:rsidR="00695443" w:rsidRPr="00C27027" w:rsidRDefault="00695443" w:rsidP="00695443">
      <w:pPr>
        <w:spacing w:line="480" w:lineRule="auto"/>
        <w:rPr>
          <w:rFonts w:ascii="Times New Roman" w:hAnsi="Times New Roman" w:cs="Times New Roman"/>
          <w:sz w:val="24"/>
          <w:szCs w:val="24"/>
        </w:rPr>
      </w:pPr>
    </w:p>
    <w:p w:rsidR="00E0256F" w:rsidRPr="00C27027" w:rsidRDefault="00E0256F" w:rsidP="00E0256F">
      <w:pPr>
        <w:spacing w:line="480" w:lineRule="auto"/>
        <w:rPr>
          <w:rFonts w:ascii="Times New Roman" w:hAnsi="Times New Roman" w:cs="Times New Roman"/>
          <w:sz w:val="24"/>
          <w:szCs w:val="24"/>
        </w:rPr>
      </w:pPr>
    </w:p>
    <w:p w:rsidR="006F5F6A" w:rsidRPr="00C27027" w:rsidRDefault="006F5F6A" w:rsidP="006F5F6A">
      <w:pPr>
        <w:spacing w:before="0" w:line="480" w:lineRule="auto"/>
        <w:rPr>
          <w:rFonts w:ascii="Times New Roman" w:hAnsi="Times New Roman" w:cs="Times New Roman"/>
          <w:b/>
          <w:sz w:val="24"/>
          <w:szCs w:val="24"/>
        </w:rPr>
      </w:pPr>
    </w:p>
    <w:p w:rsidR="00FD0D10" w:rsidRDefault="00FD0D10" w:rsidP="00E9214D">
      <w:pPr>
        <w:spacing w:before="0" w:line="240" w:lineRule="auto"/>
        <w:ind w:left="426"/>
        <w:rPr>
          <w:rFonts w:ascii="Times New Roman" w:hAnsi="Times New Roman" w:cs="Times New Roman"/>
          <w:b/>
          <w:sz w:val="24"/>
          <w:szCs w:val="24"/>
        </w:rPr>
      </w:pPr>
    </w:p>
    <w:p w:rsidR="00E9214D" w:rsidRPr="00E9214D" w:rsidRDefault="00E9214D" w:rsidP="0025410A">
      <w:pPr>
        <w:pStyle w:val="Caption"/>
        <w:spacing w:after="0"/>
        <w:ind w:left="426"/>
        <w:jc w:val="center"/>
        <w:rPr>
          <w:rFonts w:ascii="Times New Roman" w:hAnsi="Times New Roman" w:cs="Times New Roman"/>
          <w:b/>
          <w:i w:val="0"/>
          <w:color w:val="000000" w:themeColor="text1"/>
          <w:sz w:val="36"/>
          <w:szCs w:val="24"/>
        </w:rPr>
      </w:pPr>
      <w:bookmarkStart w:id="43" w:name="_Toc508845114"/>
      <w:r w:rsidRPr="00E9214D">
        <w:rPr>
          <w:rFonts w:ascii="Times New Roman" w:hAnsi="Times New Roman" w:cs="Times New Roman"/>
          <w:b/>
          <w:i w:val="0"/>
          <w:color w:val="000000" w:themeColor="text1"/>
          <w:sz w:val="24"/>
        </w:rPr>
        <w:t xml:space="preserve">Figure 2. </w:t>
      </w:r>
      <w:r w:rsidRPr="00E9214D">
        <w:rPr>
          <w:rFonts w:ascii="Times New Roman" w:hAnsi="Times New Roman" w:cs="Times New Roman"/>
          <w:b/>
          <w:i w:val="0"/>
          <w:color w:val="000000" w:themeColor="text1"/>
          <w:sz w:val="24"/>
        </w:rPr>
        <w:fldChar w:fldCharType="begin"/>
      </w:r>
      <w:r w:rsidRPr="00E9214D">
        <w:rPr>
          <w:rFonts w:ascii="Times New Roman" w:hAnsi="Times New Roman" w:cs="Times New Roman"/>
          <w:b/>
          <w:i w:val="0"/>
          <w:color w:val="000000" w:themeColor="text1"/>
          <w:sz w:val="24"/>
        </w:rPr>
        <w:instrText xml:space="preserve"> SEQ Figure_2. \* ARABIC </w:instrText>
      </w:r>
      <w:r w:rsidRPr="00E9214D">
        <w:rPr>
          <w:rFonts w:ascii="Times New Roman" w:hAnsi="Times New Roman" w:cs="Times New Roman"/>
          <w:b/>
          <w:i w:val="0"/>
          <w:color w:val="000000" w:themeColor="text1"/>
          <w:sz w:val="24"/>
        </w:rPr>
        <w:fldChar w:fldCharType="separate"/>
      </w:r>
      <w:r w:rsidR="00622B22">
        <w:rPr>
          <w:rFonts w:ascii="Times New Roman" w:hAnsi="Times New Roman" w:cs="Times New Roman"/>
          <w:b/>
          <w:i w:val="0"/>
          <w:noProof/>
          <w:color w:val="000000" w:themeColor="text1"/>
          <w:sz w:val="24"/>
        </w:rPr>
        <w:t>1</w:t>
      </w:r>
      <w:r w:rsidRPr="00E9214D">
        <w:rPr>
          <w:rFonts w:ascii="Times New Roman" w:hAnsi="Times New Roman" w:cs="Times New Roman"/>
          <w:b/>
          <w:i w:val="0"/>
          <w:color w:val="000000" w:themeColor="text1"/>
          <w:sz w:val="24"/>
        </w:rPr>
        <w:fldChar w:fldCharType="end"/>
      </w:r>
      <w:r w:rsidRPr="00E9214D">
        <w:rPr>
          <w:rFonts w:ascii="Times New Roman" w:hAnsi="Times New Roman" w:cs="Times New Roman"/>
          <w:b/>
          <w:i w:val="0"/>
          <w:color w:val="000000" w:themeColor="text1"/>
          <w:sz w:val="24"/>
        </w:rPr>
        <w:t xml:space="preserve"> Conceptual Framework</w:t>
      </w:r>
      <w:bookmarkEnd w:id="43"/>
    </w:p>
    <w:p w:rsidR="00695443" w:rsidRPr="00C27027" w:rsidRDefault="00841601" w:rsidP="0076573D">
      <w:pPr>
        <w:pStyle w:val="Heading2"/>
        <w:numPr>
          <w:ilvl w:val="1"/>
          <w:numId w:val="1"/>
        </w:numPr>
        <w:spacing w:line="480" w:lineRule="auto"/>
        <w:ind w:left="709" w:hanging="709"/>
        <w:rPr>
          <w:rFonts w:ascii="Times New Roman" w:hAnsi="Times New Roman" w:cs="Times New Roman"/>
          <w:color w:val="auto"/>
        </w:rPr>
      </w:pPr>
      <w:bookmarkStart w:id="44" w:name="_Toc509629013"/>
      <w:r>
        <w:rPr>
          <w:rFonts w:ascii="Times New Roman" w:hAnsi="Times New Roman" w:cs="Times New Roman"/>
          <w:color w:val="auto"/>
        </w:rPr>
        <w:t xml:space="preserve">The </w:t>
      </w:r>
      <w:r w:rsidR="00E0256F" w:rsidRPr="00C27027">
        <w:rPr>
          <w:rFonts w:ascii="Times New Roman" w:hAnsi="Times New Roman" w:cs="Times New Roman"/>
          <w:color w:val="auto"/>
        </w:rPr>
        <w:t>Hypothesis</w:t>
      </w:r>
      <w:bookmarkEnd w:id="44"/>
      <w:r w:rsidR="00695443" w:rsidRPr="00C27027">
        <w:rPr>
          <w:rFonts w:ascii="Times New Roman" w:hAnsi="Times New Roman" w:cs="Times New Roman"/>
          <w:color w:val="auto"/>
        </w:rPr>
        <w:t xml:space="preserve"> </w:t>
      </w:r>
    </w:p>
    <w:p w:rsidR="00FD0D10" w:rsidRPr="00C27027" w:rsidRDefault="00FD0D10" w:rsidP="00D6325D">
      <w:pPr>
        <w:pStyle w:val="ListParagraph"/>
        <w:numPr>
          <w:ilvl w:val="6"/>
          <w:numId w:val="5"/>
        </w:numPr>
        <w:spacing w:before="0" w:line="480" w:lineRule="auto"/>
        <w:ind w:left="426" w:hanging="426"/>
        <w:jc w:val="both"/>
        <w:rPr>
          <w:rFonts w:ascii="Times New Roman" w:hAnsi="Times New Roman" w:cs="Times New Roman"/>
          <w:b/>
          <w:sz w:val="24"/>
          <w:szCs w:val="24"/>
        </w:rPr>
      </w:pPr>
      <w:r w:rsidRPr="00C27027">
        <w:rPr>
          <w:rFonts w:ascii="Times New Roman" w:hAnsi="Times New Roman" w:cs="Times New Roman"/>
          <w:b/>
          <w:sz w:val="24"/>
          <w:szCs w:val="24"/>
        </w:rPr>
        <w:t>The effect of C</w:t>
      </w:r>
      <w:r w:rsidR="007F2A6F" w:rsidRPr="00C27027">
        <w:rPr>
          <w:rFonts w:ascii="Times New Roman" w:hAnsi="Times New Roman" w:cs="Times New Roman"/>
          <w:b/>
          <w:sz w:val="24"/>
          <w:szCs w:val="24"/>
        </w:rPr>
        <w:t xml:space="preserve">urrent </w:t>
      </w:r>
      <w:r w:rsidRPr="00C27027">
        <w:rPr>
          <w:rFonts w:ascii="Times New Roman" w:hAnsi="Times New Roman" w:cs="Times New Roman"/>
          <w:b/>
          <w:sz w:val="24"/>
          <w:szCs w:val="24"/>
        </w:rPr>
        <w:t>R</w:t>
      </w:r>
      <w:r w:rsidR="007F2A6F" w:rsidRPr="00C27027">
        <w:rPr>
          <w:rFonts w:ascii="Times New Roman" w:hAnsi="Times New Roman" w:cs="Times New Roman"/>
          <w:b/>
          <w:sz w:val="24"/>
          <w:szCs w:val="24"/>
        </w:rPr>
        <w:t>atio</w:t>
      </w:r>
      <w:r w:rsidRPr="00C27027">
        <w:rPr>
          <w:rFonts w:ascii="Times New Roman" w:hAnsi="Times New Roman" w:cs="Times New Roman"/>
          <w:b/>
          <w:sz w:val="24"/>
          <w:szCs w:val="24"/>
        </w:rPr>
        <w:t xml:space="preserve"> on Stock Return</w:t>
      </w:r>
    </w:p>
    <w:p w:rsidR="006F5F6A" w:rsidRPr="00C27027" w:rsidRDefault="00E0256F" w:rsidP="006F5F6A">
      <w:pPr>
        <w:pStyle w:val="ListParagraph"/>
        <w:spacing w:before="0" w:line="480" w:lineRule="auto"/>
        <w:ind w:left="0"/>
        <w:jc w:val="both"/>
        <w:rPr>
          <w:rFonts w:ascii="Times New Roman" w:hAnsi="Times New Roman" w:cs="Times New Roman"/>
          <w:sz w:val="24"/>
          <w:szCs w:val="24"/>
        </w:rPr>
      </w:pPr>
      <w:r w:rsidRPr="00C27027">
        <w:rPr>
          <w:rFonts w:ascii="Times New Roman" w:hAnsi="Times New Roman" w:cs="Times New Roman"/>
          <w:b/>
          <w:sz w:val="24"/>
          <w:szCs w:val="24"/>
        </w:rPr>
        <w:t xml:space="preserve"> </w:t>
      </w:r>
      <w:r w:rsidRPr="00C27027">
        <w:rPr>
          <w:rFonts w:ascii="Times New Roman" w:hAnsi="Times New Roman" w:cs="Times New Roman"/>
          <w:sz w:val="24"/>
          <w:szCs w:val="24"/>
        </w:rPr>
        <w:t xml:space="preserve">     </w:t>
      </w:r>
      <w:r w:rsidR="00FD0D10" w:rsidRPr="00C27027">
        <w:rPr>
          <w:rFonts w:ascii="Times New Roman" w:hAnsi="Times New Roman" w:cs="Times New Roman"/>
          <w:sz w:val="24"/>
          <w:szCs w:val="24"/>
        </w:rPr>
        <w:t>The liquidity ratio used to measure the effect on St</w:t>
      </w:r>
      <w:r w:rsidR="006C1865" w:rsidRPr="00C27027">
        <w:rPr>
          <w:rFonts w:ascii="Times New Roman" w:hAnsi="Times New Roman" w:cs="Times New Roman"/>
          <w:sz w:val="24"/>
          <w:szCs w:val="24"/>
        </w:rPr>
        <w:t>ock Return is Curent Ratio</w:t>
      </w:r>
      <w:r w:rsidR="00FD0D10" w:rsidRPr="00C27027">
        <w:rPr>
          <w:rFonts w:ascii="Times New Roman" w:hAnsi="Times New Roman" w:cs="Times New Roman"/>
          <w:sz w:val="24"/>
          <w:szCs w:val="24"/>
        </w:rPr>
        <w:t xml:space="preserve"> </w:t>
      </w:r>
      <w:r w:rsidR="006C1865" w:rsidRPr="00C27027">
        <w:rPr>
          <w:rFonts w:ascii="Times New Roman" w:hAnsi="Times New Roman" w:cs="Times New Roman"/>
          <w:sz w:val="24"/>
          <w:szCs w:val="24"/>
        </w:rPr>
        <w:t>(</w:t>
      </w:r>
      <w:r w:rsidR="00FD0D10" w:rsidRPr="00C27027">
        <w:rPr>
          <w:rFonts w:ascii="Times New Roman" w:hAnsi="Times New Roman" w:cs="Times New Roman"/>
          <w:sz w:val="24"/>
          <w:szCs w:val="24"/>
        </w:rPr>
        <w:t>CR</w:t>
      </w:r>
      <w:r w:rsidR="006C1865" w:rsidRPr="00C27027">
        <w:rPr>
          <w:rFonts w:ascii="Times New Roman" w:hAnsi="Times New Roman" w:cs="Times New Roman"/>
          <w:sz w:val="24"/>
          <w:szCs w:val="24"/>
        </w:rPr>
        <w:t>)</w:t>
      </w:r>
      <w:r w:rsidR="00FD0D10" w:rsidRPr="00C27027">
        <w:rPr>
          <w:rFonts w:ascii="Times New Roman" w:hAnsi="Times New Roman" w:cs="Times New Roman"/>
          <w:sz w:val="24"/>
          <w:szCs w:val="24"/>
        </w:rPr>
        <w:t>. CR is a comparison between current assets and c</w:t>
      </w:r>
      <w:r w:rsidR="00C12E53">
        <w:rPr>
          <w:rFonts w:ascii="Times New Roman" w:hAnsi="Times New Roman" w:cs="Times New Roman"/>
          <w:sz w:val="24"/>
          <w:szCs w:val="24"/>
        </w:rPr>
        <w:t>urrent liabilities (Keown et,.al.</w:t>
      </w:r>
      <w:r w:rsidR="00FD0D10" w:rsidRPr="00C27027">
        <w:rPr>
          <w:rFonts w:ascii="Times New Roman" w:hAnsi="Times New Roman" w:cs="Times New Roman"/>
          <w:sz w:val="24"/>
          <w:szCs w:val="24"/>
        </w:rPr>
        <w:t xml:space="preserve"> 2011: 75). </w:t>
      </w:r>
      <w:r w:rsidR="00097CAB">
        <w:rPr>
          <w:rFonts w:ascii="Times New Roman" w:hAnsi="Times New Roman" w:cs="Times New Roman"/>
          <w:sz w:val="24"/>
          <w:szCs w:val="24"/>
        </w:rPr>
        <w:t xml:space="preserve">According to Purnamasari et,al. </w:t>
      </w:r>
      <w:r w:rsidR="00593FEC">
        <w:rPr>
          <w:rFonts w:ascii="Times New Roman" w:hAnsi="Times New Roman" w:cs="Times New Roman"/>
          <w:sz w:val="24"/>
          <w:szCs w:val="24"/>
        </w:rPr>
        <w:t xml:space="preserve">(2014) </w:t>
      </w:r>
      <w:r w:rsidR="00097CAB" w:rsidRPr="00097CAB">
        <w:rPr>
          <w:rFonts w:ascii="Times New Roman" w:hAnsi="Times New Roman" w:cs="Times New Roman"/>
          <w:sz w:val="24"/>
          <w:szCs w:val="24"/>
        </w:rPr>
        <w:t>Current Ratio (CR) can be a good liquidity indicator if inventory is not easily converted into cash. The greater the number CR the more liquid the condition of the company.</w:t>
      </w:r>
      <w:r w:rsidR="00097CAB">
        <w:rPr>
          <w:rFonts w:ascii="Times New Roman" w:hAnsi="Times New Roman" w:cs="Times New Roman"/>
          <w:sz w:val="24"/>
          <w:szCs w:val="24"/>
        </w:rPr>
        <w:t xml:space="preserve"> </w:t>
      </w:r>
      <w:r w:rsidR="004273CD">
        <w:rPr>
          <w:rFonts w:ascii="Times New Roman" w:hAnsi="Times New Roman" w:cs="Times New Roman"/>
          <w:sz w:val="24"/>
          <w:szCs w:val="24"/>
        </w:rPr>
        <w:t>If Current Ratio (CR) increase their value, the Stock Return also will increase.</w:t>
      </w:r>
    </w:p>
    <w:p w:rsidR="00FD0D10" w:rsidRPr="00C27027" w:rsidRDefault="00FD0D10" w:rsidP="006F5F6A">
      <w:pPr>
        <w:pStyle w:val="ListParagraph"/>
        <w:spacing w:before="0" w:line="480" w:lineRule="auto"/>
        <w:ind w:left="0" w:firstLine="720"/>
        <w:jc w:val="both"/>
        <w:rPr>
          <w:rFonts w:ascii="Times New Roman" w:hAnsi="Times New Roman" w:cs="Times New Roman"/>
          <w:sz w:val="24"/>
          <w:szCs w:val="24"/>
        </w:rPr>
      </w:pPr>
      <w:r w:rsidRPr="00C27027">
        <w:rPr>
          <w:rFonts w:ascii="Times New Roman" w:hAnsi="Times New Roman" w:cs="Times New Roman"/>
          <w:sz w:val="24"/>
          <w:szCs w:val="24"/>
        </w:rPr>
        <w:t xml:space="preserve">This hypothesis is supported by </w:t>
      </w:r>
      <w:r w:rsidR="00C12E53">
        <w:rPr>
          <w:rFonts w:ascii="Times New Roman" w:hAnsi="Times New Roman" w:cs="Times New Roman"/>
          <w:bCs/>
          <w:sz w:val="24"/>
          <w:szCs w:val="24"/>
        </w:rPr>
        <w:t>Purnamasari et,.</w:t>
      </w:r>
      <w:r w:rsidR="00097CAB">
        <w:rPr>
          <w:rFonts w:ascii="Times New Roman" w:hAnsi="Times New Roman" w:cs="Times New Roman"/>
          <w:bCs/>
          <w:sz w:val="24"/>
          <w:szCs w:val="24"/>
        </w:rPr>
        <w:t>al.</w:t>
      </w:r>
      <w:r w:rsidR="006F5F6A" w:rsidRPr="00C27027">
        <w:rPr>
          <w:rFonts w:ascii="Times New Roman" w:hAnsi="Times New Roman" w:cs="Times New Roman"/>
          <w:bCs/>
          <w:sz w:val="24"/>
          <w:szCs w:val="24"/>
        </w:rPr>
        <w:t xml:space="preserve"> (2014), Marcellie (2011), Rudy (2011)</w:t>
      </w:r>
      <w:r w:rsidR="00115AAD" w:rsidRPr="00C27027">
        <w:rPr>
          <w:rFonts w:ascii="Times New Roman" w:hAnsi="Times New Roman" w:cs="Times New Roman"/>
          <w:bCs/>
          <w:sz w:val="24"/>
          <w:szCs w:val="24"/>
        </w:rPr>
        <w:t xml:space="preserve"> </w:t>
      </w:r>
      <w:r w:rsidR="00115AAD" w:rsidRPr="00C27027">
        <w:rPr>
          <w:rFonts w:ascii="Times New Roman" w:hAnsi="Times New Roman" w:cs="Times New Roman"/>
          <w:sz w:val="24"/>
          <w:szCs w:val="24"/>
        </w:rPr>
        <w:t>state</w:t>
      </w:r>
      <w:r w:rsidRPr="00C27027">
        <w:rPr>
          <w:rFonts w:ascii="Times New Roman" w:hAnsi="Times New Roman" w:cs="Times New Roman"/>
          <w:sz w:val="24"/>
          <w:szCs w:val="24"/>
        </w:rPr>
        <w:t xml:space="preserve"> that CR has a </w:t>
      </w:r>
      <w:r w:rsidR="00853D40" w:rsidRPr="00C27027">
        <w:rPr>
          <w:rFonts w:ascii="Times New Roman" w:hAnsi="Times New Roman" w:cs="Times New Roman"/>
          <w:sz w:val="24"/>
          <w:szCs w:val="24"/>
        </w:rPr>
        <w:t xml:space="preserve">positive </w:t>
      </w:r>
      <w:r w:rsidRPr="00C27027">
        <w:rPr>
          <w:rFonts w:ascii="Times New Roman" w:hAnsi="Times New Roman" w:cs="Times New Roman"/>
          <w:sz w:val="24"/>
          <w:szCs w:val="24"/>
        </w:rPr>
        <w:t>effect on stock return. Based on previous research and theory, it can be made the following hypothesis.</w:t>
      </w:r>
    </w:p>
    <w:p w:rsidR="00695443" w:rsidRPr="00C27027" w:rsidRDefault="008B5D52" w:rsidP="006F5F6A">
      <w:pPr>
        <w:spacing w:before="0" w:line="480" w:lineRule="auto"/>
        <w:jc w:val="both"/>
        <w:rPr>
          <w:rFonts w:ascii="Times New Roman" w:hAnsi="Times New Roman" w:cs="Times New Roman"/>
          <w:sz w:val="24"/>
          <w:szCs w:val="24"/>
        </w:rPr>
      </w:pPr>
      <w:r>
        <w:rPr>
          <w:rFonts w:ascii="Times New Roman" w:hAnsi="Times New Roman" w:cs="Times New Roman"/>
          <w:sz w:val="24"/>
          <w:szCs w:val="24"/>
        </w:rPr>
        <w:t>H1</w:t>
      </w:r>
      <w:r w:rsidR="000F11F3" w:rsidRPr="00C27027">
        <w:rPr>
          <w:rFonts w:ascii="Times New Roman" w:hAnsi="Times New Roman" w:cs="Times New Roman"/>
          <w:sz w:val="24"/>
          <w:szCs w:val="24"/>
        </w:rPr>
        <w:t xml:space="preserve"> </w:t>
      </w:r>
      <w:r w:rsidR="00853D40" w:rsidRPr="00C27027">
        <w:rPr>
          <w:rFonts w:ascii="Times New Roman" w:hAnsi="Times New Roman" w:cs="Times New Roman"/>
          <w:sz w:val="24"/>
          <w:szCs w:val="24"/>
        </w:rPr>
        <w:t xml:space="preserve"> = CR has a </w:t>
      </w:r>
      <w:r w:rsidR="000F11F3" w:rsidRPr="00C27027">
        <w:rPr>
          <w:rFonts w:ascii="Times New Roman" w:hAnsi="Times New Roman" w:cs="Times New Roman"/>
          <w:sz w:val="24"/>
          <w:szCs w:val="24"/>
        </w:rPr>
        <w:t xml:space="preserve">significant </w:t>
      </w:r>
      <w:r w:rsidR="00853D40" w:rsidRPr="00C27027">
        <w:rPr>
          <w:rFonts w:ascii="Times New Roman" w:hAnsi="Times New Roman" w:cs="Times New Roman"/>
          <w:sz w:val="24"/>
          <w:szCs w:val="24"/>
        </w:rPr>
        <w:t>posit</w:t>
      </w:r>
      <w:r w:rsidR="000F11F3" w:rsidRPr="00C27027">
        <w:rPr>
          <w:rFonts w:ascii="Times New Roman" w:hAnsi="Times New Roman" w:cs="Times New Roman"/>
          <w:sz w:val="24"/>
          <w:szCs w:val="24"/>
        </w:rPr>
        <w:t>i</w:t>
      </w:r>
      <w:r w:rsidR="00853D40" w:rsidRPr="00C27027">
        <w:rPr>
          <w:rFonts w:ascii="Times New Roman" w:hAnsi="Times New Roman" w:cs="Times New Roman"/>
          <w:sz w:val="24"/>
          <w:szCs w:val="24"/>
        </w:rPr>
        <w:t>ve</w:t>
      </w:r>
      <w:r w:rsidR="00FD0D10" w:rsidRPr="00C27027">
        <w:rPr>
          <w:rFonts w:ascii="Times New Roman" w:hAnsi="Times New Roman" w:cs="Times New Roman"/>
          <w:sz w:val="24"/>
          <w:szCs w:val="24"/>
        </w:rPr>
        <w:t xml:space="preserve"> effect on stock return</w:t>
      </w:r>
      <w:r w:rsidR="00245B16" w:rsidRPr="00C27027">
        <w:rPr>
          <w:rFonts w:ascii="Times New Roman" w:hAnsi="Times New Roman" w:cs="Times New Roman"/>
          <w:sz w:val="24"/>
          <w:szCs w:val="24"/>
        </w:rPr>
        <w:t>.</w:t>
      </w:r>
    </w:p>
    <w:p w:rsidR="000F11F3" w:rsidRPr="00C27027" w:rsidRDefault="000F11F3" w:rsidP="006F5F6A">
      <w:pPr>
        <w:spacing w:before="0" w:line="480" w:lineRule="auto"/>
        <w:jc w:val="both"/>
        <w:rPr>
          <w:rFonts w:ascii="Times New Roman" w:hAnsi="Times New Roman" w:cs="Times New Roman"/>
          <w:sz w:val="24"/>
          <w:szCs w:val="24"/>
        </w:rPr>
      </w:pPr>
      <w:r w:rsidRPr="00C27027">
        <w:rPr>
          <w:rFonts w:ascii="Times New Roman" w:hAnsi="Times New Roman" w:cs="Times New Roman"/>
          <w:sz w:val="24"/>
          <w:szCs w:val="24"/>
        </w:rPr>
        <w:t>H0: = CR has no a significant positive effect on stock return</w:t>
      </w:r>
    </w:p>
    <w:p w:rsidR="006F5F6A" w:rsidRPr="00C27027" w:rsidRDefault="007F2A6F" w:rsidP="00D6325D">
      <w:pPr>
        <w:pStyle w:val="ListParagraph"/>
        <w:numPr>
          <w:ilvl w:val="6"/>
          <w:numId w:val="5"/>
        </w:numPr>
        <w:spacing w:before="0" w:line="480" w:lineRule="auto"/>
        <w:ind w:left="426" w:hanging="426"/>
        <w:jc w:val="both"/>
        <w:rPr>
          <w:rFonts w:ascii="Times New Roman" w:hAnsi="Times New Roman" w:cs="Times New Roman"/>
          <w:b/>
          <w:sz w:val="24"/>
          <w:szCs w:val="24"/>
        </w:rPr>
      </w:pPr>
      <w:r w:rsidRPr="00C27027">
        <w:rPr>
          <w:rFonts w:ascii="Times New Roman" w:hAnsi="Times New Roman" w:cs="Times New Roman"/>
          <w:b/>
          <w:sz w:val="24"/>
          <w:szCs w:val="24"/>
        </w:rPr>
        <w:lastRenderedPageBreak/>
        <w:t>The effect of Price Earning Ratio on Stock Return</w:t>
      </w:r>
    </w:p>
    <w:p w:rsidR="007F2A6F" w:rsidRPr="00C27027" w:rsidRDefault="00557866" w:rsidP="006F5F6A">
      <w:pPr>
        <w:spacing w:before="0" w:line="480" w:lineRule="auto"/>
        <w:ind w:firstLine="426"/>
        <w:jc w:val="both"/>
        <w:rPr>
          <w:rFonts w:ascii="Times New Roman" w:hAnsi="Times New Roman" w:cs="Times New Roman"/>
          <w:b/>
          <w:sz w:val="24"/>
          <w:szCs w:val="24"/>
        </w:rPr>
      </w:pPr>
      <w:r w:rsidRPr="00C27027">
        <w:rPr>
          <w:rFonts w:ascii="Times New Roman" w:hAnsi="Times New Roman" w:cs="Times New Roman"/>
          <w:iCs/>
          <w:sz w:val="24"/>
          <w:szCs w:val="24"/>
        </w:rPr>
        <w:t xml:space="preserve">Price Earning Ratio (PER) is a measure of stock performance based on the comparison between stock market price to earnings per share (EPS) </w:t>
      </w:r>
      <w:r w:rsidRPr="00C27027">
        <w:rPr>
          <w:rFonts w:ascii="Times New Roman" w:hAnsi="Times New Roman" w:cs="Times New Roman"/>
          <w:sz w:val="24"/>
          <w:szCs w:val="24"/>
        </w:rPr>
        <w:t>(Sulistyastuti, 2005).</w:t>
      </w:r>
      <w:r w:rsidR="00353DD9" w:rsidRPr="00C27027">
        <w:rPr>
          <w:rFonts w:ascii="Times New Roman" w:hAnsi="Times New Roman" w:cs="Times New Roman"/>
        </w:rPr>
        <w:t xml:space="preserve"> </w:t>
      </w:r>
      <w:r w:rsidR="00353DD9" w:rsidRPr="00C27027">
        <w:rPr>
          <w:rFonts w:ascii="Times New Roman" w:hAnsi="Times New Roman" w:cs="Times New Roman"/>
          <w:iCs/>
          <w:sz w:val="24"/>
          <w:szCs w:val="24"/>
        </w:rPr>
        <w:t xml:space="preserve">PER is useful to see how the market appreciates the performance of a company's share of a company's performance as reflected by earning per share. The </w:t>
      </w:r>
      <w:r w:rsidR="007E745F" w:rsidRPr="00C27027">
        <w:rPr>
          <w:rFonts w:ascii="Times New Roman" w:hAnsi="Times New Roman" w:cs="Times New Roman"/>
          <w:iCs/>
          <w:sz w:val="24"/>
          <w:szCs w:val="24"/>
        </w:rPr>
        <w:t>focus of PER calculation is the net income of the issuer</w:t>
      </w:r>
      <w:r w:rsidR="007F2A6F" w:rsidRPr="00C27027">
        <w:rPr>
          <w:rFonts w:ascii="Times New Roman" w:hAnsi="Times New Roman" w:cs="Times New Roman"/>
          <w:iCs/>
          <w:sz w:val="24"/>
          <w:szCs w:val="24"/>
        </w:rPr>
        <w:t xml:space="preserve">, so if it already knows the PER of an issuer then the investor can know whether the price of a stock is reasonable or not real and also investors can know the time required to get the return from the capital that has been issued. Thus, the higher the PER ratio, the higher the profit growth expected by the investor. This hypothesis is supported by Hasintongan (2010), Risdiyanto </w:t>
      </w:r>
      <w:r w:rsidR="00A47753">
        <w:rPr>
          <w:rFonts w:ascii="Times New Roman" w:hAnsi="Times New Roman" w:cs="Times New Roman"/>
          <w:iCs/>
          <w:sz w:val="24"/>
          <w:szCs w:val="24"/>
        </w:rPr>
        <w:t>and</w:t>
      </w:r>
      <w:r w:rsidR="007F2A6F" w:rsidRPr="00C27027">
        <w:rPr>
          <w:rFonts w:ascii="Times New Roman" w:hAnsi="Times New Roman" w:cs="Times New Roman"/>
          <w:iCs/>
          <w:sz w:val="24"/>
          <w:szCs w:val="24"/>
        </w:rPr>
        <w:t xml:space="preserve"> Suhermin (2016) which states that PER has a positive effect on stock return</w:t>
      </w:r>
    </w:p>
    <w:p w:rsidR="007F2A6F" w:rsidRPr="00C27027" w:rsidRDefault="008B5D52" w:rsidP="00F0775B">
      <w:pPr>
        <w:spacing w:before="0" w:line="480" w:lineRule="auto"/>
        <w:jc w:val="both"/>
        <w:rPr>
          <w:rFonts w:ascii="Times New Roman" w:hAnsi="Times New Roman" w:cs="Times New Roman"/>
          <w:iCs/>
          <w:sz w:val="24"/>
          <w:szCs w:val="24"/>
        </w:rPr>
      </w:pPr>
      <w:r>
        <w:rPr>
          <w:rFonts w:ascii="Times New Roman" w:hAnsi="Times New Roman" w:cs="Times New Roman"/>
          <w:sz w:val="24"/>
          <w:szCs w:val="24"/>
        </w:rPr>
        <w:t>H2</w:t>
      </w:r>
      <w:r w:rsidR="000F11F3" w:rsidRPr="00C27027">
        <w:rPr>
          <w:rFonts w:ascii="Times New Roman" w:hAnsi="Times New Roman" w:cs="Times New Roman"/>
          <w:sz w:val="24"/>
          <w:szCs w:val="24"/>
        </w:rPr>
        <w:t xml:space="preserve"> </w:t>
      </w:r>
      <w:r w:rsidR="007F2A6F" w:rsidRPr="00C27027">
        <w:rPr>
          <w:rFonts w:ascii="Times New Roman" w:hAnsi="Times New Roman" w:cs="Times New Roman"/>
          <w:iCs/>
          <w:sz w:val="24"/>
          <w:szCs w:val="24"/>
        </w:rPr>
        <w:t xml:space="preserve"> = PER has a </w:t>
      </w:r>
      <w:r w:rsidR="000F11F3" w:rsidRPr="00C27027">
        <w:rPr>
          <w:rFonts w:ascii="Times New Roman" w:hAnsi="Times New Roman" w:cs="Times New Roman"/>
          <w:iCs/>
          <w:sz w:val="24"/>
          <w:szCs w:val="24"/>
        </w:rPr>
        <w:t xml:space="preserve">significant </w:t>
      </w:r>
      <w:r w:rsidR="007F2A6F" w:rsidRPr="00C27027">
        <w:rPr>
          <w:rFonts w:ascii="Times New Roman" w:hAnsi="Times New Roman" w:cs="Times New Roman"/>
          <w:iCs/>
          <w:sz w:val="24"/>
          <w:szCs w:val="24"/>
        </w:rPr>
        <w:t>positive effect on stock return</w:t>
      </w:r>
      <w:r w:rsidR="00F0775B" w:rsidRPr="00C27027">
        <w:rPr>
          <w:rFonts w:ascii="Times New Roman" w:hAnsi="Times New Roman" w:cs="Times New Roman"/>
          <w:iCs/>
          <w:sz w:val="24"/>
          <w:szCs w:val="24"/>
        </w:rPr>
        <w:t>.</w:t>
      </w:r>
    </w:p>
    <w:p w:rsidR="000F11F3" w:rsidRPr="00C27027" w:rsidRDefault="000F11F3" w:rsidP="00F0775B">
      <w:pPr>
        <w:spacing w:before="0" w:line="480" w:lineRule="auto"/>
        <w:jc w:val="both"/>
        <w:rPr>
          <w:rFonts w:ascii="Times New Roman" w:hAnsi="Times New Roman" w:cs="Times New Roman"/>
          <w:iCs/>
          <w:sz w:val="24"/>
          <w:szCs w:val="24"/>
        </w:rPr>
      </w:pPr>
      <w:r w:rsidRPr="00C27027">
        <w:rPr>
          <w:rFonts w:ascii="Times New Roman" w:hAnsi="Times New Roman" w:cs="Times New Roman"/>
          <w:sz w:val="24"/>
          <w:szCs w:val="24"/>
        </w:rPr>
        <w:t xml:space="preserve">H0 </w:t>
      </w:r>
      <w:r w:rsidRPr="00C27027">
        <w:rPr>
          <w:rFonts w:ascii="Times New Roman" w:hAnsi="Times New Roman" w:cs="Times New Roman"/>
          <w:iCs/>
          <w:sz w:val="24"/>
          <w:szCs w:val="24"/>
        </w:rPr>
        <w:t>= PER has no a significant positive effect on stock return.</w:t>
      </w:r>
    </w:p>
    <w:p w:rsidR="007F2A6F" w:rsidRPr="00C27027" w:rsidRDefault="007F2A6F" w:rsidP="00D6325D">
      <w:pPr>
        <w:pStyle w:val="ListParagraph"/>
        <w:numPr>
          <w:ilvl w:val="6"/>
          <w:numId w:val="5"/>
        </w:numPr>
        <w:spacing w:before="0" w:line="480" w:lineRule="auto"/>
        <w:ind w:left="426" w:hanging="426"/>
        <w:jc w:val="both"/>
        <w:rPr>
          <w:rFonts w:ascii="Times New Roman" w:hAnsi="Times New Roman" w:cs="Times New Roman"/>
          <w:b/>
          <w:sz w:val="24"/>
          <w:szCs w:val="24"/>
        </w:rPr>
      </w:pPr>
      <w:r w:rsidRPr="00C27027">
        <w:rPr>
          <w:rFonts w:ascii="Times New Roman" w:hAnsi="Times New Roman" w:cs="Times New Roman"/>
          <w:b/>
          <w:sz w:val="24"/>
          <w:szCs w:val="24"/>
        </w:rPr>
        <w:t>The effect of Net Profit Margin on Stock Return</w:t>
      </w:r>
    </w:p>
    <w:p w:rsidR="007F2A6F" w:rsidRPr="00C27027" w:rsidRDefault="00353DD9" w:rsidP="00F0775B">
      <w:pPr>
        <w:spacing w:before="0" w:line="480" w:lineRule="auto"/>
        <w:ind w:firstLine="426"/>
        <w:jc w:val="both"/>
        <w:rPr>
          <w:rFonts w:ascii="Times New Roman" w:hAnsi="Times New Roman" w:cs="Times New Roman"/>
          <w:sz w:val="24"/>
          <w:szCs w:val="24"/>
        </w:rPr>
      </w:pPr>
      <w:r w:rsidRPr="00C27027">
        <w:rPr>
          <w:rFonts w:ascii="Times New Roman" w:hAnsi="Times New Roman" w:cs="Times New Roman"/>
          <w:sz w:val="24"/>
          <w:szCs w:val="24"/>
        </w:rPr>
        <w:t xml:space="preserve">This NPM aims to find out the net profit directly. </w:t>
      </w:r>
      <w:r w:rsidR="00351F14" w:rsidRPr="00C27027">
        <w:rPr>
          <w:rFonts w:ascii="Times New Roman" w:hAnsi="Times New Roman" w:cs="Times New Roman"/>
          <w:sz w:val="24"/>
          <w:szCs w:val="24"/>
        </w:rPr>
        <w:t xml:space="preserve">According to Susilowati </w:t>
      </w:r>
      <w:r w:rsidR="00A47753">
        <w:rPr>
          <w:rFonts w:ascii="Times New Roman" w:hAnsi="Times New Roman" w:cs="Times New Roman"/>
          <w:sz w:val="24"/>
          <w:szCs w:val="24"/>
        </w:rPr>
        <w:t>and</w:t>
      </w:r>
      <w:r w:rsidR="00351F14" w:rsidRPr="00C27027">
        <w:rPr>
          <w:rFonts w:ascii="Times New Roman" w:hAnsi="Times New Roman" w:cs="Times New Roman"/>
          <w:sz w:val="24"/>
          <w:szCs w:val="24"/>
        </w:rPr>
        <w:t xml:space="preserve"> Turyanto (2011) the higher </w:t>
      </w:r>
      <w:r w:rsidRPr="00C27027">
        <w:rPr>
          <w:rFonts w:ascii="Times New Roman" w:hAnsi="Times New Roman" w:cs="Times New Roman"/>
          <w:sz w:val="24"/>
          <w:szCs w:val="24"/>
        </w:rPr>
        <w:t xml:space="preserve">of </w:t>
      </w:r>
      <w:r w:rsidR="00351F14" w:rsidRPr="00C27027">
        <w:rPr>
          <w:rFonts w:ascii="Times New Roman" w:hAnsi="Times New Roman" w:cs="Times New Roman"/>
          <w:sz w:val="24"/>
          <w:szCs w:val="24"/>
        </w:rPr>
        <w:t>Net Profit Margin (NPM) ratio</w:t>
      </w:r>
      <w:r w:rsidR="00351F14" w:rsidRPr="00C27027">
        <w:rPr>
          <w:rFonts w:ascii="Times New Roman" w:hAnsi="Times New Roman" w:cs="Times New Roman"/>
        </w:rPr>
        <w:t xml:space="preserve"> </w:t>
      </w:r>
      <w:r w:rsidR="00351F14" w:rsidRPr="00C27027">
        <w:rPr>
          <w:rFonts w:ascii="Times New Roman" w:hAnsi="Times New Roman" w:cs="Times New Roman"/>
          <w:sz w:val="24"/>
          <w:szCs w:val="24"/>
        </w:rPr>
        <w:t xml:space="preserve">means the profits generated by the company is also getting bigger then it will attract investors. </w:t>
      </w:r>
      <w:r w:rsidR="007F2A6F" w:rsidRPr="00C27027">
        <w:rPr>
          <w:rFonts w:ascii="Times New Roman" w:hAnsi="Times New Roman" w:cs="Times New Roman"/>
          <w:sz w:val="24"/>
          <w:szCs w:val="24"/>
        </w:rPr>
        <w:t>Increasing profits (net profit</w:t>
      </w:r>
      <w:r w:rsidRPr="00C27027">
        <w:rPr>
          <w:rFonts w:ascii="Times New Roman" w:hAnsi="Times New Roman" w:cs="Times New Roman"/>
          <w:sz w:val="24"/>
          <w:szCs w:val="24"/>
        </w:rPr>
        <w:t xml:space="preserve"> after tax</w:t>
      </w:r>
      <w:r w:rsidR="007F2A6F" w:rsidRPr="00C27027">
        <w:rPr>
          <w:rFonts w:ascii="Times New Roman" w:hAnsi="Times New Roman" w:cs="Times New Roman"/>
          <w:sz w:val="24"/>
          <w:szCs w:val="24"/>
        </w:rPr>
        <w:t xml:space="preserve">) will reflect the share of earnings in the form of dividends and capital gains received by </w:t>
      </w:r>
      <w:r w:rsidRPr="00C27027">
        <w:rPr>
          <w:rFonts w:ascii="Times New Roman" w:hAnsi="Times New Roman" w:cs="Times New Roman"/>
          <w:sz w:val="24"/>
          <w:szCs w:val="24"/>
        </w:rPr>
        <w:t xml:space="preserve">investors </w:t>
      </w:r>
      <w:r w:rsidR="007F2A6F" w:rsidRPr="00C27027">
        <w:rPr>
          <w:rFonts w:ascii="Times New Roman" w:hAnsi="Times New Roman" w:cs="Times New Roman"/>
          <w:sz w:val="24"/>
          <w:szCs w:val="24"/>
        </w:rPr>
        <w:t>also increases. Based on research conducted by Anwar (2016)</w:t>
      </w:r>
      <w:r w:rsidR="003E1B33" w:rsidRPr="00C27027">
        <w:rPr>
          <w:rFonts w:ascii="Times New Roman" w:hAnsi="Times New Roman" w:cs="Times New Roman"/>
          <w:sz w:val="24"/>
          <w:szCs w:val="24"/>
        </w:rPr>
        <w:t xml:space="preserve"> and Italia (2012)</w:t>
      </w:r>
      <w:r w:rsidR="007F2A6F" w:rsidRPr="00C27027">
        <w:rPr>
          <w:rFonts w:ascii="Times New Roman" w:hAnsi="Times New Roman" w:cs="Times New Roman"/>
          <w:sz w:val="24"/>
          <w:szCs w:val="24"/>
        </w:rPr>
        <w:t xml:space="preserve"> showed the results of NPM </w:t>
      </w:r>
      <w:r w:rsidR="00C71C22">
        <w:rPr>
          <w:rFonts w:ascii="Times New Roman" w:hAnsi="Times New Roman" w:cs="Times New Roman"/>
          <w:sz w:val="24"/>
          <w:szCs w:val="24"/>
        </w:rPr>
        <w:t xml:space="preserve">has </w:t>
      </w:r>
      <w:r w:rsidR="007F2A6F" w:rsidRPr="00C27027">
        <w:rPr>
          <w:rFonts w:ascii="Times New Roman" w:hAnsi="Times New Roman" w:cs="Times New Roman"/>
          <w:sz w:val="24"/>
          <w:szCs w:val="24"/>
        </w:rPr>
        <w:t>effect on Stock Return.</w:t>
      </w:r>
    </w:p>
    <w:p w:rsidR="000F11F3" w:rsidRPr="00C27027" w:rsidRDefault="008B5D52" w:rsidP="000F11F3">
      <w:pPr>
        <w:spacing w:before="0" w:line="480" w:lineRule="auto"/>
        <w:jc w:val="both"/>
        <w:rPr>
          <w:rFonts w:ascii="Times New Roman" w:hAnsi="Times New Roman" w:cs="Times New Roman"/>
          <w:iCs/>
          <w:sz w:val="24"/>
          <w:szCs w:val="24"/>
        </w:rPr>
      </w:pPr>
      <w:r>
        <w:rPr>
          <w:rFonts w:ascii="Times New Roman" w:hAnsi="Times New Roman" w:cs="Times New Roman"/>
          <w:sz w:val="24"/>
          <w:szCs w:val="24"/>
        </w:rPr>
        <w:lastRenderedPageBreak/>
        <w:t>H3</w:t>
      </w:r>
      <w:r w:rsidR="000F11F3" w:rsidRPr="00C27027">
        <w:rPr>
          <w:rFonts w:ascii="Times New Roman" w:hAnsi="Times New Roman" w:cs="Times New Roman"/>
          <w:sz w:val="24"/>
          <w:szCs w:val="24"/>
        </w:rPr>
        <w:t xml:space="preserve"> </w:t>
      </w:r>
      <w:r w:rsidR="000F11F3" w:rsidRPr="00C27027">
        <w:rPr>
          <w:rFonts w:ascii="Times New Roman" w:hAnsi="Times New Roman" w:cs="Times New Roman"/>
          <w:iCs/>
          <w:sz w:val="24"/>
          <w:szCs w:val="24"/>
        </w:rPr>
        <w:t xml:space="preserve"> = NPM has a significant positive effect on stock return.</w:t>
      </w:r>
    </w:p>
    <w:p w:rsidR="000F11F3" w:rsidRPr="00C27027" w:rsidRDefault="000F11F3" w:rsidP="000F11F3">
      <w:pPr>
        <w:spacing w:before="0" w:line="480" w:lineRule="auto"/>
        <w:jc w:val="both"/>
        <w:rPr>
          <w:rFonts w:ascii="Times New Roman" w:hAnsi="Times New Roman" w:cs="Times New Roman"/>
          <w:iCs/>
          <w:sz w:val="24"/>
          <w:szCs w:val="24"/>
        </w:rPr>
      </w:pPr>
      <w:r w:rsidRPr="00C27027">
        <w:rPr>
          <w:rFonts w:ascii="Times New Roman" w:hAnsi="Times New Roman" w:cs="Times New Roman"/>
          <w:sz w:val="24"/>
          <w:szCs w:val="24"/>
        </w:rPr>
        <w:t xml:space="preserve">H0 </w:t>
      </w:r>
      <w:r w:rsidRPr="00C27027">
        <w:rPr>
          <w:rFonts w:ascii="Times New Roman" w:hAnsi="Times New Roman" w:cs="Times New Roman"/>
          <w:iCs/>
          <w:sz w:val="24"/>
          <w:szCs w:val="24"/>
        </w:rPr>
        <w:t>= NPM has no a significant positive effect on stock return.</w:t>
      </w:r>
    </w:p>
    <w:p w:rsidR="007F2A6F" w:rsidRPr="00C27027" w:rsidRDefault="007F2A6F" w:rsidP="00D6325D">
      <w:pPr>
        <w:pStyle w:val="ListParagraph"/>
        <w:numPr>
          <w:ilvl w:val="6"/>
          <w:numId w:val="5"/>
        </w:numPr>
        <w:spacing w:before="0" w:line="480" w:lineRule="auto"/>
        <w:ind w:left="426" w:hanging="426"/>
        <w:jc w:val="both"/>
        <w:rPr>
          <w:rFonts w:ascii="Times New Roman" w:hAnsi="Times New Roman" w:cs="Times New Roman"/>
          <w:b/>
          <w:sz w:val="24"/>
          <w:szCs w:val="24"/>
        </w:rPr>
      </w:pPr>
      <w:r w:rsidRPr="00C27027">
        <w:rPr>
          <w:rFonts w:ascii="Times New Roman" w:hAnsi="Times New Roman" w:cs="Times New Roman"/>
          <w:b/>
          <w:sz w:val="24"/>
          <w:szCs w:val="24"/>
        </w:rPr>
        <w:t>The effect of Price To Book Value on Stock Return</w:t>
      </w:r>
    </w:p>
    <w:p w:rsidR="00F0775B" w:rsidRPr="00C27027" w:rsidRDefault="007F2A6F" w:rsidP="00F0775B">
      <w:pPr>
        <w:spacing w:before="0" w:line="480" w:lineRule="auto"/>
        <w:ind w:firstLine="426"/>
        <w:jc w:val="both"/>
        <w:rPr>
          <w:rFonts w:ascii="Times New Roman" w:hAnsi="Times New Roman" w:cs="Times New Roman"/>
          <w:sz w:val="24"/>
          <w:szCs w:val="24"/>
        </w:rPr>
      </w:pPr>
      <w:r w:rsidRPr="00C27027">
        <w:rPr>
          <w:rFonts w:ascii="Times New Roman" w:hAnsi="Times New Roman" w:cs="Times New Roman"/>
          <w:sz w:val="24"/>
          <w:szCs w:val="24"/>
        </w:rPr>
        <w:t xml:space="preserve">PBV is the ratio of the stock market price to the value of the book. In general, a well-operated company will have a PBV ratio </w:t>
      </w:r>
      <w:r w:rsidR="00353DD9" w:rsidRPr="00C27027">
        <w:rPr>
          <w:rFonts w:ascii="Times New Roman" w:hAnsi="Times New Roman" w:cs="Times New Roman"/>
          <w:sz w:val="24"/>
          <w:szCs w:val="24"/>
        </w:rPr>
        <w:t xml:space="preserve">more </w:t>
      </w:r>
      <w:r w:rsidRPr="00C27027">
        <w:rPr>
          <w:rFonts w:ascii="Times New Roman" w:hAnsi="Times New Roman" w:cs="Times New Roman"/>
          <w:sz w:val="24"/>
          <w:szCs w:val="24"/>
        </w:rPr>
        <w:t xml:space="preserve">than one (&gt; 1). This is due to the increasingly large PBV shows the price of these shares is increasing. So, the better the prospect of an issuer and favored by many investors the higher the PBV of the stock and the higher this ratio means the market believes in the prospect of the company. This is in line with researchers </w:t>
      </w:r>
      <w:r w:rsidR="0079516A">
        <w:rPr>
          <w:rFonts w:ascii="Times New Roman" w:hAnsi="Times New Roman" w:cs="Times New Roman"/>
          <w:sz w:val="24"/>
          <w:szCs w:val="24"/>
        </w:rPr>
        <w:t xml:space="preserve">Andansari </w:t>
      </w:r>
      <w:r w:rsidR="0079516A" w:rsidRPr="0079516A">
        <w:rPr>
          <w:rFonts w:ascii="Times New Roman" w:hAnsi="Times New Roman" w:cs="Times New Roman"/>
          <w:i/>
          <w:sz w:val="24"/>
          <w:szCs w:val="24"/>
        </w:rPr>
        <w:t>et,al</w:t>
      </w:r>
      <w:r w:rsidR="0079516A">
        <w:rPr>
          <w:rFonts w:ascii="Times New Roman" w:hAnsi="Times New Roman" w:cs="Times New Roman"/>
          <w:sz w:val="24"/>
          <w:szCs w:val="24"/>
        </w:rPr>
        <w:t xml:space="preserve"> (2016) </w:t>
      </w:r>
      <w:r w:rsidRPr="00C27027">
        <w:rPr>
          <w:rFonts w:ascii="Times New Roman" w:hAnsi="Times New Roman" w:cs="Times New Roman"/>
          <w:sz w:val="24"/>
          <w:szCs w:val="24"/>
        </w:rPr>
        <w:t xml:space="preserve">Akbar (2015), Indriani (2014), Dita </w:t>
      </w:r>
      <w:r w:rsidR="00FA4E1A">
        <w:rPr>
          <w:rFonts w:ascii="Times New Roman" w:hAnsi="Times New Roman" w:cs="Times New Roman"/>
          <w:sz w:val="24"/>
          <w:szCs w:val="24"/>
        </w:rPr>
        <w:t xml:space="preserve">and </w:t>
      </w:r>
      <w:r w:rsidRPr="00C27027">
        <w:rPr>
          <w:rFonts w:ascii="Times New Roman" w:hAnsi="Times New Roman" w:cs="Times New Roman"/>
          <w:sz w:val="24"/>
          <w:szCs w:val="24"/>
        </w:rPr>
        <w:t>Murtaqi (2014) where the PBV positively affects the stock return.</w:t>
      </w:r>
    </w:p>
    <w:p w:rsidR="000F11F3" w:rsidRPr="00C27027" w:rsidRDefault="008B5D52" w:rsidP="000F11F3">
      <w:pPr>
        <w:spacing w:before="0" w:line="480" w:lineRule="auto"/>
        <w:jc w:val="both"/>
        <w:rPr>
          <w:rFonts w:ascii="Times New Roman" w:hAnsi="Times New Roman" w:cs="Times New Roman"/>
          <w:iCs/>
          <w:sz w:val="24"/>
          <w:szCs w:val="24"/>
        </w:rPr>
      </w:pPr>
      <w:r>
        <w:rPr>
          <w:rFonts w:ascii="Times New Roman" w:hAnsi="Times New Roman" w:cs="Times New Roman"/>
          <w:sz w:val="24"/>
          <w:szCs w:val="24"/>
        </w:rPr>
        <w:t>H4</w:t>
      </w:r>
      <w:r w:rsidR="000F11F3" w:rsidRPr="00C27027">
        <w:rPr>
          <w:rFonts w:ascii="Times New Roman" w:hAnsi="Times New Roman" w:cs="Times New Roman"/>
          <w:sz w:val="24"/>
          <w:szCs w:val="24"/>
        </w:rPr>
        <w:t xml:space="preserve"> </w:t>
      </w:r>
      <w:r w:rsidR="000F11F3" w:rsidRPr="00C27027">
        <w:rPr>
          <w:rFonts w:ascii="Times New Roman" w:hAnsi="Times New Roman" w:cs="Times New Roman"/>
          <w:iCs/>
          <w:sz w:val="24"/>
          <w:szCs w:val="24"/>
        </w:rPr>
        <w:t xml:space="preserve"> = PBV has a significant positive effect on stock return.</w:t>
      </w:r>
    </w:p>
    <w:p w:rsidR="000F11F3" w:rsidRPr="00C27027" w:rsidRDefault="000F11F3" w:rsidP="000F11F3">
      <w:pPr>
        <w:spacing w:before="0" w:line="480" w:lineRule="auto"/>
        <w:jc w:val="both"/>
        <w:rPr>
          <w:rFonts w:ascii="Times New Roman" w:hAnsi="Times New Roman" w:cs="Times New Roman"/>
          <w:iCs/>
          <w:sz w:val="24"/>
          <w:szCs w:val="24"/>
        </w:rPr>
      </w:pPr>
      <w:r w:rsidRPr="00C27027">
        <w:rPr>
          <w:rFonts w:ascii="Times New Roman" w:hAnsi="Times New Roman" w:cs="Times New Roman"/>
          <w:sz w:val="24"/>
          <w:szCs w:val="24"/>
        </w:rPr>
        <w:t xml:space="preserve">H0 </w:t>
      </w:r>
      <w:r w:rsidRPr="00C27027">
        <w:rPr>
          <w:rFonts w:ascii="Times New Roman" w:hAnsi="Times New Roman" w:cs="Times New Roman"/>
          <w:iCs/>
          <w:sz w:val="24"/>
          <w:szCs w:val="24"/>
        </w:rPr>
        <w:t>= PBV has no a significant positive effect on stock return.</w:t>
      </w:r>
    </w:p>
    <w:p w:rsidR="009230C2" w:rsidRPr="00C27027" w:rsidRDefault="009230C2">
      <w:pPr>
        <w:rPr>
          <w:rFonts w:ascii="Times New Roman" w:hAnsi="Times New Roman" w:cs="Times New Roman"/>
          <w:sz w:val="24"/>
          <w:szCs w:val="24"/>
        </w:rPr>
      </w:pPr>
      <w:r w:rsidRPr="00C27027">
        <w:rPr>
          <w:rFonts w:ascii="Times New Roman" w:hAnsi="Times New Roman" w:cs="Times New Roman"/>
          <w:sz w:val="24"/>
          <w:szCs w:val="24"/>
        </w:rPr>
        <w:br w:type="page"/>
      </w:r>
    </w:p>
    <w:p w:rsidR="00A8074D" w:rsidRPr="00C27027" w:rsidRDefault="00A8074D" w:rsidP="000C4794">
      <w:pPr>
        <w:pStyle w:val="Heading1"/>
        <w:spacing w:before="0" w:line="480" w:lineRule="auto"/>
        <w:jc w:val="center"/>
        <w:rPr>
          <w:rFonts w:ascii="Times New Roman" w:hAnsi="Times New Roman" w:cs="Times New Roman"/>
          <w:color w:val="auto"/>
          <w:sz w:val="24"/>
        </w:rPr>
        <w:sectPr w:rsidR="00A8074D" w:rsidRPr="00C27027" w:rsidSect="00932468">
          <w:pgSz w:w="11907" w:h="16160" w:code="9"/>
          <w:pgMar w:top="2268" w:right="1701" w:bottom="1701" w:left="2268" w:header="709" w:footer="709" w:gutter="0"/>
          <w:cols w:space="708"/>
          <w:titlePg/>
          <w:docGrid w:linePitch="360"/>
        </w:sectPr>
      </w:pPr>
    </w:p>
    <w:p w:rsidR="00F0775B" w:rsidRPr="00C27027" w:rsidRDefault="002F17DB" w:rsidP="002F17DB">
      <w:pPr>
        <w:pStyle w:val="Heading1"/>
        <w:spacing w:before="0" w:line="480" w:lineRule="auto"/>
        <w:jc w:val="center"/>
        <w:rPr>
          <w:rFonts w:ascii="Times New Roman" w:hAnsi="Times New Roman" w:cs="Times New Roman"/>
          <w:color w:val="auto"/>
          <w:sz w:val="24"/>
        </w:rPr>
      </w:pPr>
      <w:bookmarkStart w:id="45" w:name="_Toc509629014"/>
      <w:r w:rsidRPr="00C27027">
        <w:rPr>
          <w:rFonts w:ascii="Times New Roman" w:hAnsi="Times New Roman" w:cs="Times New Roman"/>
          <w:color w:val="auto"/>
          <w:sz w:val="24"/>
        </w:rPr>
        <w:lastRenderedPageBreak/>
        <w:t>CHAPTER</w:t>
      </w:r>
      <w:r w:rsidR="009230C2" w:rsidRPr="00C27027">
        <w:rPr>
          <w:rFonts w:ascii="Times New Roman" w:hAnsi="Times New Roman" w:cs="Times New Roman"/>
          <w:color w:val="auto"/>
          <w:sz w:val="24"/>
        </w:rPr>
        <w:t xml:space="preserve"> III</w:t>
      </w:r>
      <w:bookmarkEnd w:id="45"/>
    </w:p>
    <w:p w:rsidR="009230C2" w:rsidRPr="00C27027" w:rsidRDefault="009230C2" w:rsidP="00F0775B">
      <w:pPr>
        <w:pStyle w:val="Heading1"/>
        <w:spacing w:before="0" w:line="480" w:lineRule="auto"/>
        <w:jc w:val="center"/>
        <w:rPr>
          <w:rFonts w:ascii="Times New Roman" w:hAnsi="Times New Roman" w:cs="Times New Roman"/>
          <w:color w:val="auto"/>
          <w:sz w:val="24"/>
        </w:rPr>
      </w:pPr>
      <w:bookmarkStart w:id="46" w:name="_Toc509629015"/>
      <w:r w:rsidRPr="00C27027">
        <w:rPr>
          <w:rFonts w:ascii="Times New Roman" w:hAnsi="Times New Roman" w:cs="Times New Roman"/>
          <w:color w:val="auto"/>
          <w:sz w:val="24"/>
        </w:rPr>
        <w:t>RESEARCH METHODOLOGY</w:t>
      </w:r>
      <w:bookmarkEnd w:id="46"/>
    </w:p>
    <w:p w:rsidR="009230C2" w:rsidRPr="00C27027" w:rsidRDefault="0076573D" w:rsidP="00D6325D">
      <w:pPr>
        <w:pStyle w:val="Heading2"/>
        <w:numPr>
          <w:ilvl w:val="1"/>
          <w:numId w:val="32"/>
        </w:numPr>
        <w:spacing w:before="480" w:line="480" w:lineRule="auto"/>
        <w:ind w:left="709" w:hanging="709"/>
        <w:rPr>
          <w:rFonts w:ascii="Times New Roman" w:hAnsi="Times New Roman" w:cs="Times New Roman"/>
          <w:color w:val="auto"/>
          <w:sz w:val="24"/>
        </w:rPr>
      </w:pPr>
      <w:r>
        <w:rPr>
          <w:rFonts w:ascii="Times New Roman" w:hAnsi="Times New Roman" w:cs="Times New Roman"/>
          <w:color w:val="auto"/>
          <w:sz w:val="24"/>
        </w:rPr>
        <w:t xml:space="preserve"> </w:t>
      </w:r>
      <w:bookmarkStart w:id="47" w:name="_Toc509629016"/>
      <w:r w:rsidR="009230C2" w:rsidRPr="00C27027">
        <w:rPr>
          <w:rFonts w:ascii="Times New Roman" w:hAnsi="Times New Roman" w:cs="Times New Roman"/>
          <w:color w:val="auto"/>
          <w:sz w:val="24"/>
        </w:rPr>
        <w:t>Time and Place of Research</w:t>
      </w:r>
      <w:bookmarkEnd w:id="47"/>
    </w:p>
    <w:p w:rsidR="009230C2" w:rsidRPr="00C27027" w:rsidRDefault="00D02708" w:rsidP="00F0775B">
      <w:pPr>
        <w:spacing w:before="0" w:line="480" w:lineRule="auto"/>
        <w:ind w:firstLine="360"/>
        <w:jc w:val="both"/>
        <w:rPr>
          <w:rFonts w:ascii="Times New Roman" w:hAnsi="Times New Roman" w:cs="Times New Roman"/>
          <w:sz w:val="24"/>
        </w:rPr>
      </w:pPr>
      <w:r w:rsidRPr="00C27027">
        <w:rPr>
          <w:rFonts w:ascii="Times New Roman" w:hAnsi="Times New Roman" w:cs="Times New Roman"/>
          <w:sz w:val="24"/>
          <w:szCs w:val="24"/>
        </w:rPr>
        <w:t>This research started fro</w:t>
      </w:r>
      <w:r w:rsidR="004717AF" w:rsidRPr="00C27027">
        <w:rPr>
          <w:rFonts w:ascii="Times New Roman" w:hAnsi="Times New Roman" w:cs="Times New Roman"/>
          <w:sz w:val="24"/>
          <w:szCs w:val="24"/>
        </w:rPr>
        <w:t>m August 2017 unti</w:t>
      </w:r>
      <w:r w:rsidR="00C27027">
        <w:rPr>
          <w:rFonts w:ascii="Times New Roman" w:hAnsi="Times New Roman" w:cs="Times New Roman"/>
          <w:sz w:val="24"/>
          <w:szCs w:val="24"/>
        </w:rPr>
        <w:t>l</w:t>
      </w:r>
      <w:r w:rsidR="004717AF" w:rsidRPr="00C27027">
        <w:rPr>
          <w:rFonts w:ascii="Times New Roman" w:hAnsi="Times New Roman" w:cs="Times New Roman"/>
          <w:sz w:val="24"/>
          <w:szCs w:val="24"/>
        </w:rPr>
        <w:t>l January 2018</w:t>
      </w:r>
      <w:r w:rsidRPr="00C27027">
        <w:rPr>
          <w:rFonts w:ascii="Times New Roman" w:hAnsi="Times New Roman" w:cs="Times New Roman"/>
          <w:sz w:val="24"/>
          <w:szCs w:val="24"/>
        </w:rPr>
        <w:t xml:space="preserve">. </w:t>
      </w:r>
      <w:r w:rsidR="009230C2" w:rsidRPr="00C27027">
        <w:rPr>
          <w:rFonts w:ascii="Times New Roman" w:hAnsi="Times New Roman" w:cs="Times New Roman"/>
          <w:sz w:val="24"/>
        </w:rPr>
        <w:t xml:space="preserve">The object of research </w:t>
      </w:r>
      <w:r w:rsidRPr="00C27027">
        <w:rPr>
          <w:rFonts w:ascii="Times New Roman" w:hAnsi="Times New Roman" w:cs="Times New Roman"/>
          <w:sz w:val="24"/>
        </w:rPr>
        <w:t>is tourism</w:t>
      </w:r>
      <w:r w:rsidR="009230C2" w:rsidRPr="00C27027">
        <w:rPr>
          <w:rFonts w:ascii="Times New Roman" w:hAnsi="Times New Roman" w:cs="Times New Roman"/>
          <w:sz w:val="24"/>
        </w:rPr>
        <w:t xml:space="preserve">, hotel and restaurant </w:t>
      </w:r>
      <w:r w:rsidRPr="00C27027">
        <w:rPr>
          <w:rFonts w:ascii="Times New Roman" w:hAnsi="Times New Roman" w:cs="Times New Roman"/>
          <w:sz w:val="24"/>
        </w:rPr>
        <w:t>company</w:t>
      </w:r>
      <w:r w:rsidR="004717AF" w:rsidRPr="00C27027">
        <w:rPr>
          <w:rFonts w:ascii="Times New Roman" w:hAnsi="Times New Roman" w:cs="Times New Roman"/>
          <w:sz w:val="24"/>
        </w:rPr>
        <w:t xml:space="preserve"> sector</w:t>
      </w:r>
      <w:r w:rsidRPr="00C27027">
        <w:rPr>
          <w:rFonts w:ascii="Times New Roman" w:hAnsi="Times New Roman" w:cs="Times New Roman"/>
          <w:sz w:val="24"/>
        </w:rPr>
        <w:t xml:space="preserve"> </w:t>
      </w:r>
      <w:r w:rsidR="004717AF" w:rsidRPr="00C27027">
        <w:rPr>
          <w:rFonts w:ascii="Times New Roman" w:hAnsi="Times New Roman" w:cs="Times New Roman"/>
          <w:sz w:val="24"/>
        </w:rPr>
        <w:t>listed o</w:t>
      </w:r>
      <w:r w:rsidR="009230C2" w:rsidRPr="00C27027">
        <w:rPr>
          <w:rFonts w:ascii="Times New Roman" w:hAnsi="Times New Roman" w:cs="Times New Roman"/>
          <w:sz w:val="24"/>
        </w:rPr>
        <w:t>n In</w:t>
      </w:r>
      <w:r w:rsidR="004717AF" w:rsidRPr="00C27027">
        <w:rPr>
          <w:rFonts w:ascii="Times New Roman" w:hAnsi="Times New Roman" w:cs="Times New Roman"/>
          <w:sz w:val="24"/>
        </w:rPr>
        <w:t>donesia Stock Exchange (IDX) in</w:t>
      </w:r>
      <w:r w:rsidR="009230C2" w:rsidRPr="00C27027">
        <w:rPr>
          <w:rFonts w:ascii="Times New Roman" w:hAnsi="Times New Roman" w:cs="Times New Roman"/>
          <w:sz w:val="24"/>
        </w:rPr>
        <w:t xml:space="preserve"> 2012-2016</w:t>
      </w:r>
      <w:r w:rsidR="004717AF" w:rsidRPr="00C27027">
        <w:rPr>
          <w:rFonts w:ascii="Times New Roman" w:hAnsi="Times New Roman" w:cs="Times New Roman"/>
          <w:sz w:val="24"/>
        </w:rPr>
        <w:t xml:space="preserve"> period</w:t>
      </w:r>
      <w:r w:rsidR="009230C2" w:rsidRPr="00C27027">
        <w:rPr>
          <w:rFonts w:ascii="Times New Roman" w:hAnsi="Times New Roman" w:cs="Times New Roman"/>
          <w:sz w:val="24"/>
        </w:rPr>
        <w:t xml:space="preserve">. This study uses secondary data </w:t>
      </w:r>
      <w:r w:rsidRPr="00C27027">
        <w:rPr>
          <w:rFonts w:ascii="Times New Roman" w:hAnsi="Times New Roman" w:cs="Times New Roman"/>
          <w:sz w:val="24"/>
        </w:rPr>
        <w:t xml:space="preserve">on </w:t>
      </w:r>
      <w:r w:rsidR="009230C2" w:rsidRPr="00C27027">
        <w:rPr>
          <w:rFonts w:ascii="Times New Roman" w:hAnsi="Times New Roman" w:cs="Times New Roman"/>
          <w:sz w:val="24"/>
        </w:rPr>
        <w:t>official website of Indonesia Stock Exchange, www.idx.co.id and stock price data on web y</w:t>
      </w:r>
      <w:r w:rsidR="00F0775B" w:rsidRPr="00C27027">
        <w:rPr>
          <w:rFonts w:ascii="Times New Roman" w:hAnsi="Times New Roman" w:cs="Times New Roman"/>
          <w:sz w:val="24"/>
        </w:rPr>
        <w:t>ahoo finance, finance.yahoo.com</w:t>
      </w:r>
      <w:r w:rsidR="009230C2" w:rsidRPr="00C27027">
        <w:rPr>
          <w:rFonts w:ascii="Times New Roman" w:hAnsi="Times New Roman" w:cs="Times New Roman"/>
          <w:sz w:val="24"/>
        </w:rPr>
        <w:t>.</w:t>
      </w:r>
    </w:p>
    <w:p w:rsidR="009230C2" w:rsidRPr="00C27027" w:rsidRDefault="009230C2" w:rsidP="00D6325D">
      <w:pPr>
        <w:pStyle w:val="Heading2"/>
        <w:numPr>
          <w:ilvl w:val="1"/>
          <w:numId w:val="32"/>
        </w:numPr>
        <w:spacing w:line="480" w:lineRule="auto"/>
        <w:ind w:left="709" w:hanging="709"/>
        <w:rPr>
          <w:rFonts w:ascii="Times New Roman" w:hAnsi="Times New Roman" w:cs="Times New Roman"/>
          <w:color w:val="auto"/>
          <w:sz w:val="24"/>
          <w:szCs w:val="24"/>
        </w:rPr>
      </w:pPr>
      <w:bookmarkStart w:id="48" w:name="_Toc509629017"/>
      <w:r w:rsidRPr="00C27027">
        <w:rPr>
          <w:rFonts w:ascii="Times New Roman" w:hAnsi="Times New Roman" w:cs="Times New Roman"/>
          <w:color w:val="auto"/>
          <w:sz w:val="24"/>
        </w:rPr>
        <w:t>Research Design</w:t>
      </w:r>
      <w:bookmarkEnd w:id="48"/>
    </w:p>
    <w:p w:rsidR="00074758" w:rsidRPr="00B703A9" w:rsidRDefault="009230C2" w:rsidP="00703544">
      <w:pPr>
        <w:tabs>
          <w:tab w:val="left" w:pos="1440"/>
        </w:tabs>
        <w:spacing w:before="0" w:line="480" w:lineRule="auto"/>
        <w:ind w:firstLine="426"/>
        <w:jc w:val="both"/>
        <w:rPr>
          <w:rFonts w:ascii="Times New Roman" w:hAnsi="Times New Roman" w:cs="Times New Roman"/>
          <w:sz w:val="24"/>
          <w:szCs w:val="24"/>
        </w:rPr>
      </w:pPr>
      <w:r w:rsidRPr="00C27027">
        <w:rPr>
          <w:rFonts w:ascii="Times New Roman" w:hAnsi="Times New Roman" w:cs="Times New Roman"/>
          <w:sz w:val="24"/>
          <w:szCs w:val="24"/>
        </w:rPr>
        <w:t xml:space="preserve">In this study the researchers used a causal method, causal associative research is a study that aims to </w:t>
      </w:r>
      <w:r w:rsidR="00A81518">
        <w:rPr>
          <w:rFonts w:ascii="Times New Roman" w:hAnsi="Times New Roman" w:cs="Times New Roman"/>
          <w:sz w:val="24"/>
          <w:szCs w:val="24"/>
        </w:rPr>
        <w:t xml:space="preserve">analysis </w:t>
      </w:r>
      <w:r w:rsidRPr="00C27027">
        <w:rPr>
          <w:rFonts w:ascii="Times New Roman" w:hAnsi="Times New Roman" w:cs="Times New Roman"/>
          <w:sz w:val="24"/>
          <w:szCs w:val="24"/>
        </w:rPr>
        <w:t xml:space="preserve">determine the effect between two variables or more (Sugiyono, 2008: 11). In this study, the independent variables </w:t>
      </w:r>
      <w:r w:rsidR="004717AF" w:rsidRPr="00C27027">
        <w:rPr>
          <w:rFonts w:ascii="Times New Roman" w:hAnsi="Times New Roman" w:cs="Times New Roman"/>
          <w:sz w:val="24"/>
          <w:szCs w:val="24"/>
        </w:rPr>
        <w:t xml:space="preserve">is </w:t>
      </w:r>
      <w:r w:rsidRPr="00C27027">
        <w:rPr>
          <w:rFonts w:ascii="Times New Roman" w:hAnsi="Times New Roman" w:cs="Times New Roman"/>
          <w:sz w:val="24"/>
          <w:szCs w:val="24"/>
        </w:rPr>
        <w:t>Price Earning Ratio</w:t>
      </w:r>
      <w:r w:rsidR="00C12D48" w:rsidRPr="00C27027">
        <w:rPr>
          <w:rFonts w:ascii="Times New Roman" w:hAnsi="Times New Roman" w:cs="Times New Roman"/>
          <w:sz w:val="24"/>
          <w:szCs w:val="24"/>
        </w:rPr>
        <w:t xml:space="preserve"> (PER)</w:t>
      </w:r>
      <w:r w:rsidRPr="00C27027">
        <w:rPr>
          <w:rFonts w:ascii="Times New Roman" w:hAnsi="Times New Roman" w:cs="Times New Roman"/>
          <w:sz w:val="24"/>
          <w:szCs w:val="24"/>
        </w:rPr>
        <w:t>, Current Ratio</w:t>
      </w:r>
      <w:r w:rsidR="00C12D48" w:rsidRPr="00C27027">
        <w:rPr>
          <w:rFonts w:ascii="Times New Roman" w:hAnsi="Times New Roman" w:cs="Times New Roman"/>
          <w:sz w:val="24"/>
          <w:szCs w:val="24"/>
        </w:rPr>
        <w:t xml:space="preserve"> (CR)</w:t>
      </w:r>
      <w:r w:rsidRPr="00C27027">
        <w:rPr>
          <w:rFonts w:ascii="Times New Roman" w:hAnsi="Times New Roman" w:cs="Times New Roman"/>
          <w:sz w:val="24"/>
          <w:szCs w:val="24"/>
        </w:rPr>
        <w:t xml:space="preserve">, Net Profit Margin </w:t>
      </w:r>
      <w:r w:rsidR="00C12D48" w:rsidRPr="00C27027">
        <w:rPr>
          <w:rFonts w:ascii="Times New Roman" w:hAnsi="Times New Roman" w:cs="Times New Roman"/>
          <w:sz w:val="24"/>
          <w:szCs w:val="24"/>
        </w:rPr>
        <w:t xml:space="preserve">(NPM) </w:t>
      </w:r>
      <w:r w:rsidRPr="00C27027">
        <w:rPr>
          <w:rFonts w:ascii="Times New Roman" w:hAnsi="Times New Roman" w:cs="Times New Roman"/>
          <w:sz w:val="24"/>
          <w:szCs w:val="24"/>
        </w:rPr>
        <w:t>and Price Book Value</w:t>
      </w:r>
      <w:r w:rsidR="00C12D48" w:rsidRPr="00C27027">
        <w:rPr>
          <w:rFonts w:ascii="Times New Roman" w:hAnsi="Times New Roman" w:cs="Times New Roman"/>
          <w:sz w:val="24"/>
          <w:szCs w:val="24"/>
        </w:rPr>
        <w:t xml:space="preserve"> (PBV)</w:t>
      </w:r>
      <w:r w:rsidR="00A81518">
        <w:rPr>
          <w:rFonts w:ascii="Times New Roman" w:hAnsi="Times New Roman" w:cs="Times New Roman"/>
          <w:sz w:val="24"/>
          <w:szCs w:val="24"/>
        </w:rPr>
        <w:t>. T</w:t>
      </w:r>
      <w:r w:rsidRPr="00C27027">
        <w:rPr>
          <w:rFonts w:ascii="Times New Roman" w:hAnsi="Times New Roman" w:cs="Times New Roman"/>
          <w:sz w:val="24"/>
          <w:szCs w:val="24"/>
        </w:rPr>
        <w:t>he dependent variable is Stock Return in the tourism, hotels and rest</w:t>
      </w:r>
      <w:r w:rsidR="00A81518">
        <w:rPr>
          <w:rFonts w:ascii="Times New Roman" w:hAnsi="Times New Roman" w:cs="Times New Roman"/>
          <w:sz w:val="24"/>
          <w:szCs w:val="24"/>
        </w:rPr>
        <w:t>aurants sub sector listed in Indonesia Stock Exchange (IDX)</w:t>
      </w:r>
      <w:r w:rsidRPr="00C27027">
        <w:rPr>
          <w:rFonts w:ascii="Times New Roman" w:hAnsi="Times New Roman" w:cs="Times New Roman"/>
          <w:sz w:val="24"/>
          <w:szCs w:val="24"/>
        </w:rPr>
        <w:t xml:space="preserve">. </w:t>
      </w:r>
      <w:r w:rsidR="00074758">
        <w:rPr>
          <w:rFonts w:ascii="Times New Roman" w:hAnsi="Times New Roman" w:cs="Times New Roman"/>
          <w:sz w:val="24"/>
          <w:szCs w:val="24"/>
        </w:rPr>
        <w:t xml:space="preserve">The data  </w:t>
      </w:r>
      <w:r w:rsidR="00074758" w:rsidRPr="00B703A9">
        <w:rPr>
          <w:rFonts w:ascii="Times New Roman" w:hAnsi="Times New Roman" w:cs="Times New Roman"/>
          <w:sz w:val="24"/>
          <w:szCs w:val="24"/>
        </w:rPr>
        <w:t>continued with panel data regression model, to know the significance of independent variable influence to the dependent variable.</w:t>
      </w:r>
    </w:p>
    <w:p w:rsidR="009230C2" w:rsidRPr="00C27027" w:rsidRDefault="00841601" w:rsidP="00D6325D">
      <w:pPr>
        <w:pStyle w:val="Heading2"/>
        <w:numPr>
          <w:ilvl w:val="1"/>
          <w:numId w:val="32"/>
        </w:numPr>
        <w:spacing w:line="480" w:lineRule="auto"/>
        <w:ind w:left="709" w:hanging="709"/>
        <w:rPr>
          <w:rFonts w:ascii="Times New Roman" w:hAnsi="Times New Roman" w:cs="Times New Roman"/>
          <w:color w:val="auto"/>
          <w:sz w:val="24"/>
        </w:rPr>
      </w:pPr>
      <w:bookmarkStart w:id="49" w:name="_Toc509629018"/>
      <w:r>
        <w:rPr>
          <w:rFonts w:ascii="Times New Roman" w:hAnsi="Times New Roman" w:cs="Times New Roman"/>
          <w:color w:val="auto"/>
          <w:sz w:val="24"/>
        </w:rPr>
        <w:lastRenderedPageBreak/>
        <w:t>Definition and</w:t>
      </w:r>
      <w:r w:rsidR="009230C2" w:rsidRPr="00C27027">
        <w:rPr>
          <w:rFonts w:ascii="Times New Roman" w:hAnsi="Times New Roman" w:cs="Times New Roman"/>
          <w:color w:val="auto"/>
          <w:sz w:val="24"/>
        </w:rPr>
        <w:t xml:space="preserve"> Operasional Variables</w:t>
      </w:r>
      <w:bookmarkEnd w:id="49"/>
    </w:p>
    <w:p w:rsidR="009230C2" w:rsidRPr="00C27027" w:rsidRDefault="009230C2" w:rsidP="00D6325D">
      <w:pPr>
        <w:pStyle w:val="Heading3"/>
        <w:numPr>
          <w:ilvl w:val="2"/>
          <w:numId w:val="33"/>
        </w:numPr>
        <w:spacing w:before="0" w:line="480" w:lineRule="auto"/>
        <w:ind w:left="709" w:hanging="709"/>
        <w:rPr>
          <w:rFonts w:ascii="Times New Roman" w:hAnsi="Times New Roman" w:cs="Times New Roman"/>
          <w:color w:val="auto"/>
          <w:sz w:val="24"/>
        </w:rPr>
      </w:pPr>
      <w:bookmarkStart w:id="50" w:name="_Toc509629019"/>
      <w:r w:rsidRPr="00C27027">
        <w:rPr>
          <w:rFonts w:ascii="Times New Roman" w:hAnsi="Times New Roman" w:cs="Times New Roman"/>
          <w:color w:val="auto"/>
          <w:sz w:val="24"/>
        </w:rPr>
        <w:t xml:space="preserve">Definition </w:t>
      </w:r>
      <w:r w:rsidR="00F1063B" w:rsidRPr="00C27027">
        <w:rPr>
          <w:rFonts w:ascii="Times New Roman" w:hAnsi="Times New Roman" w:cs="Times New Roman"/>
          <w:color w:val="auto"/>
          <w:sz w:val="24"/>
        </w:rPr>
        <w:t xml:space="preserve">of </w:t>
      </w:r>
      <w:r w:rsidRPr="00C27027">
        <w:rPr>
          <w:rFonts w:ascii="Times New Roman" w:hAnsi="Times New Roman" w:cs="Times New Roman"/>
          <w:color w:val="auto"/>
          <w:sz w:val="24"/>
        </w:rPr>
        <w:t>Variabl</w:t>
      </w:r>
      <w:r w:rsidRPr="00C27027">
        <w:rPr>
          <w:rFonts w:ascii="Times New Roman" w:hAnsi="Times New Roman" w:cs="Times New Roman"/>
          <w:color w:val="auto"/>
          <w:sz w:val="24"/>
          <w:lang w:val="en-US"/>
        </w:rPr>
        <w:t>e</w:t>
      </w:r>
      <w:bookmarkEnd w:id="50"/>
    </w:p>
    <w:p w:rsidR="009230C2" w:rsidRPr="00C27027" w:rsidRDefault="009230C2" w:rsidP="00F0775B">
      <w:pPr>
        <w:pStyle w:val="Default"/>
        <w:spacing w:before="0" w:line="480" w:lineRule="auto"/>
        <w:ind w:firstLine="426"/>
        <w:jc w:val="both"/>
        <w:rPr>
          <w:color w:val="auto"/>
        </w:rPr>
      </w:pPr>
      <w:r w:rsidRPr="00C27027">
        <w:rPr>
          <w:color w:val="auto"/>
        </w:rPr>
        <w:t xml:space="preserve">According Sugiyono (2013) Variables are everything that made object observations in research, in this study used </w:t>
      </w:r>
      <w:r w:rsidR="00C12D48" w:rsidRPr="00C27027">
        <w:rPr>
          <w:color w:val="auto"/>
        </w:rPr>
        <w:t xml:space="preserve">two variables </w:t>
      </w:r>
      <w:r w:rsidRPr="00C27027">
        <w:rPr>
          <w:color w:val="auto"/>
        </w:rPr>
        <w:t>as follows:</w:t>
      </w:r>
    </w:p>
    <w:p w:rsidR="00F1063B" w:rsidRPr="00C27027" w:rsidRDefault="00F1063B" w:rsidP="00D6325D">
      <w:pPr>
        <w:pStyle w:val="Default"/>
        <w:numPr>
          <w:ilvl w:val="7"/>
          <w:numId w:val="5"/>
        </w:numPr>
        <w:spacing w:before="0" w:line="480" w:lineRule="auto"/>
        <w:ind w:left="284" w:hanging="284"/>
        <w:jc w:val="both"/>
        <w:rPr>
          <w:b/>
          <w:color w:val="auto"/>
        </w:rPr>
      </w:pPr>
      <w:r w:rsidRPr="00C27027">
        <w:rPr>
          <w:b/>
          <w:color w:val="auto"/>
        </w:rPr>
        <w:t xml:space="preserve"> </w:t>
      </w:r>
      <w:r w:rsidR="009230C2" w:rsidRPr="00C27027">
        <w:rPr>
          <w:b/>
          <w:color w:val="auto"/>
        </w:rPr>
        <w:t>Dependent variable</w:t>
      </w:r>
    </w:p>
    <w:p w:rsidR="00F1063B" w:rsidRPr="00C27027" w:rsidRDefault="00F0775B" w:rsidP="00F0775B">
      <w:pPr>
        <w:pStyle w:val="Default"/>
        <w:spacing w:before="0" w:line="480" w:lineRule="auto"/>
        <w:ind w:firstLine="284"/>
        <w:jc w:val="both"/>
        <w:rPr>
          <w:color w:val="auto"/>
        </w:rPr>
      </w:pPr>
      <w:r w:rsidRPr="00C27027">
        <w:rPr>
          <w:color w:val="auto"/>
        </w:rPr>
        <w:t xml:space="preserve"> </w:t>
      </w:r>
      <w:r w:rsidR="009230C2" w:rsidRPr="00C27027">
        <w:rPr>
          <w:color w:val="auto"/>
        </w:rPr>
        <w:t xml:space="preserve">Dependent variable is the variable that is explained or gets influence from other variables. This study, the dependent variable </w:t>
      </w:r>
      <w:r w:rsidR="00C12D48" w:rsidRPr="00C27027">
        <w:rPr>
          <w:color w:val="auto"/>
        </w:rPr>
        <w:t>is Stock R</w:t>
      </w:r>
      <w:r w:rsidR="009230C2" w:rsidRPr="00C27027">
        <w:rPr>
          <w:color w:val="auto"/>
        </w:rPr>
        <w:t>eturn. Accordi</w:t>
      </w:r>
      <w:r w:rsidR="00C12D48" w:rsidRPr="00C27027">
        <w:rPr>
          <w:color w:val="auto"/>
        </w:rPr>
        <w:t>ng to Gitman</w:t>
      </w:r>
      <w:r w:rsidR="001E2223" w:rsidRPr="00C27027">
        <w:rPr>
          <w:color w:val="auto"/>
        </w:rPr>
        <w:t xml:space="preserve"> et,al. (2015</w:t>
      </w:r>
      <w:r w:rsidR="00C12D48" w:rsidRPr="00C27027">
        <w:rPr>
          <w:color w:val="auto"/>
        </w:rPr>
        <w:t>:228) stated Stock R</w:t>
      </w:r>
      <w:r w:rsidR="009230C2" w:rsidRPr="00C27027">
        <w:rPr>
          <w:color w:val="auto"/>
        </w:rPr>
        <w:t>eturn is the total gain or loss experience on an investment over a given period of time. It commonly measured as the change in value plus any cash distributing during period of time, expressed as a percentage of the beginning period investment value. Return is the result of investment.</w:t>
      </w:r>
    </w:p>
    <w:p w:rsidR="00F1063B" w:rsidRPr="00C27027" w:rsidRDefault="009230C2" w:rsidP="00F0775B">
      <w:pPr>
        <w:pStyle w:val="Default"/>
        <w:spacing w:before="0" w:line="480" w:lineRule="auto"/>
        <w:jc w:val="both"/>
        <w:rPr>
          <w:color w:val="auto"/>
        </w:rPr>
      </w:pPr>
      <w:r w:rsidRPr="00C27027">
        <w:rPr>
          <w:color w:val="auto"/>
        </w:rPr>
        <w:t>According to Jogiyanto (2008), the formula of stock return is:</w:t>
      </w:r>
    </w:p>
    <w:p w:rsidR="00F1063B" w:rsidRPr="00C27027" w:rsidRDefault="009230C2" w:rsidP="00F1063B">
      <w:pPr>
        <w:pStyle w:val="Default"/>
        <w:spacing w:before="0" w:line="480" w:lineRule="auto"/>
        <w:ind w:left="709"/>
        <w:jc w:val="both"/>
        <w:rPr>
          <w:color w:val="auto"/>
        </w:rPr>
      </w:pPr>
      <m:oMathPara>
        <m:oMathParaPr>
          <m:jc m:val="left"/>
        </m:oMathParaPr>
        <m:oMath>
          <m:r>
            <w:rPr>
              <w:rFonts w:ascii="Cambria Math" w:hAnsi="Cambria Math"/>
              <w:color w:val="auto"/>
              <w:lang w:val="en-US"/>
            </w:rPr>
            <m:t xml:space="preserve">Stock Return= </m:t>
          </m:r>
          <m:box>
            <m:boxPr>
              <m:ctrlPr>
                <w:rPr>
                  <w:rFonts w:ascii="Cambria Math" w:hAnsi="Cambria Math"/>
                  <w:i/>
                  <w:color w:val="auto"/>
                  <w:lang w:val="en-US"/>
                </w:rPr>
              </m:ctrlPr>
            </m:boxPr>
            <m:e>
              <m:argPr>
                <m:argSz m:val="-1"/>
              </m:argPr>
              <m:f>
                <m:fPr>
                  <m:ctrlPr>
                    <w:rPr>
                      <w:rFonts w:ascii="Cambria Math" w:hAnsi="Cambria Math"/>
                      <w:i/>
                      <w:color w:val="auto"/>
                      <w:lang w:val="en-US"/>
                    </w:rPr>
                  </m:ctrlPr>
                </m:fPr>
                <m:num>
                  <m:r>
                    <w:rPr>
                      <w:rFonts w:ascii="Cambria Math" w:hAnsi="Cambria Math"/>
                      <w:color w:val="auto"/>
                      <w:lang w:val="en-US"/>
                    </w:rPr>
                    <m:t>Pt-Pt-1</m:t>
                  </m:r>
                </m:num>
                <m:den>
                  <m:r>
                    <w:rPr>
                      <w:rFonts w:ascii="Cambria Math" w:hAnsi="Cambria Math"/>
                      <w:color w:val="auto"/>
                      <w:lang w:val="en-US"/>
                    </w:rPr>
                    <m:t>Pt-1</m:t>
                  </m:r>
                </m:den>
              </m:f>
            </m:e>
          </m:box>
        </m:oMath>
      </m:oMathPara>
    </w:p>
    <w:p w:rsidR="00F0775B" w:rsidRPr="00C27027" w:rsidRDefault="009230C2" w:rsidP="00D6325D">
      <w:pPr>
        <w:pStyle w:val="Default"/>
        <w:numPr>
          <w:ilvl w:val="7"/>
          <w:numId w:val="5"/>
        </w:numPr>
        <w:spacing w:before="0" w:line="480" w:lineRule="auto"/>
        <w:ind w:left="284" w:hanging="284"/>
        <w:jc w:val="both"/>
        <w:rPr>
          <w:b/>
          <w:color w:val="auto"/>
        </w:rPr>
      </w:pPr>
      <w:r w:rsidRPr="00C27027">
        <w:rPr>
          <w:b/>
          <w:iCs/>
          <w:color w:val="auto"/>
        </w:rPr>
        <w:t>Independent</w:t>
      </w:r>
      <w:r w:rsidR="00F1063B" w:rsidRPr="00C27027">
        <w:rPr>
          <w:b/>
          <w:iCs/>
          <w:color w:val="auto"/>
        </w:rPr>
        <w:t xml:space="preserve"> Variabel</w:t>
      </w:r>
    </w:p>
    <w:p w:rsidR="009230C2" w:rsidRPr="00C27027" w:rsidRDefault="009230C2" w:rsidP="00F0775B">
      <w:pPr>
        <w:pStyle w:val="Default"/>
        <w:spacing w:before="0" w:line="480" w:lineRule="auto"/>
        <w:ind w:firstLine="284"/>
        <w:jc w:val="both"/>
        <w:rPr>
          <w:color w:val="auto"/>
        </w:rPr>
      </w:pPr>
      <w:r w:rsidRPr="00C27027">
        <w:rPr>
          <w:color w:val="auto"/>
        </w:rPr>
        <w:t>Independent variable is a variable that serves to explain or influence other variables. This study there are four independent variables used :</w:t>
      </w:r>
    </w:p>
    <w:p w:rsidR="00E15013" w:rsidRPr="00C27027" w:rsidRDefault="009230C2" w:rsidP="00D6325D">
      <w:pPr>
        <w:pStyle w:val="Default"/>
        <w:numPr>
          <w:ilvl w:val="0"/>
          <w:numId w:val="22"/>
        </w:numPr>
        <w:spacing w:before="0" w:line="480" w:lineRule="auto"/>
        <w:ind w:left="426"/>
        <w:jc w:val="both"/>
        <w:rPr>
          <w:color w:val="auto"/>
        </w:rPr>
      </w:pPr>
      <w:r w:rsidRPr="00C27027">
        <w:rPr>
          <w:color w:val="auto"/>
        </w:rPr>
        <w:t>Current Ratio (</w:t>
      </w:r>
      <m:oMath>
        <m:sSub>
          <m:sSubPr>
            <m:ctrlPr>
              <w:rPr>
                <w:rFonts w:ascii="Cambria Math" w:hAnsi="Cambria Math"/>
                <w:i/>
                <w:color w:val="auto"/>
              </w:rPr>
            </m:ctrlPr>
          </m:sSubPr>
          <m:e>
            <m:r>
              <w:rPr>
                <w:rFonts w:ascii="Cambria Math" w:hAnsi="Cambria Math"/>
                <w:color w:val="auto"/>
              </w:rPr>
              <m:t>X</m:t>
            </m:r>
          </m:e>
          <m:sub>
            <m:r>
              <w:rPr>
                <w:rFonts w:ascii="Cambria Math" w:hAnsi="Cambria Math"/>
                <w:color w:val="auto"/>
              </w:rPr>
              <m:t>1</m:t>
            </m:r>
          </m:sub>
        </m:sSub>
      </m:oMath>
      <w:r w:rsidRPr="00C27027">
        <w:rPr>
          <w:rFonts w:eastAsiaTheme="minorEastAsia"/>
          <w:color w:val="auto"/>
        </w:rPr>
        <w:t>)</w:t>
      </w:r>
      <w:r w:rsidR="00E15013" w:rsidRPr="00C27027">
        <w:rPr>
          <w:color w:val="auto"/>
        </w:rPr>
        <w:t xml:space="preserve"> </w:t>
      </w:r>
    </w:p>
    <w:p w:rsidR="00F0775B" w:rsidRPr="00C27027" w:rsidRDefault="00E60040" w:rsidP="00F0775B">
      <w:pPr>
        <w:pStyle w:val="Default"/>
        <w:spacing w:before="0" w:line="480" w:lineRule="auto"/>
        <w:ind w:firstLine="426"/>
        <w:jc w:val="both"/>
        <w:rPr>
          <w:color w:val="auto"/>
        </w:rPr>
      </w:pPr>
      <w:r w:rsidRPr="00C27027">
        <w:t xml:space="preserve">According to Hantono (2015) stated Current Ratio (CR) is a common measure used for short-term solvency, the ability of a company to fulfill the needs of debt when it matures. </w:t>
      </w:r>
      <w:r w:rsidR="009230C2" w:rsidRPr="00C27027">
        <w:rPr>
          <w:color w:val="auto"/>
        </w:rPr>
        <w:t xml:space="preserve">A high current ratio (CR) provides an indication of good guarantees for short-term creditors to pay off their short-term liabilities. However, </w:t>
      </w:r>
      <w:r w:rsidR="009230C2" w:rsidRPr="00C27027">
        <w:rPr>
          <w:color w:val="auto"/>
        </w:rPr>
        <w:lastRenderedPageBreak/>
        <w:t xml:space="preserve">on the side of high current ratio shareholders will negatively affect the ability to </w:t>
      </w:r>
      <w:r w:rsidRPr="00C27027">
        <w:rPr>
          <w:color w:val="auto"/>
        </w:rPr>
        <w:t xml:space="preserve">get </w:t>
      </w:r>
      <w:r w:rsidR="009230C2" w:rsidRPr="00C27027">
        <w:rPr>
          <w:color w:val="auto"/>
        </w:rPr>
        <w:t>earn profit (</w:t>
      </w:r>
      <w:r w:rsidRPr="00C27027">
        <w:rPr>
          <w:color w:val="auto"/>
        </w:rPr>
        <w:t>rentability</w:t>
      </w:r>
      <w:r w:rsidR="009230C2" w:rsidRPr="00C27027">
        <w:rPr>
          <w:color w:val="auto"/>
        </w:rPr>
        <w:t>), because it is not always profitable. Current ratio can be formulated:</w:t>
      </w:r>
    </w:p>
    <w:p w:rsidR="009230C2" w:rsidRPr="00C27027" w:rsidRDefault="009230C2" w:rsidP="00F0775B">
      <w:pPr>
        <w:pStyle w:val="Default"/>
        <w:spacing w:before="0" w:line="480" w:lineRule="auto"/>
        <w:ind w:left="142" w:firstLine="426"/>
        <w:jc w:val="both"/>
        <w:rPr>
          <w:color w:val="auto"/>
        </w:rPr>
      </w:pPr>
      <m:oMathPara>
        <m:oMathParaPr>
          <m:jc m:val="left"/>
        </m:oMathParaPr>
        <m:oMath>
          <m:r>
            <w:rPr>
              <w:rFonts w:ascii="Cambria Math" w:hAnsi="Cambria Math"/>
              <w:color w:val="auto"/>
            </w:rPr>
            <m:t xml:space="preserve">CR= </m:t>
          </m:r>
          <m:f>
            <m:fPr>
              <m:ctrlPr>
                <w:rPr>
                  <w:rFonts w:ascii="Cambria Math" w:hAnsi="Cambria Math"/>
                  <w:i/>
                  <w:color w:val="auto"/>
                </w:rPr>
              </m:ctrlPr>
            </m:fPr>
            <m:num>
              <m:r>
                <w:rPr>
                  <w:rFonts w:ascii="Cambria Math" w:hAnsi="Cambria Math"/>
                  <w:color w:val="auto"/>
                </w:rPr>
                <m:t>Current Asset</m:t>
              </m:r>
            </m:num>
            <m:den>
              <m:r>
                <w:rPr>
                  <w:rFonts w:ascii="Cambria Math" w:hAnsi="Cambria Math"/>
                  <w:color w:val="auto"/>
                </w:rPr>
                <m:t>Current Liabilities</m:t>
              </m:r>
            </m:den>
          </m:f>
        </m:oMath>
      </m:oMathPara>
    </w:p>
    <w:p w:rsidR="00E15013" w:rsidRPr="00C27027" w:rsidRDefault="009230C2" w:rsidP="00D6325D">
      <w:pPr>
        <w:pStyle w:val="Default"/>
        <w:numPr>
          <w:ilvl w:val="0"/>
          <w:numId w:val="22"/>
        </w:numPr>
        <w:spacing w:before="0" w:line="480" w:lineRule="auto"/>
        <w:ind w:left="426"/>
        <w:jc w:val="both"/>
        <w:rPr>
          <w:rFonts w:eastAsiaTheme="minorEastAsia"/>
          <w:color w:val="auto"/>
        </w:rPr>
      </w:pPr>
      <w:r w:rsidRPr="00C27027">
        <w:rPr>
          <w:rFonts w:eastAsiaTheme="minorEastAsia"/>
          <w:color w:val="auto"/>
        </w:rPr>
        <w:t xml:space="preserve">Price Earning Ratio ( </w:t>
      </w:r>
      <m:oMath>
        <m:sSub>
          <m:sSubPr>
            <m:ctrlPr>
              <w:rPr>
                <w:rFonts w:ascii="Cambria Math" w:eastAsiaTheme="minorEastAsia" w:hAnsi="Cambria Math"/>
                <w:i/>
                <w:color w:val="auto"/>
              </w:rPr>
            </m:ctrlPr>
          </m:sSubPr>
          <m:e>
            <m:r>
              <w:rPr>
                <w:rFonts w:ascii="Cambria Math" w:eastAsiaTheme="minorEastAsia" w:hAnsi="Cambria Math"/>
                <w:color w:val="auto"/>
              </w:rPr>
              <m:t>X</m:t>
            </m:r>
          </m:e>
          <m:sub>
            <m:r>
              <w:rPr>
                <w:rFonts w:ascii="Cambria Math" w:eastAsiaTheme="minorEastAsia" w:hAnsi="Cambria Math"/>
                <w:color w:val="auto"/>
              </w:rPr>
              <m:t>2</m:t>
            </m:r>
          </m:sub>
        </m:sSub>
        <m:r>
          <w:rPr>
            <w:rFonts w:ascii="Cambria Math" w:eastAsiaTheme="minorEastAsia" w:hAnsi="Cambria Math"/>
            <w:color w:val="auto"/>
          </w:rPr>
          <m:t>)</m:t>
        </m:r>
      </m:oMath>
    </w:p>
    <w:p w:rsidR="009230C2" w:rsidRPr="00C27027" w:rsidRDefault="008465D2" w:rsidP="008465D2">
      <w:pPr>
        <w:spacing w:before="0" w:line="480" w:lineRule="auto"/>
        <w:ind w:firstLine="426"/>
        <w:jc w:val="both"/>
        <w:rPr>
          <w:rFonts w:ascii="Times New Roman" w:hAnsi="Times New Roman" w:cs="Times New Roman"/>
          <w:sz w:val="24"/>
          <w:szCs w:val="24"/>
          <w:shd w:val="clear" w:color="auto" w:fill="FFFFFF"/>
        </w:rPr>
      </w:pPr>
      <w:r w:rsidRPr="00C27027">
        <w:rPr>
          <w:rFonts w:ascii="Times New Roman" w:hAnsi="Times New Roman" w:cs="Times New Roman"/>
          <w:sz w:val="24"/>
          <w:szCs w:val="24"/>
          <w:shd w:val="clear" w:color="auto" w:fill="FFFFFF"/>
        </w:rPr>
        <w:t xml:space="preserve">According to Halim, 2007: 157 The market value ratio is used to measure how much management's ability to achieve market value exceeds cash expenditure. </w:t>
      </w:r>
      <w:r w:rsidR="009230C2" w:rsidRPr="00C27027">
        <w:rPr>
          <w:rFonts w:ascii="Times New Roman" w:hAnsi="Times New Roman" w:cs="Times New Roman"/>
          <w:sz w:val="24"/>
          <w:szCs w:val="24"/>
          <w:shd w:val="clear" w:color="auto" w:fill="FFFFFF"/>
        </w:rPr>
        <w:t>PER describes the market's appreciation of the company's ability to genera</w:t>
      </w:r>
      <w:r w:rsidR="006A0DBD" w:rsidRPr="00C27027">
        <w:rPr>
          <w:rFonts w:ascii="Times New Roman" w:hAnsi="Times New Roman" w:cs="Times New Roman"/>
          <w:sz w:val="24"/>
          <w:szCs w:val="24"/>
          <w:shd w:val="clear" w:color="auto" w:fill="FFFFFF"/>
        </w:rPr>
        <w:t>te profits. According to (</w:t>
      </w:r>
      <w:r w:rsidR="009230C2" w:rsidRPr="00C27027">
        <w:rPr>
          <w:rFonts w:ascii="Times New Roman" w:hAnsi="Times New Roman" w:cs="Times New Roman"/>
          <w:sz w:val="24"/>
          <w:szCs w:val="24"/>
          <w:shd w:val="clear" w:color="auto" w:fill="FFFFFF"/>
        </w:rPr>
        <w:t>Halim, 2007: 157) this ratio can be formulated as follows:</w:t>
      </w:r>
    </w:p>
    <w:p w:rsidR="009230C2" w:rsidRPr="00C27027" w:rsidRDefault="009230C2" w:rsidP="008465D2">
      <w:pPr>
        <w:pStyle w:val="ListParagraph"/>
        <w:spacing w:before="0" w:line="480" w:lineRule="auto"/>
        <w:ind w:left="142"/>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PER= </m:t>
          </m:r>
          <m:f>
            <m:fPr>
              <m:ctrlPr>
                <w:rPr>
                  <w:rFonts w:ascii="Cambria Math" w:hAnsi="Cambria Math" w:cs="Times New Roman"/>
                  <w:i/>
                  <w:sz w:val="24"/>
                  <w:szCs w:val="24"/>
                </w:rPr>
              </m:ctrlPr>
            </m:fPr>
            <m:num>
              <m:r>
                <w:rPr>
                  <w:rFonts w:ascii="Cambria Math" w:hAnsi="Cambria Math" w:cs="Times New Roman"/>
                  <w:sz w:val="24"/>
                  <w:szCs w:val="24"/>
                </w:rPr>
                <m:t>Marketpricepershare</m:t>
              </m:r>
            </m:num>
            <m:den>
              <m:r>
                <w:rPr>
                  <w:rFonts w:ascii="Cambria Math" w:hAnsi="Cambria Math" w:cs="Times New Roman"/>
                  <w:sz w:val="24"/>
                  <w:szCs w:val="24"/>
                </w:rPr>
                <m:t>earningpershare</m:t>
              </m:r>
            </m:den>
          </m:f>
        </m:oMath>
      </m:oMathPara>
    </w:p>
    <w:p w:rsidR="00E15013" w:rsidRPr="00C27027" w:rsidRDefault="009230C2" w:rsidP="00D6325D">
      <w:pPr>
        <w:pStyle w:val="Default"/>
        <w:numPr>
          <w:ilvl w:val="0"/>
          <w:numId w:val="22"/>
        </w:numPr>
        <w:spacing w:before="0" w:line="480" w:lineRule="auto"/>
        <w:ind w:left="426"/>
        <w:jc w:val="both"/>
        <w:rPr>
          <w:rFonts w:eastAsiaTheme="minorEastAsia"/>
          <w:color w:val="auto"/>
        </w:rPr>
      </w:pPr>
      <w:r w:rsidRPr="00C27027">
        <w:rPr>
          <w:rFonts w:eastAsiaTheme="minorEastAsia"/>
          <w:color w:val="auto"/>
        </w:rPr>
        <w:t xml:space="preserve">Net Profit Margin ( </w:t>
      </w:r>
      <m:oMath>
        <m:sSub>
          <m:sSubPr>
            <m:ctrlPr>
              <w:rPr>
                <w:rFonts w:ascii="Cambria Math" w:eastAsiaTheme="minorEastAsia" w:hAnsi="Cambria Math"/>
                <w:i/>
                <w:color w:val="auto"/>
              </w:rPr>
            </m:ctrlPr>
          </m:sSubPr>
          <m:e>
            <m:r>
              <w:rPr>
                <w:rFonts w:ascii="Cambria Math" w:eastAsiaTheme="minorEastAsia" w:hAnsi="Cambria Math"/>
                <w:color w:val="auto"/>
              </w:rPr>
              <m:t>X</m:t>
            </m:r>
          </m:e>
          <m:sub>
            <m:r>
              <w:rPr>
                <w:rFonts w:ascii="Cambria Math" w:eastAsiaTheme="minorEastAsia" w:hAnsi="Cambria Math"/>
                <w:color w:val="auto"/>
              </w:rPr>
              <m:t>3</m:t>
            </m:r>
          </m:sub>
        </m:sSub>
        <m:r>
          <w:rPr>
            <w:rFonts w:ascii="Cambria Math" w:eastAsiaTheme="minorEastAsia" w:hAnsi="Cambria Math"/>
            <w:color w:val="auto"/>
          </w:rPr>
          <m:t>)</m:t>
        </m:r>
      </m:oMath>
    </w:p>
    <w:p w:rsidR="009230C2" w:rsidRPr="00C27027" w:rsidRDefault="009230C2" w:rsidP="008465D2">
      <w:pPr>
        <w:pStyle w:val="Default"/>
        <w:spacing w:before="0" w:line="480" w:lineRule="auto"/>
        <w:ind w:firstLine="426"/>
        <w:jc w:val="both"/>
        <w:rPr>
          <w:rFonts w:eastAsiaTheme="minorEastAsia"/>
          <w:color w:val="auto"/>
        </w:rPr>
      </w:pPr>
      <w:r w:rsidRPr="00C27027">
        <w:rPr>
          <w:color w:val="auto"/>
        </w:rPr>
        <w:t xml:space="preserve">According to Dendawijaya (2015: 120) NPM is a ratio that describes the level of profit earned bank compared with income received from operational activities. The greater the ratio of NPM is considered the better the company's ability to earn a high </w:t>
      </w:r>
      <w:r w:rsidR="00443326" w:rsidRPr="00C27027">
        <w:rPr>
          <w:color w:val="auto"/>
        </w:rPr>
        <w:t>profit. According to Lukman (2007</w:t>
      </w:r>
      <w:r w:rsidRPr="00C27027">
        <w:rPr>
          <w:color w:val="auto"/>
        </w:rPr>
        <w:t>: 62) This ratio can be formulated as:</w:t>
      </w:r>
    </w:p>
    <w:p w:rsidR="000D31FD" w:rsidRPr="00C27027" w:rsidRDefault="00F0775B" w:rsidP="008465D2">
      <w:pPr>
        <w:pStyle w:val="ListParagraph"/>
        <w:spacing w:before="0" w:line="480" w:lineRule="auto"/>
        <w:ind w:left="284"/>
        <w:rPr>
          <w:rFonts w:ascii="Times New Roman" w:hAnsi="Times New Roman" w:cs="Times New Roman"/>
          <w:sz w:val="24"/>
          <w:szCs w:val="24"/>
        </w:rPr>
      </w:pPr>
      <m:oMath>
        <m:r>
          <w:rPr>
            <w:rFonts w:ascii="Cambria Math" w:hAnsi="Cambria Math" w:cs="Times New Roman"/>
            <w:sz w:val="24"/>
            <w:szCs w:val="24"/>
          </w:rPr>
          <m:t xml:space="preserve">NPM= </m:t>
        </m:r>
        <m:f>
          <m:fPr>
            <m:ctrlPr>
              <w:rPr>
                <w:rFonts w:ascii="Cambria Math" w:hAnsi="Cambria Math" w:cs="Times New Roman"/>
                <w:i/>
                <w:sz w:val="24"/>
                <w:szCs w:val="24"/>
              </w:rPr>
            </m:ctrlPr>
          </m:fPr>
          <m:num>
            <m:r>
              <w:rPr>
                <w:rFonts w:ascii="Cambria Math" w:hAnsi="Cambria Math" w:cs="Times New Roman"/>
                <w:sz w:val="24"/>
                <w:szCs w:val="24"/>
              </w:rPr>
              <m:t>net profit after tax</m:t>
            </m:r>
          </m:num>
          <m:den>
            <m:r>
              <w:rPr>
                <w:rFonts w:ascii="Cambria Math" w:hAnsi="Cambria Math" w:cs="Times New Roman"/>
                <w:sz w:val="24"/>
                <w:szCs w:val="24"/>
              </w:rPr>
              <m:t>sales</m:t>
            </m:r>
          </m:den>
        </m:f>
        <m:r>
          <w:rPr>
            <w:rFonts w:ascii="Cambria Math" w:hAnsi="Cambria Math" w:cs="Times New Roman"/>
            <w:sz w:val="24"/>
            <w:szCs w:val="24"/>
          </w:rPr>
          <m:t>X 100%</m:t>
        </m:r>
      </m:oMath>
      <w:r w:rsidR="009230C2" w:rsidRPr="00C27027">
        <w:rPr>
          <w:rFonts w:ascii="Times New Roman" w:hAnsi="Times New Roman" w:cs="Times New Roman"/>
          <w:sz w:val="24"/>
          <w:szCs w:val="24"/>
        </w:rPr>
        <w:t xml:space="preserve"> </w:t>
      </w:r>
    </w:p>
    <w:p w:rsidR="00E15013" w:rsidRPr="00C27027" w:rsidRDefault="009230C2" w:rsidP="00D6325D">
      <w:pPr>
        <w:pStyle w:val="Default"/>
        <w:numPr>
          <w:ilvl w:val="0"/>
          <w:numId w:val="22"/>
        </w:numPr>
        <w:spacing w:before="0" w:line="480" w:lineRule="auto"/>
        <w:ind w:left="426"/>
        <w:jc w:val="both"/>
        <w:rPr>
          <w:rFonts w:eastAsiaTheme="minorEastAsia"/>
          <w:color w:val="auto"/>
        </w:rPr>
      </w:pPr>
      <w:r w:rsidRPr="00C27027">
        <w:rPr>
          <w:rFonts w:eastAsiaTheme="minorEastAsia"/>
          <w:color w:val="auto"/>
        </w:rPr>
        <w:t xml:space="preserve">Price Book Value ( </w:t>
      </w:r>
      <m:oMath>
        <m:sSub>
          <m:sSubPr>
            <m:ctrlPr>
              <w:rPr>
                <w:rFonts w:ascii="Cambria Math" w:eastAsiaTheme="minorEastAsia" w:hAnsi="Cambria Math"/>
                <w:i/>
                <w:color w:val="auto"/>
              </w:rPr>
            </m:ctrlPr>
          </m:sSubPr>
          <m:e>
            <m:r>
              <w:rPr>
                <w:rFonts w:ascii="Cambria Math" w:eastAsiaTheme="minorEastAsia" w:hAnsi="Cambria Math"/>
                <w:color w:val="auto"/>
              </w:rPr>
              <m:t>X</m:t>
            </m:r>
          </m:e>
          <m:sub>
            <m:r>
              <w:rPr>
                <w:rFonts w:ascii="Cambria Math" w:eastAsiaTheme="minorEastAsia" w:hAnsi="Cambria Math"/>
                <w:color w:val="auto"/>
              </w:rPr>
              <m:t>4</m:t>
            </m:r>
          </m:sub>
        </m:sSub>
        <m:r>
          <w:rPr>
            <w:rFonts w:ascii="Cambria Math" w:eastAsiaTheme="minorEastAsia" w:hAnsi="Cambria Math"/>
            <w:color w:val="auto"/>
          </w:rPr>
          <m:t>)</m:t>
        </m:r>
      </m:oMath>
    </w:p>
    <w:p w:rsidR="00DF5FED" w:rsidRPr="00C27027" w:rsidRDefault="0058296C" w:rsidP="00CC3F04">
      <w:pPr>
        <w:pStyle w:val="Default"/>
        <w:spacing w:before="0" w:line="480" w:lineRule="auto"/>
        <w:ind w:firstLine="426"/>
        <w:jc w:val="both"/>
        <w:rPr>
          <w:color w:val="auto"/>
        </w:rPr>
      </w:pPr>
      <w:r w:rsidRPr="00C27027">
        <w:rPr>
          <w:color w:val="auto"/>
        </w:rPr>
        <w:t>According to Fis</w:t>
      </w:r>
      <w:r w:rsidR="009230C2" w:rsidRPr="00C27027">
        <w:rPr>
          <w:color w:val="auto"/>
        </w:rPr>
        <w:t>her (2007:55) stated that Price to Book Value measures the market value of a company’s equity and divides it by book value of the company’s equity.</w:t>
      </w:r>
      <w:r w:rsidR="008465D2" w:rsidRPr="00C27027">
        <w:rPr>
          <w:color w:val="auto"/>
        </w:rPr>
        <w:t xml:space="preserve"> The larger </w:t>
      </w:r>
      <w:r w:rsidR="009230C2" w:rsidRPr="00C27027">
        <w:rPr>
          <w:color w:val="auto"/>
        </w:rPr>
        <w:t xml:space="preserve">PBV ratio </w:t>
      </w:r>
      <w:r w:rsidR="008465D2" w:rsidRPr="00C27027">
        <w:rPr>
          <w:color w:val="auto"/>
        </w:rPr>
        <w:t xml:space="preserve">can make </w:t>
      </w:r>
      <w:r w:rsidR="009230C2" w:rsidRPr="00C27027">
        <w:rPr>
          <w:color w:val="auto"/>
        </w:rPr>
        <w:t xml:space="preserve">the higher value of the </w:t>
      </w:r>
      <w:r w:rsidR="009230C2" w:rsidRPr="00C27027">
        <w:rPr>
          <w:color w:val="auto"/>
        </w:rPr>
        <w:lastRenderedPageBreak/>
        <w:t xml:space="preserve">company, because the larger PBV shows the stock price of these shares is </w:t>
      </w:r>
      <w:r w:rsidR="008465D2" w:rsidRPr="00C27027">
        <w:rPr>
          <w:color w:val="auto"/>
        </w:rPr>
        <w:t>increasing. If stock</w:t>
      </w:r>
      <w:r w:rsidR="009230C2" w:rsidRPr="00C27027">
        <w:rPr>
          <w:color w:val="auto"/>
        </w:rPr>
        <w:t xml:space="preserve"> prices increase, then capital gain from the stock also increases. Increased capital gains will increase the return earned by investor. </w:t>
      </w:r>
    </w:p>
    <w:p w:rsidR="009230C2" w:rsidRPr="00C27027" w:rsidRDefault="009230C2" w:rsidP="00DF5FED">
      <w:pPr>
        <w:pStyle w:val="Default"/>
        <w:spacing w:before="0" w:line="480" w:lineRule="auto"/>
        <w:jc w:val="both"/>
        <w:rPr>
          <w:rFonts w:eastAsiaTheme="minorEastAsia"/>
          <w:color w:val="auto"/>
        </w:rPr>
      </w:pPr>
      <w:r w:rsidRPr="00C27027">
        <w:rPr>
          <w:color w:val="auto"/>
          <w:lang w:val="en-US"/>
        </w:rPr>
        <w:t>According</w:t>
      </w:r>
      <w:r w:rsidR="00443326" w:rsidRPr="00C27027">
        <w:rPr>
          <w:color w:val="auto"/>
        </w:rPr>
        <w:t xml:space="preserve"> (Tambunan, 2008</w:t>
      </w:r>
      <w:r w:rsidRPr="00C27027">
        <w:rPr>
          <w:color w:val="auto"/>
        </w:rPr>
        <w:t xml:space="preserve">:249) </w:t>
      </w:r>
      <w:r w:rsidR="00F0775B" w:rsidRPr="00C27027">
        <w:rPr>
          <w:color w:val="auto"/>
        </w:rPr>
        <w:t xml:space="preserve">formula of </w:t>
      </w:r>
      <w:r w:rsidRPr="00C27027">
        <w:rPr>
          <w:color w:val="auto"/>
        </w:rPr>
        <w:t>PBV</w:t>
      </w:r>
      <w:r w:rsidR="00F0775B" w:rsidRPr="00C27027">
        <w:rPr>
          <w:color w:val="auto"/>
        </w:rPr>
        <w:t xml:space="preserve"> </w:t>
      </w:r>
      <w:r w:rsidRPr="00C27027">
        <w:rPr>
          <w:color w:val="auto"/>
        </w:rPr>
        <w:t>is :</w:t>
      </w:r>
    </w:p>
    <w:p w:rsidR="009230C2" w:rsidRPr="00C27027" w:rsidRDefault="009230C2" w:rsidP="008465D2">
      <w:pPr>
        <w:pStyle w:val="ListParagraph"/>
        <w:autoSpaceDE w:val="0"/>
        <w:autoSpaceDN w:val="0"/>
        <w:adjustRightInd w:val="0"/>
        <w:spacing w:before="0" w:line="480" w:lineRule="auto"/>
        <w:ind w:left="142"/>
        <w:rPr>
          <w:rFonts w:ascii="Times New Roman" w:eastAsiaTheme="minorEastAsia" w:hAnsi="Times New Roman" w:cs="Times New Roman"/>
          <w:iCs/>
          <w:sz w:val="24"/>
          <w:szCs w:val="24"/>
        </w:rPr>
      </w:pPr>
      <m:oMathPara>
        <m:oMathParaPr>
          <m:jc m:val="left"/>
        </m:oMathParaPr>
        <m:oMath>
          <m:r>
            <w:rPr>
              <w:rFonts w:ascii="Cambria Math" w:hAnsi="Cambria Math" w:cs="Times New Roman"/>
              <w:sz w:val="24"/>
              <w:szCs w:val="24"/>
            </w:rPr>
            <m:t xml:space="preserve">PBV= </m:t>
          </m:r>
          <m:f>
            <m:fPr>
              <m:ctrlPr>
                <w:rPr>
                  <w:rFonts w:ascii="Cambria Math" w:hAnsi="Cambria Math" w:cs="Times New Roman"/>
                  <w:i/>
                  <w:iCs/>
                  <w:sz w:val="24"/>
                  <w:szCs w:val="24"/>
                </w:rPr>
              </m:ctrlPr>
            </m:fPr>
            <m:num>
              <m:r>
                <w:rPr>
                  <w:rFonts w:ascii="Cambria Math" w:hAnsi="Cambria Math" w:cs="Times New Roman"/>
                  <w:sz w:val="24"/>
                  <w:szCs w:val="24"/>
                </w:rPr>
                <m:t>Pricepershare</m:t>
              </m:r>
            </m:num>
            <m:den>
              <m:r>
                <w:rPr>
                  <w:rFonts w:ascii="Cambria Math" w:hAnsi="Cambria Math" w:cs="Times New Roman"/>
                  <w:sz w:val="24"/>
                  <w:szCs w:val="24"/>
                </w:rPr>
                <m:t>book value of equity pershare</m:t>
              </m:r>
            </m:den>
          </m:f>
        </m:oMath>
      </m:oMathPara>
    </w:p>
    <w:p w:rsidR="00F0775B" w:rsidRPr="00C27027" w:rsidRDefault="009230C2" w:rsidP="00D6325D">
      <w:pPr>
        <w:pStyle w:val="Heading3"/>
        <w:numPr>
          <w:ilvl w:val="2"/>
          <w:numId w:val="33"/>
        </w:numPr>
        <w:spacing w:line="480" w:lineRule="auto"/>
        <w:ind w:left="709" w:hanging="709"/>
        <w:rPr>
          <w:rFonts w:ascii="Times New Roman" w:hAnsi="Times New Roman" w:cs="Times New Roman"/>
          <w:i/>
          <w:iCs/>
          <w:color w:val="auto"/>
          <w:sz w:val="24"/>
        </w:rPr>
      </w:pPr>
      <w:bookmarkStart w:id="51" w:name="_Toc509629020"/>
      <w:r w:rsidRPr="00C27027">
        <w:rPr>
          <w:rFonts w:ascii="Times New Roman" w:hAnsi="Times New Roman" w:cs="Times New Roman"/>
          <w:color w:val="auto"/>
          <w:sz w:val="24"/>
        </w:rPr>
        <w:t>Operational of Variables</w:t>
      </w:r>
      <w:bookmarkEnd w:id="51"/>
    </w:p>
    <w:p w:rsidR="00E15013" w:rsidRPr="00C27027" w:rsidRDefault="009230C2" w:rsidP="00116951">
      <w:pPr>
        <w:spacing w:before="0" w:line="480" w:lineRule="auto"/>
        <w:rPr>
          <w:rFonts w:ascii="Times New Roman" w:hAnsi="Times New Roman" w:cs="Times New Roman"/>
          <w:i/>
          <w:sz w:val="28"/>
        </w:rPr>
      </w:pPr>
      <w:r w:rsidRPr="00C27027">
        <w:rPr>
          <w:rFonts w:ascii="Times New Roman" w:hAnsi="Times New Roman" w:cs="Times New Roman"/>
          <w:sz w:val="24"/>
        </w:rPr>
        <w:t>There is the table of operationalization of variables - variables contained in this study, namely:</w:t>
      </w:r>
    </w:p>
    <w:p w:rsidR="00116951" w:rsidRPr="00C27027" w:rsidRDefault="00116951" w:rsidP="00116951">
      <w:pPr>
        <w:pStyle w:val="Caption"/>
        <w:keepNext/>
        <w:jc w:val="center"/>
        <w:rPr>
          <w:rFonts w:ascii="Times New Roman" w:hAnsi="Times New Roman" w:cs="Times New Roman"/>
          <w:b/>
          <w:i w:val="0"/>
          <w:color w:val="000000" w:themeColor="text1"/>
          <w:sz w:val="24"/>
        </w:rPr>
      </w:pPr>
      <w:bookmarkStart w:id="52" w:name="_Toc504048523"/>
      <w:bookmarkStart w:id="53" w:name="_Toc508804323"/>
      <w:bookmarkStart w:id="54" w:name="_Toc508805681"/>
      <w:bookmarkStart w:id="55" w:name="_Toc508806089"/>
      <w:bookmarkStart w:id="56" w:name="_Toc508810631"/>
      <w:r w:rsidRPr="00C27027">
        <w:rPr>
          <w:rFonts w:ascii="Times New Roman" w:hAnsi="Times New Roman" w:cs="Times New Roman"/>
          <w:b/>
          <w:i w:val="0"/>
          <w:color w:val="000000" w:themeColor="text1"/>
          <w:sz w:val="24"/>
        </w:rPr>
        <w:t xml:space="preserve">Table 3. </w:t>
      </w:r>
      <w:r w:rsidRPr="00C27027">
        <w:rPr>
          <w:rFonts w:ascii="Times New Roman" w:hAnsi="Times New Roman" w:cs="Times New Roman"/>
          <w:b/>
          <w:i w:val="0"/>
          <w:color w:val="000000" w:themeColor="text1"/>
          <w:sz w:val="24"/>
        </w:rPr>
        <w:fldChar w:fldCharType="begin"/>
      </w:r>
      <w:r w:rsidRPr="00C27027">
        <w:rPr>
          <w:rFonts w:ascii="Times New Roman" w:hAnsi="Times New Roman" w:cs="Times New Roman"/>
          <w:b/>
          <w:i w:val="0"/>
          <w:color w:val="000000" w:themeColor="text1"/>
          <w:sz w:val="24"/>
        </w:rPr>
        <w:instrText xml:space="preserve"> SEQ Table_3. \* ARABIC </w:instrText>
      </w:r>
      <w:r w:rsidRPr="00C27027">
        <w:rPr>
          <w:rFonts w:ascii="Times New Roman" w:hAnsi="Times New Roman" w:cs="Times New Roman"/>
          <w:b/>
          <w:i w:val="0"/>
          <w:color w:val="000000" w:themeColor="text1"/>
          <w:sz w:val="24"/>
        </w:rPr>
        <w:fldChar w:fldCharType="separate"/>
      </w:r>
      <w:r w:rsidR="00622B22">
        <w:rPr>
          <w:rFonts w:ascii="Times New Roman" w:hAnsi="Times New Roman" w:cs="Times New Roman"/>
          <w:b/>
          <w:i w:val="0"/>
          <w:noProof/>
          <w:color w:val="000000" w:themeColor="text1"/>
          <w:sz w:val="24"/>
        </w:rPr>
        <w:t>1</w:t>
      </w:r>
      <w:r w:rsidRPr="00C27027">
        <w:rPr>
          <w:rFonts w:ascii="Times New Roman" w:hAnsi="Times New Roman" w:cs="Times New Roman"/>
          <w:b/>
          <w:i w:val="0"/>
          <w:color w:val="000000" w:themeColor="text1"/>
          <w:sz w:val="24"/>
        </w:rPr>
        <w:fldChar w:fldCharType="end"/>
      </w:r>
      <w:r w:rsidRPr="00C27027">
        <w:rPr>
          <w:rFonts w:ascii="Times New Roman" w:hAnsi="Times New Roman" w:cs="Times New Roman"/>
          <w:b/>
          <w:i w:val="0"/>
          <w:color w:val="000000" w:themeColor="text1"/>
          <w:sz w:val="24"/>
        </w:rPr>
        <w:t xml:space="preserve"> Operational Research Variables</w:t>
      </w:r>
      <w:bookmarkEnd w:id="52"/>
      <w:bookmarkEnd w:id="53"/>
      <w:bookmarkEnd w:id="54"/>
      <w:bookmarkEnd w:id="55"/>
      <w:bookmarkEnd w:id="56"/>
    </w:p>
    <w:tbl>
      <w:tblPr>
        <w:tblStyle w:val="TableGrid"/>
        <w:tblW w:w="0" w:type="auto"/>
        <w:tblInd w:w="2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
        <w:gridCol w:w="2888"/>
        <w:gridCol w:w="2677"/>
        <w:gridCol w:w="1418"/>
      </w:tblGrid>
      <w:tr w:rsidR="009230C2" w:rsidRPr="00C27027" w:rsidTr="004273CD">
        <w:tc>
          <w:tcPr>
            <w:tcW w:w="530" w:type="dxa"/>
            <w:tcBorders>
              <w:top w:val="single" w:sz="4" w:space="0" w:color="auto"/>
              <w:bottom w:val="single" w:sz="4" w:space="0" w:color="auto"/>
            </w:tcBorders>
          </w:tcPr>
          <w:p w:rsidR="009230C2" w:rsidRPr="00C27027" w:rsidRDefault="009230C2" w:rsidP="00662BD9">
            <w:pPr>
              <w:pStyle w:val="Default"/>
              <w:spacing w:line="480" w:lineRule="auto"/>
              <w:jc w:val="center"/>
              <w:rPr>
                <w:iCs/>
                <w:color w:val="auto"/>
              </w:rPr>
            </w:pPr>
            <w:r w:rsidRPr="00C27027">
              <w:rPr>
                <w:iCs/>
                <w:color w:val="auto"/>
              </w:rPr>
              <w:t>No</w:t>
            </w:r>
          </w:p>
        </w:tc>
        <w:tc>
          <w:tcPr>
            <w:tcW w:w="2888" w:type="dxa"/>
            <w:tcBorders>
              <w:top w:val="single" w:sz="4" w:space="0" w:color="auto"/>
              <w:bottom w:val="single" w:sz="4" w:space="0" w:color="auto"/>
            </w:tcBorders>
          </w:tcPr>
          <w:p w:rsidR="009230C2" w:rsidRPr="00C27027" w:rsidRDefault="009230C2" w:rsidP="00662BD9">
            <w:pPr>
              <w:pStyle w:val="Default"/>
              <w:spacing w:line="480" w:lineRule="auto"/>
              <w:jc w:val="center"/>
              <w:rPr>
                <w:iCs/>
                <w:color w:val="auto"/>
              </w:rPr>
            </w:pPr>
            <w:r w:rsidRPr="00C27027">
              <w:rPr>
                <w:iCs/>
                <w:color w:val="auto"/>
              </w:rPr>
              <w:t>Variable</w:t>
            </w:r>
          </w:p>
        </w:tc>
        <w:tc>
          <w:tcPr>
            <w:tcW w:w="2677" w:type="dxa"/>
            <w:tcBorders>
              <w:top w:val="single" w:sz="4" w:space="0" w:color="auto"/>
              <w:bottom w:val="single" w:sz="4" w:space="0" w:color="auto"/>
            </w:tcBorders>
          </w:tcPr>
          <w:p w:rsidR="009230C2" w:rsidRPr="00C27027" w:rsidRDefault="009230C2" w:rsidP="00662BD9">
            <w:pPr>
              <w:pStyle w:val="Default"/>
              <w:spacing w:line="480" w:lineRule="auto"/>
              <w:jc w:val="center"/>
              <w:rPr>
                <w:iCs/>
                <w:color w:val="auto"/>
              </w:rPr>
            </w:pPr>
            <w:r w:rsidRPr="00C27027">
              <w:rPr>
                <w:iCs/>
                <w:color w:val="auto"/>
              </w:rPr>
              <w:t>Dimension</w:t>
            </w:r>
          </w:p>
        </w:tc>
        <w:tc>
          <w:tcPr>
            <w:tcW w:w="1418" w:type="dxa"/>
            <w:tcBorders>
              <w:top w:val="single" w:sz="4" w:space="0" w:color="auto"/>
              <w:bottom w:val="single" w:sz="4" w:space="0" w:color="auto"/>
            </w:tcBorders>
          </w:tcPr>
          <w:p w:rsidR="009230C2" w:rsidRPr="00C27027" w:rsidRDefault="009230C2" w:rsidP="00662BD9">
            <w:pPr>
              <w:pStyle w:val="Default"/>
              <w:spacing w:line="480" w:lineRule="auto"/>
              <w:jc w:val="center"/>
              <w:rPr>
                <w:iCs/>
                <w:color w:val="auto"/>
              </w:rPr>
            </w:pPr>
            <w:r w:rsidRPr="00C27027">
              <w:rPr>
                <w:iCs/>
                <w:color w:val="auto"/>
              </w:rPr>
              <w:t>Scale</w:t>
            </w:r>
          </w:p>
        </w:tc>
      </w:tr>
      <w:tr w:rsidR="009230C2" w:rsidRPr="00C27027" w:rsidTr="004273CD">
        <w:tc>
          <w:tcPr>
            <w:tcW w:w="530" w:type="dxa"/>
            <w:tcBorders>
              <w:top w:val="single" w:sz="4" w:space="0" w:color="auto"/>
              <w:bottom w:val="single" w:sz="4" w:space="0" w:color="auto"/>
            </w:tcBorders>
          </w:tcPr>
          <w:p w:rsidR="009230C2" w:rsidRPr="00C27027" w:rsidRDefault="009230C2" w:rsidP="009F6C14">
            <w:pPr>
              <w:pStyle w:val="Default"/>
              <w:rPr>
                <w:iCs/>
                <w:color w:val="auto"/>
              </w:rPr>
            </w:pPr>
            <w:r w:rsidRPr="00C27027">
              <w:rPr>
                <w:iCs/>
                <w:color w:val="auto"/>
              </w:rPr>
              <w:t>1</w:t>
            </w:r>
          </w:p>
        </w:tc>
        <w:tc>
          <w:tcPr>
            <w:tcW w:w="2888" w:type="dxa"/>
            <w:tcBorders>
              <w:top w:val="single" w:sz="4" w:space="0" w:color="auto"/>
              <w:bottom w:val="single" w:sz="4" w:space="0" w:color="auto"/>
            </w:tcBorders>
          </w:tcPr>
          <w:p w:rsidR="009230C2" w:rsidRPr="00C27027" w:rsidRDefault="009230C2" w:rsidP="009F6C14">
            <w:pPr>
              <w:pStyle w:val="Default"/>
              <w:rPr>
                <w:iCs/>
                <w:color w:val="auto"/>
              </w:rPr>
            </w:pPr>
            <w:r w:rsidRPr="00C27027">
              <w:rPr>
                <w:iCs/>
                <w:color w:val="auto"/>
              </w:rPr>
              <w:t>Stock Return</w:t>
            </w:r>
          </w:p>
        </w:tc>
        <w:tc>
          <w:tcPr>
            <w:tcW w:w="2677" w:type="dxa"/>
            <w:tcBorders>
              <w:top w:val="single" w:sz="4" w:space="0" w:color="auto"/>
              <w:bottom w:val="single" w:sz="4" w:space="0" w:color="auto"/>
            </w:tcBorders>
          </w:tcPr>
          <w:p w:rsidR="009230C2" w:rsidRPr="00C27027" w:rsidRDefault="009230C2" w:rsidP="00D6325D">
            <w:pPr>
              <w:pStyle w:val="Default"/>
              <w:numPr>
                <w:ilvl w:val="0"/>
                <w:numId w:val="11"/>
              </w:numPr>
              <w:ind w:left="409" w:hanging="391"/>
              <w:rPr>
                <w:iCs/>
                <w:color w:val="auto"/>
              </w:rPr>
            </w:pPr>
            <w:r w:rsidRPr="00C27027">
              <w:rPr>
                <w:iCs/>
                <w:color w:val="auto"/>
              </w:rPr>
              <w:t>Stock Price</w:t>
            </w:r>
          </w:p>
          <w:p w:rsidR="009230C2" w:rsidRPr="00C27027" w:rsidRDefault="009230C2" w:rsidP="00D6325D">
            <w:pPr>
              <w:pStyle w:val="Default"/>
              <w:numPr>
                <w:ilvl w:val="0"/>
                <w:numId w:val="11"/>
              </w:numPr>
              <w:ind w:left="409" w:hanging="391"/>
              <w:rPr>
                <w:iCs/>
                <w:color w:val="auto"/>
              </w:rPr>
            </w:pPr>
            <w:r w:rsidRPr="00C27027">
              <w:rPr>
                <w:iCs/>
                <w:color w:val="auto"/>
              </w:rPr>
              <w:t>Capital gain</w:t>
            </w:r>
          </w:p>
          <w:p w:rsidR="009230C2" w:rsidRPr="00C27027" w:rsidRDefault="009230C2" w:rsidP="00D6325D">
            <w:pPr>
              <w:pStyle w:val="Default"/>
              <w:numPr>
                <w:ilvl w:val="0"/>
                <w:numId w:val="11"/>
              </w:numPr>
              <w:ind w:left="409" w:hanging="391"/>
              <w:rPr>
                <w:iCs/>
                <w:color w:val="auto"/>
              </w:rPr>
            </w:pPr>
            <w:r w:rsidRPr="00C27027">
              <w:rPr>
                <w:iCs/>
                <w:color w:val="auto"/>
              </w:rPr>
              <w:t>Yield</w:t>
            </w:r>
          </w:p>
        </w:tc>
        <w:tc>
          <w:tcPr>
            <w:tcW w:w="1418" w:type="dxa"/>
            <w:tcBorders>
              <w:top w:val="single" w:sz="4" w:space="0" w:color="auto"/>
              <w:bottom w:val="single" w:sz="4" w:space="0" w:color="auto"/>
            </w:tcBorders>
          </w:tcPr>
          <w:p w:rsidR="009230C2" w:rsidRPr="00C27027" w:rsidRDefault="009230C2" w:rsidP="000C4794">
            <w:pPr>
              <w:pStyle w:val="Default"/>
              <w:spacing w:line="480" w:lineRule="auto"/>
              <w:jc w:val="both"/>
              <w:rPr>
                <w:iCs/>
                <w:color w:val="auto"/>
              </w:rPr>
            </w:pPr>
            <w:r w:rsidRPr="00C27027">
              <w:rPr>
                <w:iCs/>
                <w:color w:val="auto"/>
              </w:rPr>
              <w:t>Ratio</w:t>
            </w:r>
          </w:p>
        </w:tc>
      </w:tr>
      <w:tr w:rsidR="009230C2" w:rsidRPr="00C27027" w:rsidTr="004273CD">
        <w:tc>
          <w:tcPr>
            <w:tcW w:w="530" w:type="dxa"/>
            <w:tcBorders>
              <w:top w:val="single" w:sz="4" w:space="0" w:color="auto"/>
              <w:bottom w:val="single" w:sz="4" w:space="0" w:color="auto"/>
            </w:tcBorders>
          </w:tcPr>
          <w:p w:rsidR="009230C2" w:rsidRPr="00C27027" w:rsidRDefault="009230C2" w:rsidP="009F6C14">
            <w:pPr>
              <w:pStyle w:val="Default"/>
              <w:rPr>
                <w:iCs/>
                <w:color w:val="auto"/>
              </w:rPr>
            </w:pPr>
            <w:r w:rsidRPr="00C27027">
              <w:rPr>
                <w:iCs/>
                <w:color w:val="auto"/>
              </w:rPr>
              <w:t>2</w:t>
            </w:r>
          </w:p>
        </w:tc>
        <w:tc>
          <w:tcPr>
            <w:tcW w:w="2888" w:type="dxa"/>
            <w:tcBorders>
              <w:top w:val="single" w:sz="4" w:space="0" w:color="auto"/>
              <w:bottom w:val="single" w:sz="4" w:space="0" w:color="auto"/>
            </w:tcBorders>
          </w:tcPr>
          <w:p w:rsidR="009230C2" w:rsidRPr="00C27027" w:rsidRDefault="009230C2" w:rsidP="000D31FD">
            <w:pPr>
              <w:rPr>
                <w:rFonts w:ascii="Times New Roman" w:hAnsi="Times New Roman" w:cs="Times New Roman"/>
                <w:sz w:val="24"/>
              </w:rPr>
            </w:pPr>
            <w:bookmarkStart w:id="57" w:name="_Toc488167170"/>
            <w:r w:rsidRPr="00C27027">
              <w:rPr>
                <w:rFonts w:ascii="Times New Roman" w:hAnsi="Times New Roman" w:cs="Times New Roman"/>
                <w:sz w:val="24"/>
              </w:rPr>
              <w:t>Current Ratio (CR)</w:t>
            </w:r>
            <w:bookmarkEnd w:id="57"/>
          </w:p>
          <w:p w:rsidR="009F6C14" w:rsidRPr="00C27027" w:rsidRDefault="009F6C14" w:rsidP="000D31FD">
            <w:pPr>
              <w:rPr>
                <w:rFonts w:ascii="Times New Roman" w:hAnsi="Times New Roman" w:cs="Times New Roman"/>
                <w:sz w:val="24"/>
              </w:rPr>
            </w:pPr>
          </w:p>
        </w:tc>
        <w:tc>
          <w:tcPr>
            <w:tcW w:w="2677" w:type="dxa"/>
            <w:tcBorders>
              <w:top w:val="single" w:sz="4" w:space="0" w:color="auto"/>
              <w:bottom w:val="single" w:sz="4" w:space="0" w:color="auto"/>
            </w:tcBorders>
          </w:tcPr>
          <w:p w:rsidR="008465D2" w:rsidRPr="00C27027" w:rsidRDefault="008465D2" w:rsidP="00D6325D">
            <w:pPr>
              <w:pStyle w:val="Default"/>
              <w:numPr>
                <w:ilvl w:val="0"/>
                <w:numId w:val="12"/>
              </w:numPr>
              <w:ind w:left="443" w:hanging="425"/>
              <w:jc w:val="both"/>
              <w:rPr>
                <w:iCs/>
                <w:color w:val="auto"/>
              </w:rPr>
            </w:pPr>
            <w:r w:rsidRPr="00C27027">
              <w:rPr>
                <w:iCs/>
                <w:color w:val="auto"/>
              </w:rPr>
              <w:t>current asset</w:t>
            </w:r>
          </w:p>
          <w:p w:rsidR="009230C2" w:rsidRPr="00C27027" w:rsidRDefault="008465D2" w:rsidP="00D6325D">
            <w:pPr>
              <w:pStyle w:val="Default"/>
              <w:numPr>
                <w:ilvl w:val="0"/>
                <w:numId w:val="12"/>
              </w:numPr>
              <w:ind w:left="443" w:hanging="425"/>
              <w:jc w:val="both"/>
              <w:rPr>
                <w:iCs/>
                <w:color w:val="auto"/>
              </w:rPr>
            </w:pPr>
            <w:r w:rsidRPr="00C27027">
              <w:rPr>
                <w:iCs/>
                <w:color w:val="auto"/>
                <w:lang w:val="id-ID"/>
              </w:rPr>
              <w:t>current liabilities</w:t>
            </w:r>
          </w:p>
        </w:tc>
        <w:tc>
          <w:tcPr>
            <w:tcW w:w="1418" w:type="dxa"/>
            <w:tcBorders>
              <w:top w:val="single" w:sz="4" w:space="0" w:color="auto"/>
              <w:bottom w:val="single" w:sz="4" w:space="0" w:color="auto"/>
            </w:tcBorders>
          </w:tcPr>
          <w:p w:rsidR="009230C2" w:rsidRPr="00C27027" w:rsidRDefault="009230C2" w:rsidP="000C4794">
            <w:pPr>
              <w:pStyle w:val="Default"/>
              <w:spacing w:line="480" w:lineRule="auto"/>
              <w:jc w:val="both"/>
              <w:rPr>
                <w:iCs/>
                <w:color w:val="auto"/>
              </w:rPr>
            </w:pPr>
            <w:r w:rsidRPr="00C27027">
              <w:rPr>
                <w:iCs/>
                <w:color w:val="auto"/>
              </w:rPr>
              <w:t>Ratio</w:t>
            </w:r>
          </w:p>
        </w:tc>
      </w:tr>
      <w:tr w:rsidR="009230C2" w:rsidRPr="00C27027" w:rsidTr="004273CD">
        <w:tc>
          <w:tcPr>
            <w:tcW w:w="530" w:type="dxa"/>
            <w:tcBorders>
              <w:top w:val="single" w:sz="4" w:space="0" w:color="auto"/>
              <w:bottom w:val="single" w:sz="4" w:space="0" w:color="auto"/>
            </w:tcBorders>
          </w:tcPr>
          <w:p w:rsidR="009230C2" w:rsidRPr="00C27027" w:rsidRDefault="009230C2" w:rsidP="009F6C14">
            <w:pPr>
              <w:pStyle w:val="Default"/>
              <w:rPr>
                <w:iCs/>
                <w:color w:val="auto"/>
              </w:rPr>
            </w:pPr>
            <w:r w:rsidRPr="00C27027">
              <w:rPr>
                <w:iCs/>
                <w:color w:val="auto"/>
              </w:rPr>
              <w:t>3</w:t>
            </w:r>
          </w:p>
        </w:tc>
        <w:tc>
          <w:tcPr>
            <w:tcW w:w="2888" w:type="dxa"/>
            <w:tcBorders>
              <w:top w:val="single" w:sz="4" w:space="0" w:color="auto"/>
              <w:bottom w:val="single" w:sz="4" w:space="0" w:color="auto"/>
            </w:tcBorders>
          </w:tcPr>
          <w:p w:rsidR="009230C2" w:rsidRPr="00C27027" w:rsidRDefault="009230C2" w:rsidP="000D31FD">
            <w:pPr>
              <w:rPr>
                <w:rFonts w:ascii="Times New Roman" w:hAnsi="Times New Roman" w:cs="Times New Roman"/>
                <w:iCs/>
                <w:sz w:val="24"/>
              </w:rPr>
            </w:pPr>
            <w:r w:rsidRPr="00C27027">
              <w:rPr>
                <w:rFonts w:ascii="Times New Roman" w:hAnsi="Times New Roman" w:cs="Times New Roman"/>
                <w:sz w:val="24"/>
              </w:rPr>
              <w:t>Price Earning Ratio (PER)</w:t>
            </w:r>
          </w:p>
        </w:tc>
        <w:tc>
          <w:tcPr>
            <w:tcW w:w="2677" w:type="dxa"/>
            <w:tcBorders>
              <w:top w:val="single" w:sz="4" w:space="0" w:color="auto"/>
              <w:bottom w:val="single" w:sz="4" w:space="0" w:color="auto"/>
            </w:tcBorders>
          </w:tcPr>
          <w:p w:rsidR="009230C2" w:rsidRPr="00C27027" w:rsidRDefault="009230C2" w:rsidP="00D6325D">
            <w:pPr>
              <w:pStyle w:val="Default"/>
              <w:numPr>
                <w:ilvl w:val="0"/>
                <w:numId w:val="13"/>
              </w:numPr>
              <w:ind w:left="409" w:hanging="391"/>
              <w:jc w:val="both"/>
              <w:rPr>
                <w:iCs/>
                <w:color w:val="auto"/>
              </w:rPr>
            </w:pPr>
            <w:r w:rsidRPr="00C27027">
              <w:rPr>
                <w:iCs/>
                <w:color w:val="auto"/>
              </w:rPr>
              <w:t>Price Stock</w:t>
            </w:r>
          </w:p>
          <w:p w:rsidR="009230C2" w:rsidRPr="00C27027" w:rsidRDefault="009230C2" w:rsidP="00D6325D">
            <w:pPr>
              <w:pStyle w:val="Default"/>
              <w:numPr>
                <w:ilvl w:val="0"/>
                <w:numId w:val="13"/>
              </w:numPr>
              <w:ind w:left="409" w:hanging="391"/>
              <w:jc w:val="both"/>
              <w:rPr>
                <w:iCs/>
                <w:color w:val="auto"/>
              </w:rPr>
            </w:pPr>
            <w:r w:rsidRPr="00C27027">
              <w:rPr>
                <w:iCs/>
                <w:color w:val="auto"/>
              </w:rPr>
              <w:t>Earning per share</w:t>
            </w:r>
          </w:p>
        </w:tc>
        <w:tc>
          <w:tcPr>
            <w:tcW w:w="1418" w:type="dxa"/>
            <w:tcBorders>
              <w:top w:val="single" w:sz="4" w:space="0" w:color="auto"/>
              <w:bottom w:val="single" w:sz="4" w:space="0" w:color="auto"/>
            </w:tcBorders>
          </w:tcPr>
          <w:p w:rsidR="009230C2" w:rsidRPr="00C27027" w:rsidRDefault="009230C2" w:rsidP="000C4794">
            <w:pPr>
              <w:pStyle w:val="Default"/>
              <w:spacing w:line="480" w:lineRule="auto"/>
              <w:jc w:val="both"/>
              <w:rPr>
                <w:iCs/>
                <w:color w:val="auto"/>
              </w:rPr>
            </w:pPr>
            <w:r w:rsidRPr="00C27027">
              <w:rPr>
                <w:iCs/>
                <w:color w:val="auto"/>
              </w:rPr>
              <w:t>Ratio</w:t>
            </w:r>
          </w:p>
        </w:tc>
      </w:tr>
      <w:tr w:rsidR="009230C2" w:rsidRPr="00C27027" w:rsidTr="004273CD">
        <w:tc>
          <w:tcPr>
            <w:tcW w:w="530" w:type="dxa"/>
            <w:tcBorders>
              <w:top w:val="single" w:sz="4" w:space="0" w:color="auto"/>
              <w:bottom w:val="single" w:sz="4" w:space="0" w:color="auto"/>
            </w:tcBorders>
          </w:tcPr>
          <w:p w:rsidR="009230C2" w:rsidRPr="00C27027" w:rsidRDefault="009230C2" w:rsidP="009F6C14">
            <w:pPr>
              <w:pStyle w:val="Default"/>
              <w:rPr>
                <w:iCs/>
                <w:color w:val="auto"/>
              </w:rPr>
            </w:pPr>
            <w:r w:rsidRPr="00C27027">
              <w:rPr>
                <w:iCs/>
                <w:color w:val="auto"/>
              </w:rPr>
              <w:t>4</w:t>
            </w:r>
          </w:p>
        </w:tc>
        <w:tc>
          <w:tcPr>
            <w:tcW w:w="2888" w:type="dxa"/>
            <w:tcBorders>
              <w:top w:val="single" w:sz="4" w:space="0" w:color="auto"/>
              <w:bottom w:val="single" w:sz="4" w:space="0" w:color="auto"/>
            </w:tcBorders>
          </w:tcPr>
          <w:p w:rsidR="009230C2" w:rsidRPr="00C27027" w:rsidRDefault="009230C2" w:rsidP="000D31FD">
            <w:pPr>
              <w:rPr>
                <w:rFonts w:ascii="Times New Roman" w:hAnsi="Times New Roman" w:cs="Times New Roman"/>
                <w:sz w:val="24"/>
              </w:rPr>
            </w:pPr>
            <w:bookmarkStart w:id="58" w:name="_Toc488167171"/>
            <w:r w:rsidRPr="00C27027">
              <w:rPr>
                <w:rFonts w:ascii="Times New Roman" w:hAnsi="Times New Roman" w:cs="Times New Roman"/>
                <w:sz w:val="24"/>
              </w:rPr>
              <w:t>Net Profit Margin (NPM)</w:t>
            </w:r>
            <w:bookmarkEnd w:id="58"/>
          </w:p>
        </w:tc>
        <w:tc>
          <w:tcPr>
            <w:tcW w:w="2677" w:type="dxa"/>
            <w:tcBorders>
              <w:top w:val="single" w:sz="4" w:space="0" w:color="auto"/>
              <w:bottom w:val="single" w:sz="4" w:space="0" w:color="auto"/>
            </w:tcBorders>
          </w:tcPr>
          <w:p w:rsidR="009230C2" w:rsidRPr="00C27027" w:rsidRDefault="009230C2" w:rsidP="00D6325D">
            <w:pPr>
              <w:pStyle w:val="Default"/>
              <w:numPr>
                <w:ilvl w:val="0"/>
                <w:numId w:val="14"/>
              </w:numPr>
              <w:ind w:left="409" w:hanging="391"/>
              <w:jc w:val="both"/>
              <w:rPr>
                <w:iCs/>
                <w:color w:val="auto"/>
              </w:rPr>
            </w:pPr>
            <w:r w:rsidRPr="00C27027">
              <w:rPr>
                <w:iCs/>
                <w:color w:val="auto"/>
              </w:rPr>
              <w:t>Return after tax</w:t>
            </w:r>
          </w:p>
          <w:p w:rsidR="009230C2" w:rsidRPr="00C27027" w:rsidRDefault="009230C2" w:rsidP="00D6325D">
            <w:pPr>
              <w:pStyle w:val="Default"/>
              <w:numPr>
                <w:ilvl w:val="0"/>
                <w:numId w:val="14"/>
              </w:numPr>
              <w:ind w:left="409" w:hanging="391"/>
              <w:jc w:val="both"/>
              <w:rPr>
                <w:iCs/>
                <w:color w:val="auto"/>
              </w:rPr>
            </w:pPr>
            <w:r w:rsidRPr="00C27027">
              <w:rPr>
                <w:iCs/>
                <w:color w:val="auto"/>
              </w:rPr>
              <w:t>sale</w:t>
            </w:r>
          </w:p>
        </w:tc>
        <w:tc>
          <w:tcPr>
            <w:tcW w:w="1418" w:type="dxa"/>
            <w:tcBorders>
              <w:top w:val="single" w:sz="4" w:space="0" w:color="auto"/>
              <w:bottom w:val="single" w:sz="4" w:space="0" w:color="auto"/>
            </w:tcBorders>
          </w:tcPr>
          <w:p w:rsidR="009230C2" w:rsidRPr="00C27027" w:rsidRDefault="009230C2" w:rsidP="000C4794">
            <w:pPr>
              <w:pStyle w:val="Default"/>
              <w:spacing w:line="480" w:lineRule="auto"/>
              <w:jc w:val="both"/>
              <w:rPr>
                <w:iCs/>
                <w:color w:val="auto"/>
              </w:rPr>
            </w:pPr>
            <w:r w:rsidRPr="00C27027">
              <w:rPr>
                <w:iCs/>
                <w:color w:val="auto"/>
              </w:rPr>
              <w:t>Ratio</w:t>
            </w:r>
          </w:p>
        </w:tc>
      </w:tr>
      <w:tr w:rsidR="009230C2" w:rsidRPr="00C27027" w:rsidTr="004273CD">
        <w:tc>
          <w:tcPr>
            <w:tcW w:w="530" w:type="dxa"/>
            <w:tcBorders>
              <w:top w:val="single" w:sz="4" w:space="0" w:color="auto"/>
            </w:tcBorders>
          </w:tcPr>
          <w:p w:rsidR="009230C2" w:rsidRPr="00C27027" w:rsidRDefault="009230C2" w:rsidP="00E30D9A">
            <w:pPr>
              <w:pStyle w:val="Default"/>
              <w:rPr>
                <w:iCs/>
                <w:color w:val="auto"/>
              </w:rPr>
            </w:pPr>
            <w:r w:rsidRPr="00C27027">
              <w:rPr>
                <w:iCs/>
                <w:color w:val="auto"/>
              </w:rPr>
              <w:t>5</w:t>
            </w:r>
          </w:p>
        </w:tc>
        <w:tc>
          <w:tcPr>
            <w:tcW w:w="2888" w:type="dxa"/>
            <w:tcBorders>
              <w:top w:val="single" w:sz="4" w:space="0" w:color="auto"/>
            </w:tcBorders>
          </w:tcPr>
          <w:p w:rsidR="009230C2" w:rsidRPr="00C27027" w:rsidRDefault="009230C2" w:rsidP="00E30D9A">
            <w:pPr>
              <w:rPr>
                <w:rFonts w:ascii="Times New Roman" w:hAnsi="Times New Roman" w:cs="Times New Roman"/>
                <w:sz w:val="24"/>
              </w:rPr>
            </w:pPr>
            <w:bookmarkStart w:id="59" w:name="_Toc488167172"/>
            <w:r w:rsidRPr="00C27027">
              <w:rPr>
                <w:rFonts w:ascii="Times New Roman" w:hAnsi="Times New Roman" w:cs="Times New Roman"/>
                <w:sz w:val="24"/>
              </w:rPr>
              <w:t>Price to Book Value (PBV)</w:t>
            </w:r>
            <w:bookmarkEnd w:id="59"/>
          </w:p>
        </w:tc>
        <w:tc>
          <w:tcPr>
            <w:tcW w:w="2677" w:type="dxa"/>
            <w:tcBorders>
              <w:top w:val="single" w:sz="4" w:space="0" w:color="auto"/>
            </w:tcBorders>
          </w:tcPr>
          <w:p w:rsidR="009230C2" w:rsidRPr="00C27027" w:rsidRDefault="009230C2" w:rsidP="00D6325D">
            <w:pPr>
              <w:pStyle w:val="Default"/>
              <w:numPr>
                <w:ilvl w:val="0"/>
                <w:numId w:val="15"/>
              </w:numPr>
              <w:ind w:left="409" w:hanging="391"/>
              <w:jc w:val="both"/>
              <w:rPr>
                <w:iCs/>
                <w:color w:val="auto"/>
              </w:rPr>
            </w:pPr>
            <w:r w:rsidRPr="00C27027">
              <w:rPr>
                <w:iCs/>
                <w:color w:val="auto"/>
              </w:rPr>
              <w:t>Price stock</w:t>
            </w:r>
          </w:p>
          <w:p w:rsidR="009230C2" w:rsidRPr="00C27027" w:rsidRDefault="009230C2" w:rsidP="00D6325D">
            <w:pPr>
              <w:pStyle w:val="Default"/>
              <w:numPr>
                <w:ilvl w:val="0"/>
                <w:numId w:val="15"/>
              </w:numPr>
              <w:ind w:left="409" w:hanging="391"/>
              <w:rPr>
                <w:iCs/>
                <w:color w:val="auto"/>
              </w:rPr>
            </w:pPr>
            <w:r w:rsidRPr="00C27027">
              <w:rPr>
                <w:iCs/>
                <w:color w:val="auto"/>
              </w:rPr>
              <w:t>Book Value Per Share</w:t>
            </w:r>
          </w:p>
        </w:tc>
        <w:tc>
          <w:tcPr>
            <w:tcW w:w="1418" w:type="dxa"/>
            <w:tcBorders>
              <w:top w:val="single" w:sz="4" w:space="0" w:color="auto"/>
            </w:tcBorders>
          </w:tcPr>
          <w:p w:rsidR="009230C2" w:rsidRPr="00C27027" w:rsidRDefault="009230C2" w:rsidP="00E30D9A">
            <w:pPr>
              <w:pStyle w:val="Default"/>
              <w:jc w:val="both"/>
              <w:rPr>
                <w:iCs/>
                <w:color w:val="auto"/>
              </w:rPr>
            </w:pPr>
            <w:r w:rsidRPr="00C27027">
              <w:rPr>
                <w:iCs/>
                <w:color w:val="auto"/>
              </w:rPr>
              <w:t>Ratio</w:t>
            </w:r>
          </w:p>
        </w:tc>
      </w:tr>
    </w:tbl>
    <w:p w:rsidR="009230C2" w:rsidRPr="00C27027" w:rsidRDefault="0076573D" w:rsidP="00D6325D">
      <w:pPr>
        <w:pStyle w:val="Heading2"/>
        <w:numPr>
          <w:ilvl w:val="1"/>
          <w:numId w:val="32"/>
        </w:numPr>
        <w:spacing w:before="480" w:after="240" w:line="240" w:lineRule="auto"/>
        <w:ind w:left="709" w:hanging="709"/>
        <w:rPr>
          <w:rFonts w:ascii="Times New Roman" w:hAnsi="Times New Roman" w:cs="Times New Roman"/>
          <w:color w:val="auto"/>
          <w:sz w:val="24"/>
          <w:szCs w:val="24"/>
        </w:rPr>
      </w:pPr>
      <w:r>
        <w:rPr>
          <w:rFonts w:ascii="Times New Roman" w:hAnsi="Times New Roman" w:cs="Times New Roman"/>
          <w:color w:val="auto"/>
          <w:sz w:val="24"/>
        </w:rPr>
        <w:t xml:space="preserve"> </w:t>
      </w:r>
      <w:bookmarkStart w:id="60" w:name="_Toc509629021"/>
      <w:r w:rsidR="009230C2" w:rsidRPr="00C27027">
        <w:rPr>
          <w:rFonts w:ascii="Times New Roman" w:hAnsi="Times New Roman" w:cs="Times New Roman"/>
          <w:color w:val="auto"/>
          <w:sz w:val="24"/>
        </w:rPr>
        <w:t>Population and Sample Research</w:t>
      </w:r>
      <w:bookmarkEnd w:id="60"/>
    </w:p>
    <w:p w:rsidR="009230C2" w:rsidRPr="00C27027" w:rsidRDefault="009230C2" w:rsidP="00D6325D">
      <w:pPr>
        <w:pStyle w:val="Default"/>
        <w:numPr>
          <w:ilvl w:val="0"/>
          <w:numId w:val="10"/>
        </w:numPr>
        <w:spacing w:before="200" w:line="480" w:lineRule="auto"/>
        <w:ind w:left="426" w:hanging="426"/>
        <w:jc w:val="both"/>
        <w:rPr>
          <w:b/>
          <w:color w:val="auto"/>
        </w:rPr>
      </w:pPr>
      <w:r w:rsidRPr="00C27027">
        <w:rPr>
          <w:b/>
          <w:color w:val="auto"/>
        </w:rPr>
        <w:t>Population Research</w:t>
      </w:r>
    </w:p>
    <w:p w:rsidR="00442D6B" w:rsidRPr="00C27027" w:rsidRDefault="009230C2" w:rsidP="00CC3F04">
      <w:pPr>
        <w:pStyle w:val="Default"/>
        <w:spacing w:before="0" w:line="480" w:lineRule="auto"/>
        <w:ind w:firstLine="426"/>
        <w:jc w:val="both"/>
        <w:rPr>
          <w:color w:val="auto"/>
        </w:rPr>
      </w:pPr>
      <w:r w:rsidRPr="00C27027">
        <w:rPr>
          <w:color w:val="auto"/>
        </w:rPr>
        <w:t>In this study the population is a tourism, hotels and restaurants sector listed on Indonesia Stock Exchange (IDX).</w:t>
      </w:r>
    </w:p>
    <w:p w:rsidR="00DD715E" w:rsidRPr="00C27027" w:rsidRDefault="009230C2" w:rsidP="00D6325D">
      <w:pPr>
        <w:pStyle w:val="Default"/>
        <w:numPr>
          <w:ilvl w:val="0"/>
          <w:numId w:val="10"/>
        </w:numPr>
        <w:spacing w:before="0" w:line="480" w:lineRule="auto"/>
        <w:ind w:left="426" w:hanging="426"/>
        <w:jc w:val="both"/>
        <w:rPr>
          <w:b/>
          <w:color w:val="auto"/>
        </w:rPr>
      </w:pPr>
      <w:r w:rsidRPr="00C27027">
        <w:rPr>
          <w:b/>
          <w:color w:val="auto"/>
        </w:rPr>
        <w:lastRenderedPageBreak/>
        <w:t>Sample Research</w:t>
      </w:r>
    </w:p>
    <w:p w:rsidR="00DD715E" w:rsidRPr="00C27027" w:rsidRDefault="00732072" w:rsidP="009F6C14">
      <w:pPr>
        <w:pStyle w:val="Default"/>
        <w:spacing w:before="0" w:line="480" w:lineRule="auto"/>
        <w:ind w:firstLine="426"/>
        <w:jc w:val="both"/>
        <w:rPr>
          <w:b/>
          <w:color w:val="auto"/>
        </w:rPr>
      </w:pPr>
      <w:r w:rsidRPr="00C27027">
        <w:rPr>
          <w:color w:val="auto"/>
        </w:rPr>
        <w:t>The research sample is the subject of research to be used as a basis for conducting research or analysis</w:t>
      </w:r>
      <w:r w:rsidR="003F305A" w:rsidRPr="00C27027">
        <w:rPr>
          <w:color w:val="auto"/>
        </w:rPr>
        <w:t xml:space="preserve">. </w:t>
      </w:r>
      <w:r w:rsidRPr="00C27027">
        <w:rPr>
          <w:color w:val="auto"/>
        </w:rPr>
        <w:t>The sample in this study using purposive sampling method which means the sample is selected with certain criteria first.</w:t>
      </w:r>
      <w:r w:rsidR="009230C2" w:rsidRPr="00C27027">
        <w:rPr>
          <w:color w:val="auto"/>
        </w:rPr>
        <w:t xml:space="preserve"> Purposive Sampling is a deliberate sampling according to the required sample requirements. </w:t>
      </w:r>
      <w:r w:rsidR="003F305A" w:rsidRPr="00C27027">
        <w:rPr>
          <w:color w:val="auto"/>
        </w:rPr>
        <w:t>The researcher's sample is determined based on certain considerations. T</w:t>
      </w:r>
      <w:r w:rsidR="009230C2" w:rsidRPr="00C27027">
        <w:rPr>
          <w:color w:val="auto"/>
          <w:lang w:val="en-US"/>
        </w:rPr>
        <w:t>he criteria used to select the sample in this study:</w:t>
      </w:r>
    </w:p>
    <w:p w:rsidR="00DD715E" w:rsidRPr="00C27027" w:rsidRDefault="009230C2" w:rsidP="00D6325D">
      <w:pPr>
        <w:pStyle w:val="Default"/>
        <w:numPr>
          <w:ilvl w:val="0"/>
          <w:numId w:val="16"/>
        </w:numPr>
        <w:spacing w:before="0" w:line="480" w:lineRule="auto"/>
        <w:ind w:left="426" w:hanging="426"/>
        <w:jc w:val="both"/>
        <w:rPr>
          <w:color w:val="auto"/>
        </w:rPr>
      </w:pPr>
      <w:r w:rsidRPr="00C27027">
        <w:rPr>
          <w:color w:val="auto"/>
        </w:rPr>
        <w:t>Tourism, hotels and restaurants sub-sector listed in Indonesi a Stock Exchange.</w:t>
      </w:r>
    </w:p>
    <w:p w:rsidR="00DD715E" w:rsidRPr="00C27027" w:rsidRDefault="009230C2" w:rsidP="00D6325D">
      <w:pPr>
        <w:pStyle w:val="Default"/>
        <w:numPr>
          <w:ilvl w:val="0"/>
          <w:numId w:val="16"/>
        </w:numPr>
        <w:spacing w:before="0" w:line="480" w:lineRule="auto"/>
        <w:ind w:left="426" w:hanging="426"/>
        <w:jc w:val="both"/>
        <w:rPr>
          <w:color w:val="auto"/>
        </w:rPr>
      </w:pPr>
      <w:r w:rsidRPr="00C27027">
        <w:rPr>
          <w:color w:val="auto"/>
        </w:rPr>
        <w:t>Tourism, hotel and restaurant sub-sector that publishes complete financial statements from 2012-2016.</w:t>
      </w:r>
    </w:p>
    <w:p w:rsidR="009F6C14" w:rsidRPr="00C27027" w:rsidRDefault="009230C2" w:rsidP="00D6325D">
      <w:pPr>
        <w:pStyle w:val="Default"/>
        <w:numPr>
          <w:ilvl w:val="0"/>
          <w:numId w:val="16"/>
        </w:numPr>
        <w:spacing w:before="0" w:line="480" w:lineRule="auto"/>
        <w:ind w:left="426" w:hanging="426"/>
        <w:jc w:val="both"/>
        <w:rPr>
          <w:color w:val="auto"/>
        </w:rPr>
      </w:pPr>
      <w:r w:rsidRPr="00C27027">
        <w:rPr>
          <w:color w:val="auto"/>
        </w:rPr>
        <w:t>Tourism, hotel and restaurant sub-sector which publishes complete stock price during period 2012-2016.</w:t>
      </w:r>
    </w:p>
    <w:p w:rsidR="009230C2" w:rsidRPr="00D25EA6" w:rsidRDefault="009230C2" w:rsidP="00D25EA6">
      <w:pPr>
        <w:pStyle w:val="Default"/>
        <w:spacing w:before="0" w:line="480" w:lineRule="auto"/>
        <w:ind w:left="426" w:hanging="426"/>
        <w:rPr>
          <w:color w:val="auto"/>
        </w:rPr>
      </w:pPr>
      <w:r w:rsidRPr="00C27027">
        <w:rPr>
          <w:color w:val="auto"/>
        </w:rPr>
        <w:t>The following table selection of research samples based on predetermined criteria:</w:t>
      </w:r>
    </w:p>
    <w:p w:rsidR="00116951" w:rsidRPr="00C27027" w:rsidRDefault="00116951" w:rsidP="00116951">
      <w:pPr>
        <w:pStyle w:val="Caption"/>
        <w:keepNext/>
        <w:spacing w:after="0"/>
        <w:jc w:val="center"/>
        <w:rPr>
          <w:rFonts w:ascii="Times New Roman" w:hAnsi="Times New Roman" w:cs="Times New Roman"/>
          <w:b/>
          <w:i w:val="0"/>
          <w:color w:val="000000" w:themeColor="text1"/>
          <w:sz w:val="24"/>
        </w:rPr>
      </w:pPr>
      <w:bookmarkStart w:id="61" w:name="_Toc504048524"/>
      <w:bookmarkStart w:id="62" w:name="_Toc508804324"/>
      <w:bookmarkStart w:id="63" w:name="_Toc508805682"/>
      <w:bookmarkStart w:id="64" w:name="_Toc508806090"/>
      <w:bookmarkStart w:id="65" w:name="_Toc508810632"/>
      <w:r w:rsidRPr="00C27027">
        <w:rPr>
          <w:rFonts w:ascii="Times New Roman" w:hAnsi="Times New Roman" w:cs="Times New Roman"/>
          <w:b/>
          <w:i w:val="0"/>
          <w:color w:val="000000" w:themeColor="text1"/>
          <w:sz w:val="24"/>
        </w:rPr>
        <w:t xml:space="preserve">Table 3. </w:t>
      </w:r>
      <w:r w:rsidRPr="00C27027">
        <w:rPr>
          <w:rFonts w:ascii="Times New Roman" w:hAnsi="Times New Roman" w:cs="Times New Roman"/>
          <w:b/>
          <w:i w:val="0"/>
          <w:color w:val="000000" w:themeColor="text1"/>
          <w:sz w:val="24"/>
        </w:rPr>
        <w:fldChar w:fldCharType="begin"/>
      </w:r>
      <w:r w:rsidRPr="00C27027">
        <w:rPr>
          <w:rFonts w:ascii="Times New Roman" w:hAnsi="Times New Roman" w:cs="Times New Roman"/>
          <w:b/>
          <w:i w:val="0"/>
          <w:color w:val="000000" w:themeColor="text1"/>
          <w:sz w:val="24"/>
        </w:rPr>
        <w:instrText xml:space="preserve"> SEQ Table_3. \* ARABIC </w:instrText>
      </w:r>
      <w:r w:rsidRPr="00C27027">
        <w:rPr>
          <w:rFonts w:ascii="Times New Roman" w:hAnsi="Times New Roman" w:cs="Times New Roman"/>
          <w:b/>
          <w:i w:val="0"/>
          <w:color w:val="000000" w:themeColor="text1"/>
          <w:sz w:val="24"/>
        </w:rPr>
        <w:fldChar w:fldCharType="separate"/>
      </w:r>
      <w:r w:rsidR="00622B22">
        <w:rPr>
          <w:rFonts w:ascii="Times New Roman" w:hAnsi="Times New Roman" w:cs="Times New Roman"/>
          <w:b/>
          <w:i w:val="0"/>
          <w:noProof/>
          <w:color w:val="000000" w:themeColor="text1"/>
          <w:sz w:val="24"/>
        </w:rPr>
        <w:t>2</w:t>
      </w:r>
      <w:r w:rsidRPr="00C27027">
        <w:rPr>
          <w:rFonts w:ascii="Times New Roman" w:hAnsi="Times New Roman" w:cs="Times New Roman"/>
          <w:b/>
          <w:i w:val="0"/>
          <w:color w:val="000000" w:themeColor="text1"/>
          <w:sz w:val="24"/>
        </w:rPr>
        <w:fldChar w:fldCharType="end"/>
      </w:r>
      <w:r w:rsidRPr="00C27027">
        <w:rPr>
          <w:rFonts w:ascii="Times New Roman" w:hAnsi="Times New Roman" w:cs="Times New Roman"/>
          <w:b/>
          <w:i w:val="0"/>
          <w:color w:val="000000" w:themeColor="text1"/>
          <w:sz w:val="24"/>
        </w:rPr>
        <w:t xml:space="preserve"> Sample Research</w:t>
      </w:r>
      <w:bookmarkEnd w:id="61"/>
      <w:bookmarkEnd w:id="62"/>
      <w:bookmarkEnd w:id="63"/>
      <w:bookmarkEnd w:id="64"/>
      <w:bookmarkEnd w:id="65"/>
    </w:p>
    <w:p w:rsidR="00116951" w:rsidRPr="00C27027" w:rsidRDefault="00116951" w:rsidP="00116951">
      <w:pPr>
        <w:pStyle w:val="Default"/>
        <w:spacing w:before="0"/>
        <w:jc w:val="center"/>
        <w:rPr>
          <w:b/>
          <w:color w:val="auto"/>
        </w:rPr>
      </w:pP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5302"/>
        <w:gridCol w:w="2126"/>
      </w:tblGrid>
      <w:tr w:rsidR="009230C2" w:rsidRPr="00C27027" w:rsidTr="00902BE4">
        <w:tc>
          <w:tcPr>
            <w:tcW w:w="510" w:type="dxa"/>
            <w:tcBorders>
              <w:top w:val="single" w:sz="4" w:space="0" w:color="auto"/>
              <w:bottom w:val="single" w:sz="4" w:space="0" w:color="auto"/>
            </w:tcBorders>
          </w:tcPr>
          <w:p w:rsidR="009230C2" w:rsidRPr="00C27027" w:rsidRDefault="009230C2" w:rsidP="00DD715E">
            <w:pPr>
              <w:pStyle w:val="Default"/>
              <w:spacing w:line="480" w:lineRule="auto"/>
              <w:jc w:val="center"/>
              <w:rPr>
                <w:b/>
                <w:color w:val="auto"/>
              </w:rPr>
            </w:pPr>
            <w:r w:rsidRPr="00C27027">
              <w:rPr>
                <w:b/>
                <w:color w:val="auto"/>
              </w:rPr>
              <w:t>No</w:t>
            </w:r>
          </w:p>
        </w:tc>
        <w:tc>
          <w:tcPr>
            <w:tcW w:w="5302" w:type="dxa"/>
            <w:tcBorders>
              <w:top w:val="single" w:sz="4" w:space="0" w:color="auto"/>
              <w:bottom w:val="single" w:sz="4" w:space="0" w:color="auto"/>
            </w:tcBorders>
          </w:tcPr>
          <w:p w:rsidR="009230C2" w:rsidRPr="00C27027" w:rsidRDefault="009230C2" w:rsidP="000C4794">
            <w:pPr>
              <w:pStyle w:val="Default"/>
              <w:spacing w:line="480" w:lineRule="auto"/>
              <w:jc w:val="center"/>
              <w:rPr>
                <w:b/>
                <w:color w:val="auto"/>
              </w:rPr>
            </w:pPr>
            <w:r w:rsidRPr="00C27027">
              <w:rPr>
                <w:b/>
                <w:color w:val="auto"/>
              </w:rPr>
              <w:t>Sample Criteria</w:t>
            </w:r>
          </w:p>
        </w:tc>
        <w:tc>
          <w:tcPr>
            <w:tcW w:w="2126" w:type="dxa"/>
            <w:tcBorders>
              <w:top w:val="single" w:sz="4" w:space="0" w:color="auto"/>
              <w:bottom w:val="single" w:sz="4" w:space="0" w:color="auto"/>
            </w:tcBorders>
          </w:tcPr>
          <w:p w:rsidR="009230C2" w:rsidRPr="00C27027" w:rsidRDefault="009230C2" w:rsidP="000C4794">
            <w:pPr>
              <w:pStyle w:val="Default"/>
              <w:spacing w:line="480" w:lineRule="auto"/>
              <w:jc w:val="center"/>
              <w:rPr>
                <w:b/>
                <w:color w:val="auto"/>
              </w:rPr>
            </w:pPr>
            <w:r w:rsidRPr="00C27027">
              <w:rPr>
                <w:b/>
                <w:color w:val="auto"/>
              </w:rPr>
              <w:t>Total of Company</w:t>
            </w:r>
          </w:p>
        </w:tc>
      </w:tr>
      <w:tr w:rsidR="009230C2" w:rsidRPr="00C27027" w:rsidTr="00902BE4">
        <w:tc>
          <w:tcPr>
            <w:tcW w:w="510" w:type="dxa"/>
            <w:tcBorders>
              <w:top w:val="single" w:sz="4" w:space="0" w:color="auto"/>
            </w:tcBorders>
          </w:tcPr>
          <w:p w:rsidR="009230C2" w:rsidRPr="00C27027" w:rsidRDefault="009230C2" w:rsidP="000C4794">
            <w:pPr>
              <w:pStyle w:val="Default"/>
              <w:spacing w:line="480" w:lineRule="auto"/>
              <w:jc w:val="both"/>
              <w:rPr>
                <w:color w:val="auto"/>
              </w:rPr>
            </w:pPr>
            <w:r w:rsidRPr="00C27027">
              <w:rPr>
                <w:color w:val="auto"/>
              </w:rPr>
              <w:t>1</w:t>
            </w:r>
          </w:p>
        </w:tc>
        <w:tc>
          <w:tcPr>
            <w:tcW w:w="5302" w:type="dxa"/>
            <w:tcBorders>
              <w:top w:val="single" w:sz="4" w:space="0" w:color="auto"/>
            </w:tcBorders>
          </w:tcPr>
          <w:p w:rsidR="009230C2" w:rsidRPr="00C27027" w:rsidRDefault="009230C2" w:rsidP="000C4794">
            <w:pPr>
              <w:pStyle w:val="Default"/>
              <w:jc w:val="both"/>
              <w:rPr>
                <w:color w:val="auto"/>
              </w:rPr>
            </w:pPr>
            <w:r w:rsidRPr="00C27027">
              <w:rPr>
                <w:color w:val="auto"/>
              </w:rPr>
              <w:t>Sub Sector Tourism, Hotels and Restaurants are listed on the BEI 2012-2016</w:t>
            </w:r>
          </w:p>
        </w:tc>
        <w:tc>
          <w:tcPr>
            <w:tcW w:w="2126" w:type="dxa"/>
            <w:tcBorders>
              <w:top w:val="single" w:sz="4" w:space="0" w:color="auto"/>
            </w:tcBorders>
          </w:tcPr>
          <w:p w:rsidR="009230C2" w:rsidRPr="00C27027" w:rsidRDefault="009230C2" w:rsidP="000C4794">
            <w:pPr>
              <w:pStyle w:val="Default"/>
              <w:spacing w:line="480" w:lineRule="auto"/>
              <w:jc w:val="center"/>
              <w:rPr>
                <w:color w:val="auto"/>
              </w:rPr>
            </w:pPr>
            <w:r w:rsidRPr="00C27027">
              <w:rPr>
                <w:color w:val="auto"/>
              </w:rPr>
              <w:t>21</w:t>
            </w:r>
          </w:p>
        </w:tc>
      </w:tr>
      <w:tr w:rsidR="009230C2" w:rsidRPr="00C27027" w:rsidTr="00902BE4">
        <w:tc>
          <w:tcPr>
            <w:tcW w:w="510" w:type="dxa"/>
          </w:tcPr>
          <w:p w:rsidR="009230C2" w:rsidRPr="00C27027" w:rsidRDefault="009230C2" w:rsidP="000C4794">
            <w:pPr>
              <w:pStyle w:val="Default"/>
              <w:spacing w:line="480" w:lineRule="auto"/>
              <w:jc w:val="both"/>
              <w:rPr>
                <w:color w:val="auto"/>
              </w:rPr>
            </w:pPr>
            <w:r w:rsidRPr="00C27027">
              <w:rPr>
                <w:color w:val="auto"/>
              </w:rPr>
              <w:t>2</w:t>
            </w:r>
          </w:p>
        </w:tc>
        <w:tc>
          <w:tcPr>
            <w:tcW w:w="5302" w:type="dxa"/>
          </w:tcPr>
          <w:p w:rsidR="009230C2" w:rsidRPr="00C27027" w:rsidRDefault="009230C2" w:rsidP="000C4794">
            <w:pPr>
              <w:pStyle w:val="Default"/>
              <w:jc w:val="both"/>
              <w:rPr>
                <w:color w:val="auto"/>
              </w:rPr>
            </w:pPr>
            <w:r w:rsidRPr="00C27027">
              <w:rPr>
                <w:color w:val="auto"/>
              </w:rPr>
              <w:t>Tourism, hotel and restaurant sub-sector that publishes complete financial reports during the period 2012-2016.</w:t>
            </w:r>
          </w:p>
        </w:tc>
        <w:tc>
          <w:tcPr>
            <w:tcW w:w="2126" w:type="dxa"/>
          </w:tcPr>
          <w:p w:rsidR="009230C2" w:rsidRPr="00C27027" w:rsidRDefault="009F6C14" w:rsidP="000C4794">
            <w:pPr>
              <w:pStyle w:val="Default"/>
              <w:spacing w:line="480" w:lineRule="auto"/>
              <w:jc w:val="center"/>
              <w:rPr>
                <w:color w:val="auto"/>
              </w:rPr>
            </w:pPr>
            <w:r w:rsidRPr="00C27027">
              <w:rPr>
                <w:color w:val="auto"/>
              </w:rPr>
              <w:t>17</w:t>
            </w:r>
          </w:p>
        </w:tc>
      </w:tr>
      <w:tr w:rsidR="009230C2" w:rsidRPr="00C27027" w:rsidTr="00902BE4">
        <w:tc>
          <w:tcPr>
            <w:tcW w:w="510" w:type="dxa"/>
          </w:tcPr>
          <w:p w:rsidR="009230C2" w:rsidRPr="00C27027" w:rsidRDefault="009230C2" w:rsidP="000C4794">
            <w:pPr>
              <w:pStyle w:val="Default"/>
              <w:spacing w:line="480" w:lineRule="auto"/>
              <w:jc w:val="both"/>
              <w:rPr>
                <w:color w:val="auto"/>
              </w:rPr>
            </w:pPr>
            <w:r w:rsidRPr="00C27027">
              <w:rPr>
                <w:color w:val="auto"/>
              </w:rPr>
              <w:t>3</w:t>
            </w:r>
          </w:p>
        </w:tc>
        <w:tc>
          <w:tcPr>
            <w:tcW w:w="5302" w:type="dxa"/>
          </w:tcPr>
          <w:p w:rsidR="009230C2" w:rsidRPr="00C27027" w:rsidRDefault="009230C2" w:rsidP="000C4794">
            <w:pPr>
              <w:pStyle w:val="Default"/>
              <w:jc w:val="both"/>
              <w:rPr>
                <w:color w:val="auto"/>
              </w:rPr>
            </w:pPr>
            <w:r w:rsidRPr="00C27027">
              <w:rPr>
                <w:color w:val="auto"/>
              </w:rPr>
              <w:t>Tourism, hotel and restaurant sub-sectors that publish complete stock prices during the period 2012-2016.</w:t>
            </w:r>
          </w:p>
        </w:tc>
        <w:tc>
          <w:tcPr>
            <w:tcW w:w="2126" w:type="dxa"/>
          </w:tcPr>
          <w:p w:rsidR="009230C2" w:rsidRPr="00C27027" w:rsidRDefault="009F6C14" w:rsidP="000C4794">
            <w:pPr>
              <w:pStyle w:val="Default"/>
              <w:spacing w:line="480" w:lineRule="auto"/>
              <w:jc w:val="center"/>
              <w:rPr>
                <w:color w:val="auto"/>
              </w:rPr>
            </w:pPr>
            <w:r w:rsidRPr="00C27027">
              <w:rPr>
                <w:color w:val="auto"/>
              </w:rPr>
              <w:t>14</w:t>
            </w:r>
          </w:p>
        </w:tc>
      </w:tr>
      <w:tr w:rsidR="009230C2" w:rsidRPr="00C27027" w:rsidTr="00902BE4">
        <w:tc>
          <w:tcPr>
            <w:tcW w:w="510" w:type="dxa"/>
          </w:tcPr>
          <w:p w:rsidR="009230C2" w:rsidRPr="00C27027" w:rsidRDefault="009230C2" w:rsidP="000C4794">
            <w:pPr>
              <w:pStyle w:val="Default"/>
              <w:spacing w:line="480" w:lineRule="auto"/>
              <w:jc w:val="both"/>
              <w:rPr>
                <w:color w:val="auto"/>
              </w:rPr>
            </w:pPr>
          </w:p>
        </w:tc>
        <w:tc>
          <w:tcPr>
            <w:tcW w:w="5302" w:type="dxa"/>
          </w:tcPr>
          <w:p w:rsidR="009230C2" w:rsidRPr="00C27027" w:rsidRDefault="009230C2" w:rsidP="000C4794">
            <w:pPr>
              <w:pStyle w:val="Default"/>
              <w:jc w:val="both"/>
              <w:rPr>
                <w:color w:val="auto"/>
              </w:rPr>
            </w:pPr>
            <w:r w:rsidRPr="00C27027">
              <w:rPr>
                <w:color w:val="auto"/>
              </w:rPr>
              <w:t>Number of samples Sub Sector Tourism, Hotel and Restaurant research</w:t>
            </w:r>
          </w:p>
        </w:tc>
        <w:tc>
          <w:tcPr>
            <w:tcW w:w="2126" w:type="dxa"/>
          </w:tcPr>
          <w:p w:rsidR="009230C2" w:rsidRPr="00C27027" w:rsidRDefault="009F6C14" w:rsidP="000C4794">
            <w:pPr>
              <w:pStyle w:val="Default"/>
              <w:spacing w:line="480" w:lineRule="auto"/>
              <w:jc w:val="center"/>
              <w:rPr>
                <w:color w:val="auto"/>
              </w:rPr>
            </w:pPr>
            <w:r w:rsidRPr="00C27027">
              <w:rPr>
                <w:color w:val="auto"/>
              </w:rPr>
              <w:t>14</w:t>
            </w:r>
          </w:p>
        </w:tc>
      </w:tr>
    </w:tbl>
    <w:p w:rsidR="009230C2" w:rsidRPr="00C27027" w:rsidRDefault="00902BE4" w:rsidP="00116951">
      <w:pPr>
        <w:pStyle w:val="Default"/>
        <w:spacing w:before="0"/>
        <w:jc w:val="center"/>
        <w:rPr>
          <w:b/>
          <w:color w:val="auto"/>
          <w:lang w:val="en-US"/>
        </w:rPr>
      </w:pPr>
      <w:r>
        <w:rPr>
          <w:b/>
          <w:color w:val="auto"/>
        </w:rPr>
        <w:t>Source : Data IDX (processed</w:t>
      </w:r>
      <w:r w:rsidR="00116951" w:rsidRPr="00C27027">
        <w:rPr>
          <w:b/>
          <w:color w:val="auto"/>
        </w:rPr>
        <w:t>)</w:t>
      </w:r>
    </w:p>
    <w:p w:rsidR="009F6C14" w:rsidRPr="00C27027" w:rsidRDefault="009F6C14" w:rsidP="00442D6B">
      <w:pPr>
        <w:pStyle w:val="Default"/>
        <w:spacing w:before="0" w:line="480" w:lineRule="auto"/>
        <w:rPr>
          <w:b/>
          <w:color w:val="000000" w:themeColor="text1"/>
        </w:rPr>
      </w:pPr>
    </w:p>
    <w:p w:rsidR="00116951" w:rsidRPr="00C27027" w:rsidRDefault="00116951" w:rsidP="00116951">
      <w:pPr>
        <w:pStyle w:val="Caption"/>
        <w:keepNext/>
        <w:jc w:val="center"/>
        <w:rPr>
          <w:rFonts w:ascii="Times New Roman" w:hAnsi="Times New Roman" w:cs="Times New Roman"/>
          <w:b/>
          <w:i w:val="0"/>
          <w:color w:val="000000" w:themeColor="text1"/>
          <w:sz w:val="24"/>
        </w:rPr>
      </w:pPr>
      <w:bookmarkStart w:id="66" w:name="_Toc504048525"/>
      <w:bookmarkStart w:id="67" w:name="_Toc508804325"/>
      <w:bookmarkStart w:id="68" w:name="_Toc508805683"/>
      <w:bookmarkStart w:id="69" w:name="_Toc508806091"/>
      <w:bookmarkStart w:id="70" w:name="_Toc508810633"/>
      <w:r w:rsidRPr="00C27027">
        <w:rPr>
          <w:rFonts w:ascii="Times New Roman" w:hAnsi="Times New Roman" w:cs="Times New Roman"/>
          <w:b/>
          <w:i w:val="0"/>
          <w:color w:val="000000" w:themeColor="text1"/>
          <w:sz w:val="24"/>
        </w:rPr>
        <w:lastRenderedPageBreak/>
        <w:t xml:space="preserve">Table 3. </w:t>
      </w:r>
      <w:r w:rsidRPr="00C27027">
        <w:rPr>
          <w:rFonts w:ascii="Times New Roman" w:hAnsi="Times New Roman" w:cs="Times New Roman"/>
          <w:b/>
          <w:i w:val="0"/>
          <w:color w:val="000000" w:themeColor="text1"/>
          <w:sz w:val="24"/>
        </w:rPr>
        <w:fldChar w:fldCharType="begin"/>
      </w:r>
      <w:r w:rsidRPr="00C27027">
        <w:rPr>
          <w:rFonts w:ascii="Times New Roman" w:hAnsi="Times New Roman" w:cs="Times New Roman"/>
          <w:b/>
          <w:i w:val="0"/>
          <w:color w:val="000000" w:themeColor="text1"/>
          <w:sz w:val="24"/>
        </w:rPr>
        <w:instrText xml:space="preserve"> SEQ Table_3. \* ARABIC </w:instrText>
      </w:r>
      <w:r w:rsidRPr="00C27027">
        <w:rPr>
          <w:rFonts w:ascii="Times New Roman" w:hAnsi="Times New Roman" w:cs="Times New Roman"/>
          <w:b/>
          <w:i w:val="0"/>
          <w:color w:val="000000" w:themeColor="text1"/>
          <w:sz w:val="24"/>
        </w:rPr>
        <w:fldChar w:fldCharType="separate"/>
      </w:r>
      <w:r w:rsidR="00622B22">
        <w:rPr>
          <w:rFonts w:ascii="Times New Roman" w:hAnsi="Times New Roman" w:cs="Times New Roman"/>
          <w:b/>
          <w:i w:val="0"/>
          <w:noProof/>
          <w:color w:val="000000" w:themeColor="text1"/>
          <w:sz w:val="24"/>
        </w:rPr>
        <w:t>3</w:t>
      </w:r>
      <w:r w:rsidRPr="00C27027">
        <w:rPr>
          <w:rFonts w:ascii="Times New Roman" w:hAnsi="Times New Roman" w:cs="Times New Roman"/>
          <w:b/>
          <w:i w:val="0"/>
          <w:color w:val="000000" w:themeColor="text1"/>
          <w:sz w:val="24"/>
        </w:rPr>
        <w:fldChar w:fldCharType="end"/>
      </w:r>
      <w:r w:rsidRPr="00C27027">
        <w:rPr>
          <w:rFonts w:ascii="Times New Roman" w:hAnsi="Times New Roman" w:cs="Times New Roman"/>
          <w:b/>
          <w:i w:val="0"/>
          <w:color w:val="000000" w:themeColor="text1"/>
          <w:sz w:val="24"/>
        </w:rPr>
        <w:t xml:space="preserve"> List of Research Sample</w:t>
      </w:r>
      <w:bookmarkEnd w:id="66"/>
      <w:bookmarkEnd w:id="67"/>
      <w:bookmarkEnd w:id="68"/>
      <w:bookmarkEnd w:id="69"/>
      <w:bookmarkEnd w:id="70"/>
    </w:p>
    <w:tbl>
      <w:tblPr>
        <w:tblStyle w:val="TableGrid"/>
        <w:tblW w:w="7654" w:type="dxa"/>
        <w:tblInd w:w="39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1637"/>
        <w:gridCol w:w="5507"/>
      </w:tblGrid>
      <w:tr w:rsidR="00913AC1" w:rsidRPr="00C27027" w:rsidTr="00902BE4">
        <w:tc>
          <w:tcPr>
            <w:tcW w:w="510" w:type="dxa"/>
            <w:tcBorders>
              <w:top w:val="single" w:sz="4" w:space="0" w:color="auto"/>
              <w:bottom w:val="single" w:sz="4" w:space="0" w:color="auto"/>
            </w:tcBorders>
          </w:tcPr>
          <w:p w:rsidR="00913AC1" w:rsidRPr="00C27027" w:rsidRDefault="00913AC1" w:rsidP="00913AC1">
            <w:pPr>
              <w:pStyle w:val="Default"/>
              <w:spacing w:line="276" w:lineRule="auto"/>
              <w:jc w:val="center"/>
              <w:rPr>
                <w:b/>
                <w:color w:val="auto"/>
              </w:rPr>
            </w:pPr>
            <w:r w:rsidRPr="00C27027">
              <w:rPr>
                <w:b/>
                <w:color w:val="auto"/>
              </w:rPr>
              <w:t>No</w:t>
            </w:r>
          </w:p>
        </w:tc>
        <w:tc>
          <w:tcPr>
            <w:tcW w:w="1637" w:type="dxa"/>
            <w:tcBorders>
              <w:top w:val="single" w:sz="4" w:space="0" w:color="auto"/>
              <w:bottom w:val="single" w:sz="4" w:space="0" w:color="auto"/>
            </w:tcBorders>
          </w:tcPr>
          <w:p w:rsidR="00913AC1" w:rsidRPr="00C27027" w:rsidRDefault="00913AC1" w:rsidP="000C4794">
            <w:pPr>
              <w:pStyle w:val="Default"/>
              <w:spacing w:line="276" w:lineRule="auto"/>
              <w:jc w:val="center"/>
              <w:rPr>
                <w:b/>
                <w:color w:val="auto"/>
              </w:rPr>
            </w:pPr>
            <w:r w:rsidRPr="00C27027">
              <w:rPr>
                <w:b/>
                <w:color w:val="auto"/>
              </w:rPr>
              <w:t>Code</w:t>
            </w:r>
          </w:p>
        </w:tc>
        <w:tc>
          <w:tcPr>
            <w:tcW w:w="5507" w:type="dxa"/>
            <w:tcBorders>
              <w:top w:val="single" w:sz="4" w:space="0" w:color="auto"/>
              <w:bottom w:val="single" w:sz="4" w:space="0" w:color="auto"/>
            </w:tcBorders>
          </w:tcPr>
          <w:p w:rsidR="00913AC1" w:rsidRPr="00C27027" w:rsidRDefault="00913AC1" w:rsidP="000C4794">
            <w:pPr>
              <w:pStyle w:val="Default"/>
              <w:spacing w:line="276" w:lineRule="auto"/>
              <w:jc w:val="center"/>
              <w:rPr>
                <w:b/>
                <w:color w:val="auto"/>
              </w:rPr>
            </w:pPr>
            <w:r w:rsidRPr="00C27027">
              <w:rPr>
                <w:b/>
                <w:color w:val="auto"/>
              </w:rPr>
              <w:t>Company</w:t>
            </w:r>
          </w:p>
        </w:tc>
      </w:tr>
      <w:tr w:rsidR="00015FA3" w:rsidRPr="00C27027" w:rsidTr="00902BE4">
        <w:tc>
          <w:tcPr>
            <w:tcW w:w="510" w:type="dxa"/>
            <w:tcBorders>
              <w:top w:val="single" w:sz="4" w:space="0" w:color="auto"/>
            </w:tcBorders>
          </w:tcPr>
          <w:p w:rsidR="00015FA3" w:rsidRPr="00C27027" w:rsidRDefault="00015FA3" w:rsidP="00B96977">
            <w:pPr>
              <w:rPr>
                <w:rFonts w:ascii="Times New Roman" w:hAnsi="Times New Roman" w:cs="Times New Roman"/>
                <w:sz w:val="24"/>
                <w:szCs w:val="24"/>
                <w:lang w:val="id-ID"/>
              </w:rPr>
            </w:pPr>
            <w:r w:rsidRPr="00C27027">
              <w:rPr>
                <w:rFonts w:ascii="Times New Roman" w:hAnsi="Times New Roman" w:cs="Times New Roman"/>
                <w:sz w:val="24"/>
                <w:szCs w:val="24"/>
                <w:lang w:val="id-ID"/>
              </w:rPr>
              <w:t>1</w:t>
            </w:r>
          </w:p>
        </w:tc>
        <w:tc>
          <w:tcPr>
            <w:tcW w:w="1637" w:type="dxa"/>
            <w:tcBorders>
              <w:top w:val="single" w:sz="4" w:space="0" w:color="auto"/>
            </w:tcBorders>
          </w:tcPr>
          <w:p w:rsidR="00015FA3" w:rsidRPr="00C27027" w:rsidRDefault="00015FA3" w:rsidP="00B96977">
            <w:pPr>
              <w:rPr>
                <w:rFonts w:ascii="Times New Roman" w:hAnsi="Times New Roman" w:cs="Times New Roman"/>
                <w:sz w:val="24"/>
                <w:szCs w:val="24"/>
              </w:rPr>
            </w:pPr>
            <w:r w:rsidRPr="00C27027">
              <w:rPr>
                <w:rFonts w:ascii="Times New Roman" w:hAnsi="Times New Roman" w:cs="Times New Roman"/>
                <w:sz w:val="24"/>
                <w:szCs w:val="24"/>
              </w:rPr>
              <w:t>BAYU</w:t>
            </w:r>
          </w:p>
        </w:tc>
        <w:tc>
          <w:tcPr>
            <w:tcW w:w="5507" w:type="dxa"/>
            <w:tcBorders>
              <w:top w:val="single" w:sz="4" w:space="0" w:color="auto"/>
            </w:tcBorders>
          </w:tcPr>
          <w:p w:rsidR="00015FA3" w:rsidRPr="00C27027" w:rsidRDefault="00015FA3" w:rsidP="00B96977">
            <w:pPr>
              <w:rPr>
                <w:rFonts w:ascii="Times New Roman" w:hAnsi="Times New Roman" w:cs="Times New Roman"/>
                <w:sz w:val="24"/>
                <w:szCs w:val="24"/>
              </w:rPr>
            </w:pPr>
            <w:r w:rsidRPr="00C27027">
              <w:rPr>
                <w:rFonts w:ascii="Times New Roman" w:hAnsi="Times New Roman" w:cs="Times New Roman"/>
                <w:sz w:val="24"/>
                <w:szCs w:val="24"/>
              </w:rPr>
              <w:t>Bayu Buana Tbk</w:t>
            </w:r>
          </w:p>
        </w:tc>
      </w:tr>
      <w:tr w:rsidR="00015FA3" w:rsidRPr="00C27027" w:rsidTr="00902BE4">
        <w:tc>
          <w:tcPr>
            <w:tcW w:w="510" w:type="dxa"/>
          </w:tcPr>
          <w:p w:rsidR="00015FA3" w:rsidRPr="00C27027" w:rsidRDefault="00015FA3" w:rsidP="00B96977">
            <w:pPr>
              <w:rPr>
                <w:rFonts w:ascii="Times New Roman" w:hAnsi="Times New Roman" w:cs="Times New Roman"/>
                <w:sz w:val="24"/>
                <w:szCs w:val="24"/>
                <w:lang w:val="id-ID"/>
              </w:rPr>
            </w:pPr>
            <w:r w:rsidRPr="00C27027">
              <w:rPr>
                <w:rFonts w:ascii="Times New Roman" w:hAnsi="Times New Roman" w:cs="Times New Roman"/>
                <w:sz w:val="24"/>
                <w:szCs w:val="24"/>
                <w:lang w:val="id-ID"/>
              </w:rPr>
              <w:t>2</w:t>
            </w:r>
          </w:p>
        </w:tc>
        <w:tc>
          <w:tcPr>
            <w:tcW w:w="1637" w:type="dxa"/>
          </w:tcPr>
          <w:p w:rsidR="00015FA3" w:rsidRPr="00C27027" w:rsidRDefault="00015FA3" w:rsidP="00B96977">
            <w:pPr>
              <w:rPr>
                <w:rFonts w:ascii="Times New Roman" w:hAnsi="Times New Roman" w:cs="Times New Roman"/>
                <w:sz w:val="24"/>
                <w:szCs w:val="24"/>
              </w:rPr>
            </w:pPr>
            <w:r w:rsidRPr="00C27027">
              <w:rPr>
                <w:rFonts w:ascii="Times New Roman" w:hAnsi="Times New Roman" w:cs="Times New Roman"/>
                <w:sz w:val="24"/>
                <w:szCs w:val="24"/>
              </w:rPr>
              <w:t>BUVA</w:t>
            </w:r>
          </w:p>
        </w:tc>
        <w:tc>
          <w:tcPr>
            <w:tcW w:w="5507" w:type="dxa"/>
          </w:tcPr>
          <w:p w:rsidR="00015FA3" w:rsidRPr="00C27027" w:rsidRDefault="00015FA3" w:rsidP="00B96977">
            <w:pPr>
              <w:rPr>
                <w:rFonts w:ascii="Times New Roman" w:hAnsi="Times New Roman" w:cs="Times New Roman"/>
                <w:sz w:val="24"/>
                <w:szCs w:val="24"/>
              </w:rPr>
            </w:pPr>
            <w:r w:rsidRPr="00C27027">
              <w:rPr>
                <w:rFonts w:ascii="Times New Roman" w:hAnsi="Times New Roman" w:cs="Times New Roman"/>
                <w:sz w:val="24"/>
                <w:szCs w:val="24"/>
              </w:rPr>
              <w:t>PT Bukit Uluwatu Villa Tbk</w:t>
            </w:r>
          </w:p>
        </w:tc>
      </w:tr>
      <w:tr w:rsidR="00015FA3" w:rsidRPr="00C27027" w:rsidTr="00902BE4">
        <w:tc>
          <w:tcPr>
            <w:tcW w:w="510" w:type="dxa"/>
          </w:tcPr>
          <w:p w:rsidR="00015FA3" w:rsidRPr="00C27027" w:rsidRDefault="00015FA3" w:rsidP="00B96977">
            <w:pPr>
              <w:rPr>
                <w:rFonts w:ascii="Times New Roman" w:hAnsi="Times New Roman" w:cs="Times New Roman"/>
                <w:sz w:val="24"/>
                <w:szCs w:val="24"/>
                <w:lang w:val="id-ID"/>
              </w:rPr>
            </w:pPr>
            <w:r w:rsidRPr="00C27027">
              <w:rPr>
                <w:rFonts w:ascii="Times New Roman" w:hAnsi="Times New Roman" w:cs="Times New Roman"/>
                <w:sz w:val="24"/>
                <w:szCs w:val="24"/>
                <w:lang w:val="id-ID"/>
              </w:rPr>
              <w:t>3</w:t>
            </w:r>
          </w:p>
        </w:tc>
        <w:tc>
          <w:tcPr>
            <w:tcW w:w="1637" w:type="dxa"/>
          </w:tcPr>
          <w:p w:rsidR="00015FA3" w:rsidRPr="00C27027" w:rsidRDefault="00015FA3" w:rsidP="00B96977">
            <w:pPr>
              <w:rPr>
                <w:rFonts w:ascii="Times New Roman" w:hAnsi="Times New Roman" w:cs="Times New Roman"/>
                <w:sz w:val="24"/>
                <w:szCs w:val="24"/>
              </w:rPr>
            </w:pPr>
            <w:r w:rsidRPr="00C27027">
              <w:rPr>
                <w:rFonts w:ascii="Times New Roman" w:hAnsi="Times New Roman" w:cs="Times New Roman"/>
                <w:sz w:val="24"/>
                <w:szCs w:val="24"/>
              </w:rPr>
              <w:t>FAST</w:t>
            </w:r>
          </w:p>
        </w:tc>
        <w:tc>
          <w:tcPr>
            <w:tcW w:w="5507" w:type="dxa"/>
          </w:tcPr>
          <w:p w:rsidR="00015FA3" w:rsidRPr="00C27027" w:rsidRDefault="00015FA3" w:rsidP="00B96977">
            <w:pPr>
              <w:tabs>
                <w:tab w:val="left" w:pos="375"/>
              </w:tabs>
              <w:rPr>
                <w:rFonts w:ascii="Times New Roman" w:hAnsi="Times New Roman" w:cs="Times New Roman"/>
                <w:sz w:val="24"/>
                <w:szCs w:val="24"/>
              </w:rPr>
            </w:pPr>
            <w:r w:rsidRPr="00C27027">
              <w:rPr>
                <w:rFonts w:ascii="Times New Roman" w:hAnsi="Times New Roman" w:cs="Times New Roman"/>
                <w:sz w:val="24"/>
                <w:szCs w:val="24"/>
              </w:rPr>
              <w:t>Fast Food Indonesia Tbk</w:t>
            </w:r>
          </w:p>
        </w:tc>
      </w:tr>
      <w:tr w:rsidR="00015FA3" w:rsidRPr="00C27027" w:rsidTr="00902BE4">
        <w:tc>
          <w:tcPr>
            <w:tcW w:w="510" w:type="dxa"/>
          </w:tcPr>
          <w:p w:rsidR="00015FA3" w:rsidRPr="00C27027" w:rsidRDefault="00015FA3" w:rsidP="00B96977">
            <w:pPr>
              <w:rPr>
                <w:rFonts w:ascii="Times New Roman" w:hAnsi="Times New Roman" w:cs="Times New Roman"/>
                <w:sz w:val="24"/>
                <w:szCs w:val="24"/>
                <w:lang w:val="id-ID"/>
              </w:rPr>
            </w:pPr>
            <w:r w:rsidRPr="00C27027">
              <w:rPr>
                <w:rFonts w:ascii="Times New Roman" w:hAnsi="Times New Roman" w:cs="Times New Roman"/>
                <w:sz w:val="24"/>
                <w:szCs w:val="24"/>
                <w:lang w:val="id-ID"/>
              </w:rPr>
              <w:t>4</w:t>
            </w:r>
          </w:p>
        </w:tc>
        <w:tc>
          <w:tcPr>
            <w:tcW w:w="1637" w:type="dxa"/>
          </w:tcPr>
          <w:p w:rsidR="00015FA3" w:rsidRPr="00C27027" w:rsidRDefault="00015FA3" w:rsidP="00B96977">
            <w:pPr>
              <w:rPr>
                <w:rFonts w:ascii="Times New Roman" w:hAnsi="Times New Roman" w:cs="Times New Roman"/>
                <w:sz w:val="24"/>
                <w:szCs w:val="24"/>
                <w:lang w:val="id-ID"/>
              </w:rPr>
            </w:pPr>
            <w:r w:rsidRPr="00C27027">
              <w:rPr>
                <w:rFonts w:ascii="Times New Roman" w:hAnsi="Times New Roman" w:cs="Times New Roman"/>
                <w:sz w:val="24"/>
                <w:szCs w:val="24"/>
                <w:lang w:val="id-ID"/>
              </w:rPr>
              <w:t>HOME</w:t>
            </w:r>
          </w:p>
        </w:tc>
        <w:tc>
          <w:tcPr>
            <w:tcW w:w="5507" w:type="dxa"/>
          </w:tcPr>
          <w:p w:rsidR="00015FA3" w:rsidRPr="00C27027" w:rsidRDefault="00015FA3" w:rsidP="00B96977">
            <w:pPr>
              <w:tabs>
                <w:tab w:val="left" w:pos="375"/>
              </w:tabs>
              <w:rPr>
                <w:rFonts w:ascii="Times New Roman" w:hAnsi="Times New Roman" w:cs="Times New Roman"/>
                <w:sz w:val="24"/>
                <w:szCs w:val="24"/>
              </w:rPr>
            </w:pPr>
            <w:r w:rsidRPr="00C27027">
              <w:rPr>
                <w:rFonts w:ascii="Times New Roman" w:hAnsi="Times New Roman" w:cs="Times New Roman"/>
                <w:sz w:val="24"/>
                <w:szCs w:val="24"/>
              </w:rPr>
              <w:t>Hotel Mandarine Regency Tbk</w:t>
            </w:r>
          </w:p>
        </w:tc>
      </w:tr>
      <w:tr w:rsidR="00015FA3" w:rsidRPr="00C27027" w:rsidTr="00902BE4">
        <w:tc>
          <w:tcPr>
            <w:tcW w:w="510" w:type="dxa"/>
          </w:tcPr>
          <w:p w:rsidR="00015FA3" w:rsidRPr="00C27027" w:rsidRDefault="00015FA3" w:rsidP="00B96977">
            <w:pPr>
              <w:rPr>
                <w:rFonts w:ascii="Times New Roman" w:hAnsi="Times New Roman" w:cs="Times New Roman"/>
                <w:sz w:val="24"/>
                <w:szCs w:val="24"/>
                <w:lang w:val="id-ID"/>
              </w:rPr>
            </w:pPr>
            <w:r w:rsidRPr="00C27027">
              <w:rPr>
                <w:rFonts w:ascii="Times New Roman" w:hAnsi="Times New Roman" w:cs="Times New Roman"/>
                <w:sz w:val="24"/>
                <w:szCs w:val="24"/>
                <w:lang w:val="id-ID"/>
              </w:rPr>
              <w:t>5</w:t>
            </w:r>
          </w:p>
        </w:tc>
        <w:tc>
          <w:tcPr>
            <w:tcW w:w="1637" w:type="dxa"/>
          </w:tcPr>
          <w:p w:rsidR="00015FA3" w:rsidRPr="00C27027" w:rsidRDefault="00015FA3" w:rsidP="00B96977">
            <w:pPr>
              <w:rPr>
                <w:rFonts w:ascii="Times New Roman" w:hAnsi="Times New Roman" w:cs="Times New Roman"/>
                <w:sz w:val="24"/>
                <w:szCs w:val="24"/>
              </w:rPr>
            </w:pPr>
            <w:r w:rsidRPr="00C27027">
              <w:rPr>
                <w:rFonts w:ascii="Times New Roman" w:hAnsi="Times New Roman" w:cs="Times New Roman"/>
                <w:sz w:val="24"/>
                <w:szCs w:val="24"/>
              </w:rPr>
              <w:t>INPP</w:t>
            </w:r>
          </w:p>
        </w:tc>
        <w:tc>
          <w:tcPr>
            <w:tcW w:w="5507" w:type="dxa"/>
          </w:tcPr>
          <w:p w:rsidR="00015FA3" w:rsidRPr="00C27027" w:rsidRDefault="00015FA3" w:rsidP="00B96977">
            <w:pPr>
              <w:tabs>
                <w:tab w:val="left" w:pos="1005"/>
              </w:tabs>
              <w:rPr>
                <w:rFonts w:ascii="Times New Roman" w:hAnsi="Times New Roman" w:cs="Times New Roman"/>
                <w:sz w:val="24"/>
                <w:szCs w:val="24"/>
              </w:rPr>
            </w:pPr>
            <w:r w:rsidRPr="00C27027">
              <w:rPr>
                <w:rFonts w:ascii="Times New Roman" w:hAnsi="Times New Roman" w:cs="Times New Roman"/>
                <w:sz w:val="24"/>
                <w:szCs w:val="24"/>
              </w:rPr>
              <w:t>Indonesian Paradise Property Tbk</w:t>
            </w:r>
          </w:p>
        </w:tc>
      </w:tr>
      <w:tr w:rsidR="00015FA3" w:rsidRPr="00C27027" w:rsidTr="00902BE4">
        <w:tc>
          <w:tcPr>
            <w:tcW w:w="510" w:type="dxa"/>
          </w:tcPr>
          <w:p w:rsidR="00015FA3" w:rsidRPr="00C27027" w:rsidRDefault="00015FA3" w:rsidP="00B96977">
            <w:pPr>
              <w:rPr>
                <w:rFonts w:ascii="Times New Roman" w:hAnsi="Times New Roman" w:cs="Times New Roman"/>
                <w:sz w:val="24"/>
                <w:szCs w:val="24"/>
                <w:lang w:val="id-ID"/>
              </w:rPr>
            </w:pPr>
            <w:r w:rsidRPr="00C27027">
              <w:rPr>
                <w:rFonts w:ascii="Times New Roman" w:hAnsi="Times New Roman" w:cs="Times New Roman"/>
                <w:sz w:val="24"/>
                <w:szCs w:val="24"/>
                <w:lang w:val="id-ID"/>
              </w:rPr>
              <w:t>6</w:t>
            </w:r>
          </w:p>
        </w:tc>
        <w:tc>
          <w:tcPr>
            <w:tcW w:w="1637" w:type="dxa"/>
          </w:tcPr>
          <w:p w:rsidR="00015FA3" w:rsidRPr="00C27027" w:rsidRDefault="00015FA3" w:rsidP="00B96977">
            <w:pPr>
              <w:rPr>
                <w:rFonts w:ascii="Times New Roman" w:hAnsi="Times New Roman" w:cs="Times New Roman"/>
                <w:sz w:val="24"/>
                <w:szCs w:val="24"/>
              </w:rPr>
            </w:pPr>
            <w:r w:rsidRPr="00C27027">
              <w:rPr>
                <w:rFonts w:ascii="Times New Roman" w:hAnsi="Times New Roman" w:cs="Times New Roman"/>
                <w:sz w:val="24"/>
                <w:szCs w:val="24"/>
              </w:rPr>
              <w:t>JIHD</w:t>
            </w:r>
          </w:p>
        </w:tc>
        <w:tc>
          <w:tcPr>
            <w:tcW w:w="5507" w:type="dxa"/>
          </w:tcPr>
          <w:p w:rsidR="00015FA3" w:rsidRPr="00C27027" w:rsidRDefault="00015FA3" w:rsidP="00B96977">
            <w:pPr>
              <w:rPr>
                <w:rFonts w:ascii="Times New Roman" w:hAnsi="Times New Roman" w:cs="Times New Roman"/>
                <w:sz w:val="24"/>
                <w:szCs w:val="24"/>
              </w:rPr>
            </w:pPr>
            <w:r w:rsidRPr="00C27027">
              <w:rPr>
                <w:rFonts w:ascii="Times New Roman" w:hAnsi="Times New Roman" w:cs="Times New Roman"/>
                <w:sz w:val="24"/>
                <w:szCs w:val="24"/>
              </w:rPr>
              <w:t xml:space="preserve">Jakarta International Hotels </w:t>
            </w:r>
            <w:r w:rsidR="00A47753">
              <w:rPr>
                <w:rFonts w:ascii="Times New Roman" w:hAnsi="Times New Roman" w:cs="Times New Roman"/>
                <w:sz w:val="24"/>
                <w:szCs w:val="24"/>
              </w:rPr>
              <w:t>and</w:t>
            </w:r>
            <w:r w:rsidRPr="00C27027">
              <w:rPr>
                <w:rFonts w:ascii="Times New Roman" w:hAnsi="Times New Roman" w:cs="Times New Roman"/>
                <w:sz w:val="24"/>
                <w:szCs w:val="24"/>
              </w:rPr>
              <w:t xml:space="preserve"> Development Tbk</w:t>
            </w:r>
          </w:p>
        </w:tc>
      </w:tr>
      <w:tr w:rsidR="00015FA3" w:rsidRPr="00C27027" w:rsidTr="00902BE4">
        <w:tc>
          <w:tcPr>
            <w:tcW w:w="510" w:type="dxa"/>
          </w:tcPr>
          <w:p w:rsidR="00015FA3" w:rsidRPr="00C27027" w:rsidRDefault="00015FA3" w:rsidP="00B96977">
            <w:pPr>
              <w:rPr>
                <w:rFonts w:ascii="Times New Roman" w:hAnsi="Times New Roman" w:cs="Times New Roman"/>
                <w:sz w:val="24"/>
                <w:szCs w:val="24"/>
                <w:lang w:val="id-ID"/>
              </w:rPr>
            </w:pPr>
            <w:r w:rsidRPr="00C27027">
              <w:rPr>
                <w:rFonts w:ascii="Times New Roman" w:hAnsi="Times New Roman" w:cs="Times New Roman"/>
                <w:sz w:val="24"/>
                <w:szCs w:val="24"/>
                <w:lang w:val="id-ID"/>
              </w:rPr>
              <w:t>7</w:t>
            </w:r>
          </w:p>
        </w:tc>
        <w:tc>
          <w:tcPr>
            <w:tcW w:w="1637" w:type="dxa"/>
          </w:tcPr>
          <w:p w:rsidR="00015FA3" w:rsidRPr="00C27027" w:rsidRDefault="00015FA3" w:rsidP="00B96977">
            <w:pPr>
              <w:rPr>
                <w:rFonts w:ascii="Times New Roman" w:hAnsi="Times New Roman" w:cs="Times New Roman"/>
                <w:sz w:val="24"/>
                <w:szCs w:val="24"/>
              </w:rPr>
            </w:pPr>
            <w:r w:rsidRPr="00C27027">
              <w:rPr>
                <w:rFonts w:ascii="Times New Roman" w:hAnsi="Times New Roman" w:cs="Times New Roman"/>
                <w:sz w:val="24"/>
                <w:szCs w:val="24"/>
              </w:rPr>
              <w:t>KPIG</w:t>
            </w:r>
          </w:p>
        </w:tc>
        <w:tc>
          <w:tcPr>
            <w:tcW w:w="5507" w:type="dxa"/>
          </w:tcPr>
          <w:p w:rsidR="00015FA3" w:rsidRPr="00C27027" w:rsidRDefault="00015FA3" w:rsidP="00B96977">
            <w:pPr>
              <w:tabs>
                <w:tab w:val="left" w:pos="1230"/>
              </w:tabs>
              <w:rPr>
                <w:rFonts w:ascii="Times New Roman" w:hAnsi="Times New Roman" w:cs="Times New Roman"/>
                <w:sz w:val="24"/>
                <w:szCs w:val="24"/>
              </w:rPr>
            </w:pPr>
            <w:r w:rsidRPr="00C27027">
              <w:rPr>
                <w:rFonts w:ascii="Times New Roman" w:hAnsi="Times New Roman" w:cs="Times New Roman"/>
                <w:sz w:val="24"/>
                <w:szCs w:val="24"/>
              </w:rPr>
              <w:t>MNC Land Tbk</w:t>
            </w:r>
          </w:p>
        </w:tc>
      </w:tr>
      <w:tr w:rsidR="00015FA3" w:rsidRPr="00C27027" w:rsidTr="00902BE4">
        <w:tc>
          <w:tcPr>
            <w:tcW w:w="510" w:type="dxa"/>
          </w:tcPr>
          <w:p w:rsidR="00015FA3" w:rsidRPr="00C27027" w:rsidRDefault="00015FA3" w:rsidP="00B96977">
            <w:pPr>
              <w:rPr>
                <w:rFonts w:ascii="Times New Roman" w:hAnsi="Times New Roman" w:cs="Times New Roman"/>
                <w:sz w:val="24"/>
                <w:szCs w:val="24"/>
                <w:lang w:val="id-ID"/>
              </w:rPr>
            </w:pPr>
            <w:r w:rsidRPr="00C27027">
              <w:rPr>
                <w:rFonts w:ascii="Times New Roman" w:hAnsi="Times New Roman" w:cs="Times New Roman"/>
                <w:sz w:val="24"/>
                <w:szCs w:val="24"/>
                <w:lang w:val="id-ID"/>
              </w:rPr>
              <w:t>8</w:t>
            </w:r>
          </w:p>
        </w:tc>
        <w:tc>
          <w:tcPr>
            <w:tcW w:w="1637" w:type="dxa"/>
          </w:tcPr>
          <w:p w:rsidR="00015FA3" w:rsidRPr="00C27027" w:rsidRDefault="00015FA3" w:rsidP="00B96977">
            <w:pPr>
              <w:rPr>
                <w:rFonts w:ascii="Times New Roman" w:hAnsi="Times New Roman" w:cs="Times New Roman"/>
                <w:sz w:val="24"/>
                <w:szCs w:val="24"/>
              </w:rPr>
            </w:pPr>
            <w:r w:rsidRPr="00C27027">
              <w:rPr>
                <w:rFonts w:ascii="Times New Roman" w:hAnsi="Times New Roman" w:cs="Times New Roman"/>
                <w:sz w:val="24"/>
                <w:szCs w:val="24"/>
              </w:rPr>
              <w:t>PANR</w:t>
            </w:r>
          </w:p>
        </w:tc>
        <w:tc>
          <w:tcPr>
            <w:tcW w:w="5507" w:type="dxa"/>
          </w:tcPr>
          <w:p w:rsidR="00015FA3" w:rsidRPr="00C27027" w:rsidRDefault="00015FA3" w:rsidP="00B96977">
            <w:pPr>
              <w:tabs>
                <w:tab w:val="left" w:pos="2085"/>
              </w:tabs>
              <w:rPr>
                <w:rFonts w:ascii="Times New Roman" w:hAnsi="Times New Roman" w:cs="Times New Roman"/>
                <w:sz w:val="24"/>
                <w:szCs w:val="24"/>
              </w:rPr>
            </w:pPr>
            <w:r w:rsidRPr="00C27027">
              <w:rPr>
                <w:rFonts w:ascii="Times New Roman" w:hAnsi="Times New Roman" w:cs="Times New Roman"/>
                <w:sz w:val="24"/>
                <w:szCs w:val="24"/>
              </w:rPr>
              <w:t>Panorama Sentrawisata Tbk</w:t>
            </w:r>
          </w:p>
        </w:tc>
      </w:tr>
      <w:tr w:rsidR="00015FA3" w:rsidRPr="00C27027" w:rsidTr="00902BE4">
        <w:tc>
          <w:tcPr>
            <w:tcW w:w="510" w:type="dxa"/>
          </w:tcPr>
          <w:p w:rsidR="00015FA3" w:rsidRPr="00C27027" w:rsidRDefault="00015FA3" w:rsidP="00B96977">
            <w:pPr>
              <w:rPr>
                <w:rFonts w:ascii="Times New Roman" w:hAnsi="Times New Roman" w:cs="Times New Roman"/>
                <w:sz w:val="24"/>
                <w:szCs w:val="24"/>
                <w:lang w:val="id-ID"/>
              </w:rPr>
            </w:pPr>
            <w:r w:rsidRPr="00C27027">
              <w:rPr>
                <w:rFonts w:ascii="Times New Roman" w:hAnsi="Times New Roman" w:cs="Times New Roman"/>
                <w:sz w:val="24"/>
                <w:szCs w:val="24"/>
                <w:lang w:val="id-ID"/>
              </w:rPr>
              <w:t>9</w:t>
            </w:r>
          </w:p>
        </w:tc>
        <w:tc>
          <w:tcPr>
            <w:tcW w:w="1637" w:type="dxa"/>
          </w:tcPr>
          <w:p w:rsidR="00015FA3" w:rsidRPr="00C27027" w:rsidRDefault="00015FA3" w:rsidP="00B96977">
            <w:pPr>
              <w:rPr>
                <w:rFonts w:ascii="Times New Roman" w:hAnsi="Times New Roman" w:cs="Times New Roman"/>
                <w:sz w:val="24"/>
                <w:szCs w:val="24"/>
              </w:rPr>
            </w:pPr>
            <w:r w:rsidRPr="00C27027">
              <w:rPr>
                <w:rFonts w:ascii="Times New Roman" w:hAnsi="Times New Roman" w:cs="Times New Roman"/>
                <w:sz w:val="24"/>
                <w:szCs w:val="24"/>
              </w:rPr>
              <w:t>PDES</w:t>
            </w:r>
          </w:p>
        </w:tc>
        <w:tc>
          <w:tcPr>
            <w:tcW w:w="5507" w:type="dxa"/>
          </w:tcPr>
          <w:p w:rsidR="00015FA3" w:rsidRPr="00C27027" w:rsidRDefault="00015FA3" w:rsidP="00B96977">
            <w:pPr>
              <w:tabs>
                <w:tab w:val="left" w:pos="1020"/>
              </w:tabs>
              <w:rPr>
                <w:rFonts w:ascii="Times New Roman" w:hAnsi="Times New Roman" w:cs="Times New Roman"/>
                <w:sz w:val="24"/>
                <w:szCs w:val="24"/>
              </w:rPr>
            </w:pPr>
            <w:r w:rsidRPr="00C27027">
              <w:rPr>
                <w:rFonts w:ascii="Times New Roman" w:hAnsi="Times New Roman" w:cs="Times New Roman"/>
                <w:sz w:val="24"/>
                <w:szCs w:val="24"/>
              </w:rPr>
              <w:t>Destinasi Tirta Nusantara</w:t>
            </w:r>
          </w:p>
        </w:tc>
      </w:tr>
      <w:tr w:rsidR="00015FA3" w:rsidRPr="00C27027" w:rsidTr="00902BE4">
        <w:tc>
          <w:tcPr>
            <w:tcW w:w="510" w:type="dxa"/>
          </w:tcPr>
          <w:p w:rsidR="00015FA3" w:rsidRPr="00C27027" w:rsidRDefault="00015FA3" w:rsidP="00B96977">
            <w:pPr>
              <w:rPr>
                <w:rFonts w:ascii="Times New Roman" w:hAnsi="Times New Roman" w:cs="Times New Roman"/>
                <w:sz w:val="24"/>
                <w:szCs w:val="24"/>
                <w:lang w:val="id-ID"/>
              </w:rPr>
            </w:pPr>
            <w:r w:rsidRPr="00C27027">
              <w:rPr>
                <w:rFonts w:ascii="Times New Roman" w:hAnsi="Times New Roman" w:cs="Times New Roman"/>
                <w:sz w:val="24"/>
                <w:szCs w:val="24"/>
                <w:lang w:val="id-ID"/>
              </w:rPr>
              <w:t>10</w:t>
            </w:r>
          </w:p>
        </w:tc>
        <w:tc>
          <w:tcPr>
            <w:tcW w:w="1637" w:type="dxa"/>
          </w:tcPr>
          <w:p w:rsidR="00015FA3" w:rsidRPr="00C27027" w:rsidRDefault="00015FA3" w:rsidP="00B96977">
            <w:pPr>
              <w:rPr>
                <w:rFonts w:ascii="Times New Roman" w:hAnsi="Times New Roman" w:cs="Times New Roman"/>
                <w:sz w:val="24"/>
                <w:szCs w:val="24"/>
              </w:rPr>
            </w:pPr>
            <w:r w:rsidRPr="00C27027">
              <w:rPr>
                <w:rFonts w:ascii="Times New Roman" w:hAnsi="Times New Roman" w:cs="Times New Roman"/>
                <w:sz w:val="24"/>
                <w:szCs w:val="24"/>
              </w:rPr>
              <w:t>PGLI</w:t>
            </w:r>
          </w:p>
        </w:tc>
        <w:tc>
          <w:tcPr>
            <w:tcW w:w="5507" w:type="dxa"/>
          </w:tcPr>
          <w:p w:rsidR="00015FA3" w:rsidRPr="00C27027" w:rsidRDefault="00015FA3" w:rsidP="00B96977">
            <w:pPr>
              <w:rPr>
                <w:rFonts w:ascii="Times New Roman" w:hAnsi="Times New Roman" w:cs="Times New Roman"/>
                <w:sz w:val="24"/>
                <w:szCs w:val="24"/>
              </w:rPr>
            </w:pPr>
            <w:r w:rsidRPr="00C27027">
              <w:rPr>
                <w:rFonts w:ascii="Times New Roman" w:hAnsi="Times New Roman" w:cs="Times New Roman"/>
                <w:sz w:val="24"/>
                <w:szCs w:val="24"/>
              </w:rPr>
              <w:t>Pembangunan Graha Lestari Indah Tbk</w:t>
            </w:r>
          </w:p>
        </w:tc>
      </w:tr>
      <w:tr w:rsidR="00015FA3" w:rsidRPr="00C27027" w:rsidTr="00902BE4">
        <w:tc>
          <w:tcPr>
            <w:tcW w:w="510" w:type="dxa"/>
          </w:tcPr>
          <w:p w:rsidR="00015FA3" w:rsidRPr="00C27027" w:rsidRDefault="00015FA3" w:rsidP="00B96977">
            <w:pPr>
              <w:rPr>
                <w:rFonts w:ascii="Times New Roman" w:hAnsi="Times New Roman" w:cs="Times New Roman"/>
                <w:sz w:val="24"/>
                <w:szCs w:val="24"/>
                <w:lang w:val="id-ID"/>
              </w:rPr>
            </w:pPr>
            <w:r w:rsidRPr="00C27027">
              <w:rPr>
                <w:rFonts w:ascii="Times New Roman" w:hAnsi="Times New Roman" w:cs="Times New Roman"/>
                <w:sz w:val="24"/>
                <w:szCs w:val="24"/>
                <w:lang w:val="id-ID"/>
              </w:rPr>
              <w:t>11</w:t>
            </w:r>
          </w:p>
        </w:tc>
        <w:tc>
          <w:tcPr>
            <w:tcW w:w="1637" w:type="dxa"/>
          </w:tcPr>
          <w:p w:rsidR="00015FA3" w:rsidRPr="00C27027" w:rsidRDefault="00015FA3" w:rsidP="00B96977">
            <w:pPr>
              <w:rPr>
                <w:rFonts w:ascii="Times New Roman" w:hAnsi="Times New Roman" w:cs="Times New Roman"/>
                <w:sz w:val="24"/>
                <w:szCs w:val="24"/>
              </w:rPr>
            </w:pPr>
            <w:r w:rsidRPr="00C27027">
              <w:rPr>
                <w:rFonts w:ascii="Times New Roman" w:hAnsi="Times New Roman" w:cs="Times New Roman"/>
                <w:sz w:val="24"/>
                <w:szCs w:val="24"/>
              </w:rPr>
              <w:t>PJAA</w:t>
            </w:r>
          </w:p>
        </w:tc>
        <w:tc>
          <w:tcPr>
            <w:tcW w:w="5507" w:type="dxa"/>
          </w:tcPr>
          <w:p w:rsidR="00015FA3" w:rsidRPr="00C27027" w:rsidRDefault="00015FA3" w:rsidP="00B96977">
            <w:pPr>
              <w:rPr>
                <w:rFonts w:ascii="Times New Roman" w:hAnsi="Times New Roman" w:cs="Times New Roman"/>
                <w:sz w:val="24"/>
                <w:szCs w:val="24"/>
              </w:rPr>
            </w:pPr>
            <w:r w:rsidRPr="00C27027">
              <w:rPr>
                <w:rFonts w:ascii="Times New Roman" w:hAnsi="Times New Roman" w:cs="Times New Roman"/>
                <w:sz w:val="24"/>
                <w:szCs w:val="24"/>
              </w:rPr>
              <w:t>Pembangunan Jaya Ancol Tbk</w:t>
            </w:r>
          </w:p>
        </w:tc>
      </w:tr>
      <w:tr w:rsidR="00015FA3" w:rsidRPr="00C27027" w:rsidTr="00902BE4">
        <w:tc>
          <w:tcPr>
            <w:tcW w:w="510" w:type="dxa"/>
          </w:tcPr>
          <w:p w:rsidR="00015FA3" w:rsidRPr="00C27027" w:rsidRDefault="00015FA3" w:rsidP="00B96977">
            <w:pPr>
              <w:rPr>
                <w:rFonts w:ascii="Times New Roman" w:hAnsi="Times New Roman" w:cs="Times New Roman"/>
                <w:sz w:val="24"/>
                <w:szCs w:val="24"/>
                <w:lang w:val="id-ID"/>
              </w:rPr>
            </w:pPr>
            <w:r w:rsidRPr="00C27027">
              <w:rPr>
                <w:rFonts w:ascii="Times New Roman" w:hAnsi="Times New Roman" w:cs="Times New Roman"/>
                <w:sz w:val="24"/>
                <w:szCs w:val="24"/>
                <w:lang w:val="id-ID"/>
              </w:rPr>
              <w:t>12</w:t>
            </w:r>
          </w:p>
        </w:tc>
        <w:tc>
          <w:tcPr>
            <w:tcW w:w="1637" w:type="dxa"/>
          </w:tcPr>
          <w:p w:rsidR="00015FA3" w:rsidRPr="00C27027" w:rsidRDefault="00015FA3" w:rsidP="00B96977">
            <w:pPr>
              <w:rPr>
                <w:rFonts w:ascii="Times New Roman" w:hAnsi="Times New Roman" w:cs="Times New Roman"/>
                <w:sz w:val="24"/>
                <w:szCs w:val="24"/>
                <w:lang w:val="id-ID"/>
              </w:rPr>
            </w:pPr>
            <w:r w:rsidRPr="00C27027">
              <w:rPr>
                <w:rFonts w:ascii="Times New Roman" w:hAnsi="Times New Roman" w:cs="Times New Roman"/>
                <w:sz w:val="24"/>
                <w:szCs w:val="24"/>
                <w:lang w:val="id-ID"/>
              </w:rPr>
              <w:t>PNSE</w:t>
            </w:r>
          </w:p>
        </w:tc>
        <w:tc>
          <w:tcPr>
            <w:tcW w:w="5507" w:type="dxa"/>
          </w:tcPr>
          <w:p w:rsidR="00015FA3" w:rsidRPr="00C27027" w:rsidRDefault="00015FA3" w:rsidP="00B96977">
            <w:pPr>
              <w:rPr>
                <w:rFonts w:ascii="Times New Roman" w:hAnsi="Times New Roman" w:cs="Times New Roman"/>
                <w:sz w:val="24"/>
                <w:szCs w:val="24"/>
                <w:lang w:val="id-ID"/>
              </w:rPr>
            </w:pPr>
            <w:r w:rsidRPr="00C27027">
              <w:rPr>
                <w:rFonts w:ascii="Times New Roman" w:hAnsi="Times New Roman" w:cs="Times New Roman"/>
                <w:sz w:val="24"/>
                <w:szCs w:val="24"/>
              </w:rPr>
              <w:t xml:space="preserve">Pudjiadi and </w:t>
            </w:r>
            <w:r w:rsidRPr="00C27027">
              <w:rPr>
                <w:rFonts w:ascii="Times New Roman" w:hAnsi="Times New Roman" w:cs="Times New Roman"/>
                <w:sz w:val="24"/>
                <w:szCs w:val="24"/>
                <w:lang w:val="id-ID"/>
              </w:rPr>
              <w:t>S</w:t>
            </w:r>
            <w:r w:rsidRPr="00C27027">
              <w:rPr>
                <w:rFonts w:ascii="Times New Roman" w:hAnsi="Times New Roman" w:cs="Times New Roman"/>
                <w:sz w:val="24"/>
                <w:szCs w:val="24"/>
              </w:rPr>
              <w:t>ons</w:t>
            </w:r>
            <w:r w:rsidRPr="00C27027">
              <w:rPr>
                <w:rFonts w:ascii="Times New Roman" w:hAnsi="Times New Roman" w:cs="Times New Roman"/>
                <w:sz w:val="24"/>
                <w:szCs w:val="24"/>
                <w:lang w:val="id-ID"/>
              </w:rPr>
              <w:t xml:space="preserve"> Tbk</w:t>
            </w:r>
          </w:p>
        </w:tc>
      </w:tr>
      <w:tr w:rsidR="00015FA3" w:rsidRPr="00C27027" w:rsidTr="00902BE4">
        <w:tc>
          <w:tcPr>
            <w:tcW w:w="510" w:type="dxa"/>
          </w:tcPr>
          <w:p w:rsidR="00015FA3" w:rsidRPr="00C27027" w:rsidRDefault="00015FA3" w:rsidP="00B96977">
            <w:pPr>
              <w:rPr>
                <w:rFonts w:ascii="Times New Roman" w:hAnsi="Times New Roman" w:cs="Times New Roman"/>
                <w:sz w:val="24"/>
                <w:szCs w:val="24"/>
                <w:lang w:val="id-ID"/>
              </w:rPr>
            </w:pPr>
            <w:r w:rsidRPr="00C27027">
              <w:rPr>
                <w:rFonts w:ascii="Times New Roman" w:hAnsi="Times New Roman" w:cs="Times New Roman"/>
                <w:sz w:val="24"/>
                <w:szCs w:val="24"/>
                <w:lang w:val="id-ID"/>
              </w:rPr>
              <w:t>13</w:t>
            </w:r>
          </w:p>
        </w:tc>
        <w:tc>
          <w:tcPr>
            <w:tcW w:w="1637" w:type="dxa"/>
          </w:tcPr>
          <w:p w:rsidR="00015FA3" w:rsidRPr="00C27027" w:rsidRDefault="00015FA3" w:rsidP="00B96977">
            <w:pPr>
              <w:rPr>
                <w:rFonts w:ascii="Times New Roman" w:hAnsi="Times New Roman" w:cs="Times New Roman"/>
                <w:sz w:val="24"/>
                <w:szCs w:val="24"/>
              </w:rPr>
            </w:pPr>
            <w:r w:rsidRPr="00C27027">
              <w:rPr>
                <w:rFonts w:ascii="Times New Roman" w:hAnsi="Times New Roman" w:cs="Times New Roman"/>
                <w:sz w:val="24"/>
                <w:szCs w:val="24"/>
              </w:rPr>
              <w:t>SHID</w:t>
            </w:r>
          </w:p>
        </w:tc>
        <w:tc>
          <w:tcPr>
            <w:tcW w:w="5507" w:type="dxa"/>
          </w:tcPr>
          <w:p w:rsidR="00015FA3" w:rsidRPr="00C27027" w:rsidRDefault="00015FA3" w:rsidP="00B96977">
            <w:pPr>
              <w:rPr>
                <w:rFonts w:ascii="Times New Roman" w:hAnsi="Times New Roman" w:cs="Times New Roman"/>
                <w:sz w:val="24"/>
                <w:szCs w:val="24"/>
              </w:rPr>
            </w:pPr>
            <w:r w:rsidRPr="00C27027">
              <w:rPr>
                <w:rFonts w:ascii="Times New Roman" w:hAnsi="Times New Roman" w:cs="Times New Roman"/>
                <w:sz w:val="24"/>
                <w:szCs w:val="24"/>
              </w:rPr>
              <w:t>Hotel Sahid Jaya International Tbk</w:t>
            </w:r>
          </w:p>
        </w:tc>
      </w:tr>
      <w:tr w:rsidR="00015FA3" w:rsidRPr="00C27027" w:rsidTr="00902BE4">
        <w:tc>
          <w:tcPr>
            <w:tcW w:w="510" w:type="dxa"/>
          </w:tcPr>
          <w:p w:rsidR="00015FA3" w:rsidRPr="00C27027" w:rsidRDefault="00015FA3" w:rsidP="00B96977">
            <w:pPr>
              <w:rPr>
                <w:rFonts w:ascii="Times New Roman" w:hAnsi="Times New Roman" w:cs="Times New Roman"/>
                <w:sz w:val="24"/>
                <w:szCs w:val="24"/>
                <w:lang w:val="id-ID"/>
              </w:rPr>
            </w:pPr>
            <w:r w:rsidRPr="00C27027">
              <w:rPr>
                <w:rFonts w:ascii="Times New Roman" w:hAnsi="Times New Roman" w:cs="Times New Roman"/>
                <w:sz w:val="24"/>
                <w:szCs w:val="24"/>
                <w:lang w:val="id-ID"/>
              </w:rPr>
              <w:t>14</w:t>
            </w:r>
          </w:p>
        </w:tc>
        <w:tc>
          <w:tcPr>
            <w:tcW w:w="1637" w:type="dxa"/>
          </w:tcPr>
          <w:p w:rsidR="00015FA3" w:rsidRPr="00C27027" w:rsidRDefault="00015FA3" w:rsidP="00B96977">
            <w:pPr>
              <w:rPr>
                <w:rFonts w:ascii="Times New Roman" w:hAnsi="Times New Roman" w:cs="Times New Roman"/>
                <w:sz w:val="24"/>
                <w:szCs w:val="24"/>
              </w:rPr>
            </w:pPr>
            <w:r w:rsidRPr="00C27027">
              <w:rPr>
                <w:rFonts w:ascii="Times New Roman" w:hAnsi="Times New Roman" w:cs="Times New Roman"/>
                <w:sz w:val="24"/>
                <w:szCs w:val="24"/>
              </w:rPr>
              <w:t>JSPT</w:t>
            </w:r>
          </w:p>
        </w:tc>
        <w:tc>
          <w:tcPr>
            <w:tcW w:w="5507" w:type="dxa"/>
          </w:tcPr>
          <w:p w:rsidR="00015FA3" w:rsidRPr="00C27027" w:rsidRDefault="00015FA3" w:rsidP="00B96977">
            <w:pPr>
              <w:rPr>
                <w:rFonts w:ascii="Times New Roman" w:hAnsi="Times New Roman" w:cs="Times New Roman"/>
                <w:sz w:val="24"/>
                <w:szCs w:val="24"/>
              </w:rPr>
            </w:pPr>
            <w:r w:rsidRPr="00C27027">
              <w:rPr>
                <w:rFonts w:ascii="Times New Roman" w:hAnsi="Times New Roman" w:cs="Times New Roman"/>
                <w:sz w:val="24"/>
                <w:szCs w:val="24"/>
              </w:rPr>
              <w:t>Jakarta Setiabudi International Tbk</w:t>
            </w:r>
          </w:p>
        </w:tc>
      </w:tr>
    </w:tbl>
    <w:p w:rsidR="00E30D9A" w:rsidRPr="00442D6B" w:rsidRDefault="00116951" w:rsidP="00C27027">
      <w:pPr>
        <w:spacing w:before="0"/>
        <w:jc w:val="center"/>
        <w:rPr>
          <w:rFonts w:ascii="Times New Roman" w:hAnsi="Times New Roman" w:cs="Times New Roman"/>
          <w:b/>
          <w:bCs/>
          <w:szCs w:val="24"/>
        </w:rPr>
      </w:pPr>
      <w:r w:rsidRPr="00442D6B">
        <w:rPr>
          <w:rFonts w:ascii="Times New Roman" w:hAnsi="Times New Roman" w:cs="Times New Roman"/>
          <w:b/>
          <w:sz w:val="24"/>
        </w:rPr>
        <w:t>Source :</w:t>
      </w:r>
      <w:r w:rsidRPr="00442D6B">
        <w:rPr>
          <w:rFonts w:ascii="Times New Roman" w:hAnsi="Times New Roman" w:cs="Times New Roman"/>
          <w:b/>
          <w:color w:val="000000" w:themeColor="text1"/>
          <w:sz w:val="24"/>
        </w:rPr>
        <w:t xml:space="preserve"> </w:t>
      </w:r>
      <w:hyperlink r:id="rId22" w:history="1">
        <w:r w:rsidRPr="00442D6B">
          <w:rPr>
            <w:rStyle w:val="Hyperlink"/>
            <w:rFonts w:ascii="Times New Roman" w:hAnsi="Times New Roman" w:cs="Times New Roman"/>
            <w:b/>
            <w:color w:val="000000" w:themeColor="text1"/>
            <w:sz w:val="24"/>
            <w:u w:val="none"/>
          </w:rPr>
          <w:t>www.idx.co.id</w:t>
        </w:r>
      </w:hyperlink>
    </w:p>
    <w:p w:rsidR="009230C2" w:rsidRPr="00C27027" w:rsidRDefault="0076573D" w:rsidP="00D6325D">
      <w:pPr>
        <w:pStyle w:val="Heading2"/>
        <w:numPr>
          <w:ilvl w:val="1"/>
          <w:numId w:val="32"/>
        </w:numPr>
        <w:spacing w:after="240"/>
        <w:ind w:left="709" w:hanging="709"/>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bookmarkStart w:id="71" w:name="_Toc509629022"/>
      <w:r w:rsidR="009230C2" w:rsidRPr="00C27027">
        <w:rPr>
          <w:rFonts w:ascii="Times New Roman" w:hAnsi="Times New Roman" w:cs="Times New Roman"/>
          <w:color w:val="000000" w:themeColor="text1"/>
          <w:sz w:val="24"/>
        </w:rPr>
        <w:t>Data Collection Technique</w:t>
      </w:r>
      <w:bookmarkEnd w:id="71"/>
    </w:p>
    <w:p w:rsidR="00902BE4" w:rsidRPr="00C27027" w:rsidRDefault="009230C2" w:rsidP="00442D6B">
      <w:pPr>
        <w:tabs>
          <w:tab w:val="left" w:pos="426"/>
        </w:tabs>
        <w:spacing w:before="200" w:after="240" w:line="480" w:lineRule="auto"/>
        <w:ind w:firstLine="426"/>
        <w:jc w:val="both"/>
        <w:rPr>
          <w:rFonts w:ascii="Times New Roman" w:hAnsi="Times New Roman" w:cs="Times New Roman"/>
          <w:sz w:val="24"/>
          <w:szCs w:val="24"/>
        </w:rPr>
      </w:pPr>
      <w:r w:rsidRPr="00C27027">
        <w:rPr>
          <w:rFonts w:ascii="Times New Roman" w:hAnsi="Times New Roman" w:cs="Times New Roman"/>
          <w:sz w:val="24"/>
          <w:szCs w:val="24"/>
        </w:rPr>
        <w:t>Data collection techniques used in this research is library research (Library Research). Researchers take data in the form of annual reports, financials, and ratios and other data taken from annual reports of tourism, hotels and restaurants sub-sector listed in Indonesia Stock Exchange (IDX) period 2012-2016. According to Sugiyono (2012) secondary data is a source of data obtained by reading, studying and understanding through other media sourced from the literature, books, as well as company documents or secondary data sources are data that are not directly given to data collectors.</w:t>
      </w:r>
    </w:p>
    <w:p w:rsidR="009D1A53" w:rsidRDefault="0076573D" w:rsidP="00D6325D">
      <w:pPr>
        <w:pStyle w:val="Heading2"/>
        <w:numPr>
          <w:ilvl w:val="1"/>
          <w:numId w:val="32"/>
        </w:numPr>
        <w:ind w:left="709" w:hanging="709"/>
        <w:rPr>
          <w:rStyle w:val="Heading2Char"/>
          <w:rFonts w:ascii="Times New Roman" w:hAnsi="Times New Roman" w:cs="Times New Roman"/>
          <w:b/>
          <w:bCs/>
          <w:color w:val="000000" w:themeColor="text1"/>
          <w:sz w:val="24"/>
        </w:rPr>
      </w:pPr>
      <w:r>
        <w:rPr>
          <w:rStyle w:val="Heading2Char"/>
          <w:rFonts w:ascii="Times New Roman" w:hAnsi="Times New Roman" w:cs="Times New Roman"/>
          <w:b/>
          <w:bCs/>
          <w:color w:val="000000" w:themeColor="text1"/>
          <w:sz w:val="24"/>
        </w:rPr>
        <w:t xml:space="preserve"> </w:t>
      </w:r>
      <w:bookmarkStart w:id="72" w:name="_Toc509629023"/>
      <w:r w:rsidR="009230C2" w:rsidRPr="009D1A53">
        <w:rPr>
          <w:rStyle w:val="Heading2Char"/>
          <w:rFonts w:ascii="Times New Roman" w:hAnsi="Times New Roman" w:cs="Times New Roman"/>
          <w:b/>
          <w:bCs/>
          <w:color w:val="000000" w:themeColor="text1"/>
          <w:sz w:val="24"/>
        </w:rPr>
        <w:t>Analiysis Method</w:t>
      </w:r>
      <w:bookmarkEnd w:id="72"/>
    </w:p>
    <w:p w:rsidR="009D1A53" w:rsidRPr="009D1A53" w:rsidRDefault="009D1A53" w:rsidP="009D1A53">
      <w:pPr>
        <w:spacing w:before="0"/>
      </w:pPr>
    </w:p>
    <w:p w:rsidR="009230C2" w:rsidRPr="00C27027" w:rsidRDefault="008B0D17" w:rsidP="009D1A53">
      <w:pPr>
        <w:tabs>
          <w:tab w:val="left" w:pos="426"/>
          <w:tab w:val="left" w:pos="1200"/>
        </w:tabs>
        <w:spacing w:before="0" w:line="480" w:lineRule="auto"/>
        <w:jc w:val="both"/>
        <w:rPr>
          <w:rFonts w:ascii="Times New Roman" w:hAnsi="Times New Roman" w:cs="Times New Roman"/>
          <w:sz w:val="24"/>
          <w:szCs w:val="24"/>
        </w:rPr>
      </w:pPr>
      <w:r w:rsidRPr="00C27027">
        <w:rPr>
          <w:rFonts w:ascii="Times New Roman" w:hAnsi="Times New Roman" w:cs="Times New Roman"/>
          <w:sz w:val="24"/>
          <w:szCs w:val="24"/>
        </w:rPr>
        <w:tab/>
      </w:r>
      <w:r w:rsidR="009230C2" w:rsidRPr="00C27027">
        <w:rPr>
          <w:rFonts w:ascii="Times New Roman" w:hAnsi="Times New Roman" w:cs="Times New Roman"/>
          <w:sz w:val="24"/>
          <w:szCs w:val="24"/>
          <w:lang w:val="en-US"/>
        </w:rPr>
        <w:t xml:space="preserve">The method of analysis used in this research is panel data regression model, that is to measure the influence of independent variable with dependent variable, </w:t>
      </w:r>
      <w:r w:rsidR="009230C2" w:rsidRPr="00C27027">
        <w:rPr>
          <w:rFonts w:ascii="Times New Roman" w:hAnsi="Times New Roman" w:cs="Times New Roman"/>
          <w:sz w:val="24"/>
          <w:szCs w:val="24"/>
          <w:lang w:val="en-US"/>
        </w:rPr>
        <w:lastRenderedPageBreak/>
        <w:t>with the help of</w:t>
      </w:r>
      <w:r w:rsidR="008C452D" w:rsidRPr="00C27027">
        <w:rPr>
          <w:rFonts w:ascii="Times New Roman" w:hAnsi="Times New Roman" w:cs="Times New Roman"/>
          <w:sz w:val="24"/>
          <w:szCs w:val="24"/>
        </w:rPr>
        <w:t xml:space="preserve"> Eviews 9</w:t>
      </w:r>
      <w:r w:rsidR="009230C2" w:rsidRPr="00C27027">
        <w:rPr>
          <w:rFonts w:ascii="Times New Roman" w:hAnsi="Times New Roman" w:cs="Times New Roman"/>
          <w:sz w:val="24"/>
          <w:szCs w:val="24"/>
          <w:lang w:val="en-US"/>
        </w:rPr>
        <w:t>. Level of significance of each regression coefficient between independent variables to dependent variable, then used statistical test as follows:</w:t>
      </w:r>
    </w:p>
    <w:p w:rsidR="004461D0" w:rsidRPr="00C27027" w:rsidRDefault="004461D0" w:rsidP="00D6325D">
      <w:pPr>
        <w:pStyle w:val="Heading3"/>
        <w:numPr>
          <w:ilvl w:val="2"/>
          <w:numId w:val="34"/>
        </w:numPr>
        <w:spacing w:line="480" w:lineRule="auto"/>
        <w:ind w:left="709" w:hanging="709"/>
        <w:rPr>
          <w:rFonts w:ascii="Times New Roman" w:hAnsi="Times New Roman" w:cs="Times New Roman"/>
          <w:color w:val="000000" w:themeColor="text1"/>
          <w:sz w:val="24"/>
        </w:rPr>
      </w:pPr>
      <w:bookmarkStart w:id="73" w:name="_Toc509629024"/>
      <w:r w:rsidRPr="00C27027">
        <w:rPr>
          <w:rFonts w:ascii="Times New Roman" w:hAnsi="Times New Roman" w:cs="Times New Roman"/>
          <w:color w:val="000000" w:themeColor="text1"/>
          <w:sz w:val="24"/>
        </w:rPr>
        <w:t>Descriptive Statistics Analysis</w:t>
      </w:r>
      <w:bookmarkEnd w:id="73"/>
    </w:p>
    <w:p w:rsidR="004461D0" w:rsidRPr="00C27027" w:rsidRDefault="008B0D17" w:rsidP="000D31FD">
      <w:pPr>
        <w:tabs>
          <w:tab w:val="left" w:pos="426"/>
          <w:tab w:val="left" w:pos="1200"/>
        </w:tabs>
        <w:spacing w:before="0" w:line="480" w:lineRule="auto"/>
        <w:ind w:left="66"/>
        <w:jc w:val="both"/>
        <w:rPr>
          <w:rFonts w:ascii="Times New Roman" w:hAnsi="Times New Roman" w:cs="Times New Roman"/>
          <w:sz w:val="24"/>
          <w:szCs w:val="24"/>
        </w:rPr>
      </w:pPr>
      <w:r w:rsidRPr="00C27027">
        <w:rPr>
          <w:rFonts w:ascii="Times New Roman" w:hAnsi="Times New Roman" w:cs="Times New Roman"/>
          <w:sz w:val="24"/>
          <w:szCs w:val="24"/>
        </w:rPr>
        <w:tab/>
      </w:r>
      <w:r w:rsidR="004461D0" w:rsidRPr="00C27027">
        <w:rPr>
          <w:rFonts w:ascii="Times New Roman" w:hAnsi="Times New Roman" w:cs="Times New Roman"/>
          <w:sz w:val="24"/>
          <w:szCs w:val="24"/>
        </w:rPr>
        <w:t>Sugiyono (2014) Descriptive statistics is a statistic used to analyze data by describing the data that has been collected as the existence of tenpa intends to make conclusions that apply to the public or generalization. Research conducted on the population (without samples) will clearly use descriptive statistics in its analysis. Descriptive statistics can be used if the researcher only wants to describe the sample data and does not want to make the conclusions that apply to the population where the sample is taken.</w:t>
      </w:r>
    </w:p>
    <w:p w:rsidR="004461D0" w:rsidRPr="00C27027" w:rsidRDefault="008B0D17" w:rsidP="008B0D17">
      <w:pPr>
        <w:tabs>
          <w:tab w:val="left" w:pos="426"/>
          <w:tab w:val="left" w:pos="1200"/>
        </w:tabs>
        <w:spacing w:before="0" w:line="480" w:lineRule="auto"/>
        <w:jc w:val="both"/>
        <w:rPr>
          <w:rFonts w:ascii="Times New Roman" w:hAnsi="Times New Roman" w:cs="Times New Roman"/>
          <w:sz w:val="24"/>
          <w:szCs w:val="24"/>
        </w:rPr>
      </w:pPr>
      <w:r w:rsidRPr="00C27027">
        <w:rPr>
          <w:rFonts w:ascii="Times New Roman" w:hAnsi="Times New Roman" w:cs="Times New Roman"/>
          <w:sz w:val="24"/>
          <w:szCs w:val="24"/>
        </w:rPr>
        <w:tab/>
      </w:r>
      <w:r w:rsidR="004461D0" w:rsidRPr="00C27027">
        <w:rPr>
          <w:rFonts w:ascii="Times New Roman" w:hAnsi="Times New Roman" w:cs="Times New Roman"/>
          <w:sz w:val="24"/>
          <w:szCs w:val="24"/>
        </w:rPr>
        <w:t>Included in descriptive statistics include presentation of data through tables, graphs, pie charts, pictograms, mode calculations, medians, mean (measurement of central tendencies), decile calculations, presentations, calculation of data distribution through average calculations and standard deviations, in descriptive statistics can also be done looking for strong relationship between variables through correlation analysis, prediction with regression analysis, and make comparisons by comparing the mean of sample data or population. Just note that in the analysis of correlation, regression, or comparing two or more average does not need to be tested signifikannya.So technically can be seen that, in the statistic descriptive no significance test, there is no level of error, because researchers do not intend to make generalizations, so no generalization errors.</w:t>
      </w:r>
    </w:p>
    <w:p w:rsidR="00616A26" w:rsidRPr="00C27027" w:rsidRDefault="00616A26" w:rsidP="00D6325D">
      <w:pPr>
        <w:pStyle w:val="Heading3"/>
        <w:numPr>
          <w:ilvl w:val="2"/>
          <w:numId w:val="34"/>
        </w:numPr>
        <w:spacing w:after="240"/>
        <w:ind w:left="709" w:hanging="709"/>
        <w:rPr>
          <w:rFonts w:ascii="Times New Roman" w:hAnsi="Times New Roman" w:cs="Times New Roman"/>
          <w:color w:val="000000" w:themeColor="text1"/>
          <w:sz w:val="24"/>
        </w:rPr>
      </w:pPr>
      <w:bookmarkStart w:id="74" w:name="_Toc509629025"/>
      <w:r w:rsidRPr="00C27027">
        <w:rPr>
          <w:rFonts w:ascii="Times New Roman" w:hAnsi="Times New Roman" w:cs="Times New Roman"/>
          <w:color w:val="000000" w:themeColor="text1"/>
          <w:sz w:val="24"/>
        </w:rPr>
        <w:lastRenderedPageBreak/>
        <w:t>Stationary Test</w:t>
      </w:r>
      <w:bookmarkEnd w:id="74"/>
    </w:p>
    <w:p w:rsidR="00616A26" w:rsidRPr="00C27027" w:rsidRDefault="008B0D17" w:rsidP="008B0D17">
      <w:pPr>
        <w:tabs>
          <w:tab w:val="left" w:pos="426"/>
          <w:tab w:val="left" w:pos="1200"/>
        </w:tabs>
        <w:spacing w:before="0" w:line="480" w:lineRule="auto"/>
        <w:jc w:val="both"/>
        <w:rPr>
          <w:rFonts w:ascii="Times New Roman" w:hAnsi="Times New Roman" w:cs="Times New Roman"/>
          <w:sz w:val="24"/>
          <w:szCs w:val="24"/>
        </w:rPr>
      </w:pPr>
      <w:r w:rsidRPr="00C27027">
        <w:rPr>
          <w:rFonts w:ascii="Times New Roman" w:hAnsi="Times New Roman" w:cs="Times New Roman"/>
          <w:sz w:val="24"/>
          <w:szCs w:val="24"/>
        </w:rPr>
        <w:tab/>
      </w:r>
      <w:r w:rsidR="00616A26" w:rsidRPr="00C27027">
        <w:rPr>
          <w:rFonts w:ascii="Times New Roman" w:hAnsi="Times New Roman" w:cs="Times New Roman"/>
          <w:sz w:val="24"/>
          <w:szCs w:val="24"/>
        </w:rPr>
        <w:t>This feasibility data uses stationary data with the root unit test. Stationerity is one of the important prerequisites in econometric models for time series data. The stationer data is data that shows the mean, variance, and autovarians remain the same at the time when the data is formed or used, meaning that the data stationer model time series can be said to be more stable. If the data used in the model is not stationary, then the data is considered again the validity and stability, because the regression results that come from data that is not stationary will cause spurious regression. Spurious regression is a regression that has a higher R², but there is no relationship between of both.</w:t>
      </w:r>
    </w:p>
    <w:p w:rsidR="00616A26" w:rsidRPr="00C27027" w:rsidRDefault="00616A26" w:rsidP="00D6325D">
      <w:pPr>
        <w:pStyle w:val="Heading3"/>
        <w:numPr>
          <w:ilvl w:val="2"/>
          <w:numId w:val="34"/>
        </w:numPr>
        <w:spacing w:after="240"/>
        <w:ind w:left="709" w:hanging="709"/>
        <w:rPr>
          <w:rFonts w:ascii="Times New Roman" w:hAnsi="Times New Roman" w:cs="Times New Roman"/>
          <w:color w:val="000000" w:themeColor="text1"/>
          <w:sz w:val="24"/>
          <w:lang w:val="en-US"/>
        </w:rPr>
      </w:pPr>
      <w:bookmarkStart w:id="75" w:name="_Toc509629026"/>
      <w:r w:rsidRPr="00C27027">
        <w:rPr>
          <w:rFonts w:ascii="Times New Roman" w:hAnsi="Times New Roman" w:cs="Times New Roman"/>
          <w:color w:val="000000" w:themeColor="text1"/>
          <w:sz w:val="24"/>
          <w:lang w:val="en-US"/>
        </w:rPr>
        <w:t>Panel Data Regression Analysis</w:t>
      </w:r>
      <w:bookmarkEnd w:id="75"/>
    </w:p>
    <w:p w:rsidR="00AB1B6D" w:rsidRPr="00C27027" w:rsidRDefault="008B0D17" w:rsidP="00AB1B6D">
      <w:pPr>
        <w:tabs>
          <w:tab w:val="left" w:pos="720"/>
          <w:tab w:val="left" w:pos="1200"/>
        </w:tabs>
        <w:spacing w:before="0" w:line="480" w:lineRule="auto"/>
        <w:jc w:val="both"/>
        <w:rPr>
          <w:rFonts w:ascii="Times New Roman" w:hAnsi="Times New Roman" w:cs="Times New Roman"/>
          <w:sz w:val="24"/>
          <w:szCs w:val="24"/>
        </w:rPr>
      </w:pPr>
      <w:r w:rsidRPr="00C27027">
        <w:rPr>
          <w:rFonts w:ascii="Times New Roman" w:hAnsi="Times New Roman" w:cs="Times New Roman"/>
          <w:sz w:val="24"/>
          <w:szCs w:val="24"/>
        </w:rPr>
        <w:tab/>
      </w:r>
      <w:r w:rsidR="00616A26" w:rsidRPr="00C27027">
        <w:rPr>
          <w:rFonts w:ascii="Times New Roman" w:hAnsi="Times New Roman" w:cs="Times New Roman"/>
          <w:sz w:val="24"/>
          <w:szCs w:val="24"/>
        </w:rPr>
        <w:t xml:space="preserve">Panel data is a contribution of time series and cross section data. Panel data is a cross section of data observed simultaneously from time series. </w:t>
      </w:r>
      <w:r w:rsidR="00AB1B6D" w:rsidRPr="00C27027">
        <w:rPr>
          <w:rFonts w:ascii="Times New Roman" w:hAnsi="Times New Roman" w:cs="Times New Roman"/>
          <w:color w:val="000000"/>
          <w:lang w:val="en-GB"/>
        </w:rPr>
        <w:t>Based on the dependent and independent variables that have been discussed previously the equation model that will be used in this research are as follows:</w:t>
      </w:r>
    </w:p>
    <w:p w:rsidR="00AB1B6D" w:rsidRPr="00C27027" w:rsidRDefault="00222905" w:rsidP="00AB1B6D">
      <w:pPr>
        <w:tabs>
          <w:tab w:val="left" w:pos="720"/>
          <w:tab w:val="left" w:pos="1200"/>
        </w:tabs>
        <w:spacing w:before="0" w:line="480" w:lineRule="auto"/>
        <w:jc w:val="both"/>
        <w:rPr>
          <w:rFonts w:ascii="Times New Roman" w:hAnsi="Times New Roman" w:cs="Times New Roman"/>
          <w:sz w:val="24"/>
          <w:szCs w:val="24"/>
        </w:rPr>
      </w:pPr>
      <m:oMathPara>
        <m:oMath>
          <m:sSub>
            <m:sSubPr>
              <m:ctrlPr>
                <w:rPr>
                  <w:rFonts w:ascii="Cambria Math" w:hAnsi="Cambria Math" w:cs="Times New Roman"/>
                  <w:i/>
                  <w:color w:val="000000"/>
                  <w:lang w:val="en-GB"/>
                </w:rPr>
              </m:ctrlPr>
            </m:sSubPr>
            <m:e>
              <m:r>
                <w:rPr>
                  <w:rFonts w:ascii="Cambria Math" w:hAnsi="Cambria Math" w:cs="Times New Roman"/>
                  <w:color w:val="000000"/>
                  <w:lang w:val="en-GB"/>
                </w:rPr>
                <m:t>Stock Return</m:t>
              </m:r>
            </m:e>
            <m:sub>
              <m:r>
                <w:rPr>
                  <w:rFonts w:ascii="Cambria Math" w:hAnsi="Cambria Math" w:cs="Times New Roman"/>
                  <w:color w:val="000000"/>
                  <w:lang w:val="en-GB"/>
                </w:rPr>
                <m:t>i,t</m:t>
              </m:r>
            </m:sub>
          </m:sSub>
          <m:r>
            <w:rPr>
              <w:rFonts w:ascii="Cambria Math" w:hAnsi="Cambria Math" w:cs="Times New Roman"/>
              <w:color w:val="000000"/>
              <w:lang w:val="en-GB"/>
            </w:rPr>
            <m:t>=</m:t>
          </m:r>
          <m:sSub>
            <m:sSubPr>
              <m:ctrlPr>
                <w:rPr>
                  <w:rFonts w:ascii="Cambria Math" w:hAnsi="Cambria Math" w:cs="Times New Roman"/>
                  <w:i/>
                  <w:color w:val="000000"/>
                  <w:lang w:val="en-GB"/>
                </w:rPr>
              </m:ctrlPr>
            </m:sSubPr>
            <m:e>
              <m:r>
                <w:rPr>
                  <w:rFonts w:ascii="Cambria Math" w:hAnsi="Cambria Math" w:cs="Times New Roman"/>
                  <w:color w:val="000000"/>
                  <w:lang w:val="en-GB"/>
                </w:rPr>
                <m:t>α</m:t>
              </m:r>
            </m:e>
            <m:sub>
              <m:r>
                <w:rPr>
                  <w:rFonts w:ascii="Cambria Math" w:hAnsi="Cambria Math" w:cs="Times New Roman"/>
                  <w:color w:val="000000"/>
                  <w:lang w:val="en-GB"/>
                </w:rPr>
                <m:t>t</m:t>
              </m:r>
            </m:sub>
          </m:sSub>
          <m:r>
            <w:rPr>
              <w:rFonts w:ascii="Cambria Math" w:hAnsi="Cambria Math" w:cs="Times New Roman"/>
              <w:color w:val="000000"/>
              <w:lang w:val="en-GB"/>
            </w:rPr>
            <m:t>+</m:t>
          </m:r>
          <m:sSub>
            <m:sSubPr>
              <m:ctrlPr>
                <w:rPr>
                  <w:rFonts w:ascii="Cambria Math" w:hAnsi="Cambria Math" w:cs="Times New Roman"/>
                  <w:i/>
                  <w:color w:val="000000"/>
                  <w:lang w:val="en-GB"/>
                </w:rPr>
              </m:ctrlPr>
            </m:sSubPr>
            <m:e>
              <m:r>
                <w:rPr>
                  <w:rFonts w:ascii="Cambria Math" w:hAnsi="Cambria Math" w:cs="Times New Roman"/>
                  <w:color w:val="000000"/>
                  <w:lang w:val="en-GB"/>
                </w:rPr>
                <m:t>β</m:t>
              </m:r>
            </m:e>
            <m:sub>
              <m:r>
                <w:rPr>
                  <w:rFonts w:ascii="Cambria Math" w:hAnsi="Cambria Math" w:cs="Times New Roman"/>
                  <w:color w:val="000000"/>
                  <w:lang w:val="en-GB"/>
                </w:rPr>
                <m:t>1</m:t>
              </m:r>
            </m:sub>
          </m:sSub>
          <m:sSub>
            <m:sSubPr>
              <m:ctrlPr>
                <w:rPr>
                  <w:rFonts w:ascii="Cambria Math" w:hAnsi="Cambria Math" w:cs="Times New Roman"/>
                  <w:i/>
                  <w:color w:val="000000"/>
                  <w:lang w:val="en-GB"/>
                </w:rPr>
              </m:ctrlPr>
            </m:sSubPr>
            <m:e>
              <m:r>
                <w:rPr>
                  <w:rFonts w:ascii="Cambria Math" w:hAnsi="Cambria Math" w:cs="Times New Roman"/>
                  <w:color w:val="000000"/>
                  <w:lang w:val="en-GB"/>
                </w:rPr>
                <m:t>CR</m:t>
              </m:r>
            </m:e>
            <m:sub>
              <m:r>
                <w:rPr>
                  <w:rFonts w:ascii="Cambria Math" w:hAnsi="Cambria Math" w:cs="Times New Roman"/>
                  <w:color w:val="000000"/>
                  <w:lang w:val="en-GB"/>
                </w:rPr>
                <m:t>it</m:t>
              </m:r>
            </m:sub>
          </m:sSub>
          <m:r>
            <w:rPr>
              <w:rFonts w:ascii="Cambria Math" w:hAnsi="Cambria Math" w:cs="Times New Roman"/>
              <w:color w:val="000000"/>
              <w:lang w:val="en-GB"/>
            </w:rPr>
            <m:t>+</m:t>
          </m:r>
          <m:sSub>
            <m:sSubPr>
              <m:ctrlPr>
                <w:rPr>
                  <w:rFonts w:ascii="Cambria Math" w:hAnsi="Cambria Math" w:cs="Times New Roman"/>
                  <w:i/>
                  <w:color w:val="000000"/>
                  <w:lang w:val="en-GB"/>
                </w:rPr>
              </m:ctrlPr>
            </m:sSubPr>
            <m:e>
              <m:r>
                <w:rPr>
                  <w:rFonts w:ascii="Cambria Math" w:hAnsi="Cambria Math" w:cs="Times New Roman"/>
                  <w:color w:val="000000"/>
                  <w:lang w:val="en-GB"/>
                </w:rPr>
                <m:t>β</m:t>
              </m:r>
            </m:e>
            <m:sub>
              <m:r>
                <w:rPr>
                  <w:rFonts w:ascii="Cambria Math" w:hAnsi="Cambria Math" w:cs="Times New Roman"/>
                  <w:color w:val="000000"/>
                  <w:lang w:val="en-GB"/>
                </w:rPr>
                <m:t>2</m:t>
              </m:r>
            </m:sub>
          </m:sSub>
          <m:sSub>
            <m:sSubPr>
              <m:ctrlPr>
                <w:rPr>
                  <w:rFonts w:ascii="Cambria Math" w:hAnsi="Cambria Math" w:cs="Times New Roman"/>
                  <w:i/>
                  <w:color w:val="000000"/>
                  <w:lang w:val="en-GB"/>
                </w:rPr>
              </m:ctrlPr>
            </m:sSubPr>
            <m:e>
              <m:r>
                <w:rPr>
                  <w:rFonts w:ascii="Cambria Math" w:hAnsi="Cambria Math" w:cs="Times New Roman"/>
                  <w:color w:val="000000"/>
                  <w:lang w:val="en-GB"/>
                </w:rPr>
                <m:t>PER</m:t>
              </m:r>
            </m:e>
            <m:sub>
              <m:r>
                <w:rPr>
                  <w:rFonts w:ascii="Cambria Math" w:hAnsi="Cambria Math" w:cs="Times New Roman"/>
                  <w:color w:val="000000"/>
                  <w:lang w:val="en-GB"/>
                </w:rPr>
                <m:t>it</m:t>
              </m:r>
            </m:sub>
          </m:sSub>
          <m:r>
            <w:rPr>
              <w:rFonts w:ascii="Cambria Math" w:hAnsi="Cambria Math" w:cs="Times New Roman"/>
              <w:color w:val="000000"/>
              <w:lang w:val="en-GB"/>
            </w:rPr>
            <m:t>+</m:t>
          </m:r>
          <m:sSub>
            <m:sSubPr>
              <m:ctrlPr>
                <w:rPr>
                  <w:rFonts w:ascii="Cambria Math" w:hAnsi="Cambria Math" w:cs="Times New Roman"/>
                  <w:i/>
                  <w:color w:val="000000"/>
                  <w:lang w:val="en-GB"/>
                </w:rPr>
              </m:ctrlPr>
            </m:sSubPr>
            <m:e>
              <m:r>
                <w:rPr>
                  <w:rFonts w:ascii="Cambria Math" w:hAnsi="Cambria Math" w:cs="Times New Roman"/>
                  <w:color w:val="000000"/>
                  <w:lang w:val="en-GB"/>
                </w:rPr>
                <m:t>β</m:t>
              </m:r>
            </m:e>
            <m:sub>
              <m:r>
                <w:rPr>
                  <w:rFonts w:ascii="Cambria Math" w:hAnsi="Cambria Math" w:cs="Times New Roman"/>
                  <w:color w:val="000000"/>
                  <w:lang w:val="en-GB"/>
                </w:rPr>
                <m:t>3</m:t>
              </m:r>
            </m:sub>
          </m:sSub>
          <m:sSub>
            <m:sSubPr>
              <m:ctrlPr>
                <w:rPr>
                  <w:rFonts w:ascii="Cambria Math" w:hAnsi="Cambria Math" w:cs="Times New Roman"/>
                  <w:i/>
                  <w:color w:val="000000"/>
                  <w:lang w:val="en-GB"/>
                </w:rPr>
              </m:ctrlPr>
            </m:sSubPr>
            <m:e>
              <m:r>
                <w:rPr>
                  <w:rFonts w:ascii="Cambria Math" w:hAnsi="Cambria Math" w:cs="Times New Roman"/>
                  <w:color w:val="000000"/>
                  <w:lang w:val="en-GB"/>
                </w:rPr>
                <m:t>NPM</m:t>
              </m:r>
            </m:e>
            <m:sub>
              <m:r>
                <w:rPr>
                  <w:rFonts w:ascii="Cambria Math" w:hAnsi="Cambria Math" w:cs="Times New Roman"/>
                  <w:color w:val="000000"/>
                  <w:lang w:val="en-GB"/>
                </w:rPr>
                <m:t>it</m:t>
              </m:r>
            </m:sub>
          </m:sSub>
          <m:r>
            <w:rPr>
              <w:rFonts w:ascii="Cambria Math" w:hAnsi="Cambria Math" w:cs="Times New Roman"/>
              <w:color w:val="000000"/>
              <w:lang w:val="en-GB"/>
            </w:rPr>
            <m:t>+</m:t>
          </m:r>
          <m:sSub>
            <m:sSubPr>
              <m:ctrlPr>
                <w:rPr>
                  <w:rFonts w:ascii="Cambria Math" w:hAnsi="Cambria Math" w:cs="Times New Roman"/>
                  <w:i/>
                  <w:color w:val="000000"/>
                  <w:lang w:val="en-GB"/>
                </w:rPr>
              </m:ctrlPr>
            </m:sSubPr>
            <m:e>
              <m:r>
                <w:rPr>
                  <w:rFonts w:ascii="Cambria Math" w:hAnsi="Cambria Math" w:cs="Times New Roman"/>
                  <w:color w:val="000000"/>
                  <w:lang w:val="en-GB"/>
                </w:rPr>
                <m:t>β</m:t>
              </m:r>
            </m:e>
            <m:sub>
              <m:r>
                <w:rPr>
                  <w:rFonts w:ascii="Cambria Math" w:hAnsi="Cambria Math" w:cs="Times New Roman"/>
                  <w:color w:val="000000"/>
                  <w:lang w:val="en-GB"/>
                </w:rPr>
                <m:t>4</m:t>
              </m:r>
            </m:sub>
          </m:sSub>
          <m:sSub>
            <m:sSubPr>
              <m:ctrlPr>
                <w:rPr>
                  <w:rFonts w:ascii="Cambria Math" w:hAnsi="Cambria Math" w:cs="Times New Roman"/>
                  <w:i/>
                  <w:color w:val="000000"/>
                  <w:lang w:val="en-GB"/>
                </w:rPr>
              </m:ctrlPr>
            </m:sSubPr>
            <m:e>
              <m:r>
                <w:rPr>
                  <w:rFonts w:ascii="Cambria Math" w:hAnsi="Cambria Math" w:cs="Times New Roman"/>
                  <w:color w:val="000000"/>
                  <w:lang w:val="en-GB"/>
                </w:rPr>
                <m:t>PBV</m:t>
              </m:r>
            </m:e>
            <m:sub>
              <m:r>
                <w:rPr>
                  <w:rFonts w:ascii="Cambria Math" w:hAnsi="Cambria Math" w:cs="Times New Roman"/>
                  <w:color w:val="000000"/>
                  <w:lang w:val="en-GB"/>
                </w:rPr>
                <m:t>it</m:t>
              </m:r>
            </m:sub>
          </m:sSub>
          <m:r>
            <w:rPr>
              <w:rFonts w:ascii="Cambria Math" w:hAnsi="Cambria Math" w:cs="Times New Roman"/>
              <w:color w:val="000000"/>
              <w:lang w:val="en-GB"/>
            </w:rPr>
            <m:t>+εi</m:t>
          </m:r>
        </m:oMath>
      </m:oMathPara>
    </w:p>
    <w:p w:rsidR="00AB1B6D" w:rsidRPr="00C27027" w:rsidRDefault="00AB1B6D" w:rsidP="00AB1B6D">
      <w:pPr>
        <w:tabs>
          <w:tab w:val="left" w:pos="720"/>
          <w:tab w:val="left" w:pos="1200"/>
        </w:tabs>
        <w:spacing w:before="0" w:line="480" w:lineRule="auto"/>
        <w:jc w:val="both"/>
        <w:rPr>
          <w:rFonts w:ascii="Times New Roman" w:hAnsi="Times New Roman" w:cs="Times New Roman"/>
          <w:sz w:val="24"/>
          <w:szCs w:val="24"/>
        </w:rPr>
      </w:pPr>
      <w:r w:rsidRPr="00C27027">
        <w:rPr>
          <w:rFonts w:ascii="Times New Roman" w:hAnsi="Times New Roman" w:cs="Times New Roman"/>
          <w:color w:val="000000"/>
          <w:lang w:val="en-GB"/>
        </w:rPr>
        <w:t>Where:</w:t>
      </w:r>
    </w:p>
    <w:p w:rsidR="00AB1B6D" w:rsidRPr="00C27027" w:rsidRDefault="00AB1B6D" w:rsidP="00AB1B6D">
      <w:pPr>
        <w:spacing w:before="0" w:line="480" w:lineRule="auto"/>
        <w:jc w:val="both"/>
        <w:rPr>
          <w:rFonts w:ascii="Times New Roman" w:eastAsia="Times New Roman" w:hAnsi="Times New Roman" w:cs="Times New Roman"/>
          <w:color w:val="000000"/>
        </w:rPr>
      </w:pPr>
      <m:oMath>
        <m:r>
          <w:rPr>
            <w:rFonts w:ascii="Cambria Math" w:hAnsi="Cambria Math" w:cs="Times New Roman"/>
            <w:color w:val="000000"/>
            <w:lang w:val="en-GB"/>
          </w:rPr>
          <m:t>i</m:t>
        </m:r>
      </m:oMath>
      <w:r w:rsidR="00D25EA6">
        <w:rPr>
          <w:rFonts w:ascii="Times New Roman" w:eastAsia="Times New Roman" w:hAnsi="Times New Roman" w:cs="Times New Roman"/>
          <w:color w:val="000000"/>
          <w:lang w:val="en-GB"/>
        </w:rPr>
        <w:t xml:space="preserve"> </w:t>
      </w:r>
      <w:r w:rsidR="00D25EA6">
        <w:rPr>
          <w:rFonts w:ascii="Times New Roman" w:eastAsia="Times New Roman" w:hAnsi="Times New Roman" w:cs="Times New Roman"/>
          <w:color w:val="000000"/>
          <w:lang w:val="en-GB"/>
        </w:rPr>
        <w:tab/>
      </w:r>
      <w:r w:rsidRPr="00C27027">
        <w:rPr>
          <w:rFonts w:ascii="Times New Roman" w:eastAsia="Times New Roman" w:hAnsi="Times New Roman" w:cs="Times New Roman"/>
          <w:color w:val="000000"/>
          <w:lang w:val="en-GB"/>
        </w:rPr>
        <w:t xml:space="preserve">= cross-section data of </w:t>
      </w:r>
      <w:r w:rsidRPr="00C27027">
        <w:rPr>
          <w:rFonts w:ascii="Times New Roman" w:eastAsia="Times New Roman" w:hAnsi="Times New Roman" w:cs="Times New Roman"/>
          <w:color w:val="000000"/>
        </w:rPr>
        <w:t>Stock Return</w:t>
      </w:r>
    </w:p>
    <w:p w:rsidR="00AB1B6D" w:rsidRPr="00C27027" w:rsidRDefault="00AB1B6D" w:rsidP="00AB1B6D">
      <w:pPr>
        <w:spacing w:before="0" w:line="480" w:lineRule="auto"/>
        <w:jc w:val="both"/>
        <w:rPr>
          <w:rFonts w:ascii="Times New Roman" w:eastAsia="Times New Roman" w:hAnsi="Times New Roman" w:cs="Times New Roman"/>
          <w:color w:val="000000"/>
        </w:rPr>
      </w:pPr>
      <m:oMath>
        <m:r>
          <w:rPr>
            <w:rFonts w:ascii="Cambria Math" w:hAnsi="Cambria Math" w:cs="Times New Roman"/>
            <w:color w:val="000000"/>
            <w:lang w:val="en-GB"/>
          </w:rPr>
          <m:t>t</m:t>
        </m:r>
      </m:oMath>
      <w:r w:rsidR="00D25EA6">
        <w:rPr>
          <w:rFonts w:ascii="Times New Roman" w:eastAsia="Times New Roman" w:hAnsi="Times New Roman" w:cs="Times New Roman"/>
          <w:color w:val="000000"/>
          <w:lang w:val="en-GB"/>
        </w:rPr>
        <w:tab/>
      </w:r>
      <w:r w:rsidRPr="00C27027">
        <w:rPr>
          <w:rFonts w:ascii="Times New Roman" w:eastAsia="Times New Roman" w:hAnsi="Times New Roman" w:cs="Times New Roman"/>
          <w:color w:val="000000"/>
          <w:lang w:val="en-GB"/>
        </w:rPr>
        <w:t xml:space="preserve">= time series data of </w:t>
      </w:r>
      <w:r w:rsidRPr="00C27027">
        <w:rPr>
          <w:rFonts w:ascii="Times New Roman" w:eastAsia="Times New Roman" w:hAnsi="Times New Roman" w:cs="Times New Roman"/>
          <w:color w:val="000000"/>
        </w:rPr>
        <w:t>Stock Return</w:t>
      </w:r>
    </w:p>
    <w:p w:rsidR="00A735C5" w:rsidRDefault="00AB1B6D" w:rsidP="00A735C5">
      <w:pPr>
        <w:widowControl w:val="0"/>
        <w:autoSpaceDE w:val="0"/>
        <w:autoSpaceDN w:val="0"/>
        <w:adjustRightInd w:val="0"/>
        <w:spacing w:before="0" w:line="480" w:lineRule="auto"/>
        <w:jc w:val="both"/>
        <w:rPr>
          <w:rFonts w:ascii="Times New Roman" w:hAnsi="Times New Roman" w:cs="Times New Roman"/>
          <w:color w:val="000000"/>
        </w:rPr>
      </w:pPr>
      <w:r w:rsidRPr="00C27027">
        <w:rPr>
          <w:rFonts w:ascii="Times New Roman" w:hAnsi="Times New Roman" w:cs="Times New Roman"/>
          <w:color w:val="000000"/>
          <w:lang w:val="en-GB"/>
        </w:rPr>
        <w:t>C</w:t>
      </w:r>
      <w:r w:rsidRPr="00C27027">
        <w:rPr>
          <w:rFonts w:ascii="Times New Roman" w:hAnsi="Times New Roman" w:cs="Times New Roman"/>
          <w:color w:val="000000"/>
        </w:rPr>
        <w:t>R</w:t>
      </w:r>
      <w:r w:rsidRPr="00C27027">
        <w:rPr>
          <w:rFonts w:ascii="Times New Roman" w:hAnsi="Times New Roman" w:cs="Times New Roman"/>
          <w:color w:val="000000"/>
          <w:vertAlign w:val="subscript"/>
          <w:lang w:val="en-GB"/>
        </w:rPr>
        <w:t>it</w:t>
      </w:r>
      <w:r w:rsidRPr="00C27027">
        <w:rPr>
          <w:rFonts w:ascii="Times New Roman" w:hAnsi="Times New Roman" w:cs="Times New Roman"/>
          <w:color w:val="000000"/>
          <w:vertAlign w:val="subscript"/>
        </w:rPr>
        <w:tab/>
      </w:r>
      <w:r w:rsidRPr="00C27027">
        <w:rPr>
          <w:rFonts w:ascii="Times New Roman" w:hAnsi="Times New Roman" w:cs="Times New Roman"/>
          <w:color w:val="000000"/>
          <w:lang w:val="en-GB"/>
        </w:rPr>
        <w:t xml:space="preserve">= </w:t>
      </w:r>
      <w:r w:rsidRPr="00C27027">
        <w:rPr>
          <w:rFonts w:ascii="Times New Roman" w:hAnsi="Times New Roman" w:cs="Times New Roman"/>
          <w:color w:val="000000"/>
        </w:rPr>
        <w:t xml:space="preserve">Current Ratio </w:t>
      </w:r>
      <w:r w:rsidRPr="00C27027">
        <w:rPr>
          <w:rFonts w:ascii="Times New Roman" w:hAnsi="Times New Roman" w:cs="Times New Roman"/>
          <w:color w:val="000000"/>
          <w:lang w:val="en-GB"/>
        </w:rPr>
        <w:t>(</w:t>
      </w:r>
      <w:r w:rsidR="0046777F" w:rsidRPr="00C27027">
        <w:rPr>
          <w:rFonts w:ascii="Times New Roman" w:hAnsi="Times New Roman" w:cs="Times New Roman"/>
          <w:color w:val="000000"/>
        </w:rPr>
        <w:t>Current Asset/ Current l</w:t>
      </w:r>
      <w:r w:rsidRPr="00C27027">
        <w:rPr>
          <w:rFonts w:ascii="Times New Roman" w:hAnsi="Times New Roman" w:cs="Times New Roman"/>
          <w:color w:val="000000"/>
          <w:lang w:val="en-GB"/>
        </w:rPr>
        <w:t>i</w:t>
      </w:r>
      <w:r w:rsidR="00F9010C" w:rsidRPr="00C27027">
        <w:rPr>
          <w:rFonts w:ascii="Times New Roman" w:hAnsi="Times New Roman" w:cs="Times New Roman"/>
          <w:color w:val="000000"/>
        </w:rPr>
        <w:t>abilities</w:t>
      </w:r>
      <w:r w:rsidRPr="00C27027">
        <w:rPr>
          <w:rFonts w:ascii="Times New Roman" w:hAnsi="Times New Roman" w:cs="Times New Roman"/>
          <w:color w:val="000000"/>
          <w:lang w:val="en-GB"/>
        </w:rPr>
        <w:t xml:space="preserve"> in year t)</w:t>
      </w:r>
    </w:p>
    <w:p w:rsidR="00AB1B6D" w:rsidRPr="00C27027" w:rsidRDefault="00AB1B6D" w:rsidP="00A735C5">
      <w:pPr>
        <w:widowControl w:val="0"/>
        <w:autoSpaceDE w:val="0"/>
        <w:autoSpaceDN w:val="0"/>
        <w:adjustRightInd w:val="0"/>
        <w:spacing w:before="0" w:line="480" w:lineRule="auto"/>
        <w:jc w:val="both"/>
        <w:rPr>
          <w:rFonts w:ascii="Times New Roman" w:hAnsi="Times New Roman" w:cs="Times New Roman"/>
          <w:color w:val="000000"/>
          <w:lang w:val="en-GB"/>
        </w:rPr>
      </w:pPr>
      <w:r w:rsidRPr="00C27027">
        <w:rPr>
          <w:rFonts w:ascii="Times New Roman" w:hAnsi="Times New Roman" w:cs="Times New Roman"/>
          <w:color w:val="000000"/>
        </w:rPr>
        <w:t>PER</w:t>
      </w:r>
      <w:r w:rsidRPr="00C27027">
        <w:rPr>
          <w:rFonts w:ascii="Times New Roman" w:hAnsi="Times New Roman" w:cs="Times New Roman"/>
          <w:color w:val="000000"/>
          <w:vertAlign w:val="subscript"/>
          <w:lang w:val="en-GB"/>
        </w:rPr>
        <w:t>it</w:t>
      </w:r>
      <w:r w:rsidRPr="00C27027">
        <w:rPr>
          <w:rFonts w:ascii="Times New Roman" w:hAnsi="Times New Roman" w:cs="Times New Roman"/>
          <w:color w:val="000000"/>
          <w:lang w:val="en-GB"/>
        </w:rPr>
        <w:tab/>
        <w:t xml:space="preserve">= </w:t>
      </w:r>
      <w:r w:rsidRPr="00C27027">
        <w:rPr>
          <w:rFonts w:ascii="Times New Roman" w:hAnsi="Times New Roman" w:cs="Times New Roman"/>
          <w:color w:val="000000"/>
        </w:rPr>
        <w:t xml:space="preserve">Price Earnign Ratio </w:t>
      </w:r>
      <w:r w:rsidRPr="00C27027">
        <w:rPr>
          <w:rFonts w:ascii="Times New Roman" w:hAnsi="Times New Roman" w:cs="Times New Roman"/>
          <w:color w:val="000000"/>
          <w:lang w:val="en-GB"/>
        </w:rPr>
        <w:t>(</w:t>
      </w:r>
      <w:r w:rsidRPr="00C27027">
        <w:rPr>
          <w:rFonts w:ascii="Times New Roman" w:hAnsi="Times New Roman" w:cs="Times New Roman"/>
          <w:color w:val="000000"/>
        </w:rPr>
        <w:t xml:space="preserve">price stock/ earning pershare </w:t>
      </w:r>
      <w:r w:rsidRPr="00C27027">
        <w:rPr>
          <w:rFonts w:ascii="Times New Roman" w:hAnsi="Times New Roman" w:cs="Times New Roman"/>
          <w:color w:val="000000"/>
          <w:lang w:val="en-GB"/>
        </w:rPr>
        <w:t>i in year t)</w:t>
      </w:r>
    </w:p>
    <w:p w:rsidR="00AB1B6D" w:rsidRPr="00C27027" w:rsidRDefault="00AB1B6D" w:rsidP="00AB1B6D">
      <w:pPr>
        <w:spacing w:before="0" w:line="480" w:lineRule="auto"/>
        <w:jc w:val="both"/>
        <w:rPr>
          <w:rFonts w:ascii="Times New Roman" w:hAnsi="Times New Roman" w:cs="Times New Roman"/>
          <w:color w:val="000000"/>
        </w:rPr>
      </w:pPr>
      <w:r w:rsidRPr="00C27027">
        <w:rPr>
          <w:rFonts w:ascii="Times New Roman" w:hAnsi="Times New Roman" w:cs="Times New Roman"/>
          <w:color w:val="000000"/>
        </w:rPr>
        <w:t>NPM</w:t>
      </w:r>
      <w:r w:rsidRPr="00C27027">
        <w:rPr>
          <w:rFonts w:ascii="Times New Roman" w:hAnsi="Times New Roman" w:cs="Times New Roman"/>
          <w:color w:val="000000"/>
          <w:vertAlign w:val="subscript"/>
          <w:lang w:val="en-GB"/>
        </w:rPr>
        <w:t>it</w:t>
      </w:r>
      <w:r w:rsidR="00D25EA6">
        <w:rPr>
          <w:rFonts w:ascii="Times New Roman" w:hAnsi="Times New Roman" w:cs="Times New Roman"/>
          <w:color w:val="000000"/>
          <w:vertAlign w:val="subscript"/>
        </w:rPr>
        <w:tab/>
      </w:r>
      <w:r w:rsidRPr="00C27027">
        <w:rPr>
          <w:rFonts w:ascii="Times New Roman" w:hAnsi="Times New Roman" w:cs="Times New Roman"/>
          <w:color w:val="000000"/>
          <w:lang w:val="en-GB"/>
        </w:rPr>
        <w:t xml:space="preserve">= </w:t>
      </w:r>
      <w:r w:rsidR="00F9010C" w:rsidRPr="00C27027">
        <w:rPr>
          <w:rFonts w:ascii="Times New Roman" w:hAnsi="Times New Roman" w:cs="Times New Roman"/>
          <w:color w:val="000000"/>
        </w:rPr>
        <w:t xml:space="preserve">Net Profit Margin (return after tax/sales </w:t>
      </w:r>
      <w:r w:rsidRPr="00C27027">
        <w:rPr>
          <w:rFonts w:ascii="Times New Roman" w:hAnsi="Times New Roman" w:cs="Times New Roman"/>
          <w:color w:val="000000"/>
          <w:lang w:val="en-GB"/>
        </w:rPr>
        <w:t>in year t</w:t>
      </w:r>
      <w:r w:rsidR="00F9010C" w:rsidRPr="00C27027">
        <w:rPr>
          <w:rFonts w:ascii="Times New Roman" w:hAnsi="Times New Roman" w:cs="Times New Roman"/>
          <w:color w:val="000000"/>
        </w:rPr>
        <w:t>)</w:t>
      </w:r>
    </w:p>
    <w:p w:rsidR="00AB1B6D" w:rsidRPr="00C27027" w:rsidRDefault="00F9010C" w:rsidP="00AB1B6D">
      <w:pPr>
        <w:spacing w:before="0" w:line="480" w:lineRule="auto"/>
        <w:jc w:val="both"/>
        <w:rPr>
          <w:rFonts w:ascii="Times New Roman" w:hAnsi="Times New Roman" w:cs="Times New Roman"/>
          <w:color w:val="000000"/>
        </w:rPr>
      </w:pPr>
      <w:r w:rsidRPr="00C27027">
        <w:rPr>
          <w:rFonts w:ascii="Times New Roman" w:hAnsi="Times New Roman" w:cs="Times New Roman"/>
          <w:color w:val="000000"/>
        </w:rPr>
        <w:lastRenderedPageBreak/>
        <w:t>PBV</w:t>
      </w:r>
      <w:r w:rsidR="00AB1B6D" w:rsidRPr="00C27027">
        <w:rPr>
          <w:rFonts w:ascii="Times New Roman" w:hAnsi="Times New Roman" w:cs="Times New Roman"/>
          <w:color w:val="000000"/>
          <w:vertAlign w:val="subscript"/>
          <w:lang w:val="en-GB"/>
        </w:rPr>
        <w:t>it</w:t>
      </w:r>
      <w:r w:rsidR="00AB1B6D" w:rsidRPr="00C27027">
        <w:rPr>
          <w:rFonts w:ascii="Times New Roman" w:hAnsi="Times New Roman" w:cs="Times New Roman"/>
          <w:color w:val="000000"/>
          <w:lang w:val="en-GB"/>
        </w:rPr>
        <w:tab/>
        <w:t>=</w:t>
      </w:r>
      <w:r w:rsidRPr="00C27027">
        <w:rPr>
          <w:rFonts w:ascii="Times New Roman" w:hAnsi="Times New Roman" w:cs="Times New Roman"/>
          <w:color w:val="000000"/>
        </w:rPr>
        <w:t xml:space="preserve"> Price Book Value ( Price Stock/ Book Value Per Share in year t)</w:t>
      </w:r>
    </w:p>
    <w:p w:rsidR="00AB1B6D" w:rsidRPr="00C27027" w:rsidRDefault="00AB1B6D" w:rsidP="0046777F">
      <w:pPr>
        <w:spacing w:before="0" w:line="480" w:lineRule="auto"/>
        <w:jc w:val="both"/>
        <w:rPr>
          <w:rFonts w:ascii="Times New Roman" w:hAnsi="Times New Roman" w:cs="Times New Roman"/>
          <w:color w:val="000000"/>
        </w:rPr>
      </w:pPr>
      <w:r w:rsidRPr="00C27027">
        <w:rPr>
          <w:rFonts w:ascii="Times New Roman" w:hAnsi="Times New Roman" w:cs="Times New Roman"/>
          <w:color w:val="000000"/>
          <w:lang w:val="en-GB"/>
        </w:rPr>
        <w:sym w:font="Symbol" w:char="F065"/>
      </w:r>
      <w:r w:rsidRPr="00C27027">
        <w:rPr>
          <w:rFonts w:ascii="Times New Roman" w:hAnsi="Times New Roman" w:cs="Times New Roman"/>
          <w:color w:val="000000"/>
          <w:lang w:val="en-GB"/>
        </w:rPr>
        <w:t>i</w:t>
      </w:r>
      <w:r w:rsidRPr="00C27027">
        <w:rPr>
          <w:rFonts w:ascii="Times New Roman" w:hAnsi="Times New Roman" w:cs="Times New Roman"/>
          <w:color w:val="000000"/>
          <w:lang w:val="en-GB"/>
        </w:rPr>
        <w:tab/>
        <w:t>= Error</w:t>
      </w:r>
    </w:p>
    <w:p w:rsidR="00616A26" w:rsidRPr="00C27027" w:rsidRDefault="00616A26" w:rsidP="00D6325D">
      <w:pPr>
        <w:pStyle w:val="Heading4"/>
        <w:numPr>
          <w:ilvl w:val="0"/>
          <w:numId w:val="23"/>
        </w:numPr>
        <w:spacing w:line="480" w:lineRule="auto"/>
        <w:ind w:left="426" w:hanging="426"/>
        <w:rPr>
          <w:rFonts w:ascii="Times New Roman" w:hAnsi="Times New Roman" w:cs="Times New Roman"/>
          <w:i w:val="0"/>
          <w:color w:val="000000" w:themeColor="text1"/>
          <w:sz w:val="24"/>
        </w:rPr>
      </w:pPr>
      <w:r w:rsidRPr="00C27027">
        <w:rPr>
          <w:rFonts w:ascii="Times New Roman" w:hAnsi="Times New Roman" w:cs="Times New Roman"/>
          <w:i w:val="0"/>
          <w:color w:val="000000" w:themeColor="text1"/>
          <w:sz w:val="24"/>
        </w:rPr>
        <w:t>Common Effect</w:t>
      </w:r>
    </w:p>
    <w:p w:rsidR="00616A26" w:rsidRPr="00C27027" w:rsidRDefault="00616A26" w:rsidP="000D31FD">
      <w:pPr>
        <w:spacing w:before="0" w:line="480" w:lineRule="auto"/>
        <w:ind w:left="66" w:firstLine="360"/>
        <w:jc w:val="both"/>
        <w:rPr>
          <w:rFonts w:ascii="Times New Roman" w:hAnsi="Times New Roman" w:cs="Times New Roman"/>
          <w:sz w:val="24"/>
          <w:szCs w:val="24"/>
        </w:rPr>
      </w:pPr>
      <w:r w:rsidRPr="00C27027">
        <w:rPr>
          <w:rFonts w:ascii="Times New Roman" w:hAnsi="Times New Roman" w:cs="Times New Roman"/>
          <w:sz w:val="24"/>
          <w:szCs w:val="24"/>
        </w:rPr>
        <w:t>The simplest panel data estiation technique is by combining time series and crooss section data with Ordinary Least Square method. Common effect model can be written as follows:</w:t>
      </w:r>
    </w:p>
    <w:p w:rsidR="00E044E7" w:rsidRPr="00C27027" w:rsidRDefault="00616A26" w:rsidP="008B0D17">
      <w:pPr>
        <w:spacing w:before="0" w:line="480" w:lineRule="auto"/>
        <w:jc w:val="both"/>
        <w:rPr>
          <w:rFonts w:ascii="Times New Roman" w:hAnsi="Times New Roman" w:cs="Times New Roman"/>
          <w:sz w:val="24"/>
          <w:szCs w:val="24"/>
        </w:rPr>
      </w:pPr>
      <w:r w:rsidRPr="00C27027">
        <w:rPr>
          <w:rFonts w:ascii="Times New Roman" w:hAnsi="Times New Roman" w:cs="Times New Roman"/>
          <w:sz w:val="24"/>
          <w:szCs w:val="24"/>
        </w:rPr>
        <w:t>Yit = a + bXit + eit</w:t>
      </w:r>
    </w:p>
    <w:p w:rsidR="00E044E7" w:rsidRPr="00C27027" w:rsidRDefault="00E044E7" w:rsidP="008B0D17">
      <w:pPr>
        <w:spacing w:before="0" w:line="480" w:lineRule="auto"/>
        <w:jc w:val="both"/>
        <w:rPr>
          <w:rFonts w:ascii="Times New Roman" w:hAnsi="Times New Roman" w:cs="Times New Roman"/>
          <w:sz w:val="24"/>
          <w:szCs w:val="24"/>
        </w:rPr>
      </w:pPr>
      <w:r w:rsidRPr="00C27027">
        <w:rPr>
          <w:rFonts w:ascii="Times New Roman" w:hAnsi="Times New Roman" w:cs="Times New Roman"/>
          <w:sz w:val="24"/>
          <w:szCs w:val="24"/>
        </w:rPr>
        <w:t xml:space="preserve">Information </w:t>
      </w:r>
      <w:r w:rsidR="00616A26" w:rsidRPr="00C27027">
        <w:rPr>
          <w:rFonts w:ascii="Times New Roman" w:hAnsi="Times New Roman" w:cs="Times New Roman"/>
          <w:sz w:val="24"/>
          <w:szCs w:val="24"/>
        </w:rPr>
        <w:t>:</w:t>
      </w:r>
    </w:p>
    <w:p w:rsidR="00616A26" w:rsidRPr="00C27027" w:rsidRDefault="00616A26" w:rsidP="008B0D17">
      <w:pPr>
        <w:pStyle w:val="ListParagraph"/>
        <w:spacing w:before="0" w:line="480" w:lineRule="auto"/>
        <w:ind w:left="0"/>
        <w:jc w:val="both"/>
        <w:rPr>
          <w:rFonts w:ascii="Times New Roman" w:hAnsi="Times New Roman" w:cs="Times New Roman"/>
          <w:sz w:val="24"/>
          <w:szCs w:val="24"/>
        </w:rPr>
      </w:pPr>
      <w:r w:rsidRPr="00C27027">
        <w:rPr>
          <w:rFonts w:ascii="Times New Roman" w:hAnsi="Times New Roman" w:cs="Times New Roman"/>
          <w:sz w:val="24"/>
          <w:szCs w:val="24"/>
        </w:rPr>
        <w:t>i = 1,2,..., N (</w:t>
      </w:r>
      <w:r w:rsidR="00E044E7" w:rsidRPr="00C27027">
        <w:rPr>
          <w:rFonts w:ascii="Times New Roman" w:hAnsi="Times New Roman" w:cs="Times New Roman"/>
          <w:sz w:val="24"/>
          <w:szCs w:val="24"/>
        </w:rPr>
        <w:t xml:space="preserve">number of </w:t>
      </w:r>
      <w:r w:rsidRPr="00C27027">
        <w:rPr>
          <w:rFonts w:ascii="Times New Roman" w:hAnsi="Times New Roman" w:cs="Times New Roman"/>
          <w:sz w:val="24"/>
          <w:szCs w:val="24"/>
        </w:rPr>
        <w:t>cross section</w:t>
      </w:r>
      <w:r w:rsidR="00E044E7" w:rsidRPr="00C27027">
        <w:rPr>
          <w:rFonts w:ascii="Times New Roman" w:hAnsi="Times New Roman" w:cs="Times New Roman"/>
          <w:sz w:val="24"/>
          <w:szCs w:val="24"/>
        </w:rPr>
        <w:t xml:space="preserve"> data</w:t>
      </w:r>
      <w:r w:rsidRPr="00C27027">
        <w:rPr>
          <w:rFonts w:ascii="Times New Roman" w:hAnsi="Times New Roman" w:cs="Times New Roman"/>
          <w:sz w:val="24"/>
          <w:szCs w:val="24"/>
        </w:rPr>
        <w:t>)</w:t>
      </w:r>
    </w:p>
    <w:p w:rsidR="00E044E7" w:rsidRPr="00C27027" w:rsidRDefault="00616A26" w:rsidP="008B0D17">
      <w:pPr>
        <w:pStyle w:val="ListParagraph"/>
        <w:spacing w:before="0" w:line="480" w:lineRule="auto"/>
        <w:ind w:left="0"/>
        <w:jc w:val="both"/>
        <w:rPr>
          <w:rFonts w:ascii="Times New Roman" w:hAnsi="Times New Roman" w:cs="Times New Roman"/>
          <w:sz w:val="24"/>
          <w:szCs w:val="24"/>
        </w:rPr>
      </w:pPr>
      <w:r w:rsidRPr="00C27027">
        <w:rPr>
          <w:rFonts w:ascii="Times New Roman" w:hAnsi="Times New Roman" w:cs="Times New Roman"/>
          <w:sz w:val="24"/>
          <w:szCs w:val="24"/>
        </w:rPr>
        <w:t>t = 1,2,..., T (</w:t>
      </w:r>
      <w:r w:rsidR="00E044E7" w:rsidRPr="00C27027">
        <w:rPr>
          <w:rFonts w:ascii="Times New Roman" w:hAnsi="Times New Roman" w:cs="Times New Roman"/>
          <w:sz w:val="24"/>
          <w:szCs w:val="24"/>
        </w:rPr>
        <w:t xml:space="preserve">number of </w:t>
      </w:r>
      <w:r w:rsidRPr="00C27027">
        <w:rPr>
          <w:rFonts w:ascii="Times New Roman" w:hAnsi="Times New Roman" w:cs="Times New Roman"/>
          <w:sz w:val="24"/>
          <w:szCs w:val="24"/>
        </w:rPr>
        <w:t>time series</w:t>
      </w:r>
      <w:r w:rsidR="00E044E7" w:rsidRPr="00C27027">
        <w:rPr>
          <w:rFonts w:ascii="Times New Roman" w:hAnsi="Times New Roman" w:cs="Times New Roman"/>
          <w:sz w:val="24"/>
          <w:szCs w:val="24"/>
        </w:rPr>
        <w:t xml:space="preserve"> data</w:t>
      </w:r>
      <w:r w:rsidRPr="00C27027">
        <w:rPr>
          <w:rFonts w:ascii="Times New Roman" w:hAnsi="Times New Roman" w:cs="Times New Roman"/>
          <w:sz w:val="24"/>
          <w:szCs w:val="24"/>
        </w:rPr>
        <w:t>)</w:t>
      </w:r>
    </w:p>
    <w:p w:rsidR="00616A26" w:rsidRPr="00C27027" w:rsidRDefault="00E044E7" w:rsidP="00D6325D">
      <w:pPr>
        <w:pStyle w:val="Heading4"/>
        <w:numPr>
          <w:ilvl w:val="0"/>
          <w:numId w:val="23"/>
        </w:numPr>
        <w:spacing w:after="240"/>
        <w:ind w:left="426"/>
        <w:rPr>
          <w:rFonts w:ascii="Times New Roman" w:hAnsi="Times New Roman" w:cs="Times New Roman"/>
          <w:i w:val="0"/>
          <w:color w:val="000000" w:themeColor="text1"/>
          <w:sz w:val="24"/>
        </w:rPr>
      </w:pPr>
      <w:r w:rsidRPr="00C27027">
        <w:rPr>
          <w:rFonts w:ascii="Times New Roman" w:hAnsi="Times New Roman" w:cs="Times New Roman"/>
          <w:i w:val="0"/>
          <w:color w:val="000000" w:themeColor="text1"/>
          <w:sz w:val="24"/>
        </w:rPr>
        <w:t>Fixed Effect</w:t>
      </w:r>
    </w:p>
    <w:p w:rsidR="00E044E7" w:rsidRPr="00C27027" w:rsidRDefault="00E044E7" w:rsidP="00015FA3">
      <w:pPr>
        <w:spacing w:before="0" w:line="480" w:lineRule="auto"/>
        <w:ind w:left="66" w:firstLine="360"/>
        <w:jc w:val="both"/>
        <w:rPr>
          <w:rFonts w:ascii="Times New Roman" w:hAnsi="Times New Roman" w:cs="Times New Roman"/>
          <w:sz w:val="24"/>
          <w:szCs w:val="24"/>
        </w:rPr>
      </w:pPr>
      <w:r w:rsidRPr="00C27027">
        <w:rPr>
          <w:rFonts w:ascii="Times New Roman" w:hAnsi="Times New Roman" w:cs="Times New Roman"/>
          <w:sz w:val="24"/>
          <w:szCs w:val="24"/>
        </w:rPr>
        <w:t>Fixed effect has taken into account the diversity or heterogeneity of the individual by assuming that intercepts between different groups of individuals are different, while the slope is considered the same. The definition of fixed effect is based on the difference between intercepts between individuals but the time invariant, while the regression coefficients (slopes) are considered to remain good between groups of individuals as well as between time. In fixed effect model, generalization is generally done by giving dummy variable. The objective is to allow different values of parameters to occur across cross-section and time-cross units. The fix</w:t>
      </w:r>
      <w:r w:rsidR="00015FA3" w:rsidRPr="00C27027">
        <w:rPr>
          <w:rFonts w:ascii="Times New Roman" w:hAnsi="Times New Roman" w:cs="Times New Roman"/>
          <w:sz w:val="24"/>
          <w:szCs w:val="24"/>
        </w:rPr>
        <w:t xml:space="preserve">ed effect model can be written </w:t>
      </w:r>
      <w:r w:rsidRPr="00C27027">
        <w:rPr>
          <w:rFonts w:ascii="Times New Roman" w:hAnsi="Times New Roman" w:cs="Times New Roman"/>
          <w:sz w:val="24"/>
          <w:szCs w:val="24"/>
        </w:rPr>
        <w:t>Yit = ai + bXit + g1ΣDi + eit</w:t>
      </w:r>
    </w:p>
    <w:p w:rsidR="00E044E7" w:rsidRPr="00C27027" w:rsidRDefault="00E044E7" w:rsidP="008B0D17">
      <w:pPr>
        <w:pStyle w:val="ListParagraph"/>
        <w:tabs>
          <w:tab w:val="left" w:pos="142"/>
        </w:tabs>
        <w:spacing w:before="0" w:line="480" w:lineRule="auto"/>
        <w:ind w:left="0"/>
        <w:jc w:val="both"/>
        <w:rPr>
          <w:rFonts w:ascii="Times New Roman" w:hAnsi="Times New Roman" w:cs="Times New Roman"/>
          <w:sz w:val="24"/>
          <w:szCs w:val="24"/>
        </w:rPr>
      </w:pPr>
      <w:r w:rsidRPr="00C27027">
        <w:rPr>
          <w:rFonts w:ascii="Times New Roman" w:hAnsi="Times New Roman" w:cs="Times New Roman"/>
          <w:sz w:val="24"/>
          <w:szCs w:val="24"/>
        </w:rPr>
        <w:t>Or in the form of covariance model can be written:</w:t>
      </w:r>
    </w:p>
    <w:p w:rsidR="00E044E7" w:rsidRPr="00C27027" w:rsidRDefault="00E044E7" w:rsidP="008B0D17">
      <w:pPr>
        <w:pStyle w:val="ListParagraph"/>
        <w:tabs>
          <w:tab w:val="left" w:pos="142"/>
        </w:tabs>
        <w:spacing w:before="0" w:line="480" w:lineRule="auto"/>
        <w:ind w:left="0"/>
        <w:jc w:val="both"/>
        <w:rPr>
          <w:rFonts w:ascii="Times New Roman" w:hAnsi="Times New Roman" w:cs="Times New Roman"/>
          <w:sz w:val="24"/>
          <w:szCs w:val="24"/>
        </w:rPr>
      </w:pPr>
      <w:r w:rsidRPr="00C27027">
        <w:rPr>
          <w:rFonts w:ascii="Times New Roman" w:hAnsi="Times New Roman" w:cs="Times New Roman"/>
          <w:sz w:val="24"/>
          <w:szCs w:val="24"/>
        </w:rPr>
        <w:lastRenderedPageBreak/>
        <w:t>Yit = a + bXit + g</w:t>
      </w:r>
      <w:r w:rsidRPr="00C27027">
        <w:rPr>
          <w:rFonts w:ascii="Times New Roman" w:hAnsi="Times New Roman" w:cs="Times New Roman"/>
          <w:sz w:val="16"/>
          <w:szCs w:val="16"/>
        </w:rPr>
        <w:t>2</w:t>
      </w:r>
      <w:r w:rsidRPr="00C27027">
        <w:rPr>
          <w:rFonts w:ascii="Times New Roman" w:hAnsi="Times New Roman" w:cs="Times New Roman"/>
          <w:sz w:val="24"/>
          <w:szCs w:val="24"/>
        </w:rPr>
        <w:t>W</w:t>
      </w:r>
      <w:r w:rsidRPr="00C27027">
        <w:rPr>
          <w:rFonts w:ascii="Times New Roman" w:hAnsi="Times New Roman" w:cs="Times New Roman"/>
          <w:sz w:val="16"/>
          <w:szCs w:val="16"/>
        </w:rPr>
        <w:t xml:space="preserve">2 + </w:t>
      </w:r>
      <w:r w:rsidRPr="00C27027">
        <w:rPr>
          <w:rFonts w:ascii="Times New Roman" w:hAnsi="Times New Roman" w:cs="Times New Roman"/>
          <w:sz w:val="24"/>
          <w:szCs w:val="24"/>
        </w:rPr>
        <w:t>g</w:t>
      </w:r>
      <w:r w:rsidRPr="00C27027">
        <w:rPr>
          <w:rFonts w:ascii="Times New Roman" w:hAnsi="Times New Roman" w:cs="Times New Roman"/>
          <w:sz w:val="16"/>
          <w:szCs w:val="16"/>
        </w:rPr>
        <w:t xml:space="preserve">3 </w:t>
      </w:r>
      <w:r w:rsidRPr="00C27027">
        <w:rPr>
          <w:rFonts w:ascii="Times New Roman" w:hAnsi="Times New Roman" w:cs="Times New Roman"/>
          <w:sz w:val="24"/>
          <w:szCs w:val="24"/>
        </w:rPr>
        <w:t>W</w:t>
      </w:r>
      <w:r w:rsidRPr="00C27027">
        <w:rPr>
          <w:rFonts w:ascii="Times New Roman" w:hAnsi="Times New Roman" w:cs="Times New Roman"/>
          <w:sz w:val="16"/>
          <w:szCs w:val="16"/>
        </w:rPr>
        <w:t xml:space="preserve">3 </w:t>
      </w:r>
      <w:r w:rsidRPr="00C27027">
        <w:rPr>
          <w:rFonts w:ascii="Times New Roman" w:hAnsi="Times New Roman" w:cs="Times New Roman"/>
          <w:sz w:val="24"/>
          <w:szCs w:val="24"/>
        </w:rPr>
        <w:t xml:space="preserve">+ ... + g </w:t>
      </w:r>
      <w:r w:rsidRPr="00C27027">
        <w:rPr>
          <w:rFonts w:ascii="Times New Roman" w:hAnsi="Times New Roman" w:cs="Times New Roman"/>
          <w:sz w:val="16"/>
          <w:szCs w:val="16"/>
        </w:rPr>
        <w:t>N</w:t>
      </w:r>
      <w:r w:rsidRPr="00C27027">
        <w:rPr>
          <w:rFonts w:ascii="Times New Roman" w:hAnsi="Times New Roman" w:cs="Times New Roman"/>
          <w:sz w:val="24"/>
          <w:szCs w:val="24"/>
        </w:rPr>
        <w:t>W</w:t>
      </w:r>
      <w:r w:rsidRPr="00C27027">
        <w:rPr>
          <w:rFonts w:ascii="Times New Roman" w:hAnsi="Times New Roman" w:cs="Times New Roman"/>
          <w:sz w:val="16"/>
          <w:szCs w:val="16"/>
        </w:rPr>
        <w:t xml:space="preserve">n1 </w:t>
      </w:r>
      <w:r w:rsidRPr="00C27027">
        <w:rPr>
          <w:rFonts w:ascii="Times New Roman" w:hAnsi="Times New Roman" w:cs="Times New Roman"/>
          <w:sz w:val="24"/>
          <w:szCs w:val="24"/>
        </w:rPr>
        <w:t xml:space="preserve">+ d </w:t>
      </w:r>
      <w:r w:rsidRPr="00C27027">
        <w:rPr>
          <w:rFonts w:ascii="Times New Roman" w:hAnsi="Times New Roman" w:cs="Times New Roman"/>
          <w:sz w:val="16"/>
          <w:szCs w:val="16"/>
        </w:rPr>
        <w:t>2</w:t>
      </w:r>
      <w:r w:rsidRPr="00C27027">
        <w:rPr>
          <w:rFonts w:ascii="Times New Roman" w:hAnsi="Times New Roman" w:cs="Times New Roman"/>
          <w:sz w:val="24"/>
          <w:szCs w:val="24"/>
        </w:rPr>
        <w:t>Z</w:t>
      </w:r>
      <w:r w:rsidRPr="00C27027">
        <w:rPr>
          <w:rFonts w:ascii="Times New Roman" w:hAnsi="Times New Roman" w:cs="Times New Roman"/>
          <w:sz w:val="16"/>
          <w:szCs w:val="16"/>
        </w:rPr>
        <w:t xml:space="preserve">i2 </w:t>
      </w:r>
      <w:r w:rsidRPr="00C27027">
        <w:rPr>
          <w:rFonts w:ascii="Times New Roman" w:hAnsi="Times New Roman" w:cs="Times New Roman"/>
          <w:sz w:val="24"/>
          <w:szCs w:val="24"/>
        </w:rPr>
        <w:t xml:space="preserve">+ d </w:t>
      </w:r>
      <w:r w:rsidRPr="00C27027">
        <w:rPr>
          <w:rFonts w:ascii="Times New Roman" w:hAnsi="Times New Roman" w:cs="Times New Roman"/>
          <w:sz w:val="16"/>
          <w:szCs w:val="16"/>
        </w:rPr>
        <w:t>3</w:t>
      </w:r>
      <w:r w:rsidRPr="00C27027">
        <w:rPr>
          <w:rFonts w:ascii="Times New Roman" w:hAnsi="Times New Roman" w:cs="Times New Roman"/>
          <w:sz w:val="24"/>
          <w:szCs w:val="24"/>
        </w:rPr>
        <w:t>W</w:t>
      </w:r>
      <w:r w:rsidRPr="00C27027">
        <w:rPr>
          <w:rFonts w:ascii="Times New Roman" w:hAnsi="Times New Roman" w:cs="Times New Roman"/>
          <w:sz w:val="16"/>
          <w:szCs w:val="16"/>
        </w:rPr>
        <w:t xml:space="preserve">i3 </w:t>
      </w:r>
      <w:r w:rsidRPr="00C27027">
        <w:rPr>
          <w:rFonts w:ascii="Times New Roman" w:hAnsi="Times New Roman" w:cs="Times New Roman"/>
          <w:sz w:val="24"/>
          <w:szCs w:val="24"/>
        </w:rPr>
        <w:t>+</w:t>
      </w:r>
    </w:p>
    <w:p w:rsidR="00E044E7" w:rsidRPr="00C27027" w:rsidRDefault="00E044E7" w:rsidP="008B0D17">
      <w:pPr>
        <w:pStyle w:val="ListParagraph"/>
        <w:tabs>
          <w:tab w:val="left" w:pos="142"/>
        </w:tabs>
        <w:spacing w:before="0" w:line="480" w:lineRule="auto"/>
        <w:ind w:left="0"/>
        <w:jc w:val="both"/>
        <w:rPr>
          <w:rFonts w:ascii="Times New Roman" w:hAnsi="Times New Roman" w:cs="Times New Roman"/>
          <w:sz w:val="16"/>
          <w:szCs w:val="16"/>
        </w:rPr>
      </w:pPr>
      <w:r w:rsidRPr="00C27027">
        <w:rPr>
          <w:rFonts w:ascii="Times New Roman" w:hAnsi="Times New Roman" w:cs="Times New Roman"/>
          <w:sz w:val="24"/>
          <w:szCs w:val="24"/>
        </w:rPr>
        <w:tab/>
        <w:t xml:space="preserve">        ... + d </w:t>
      </w:r>
      <w:r w:rsidRPr="00C27027">
        <w:rPr>
          <w:rFonts w:ascii="Times New Roman" w:hAnsi="Times New Roman" w:cs="Times New Roman"/>
          <w:sz w:val="16"/>
          <w:szCs w:val="16"/>
        </w:rPr>
        <w:t>T</w:t>
      </w:r>
      <w:r w:rsidRPr="00C27027">
        <w:rPr>
          <w:rFonts w:ascii="Times New Roman" w:hAnsi="Times New Roman" w:cs="Times New Roman"/>
          <w:sz w:val="24"/>
          <w:szCs w:val="24"/>
        </w:rPr>
        <w:t>Z</w:t>
      </w:r>
      <w:r w:rsidRPr="00C27027">
        <w:rPr>
          <w:rFonts w:ascii="Times New Roman" w:hAnsi="Times New Roman" w:cs="Times New Roman"/>
          <w:sz w:val="16"/>
          <w:szCs w:val="16"/>
        </w:rPr>
        <w:t xml:space="preserve">IT </w:t>
      </w:r>
      <w:r w:rsidRPr="00C27027">
        <w:rPr>
          <w:rFonts w:ascii="Times New Roman" w:hAnsi="Times New Roman" w:cs="Times New Roman"/>
          <w:sz w:val="24"/>
          <w:szCs w:val="24"/>
        </w:rPr>
        <w:t xml:space="preserve">+ e </w:t>
      </w:r>
      <w:r w:rsidRPr="00C27027">
        <w:rPr>
          <w:rFonts w:ascii="Times New Roman" w:hAnsi="Times New Roman" w:cs="Times New Roman"/>
          <w:sz w:val="16"/>
          <w:szCs w:val="16"/>
        </w:rPr>
        <w:t>it</w:t>
      </w:r>
    </w:p>
    <w:p w:rsidR="00015FA3" w:rsidRPr="00C27027" w:rsidRDefault="00015FA3" w:rsidP="008B0D17">
      <w:pPr>
        <w:pStyle w:val="ListParagraph"/>
        <w:tabs>
          <w:tab w:val="left" w:pos="142"/>
        </w:tabs>
        <w:spacing w:before="0" w:line="480" w:lineRule="auto"/>
        <w:ind w:left="0"/>
        <w:jc w:val="both"/>
        <w:rPr>
          <w:rFonts w:ascii="Times New Roman" w:hAnsi="Times New Roman" w:cs="Times New Roman"/>
          <w:sz w:val="24"/>
          <w:szCs w:val="24"/>
        </w:rPr>
      </w:pPr>
      <w:r w:rsidRPr="00C27027">
        <w:rPr>
          <w:rFonts w:ascii="Times New Roman" w:hAnsi="Times New Roman" w:cs="Times New Roman"/>
          <w:sz w:val="24"/>
          <w:szCs w:val="24"/>
        </w:rPr>
        <w:t>Keterangan:</w:t>
      </w:r>
    </w:p>
    <w:p w:rsidR="00E044E7" w:rsidRPr="00C27027" w:rsidRDefault="00E044E7" w:rsidP="008B0D17">
      <w:pPr>
        <w:pStyle w:val="ListParagraph"/>
        <w:tabs>
          <w:tab w:val="left" w:pos="142"/>
        </w:tabs>
        <w:spacing w:before="0" w:line="480" w:lineRule="auto"/>
        <w:ind w:left="0"/>
        <w:jc w:val="both"/>
        <w:rPr>
          <w:rFonts w:ascii="Times New Roman" w:hAnsi="Times New Roman" w:cs="Times New Roman"/>
          <w:sz w:val="24"/>
          <w:szCs w:val="24"/>
        </w:rPr>
      </w:pPr>
      <w:r w:rsidRPr="00C27027">
        <w:rPr>
          <w:rFonts w:ascii="Times New Roman" w:hAnsi="Times New Roman" w:cs="Times New Roman"/>
          <w:sz w:val="24"/>
          <w:szCs w:val="24"/>
        </w:rPr>
        <w:t>Wit = I : for individu unit i,i = 2 , ..., N</w:t>
      </w:r>
    </w:p>
    <w:p w:rsidR="00E044E7" w:rsidRPr="00C27027" w:rsidRDefault="00E044E7" w:rsidP="008B0D17">
      <w:pPr>
        <w:pStyle w:val="ListParagraph"/>
        <w:tabs>
          <w:tab w:val="left" w:pos="142"/>
        </w:tabs>
        <w:spacing w:before="0" w:line="480" w:lineRule="auto"/>
        <w:ind w:left="0"/>
        <w:jc w:val="both"/>
        <w:rPr>
          <w:rFonts w:ascii="Times New Roman" w:hAnsi="Times New Roman" w:cs="Times New Roman"/>
          <w:sz w:val="24"/>
          <w:szCs w:val="24"/>
        </w:rPr>
      </w:pPr>
      <w:r w:rsidRPr="00C27027">
        <w:rPr>
          <w:rFonts w:ascii="Times New Roman" w:hAnsi="Times New Roman" w:cs="Times New Roman"/>
          <w:sz w:val="24"/>
          <w:szCs w:val="24"/>
        </w:rPr>
        <w:t>Wit = o : others</w:t>
      </w:r>
    </w:p>
    <w:p w:rsidR="00E044E7" w:rsidRPr="00C27027" w:rsidRDefault="00E044E7" w:rsidP="008B0D17">
      <w:pPr>
        <w:pStyle w:val="ListParagraph"/>
        <w:tabs>
          <w:tab w:val="left" w:pos="142"/>
        </w:tabs>
        <w:spacing w:before="0" w:line="480" w:lineRule="auto"/>
        <w:ind w:left="0"/>
        <w:jc w:val="both"/>
        <w:rPr>
          <w:rFonts w:ascii="Times New Roman" w:hAnsi="Times New Roman" w:cs="Times New Roman"/>
          <w:sz w:val="24"/>
          <w:szCs w:val="24"/>
        </w:rPr>
      </w:pPr>
      <w:r w:rsidRPr="00C27027">
        <w:rPr>
          <w:rFonts w:ascii="Times New Roman" w:hAnsi="Times New Roman" w:cs="Times New Roman"/>
          <w:sz w:val="24"/>
          <w:szCs w:val="24"/>
        </w:rPr>
        <w:t>Zit = I : for time periode t,t = 2 ,..., T</w:t>
      </w:r>
    </w:p>
    <w:p w:rsidR="00E044E7" w:rsidRPr="00C27027" w:rsidRDefault="00E044E7" w:rsidP="008B0D17">
      <w:pPr>
        <w:pStyle w:val="ListParagraph"/>
        <w:tabs>
          <w:tab w:val="left" w:pos="142"/>
        </w:tabs>
        <w:spacing w:before="0" w:line="480" w:lineRule="auto"/>
        <w:ind w:left="0"/>
        <w:jc w:val="both"/>
        <w:rPr>
          <w:rFonts w:ascii="Times New Roman" w:hAnsi="Times New Roman" w:cs="Times New Roman"/>
          <w:sz w:val="24"/>
          <w:szCs w:val="24"/>
        </w:rPr>
      </w:pPr>
      <w:r w:rsidRPr="00C27027">
        <w:rPr>
          <w:rFonts w:ascii="Times New Roman" w:hAnsi="Times New Roman" w:cs="Times New Roman"/>
          <w:sz w:val="24"/>
          <w:szCs w:val="24"/>
        </w:rPr>
        <w:t>Zit = o : others</w:t>
      </w:r>
    </w:p>
    <w:p w:rsidR="00E044E7" w:rsidRPr="00C27027" w:rsidRDefault="00E044E7" w:rsidP="00D6325D">
      <w:pPr>
        <w:pStyle w:val="Heading4"/>
        <w:numPr>
          <w:ilvl w:val="0"/>
          <w:numId w:val="23"/>
        </w:numPr>
        <w:spacing w:after="240"/>
        <w:ind w:left="426"/>
        <w:rPr>
          <w:rFonts w:ascii="Times New Roman" w:hAnsi="Times New Roman" w:cs="Times New Roman"/>
          <w:i w:val="0"/>
          <w:color w:val="000000" w:themeColor="text1"/>
          <w:sz w:val="24"/>
        </w:rPr>
      </w:pPr>
      <w:r w:rsidRPr="00C27027">
        <w:rPr>
          <w:rFonts w:ascii="Times New Roman" w:hAnsi="Times New Roman" w:cs="Times New Roman"/>
          <w:i w:val="0"/>
          <w:color w:val="000000" w:themeColor="text1"/>
          <w:sz w:val="24"/>
        </w:rPr>
        <w:t>Random Effect</w:t>
      </w:r>
    </w:p>
    <w:p w:rsidR="00E044E7" w:rsidRPr="00C27027" w:rsidRDefault="008B0D17" w:rsidP="000D31FD">
      <w:pPr>
        <w:pStyle w:val="ListParagraph"/>
        <w:tabs>
          <w:tab w:val="left" w:pos="426"/>
        </w:tabs>
        <w:spacing w:before="0" w:after="240" w:line="480" w:lineRule="auto"/>
        <w:ind w:left="0"/>
        <w:jc w:val="both"/>
        <w:rPr>
          <w:rFonts w:ascii="Times New Roman" w:hAnsi="Times New Roman" w:cs="Times New Roman"/>
          <w:sz w:val="24"/>
          <w:szCs w:val="24"/>
        </w:rPr>
      </w:pPr>
      <w:r w:rsidRPr="00C27027">
        <w:rPr>
          <w:rFonts w:ascii="Times New Roman" w:hAnsi="Times New Roman" w:cs="Times New Roman"/>
          <w:sz w:val="24"/>
          <w:szCs w:val="24"/>
        </w:rPr>
        <w:tab/>
      </w:r>
      <w:r w:rsidR="00E044E7" w:rsidRPr="00C27027">
        <w:rPr>
          <w:rFonts w:ascii="Times New Roman" w:hAnsi="Times New Roman" w:cs="Times New Roman"/>
          <w:sz w:val="24"/>
          <w:szCs w:val="24"/>
        </w:rPr>
        <w:t>Random effect is a regression method that estimat</w:t>
      </w:r>
      <w:r w:rsidRPr="00C27027">
        <w:rPr>
          <w:rFonts w:ascii="Times New Roman" w:hAnsi="Times New Roman" w:cs="Times New Roman"/>
          <w:sz w:val="24"/>
          <w:szCs w:val="24"/>
        </w:rPr>
        <w:t xml:space="preserve">es panel data by counting error </w:t>
      </w:r>
      <w:r w:rsidR="00E044E7" w:rsidRPr="00C27027">
        <w:rPr>
          <w:rFonts w:ascii="Times New Roman" w:hAnsi="Times New Roman" w:cs="Times New Roman"/>
          <w:sz w:val="24"/>
          <w:szCs w:val="24"/>
        </w:rPr>
        <w:t>from regression model with Generalized Least Square method. In random effects the different parameters between regions and between times are incorporated into errors. Assume also that individual errors (Ui) are not mutually correlated, neither does the combinations error (eit). The random effect model can be written:</w:t>
      </w:r>
    </w:p>
    <w:p w:rsidR="00E044E7" w:rsidRPr="00C27027" w:rsidRDefault="00E044E7" w:rsidP="008B0D17">
      <w:pPr>
        <w:pStyle w:val="ListParagraph"/>
        <w:tabs>
          <w:tab w:val="left" w:pos="426"/>
        </w:tabs>
        <w:spacing w:before="0" w:line="480" w:lineRule="auto"/>
        <w:ind w:left="426" w:hanging="426"/>
        <w:jc w:val="both"/>
        <w:rPr>
          <w:rFonts w:ascii="Times New Roman" w:hAnsi="Times New Roman" w:cs="Times New Roman"/>
          <w:sz w:val="24"/>
          <w:szCs w:val="24"/>
        </w:rPr>
      </w:pPr>
      <w:r w:rsidRPr="00C27027">
        <w:rPr>
          <w:rFonts w:ascii="Times New Roman" w:hAnsi="Times New Roman" w:cs="Times New Roman"/>
          <w:sz w:val="24"/>
          <w:szCs w:val="24"/>
        </w:rPr>
        <w:t>Yit = a + bXit + U</w:t>
      </w:r>
      <w:r w:rsidRPr="00C27027">
        <w:rPr>
          <w:rFonts w:ascii="Times New Roman" w:hAnsi="Times New Roman" w:cs="Times New Roman"/>
          <w:sz w:val="16"/>
          <w:szCs w:val="16"/>
        </w:rPr>
        <w:t xml:space="preserve">i </w:t>
      </w:r>
      <w:r w:rsidRPr="00C27027">
        <w:rPr>
          <w:rFonts w:ascii="Times New Roman" w:hAnsi="Times New Roman" w:cs="Times New Roman"/>
          <w:sz w:val="24"/>
          <w:szCs w:val="24"/>
        </w:rPr>
        <w:t>+ eit</w:t>
      </w:r>
    </w:p>
    <w:p w:rsidR="00E044E7" w:rsidRPr="00C27027" w:rsidRDefault="00E044E7" w:rsidP="00D6325D">
      <w:pPr>
        <w:pStyle w:val="Heading3"/>
        <w:numPr>
          <w:ilvl w:val="2"/>
          <w:numId w:val="34"/>
        </w:numPr>
        <w:spacing w:after="240"/>
        <w:ind w:left="709" w:hanging="709"/>
        <w:rPr>
          <w:rFonts w:ascii="Times New Roman" w:hAnsi="Times New Roman" w:cs="Times New Roman"/>
          <w:color w:val="000000" w:themeColor="text1"/>
          <w:sz w:val="24"/>
        </w:rPr>
      </w:pPr>
      <w:bookmarkStart w:id="76" w:name="_Toc509629027"/>
      <w:r w:rsidRPr="00C27027">
        <w:rPr>
          <w:rFonts w:ascii="Times New Roman" w:hAnsi="Times New Roman" w:cs="Times New Roman"/>
          <w:color w:val="000000" w:themeColor="text1"/>
          <w:sz w:val="24"/>
        </w:rPr>
        <w:t>Selection of Panel Data Regression Estimation Model</w:t>
      </w:r>
      <w:bookmarkEnd w:id="76"/>
    </w:p>
    <w:p w:rsidR="00E044E7" w:rsidRPr="00C27027" w:rsidRDefault="008B0D17" w:rsidP="00F66607">
      <w:pPr>
        <w:tabs>
          <w:tab w:val="left" w:pos="426"/>
        </w:tabs>
        <w:spacing w:before="0" w:line="480" w:lineRule="auto"/>
        <w:jc w:val="both"/>
        <w:rPr>
          <w:rFonts w:ascii="Times New Roman" w:hAnsi="Times New Roman" w:cs="Times New Roman"/>
          <w:sz w:val="24"/>
          <w:szCs w:val="24"/>
        </w:rPr>
      </w:pPr>
      <w:r w:rsidRPr="00C27027">
        <w:rPr>
          <w:rFonts w:ascii="Times New Roman" w:hAnsi="Times New Roman" w:cs="Times New Roman"/>
          <w:sz w:val="24"/>
          <w:szCs w:val="24"/>
        </w:rPr>
        <w:tab/>
      </w:r>
      <w:r w:rsidR="00E044E7" w:rsidRPr="00C27027">
        <w:rPr>
          <w:rFonts w:ascii="Times New Roman" w:hAnsi="Times New Roman" w:cs="Times New Roman"/>
          <w:sz w:val="24"/>
          <w:szCs w:val="24"/>
        </w:rPr>
        <w:t>To select one of the most appropriate models of the three types of panel data models, a series of tests is required:</w:t>
      </w:r>
    </w:p>
    <w:p w:rsidR="00E044E7" w:rsidRPr="00C27027" w:rsidRDefault="00990AD7" w:rsidP="00D6325D">
      <w:pPr>
        <w:pStyle w:val="Heading4"/>
        <w:numPr>
          <w:ilvl w:val="0"/>
          <w:numId w:val="24"/>
        </w:numPr>
        <w:spacing w:after="240"/>
        <w:ind w:left="426"/>
        <w:rPr>
          <w:rFonts w:ascii="Times New Roman" w:hAnsi="Times New Roman" w:cs="Times New Roman"/>
          <w:i w:val="0"/>
          <w:color w:val="000000" w:themeColor="text1"/>
          <w:sz w:val="24"/>
        </w:rPr>
      </w:pPr>
      <w:r w:rsidRPr="00C27027">
        <w:rPr>
          <w:rFonts w:ascii="Times New Roman" w:hAnsi="Times New Roman" w:cs="Times New Roman"/>
          <w:i w:val="0"/>
          <w:color w:val="000000" w:themeColor="text1"/>
          <w:sz w:val="24"/>
        </w:rPr>
        <w:t>Chow Test</w:t>
      </w:r>
    </w:p>
    <w:p w:rsidR="00990AD7" w:rsidRPr="00C27027" w:rsidRDefault="008B0D17" w:rsidP="008B0D17">
      <w:pPr>
        <w:pStyle w:val="ListParagraph"/>
        <w:tabs>
          <w:tab w:val="left" w:pos="426"/>
        </w:tabs>
        <w:spacing w:before="0" w:line="480" w:lineRule="auto"/>
        <w:ind w:left="0"/>
        <w:jc w:val="both"/>
        <w:rPr>
          <w:rFonts w:ascii="Times New Roman" w:hAnsi="Times New Roman" w:cs="Times New Roman"/>
          <w:sz w:val="24"/>
          <w:szCs w:val="24"/>
        </w:rPr>
      </w:pPr>
      <w:r w:rsidRPr="00C27027">
        <w:rPr>
          <w:rFonts w:ascii="Times New Roman" w:hAnsi="Times New Roman" w:cs="Times New Roman"/>
          <w:sz w:val="24"/>
          <w:szCs w:val="24"/>
        </w:rPr>
        <w:tab/>
      </w:r>
      <w:r w:rsidR="00990AD7" w:rsidRPr="00C27027">
        <w:rPr>
          <w:rFonts w:ascii="Times New Roman" w:hAnsi="Times New Roman" w:cs="Times New Roman"/>
          <w:sz w:val="24"/>
          <w:szCs w:val="24"/>
        </w:rPr>
        <w:t xml:space="preserve">To find out which model is better in testing panel data, can be done with addition of dummy variable so that can be known that different interception can </w:t>
      </w:r>
      <w:r w:rsidR="00990AD7" w:rsidRPr="00C27027">
        <w:rPr>
          <w:rFonts w:ascii="Times New Roman" w:hAnsi="Times New Roman" w:cs="Times New Roman"/>
          <w:sz w:val="24"/>
          <w:szCs w:val="24"/>
        </w:rPr>
        <w:lastRenderedPageBreak/>
        <w:t>be tested with statistical test F. This test is used to know whether panel data regression technique with Fixed Effect method better than regression model panel data forget dummy variable or Common Effect method.</w:t>
      </w:r>
    </w:p>
    <w:p w:rsidR="00F66607" w:rsidRPr="00C27027" w:rsidRDefault="00990AD7" w:rsidP="0046777F">
      <w:pPr>
        <w:pStyle w:val="ListParagraph"/>
        <w:tabs>
          <w:tab w:val="left" w:pos="426"/>
        </w:tabs>
        <w:spacing w:before="0" w:line="480" w:lineRule="auto"/>
        <w:ind w:left="426" w:hanging="426"/>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 xml:space="preserve">CHOW= </m:t>
          </m:r>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RRRS-URSS</m:t>
                  </m:r>
                </m:e>
              </m:d>
              <m:r>
                <w:rPr>
                  <w:rFonts w:ascii="Cambria Math" w:hAnsi="Cambria Math" w:cs="Times New Roman"/>
                  <w:sz w:val="24"/>
                  <w:szCs w:val="24"/>
                </w:rPr>
                <m:t>/ (N-1)</m:t>
              </m:r>
            </m:num>
            <m:den>
              <m:r>
                <w:rPr>
                  <w:rFonts w:ascii="Cambria Math" w:hAnsi="Cambria Math" w:cs="Times New Roman"/>
                  <w:sz w:val="24"/>
                  <w:szCs w:val="24"/>
                </w:rPr>
                <m:t>URSS/(NT-N-K)</m:t>
              </m:r>
            </m:den>
          </m:f>
        </m:oMath>
      </m:oMathPara>
    </w:p>
    <w:p w:rsidR="00990AD7" w:rsidRPr="00C27027" w:rsidRDefault="00990AD7" w:rsidP="008B0D17">
      <w:pPr>
        <w:pStyle w:val="ListParagraph"/>
        <w:tabs>
          <w:tab w:val="left" w:pos="426"/>
        </w:tabs>
        <w:spacing w:before="0" w:line="480" w:lineRule="auto"/>
        <w:ind w:left="426" w:hanging="426"/>
        <w:jc w:val="both"/>
        <w:rPr>
          <w:rFonts w:ascii="Times New Roman" w:hAnsi="Times New Roman" w:cs="Times New Roman"/>
          <w:sz w:val="24"/>
          <w:szCs w:val="24"/>
        </w:rPr>
      </w:pPr>
      <w:r w:rsidRPr="00C27027">
        <w:rPr>
          <w:rFonts w:ascii="Times New Roman" w:hAnsi="Times New Roman" w:cs="Times New Roman"/>
          <w:sz w:val="24"/>
          <w:szCs w:val="24"/>
        </w:rPr>
        <w:t>Information :</w:t>
      </w:r>
    </w:p>
    <w:p w:rsidR="00990AD7" w:rsidRPr="00C27027" w:rsidRDefault="00990AD7" w:rsidP="008B0D17">
      <w:pPr>
        <w:pStyle w:val="ListParagraph"/>
        <w:tabs>
          <w:tab w:val="left" w:pos="709"/>
        </w:tabs>
        <w:spacing w:before="0" w:line="480" w:lineRule="auto"/>
        <w:ind w:left="709" w:hanging="709"/>
        <w:jc w:val="both"/>
        <w:rPr>
          <w:rFonts w:ascii="Times New Roman" w:hAnsi="Times New Roman" w:cs="Times New Roman"/>
          <w:sz w:val="24"/>
          <w:szCs w:val="24"/>
        </w:rPr>
      </w:pPr>
      <w:r w:rsidRPr="00C27027">
        <w:rPr>
          <w:rFonts w:ascii="Times New Roman" w:hAnsi="Times New Roman" w:cs="Times New Roman"/>
          <w:sz w:val="24"/>
          <w:szCs w:val="24"/>
        </w:rPr>
        <w:t xml:space="preserve">RRR = Restricted Residual Sum Square (the Sum of Square </w:t>
      </w:r>
      <w:r w:rsidR="008B0D17" w:rsidRPr="00C27027">
        <w:rPr>
          <w:rFonts w:ascii="Times New Roman" w:hAnsi="Times New Roman" w:cs="Times New Roman"/>
          <w:sz w:val="24"/>
          <w:szCs w:val="24"/>
        </w:rPr>
        <w:t>Residual</w:t>
      </w:r>
      <w:r w:rsidR="008B0D17" w:rsidRPr="00C27027">
        <w:rPr>
          <w:rFonts w:ascii="Times New Roman" w:hAnsi="Times New Roman" w:cs="Times New Roman"/>
          <w:sz w:val="24"/>
          <w:szCs w:val="24"/>
        </w:rPr>
        <w:tab/>
      </w:r>
      <w:r w:rsidR="008B0D17" w:rsidRPr="00C27027">
        <w:rPr>
          <w:rFonts w:ascii="Times New Roman" w:hAnsi="Times New Roman" w:cs="Times New Roman"/>
          <w:sz w:val="24"/>
          <w:szCs w:val="24"/>
        </w:rPr>
        <w:tab/>
        <w:t xml:space="preserve">   </w:t>
      </w:r>
      <w:r w:rsidRPr="00C27027">
        <w:rPr>
          <w:rFonts w:ascii="Times New Roman" w:hAnsi="Times New Roman" w:cs="Times New Roman"/>
          <w:sz w:val="24"/>
          <w:szCs w:val="24"/>
        </w:rPr>
        <w:t>obtained from panel data estimation using pooled lease square /</w:t>
      </w:r>
      <w:r w:rsidRPr="00C27027">
        <w:rPr>
          <w:rFonts w:ascii="Times New Roman" w:hAnsi="Times New Roman" w:cs="Times New Roman"/>
          <w:sz w:val="24"/>
          <w:szCs w:val="24"/>
        </w:rPr>
        <w:tab/>
      </w:r>
      <w:r w:rsidRPr="00C27027">
        <w:rPr>
          <w:rFonts w:ascii="Times New Roman" w:hAnsi="Times New Roman" w:cs="Times New Roman"/>
          <w:sz w:val="24"/>
          <w:szCs w:val="24"/>
        </w:rPr>
        <w:tab/>
        <w:t xml:space="preserve">      common intercept method).</w:t>
      </w:r>
    </w:p>
    <w:p w:rsidR="00990AD7" w:rsidRPr="00C27027" w:rsidRDefault="00990AD7" w:rsidP="008B0D17">
      <w:pPr>
        <w:pStyle w:val="ListParagraph"/>
        <w:tabs>
          <w:tab w:val="left" w:pos="851"/>
        </w:tabs>
        <w:spacing w:before="0" w:line="480" w:lineRule="auto"/>
        <w:ind w:left="851" w:hanging="851"/>
        <w:jc w:val="both"/>
        <w:rPr>
          <w:rFonts w:ascii="Times New Roman" w:hAnsi="Times New Roman" w:cs="Times New Roman"/>
          <w:sz w:val="24"/>
          <w:szCs w:val="24"/>
        </w:rPr>
      </w:pPr>
      <w:r w:rsidRPr="00C27027">
        <w:rPr>
          <w:rFonts w:ascii="Times New Roman" w:hAnsi="Times New Roman" w:cs="Times New Roman"/>
          <w:sz w:val="24"/>
          <w:szCs w:val="24"/>
        </w:rPr>
        <w:t>URSS = Unrestricted Residual Sum Square (is Sum of Square Residual</w:t>
      </w:r>
      <w:r w:rsidRPr="00C27027">
        <w:rPr>
          <w:rFonts w:ascii="Times New Roman" w:hAnsi="Times New Roman" w:cs="Times New Roman"/>
          <w:sz w:val="24"/>
          <w:szCs w:val="24"/>
        </w:rPr>
        <w:tab/>
        <w:t xml:space="preserve">       obtained from estimation of panel data with fixed effect</w:t>
      </w:r>
      <w:r w:rsidRPr="00C27027">
        <w:rPr>
          <w:rFonts w:ascii="Times New Roman" w:hAnsi="Times New Roman" w:cs="Times New Roman"/>
          <w:sz w:val="24"/>
          <w:szCs w:val="24"/>
        </w:rPr>
        <w:tab/>
      </w:r>
      <w:r w:rsidRPr="00C27027">
        <w:rPr>
          <w:rFonts w:ascii="Times New Roman" w:hAnsi="Times New Roman" w:cs="Times New Roman"/>
          <w:sz w:val="24"/>
          <w:szCs w:val="24"/>
        </w:rPr>
        <w:tab/>
        <w:t xml:space="preserve">       method)</w:t>
      </w:r>
    </w:p>
    <w:p w:rsidR="00990AD7" w:rsidRPr="00C27027" w:rsidRDefault="00990AD7" w:rsidP="008B0D17">
      <w:pPr>
        <w:pStyle w:val="ListParagraph"/>
        <w:tabs>
          <w:tab w:val="left" w:pos="426"/>
        </w:tabs>
        <w:spacing w:before="0" w:line="480" w:lineRule="auto"/>
        <w:ind w:left="426" w:hanging="426"/>
        <w:jc w:val="both"/>
        <w:rPr>
          <w:rFonts w:ascii="Times New Roman" w:hAnsi="Times New Roman" w:cs="Times New Roman"/>
          <w:sz w:val="24"/>
          <w:szCs w:val="24"/>
        </w:rPr>
      </w:pPr>
      <w:r w:rsidRPr="00C27027">
        <w:rPr>
          <w:rFonts w:ascii="Times New Roman" w:hAnsi="Times New Roman" w:cs="Times New Roman"/>
          <w:sz w:val="24"/>
          <w:szCs w:val="24"/>
        </w:rPr>
        <w:t>N = Number of cross section data</w:t>
      </w:r>
    </w:p>
    <w:p w:rsidR="00990AD7" w:rsidRPr="00C27027" w:rsidRDefault="00990AD7" w:rsidP="008B0D17">
      <w:pPr>
        <w:pStyle w:val="ListParagraph"/>
        <w:tabs>
          <w:tab w:val="left" w:pos="426"/>
        </w:tabs>
        <w:spacing w:before="0" w:line="480" w:lineRule="auto"/>
        <w:ind w:left="426" w:hanging="426"/>
        <w:jc w:val="both"/>
        <w:rPr>
          <w:rFonts w:ascii="Times New Roman" w:hAnsi="Times New Roman" w:cs="Times New Roman"/>
          <w:sz w:val="24"/>
          <w:szCs w:val="24"/>
        </w:rPr>
      </w:pPr>
      <w:r w:rsidRPr="00C27027">
        <w:rPr>
          <w:rFonts w:ascii="Times New Roman" w:hAnsi="Times New Roman" w:cs="Times New Roman"/>
          <w:sz w:val="24"/>
          <w:szCs w:val="24"/>
        </w:rPr>
        <w:t>T = Amount of time series data</w:t>
      </w:r>
    </w:p>
    <w:p w:rsidR="00990AD7" w:rsidRPr="00C27027" w:rsidRDefault="00990AD7" w:rsidP="008B0D17">
      <w:pPr>
        <w:pStyle w:val="ListParagraph"/>
        <w:tabs>
          <w:tab w:val="left" w:pos="426"/>
        </w:tabs>
        <w:spacing w:before="0" w:line="480" w:lineRule="auto"/>
        <w:ind w:left="426" w:hanging="426"/>
        <w:jc w:val="both"/>
        <w:rPr>
          <w:rFonts w:ascii="Times New Roman" w:hAnsi="Times New Roman" w:cs="Times New Roman"/>
          <w:sz w:val="24"/>
          <w:szCs w:val="24"/>
        </w:rPr>
      </w:pPr>
      <w:r w:rsidRPr="00C27027">
        <w:rPr>
          <w:rFonts w:ascii="Times New Roman" w:hAnsi="Times New Roman" w:cs="Times New Roman"/>
          <w:sz w:val="24"/>
          <w:szCs w:val="24"/>
        </w:rPr>
        <w:t>K = Number of explanatory variables data</w:t>
      </w:r>
    </w:p>
    <w:p w:rsidR="008B0D17" w:rsidRPr="00C27027" w:rsidRDefault="008B0D17" w:rsidP="008B0D17">
      <w:pPr>
        <w:pStyle w:val="ListParagraph"/>
        <w:tabs>
          <w:tab w:val="left" w:pos="426"/>
        </w:tabs>
        <w:spacing w:before="0" w:line="480" w:lineRule="auto"/>
        <w:ind w:left="0"/>
        <w:jc w:val="both"/>
        <w:rPr>
          <w:rFonts w:ascii="Times New Roman" w:hAnsi="Times New Roman" w:cs="Times New Roman"/>
          <w:sz w:val="24"/>
          <w:szCs w:val="24"/>
        </w:rPr>
      </w:pPr>
      <w:r w:rsidRPr="00C27027">
        <w:rPr>
          <w:rFonts w:ascii="Times New Roman" w:hAnsi="Times New Roman" w:cs="Times New Roman"/>
          <w:sz w:val="24"/>
          <w:szCs w:val="24"/>
        </w:rPr>
        <w:tab/>
      </w:r>
      <w:r w:rsidR="00990AD7" w:rsidRPr="00C27027">
        <w:rPr>
          <w:rFonts w:ascii="Times New Roman" w:hAnsi="Times New Roman" w:cs="Times New Roman"/>
          <w:sz w:val="24"/>
          <w:szCs w:val="24"/>
        </w:rPr>
        <w:t>The null hypothesis in this test is that the intercept is the same, or in other words the appropriate model for panel data regression is the Common Effect, and the alternate hypothesis is that the intercept is not the same or the correct model for panel data regression is the Fixed Effect.</w:t>
      </w:r>
    </w:p>
    <w:p w:rsidR="008B0D17" w:rsidRPr="00C27027" w:rsidRDefault="008B0D17" w:rsidP="008B0D17">
      <w:pPr>
        <w:pStyle w:val="ListParagraph"/>
        <w:tabs>
          <w:tab w:val="left" w:pos="426"/>
        </w:tabs>
        <w:spacing w:before="0" w:line="480" w:lineRule="auto"/>
        <w:ind w:left="0"/>
        <w:jc w:val="both"/>
        <w:rPr>
          <w:rFonts w:ascii="Times New Roman" w:hAnsi="Times New Roman" w:cs="Times New Roman"/>
          <w:sz w:val="24"/>
          <w:szCs w:val="24"/>
        </w:rPr>
      </w:pPr>
      <w:r w:rsidRPr="00C27027">
        <w:rPr>
          <w:rFonts w:ascii="Times New Roman" w:hAnsi="Times New Roman" w:cs="Times New Roman"/>
          <w:sz w:val="24"/>
          <w:szCs w:val="24"/>
        </w:rPr>
        <w:tab/>
      </w:r>
      <w:r w:rsidR="0031091A" w:rsidRPr="00C27027">
        <w:rPr>
          <w:rFonts w:ascii="Times New Roman" w:hAnsi="Times New Roman" w:cs="Times New Roman"/>
          <w:sz w:val="24"/>
          <w:szCs w:val="24"/>
        </w:rPr>
        <w:t xml:space="preserve">The statistical value of F arithmetic will follow the F statistical distribution with deggre of fredom of m for the numerator and as much as n - k for the denumerator m is the number of restrictions or restrictions in the model without </w:t>
      </w:r>
      <w:r w:rsidR="0031091A" w:rsidRPr="00C27027">
        <w:rPr>
          <w:rFonts w:ascii="Times New Roman" w:hAnsi="Times New Roman" w:cs="Times New Roman"/>
          <w:sz w:val="24"/>
          <w:szCs w:val="24"/>
        </w:rPr>
        <w:lastRenderedPageBreak/>
        <w:t xml:space="preserve">the dummy variable. The number of restrictions is the number of individuals minus one, n is the number of observations and k is the number parameter in the Fixed Effect model. The number of observations (n) is the number of individuals multiplied by the number of periods, while the number of parameters in the Fixed Effect (k) model is the number of variables plus the number of individuals. </w:t>
      </w:r>
    </w:p>
    <w:p w:rsidR="0031091A" w:rsidRPr="00C27027" w:rsidRDefault="008B0D17" w:rsidP="008B0D17">
      <w:pPr>
        <w:pStyle w:val="ListParagraph"/>
        <w:tabs>
          <w:tab w:val="left" w:pos="426"/>
        </w:tabs>
        <w:spacing w:before="0" w:line="480" w:lineRule="auto"/>
        <w:ind w:left="0"/>
        <w:jc w:val="both"/>
        <w:rPr>
          <w:rFonts w:ascii="Times New Roman" w:hAnsi="Times New Roman" w:cs="Times New Roman"/>
          <w:sz w:val="24"/>
          <w:szCs w:val="24"/>
        </w:rPr>
      </w:pPr>
      <w:r w:rsidRPr="00C27027">
        <w:rPr>
          <w:rFonts w:ascii="Times New Roman" w:hAnsi="Times New Roman" w:cs="Times New Roman"/>
          <w:sz w:val="24"/>
          <w:szCs w:val="24"/>
        </w:rPr>
        <w:tab/>
      </w:r>
      <w:r w:rsidR="0031091A" w:rsidRPr="00C27027">
        <w:rPr>
          <w:rFonts w:ascii="Times New Roman" w:hAnsi="Times New Roman" w:cs="Times New Roman"/>
          <w:sz w:val="24"/>
          <w:szCs w:val="24"/>
        </w:rPr>
        <w:t>If the value of F arithmetic is greater than F critical then the null hypothesis is rejected which means the correct model for panel data regression is the Fixed Effect model. And vice versa, if the value of F arithmetic is smaller than f critical then the null hypothesis is meaningless which means that teapt model for panel data regression is Common Effect model.</w:t>
      </w:r>
    </w:p>
    <w:p w:rsidR="0031091A" w:rsidRPr="00C27027" w:rsidRDefault="0031091A" w:rsidP="00D6325D">
      <w:pPr>
        <w:pStyle w:val="Heading4"/>
        <w:numPr>
          <w:ilvl w:val="0"/>
          <w:numId w:val="24"/>
        </w:numPr>
        <w:spacing w:after="240"/>
        <w:ind w:left="426"/>
        <w:rPr>
          <w:rFonts w:ascii="Times New Roman" w:hAnsi="Times New Roman" w:cs="Times New Roman"/>
          <w:i w:val="0"/>
          <w:color w:val="000000" w:themeColor="text1"/>
          <w:sz w:val="24"/>
        </w:rPr>
      </w:pPr>
      <w:r w:rsidRPr="00C27027">
        <w:rPr>
          <w:rFonts w:ascii="Times New Roman" w:hAnsi="Times New Roman" w:cs="Times New Roman"/>
          <w:i w:val="0"/>
          <w:color w:val="000000" w:themeColor="text1"/>
          <w:sz w:val="24"/>
        </w:rPr>
        <w:t>Hausman Test</w:t>
      </w:r>
    </w:p>
    <w:p w:rsidR="0031091A" w:rsidRPr="00C27027" w:rsidRDefault="008B0D17" w:rsidP="008B0D17">
      <w:pPr>
        <w:pStyle w:val="ListParagraph"/>
        <w:tabs>
          <w:tab w:val="left" w:pos="426"/>
        </w:tabs>
        <w:spacing w:before="0" w:line="480" w:lineRule="auto"/>
        <w:ind w:left="0"/>
        <w:jc w:val="both"/>
        <w:rPr>
          <w:rFonts w:ascii="Times New Roman" w:hAnsi="Times New Roman" w:cs="Times New Roman"/>
          <w:sz w:val="24"/>
          <w:szCs w:val="24"/>
        </w:rPr>
      </w:pPr>
      <w:r w:rsidRPr="00C27027">
        <w:rPr>
          <w:rFonts w:ascii="Times New Roman" w:hAnsi="Times New Roman" w:cs="Times New Roman"/>
          <w:sz w:val="24"/>
          <w:szCs w:val="24"/>
        </w:rPr>
        <w:tab/>
      </w:r>
      <w:r w:rsidR="0031091A" w:rsidRPr="00C27027">
        <w:rPr>
          <w:rFonts w:ascii="Times New Roman" w:hAnsi="Times New Roman" w:cs="Times New Roman"/>
          <w:sz w:val="24"/>
          <w:szCs w:val="24"/>
        </w:rPr>
        <w:t>Hausman has developed a test to choose whether the Fixed Effect method and the Random Effect method is better than the Common Effect method. Hausman's test is based on the idea that Least Square Dummy Variables (LSDV) in the Fixed Effect and Generalized Least Squares (GLS) methods in the Random Effect method are efficient while Ordinary Least Squares (OLS) in the Common Effect method are inefficient. On the other hand, the alternative is the efficient OLS method and the inefficient GLS. Therefore, the null hypothesis test is the result of both estimation is not different so Hausman test can be done based on the difference of estimate.</w:t>
      </w:r>
    </w:p>
    <w:p w:rsidR="0031091A" w:rsidRPr="00C27027" w:rsidRDefault="008B0D17" w:rsidP="0046777F">
      <w:pPr>
        <w:pStyle w:val="ListParagraph"/>
        <w:tabs>
          <w:tab w:val="left" w:pos="426"/>
        </w:tabs>
        <w:spacing w:before="0" w:line="480" w:lineRule="auto"/>
        <w:ind w:left="0"/>
        <w:jc w:val="both"/>
        <w:rPr>
          <w:rFonts w:ascii="Times New Roman" w:hAnsi="Times New Roman" w:cs="Times New Roman"/>
          <w:sz w:val="24"/>
          <w:szCs w:val="24"/>
        </w:rPr>
      </w:pPr>
      <w:r w:rsidRPr="00C27027">
        <w:rPr>
          <w:rFonts w:ascii="Times New Roman" w:hAnsi="Times New Roman" w:cs="Times New Roman"/>
          <w:sz w:val="24"/>
          <w:szCs w:val="24"/>
        </w:rPr>
        <w:tab/>
      </w:r>
      <w:r w:rsidR="0031091A" w:rsidRPr="00C27027">
        <w:rPr>
          <w:rFonts w:ascii="Times New Roman" w:hAnsi="Times New Roman" w:cs="Times New Roman"/>
          <w:sz w:val="24"/>
          <w:szCs w:val="24"/>
        </w:rPr>
        <w:t xml:space="preserve">The Hausman test statistic follows the statistical distribution of Chi-Squares with degrees of freedom (df) of the number of independent variables. The null </w:t>
      </w:r>
      <w:r w:rsidR="0031091A" w:rsidRPr="00C27027">
        <w:rPr>
          <w:rFonts w:ascii="Times New Roman" w:hAnsi="Times New Roman" w:cs="Times New Roman"/>
          <w:sz w:val="24"/>
          <w:szCs w:val="24"/>
        </w:rPr>
        <w:lastRenderedPageBreak/>
        <w:t>hypothesis is that the appropriate model for panel data regression is the Random Effect model and the alternative hypothesis is that the appropriate model for panel data regression is Fixed Effect. If the Hausman statistic value is greater than the critical value of Chi-Squares then the null hypothesis is rejected which means the correct model for panel data regression is the Fixed Effect model. Conversely, if the Hausman statistic is smaller than the critical value of Chi-Squares then the null hypothesis is accepted which means the correct model for panel data regression is the Random Effect model. Zero is that the variation of a normal population (σ|²), is equal to the variance of the other normal population (σ|2²). Alternative hypothesis can be the difference of variation.</w:t>
      </w:r>
    </w:p>
    <w:p w:rsidR="0031091A" w:rsidRPr="00C27027" w:rsidRDefault="0031091A" w:rsidP="00D6325D">
      <w:pPr>
        <w:pStyle w:val="Heading3"/>
        <w:numPr>
          <w:ilvl w:val="2"/>
          <w:numId w:val="34"/>
        </w:numPr>
        <w:spacing w:after="240"/>
        <w:ind w:left="709" w:hanging="709"/>
        <w:rPr>
          <w:rFonts w:ascii="Times New Roman" w:hAnsi="Times New Roman" w:cs="Times New Roman"/>
          <w:color w:val="000000" w:themeColor="text1"/>
          <w:sz w:val="24"/>
          <w:lang w:val="en-US"/>
        </w:rPr>
      </w:pPr>
      <w:bookmarkStart w:id="77" w:name="_Toc509629028"/>
      <w:r w:rsidRPr="00C27027">
        <w:rPr>
          <w:rFonts w:ascii="Times New Roman" w:hAnsi="Times New Roman" w:cs="Times New Roman"/>
          <w:color w:val="000000" w:themeColor="text1"/>
          <w:sz w:val="24"/>
          <w:lang w:val="en-US"/>
        </w:rPr>
        <w:t>Panel Data Regression Analysis</w:t>
      </w:r>
      <w:bookmarkEnd w:id="77"/>
    </w:p>
    <w:p w:rsidR="0031091A" w:rsidRPr="00C27027" w:rsidRDefault="008B0D17" w:rsidP="0046777F">
      <w:pPr>
        <w:pStyle w:val="ListParagraph"/>
        <w:tabs>
          <w:tab w:val="left" w:pos="426"/>
        </w:tabs>
        <w:spacing w:before="0" w:line="480" w:lineRule="auto"/>
        <w:ind w:left="0"/>
        <w:jc w:val="both"/>
        <w:rPr>
          <w:rFonts w:ascii="Times New Roman" w:hAnsi="Times New Roman" w:cs="Times New Roman"/>
          <w:sz w:val="24"/>
          <w:szCs w:val="24"/>
        </w:rPr>
      </w:pPr>
      <w:r w:rsidRPr="00C27027">
        <w:rPr>
          <w:rFonts w:ascii="Times New Roman" w:hAnsi="Times New Roman" w:cs="Times New Roman"/>
          <w:sz w:val="24"/>
          <w:szCs w:val="24"/>
        </w:rPr>
        <w:tab/>
      </w:r>
      <w:r w:rsidR="0031091A" w:rsidRPr="00C27027">
        <w:rPr>
          <w:rFonts w:ascii="Times New Roman" w:hAnsi="Times New Roman" w:cs="Times New Roman"/>
          <w:sz w:val="24"/>
          <w:szCs w:val="24"/>
        </w:rPr>
        <w:t>The accuracy of the sample regression function in estimating the actual value can be measured from its goodness of fit. Statistically, at least this can be measured from the determinant coefficient value, the F statistic value and the value of the t. The statistical calculation is called statistically significant, if the test of statistical value is in critical region (the area where Ho is rejected). Conversely, it is not significant if the test of statistical value is in the area where Ho is accepted.</w:t>
      </w:r>
    </w:p>
    <w:p w:rsidR="0031091A" w:rsidRPr="00C27027" w:rsidRDefault="00876DD7" w:rsidP="00D6325D">
      <w:pPr>
        <w:pStyle w:val="Heading4"/>
        <w:numPr>
          <w:ilvl w:val="0"/>
          <w:numId w:val="25"/>
        </w:numPr>
        <w:spacing w:after="240"/>
        <w:ind w:left="426"/>
        <w:rPr>
          <w:rFonts w:ascii="Times New Roman" w:hAnsi="Times New Roman" w:cs="Times New Roman"/>
          <w:i w:val="0"/>
          <w:color w:val="000000" w:themeColor="text1"/>
          <w:sz w:val="24"/>
        </w:rPr>
      </w:pPr>
      <w:r w:rsidRPr="00C27027">
        <w:rPr>
          <w:rFonts w:ascii="Times New Roman" w:hAnsi="Times New Roman" w:cs="Times New Roman"/>
          <w:i w:val="0"/>
          <w:color w:val="000000" w:themeColor="text1"/>
          <w:sz w:val="24"/>
        </w:rPr>
        <w:t>Coefficient Determination</w:t>
      </w:r>
    </w:p>
    <w:p w:rsidR="00876DD7" w:rsidRDefault="008B0D17" w:rsidP="008B0D17">
      <w:pPr>
        <w:pStyle w:val="ListParagraph"/>
        <w:tabs>
          <w:tab w:val="left" w:pos="426"/>
        </w:tabs>
        <w:spacing w:before="0" w:line="480" w:lineRule="auto"/>
        <w:ind w:left="0"/>
        <w:jc w:val="both"/>
        <w:rPr>
          <w:rFonts w:ascii="Times New Roman" w:hAnsi="Times New Roman" w:cs="Times New Roman"/>
          <w:sz w:val="24"/>
          <w:szCs w:val="24"/>
        </w:rPr>
      </w:pPr>
      <w:r w:rsidRPr="00C27027">
        <w:rPr>
          <w:rFonts w:ascii="Times New Roman" w:hAnsi="Times New Roman" w:cs="Times New Roman"/>
          <w:sz w:val="24"/>
          <w:szCs w:val="24"/>
        </w:rPr>
        <w:tab/>
      </w:r>
      <w:r w:rsidR="00876DD7" w:rsidRPr="00C27027">
        <w:rPr>
          <w:rFonts w:ascii="Times New Roman" w:hAnsi="Times New Roman" w:cs="Times New Roman"/>
          <w:sz w:val="24"/>
          <w:szCs w:val="24"/>
        </w:rPr>
        <w:t xml:space="preserve">The determinant coefficient (R2) is used to determine the percentage of contribution of independent variable simultaneously to the dependent variable. </w:t>
      </w:r>
      <w:r w:rsidR="00876DD7" w:rsidRPr="00C27027">
        <w:rPr>
          <w:rFonts w:ascii="Times New Roman" w:hAnsi="Times New Roman" w:cs="Times New Roman"/>
          <w:sz w:val="24"/>
          <w:szCs w:val="24"/>
        </w:rPr>
        <w:lastRenderedPageBreak/>
        <w:t>This coefficient shows how much percentage of variation of independent variables used in the model is able to explain variation of dependent variable. Equal to 0, hence there is no percentage contribution of influence given independent variable to dependent variable. equal to 1, then the percentage of contribution given by the independent variable to the dependent variable is perfect.</w:t>
      </w:r>
    </w:p>
    <w:p w:rsidR="00F20668" w:rsidRDefault="00F20668" w:rsidP="008B0D17">
      <w:pPr>
        <w:pStyle w:val="ListParagraph"/>
        <w:tabs>
          <w:tab w:val="left" w:pos="426"/>
        </w:tabs>
        <w:spacing w:before="0" w:line="480" w:lineRule="auto"/>
        <w:ind w:left="0"/>
        <w:jc w:val="both"/>
        <w:rPr>
          <w:rFonts w:ascii="Times New Roman" w:hAnsi="Times New Roman" w:cs="Times New Roman"/>
          <w:sz w:val="24"/>
        </w:rPr>
      </w:pPr>
      <w:r w:rsidRPr="00F20668">
        <w:rPr>
          <w:rFonts w:ascii="Times New Roman" w:hAnsi="Times New Roman" w:cs="Times New Roman"/>
          <w:sz w:val="24"/>
        </w:rPr>
        <w:t>The Koefisien Determination equation :</w:t>
      </w:r>
    </w:p>
    <w:p w:rsidR="00F20668" w:rsidRPr="00F20668" w:rsidRDefault="00222905" w:rsidP="008B0D17">
      <w:pPr>
        <w:pStyle w:val="ListParagraph"/>
        <w:tabs>
          <w:tab w:val="left" w:pos="426"/>
        </w:tabs>
        <w:spacing w:before="0" w:line="480" w:lineRule="auto"/>
        <w:ind w:left="0"/>
        <w:jc w:val="both"/>
        <w:rPr>
          <w:rFonts w:ascii="Times New Roman" w:eastAsiaTheme="minorEastAsia" w:hAnsi="Times New Roman" w:cs="Times New Roman"/>
          <w:sz w:val="24"/>
          <w:szCs w:val="24"/>
        </w:rPr>
      </w:pPr>
      <m:oMathPara>
        <m:oMathParaPr>
          <m:jc m:val="center"/>
        </m:oMathParaP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(TSS-SSE)</m:t>
              </m:r>
            </m:num>
            <m:den>
              <m:r>
                <w:rPr>
                  <w:rFonts w:ascii="Cambria Math" w:hAnsi="Cambria Math" w:cs="Times New Roman"/>
                  <w:sz w:val="24"/>
                  <w:szCs w:val="24"/>
                </w:rPr>
                <m:t>TSS</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SSR</m:t>
              </m:r>
            </m:num>
            <m:den>
              <m:r>
                <w:rPr>
                  <w:rFonts w:ascii="Cambria Math" w:hAnsi="Cambria Math" w:cs="Times New Roman"/>
                  <w:sz w:val="24"/>
                  <w:szCs w:val="24"/>
                </w:rPr>
                <m:t>TSS</m:t>
              </m:r>
            </m:den>
          </m:f>
        </m:oMath>
      </m:oMathPara>
    </w:p>
    <w:p w:rsidR="00F20668" w:rsidRPr="008071B8" w:rsidRDefault="00F20668" w:rsidP="00F20668">
      <w:pPr>
        <w:pStyle w:val="ListParagraph"/>
        <w:tabs>
          <w:tab w:val="left" w:pos="426"/>
        </w:tabs>
        <w:spacing w:before="0" w:line="480" w:lineRule="auto"/>
        <w:jc w:val="both"/>
        <w:rPr>
          <w:rFonts w:ascii="Times New Roman" w:hAnsi="Times New Roman" w:cs="Times New Roman"/>
          <w:sz w:val="24"/>
          <w:szCs w:val="24"/>
        </w:rPr>
      </w:pPr>
      <w:r w:rsidRPr="008071B8">
        <w:rPr>
          <w:rFonts w:ascii="Times New Roman" w:hAnsi="Times New Roman" w:cs="Times New Roman"/>
          <w:sz w:val="24"/>
          <w:szCs w:val="24"/>
        </w:rPr>
        <w:t>Where :</w:t>
      </w:r>
    </w:p>
    <w:p w:rsidR="00F20668" w:rsidRPr="008071B8" w:rsidRDefault="00F20668" w:rsidP="00F20668">
      <w:pPr>
        <w:pStyle w:val="ListParagraph"/>
        <w:tabs>
          <w:tab w:val="left" w:pos="426"/>
        </w:tabs>
        <w:spacing w:before="0" w:line="480" w:lineRule="auto"/>
        <w:jc w:val="both"/>
        <w:rPr>
          <w:rFonts w:ascii="Times New Roman" w:hAnsi="Times New Roman" w:cs="Times New Roman"/>
          <w:sz w:val="24"/>
          <w:szCs w:val="24"/>
        </w:rPr>
      </w:pPr>
      <w:r w:rsidRPr="008071B8">
        <w:rPr>
          <w:rFonts w:ascii="Times New Roman" w:hAnsi="Times New Roman" w:cs="Times New Roman"/>
          <w:sz w:val="24"/>
          <w:szCs w:val="24"/>
        </w:rPr>
        <w:t>TSS = Total sum of squares = SSR+SSE</w:t>
      </w:r>
    </w:p>
    <w:p w:rsidR="00F20668" w:rsidRPr="008071B8" w:rsidRDefault="00F20668" w:rsidP="00F20668">
      <w:pPr>
        <w:pStyle w:val="ListParagraph"/>
        <w:tabs>
          <w:tab w:val="left" w:pos="426"/>
        </w:tabs>
        <w:spacing w:before="0" w:line="480" w:lineRule="auto"/>
        <w:jc w:val="both"/>
        <w:rPr>
          <w:rFonts w:ascii="Times New Roman" w:hAnsi="Times New Roman" w:cs="Times New Roman"/>
          <w:sz w:val="24"/>
          <w:szCs w:val="24"/>
        </w:rPr>
      </w:pPr>
      <w:r w:rsidRPr="008071B8">
        <w:rPr>
          <w:rFonts w:ascii="Times New Roman" w:hAnsi="Times New Roman" w:cs="Times New Roman"/>
          <w:sz w:val="24"/>
          <w:szCs w:val="24"/>
        </w:rPr>
        <w:t xml:space="preserve">SSR = Sum of squares due to regression = </w:t>
      </w:r>
      <m:oMath>
        <m:sSup>
          <m:sSupPr>
            <m:ctrlPr>
              <w:rPr>
                <w:rFonts w:ascii="Cambria Math" w:hAnsi="Cambria Math" w:cs="Times New Roman"/>
                <w:i/>
                <w:sz w:val="24"/>
                <w:szCs w:val="24"/>
              </w:rPr>
            </m:ctrlPr>
          </m:sSupPr>
          <m:e>
            <m:r>
              <m:rPr>
                <m:sty m:val="p"/>
              </m:rPr>
              <w:rPr>
                <w:rFonts w:ascii="Cambria Math" w:hAnsi="Cambria Math" w:cs="Times New Roman"/>
                <w:sz w:val="24"/>
                <w:szCs w:val="24"/>
              </w:rPr>
              <m:t>∑(ŷi – y)</m:t>
            </m:r>
          </m:e>
          <m:sup>
            <m:r>
              <w:rPr>
                <w:rFonts w:ascii="Cambria Math" w:hAnsi="Cambria Math" w:cs="Times New Roman"/>
                <w:sz w:val="24"/>
                <w:szCs w:val="24"/>
              </w:rPr>
              <m:t>2</m:t>
            </m:r>
          </m:sup>
        </m:sSup>
      </m:oMath>
    </w:p>
    <w:p w:rsidR="00F20668" w:rsidRPr="008071B8" w:rsidRDefault="00F20668" w:rsidP="008071B8">
      <w:pPr>
        <w:pStyle w:val="ListParagraph"/>
        <w:tabs>
          <w:tab w:val="left" w:pos="426"/>
        </w:tabs>
        <w:spacing w:before="0" w:line="480" w:lineRule="auto"/>
        <w:jc w:val="both"/>
        <w:rPr>
          <w:rFonts w:ascii="Times New Roman" w:hAnsi="Times New Roman" w:cs="Times New Roman"/>
          <w:sz w:val="24"/>
          <w:szCs w:val="24"/>
        </w:rPr>
      </w:pPr>
      <w:r w:rsidRPr="008071B8">
        <w:rPr>
          <w:rFonts w:ascii="Times New Roman" w:hAnsi="Times New Roman" w:cs="Times New Roman"/>
          <w:sz w:val="24"/>
          <w:szCs w:val="24"/>
        </w:rPr>
        <w:t xml:space="preserve">SSE = Sum of squares error = </w:t>
      </w:r>
      <m:oMath>
        <m:sSup>
          <m:sSupPr>
            <m:ctrlPr>
              <w:rPr>
                <w:rFonts w:ascii="Cambria Math" w:hAnsi="Cambria Math" w:cs="Times New Roman"/>
                <w:i/>
                <w:sz w:val="24"/>
                <w:szCs w:val="24"/>
              </w:rPr>
            </m:ctrlPr>
          </m:sSupPr>
          <m:e>
            <m:r>
              <m:rPr>
                <m:sty m:val="p"/>
              </m:rPr>
              <w:rPr>
                <w:rFonts w:ascii="Cambria Math" w:hAnsi="Cambria Math" w:cs="Times New Roman"/>
                <w:sz w:val="24"/>
                <w:szCs w:val="24"/>
              </w:rPr>
              <m:t>∑(yi - ŷi)</m:t>
            </m:r>
          </m:e>
          <m:sup>
            <m:r>
              <w:rPr>
                <w:rFonts w:ascii="Cambria Math" w:hAnsi="Cambria Math" w:cs="Times New Roman"/>
                <w:sz w:val="24"/>
                <w:szCs w:val="24"/>
              </w:rPr>
              <m:t>2</m:t>
            </m:r>
          </m:sup>
        </m:sSup>
      </m:oMath>
    </w:p>
    <w:p w:rsidR="00876DD7" w:rsidRPr="00C27027" w:rsidRDefault="00876DD7" w:rsidP="00D6325D">
      <w:pPr>
        <w:pStyle w:val="Heading4"/>
        <w:numPr>
          <w:ilvl w:val="0"/>
          <w:numId w:val="25"/>
        </w:numPr>
        <w:spacing w:after="240"/>
        <w:ind w:left="426"/>
        <w:rPr>
          <w:rFonts w:ascii="Times New Roman" w:hAnsi="Times New Roman" w:cs="Times New Roman"/>
          <w:i w:val="0"/>
          <w:color w:val="000000" w:themeColor="text1"/>
          <w:sz w:val="24"/>
        </w:rPr>
      </w:pPr>
      <w:r w:rsidRPr="00C27027">
        <w:rPr>
          <w:rFonts w:ascii="Times New Roman" w:hAnsi="Times New Roman" w:cs="Times New Roman"/>
          <w:i w:val="0"/>
          <w:color w:val="000000" w:themeColor="text1"/>
          <w:sz w:val="24"/>
        </w:rPr>
        <w:t>T-Test</w:t>
      </w:r>
    </w:p>
    <w:p w:rsidR="00CC3F04" w:rsidRDefault="008B0D17" w:rsidP="00C72BBF">
      <w:pPr>
        <w:pStyle w:val="ListParagraph"/>
        <w:tabs>
          <w:tab w:val="left" w:pos="426"/>
        </w:tabs>
        <w:spacing w:before="0" w:after="240" w:line="480" w:lineRule="auto"/>
        <w:ind w:left="0"/>
        <w:jc w:val="both"/>
        <w:rPr>
          <w:rFonts w:ascii="Times New Roman" w:hAnsi="Times New Roman" w:cs="Times New Roman"/>
          <w:color w:val="000000" w:themeColor="text1"/>
          <w:sz w:val="28"/>
          <w:szCs w:val="24"/>
        </w:rPr>
      </w:pPr>
      <w:r w:rsidRPr="00C27027">
        <w:rPr>
          <w:rFonts w:ascii="Times New Roman" w:hAnsi="Times New Roman" w:cs="Times New Roman"/>
          <w:sz w:val="24"/>
          <w:szCs w:val="24"/>
        </w:rPr>
        <w:tab/>
      </w:r>
      <w:r w:rsidR="00C72BBF" w:rsidRPr="00C72BBF">
        <w:rPr>
          <w:rFonts w:ascii="Times New Roman" w:hAnsi="Times New Roman" w:cs="Times New Roman"/>
          <w:sz w:val="24"/>
          <w:szCs w:val="24"/>
        </w:rPr>
        <w:t>T-test aims to determine whether or not the influence of each independent variables individually (partial) to changes in the variation of the dependent variable.</w:t>
      </w:r>
      <w:r w:rsidR="00C72BBF">
        <w:t xml:space="preserve"> </w:t>
      </w:r>
      <w:r w:rsidR="00F20668" w:rsidRPr="00F20668">
        <w:rPr>
          <w:rFonts w:ascii="Times New Roman" w:hAnsi="Times New Roman" w:cs="Times New Roman"/>
          <w:sz w:val="24"/>
        </w:rPr>
        <w:t>The t-test is easy to use because it explains the variable unit differences and standard deviations of the estimated coefficients.</w:t>
      </w:r>
      <w:r w:rsidR="00F20668" w:rsidRPr="00F20668">
        <w:rPr>
          <w:rFonts w:ascii="Times New Roman" w:hAnsi="Times New Roman" w:cs="Times New Roman"/>
          <w:sz w:val="28"/>
          <w:szCs w:val="24"/>
        </w:rPr>
        <w:t xml:space="preserve"> </w:t>
      </w:r>
      <w:r w:rsidR="00F20668">
        <w:rPr>
          <w:rFonts w:ascii="Times New Roman" w:hAnsi="Times New Roman" w:cs="Times New Roman"/>
          <w:sz w:val="24"/>
          <w:szCs w:val="24"/>
        </w:rPr>
        <w:t>In this research t</w:t>
      </w:r>
      <w:r w:rsidR="00876DD7" w:rsidRPr="00C27027">
        <w:rPr>
          <w:rFonts w:ascii="Times New Roman" w:hAnsi="Times New Roman" w:cs="Times New Roman"/>
          <w:sz w:val="24"/>
          <w:szCs w:val="24"/>
        </w:rPr>
        <w:t>he t test is used to find out whether in the Current Ratio (CR) model, Price Earning Ratio (PER), Net Profit Margin (NPM), Price to Book Value (PBV) partially significant effect on stock return of tourism industry, hotel and restaurant in Indone</w:t>
      </w:r>
      <w:r w:rsidR="00C72BBF">
        <w:rPr>
          <w:rFonts w:ascii="Times New Roman" w:hAnsi="Times New Roman" w:cs="Times New Roman"/>
          <w:sz w:val="24"/>
          <w:szCs w:val="24"/>
        </w:rPr>
        <w:t>sia Stock Exchange (IDX).</w:t>
      </w:r>
      <w:r w:rsidR="00C72BBF" w:rsidRPr="00F20668">
        <w:rPr>
          <w:rFonts w:ascii="Times New Roman" w:hAnsi="Times New Roman" w:cs="Times New Roman"/>
          <w:sz w:val="28"/>
          <w:szCs w:val="24"/>
        </w:rPr>
        <w:t xml:space="preserve"> </w:t>
      </w:r>
      <w:r w:rsidR="00F20668" w:rsidRPr="00F20668">
        <w:rPr>
          <w:rFonts w:ascii="Times New Roman" w:hAnsi="Times New Roman" w:cs="Times New Roman"/>
          <w:color w:val="000000" w:themeColor="text1"/>
          <w:sz w:val="24"/>
        </w:rPr>
        <w:t>Tests on regression were performed using t-test at a confidence level of 95% or α = 5%.</w:t>
      </w:r>
      <w:r w:rsidR="00F20668" w:rsidRPr="00F20668">
        <w:rPr>
          <w:rFonts w:ascii="Times New Roman" w:hAnsi="Times New Roman" w:cs="Times New Roman"/>
          <w:color w:val="000000" w:themeColor="text1"/>
          <w:sz w:val="28"/>
          <w:szCs w:val="24"/>
        </w:rPr>
        <w:t xml:space="preserve"> </w:t>
      </w:r>
    </w:p>
    <w:p w:rsidR="00C72BBF" w:rsidRDefault="00C72BBF" w:rsidP="00C72BBF">
      <w:pPr>
        <w:pStyle w:val="ListParagraph"/>
        <w:tabs>
          <w:tab w:val="left" w:pos="426"/>
        </w:tabs>
        <w:spacing w:before="0" w:after="240" w:line="480" w:lineRule="auto"/>
        <w:ind w:left="0"/>
        <w:jc w:val="both"/>
        <w:rPr>
          <w:rFonts w:ascii="Times New Roman" w:hAnsi="Times New Roman" w:cs="Times New Roman"/>
          <w:sz w:val="24"/>
          <w:szCs w:val="24"/>
        </w:rPr>
      </w:pPr>
      <w:r w:rsidRPr="00C72BBF">
        <w:rPr>
          <w:rFonts w:ascii="Times New Roman" w:hAnsi="Times New Roman" w:cs="Times New Roman"/>
          <w:sz w:val="24"/>
          <w:szCs w:val="24"/>
        </w:rPr>
        <w:lastRenderedPageBreak/>
        <w:t>Hypothesis in this research as follows:</w:t>
      </w:r>
    </w:p>
    <w:p w:rsidR="00C72BBF" w:rsidRDefault="00C72BBF" w:rsidP="00D6325D">
      <w:pPr>
        <w:pStyle w:val="ListParagraph"/>
        <w:numPr>
          <w:ilvl w:val="0"/>
          <w:numId w:val="27"/>
        </w:numPr>
        <w:tabs>
          <w:tab w:val="left" w:pos="426"/>
        </w:tabs>
        <w:spacing w:before="0" w:after="240" w:line="480" w:lineRule="auto"/>
        <w:jc w:val="both"/>
        <w:rPr>
          <w:rFonts w:ascii="Times New Roman" w:hAnsi="Times New Roman" w:cs="Times New Roman"/>
          <w:sz w:val="24"/>
          <w:szCs w:val="24"/>
        </w:rPr>
      </w:pPr>
      <w:r w:rsidRPr="00C72BBF">
        <w:rPr>
          <w:rFonts w:ascii="Times New Roman" w:hAnsi="Times New Roman" w:cs="Times New Roman"/>
          <w:sz w:val="24"/>
          <w:szCs w:val="24"/>
        </w:rPr>
        <w:t xml:space="preserve">The influence of </w:t>
      </w:r>
      <w:r>
        <w:rPr>
          <w:rFonts w:ascii="Times New Roman" w:hAnsi="Times New Roman" w:cs="Times New Roman"/>
          <w:sz w:val="24"/>
          <w:szCs w:val="24"/>
        </w:rPr>
        <w:t>CR on Stock Return</w:t>
      </w:r>
    </w:p>
    <w:p w:rsidR="00C72BBF" w:rsidRPr="00C72BBF" w:rsidRDefault="00BF0A19" w:rsidP="00C72BBF">
      <w:pPr>
        <w:pStyle w:val="ListParagraph"/>
        <w:tabs>
          <w:tab w:val="left" w:pos="426"/>
        </w:tabs>
        <w:spacing w:before="0" w:after="240" w:line="480" w:lineRule="auto"/>
        <w:jc w:val="both"/>
        <w:rPr>
          <w:rFonts w:ascii="Times New Roman" w:hAnsi="Times New Roman" w:cs="Times New Roman"/>
          <w:sz w:val="24"/>
          <w:szCs w:val="24"/>
        </w:rPr>
      </w:pPr>
      <w:r>
        <w:rPr>
          <w:rFonts w:ascii="Times New Roman" w:hAnsi="Times New Roman" w:cs="Times New Roman"/>
          <w:sz w:val="24"/>
          <w:szCs w:val="24"/>
        </w:rPr>
        <w:t>Ho</w:t>
      </w:r>
      <w:r w:rsidR="00C72BBF" w:rsidRPr="00C72BBF">
        <w:rPr>
          <w:rFonts w:ascii="Times New Roman" w:hAnsi="Times New Roman" w:cs="Times New Roman"/>
          <w:sz w:val="24"/>
          <w:szCs w:val="24"/>
        </w:rPr>
        <w:t xml:space="preserve">: β1 = 0 = </w:t>
      </w:r>
      <w:r w:rsidR="00C72BBF">
        <w:rPr>
          <w:rFonts w:ascii="Times New Roman" w:hAnsi="Times New Roman" w:cs="Times New Roman"/>
          <w:sz w:val="24"/>
        </w:rPr>
        <w:t xml:space="preserve">CR has </w:t>
      </w:r>
      <w:r w:rsidR="00C72BBF" w:rsidRPr="00C27027">
        <w:rPr>
          <w:rFonts w:ascii="Times New Roman" w:hAnsi="Times New Roman" w:cs="Times New Roman"/>
          <w:sz w:val="24"/>
        </w:rPr>
        <w:t xml:space="preserve">no significant positive </w:t>
      </w:r>
      <w:r w:rsidR="00C72BBF">
        <w:rPr>
          <w:rFonts w:ascii="Times New Roman" w:hAnsi="Times New Roman" w:cs="Times New Roman"/>
          <w:sz w:val="24"/>
        </w:rPr>
        <w:t>effect</w:t>
      </w:r>
      <w:r w:rsidR="00C72BBF" w:rsidRPr="00C27027">
        <w:rPr>
          <w:rFonts w:ascii="Times New Roman" w:hAnsi="Times New Roman" w:cs="Times New Roman"/>
          <w:sz w:val="24"/>
        </w:rPr>
        <w:t xml:space="preserve"> on Stock Return</w:t>
      </w:r>
    </w:p>
    <w:p w:rsidR="00C72BBF" w:rsidRPr="00C72BBF" w:rsidRDefault="00BF0A19" w:rsidP="00C72BBF">
      <w:pPr>
        <w:pStyle w:val="ListParagraph"/>
        <w:tabs>
          <w:tab w:val="left" w:pos="426"/>
        </w:tabs>
        <w:spacing w:before="0" w:after="240" w:line="48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1</w:t>
      </w:r>
      <w:r w:rsidR="00C72BBF" w:rsidRPr="00C72BBF">
        <w:rPr>
          <w:rFonts w:ascii="Times New Roman" w:hAnsi="Times New Roman" w:cs="Times New Roman"/>
          <w:sz w:val="24"/>
          <w:szCs w:val="24"/>
        </w:rPr>
        <w:t xml:space="preserve">: β1 ≠ 0 = </w:t>
      </w:r>
      <w:r w:rsidR="00C72BBF">
        <w:rPr>
          <w:rFonts w:ascii="Times New Roman" w:hAnsi="Times New Roman" w:cs="Times New Roman"/>
          <w:sz w:val="24"/>
        </w:rPr>
        <w:t xml:space="preserve">CR has </w:t>
      </w:r>
      <w:r w:rsidR="00C72BBF" w:rsidRPr="00C27027">
        <w:rPr>
          <w:rFonts w:ascii="Times New Roman" w:hAnsi="Times New Roman" w:cs="Times New Roman"/>
          <w:sz w:val="24"/>
        </w:rPr>
        <w:t xml:space="preserve">significant positive </w:t>
      </w:r>
      <w:r w:rsidR="00C72BBF">
        <w:rPr>
          <w:rFonts w:ascii="Times New Roman" w:hAnsi="Times New Roman" w:cs="Times New Roman"/>
          <w:sz w:val="24"/>
        </w:rPr>
        <w:t>effect</w:t>
      </w:r>
      <w:r w:rsidR="00C72BBF" w:rsidRPr="00C27027">
        <w:rPr>
          <w:rFonts w:ascii="Times New Roman" w:hAnsi="Times New Roman" w:cs="Times New Roman"/>
          <w:sz w:val="24"/>
        </w:rPr>
        <w:t xml:space="preserve"> on Stock Return</w:t>
      </w:r>
    </w:p>
    <w:p w:rsidR="00C72BBF" w:rsidRDefault="00C72BBF" w:rsidP="00D6325D">
      <w:pPr>
        <w:pStyle w:val="ListParagraph"/>
        <w:numPr>
          <w:ilvl w:val="0"/>
          <w:numId w:val="27"/>
        </w:numPr>
        <w:tabs>
          <w:tab w:val="left" w:pos="426"/>
        </w:tabs>
        <w:spacing w:before="0" w:after="240" w:line="480" w:lineRule="auto"/>
        <w:jc w:val="both"/>
        <w:rPr>
          <w:rFonts w:ascii="Times New Roman" w:hAnsi="Times New Roman" w:cs="Times New Roman"/>
          <w:sz w:val="24"/>
          <w:szCs w:val="24"/>
        </w:rPr>
      </w:pPr>
      <w:r w:rsidRPr="00C72BBF">
        <w:rPr>
          <w:rFonts w:ascii="Times New Roman" w:hAnsi="Times New Roman" w:cs="Times New Roman"/>
          <w:sz w:val="24"/>
          <w:szCs w:val="24"/>
        </w:rPr>
        <w:t xml:space="preserve">The influence of </w:t>
      </w:r>
      <w:r>
        <w:rPr>
          <w:rFonts w:ascii="Times New Roman" w:hAnsi="Times New Roman" w:cs="Times New Roman"/>
          <w:sz w:val="24"/>
          <w:szCs w:val="24"/>
        </w:rPr>
        <w:t>PER on Stock Return</w:t>
      </w:r>
    </w:p>
    <w:p w:rsidR="00C72BBF" w:rsidRPr="00C72BBF" w:rsidRDefault="00BF0A19" w:rsidP="00C72BBF">
      <w:pPr>
        <w:pStyle w:val="ListParagraph"/>
        <w:tabs>
          <w:tab w:val="left" w:pos="426"/>
        </w:tabs>
        <w:spacing w:before="0" w:after="240" w:line="480" w:lineRule="auto"/>
        <w:jc w:val="both"/>
        <w:rPr>
          <w:rFonts w:ascii="Times New Roman" w:hAnsi="Times New Roman" w:cs="Times New Roman"/>
          <w:sz w:val="24"/>
          <w:szCs w:val="24"/>
        </w:rPr>
      </w:pPr>
      <w:r>
        <w:rPr>
          <w:rFonts w:ascii="Times New Roman" w:hAnsi="Times New Roman" w:cs="Times New Roman"/>
          <w:sz w:val="24"/>
          <w:szCs w:val="24"/>
        </w:rPr>
        <w:t>Ho</w:t>
      </w:r>
      <w:r w:rsidR="00C72BBF" w:rsidRPr="00C72BBF">
        <w:rPr>
          <w:rFonts w:ascii="Times New Roman" w:hAnsi="Times New Roman" w:cs="Times New Roman"/>
          <w:sz w:val="24"/>
          <w:szCs w:val="24"/>
        </w:rPr>
        <w:t xml:space="preserve">: β1 = 0 = </w:t>
      </w:r>
      <w:r w:rsidR="00C72BBF">
        <w:rPr>
          <w:rFonts w:ascii="Times New Roman" w:hAnsi="Times New Roman" w:cs="Times New Roman"/>
          <w:sz w:val="24"/>
        </w:rPr>
        <w:t xml:space="preserve">PER has </w:t>
      </w:r>
      <w:r w:rsidR="00C72BBF" w:rsidRPr="00C27027">
        <w:rPr>
          <w:rFonts w:ascii="Times New Roman" w:hAnsi="Times New Roman" w:cs="Times New Roman"/>
          <w:sz w:val="24"/>
        </w:rPr>
        <w:t xml:space="preserve">no significant positive </w:t>
      </w:r>
      <w:r w:rsidR="00C72BBF">
        <w:rPr>
          <w:rFonts w:ascii="Times New Roman" w:hAnsi="Times New Roman" w:cs="Times New Roman"/>
          <w:sz w:val="24"/>
        </w:rPr>
        <w:t>effect</w:t>
      </w:r>
      <w:r w:rsidR="00C72BBF" w:rsidRPr="00C27027">
        <w:rPr>
          <w:rFonts w:ascii="Times New Roman" w:hAnsi="Times New Roman" w:cs="Times New Roman"/>
          <w:sz w:val="24"/>
        </w:rPr>
        <w:t xml:space="preserve"> on Stock Return</w:t>
      </w:r>
    </w:p>
    <w:p w:rsidR="00F20668" w:rsidRPr="00392A6F" w:rsidRDefault="00BF0A19" w:rsidP="00392A6F">
      <w:pPr>
        <w:pStyle w:val="ListParagraph"/>
        <w:tabs>
          <w:tab w:val="left" w:pos="426"/>
        </w:tabs>
        <w:spacing w:before="0" w:after="240" w:line="480" w:lineRule="auto"/>
        <w:jc w:val="both"/>
        <w:rPr>
          <w:rFonts w:ascii="Times New Roman" w:hAnsi="Times New Roman" w:cs="Times New Roman"/>
          <w:sz w:val="24"/>
        </w:rPr>
      </w:pPr>
      <w:r>
        <w:rPr>
          <w:rFonts w:ascii="Times New Roman" w:hAnsi="Times New Roman" w:cs="Times New Roman"/>
          <w:sz w:val="24"/>
          <w:szCs w:val="24"/>
        </w:rPr>
        <w:t>H</w:t>
      </w:r>
      <w:r w:rsidRPr="00C27027">
        <w:rPr>
          <w:rFonts w:ascii="Times New Roman" w:hAnsi="Times New Roman" w:cs="Times New Roman"/>
          <w:sz w:val="24"/>
          <w:szCs w:val="24"/>
          <w:vertAlign w:val="subscript"/>
          <w:lang w:val="en-US"/>
        </w:rPr>
        <w:t>2</w:t>
      </w:r>
      <w:r w:rsidR="00C72BBF" w:rsidRPr="00C72BBF">
        <w:rPr>
          <w:rFonts w:ascii="Times New Roman" w:hAnsi="Times New Roman" w:cs="Times New Roman"/>
          <w:sz w:val="24"/>
          <w:szCs w:val="24"/>
        </w:rPr>
        <w:t xml:space="preserve">: β1 ≠ 0 = </w:t>
      </w:r>
      <w:r w:rsidR="00C72BBF">
        <w:rPr>
          <w:rFonts w:ascii="Times New Roman" w:hAnsi="Times New Roman" w:cs="Times New Roman"/>
          <w:sz w:val="24"/>
        </w:rPr>
        <w:t>PER has</w:t>
      </w:r>
      <w:r w:rsidR="00C72BBF" w:rsidRPr="00C27027">
        <w:rPr>
          <w:rFonts w:ascii="Times New Roman" w:hAnsi="Times New Roman" w:cs="Times New Roman"/>
          <w:sz w:val="24"/>
        </w:rPr>
        <w:t xml:space="preserve"> significant positive </w:t>
      </w:r>
      <w:r w:rsidR="00C72BBF">
        <w:rPr>
          <w:rFonts w:ascii="Times New Roman" w:hAnsi="Times New Roman" w:cs="Times New Roman"/>
          <w:sz w:val="24"/>
        </w:rPr>
        <w:t>effect</w:t>
      </w:r>
      <w:r w:rsidR="00C72BBF" w:rsidRPr="00C27027">
        <w:rPr>
          <w:rFonts w:ascii="Times New Roman" w:hAnsi="Times New Roman" w:cs="Times New Roman"/>
          <w:sz w:val="24"/>
        </w:rPr>
        <w:t xml:space="preserve"> on Stock Return</w:t>
      </w:r>
    </w:p>
    <w:p w:rsidR="00C72BBF" w:rsidRPr="00C72BBF" w:rsidRDefault="00C72BBF" w:rsidP="00D6325D">
      <w:pPr>
        <w:pStyle w:val="ListParagraph"/>
        <w:numPr>
          <w:ilvl w:val="0"/>
          <w:numId w:val="27"/>
        </w:numPr>
        <w:tabs>
          <w:tab w:val="left" w:pos="426"/>
        </w:tabs>
        <w:spacing w:before="0" w:after="240" w:line="480" w:lineRule="auto"/>
        <w:jc w:val="both"/>
        <w:rPr>
          <w:rFonts w:ascii="Times New Roman" w:hAnsi="Times New Roman" w:cs="Times New Roman"/>
          <w:sz w:val="24"/>
          <w:szCs w:val="24"/>
        </w:rPr>
      </w:pPr>
      <w:r w:rsidRPr="00C72BBF">
        <w:rPr>
          <w:rFonts w:ascii="Times New Roman" w:hAnsi="Times New Roman" w:cs="Times New Roman"/>
          <w:sz w:val="24"/>
          <w:szCs w:val="24"/>
        </w:rPr>
        <w:t>The influence of NPM on Stock Return</w:t>
      </w:r>
    </w:p>
    <w:p w:rsidR="00C72BBF" w:rsidRPr="00C72BBF" w:rsidRDefault="00BF0A19" w:rsidP="00C72BBF">
      <w:pPr>
        <w:pStyle w:val="ListParagraph"/>
        <w:tabs>
          <w:tab w:val="left" w:pos="426"/>
        </w:tabs>
        <w:spacing w:before="0" w:after="240" w:line="480" w:lineRule="auto"/>
        <w:jc w:val="both"/>
        <w:rPr>
          <w:rFonts w:ascii="Times New Roman" w:hAnsi="Times New Roman" w:cs="Times New Roman"/>
          <w:sz w:val="24"/>
          <w:szCs w:val="24"/>
        </w:rPr>
      </w:pPr>
      <w:r>
        <w:rPr>
          <w:rFonts w:ascii="Times New Roman" w:hAnsi="Times New Roman" w:cs="Times New Roman"/>
          <w:sz w:val="24"/>
          <w:szCs w:val="24"/>
        </w:rPr>
        <w:t>Ho</w:t>
      </w:r>
      <w:r w:rsidR="00C72BBF" w:rsidRPr="00C72BBF">
        <w:rPr>
          <w:rFonts w:ascii="Times New Roman" w:hAnsi="Times New Roman" w:cs="Times New Roman"/>
          <w:sz w:val="24"/>
          <w:szCs w:val="24"/>
        </w:rPr>
        <w:t xml:space="preserve">: β1 = 0 = </w:t>
      </w:r>
      <w:r w:rsidR="00C72BBF">
        <w:rPr>
          <w:rFonts w:ascii="Times New Roman" w:hAnsi="Times New Roman" w:cs="Times New Roman"/>
          <w:sz w:val="24"/>
        </w:rPr>
        <w:t xml:space="preserve">NPM has </w:t>
      </w:r>
      <w:r w:rsidR="00C72BBF" w:rsidRPr="00C27027">
        <w:rPr>
          <w:rFonts w:ascii="Times New Roman" w:hAnsi="Times New Roman" w:cs="Times New Roman"/>
          <w:sz w:val="24"/>
        </w:rPr>
        <w:t xml:space="preserve">no significant positive </w:t>
      </w:r>
      <w:r w:rsidR="00C72BBF">
        <w:rPr>
          <w:rFonts w:ascii="Times New Roman" w:hAnsi="Times New Roman" w:cs="Times New Roman"/>
          <w:sz w:val="24"/>
        </w:rPr>
        <w:t>effect</w:t>
      </w:r>
      <w:r w:rsidR="00C72BBF" w:rsidRPr="00C27027">
        <w:rPr>
          <w:rFonts w:ascii="Times New Roman" w:hAnsi="Times New Roman" w:cs="Times New Roman"/>
          <w:sz w:val="24"/>
        </w:rPr>
        <w:t xml:space="preserve"> on Stock Return</w:t>
      </w:r>
    </w:p>
    <w:p w:rsidR="00C72BBF" w:rsidRPr="00C72BBF" w:rsidRDefault="00BF0A19" w:rsidP="00C72BBF">
      <w:pPr>
        <w:pStyle w:val="ListParagraph"/>
        <w:tabs>
          <w:tab w:val="left" w:pos="426"/>
        </w:tabs>
        <w:spacing w:before="0" w:after="240" w:line="48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3</w:t>
      </w:r>
      <w:r w:rsidR="00C72BBF" w:rsidRPr="00C72BBF">
        <w:rPr>
          <w:rFonts w:ascii="Times New Roman" w:hAnsi="Times New Roman" w:cs="Times New Roman"/>
          <w:sz w:val="24"/>
          <w:szCs w:val="24"/>
        </w:rPr>
        <w:t xml:space="preserve">: β1 ≠ 0 = </w:t>
      </w:r>
      <w:r w:rsidR="00C72BBF">
        <w:rPr>
          <w:rFonts w:ascii="Times New Roman" w:hAnsi="Times New Roman" w:cs="Times New Roman"/>
          <w:sz w:val="24"/>
        </w:rPr>
        <w:t>NPM has</w:t>
      </w:r>
      <w:r w:rsidR="00C72BBF" w:rsidRPr="00C27027">
        <w:rPr>
          <w:rFonts w:ascii="Times New Roman" w:hAnsi="Times New Roman" w:cs="Times New Roman"/>
          <w:sz w:val="24"/>
        </w:rPr>
        <w:t xml:space="preserve"> significant positive </w:t>
      </w:r>
      <w:r w:rsidR="00C72BBF">
        <w:rPr>
          <w:rFonts w:ascii="Times New Roman" w:hAnsi="Times New Roman" w:cs="Times New Roman"/>
          <w:sz w:val="24"/>
        </w:rPr>
        <w:t>effect</w:t>
      </w:r>
      <w:r w:rsidR="00C72BBF" w:rsidRPr="00C27027">
        <w:rPr>
          <w:rFonts w:ascii="Times New Roman" w:hAnsi="Times New Roman" w:cs="Times New Roman"/>
          <w:sz w:val="24"/>
        </w:rPr>
        <w:t xml:space="preserve"> on Stock Return</w:t>
      </w:r>
    </w:p>
    <w:p w:rsidR="00C72BBF" w:rsidRPr="00C72BBF" w:rsidRDefault="00C72BBF" w:rsidP="00D6325D">
      <w:pPr>
        <w:pStyle w:val="ListParagraph"/>
        <w:numPr>
          <w:ilvl w:val="0"/>
          <w:numId w:val="27"/>
        </w:numPr>
        <w:tabs>
          <w:tab w:val="left" w:pos="426"/>
        </w:tabs>
        <w:spacing w:before="0" w:after="240" w:line="480" w:lineRule="auto"/>
        <w:jc w:val="both"/>
        <w:rPr>
          <w:rFonts w:ascii="Times New Roman" w:hAnsi="Times New Roman" w:cs="Times New Roman"/>
          <w:sz w:val="24"/>
          <w:szCs w:val="24"/>
        </w:rPr>
      </w:pPr>
      <w:r w:rsidRPr="00C72BBF">
        <w:rPr>
          <w:rFonts w:ascii="Times New Roman" w:hAnsi="Times New Roman" w:cs="Times New Roman"/>
          <w:sz w:val="24"/>
          <w:szCs w:val="24"/>
        </w:rPr>
        <w:t xml:space="preserve">The influence of </w:t>
      </w:r>
      <w:r>
        <w:rPr>
          <w:rFonts w:ascii="Times New Roman" w:hAnsi="Times New Roman" w:cs="Times New Roman"/>
          <w:sz w:val="24"/>
          <w:szCs w:val="24"/>
        </w:rPr>
        <w:t>PBV on Stock Return</w:t>
      </w:r>
    </w:p>
    <w:p w:rsidR="00C72BBF" w:rsidRPr="00C72BBF" w:rsidRDefault="00BF0A19" w:rsidP="00C72BBF">
      <w:pPr>
        <w:pStyle w:val="ListParagraph"/>
        <w:tabs>
          <w:tab w:val="left" w:pos="426"/>
        </w:tabs>
        <w:spacing w:before="0" w:after="240" w:line="480" w:lineRule="auto"/>
        <w:jc w:val="both"/>
        <w:rPr>
          <w:rFonts w:ascii="Times New Roman" w:hAnsi="Times New Roman" w:cs="Times New Roman"/>
          <w:sz w:val="24"/>
          <w:szCs w:val="24"/>
        </w:rPr>
      </w:pPr>
      <w:r>
        <w:rPr>
          <w:rFonts w:ascii="Times New Roman" w:hAnsi="Times New Roman" w:cs="Times New Roman"/>
          <w:sz w:val="24"/>
          <w:szCs w:val="24"/>
        </w:rPr>
        <w:t>Ho</w:t>
      </w:r>
      <w:r w:rsidR="00C72BBF" w:rsidRPr="00C72BBF">
        <w:rPr>
          <w:rFonts w:ascii="Times New Roman" w:hAnsi="Times New Roman" w:cs="Times New Roman"/>
          <w:sz w:val="24"/>
          <w:szCs w:val="24"/>
        </w:rPr>
        <w:t xml:space="preserve">: β1 = 0 = </w:t>
      </w:r>
      <w:r w:rsidR="00C72BBF">
        <w:rPr>
          <w:rFonts w:ascii="Times New Roman" w:hAnsi="Times New Roman" w:cs="Times New Roman"/>
          <w:sz w:val="24"/>
        </w:rPr>
        <w:t xml:space="preserve">PBV has </w:t>
      </w:r>
      <w:r w:rsidR="00C72BBF" w:rsidRPr="00C27027">
        <w:rPr>
          <w:rFonts w:ascii="Times New Roman" w:hAnsi="Times New Roman" w:cs="Times New Roman"/>
          <w:sz w:val="24"/>
        </w:rPr>
        <w:t xml:space="preserve">no significant positive </w:t>
      </w:r>
      <w:r w:rsidR="00C72BBF">
        <w:rPr>
          <w:rFonts w:ascii="Times New Roman" w:hAnsi="Times New Roman" w:cs="Times New Roman"/>
          <w:sz w:val="24"/>
        </w:rPr>
        <w:t>effect</w:t>
      </w:r>
      <w:r w:rsidR="00C72BBF" w:rsidRPr="00C27027">
        <w:rPr>
          <w:rFonts w:ascii="Times New Roman" w:hAnsi="Times New Roman" w:cs="Times New Roman"/>
          <w:sz w:val="24"/>
        </w:rPr>
        <w:t xml:space="preserve"> on Stock Return</w:t>
      </w:r>
    </w:p>
    <w:p w:rsidR="00C72BBF" w:rsidRDefault="00BF0A19" w:rsidP="00C72BBF">
      <w:pPr>
        <w:pStyle w:val="ListParagraph"/>
        <w:tabs>
          <w:tab w:val="left" w:pos="426"/>
        </w:tabs>
        <w:spacing w:before="0" w:after="240" w:line="48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4</w:t>
      </w:r>
      <w:r w:rsidR="00C72BBF" w:rsidRPr="00C72BBF">
        <w:rPr>
          <w:rFonts w:ascii="Times New Roman" w:hAnsi="Times New Roman" w:cs="Times New Roman"/>
          <w:sz w:val="24"/>
          <w:szCs w:val="24"/>
        </w:rPr>
        <w:t xml:space="preserve">: β1 ≠ 0 = </w:t>
      </w:r>
      <w:r w:rsidR="00C72BBF">
        <w:rPr>
          <w:rFonts w:ascii="Times New Roman" w:hAnsi="Times New Roman" w:cs="Times New Roman"/>
          <w:sz w:val="24"/>
        </w:rPr>
        <w:t xml:space="preserve">PBV has </w:t>
      </w:r>
      <w:r w:rsidR="00C72BBF" w:rsidRPr="00C27027">
        <w:rPr>
          <w:rFonts w:ascii="Times New Roman" w:hAnsi="Times New Roman" w:cs="Times New Roman"/>
          <w:sz w:val="24"/>
        </w:rPr>
        <w:t xml:space="preserve">significant positive </w:t>
      </w:r>
      <w:r w:rsidR="00C72BBF">
        <w:rPr>
          <w:rFonts w:ascii="Times New Roman" w:hAnsi="Times New Roman" w:cs="Times New Roman"/>
          <w:sz w:val="24"/>
        </w:rPr>
        <w:t>effect</w:t>
      </w:r>
      <w:r w:rsidR="00C72BBF" w:rsidRPr="00C27027">
        <w:rPr>
          <w:rFonts w:ascii="Times New Roman" w:hAnsi="Times New Roman" w:cs="Times New Roman"/>
          <w:sz w:val="24"/>
        </w:rPr>
        <w:t xml:space="preserve"> on Stock Return</w:t>
      </w:r>
    </w:p>
    <w:p w:rsidR="00B96977" w:rsidRPr="00F20668" w:rsidRDefault="00B96977" w:rsidP="00F20668">
      <w:pPr>
        <w:tabs>
          <w:tab w:val="left" w:pos="426"/>
        </w:tabs>
        <w:spacing w:before="0" w:after="240" w:line="480" w:lineRule="auto"/>
        <w:jc w:val="both"/>
        <w:rPr>
          <w:rFonts w:ascii="Times New Roman" w:hAnsi="Times New Roman" w:cs="Times New Roman"/>
          <w:sz w:val="24"/>
          <w:szCs w:val="24"/>
        </w:rPr>
        <w:sectPr w:rsidR="00B96977" w:rsidRPr="00F20668" w:rsidSect="00A8074D">
          <w:pgSz w:w="11907" w:h="16160" w:code="9"/>
          <w:pgMar w:top="2268" w:right="1701" w:bottom="1701" w:left="2268" w:header="709" w:footer="709" w:gutter="0"/>
          <w:cols w:space="708"/>
          <w:titlePg/>
          <w:docGrid w:linePitch="360"/>
        </w:sectPr>
      </w:pPr>
    </w:p>
    <w:p w:rsidR="009F26E4" w:rsidRPr="00622B22" w:rsidRDefault="00484400" w:rsidP="009F26E4">
      <w:pPr>
        <w:pStyle w:val="Heading1"/>
        <w:spacing w:before="0" w:after="240" w:line="240" w:lineRule="auto"/>
        <w:jc w:val="center"/>
        <w:rPr>
          <w:rFonts w:ascii="Times New Roman" w:hAnsi="Times New Roman" w:cs="Times New Roman"/>
          <w:color w:val="000000" w:themeColor="text1"/>
          <w:sz w:val="24"/>
          <w:szCs w:val="24"/>
        </w:rPr>
      </w:pPr>
      <w:bookmarkStart w:id="78" w:name="_Toc509629029"/>
      <w:r w:rsidRPr="00622B22">
        <w:rPr>
          <w:rFonts w:ascii="Times New Roman" w:hAnsi="Times New Roman" w:cs="Times New Roman"/>
          <w:color w:val="000000" w:themeColor="text1"/>
          <w:sz w:val="24"/>
          <w:szCs w:val="24"/>
        </w:rPr>
        <w:lastRenderedPageBreak/>
        <w:t>CHAPTER IV</w:t>
      </w:r>
      <w:bookmarkEnd w:id="78"/>
    </w:p>
    <w:p w:rsidR="00484400" w:rsidRPr="00622B22" w:rsidRDefault="00484400" w:rsidP="009F26E4">
      <w:pPr>
        <w:pStyle w:val="Heading1"/>
        <w:spacing w:before="0" w:after="240" w:line="240" w:lineRule="auto"/>
        <w:jc w:val="center"/>
        <w:rPr>
          <w:rFonts w:ascii="Times New Roman" w:hAnsi="Times New Roman" w:cs="Times New Roman"/>
          <w:color w:val="000000" w:themeColor="text1"/>
          <w:sz w:val="24"/>
          <w:szCs w:val="24"/>
        </w:rPr>
      </w:pPr>
      <w:bookmarkStart w:id="79" w:name="_Toc509629030"/>
      <w:r w:rsidRPr="00622B22">
        <w:rPr>
          <w:rFonts w:ascii="Times New Roman" w:hAnsi="Times New Roman" w:cs="Times New Roman"/>
          <w:color w:val="000000" w:themeColor="text1"/>
          <w:sz w:val="24"/>
          <w:szCs w:val="24"/>
          <w:lang w:val="en-US"/>
        </w:rPr>
        <w:t>RESULT AND DISCUSSION</w:t>
      </w:r>
      <w:bookmarkEnd w:id="79"/>
    </w:p>
    <w:p w:rsidR="00484400" w:rsidRPr="00C27027" w:rsidRDefault="00484400" w:rsidP="00E4133B">
      <w:pPr>
        <w:pStyle w:val="ListParagraph"/>
        <w:tabs>
          <w:tab w:val="left" w:pos="720"/>
        </w:tabs>
        <w:spacing w:before="0" w:line="480" w:lineRule="auto"/>
        <w:ind w:left="1440"/>
        <w:jc w:val="both"/>
        <w:rPr>
          <w:rFonts w:ascii="Times New Roman" w:hAnsi="Times New Roman" w:cs="Times New Roman"/>
          <w:sz w:val="24"/>
          <w:szCs w:val="24"/>
        </w:rPr>
      </w:pPr>
    </w:p>
    <w:p w:rsidR="00484400" w:rsidRPr="00C27027" w:rsidRDefault="002C6D5C" w:rsidP="00D6325D">
      <w:pPr>
        <w:pStyle w:val="Heading2"/>
        <w:numPr>
          <w:ilvl w:val="1"/>
          <w:numId w:val="27"/>
        </w:numPr>
        <w:spacing w:after="240"/>
        <w:ind w:left="709" w:hanging="709"/>
        <w:jc w:val="both"/>
        <w:rPr>
          <w:rFonts w:ascii="Times New Roman" w:hAnsi="Times New Roman" w:cs="Times New Roman"/>
          <w:color w:val="000000" w:themeColor="text1"/>
          <w:sz w:val="24"/>
          <w:lang w:val="en-US"/>
        </w:rPr>
      </w:pPr>
      <w:r>
        <w:rPr>
          <w:rFonts w:ascii="Times New Roman" w:hAnsi="Times New Roman" w:cs="Times New Roman"/>
          <w:color w:val="000000" w:themeColor="text1"/>
          <w:sz w:val="24"/>
        </w:rPr>
        <w:t xml:space="preserve"> </w:t>
      </w:r>
      <w:bookmarkStart w:id="80" w:name="_Toc509629031"/>
      <w:r w:rsidR="00484400" w:rsidRPr="00C27027">
        <w:rPr>
          <w:rFonts w:ascii="Times New Roman" w:hAnsi="Times New Roman" w:cs="Times New Roman"/>
          <w:color w:val="000000" w:themeColor="text1"/>
          <w:sz w:val="24"/>
          <w:lang w:val="en-US"/>
        </w:rPr>
        <w:t>General Description</w:t>
      </w:r>
      <w:bookmarkEnd w:id="80"/>
    </w:p>
    <w:p w:rsidR="006F77FA" w:rsidRPr="00C27027" w:rsidRDefault="00484400" w:rsidP="006F77FA">
      <w:pPr>
        <w:spacing w:before="0" w:line="480" w:lineRule="auto"/>
        <w:ind w:firstLine="426"/>
        <w:jc w:val="both"/>
        <w:rPr>
          <w:rFonts w:ascii="Times New Roman" w:hAnsi="Times New Roman" w:cs="Times New Roman"/>
          <w:sz w:val="24"/>
        </w:rPr>
      </w:pPr>
      <w:r w:rsidRPr="00C27027">
        <w:rPr>
          <w:rFonts w:ascii="Times New Roman" w:hAnsi="Times New Roman" w:cs="Times New Roman"/>
          <w:sz w:val="24"/>
          <w:lang w:val="en-US"/>
        </w:rPr>
        <w:t xml:space="preserve">The company is </w:t>
      </w:r>
      <w:r w:rsidRPr="00C27027">
        <w:rPr>
          <w:rFonts w:ascii="Times New Roman" w:hAnsi="Times New Roman" w:cs="Times New Roman"/>
          <w:sz w:val="24"/>
        </w:rPr>
        <w:t xml:space="preserve">tourism, hotel and restaurant sector </w:t>
      </w:r>
      <w:r w:rsidRPr="00C27027">
        <w:rPr>
          <w:rFonts w:ascii="Times New Roman" w:hAnsi="Times New Roman" w:cs="Times New Roman"/>
          <w:sz w:val="24"/>
          <w:lang w:val="en-US"/>
        </w:rPr>
        <w:t>in the financial statements for fiv</w:t>
      </w:r>
      <w:r w:rsidR="007A39C5" w:rsidRPr="00C27027">
        <w:rPr>
          <w:rFonts w:ascii="Times New Roman" w:hAnsi="Times New Roman" w:cs="Times New Roman"/>
          <w:sz w:val="24"/>
          <w:lang w:val="en-US"/>
        </w:rPr>
        <w:t>e consecutive years from 2012</w:t>
      </w:r>
      <w:r w:rsidR="007A39C5" w:rsidRPr="00C27027">
        <w:rPr>
          <w:rFonts w:ascii="Times New Roman" w:hAnsi="Times New Roman" w:cs="Times New Roman"/>
          <w:sz w:val="24"/>
        </w:rPr>
        <w:t xml:space="preserve"> -</w:t>
      </w:r>
      <w:r w:rsidRPr="00C27027">
        <w:rPr>
          <w:rFonts w:ascii="Times New Roman" w:hAnsi="Times New Roman" w:cs="Times New Roman"/>
          <w:sz w:val="24"/>
          <w:lang w:val="en-US"/>
        </w:rPr>
        <w:t xml:space="preserve"> 2016.</w:t>
      </w:r>
      <w:r w:rsidRPr="00C27027">
        <w:rPr>
          <w:rFonts w:ascii="Times New Roman" w:hAnsi="Times New Roman" w:cs="Times New Roman"/>
          <w:sz w:val="24"/>
        </w:rPr>
        <w:t xml:space="preserve"> </w:t>
      </w:r>
      <w:r w:rsidRPr="00C27027">
        <w:rPr>
          <w:rFonts w:ascii="Times New Roman" w:hAnsi="Times New Roman" w:cs="Times New Roman"/>
          <w:sz w:val="24"/>
          <w:lang w:val="en-US"/>
        </w:rPr>
        <w:t>Tourism industry can be defined as a group of businesses that produce various services and goods needed by those who travel. According to Tourism Law n</w:t>
      </w:r>
      <w:r w:rsidRPr="00C27027">
        <w:rPr>
          <w:rFonts w:ascii="Times New Roman" w:hAnsi="Times New Roman" w:cs="Times New Roman"/>
          <w:sz w:val="24"/>
        </w:rPr>
        <w:t>umber</w:t>
      </w:r>
      <w:r w:rsidRPr="00C27027">
        <w:rPr>
          <w:rFonts w:ascii="Times New Roman" w:hAnsi="Times New Roman" w:cs="Times New Roman"/>
          <w:sz w:val="24"/>
          <w:lang w:val="en-US"/>
        </w:rPr>
        <w:t xml:space="preserve"> 10 of </w:t>
      </w:r>
      <w:r w:rsidRPr="00C27027">
        <w:rPr>
          <w:rFonts w:ascii="Times New Roman" w:hAnsi="Times New Roman" w:cs="Times New Roman"/>
          <w:sz w:val="24"/>
        </w:rPr>
        <w:t xml:space="preserve"> </w:t>
      </w:r>
      <w:r w:rsidRPr="00C27027">
        <w:rPr>
          <w:rFonts w:ascii="Times New Roman" w:hAnsi="Times New Roman" w:cs="Times New Roman"/>
          <w:sz w:val="24"/>
          <w:lang w:val="en-US"/>
        </w:rPr>
        <w:t>2009, Tourism Industry is a collection of tourism businesses are inter-related in order to produce goods or services for the needs of tourists in the implementation of tourism. Tourism business is an activity that aims to organize tourism services that provide tourism object</w:t>
      </w:r>
      <w:r w:rsidRPr="00C27027">
        <w:rPr>
          <w:rFonts w:ascii="Times New Roman" w:hAnsi="Times New Roman" w:cs="Times New Roman"/>
          <w:sz w:val="24"/>
        </w:rPr>
        <w:t xml:space="preserve"> and </w:t>
      </w:r>
      <w:r w:rsidRPr="00C27027">
        <w:rPr>
          <w:rFonts w:ascii="Times New Roman" w:hAnsi="Times New Roman" w:cs="Times New Roman"/>
          <w:sz w:val="24"/>
          <w:lang w:val="en-US"/>
        </w:rPr>
        <w:t>tourist attractions, business tourism facilities and other busine</w:t>
      </w:r>
      <w:r w:rsidR="006F77FA" w:rsidRPr="00C27027">
        <w:rPr>
          <w:rFonts w:ascii="Times New Roman" w:hAnsi="Times New Roman" w:cs="Times New Roman"/>
          <w:sz w:val="24"/>
          <w:lang w:val="en-US"/>
        </w:rPr>
        <w:t>sses associated with the field.</w:t>
      </w:r>
    </w:p>
    <w:p w:rsidR="006F77FA" w:rsidRPr="00C27027" w:rsidRDefault="00484400" w:rsidP="006F77FA">
      <w:pPr>
        <w:spacing w:before="0" w:line="480" w:lineRule="auto"/>
        <w:ind w:firstLine="426"/>
        <w:jc w:val="both"/>
        <w:rPr>
          <w:rFonts w:ascii="Times New Roman" w:hAnsi="Times New Roman" w:cs="Times New Roman"/>
          <w:sz w:val="24"/>
        </w:rPr>
      </w:pPr>
      <w:r w:rsidRPr="00C27027">
        <w:rPr>
          <w:rFonts w:ascii="Times New Roman" w:hAnsi="Times New Roman" w:cs="Times New Roman"/>
          <w:sz w:val="24"/>
          <w:lang w:val="en-US"/>
        </w:rPr>
        <w:t>Tourism has a scope that involves various economic sectors one of them is a hotel and restaurant which is a service to meet the needs of tourists.</w:t>
      </w:r>
      <w:r w:rsidRPr="00C27027">
        <w:rPr>
          <w:rFonts w:ascii="Times New Roman" w:hAnsi="Times New Roman" w:cs="Times New Roman"/>
          <w:sz w:val="24"/>
        </w:rPr>
        <w:t xml:space="preserve"> The tourism, hotel and restaurant company is one of the industrial sectors listed in Indonesia Stock Exchange. The development of tourism industry, hotel and restaurant is so rapid now and will get bigger in the future. This is due to the increasing number of foreign and local tourists.</w:t>
      </w:r>
    </w:p>
    <w:p w:rsidR="006F77FA" w:rsidRPr="00376540" w:rsidRDefault="00484400" w:rsidP="00376540">
      <w:pPr>
        <w:spacing w:before="0" w:line="480" w:lineRule="auto"/>
        <w:ind w:firstLine="426"/>
        <w:jc w:val="both"/>
        <w:rPr>
          <w:rFonts w:ascii="Times New Roman" w:hAnsi="Times New Roman" w:cs="Times New Roman"/>
          <w:sz w:val="24"/>
          <w:szCs w:val="24"/>
        </w:rPr>
      </w:pPr>
      <w:r w:rsidRPr="00C27027">
        <w:rPr>
          <w:rFonts w:ascii="Times New Roman" w:hAnsi="Times New Roman" w:cs="Times New Roman"/>
          <w:sz w:val="24"/>
          <w:szCs w:val="24"/>
          <w:lang w:val="en-US"/>
        </w:rPr>
        <w:t xml:space="preserve">The sample selection using purposive sampling which aims to get the sample of research in accordance with the desired criteria of companies whose stock returns fluctuate tend to rise during the period 2012-2016 companies listed on the </w:t>
      </w:r>
      <w:r w:rsidRPr="00C27027">
        <w:rPr>
          <w:rFonts w:ascii="Times New Roman" w:hAnsi="Times New Roman" w:cs="Times New Roman"/>
          <w:sz w:val="24"/>
          <w:szCs w:val="24"/>
          <w:lang w:val="en-US"/>
        </w:rPr>
        <w:lastRenderedPageBreak/>
        <w:t>Indonesia Stock Exchange</w:t>
      </w:r>
      <w:r w:rsidRPr="00C27027">
        <w:rPr>
          <w:rFonts w:ascii="Times New Roman" w:hAnsi="Times New Roman" w:cs="Times New Roman"/>
          <w:sz w:val="24"/>
          <w:szCs w:val="24"/>
        </w:rPr>
        <w:t xml:space="preserve"> (IDX)</w:t>
      </w:r>
      <w:r w:rsidRPr="00C27027">
        <w:rPr>
          <w:rFonts w:ascii="Times New Roman" w:hAnsi="Times New Roman" w:cs="Times New Roman"/>
          <w:sz w:val="24"/>
          <w:szCs w:val="24"/>
          <w:lang w:val="en-US"/>
        </w:rPr>
        <w:t xml:space="preserve"> in the sub-sector of tourism, hotel and restaurant.</w:t>
      </w:r>
      <w:r w:rsidRPr="00C27027">
        <w:rPr>
          <w:rFonts w:ascii="Times New Roman" w:hAnsi="Times New Roman" w:cs="Times New Roman"/>
          <w:sz w:val="24"/>
          <w:szCs w:val="24"/>
        </w:rPr>
        <w:t xml:space="preserve"> </w:t>
      </w:r>
      <w:r w:rsidRPr="00C27027">
        <w:rPr>
          <w:rFonts w:ascii="Times New Roman" w:hAnsi="Times New Roman" w:cs="Times New Roman"/>
          <w:sz w:val="24"/>
          <w:szCs w:val="24"/>
          <w:lang w:val="en-US"/>
        </w:rPr>
        <w:t xml:space="preserve">From the criteria specified above, obtained a list of </w:t>
      </w:r>
      <w:r w:rsidRPr="00C27027">
        <w:rPr>
          <w:rFonts w:ascii="Times New Roman" w:hAnsi="Times New Roman" w:cs="Times New Roman"/>
          <w:sz w:val="24"/>
          <w:szCs w:val="24"/>
        </w:rPr>
        <w:t xml:space="preserve"> 14 </w:t>
      </w:r>
      <w:r w:rsidRPr="00C27027">
        <w:rPr>
          <w:rFonts w:ascii="Times New Roman" w:hAnsi="Times New Roman" w:cs="Times New Roman"/>
          <w:sz w:val="24"/>
          <w:szCs w:val="24"/>
          <w:lang w:val="en-US"/>
        </w:rPr>
        <w:t>companies that have met the sample criteria in this study are as follows:</w:t>
      </w:r>
    </w:p>
    <w:p w:rsidR="00354319" w:rsidRPr="00C27027" w:rsidRDefault="00354319" w:rsidP="00354319">
      <w:pPr>
        <w:pStyle w:val="Caption"/>
        <w:keepNext/>
        <w:jc w:val="center"/>
        <w:rPr>
          <w:rFonts w:ascii="Times New Roman" w:hAnsi="Times New Roman" w:cs="Times New Roman"/>
          <w:b/>
          <w:i w:val="0"/>
          <w:color w:val="000000" w:themeColor="text1"/>
          <w:sz w:val="24"/>
        </w:rPr>
      </w:pPr>
      <w:bookmarkStart w:id="81" w:name="_Toc508802487"/>
      <w:bookmarkStart w:id="82" w:name="_Toc508804417"/>
      <w:bookmarkStart w:id="83" w:name="_Toc508805603"/>
      <w:bookmarkStart w:id="84" w:name="_Toc508806096"/>
      <w:bookmarkStart w:id="85" w:name="_Toc508810640"/>
      <w:r w:rsidRPr="00C27027">
        <w:rPr>
          <w:rFonts w:ascii="Times New Roman" w:hAnsi="Times New Roman" w:cs="Times New Roman"/>
          <w:b/>
          <w:i w:val="0"/>
          <w:color w:val="000000" w:themeColor="text1"/>
          <w:sz w:val="24"/>
        </w:rPr>
        <w:t xml:space="preserve">Table 4. </w:t>
      </w:r>
      <w:r w:rsidRPr="00C27027">
        <w:rPr>
          <w:rFonts w:ascii="Times New Roman" w:hAnsi="Times New Roman" w:cs="Times New Roman"/>
          <w:b/>
          <w:i w:val="0"/>
          <w:color w:val="000000" w:themeColor="text1"/>
          <w:sz w:val="24"/>
        </w:rPr>
        <w:fldChar w:fldCharType="begin"/>
      </w:r>
      <w:r w:rsidRPr="00C27027">
        <w:rPr>
          <w:rFonts w:ascii="Times New Roman" w:hAnsi="Times New Roman" w:cs="Times New Roman"/>
          <w:b/>
          <w:i w:val="0"/>
          <w:color w:val="000000" w:themeColor="text1"/>
          <w:sz w:val="24"/>
        </w:rPr>
        <w:instrText xml:space="preserve"> SEQ Table_4. \* ARABIC </w:instrText>
      </w:r>
      <w:r w:rsidRPr="00C27027">
        <w:rPr>
          <w:rFonts w:ascii="Times New Roman" w:hAnsi="Times New Roman" w:cs="Times New Roman"/>
          <w:b/>
          <w:i w:val="0"/>
          <w:color w:val="000000" w:themeColor="text1"/>
          <w:sz w:val="24"/>
        </w:rPr>
        <w:fldChar w:fldCharType="separate"/>
      </w:r>
      <w:r w:rsidR="00622B22">
        <w:rPr>
          <w:rFonts w:ascii="Times New Roman" w:hAnsi="Times New Roman" w:cs="Times New Roman"/>
          <w:b/>
          <w:i w:val="0"/>
          <w:noProof/>
          <w:color w:val="000000" w:themeColor="text1"/>
          <w:sz w:val="24"/>
        </w:rPr>
        <w:t>1</w:t>
      </w:r>
      <w:r w:rsidRPr="00C27027">
        <w:rPr>
          <w:rFonts w:ascii="Times New Roman" w:hAnsi="Times New Roman" w:cs="Times New Roman"/>
          <w:b/>
          <w:i w:val="0"/>
          <w:color w:val="000000" w:themeColor="text1"/>
          <w:sz w:val="24"/>
        </w:rPr>
        <w:fldChar w:fldCharType="end"/>
      </w:r>
      <w:r w:rsidRPr="00C27027">
        <w:rPr>
          <w:rFonts w:ascii="Times New Roman" w:hAnsi="Times New Roman" w:cs="Times New Roman"/>
          <w:b/>
          <w:i w:val="0"/>
          <w:color w:val="000000" w:themeColor="text1"/>
          <w:sz w:val="24"/>
        </w:rPr>
        <w:t xml:space="preserve"> List of Company</w:t>
      </w:r>
      <w:bookmarkEnd w:id="81"/>
      <w:bookmarkEnd w:id="82"/>
      <w:bookmarkEnd w:id="83"/>
      <w:bookmarkEnd w:id="84"/>
      <w:bookmarkEnd w:id="85"/>
    </w:p>
    <w:tbl>
      <w:tblPr>
        <w:tblStyle w:val="TableGrid"/>
        <w:tblW w:w="7938" w:type="dxa"/>
        <w:tblInd w:w="250" w:type="dxa"/>
        <w:tblLook w:val="04A0" w:firstRow="1" w:lastRow="0" w:firstColumn="1" w:lastColumn="0" w:noHBand="0" w:noVBand="1"/>
      </w:tblPr>
      <w:tblGrid>
        <w:gridCol w:w="675"/>
        <w:gridCol w:w="1418"/>
        <w:gridCol w:w="5845"/>
      </w:tblGrid>
      <w:tr w:rsidR="006F77FA" w:rsidRPr="00C27027" w:rsidTr="006F77FA">
        <w:tc>
          <w:tcPr>
            <w:tcW w:w="675" w:type="dxa"/>
          </w:tcPr>
          <w:p w:rsidR="006F77FA" w:rsidRPr="00C27027" w:rsidRDefault="006F77FA" w:rsidP="006F77FA">
            <w:pPr>
              <w:jc w:val="center"/>
              <w:rPr>
                <w:rFonts w:ascii="Times New Roman" w:hAnsi="Times New Roman" w:cs="Times New Roman"/>
                <w:sz w:val="24"/>
                <w:szCs w:val="24"/>
              </w:rPr>
            </w:pPr>
            <w:r w:rsidRPr="00C27027">
              <w:rPr>
                <w:rFonts w:ascii="Times New Roman" w:hAnsi="Times New Roman" w:cs="Times New Roman"/>
                <w:sz w:val="24"/>
                <w:szCs w:val="24"/>
              </w:rPr>
              <w:t>No</w:t>
            </w:r>
          </w:p>
        </w:tc>
        <w:tc>
          <w:tcPr>
            <w:tcW w:w="1418" w:type="dxa"/>
          </w:tcPr>
          <w:p w:rsidR="006F77FA" w:rsidRPr="00C27027" w:rsidRDefault="006F77FA" w:rsidP="006F77FA">
            <w:pPr>
              <w:jc w:val="center"/>
              <w:rPr>
                <w:rFonts w:ascii="Times New Roman" w:hAnsi="Times New Roman" w:cs="Times New Roman"/>
                <w:sz w:val="24"/>
                <w:szCs w:val="24"/>
              </w:rPr>
            </w:pPr>
            <w:r w:rsidRPr="00C27027">
              <w:rPr>
                <w:rFonts w:ascii="Times New Roman" w:hAnsi="Times New Roman" w:cs="Times New Roman"/>
                <w:sz w:val="24"/>
                <w:szCs w:val="24"/>
              </w:rPr>
              <w:t>Stock</w:t>
            </w:r>
          </w:p>
        </w:tc>
        <w:tc>
          <w:tcPr>
            <w:tcW w:w="5845" w:type="dxa"/>
          </w:tcPr>
          <w:p w:rsidR="006F77FA" w:rsidRPr="00C27027" w:rsidRDefault="006F77FA" w:rsidP="006F77FA">
            <w:pPr>
              <w:jc w:val="center"/>
              <w:rPr>
                <w:rFonts w:ascii="Times New Roman" w:hAnsi="Times New Roman" w:cs="Times New Roman"/>
                <w:sz w:val="24"/>
                <w:szCs w:val="24"/>
              </w:rPr>
            </w:pPr>
            <w:r w:rsidRPr="00C27027">
              <w:rPr>
                <w:rFonts w:ascii="Times New Roman" w:hAnsi="Times New Roman" w:cs="Times New Roman"/>
                <w:sz w:val="24"/>
                <w:szCs w:val="24"/>
              </w:rPr>
              <w:t>Name of Corporation</w:t>
            </w:r>
          </w:p>
        </w:tc>
      </w:tr>
      <w:tr w:rsidR="006F77FA" w:rsidRPr="00C27027" w:rsidTr="006F77FA">
        <w:tc>
          <w:tcPr>
            <w:tcW w:w="675" w:type="dxa"/>
          </w:tcPr>
          <w:p w:rsidR="006F77FA" w:rsidRPr="00C27027" w:rsidRDefault="00955A22" w:rsidP="006F77FA">
            <w:pPr>
              <w:rPr>
                <w:rFonts w:ascii="Times New Roman" w:hAnsi="Times New Roman" w:cs="Times New Roman"/>
                <w:sz w:val="24"/>
                <w:szCs w:val="24"/>
                <w:lang w:val="id-ID"/>
              </w:rPr>
            </w:pPr>
            <w:r w:rsidRPr="00C27027">
              <w:rPr>
                <w:rFonts w:ascii="Times New Roman" w:hAnsi="Times New Roman" w:cs="Times New Roman"/>
                <w:sz w:val="24"/>
                <w:szCs w:val="24"/>
                <w:lang w:val="id-ID"/>
              </w:rPr>
              <w:t>1</w:t>
            </w:r>
          </w:p>
        </w:tc>
        <w:tc>
          <w:tcPr>
            <w:tcW w:w="1418" w:type="dxa"/>
          </w:tcPr>
          <w:p w:rsidR="006F77FA" w:rsidRPr="00C27027" w:rsidRDefault="006F77FA" w:rsidP="006F77FA">
            <w:pPr>
              <w:rPr>
                <w:rFonts w:ascii="Times New Roman" w:hAnsi="Times New Roman" w:cs="Times New Roman"/>
                <w:sz w:val="24"/>
                <w:szCs w:val="24"/>
              </w:rPr>
            </w:pPr>
            <w:r w:rsidRPr="00C27027">
              <w:rPr>
                <w:rFonts w:ascii="Times New Roman" w:hAnsi="Times New Roman" w:cs="Times New Roman"/>
                <w:sz w:val="24"/>
                <w:szCs w:val="24"/>
              </w:rPr>
              <w:t>BAYU</w:t>
            </w:r>
          </w:p>
        </w:tc>
        <w:tc>
          <w:tcPr>
            <w:tcW w:w="5845" w:type="dxa"/>
          </w:tcPr>
          <w:p w:rsidR="006F77FA" w:rsidRPr="00C27027" w:rsidRDefault="006F77FA" w:rsidP="006F77FA">
            <w:pPr>
              <w:rPr>
                <w:rFonts w:ascii="Times New Roman" w:hAnsi="Times New Roman" w:cs="Times New Roman"/>
                <w:sz w:val="24"/>
                <w:szCs w:val="24"/>
              </w:rPr>
            </w:pPr>
            <w:r w:rsidRPr="00C27027">
              <w:rPr>
                <w:rFonts w:ascii="Times New Roman" w:hAnsi="Times New Roman" w:cs="Times New Roman"/>
                <w:sz w:val="24"/>
                <w:szCs w:val="24"/>
              </w:rPr>
              <w:t>Bayu Buana Tbk</w:t>
            </w:r>
          </w:p>
        </w:tc>
      </w:tr>
      <w:tr w:rsidR="006F77FA" w:rsidRPr="00C27027" w:rsidTr="006F77FA">
        <w:tc>
          <w:tcPr>
            <w:tcW w:w="675" w:type="dxa"/>
          </w:tcPr>
          <w:p w:rsidR="006F77FA" w:rsidRPr="00C27027" w:rsidRDefault="00955A22" w:rsidP="006F77FA">
            <w:pPr>
              <w:rPr>
                <w:rFonts w:ascii="Times New Roman" w:hAnsi="Times New Roman" w:cs="Times New Roman"/>
                <w:sz w:val="24"/>
                <w:szCs w:val="24"/>
                <w:lang w:val="id-ID"/>
              </w:rPr>
            </w:pPr>
            <w:r w:rsidRPr="00C27027">
              <w:rPr>
                <w:rFonts w:ascii="Times New Roman" w:hAnsi="Times New Roman" w:cs="Times New Roman"/>
                <w:sz w:val="24"/>
                <w:szCs w:val="24"/>
                <w:lang w:val="id-ID"/>
              </w:rPr>
              <w:t>2</w:t>
            </w:r>
          </w:p>
        </w:tc>
        <w:tc>
          <w:tcPr>
            <w:tcW w:w="1418" w:type="dxa"/>
          </w:tcPr>
          <w:p w:rsidR="006F77FA" w:rsidRPr="00C27027" w:rsidRDefault="006F77FA" w:rsidP="006F77FA">
            <w:pPr>
              <w:rPr>
                <w:rFonts w:ascii="Times New Roman" w:hAnsi="Times New Roman" w:cs="Times New Roman"/>
                <w:sz w:val="24"/>
                <w:szCs w:val="24"/>
              </w:rPr>
            </w:pPr>
            <w:r w:rsidRPr="00C27027">
              <w:rPr>
                <w:rFonts w:ascii="Times New Roman" w:hAnsi="Times New Roman" w:cs="Times New Roman"/>
                <w:sz w:val="24"/>
                <w:szCs w:val="24"/>
              </w:rPr>
              <w:t>BUVA</w:t>
            </w:r>
          </w:p>
        </w:tc>
        <w:tc>
          <w:tcPr>
            <w:tcW w:w="5845" w:type="dxa"/>
          </w:tcPr>
          <w:p w:rsidR="006F77FA" w:rsidRPr="00C27027" w:rsidRDefault="006F77FA" w:rsidP="006F77FA">
            <w:pPr>
              <w:rPr>
                <w:rFonts w:ascii="Times New Roman" w:hAnsi="Times New Roman" w:cs="Times New Roman"/>
                <w:sz w:val="24"/>
                <w:szCs w:val="24"/>
              </w:rPr>
            </w:pPr>
            <w:r w:rsidRPr="00C27027">
              <w:rPr>
                <w:rFonts w:ascii="Times New Roman" w:hAnsi="Times New Roman" w:cs="Times New Roman"/>
                <w:sz w:val="24"/>
                <w:szCs w:val="24"/>
              </w:rPr>
              <w:t>PT Bukit Uluwatu Villa Tbk</w:t>
            </w:r>
          </w:p>
        </w:tc>
      </w:tr>
      <w:tr w:rsidR="006F77FA" w:rsidRPr="00C27027" w:rsidTr="006F77FA">
        <w:tc>
          <w:tcPr>
            <w:tcW w:w="675" w:type="dxa"/>
          </w:tcPr>
          <w:p w:rsidR="006F77FA" w:rsidRPr="00C27027" w:rsidRDefault="00955A22" w:rsidP="006F77FA">
            <w:pPr>
              <w:rPr>
                <w:rFonts w:ascii="Times New Roman" w:hAnsi="Times New Roman" w:cs="Times New Roman"/>
                <w:sz w:val="24"/>
                <w:szCs w:val="24"/>
                <w:lang w:val="id-ID"/>
              </w:rPr>
            </w:pPr>
            <w:r w:rsidRPr="00C27027">
              <w:rPr>
                <w:rFonts w:ascii="Times New Roman" w:hAnsi="Times New Roman" w:cs="Times New Roman"/>
                <w:sz w:val="24"/>
                <w:szCs w:val="24"/>
                <w:lang w:val="id-ID"/>
              </w:rPr>
              <w:t>3</w:t>
            </w:r>
          </w:p>
        </w:tc>
        <w:tc>
          <w:tcPr>
            <w:tcW w:w="1418" w:type="dxa"/>
          </w:tcPr>
          <w:p w:rsidR="006F77FA" w:rsidRPr="00C27027" w:rsidRDefault="006F77FA" w:rsidP="006F77FA">
            <w:pPr>
              <w:rPr>
                <w:rFonts w:ascii="Times New Roman" w:hAnsi="Times New Roman" w:cs="Times New Roman"/>
                <w:sz w:val="24"/>
                <w:szCs w:val="24"/>
              </w:rPr>
            </w:pPr>
            <w:r w:rsidRPr="00C27027">
              <w:rPr>
                <w:rFonts w:ascii="Times New Roman" w:hAnsi="Times New Roman" w:cs="Times New Roman"/>
                <w:sz w:val="24"/>
                <w:szCs w:val="24"/>
              </w:rPr>
              <w:t>FAST</w:t>
            </w:r>
          </w:p>
        </w:tc>
        <w:tc>
          <w:tcPr>
            <w:tcW w:w="5845" w:type="dxa"/>
          </w:tcPr>
          <w:p w:rsidR="006F77FA" w:rsidRPr="00C27027" w:rsidRDefault="006F77FA" w:rsidP="006F77FA">
            <w:pPr>
              <w:tabs>
                <w:tab w:val="left" w:pos="375"/>
              </w:tabs>
              <w:rPr>
                <w:rFonts w:ascii="Times New Roman" w:hAnsi="Times New Roman" w:cs="Times New Roman"/>
                <w:sz w:val="24"/>
                <w:szCs w:val="24"/>
              </w:rPr>
            </w:pPr>
            <w:r w:rsidRPr="00C27027">
              <w:rPr>
                <w:rFonts w:ascii="Times New Roman" w:hAnsi="Times New Roman" w:cs="Times New Roman"/>
                <w:sz w:val="24"/>
                <w:szCs w:val="24"/>
              </w:rPr>
              <w:t>Fast Food Indonesia Tbk</w:t>
            </w:r>
          </w:p>
        </w:tc>
      </w:tr>
      <w:tr w:rsidR="00955A22" w:rsidRPr="00C27027" w:rsidTr="006F77FA">
        <w:tc>
          <w:tcPr>
            <w:tcW w:w="675" w:type="dxa"/>
          </w:tcPr>
          <w:p w:rsidR="00955A22" w:rsidRPr="00C27027" w:rsidRDefault="00955A22" w:rsidP="006F77FA">
            <w:pPr>
              <w:rPr>
                <w:rFonts w:ascii="Times New Roman" w:hAnsi="Times New Roman" w:cs="Times New Roman"/>
                <w:sz w:val="24"/>
                <w:szCs w:val="24"/>
                <w:lang w:val="id-ID"/>
              </w:rPr>
            </w:pPr>
            <w:r w:rsidRPr="00C27027">
              <w:rPr>
                <w:rFonts w:ascii="Times New Roman" w:hAnsi="Times New Roman" w:cs="Times New Roman"/>
                <w:sz w:val="24"/>
                <w:szCs w:val="24"/>
                <w:lang w:val="id-ID"/>
              </w:rPr>
              <w:t>4</w:t>
            </w:r>
          </w:p>
        </w:tc>
        <w:tc>
          <w:tcPr>
            <w:tcW w:w="1418" w:type="dxa"/>
          </w:tcPr>
          <w:p w:rsidR="00955A22" w:rsidRPr="00C27027" w:rsidRDefault="00955A22" w:rsidP="006F77FA">
            <w:pPr>
              <w:rPr>
                <w:rFonts w:ascii="Times New Roman" w:hAnsi="Times New Roman" w:cs="Times New Roman"/>
                <w:sz w:val="24"/>
                <w:szCs w:val="24"/>
                <w:lang w:val="id-ID"/>
              </w:rPr>
            </w:pPr>
            <w:r w:rsidRPr="00C27027">
              <w:rPr>
                <w:rFonts w:ascii="Times New Roman" w:hAnsi="Times New Roman" w:cs="Times New Roman"/>
                <w:sz w:val="24"/>
                <w:szCs w:val="24"/>
                <w:lang w:val="id-ID"/>
              </w:rPr>
              <w:t>HOME</w:t>
            </w:r>
          </w:p>
        </w:tc>
        <w:tc>
          <w:tcPr>
            <w:tcW w:w="5845" w:type="dxa"/>
          </w:tcPr>
          <w:p w:rsidR="00955A22" w:rsidRPr="00C27027" w:rsidRDefault="00E7169C" w:rsidP="006F77FA">
            <w:pPr>
              <w:tabs>
                <w:tab w:val="left" w:pos="375"/>
              </w:tabs>
              <w:rPr>
                <w:rFonts w:ascii="Times New Roman" w:hAnsi="Times New Roman" w:cs="Times New Roman"/>
                <w:sz w:val="24"/>
                <w:szCs w:val="24"/>
              </w:rPr>
            </w:pPr>
            <w:r w:rsidRPr="00C27027">
              <w:rPr>
                <w:rFonts w:ascii="Times New Roman" w:hAnsi="Times New Roman" w:cs="Times New Roman"/>
                <w:sz w:val="24"/>
                <w:szCs w:val="24"/>
              </w:rPr>
              <w:t>Hotel Mandarine Regency Tbk</w:t>
            </w:r>
          </w:p>
        </w:tc>
      </w:tr>
      <w:tr w:rsidR="006F77FA" w:rsidRPr="00C27027" w:rsidTr="006F77FA">
        <w:tc>
          <w:tcPr>
            <w:tcW w:w="675" w:type="dxa"/>
          </w:tcPr>
          <w:p w:rsidR="006F77FA" w:rsidRPr="00C27027" w:rsidRDefault="00955A22" w:rsidP="006F77FA">
            <w:pPr>
              <w:rPr>
                <w:rFonts w:ascii="Times New Roman" w:hAnsi="Times New Roman" w:cs="Times New Roman"/>
                <w:sz w:val="24"/>
                <w:szCs w:val="24"/>
                <w:lang w:val="id-ID"/>
              </w:rPr>
            </w:pPr>
            <w:r w:rsidRPr="00C27027">
              <w:rPr>
                <w:rFonts w:ascii="Times New Roman" w:hAnsi="Times New Roman" w:cs="Times New Roman"/>
                <w:sz w:val="24"/>
                <w:szCs w:val="24"/>
                <w:lang w:val="id-ID"/>
              </w:rPr>
              <w:t>5</w:t>
            </w:r>
          </w:p>
        </w:tc>
        <w:tc>
          <w:tcPr>
            <w:tcW w:w="1418" w:type="dxa"/>
          </w:tcPr>
          <w:p w:rsidR="006F77FA" w:rsidRPr="00C27027" w:rsidRDefault="006F77FA" w:rsidP="006F77FA">
            <w:pPr>
              <w:rPr>
                <w:rFonts w:ascii="Times New Roman" w:hAnsi="Times New Roman" w:cs="Times New Roman"/>
                <w:sz w:val="24"/>
                <w:szCs w:val="24"/>
              </w:rPr>
            </w:pPr>
            <w:r w:rsidRPr="00C27027">
              <w:rPr>
                <w:rFonts w:ascii="Times New Roman" w:hAnsi="Times New Roman" w:cs="Times New Roman"/>
                <w:sz w:val="24"/>
                <w:szCs w:val="24"/>
              </w:rPr>
              <w:t>INPP</w:t>
            </w:r>
          </w:p>
        </w:tc>
        <w:tc>
          <w:tcPr>
            <w:tcW w:w="5845" w:type="dxa"/>
          </w:tcPr>
          <w:p w:rsidR="006F77FA" w:rsidRPr="00C27027" w:rsidRDefault="006F77FA" w:rsidP="006F77FA">
            <w:pPr>
              <w:tabs>
                <w:tab w:val="left" w:pos="1005"/>
              </w:tabs>
              <w:rPr>
                <w:rFonts w:ascii="Times New Roman" w:hAnsi="Times New Roman" w:cs="Times New Roman"/>
                <w:sz w:val="24"/>
                <w:szCs w:val="24"/>
              </w:rPr>
            </w:pPr>
            <w:r w:rsidRPr="00C27027">
              <w:rPr>
                <w:rFonts w:ascii="Times New Roman" w:hAnsi="Times New Roman" w:cs="Times New Roman"/>
                <w:sz w:val="24"/>
                <w:szCs w:val="24"/>
              </w:rPr>
              <w:t>Indonesian Paradise Property Tbk</w:t>
            </w:r>
          </w:p>
        </w:tc>
      </w:tr>
      <w:tr w:rsidR="006F77FA" w:rsidRPr="00C27027" w:rsidTr="006F77FA">
        <w:tc>
          <w:tcPr>
            <w:tcW w:w="675" w:type="dxa"/>
          </w:tcPr>
          <w:p w:rsidR="006F77FA" w:rsidRPr="00C27027" w:rsidRDefault="00955A22" w:rsidP="006F77FA">
            <w:pPr>
              <w:rPr>
                <w:rFonts w:ascii="Times New Roman" w:hAnsi="Times New Roman" w:cs="Times New Roman"/>
                <w:sz w:val="24"/>
                <w:szCs w:val="24"/>
                <w:lang w:val="id-ID"/>
              </w:rPr>
            </w:pPr>
            <w:r w:rsidRPr="00C27027">
              <w:rPr>
                <w:rFonts w:ascii="Times New Roman" w:hAnsi="Times New Roman" w:cs="Times New Roman"/>
                <w:sz w:val="24"/>
                <w:szCs w:val="24"/>
                <w:lang w:val="id-ID"/>
              </w:rPr>
              <w:t>6</w:t>
            </w:r>
          </w:p>
        </w:tc>
        <w:tc>
          <w:tcPr>
            <w:tcW w:w="1418" w:type="dxa"/>
          </w:tcPr>
          <w:p w:rsidR="006F77FA" w:rsidRPr="00C27027" w:rsidRDefault="006F77FA" w:rsidP="006F77FA">
            <w:pPr>
              <w:rPr>
                <w:rFonts w:ascii="Times New Roman" w:hAnsi="Times New Roman" w:cs="Times New Roman"/>
                <w:sz w:val="24"/>
                <w:szCs w:val="24"/>
              </w:rPr>
            </w:pPr>
            <w:r w:rsidRPr="00C27027">
              <w:rPr>
                <w:rFonts w:ascii="Times New Roman" w:hAnsi="Times New Roman" w:cs="Times New Roman"/>
                <w:sz w:val="24"/>
                <w:szCs w:val="24"/>
              </w:rPr>
              <w:t>JIHD</w:t>
            </w:r>
          </w:p>
        </w:tc>
        <w:tc>
          <w:tcPr>
            <w:tcW w:w="5845" w:type="dxa"/>
          </w:tcPr>
          <w:p w:rsidR="006F77FA" w:rsidRPr="00C27027" w:rsidRDefault="006F77FA" w:rsidP="006F77FA">
            <w:pPr>
              <w:rPr>
                <w:rFonts w:ascii="Times New Roman" w:hAnsi="Times New Roman" w:cs="Times New Roman"/>
                <w:sz w:val="24"/>
                <w:szCs w:val="24"/>
              </w:rPr>
            </w:pPr>
            <w:r w:rsidRPr="00C27027">
              <w:rPr>
                <w:rFonts w:ascii="Times New Roman" w:hAnsi="Times New Roman" w:cs="Times New Roman"/>
                <w:sz w:val="24"/>
                <w:szCs w:val="24"/>
              </w:rPr>
              <w:t xml:space="preserve">Jakarta International Hotels </w:t>
            </w:r>
            <w:r w:rsidR="00A47753">
              <w:rPr>
                <w:rFonts w:ascii="Times New Roman" w:hAnsi="Times New Roman" w:cs="Times New Roman"/>
                <w:sz w:val="24"/>
                <w:szCs w:val="24"/>
              </w:rPr>
              <w:t>and</w:t>
            </w:r>
            <w:r w:rsidRPr="00C27027">
              <w:rPr>
                <w:rFonts w:ascii="Times New Roman" w:hAnsi="Times New Roman" w:cs="Times New Roman"/>
                <w:sz w:val="24"/>
                <w:szCs w:val="24"/>
              </w:rPr>
              <w:t xml:space="preserve"> Development Tbk</w:t>
            </w:r>
          </w:p>
        </w:tc>
      </w:tr>
      <w:tr w:rsidR="006F77FA" w:rsidRPr="00C27027" w:rsidTr="006F77FA">
        <w:tc>
          <w:tcPr>
            <w:tcW w:w="675" w:type="dxa"/>
          </w:tcPr>
          <w:p w:rsidR="006F77FA" w:rsidRPr="00C27027" w:rsidRDefault="00955A22" w:rsidP="006F77FA">
            <w:pPr>
              <w:rPr>
                <w:rFonts w:ascii="Times New Roman" w:hAnsi="Times New Roman" w:cs="Times New Roman"/>
                <w:sz w:val="24"/>
                <w:szCs w:val="24"/>
                <w:lang w:val="id-ID"/>
              </w:rPr>
            </w:pPr>
            <w:r w:rsidRPr="00C27027">
              <w:rPr>
                <w:rFonts w:ascii="Times New Roman" w:hAnsi="Times New Roman" w:cs="Times New Roman"/>
                <w:sz w:val="24"/>
                <w:szCs w:val="24"/>
                <w:lang w:val="id-ID"/>
              </w:rPr>
              <w:t>7</w:t>
            </w:r>
          </w:p>
        </w:tc>
        <w:tc>
          <w:tcPr>
            <w:tcW w:w="1418" w:type="dxa"/>
          </w:tcPr>
          <w:p w:rsidR="006F77FA" w:rsidRPr="00C27027" w:rsidRDefault="006F77FA" w:rsidP="006F77FA">
            <w:pPr>
              <w:rPr>
                <w:rFonts w:ascii="Times New Roman" w:hAnsi="Times New Roman" w:cs="Times New Roman"/>
                <w:sz w:val="24"/>
                <w:szCs w:val="24"/>
              </w:rPr>
            </w:pPr>
            <w:r w:rsidRPr="00C27027">
              <w:rPr>
                <w:rFonts w:ascii="Times New Roman" w:hAnsi="Times New Roman" w:cs="Times New Roman"/>
                <w:sz w:val="24"/>
                <w:szCs w:val="24"/>
              </w:rPr>
              <w:t>KPIG</w:t>
            </w:r>
          </w:p>
        </w:tc>
        <w:tc>
          <w:tcPr>
            <w:tcW w:w="5845" w:type="dxa"/>
          </w:tcPr>
          <w:p w:rsidR="006F77FA" w:rsidRPr="00C27027" w:rsidRDefault="006F77FA" w:rsidP="006F77FA">
            <w:pPr>
              <w:tabs>
                <w:tab w:val="left" w:pos="1230"/>
              </w:tabs>
              <w:rPr>
                <w:rFonts w:ascii="Times New Roman" w:hAnsi="Times New Roman" w:cs="Times New Roman"/>
                <w:sz w:val="24"/>
                <w:szCs w:val="24"/>
              </w:rPr>
            </w:pPr>
            <w:r w:rsidRPr="00C27027">
              <w:rPr>
                <w:rFonts w:ascii="Times New Roman" w:hAnsi="Times New Roman" w:cs="Times New Roman"/>
                <w:sz w:val="24"/>
                <w:szCs w:val="24"/>
              </w:rPr>
              <w:t>MNC Land Tbk</w:t>
            </w:r>
          </w:p>
        </w:tc>
      </w:tr>
      <w:tr w:rsidR="006F77FA" w:rsidRPr="00C27027" w:rsidTr="006F77FA">
        <w:tc>
          <w:tcPr>
            <w:tcW w:w="675" w:type="dxa"/>
          </w:tcPr>
          <w:p w:rsidR="006F77FA" w:rsidRPr="00C27027" w:rsidRDefault="00955A22" w:rsidP="006F77FA">
            <w:pPr>
              <w:rPr>
                <w:rFonts w:ascii="Times New Roman" w:hAnsi="Times New Roman" w:cs="Times New Roman"/>
                <w:sz w:val="24"/>
                <w:szCs w:val="24"/>
                <w:lang w:val="id-ID"/>
              </w:rPr>
            </w:pPr>
            <w:r w:rsidRPr="00C27027">
              <w:rPr>
                <w:rFonts w:ascii="Times New Roman" w:hAnsi="Times New Roman" w:cs="Times New Roman"/>
                <w:sz w:val="24"/>
                <w:szCs w:val="24"/>
                <w:lang w:val="id-ID"/>
              </w:rPr>
              <w:t>8</w:t>
            </w:r>
          </w:p>
        </w:tc>
        <w:tc>
          <w:tcPr>
            <w:tcW w:w="1418" w:type="dxa"/>
          </w:tcPr>
          <w:p w:rsidR="006F77FA" w:rsidRPr="00C27027" w:rsidRDefault="006F77FA" w:rsidP="006F77FA">
            <w:pPr>
              <w:rPr>
                <w:rFonts w:ascii="Times New Roman" w:hAnsi="Times New Roman" w:cs="Times New Roman"/>
                <w:sz w:val="24"/>
                <w:szCs w:val="24"/>
              </w:rPr>
            </w:pPr>
            <w:r w:rsidRPr="00C27027">
              <w:rPr>
                <w:rFonts w:ascii="Times New Roman" w:hAnsi="Times New Roman" w:cs="Times New Roman"/>
                <w:sz w:val="24"/>
                <w:szCs w:val="24"/>
              </w:rPr>
              <w:t>PANR</w:t>
            </w:r>
          </w:p>
        </w:tc>
        <w:tc>
          <w:tcPr>
            <w:tcW w:w="5845" w:type="dxa"/>
          </w:tcPr>
          <w:p w:rsidR="006F77FA" w:rsidRPr="00C27027" w:rsidRDefault="006F77FA" w:rsidP="006F77FA">
            <w:pPr>
              <w:tabs>
                <w:tab w:val="left" w:pos="2085"/>
              </w:tabs>
              <w:rPr>
                <w:rFonts w:ascii="Times New Roman" w:hAnsi="Times New Roman" w:cs="Times New Roman"/>
                <w:sz w:val="24"/>
                <w:szCs w:val="24"/>
              </w:rPr>
            </w:pPr>
            <w:r w:rsidRPr="00C27027">
              <w:rPr>
                <w:rFonts w:ascii="Times New Roman" w:hAnsi="Times New Roman" w:cs="Times New Roman"/>
                <w:sz w:val="24"/>
                <w:szCs w:val="24"/>
              </w:rPr>
              <w:t>Panorama Sentrawisata Tbk</w:t>
            </w:r>
          </w:p>
        </w:tc>
      </w:tr>
      <w:tr w:rsidR="006F77FA" w:rsidRPr="00C27027" w:rsidTr="006F77FA">
        <w:tc>
          <w:tcPr>
            <w:tcW w:w="675" w:type="dxa"/>
          </w:tcPr>
          <w:p w:rsidR="006F77FA" w:rsidRPr="00C27027" w:rsidRDefault="00955A22" w:rsidP="006F77FA">
            <w:pPr>
              <w:rPr>
                <w:rFonts w:ascii="Times New Roman" w:hAnsi="Times New Roman" w:cs="Times New Roman"/>
                <w:sz w:val="24"/>
                <w:szCs w:val="24"/>
                <w:lang w:val="id-ID"/>
              </w:rPr>
            </w:pPr>
            <w:r w:rsidRPr="00C27027">
              <w:rPr>
                <w:rFonts w:ascii="Times New Roman" w:hAnsi="Times New Roman" w:cs="Times New Roman"/>
                <w:sz w:val="24"/>
                <w:szCs w:val="24"/>
                <w:lang w:val="id-ID"/>
              </w:rPr>
              <w:t>9</w:t>
            </w:r>
          </w:p>
        </w:tc>
        <w:tc>
          <w:tcPr>
            <w:tcW w:w="1418" w:type="dxa"/>
          </w:tcPr>
          <w:p w:rsidR="006F77FA" w:rsidRPr="00C27027" w:rsidRDefault="006F77FA" w:rsidP="006F77FA">
            <w:pPr>
              <w:rPr>
                <w:rFonts w:ascii="Times New Roman" w:hAnsi="Times New Roman" w:cs="Times New Roman"/>
                <w:sz w:val="24"/>
                <w:szCs w:val="24"/>
              </w:rPr>
            </w:pPr>
            <w:r w:rsidRPr="00C27027">
              <w:rPr>
                <w:rFonts w:ascii="Times New Roman" w:hAnsi="Times New Roman" w:cs="Times New Roman"/>
                <w:sz w:val="24"/>
                <w:szCs w:val="24"/>
              </w:rPr>
              <w:t>PDES</w:t>
            </w:r>
          </w:p>
        </w:tc>
        <w:tc>
          <w:tcPr>
            <w:tcW w:w="5845" w:type="dxa"/>
          </w:tcPr>
          <w:p w:rsidR="006F77FA" w:rsidRPr="00C27027" w:rsidRDefault="006F77FA" w:rsidP="006F77FA">
            <w:pPr>
              <w:tabs>
                <w:tab w:val="left" w:pos="1020"/>
              </w:tabs>
              <w:rPr>
                <w:rFonts w:ascii="Times New Roman" w:hAnsi="Times New Roman" w:cs="Times New Roman"/>
                <w:sz w:val="24"/>
                <w:szCs w:val="24"/>
              </w:rPr>
            </w:pPr>
            <w:r w:rsidRPr="00C27027">
              <w:rPr>
                <w:rFonts w:ascii="Times New Roman" w:hAnsi="Times New Roman" w:cs="Times New Roman"/>
                <w:sz w:val="24"/>
                <w:szCs w:val="24"/>
              </w:rPr>
              <w:t>Destinasi Tirta Nusantara</w:t>
            </w:r>
          </w:p>
        </w:tc>
      </w:tr>
      <w:tr w:rsidR="006F77FA" w:rsidRPr="00C27027" w:rsidTr="006F77FA">
        <w:tc>
          <w:tcPr>
            <w:tcW w:w="675" w:type="dxa"/>
          </w:tcPr>
          <w:p w:rsidR="006F77FA" w:rsidRPr="00C27027" w:rsidRDefault="00955A22" w:rsidP="006F77FA">
            <w:pPr>
              <w:rPr>
                <w:rFonts w:ascii="Times New Roman" w:hAnsi="Times New Roman" w:cs="Times New Roman"/>
                <w:sz w:val="24"/>
                <w:szCs w:val="24"/>
                <w:lang w:val="id-ID"/>
              </w:rPr>
            </w:pPr>
            <w:r w:rsidRPr="00C27027">
              <w:rPr>
                <w:rFonts w:ascii="Times New Roman" w:hAnsi="Times New Roman" w:cs="Times New Roman"/>
                <w:sz w:val="24"/>
                <w:szCs w:val="24"/>
                <w:lang w:val="id-ID"/>
              </w:rPr>
              <w:t>10</w:t>
            </w:r>
          </w:p>
        </w:tc>
        <w:tc>
          <w:tcPr>
            <w:tcW w:w="1418" w:type="dxa"/>
          </w:tcPr>
          <w:p w:rsidR="006F77FA" w:rsidRPr="00C27027" w:rsidRDefault="006F77FA" w:rsidP="006F77FA">
            <w:pPr>
              <w:rPr>
                <w:rFonts w:ascii="Times New Roman" w:hAnsi="Times New Roman" w:cs="Times New Roman"/>
                <w:sz w:val="24"/>
                <w:szCs w:val="24"/>
              </w:rPr>
            </w:pPr>
            <w:r w:rsidRPr="00C27027">
              <w:rPr>
                <w:rFonts w:ascii="Times New Roman" w:hAnsi="Times New Roman" w:cs="Times New Roman"/>
                <w:sz w:val="24"/>
                <w:szCs w:val="24"/>
              </w:rPr>
              <w:t>PGLI</w:t>
            </w:r>
          </w:p>
        </w:tc>
        <w:tc>
          <w:tcPr>
            <w:tcW w:w="5845" w:type="dxa"/>
          </w:tcPr>
          <w:p w:rsidR="006F77FA" w:rsidRPr="00C27027" w:rsidRDefault="006F77FA" w:rsidP="006F77FA">
            <w:pPr>
              <w:rPr>
                <w:rFonts w:ascii="Times New Roman" w:hAnsi="Times New Roman" w:cs="Times New Roman"/>
                <w:sz w:val="24"/>
                <w:szCs w:val="24"/>
              </w:rPr>
            </w:pPr>
            <w:r w:rsidRPr="00C27027">
              <w:rPr>
                <w:rFonts w:ascii="Times New Roman" w:hAnsi="Times New Roman" w:cs="Times New Roman"/>
                <w:sz w:val="24"/>
                <w:szCs w:val="24"/>
              </w:rPr>
              <w:t>Pembangunan Graha Lestari Indah Tbk</w:t>
            </w:r>
          </w:p>
        </w:tc>
      </w:tr>
      <w:tr w:rsidR="006F77FA" w:rsidRPr="00C27027" w:rsidTr="006F77FA">
        <w:tc>
          <w:tcPr>
            <w:tcW w:w="675" w:type="dxa"/>
          </w:tcPr>
          <w:p w:rsidR="006F77FA" w:rsidRPr="00C27027" w:rsidRDefault="00955A22" w:rsidP="006F77FA">
            <w:pPr>
              <w:rPr>
                <w:rFonts w:ascii="Times New Roman" w:hAnsi="Times New Roman" w:cs="Times New Roman"/>
                <w:sz w:val="24"/>
                <w:szCs w:val="24"/>
                <w:lang w:val="id-ID"/>
              </w:rPr>
            </w:pPr>
            <w:r w:rsidRPr="00C27027">
              <w:rPr>
                <w:rFonts w:ascii="Times New Roman" w:hAnsi="Times New Roman" w:cs="Times New Roman"/>
                <w:sz w:val="24"/>
                <w:szCs w:val="24"/>
                <w:lang w:val="id-ID"/>
              </w:rPr>
              <w:t>11</w:t>
            </w:r>
          </w:p>
        </w:tc>
        <w:tc>
          <w:tcPr>
            <w:tcW w:w="1418" w:type="dxa"/>
          </w:tcPr>
          <w:p w:rsidR="006F77FA" w:rsidRPr="00C27027" w:rsidRDefault="006F77FA" w:rsidP="006F77FA">
            <w:pPr>
              <w:rPr>
                <w:rFonts w:ascii="Times New Roman" w:hAnsi="Times New Roman" w:cs="Times New Roman"/>
                <w:sz w:val="24"/>
                <w:szCs w:val="24"/>
              </w:rPr>
            </w:pPr>
            <w:r w:rsidRPr="00C27027">
              <w:rPr>
                <w:rFonts w:ascii="Times New Roman" w:hAnsi="Times New Roman" w:cs="Times New Roman"/>
                <w:sz w:val="24"/>
                <w:szCs w:val="24"/>
              </w:rPr>
              <w:t>PJAA</w:t>
            </w:r>
          </w:p>
        </w:tc>
        <w:tc>
          <w:tcPr>
            <w:tcW w:w="5845" w:type="dxa"/>
          </w:tcPr>
          <w:p w:rsidR="006F77FA" w:rsidRPr="00C27027" w:rsidRDefault="006F77FA" w:rsidP="006F77FA">
            <w:pPr>
              <w:rPr>
                <w:rFonts w:ascii="Times New Roman" w:hAnsi="Times New Roman" w:cs="Times New Roman"/>
                <w:sz w:val="24"/>
                <w:szCs w:val="24"/>
              </w:rPr>
            </w:pPr>
            <w:r w:rsidRPr="00C27027">
              <w:rPr>
                <w:rFonts w:ascii="Times New Roman" w:hAnsi="Times New Roman" w:cs="Times New Roman"/>
                <w:sz w:val="24"/>
                <w:szCs w:val="24"/>
              </w:rPr>
              <w:t>Pembangunan Jaya Ancol Tbk</w:t>
            </w:r>
          </w:p>
        </w:tc>
      </w:tr>
      <w:tr w:rsidR="00955A22" w:rsidRPr="00C27027" w:rsidTr="006F77FA">
        <w:tc>
          <w:tcPr>
            <w:tcW w:w="675" w:type="dxa"/>
          </w:tcPr>
          <w:p w:rsidR="00955A22" w:rsidRPr="00C27027" w:rsidRDefault="00955A22" w:rsidP="006F77FA">
            <w:pPr>
              <w:rPr>
                <w:rFonts w:ascii="Times New Roman" w:hAnsi="Times New Roman" w:cs="Times New Roman"/>
                <w:sz w:val="24"/>
                <w:szCs w:val="24"/>
                <w:lang w:val="id-ID"/>
              </w:rPr>
            </w:pPr>
            <w:r w:rsidRPr="00C27027">
              <w:rPr>
                <w:rFonts w:ascii="Times New Roman" w:hAnsi="Times New Roman" w:cs="Times New Roman"/>
                <w:sz w:val="24"/>
                <w:szCs w:val="24"/>
                <w:lang w:val="id-ID"/>
              </w:rPr>
              <w:t>12</w:t>
            </w:r>
          </w:p>
        </w:tc>
        <w:tc>
          <w:tcPr>
            <w:tcW w:w="1418" w:type="dxa"/>
          </w:tcPr>
          <w:p w:rsidR="00955A22" w:rsidRPr="00C27027" w:rsidRDefault="00955A22" w:rsidP="006F77FA">
            <w:pPr>
              <w:rPr>
                <w:rFonts w:ascii="Times New Roman" w:hAnsi="Times New Roman" w:cs="Times New Roman"/>
                <w:sz w:val="24"/>
                <w:szCs w:val="24"/>
                <w:lang w:val="id-ID"/>
              </w:rPr>
            </w:pPr>
            <w:r w:rsidRPr="00C27027">
              <w:rPr>
                <w:rFonts w:ascii="Times New Roman" w:hAnsi="Times New Roman" w:cs="Times New Roman"/>
                <w:sz w:val="24"/>
                <w:szCs w:val="24"/>
                <w:lang w:val="id-ID"/>
              </w:rPr>
              <w:t>PNSE</w:t>
            </w:r>
          </w:p>
        </w:tc>
        <w:tc>
          <w:tcPr>
            <w:tcW w:w="5845" w:type="dxa"/>
          </w:tcPr>
          <w:p w:rsidR="00955A22" w:rsidRPr="00C27027" w:rsidRDefault="00E7169C" w:rsidP="006F77FA">
            <w:pPr>
              <w:rPr>
                <w:rFonts w:ascii="Times New Roman" w:hAnsi="Times New Roman" w:cs="Times New Roman"/>
                <w:sz w:val="24"/>
                <w:szCs w:val="24"/>
                <w:lang w:val="id-ID"/>
              </w:rPr>
            </w:pPr>
            <w:r w:rsidRPr="00C27027">
              <w:rPr>
                <w:rFonts w:ascii="Times New Roman" w:hAnsi="Times New Roman" w:cs="Times New Roman"/>
                <w:sz w:val="24"/>
                <w:szCs w:val="24"/>
              </w:rPr>
              <w:t xml:space="preserve">Pudjiadi and </w:t>
            </w:r>
            <w:r w:rsidRPr="00C27027">
              <w:rPr>
                <w:rFonts w:ascii="Times New Roman" w:hAnsi="Times New Roman" w:cs="Times New Roman"/>
                <w:sz w:val="24"/>
                <w:szCs w:val="24"/>
                <w:lang w:val="id-ID"/>
              </w:rPr>
              <w:t>S</w:t>
            </w:r>
            <w:r w:rsidRPr="00C27027">
              <w:rPr>
                <w:rFonts w:ascii="Times New Roman" w:hAnsi="Times New Roman" w:cs="Times New Roman"/>
                <w:sz w:val="24"/>
                <w:szCs w:val="24"/>
              </w:rPr>
              <w:t>ons</w:t>
            </w:r>
            <w:r w:rsidRPr="00C27027">
              <w:rPr>
                <w:rFonts w:ascii="Times New Roman" w:hAnsi="Times New Roman" w:cs="Times New Roman"/>
                <w:sz w:val="24"/>
                <w:szCs w:val="24"/>
                <w:lang w:val="id-ID"/>
              </w:rPr>
              <w:t xml:space="preserve"> Tbk</w:t>
            </w:r>
          </w:p>
        </w:tc>
      </w:tr>
      <w:tr w:rsidR="006F77FA" w:rsidRPr="00C27027" w:rsidTr="006F77FA">
        <w:tc>
          <w:tcPr>
            <w:tcW w:w="675" w:type="dxa"/>
          </w:tcPr>
          <w:p w:rsidR="006F77FA" w:rsidRPr="00C27027" w:rsidRDefault="00955A22" w:rsidP="006F77FA">
            <w:pPr>
              <w:rPr>
                <w:rFonts w:ascii="Times New Roman" w:hAnsi="Times New Roman" w:cs="Times New Roman"/>
                <w:sz w:val="24"/>
                <w:szCs w:val="24"/>
                <w:lang w:val="id-ID"/>
              </w:rPr>
            </w:pPr>
            <w:r w:rsidRPr="00C27027">
              <w:rPr>
                <w:rFonts w:ascii="Times New Roman" w:hAnsi="Times New Roman" w:cs="Times New Roman"/>
                <w:sz w:val="24"/>
                <w:szCs w:val="24"/>
                <w:lang w:val="id-ID"/>
              </w:rPr>
              <w:t>13</w:t>
            </w:r>
          </w:p>
        </w:tc>
        <w:tc>
          <w:tcPr>
            <w:tcW w:w="1418" w:type="dxa"/>
          </w:tcPr>
          <w:p w:rsidR="006F77FA" w:rsidRPr="00C27027" w:rsidRDefault="006F77FA" w:rsidP="006F77FA">
            <w:pPr>
              <w:rPr>
                <w:rFonts w:ascii="Times New Roman" w:hAnsi="Times New Roman" w:cs="Times New Roman"/>
                <w:sz w:val="24"/>
                <w:szCs w:val="24"/>
              </w:rPr>
            </w:pPr>
            <w:r w:rsidRPr="00C27027">
              <w:rPr>
                <w:rFonts w:ascii="Times New Roman" w:hAnsi="Times New Roman" w:cs="Times New Roman"/>
                <w:sz w:val="24"/>
                <w:szCs w:val="24"/>
              </w:rPr>
              <w:t>SHID</w:t>
            </w:r>
          </w:p>
        </w:tc>
        <w:tc>
          <w:tcPr>
            <w:tcW w:w="5845" w:type="dxa"/>
          </w:tcPr>
          <w:p w:rsidR="006F77FA" w:rsidRPr="00C27027" w:rsidRDefault="006F77FA" w:rsidP="006F77FA">
            <w:pPr>
              <w:rPr>
                <w:rFonts w:ascii="Times New Roman" w:hAnsi="Times New Roman" w:cs="Times New Roman"/>
                <w:sz w:val="24"/>
                <w:szCs w:val="24"/>
              </w:rPr>
            </w:pPr>
            <w:r w:rsidRPr="00C27027">
              <w:rPr>
                <w:rFonts w:ascii="Times New Roman" w:hAnsi="Times New Roman" w:cs="Times New Roman"/>
                <w:sz w:val="24"/>
                <w:szCs w:val="24"/>
              </w:rPr>
              <w:t>Hotel Sahid Jaya International Tbk</w:t>
            </w:r>
          </w:p>
        </w:tc>
      </w:tr>
      <w:tr w:rsidR="006F77FA" w:rsidRPr="00C27027" w:rsidTr="006F77FA">
        <w:tc>
          <w:tcPr>
            <w:tcW w:w="675" w:type="dxa"/>
          </w:tcPr>
          <w:p w:rsidR="006F77FA" w:rsidRPr="00C27027" w:rsidRDefault="00955A22" w:rsidP="006F77FA">
            <w:pPr>
              <w:rPr>
                <w:rFonts w:ascii="Times New Roman" w:hAnsi="Times New Roman" w:cs="Times New Roman"/>
                <w:sz w:val="24"/>
                <w:szCs w:val="24"/>
                <w:lang w:val="id-ID"/>
              </w:rPr>
            </w:pPr>
            <w:r w:rsidRPr="00C27027">
              <w:rPr>
                <w:rFonts w:ascii="Times New Roman" w:hAnsi="Times New Roman" w:cs="Times New Roman"/>
                <w:sz w:val="24"/>
                <w:szCs w:val="24"/>
                <w:lang w:val="id-ID"/>
              </w:rPr>
              <w:t>14</w:t>
            </w:r>
          </w:p>
        </w:tc>
        <w:tc>
          <w:tcPr>
            <w:tcW w:w="1418" w:type="dxa"/>
          </w:tcPr>
          <w:p w:rsidR="006F77FA" w:rsidRPr="00C27027" w:rsidRDefault="006F77FA" w:rsidP="006F77FA">
            <w:pPr>
              <w:rPr>
                <w:rFonts w:ascii="Times New Roman" w:hAnsi="Times New Roman" w:cs="Times New Roman"/>
                <w:sz w:val="24"/>
                <w:szCs w:val="24"/>
              </w:rPr>
            </w:pPr>
            <w:r w:rsidRPr="00C27027">
              <w:rPr>
                <w:rFonts w:ascii="Times New Roman" w:hAnsi="Times New Roman" w:cs="Times New Roman"/>
                <w:sz w:val="24"/>
                <w:szCs w:val="24"/>
              </w:rPr>
              <w:t>JSPT</w:t>
            </w:r>
          </w:p>
        </w:tc>
        <w:tc>
          <w:tcPr>
            <w:tcW w:w="5845" w:type="dxa"/>
          </w:tcPr>
          <w:p w:rsidR="006F77FA" w:rsidRPr="00C27027" w:rsidRDefault="006F77FA" w:rsidP="006F77FA">
            <w:pPr>
              <w:rPr>
                <w:rFonts w:ascii="Times New Roman" w:hAnsi="Times New Roman" w:cs="Times New Roman"/>
                <w:sz w:val="24"/>
                <w:szCs w:val="24"/>
              </w:rPr>
            </w:pPr>
            <w:r w:rsidRPr="00C27027">
              <w:rPr>
                <w:rFonts w:ascii="Times New Roman" w:hAnsi="Times New Roman" w:cs="Times New Roman"/>
                <w:sz w:val="24"/>
                <w:szCs w:val="24"/>
              </w:rPr>
              <w:t>Jakarta Setiabudi International Tbk</w:t>
            </w:r>
          </w:p>
        </w:tc>
      </w:tr>
    </w:tbl>
    <w:p w:rsidR="006F77FA" w:rsidRPr="00C27027" w:rsidRDefault="00354319" w:rsidP="00354319">
      <w:pPr>
        <w:spacing w:before="0" w:after="200"/>
        <w:jc w:val="center"/>
        <w:rPr>
          <w:rFonts w:ascii="Times New Roman" w:hAnsi="Times New Roman" w:cs="Times New Roman"/>
          <w:b/>
          <w:sz w:val="24"/>
          <w:szCs w:val="24"/>
        </w:rPr>
      </w:pPr>
      <w:r w:rsidRPr="00C27027">
        <w:rPr>
          <w:rFonts w:ascii="Times New Roman" w:hAnsi="Times New Roman" w:cs="Times New Roman"/>
          <w:b/>
          <w:sz w:val="24"/>
          <w:szCs w:val="24"/>
        </w:rPr>
        <w:t>Source : www.idx.co.id</w:t>
      </w:r>
    </w:p>
    <w:p w:rsidR="006F77FA" w:rsidRPr="00C27027" w:rsidRDefault="006F77FA" w:rsidP="00D6325D">
      <w:pPr>
        <w:pStyle w:val="Heading2"/>
        <w:numPr>
          <w:ilvl w:val="1"/>
          <w:numId w:val="27"/>
        </w:numPr>
        <w:spacing w:after="240"/>
        <w:ind w:left="709" w:hanging="709"/>
        <w:rPr>
          <w:rFonts w:ascii="Times New Roman" w:hAnsi="Times New Roman" w:cs="Times New Roman"/>
          <w:color w:val="000000" w:themeColor="text1"/>
          <w:sz w:val="24"/>
          <w:lang w:val="en-US"/>
        </w:rPr>
      </w:pPr>
      <w:bookmarkStart w:id="86" w:name="_Toc509629032"/>
      <w:r w:rsidRPr="00C27027">
        <w:rPr>
          <w:rFonts w:ascii="Times New Roman" w:hAnsi="Times New Roman" w:cs="Times New Roman"/>
          <w:color w:val="000000" w:themeColor="text1"/>
          <w:sz w:val="24"/>
          <w:lang w:val="en-US"/>
        </w:rPr>
        <w:t>Descriptive Statistic Analysis</w:t>
      </w:r>
      <w:bookmarkEnd w:id="86"/>
    </w:p>
    <w:p w:rsidR="00242C60" w:rsidRPr="00C27027" w:rsidRDefault="000B5E41" w:rsidP="00242C60">
      <w:pPr>
        <w:tabs>
          <w:tab w:val="left" w:pos="426"/>
        </w:tabs>
        <w:spacing w:before="0" w:after="240" w:line="480" w:lineRule="auto"/>
        <w:jc w:val="both"/>
        <w:rPr>
          <w:rFonts w:ascii="Times New Roman" w:hAnsi="Times New Roman" w:cs="Times New Roman"/>
          <w:sz w:val="24"/>
        </w:rPr>
      </w:pPr>
      <w:r w:rsidRPr="00C27027">
        <w:rPr>
          <w:rFonts w:ascii="Times New Roman" w:hAnsi="Times New Roman" w:cs="Times New Roman"/>
          <w:sz w:val="24"/>
        </w:rPr>
        <w:tab/>
      </w:r>
      <w:r w:rsidR="006F77FA" w:rsidRPr="00C27027">
        <w:rPr>
          <w:rFonts w:ascii="Times New Roman" w:hAnsi="Times New Roman" w:cs="Times New Roman"/>
          <w:sz w:val="24"/>
        </w:rPr>
        <w:t>Descriptive statistics are ways to describe an</w:t>
      </w:r>
      <w:r w:rsidRPr="00C27027">
        <w:rPr>
          <w:rFonts w:ascii="Times New Roman" w:hAnsi="Times New Roman" w:cs="Times New Roman"/>
          <w:sz w:val="24"/>
        </w:rPr>
        <w:t xml:space="preserve">d present an information from a </w:t>
      </w:r>
      <w:r w:rsidR="006F77FA" w:rsidRPr="00C27027">
        <w:rPr>
          <w:rFonts w:ascii="Times New Roman" w:hAnsi="Times New Roman" w:cs="Times New Roman"/>
          <w:sz w:val="24"/>
        </w:rPr>
        <w:t>large amount of data. The table below shows the descriptive statistics on the variables that exist in the data panel modeling of this thesis research. The variables are implemented in value, mean, medium, maximum, minimum, prob</w:t>
      </w:r>
      <w:r w:rsidR="00242C60" w:rsidRPr="00C27027">
        <w:rPr>
          <w:rFonts w:ascii="Times New Roman" w:hAnsi="Times New Roman" w:cs="Times New Roman"/>
          <w:sz w:val="24"/>
        </w:rPr>
        <w:t>ability and standard deviation. There are follows :</w:t>
      </w:r>
    </w:p>
    <w:p w:rsidR="000B5E41" w:rsidRDefault="000B5E41" w:rsidP="00376540">
      <w:pPr>
        <w:pStyle w:val="Caption"/>
        <w:keepNext/>
        <w:spacing w:after="0" w:line="480" w:lineRule="auto"/>
        <w:rPr>
          <w:rFonts w:ascii="Times New Roman" w:hAnsi="Times New Roman" w:cs="Times New Roman"/>
          <w:i w:val="0"/>
          <w:iCs w:val="0"/>
          <w:color w:val="auto"/>
          <w:sz w:val="24"/>
          <w:szCs w:val="22"/>
        </w:rPr>
      </w:pPr>
    </w:p>
    <w:p w:rsidR="00376540" w:rsidRPr="00376540" w:rsidRDefault="00376540" w:rsidP="00376540"/>
    <w:p w:rsidR="00354319" w:rsidRPr="00C27027" w:rsidRDefault="00354319" w:rsidP="00354319">
      <w:pPr>
        <w:pStyle w:val="Caption"/>
        <w:keepNext/>
        <w:jc w:val="center"/>
        <w:rPr>
          <w:rFonts w:ascii="Times New Roman" w:hAnsi="Times New Roman" w:cs="Times New Roman"/>
          <w:b/>
          <w:i w:val="0"/>
          <w:color w:val="000000" w:themeColor="text1"/>
          <w:sz w:val="24"/>
        </w:rPr>
      </w:pPr>
      <w:bookmarkStart w:id="87" w:name="_Toc508802488"/>
      <w:bookmarkStart w:id="88" w:name="_Toc508804418"/>
      <w:bookmarkStart w:id="89" w:name="_Toc508805604"/>
      <w:bookmarkStart w:id="90" w:name="_Toc508806097"/>
      <w:bookmarkStart w:id="91" w:name="_Toc508810641"/>
      <w:r w:rsidRPr="00C27027">
        <w:rPr>
          <w:rFonts w:ascii="Times New Roman" w:hAnsi="Times New Roman" w:cs="Times New Roman"/>
          <w:b/>
          <w:i w:val="0"/>
          <w:color w:val="000000" w:themeColor="text1"/>
          <w:sz w:val="24"/>
        </w:rPr>
        <w:lastRenderedPageBreak/>
        <w:t xml:space="preserve">Table 4. </w:t>
      </w:r>
      <w:r w:rsidRPr="00C27027">
        <w:rPr>
          <w:rFonts w:ascii="Times New Roman" w:hAnsi="Times New Roman" w:cs="Times New Roman"/>
          <w:b/>
          <w:i w:val="0"/>
          <w:color w:val="000000" w:themeColor="text1"/>
          <w:sz w:val="24"/>
        </w:rPr>
        <w:fldChar w:fldCharType="begin"/>
      </w:r>
      <w:r w:rsidRPr="00C27027">
        <w:rPr>
          <w:rFonts w:ascii="Times New Roman" w:hAnsi="Times New Roman" w:cs="Times New Roman"/>
          <w:b/>
          <w:i w:val="0"/>
          <w:color w:val="000000" w:themeColor="text1"/>
          <w:sz w:val="24"/>
        </w:rPr>
        <w:instrText xml:space="preserve"> SEQ Table_4. \* ARABIC </w:instrText>
      </w:r>
      <w:r w:rsidRPr="00C27027">
        <w:rPr>
          <w:rFonts w:ascii="Times New Roman" w:hAnsi="Times New Roman" w:cs="Times New Roman"/>
          <w:b/>
          <w:i w:val="0"/>
          <w:color w:val="000000" w:themeColor="text1"/>
          <w:sz w:val="24"/>
        </w:rPr>
        <w:fldChar w:fldCharType="separate"/>
      </w:r>
      <w:r w:rsidR="00622B22">
        <w:rPr>
          <w:rFonts w:ascii="Times New Roman" w:hAnsi="Times New Roman" w:cs="Times New Roman"/>
          <w:b/>
          <w:i w:val="0"/>
          <w:noProof/>
          <w:color w:val="000000" w:themeColor="text1"/>
          <w:sz w:val="24"/>
        </w:rPr>
        <w:t>2</w:t>
      </w:r>
      <w:r w:rsidRPr="00C27027">
        <w:rPr>
          <w:rFonts w:ascii="Times New Roman" w:hAnsi="Times New Roman" w:cs="Times New Roman"/>
          <w:b/>
          <w:i w:val="0"/>
          <w:color w:val="000000" w:themeColor="text1"/>
          <w:sz w:val="24"/>
        </w:rPr>
        <w:fldChar w:fldCharType="end"/>
      </w:r>
      <w:r w:rsidRPr="00C27027">
        <w:rPr>
          <w:rFonts w:ascii="Times New Roman" w:hAnsi="Times New Roman" w:cs="Times New Roman"/>
          <w:b/>
          <w:i w:val="0"/>
          <w:color w:val="000000" w:themeColor="text1"/>
          <w:sz w:val="24"/>
        </w:rPr>
        <w:t xml:space="preserve"> Descriptive Statistic</w:t>
      </w:r>
      <w:bookmarkEnd w:id="87"/>
      <w:bookmarkEnd w:id="88"/>
      <w:bookmarkEnd w:id="89"/>
      <w:bookmarkEnd w:id="90"/>
      <w:bookmarkEnd w:id="91"/>
    </w:p>
    <w:tbl>
      <w:tblPr>
        <w:tblW w:w="763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1"/>
        <w:gridCol w:w="1559"/>
        <w:gridCol w:w="993"/>
        <w:gridCol w:w="1275"/>
        <w:gridCol w:w="1276"/>
        <w:gridCol w:w="1276"/>
      </w:tblGrid>
      <w:tr w:rsidR="0023142B" w:rsidRPr="00C27027" w:rsidTr="0023142B">
        <w:trPr>
          <w:trHeight w:val="225"/>
        </w:trPr>
        <w:tc>
          <w:tcPr>
            <w:tcW w:w="1251" w:type="dxa"/>
            <w:tcBorders>
              <w:top w:val="single" w:sz="4" w:space="0" w:color="auto"/>
              <w:left w:val="single" w:sz="4" w:space="0" w:color="auto"/>
              <w:bottom w:val="single" w:sz="4" w:space="0" w:color="auto"/>
              <w:right w:val="single" w:sz="4" w:space="0" w:color="auto"/>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STOCK_RETURN</w:t>
            </w:r>
          </w:p>
        </w:tc>
        <w:tc>
          <w:tcPr>
            <w:tcW w:w="993" w:type="dxa"/>
            <w:tcBorders>
              <w:top w:val="single" w:sz="4" w:space="0" w:color="auto"/>
              <w:left w:val="single" w:sz="4" w:space="0" w:color="auto"/>
              <w:bottom w:val="single" w:sz="4" w:space="0" w:color="auto"/>
              <w:right w:val="single" w:sz="4" w:space="0" w:color="auto"/>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CR</w:t>
            </w:r>
          </w:p>
        </w:tc>
        <w:tc>
          <w:tcPr>
            <w:tcW w:w="1275" w:type="dxa"/>
            <w:tcBorders>
              <w:top w:val="single" w:sz="4" w:space="0" w:color="auto"/>
              <w:left w:val="single" w:sz="4" w:space="0" w:color="auto"/>
              <w:bottom w:val="single" w:sz="4" w:space="0" w:color="auto"/>
              <w:right w:val="single" w:sz="4" w:space="0" w:color="auto"/>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PER</w:t>
            </w:r>
          </w:p>
        </w:tc>
        <w:tc>
          <w:tcPr>
            <w:tcW w:w="1276" w:type="dxa"/>
            <w:tcBorders>
              <w:top w:val="single" w:sz="4" w:space="0" w:color="auto"/>
              <w:left w:val="single" w:sz="4" w:space="0" w:color="auto"/>
              <w:bottom w:val="single" w:sz="4" w:space="0" w:color="auto"/>
              <w:right w:val="single" w:sz="4" w:space="0" w:color="auto"/>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NPM</w:t>
            </w:r>
          </w:p>
        </w:tc>
        <w:tc>
          <w:tcPr>
            <w:tcW w:w="1276" w:type="dxa"/>
            <w:tcBorders>
              <w:top w:val="single" w:sz="4" w:space="0" w:color="auto"/>
              <w:left w:val="single" w:sz="4" w:space="0" w:color="auto"/>
              <w:bottom w:val="single" w:sz="4" w:space="0" w:color="auto"/>
              <w:right w:val="single" w:sz="4" w:space="0" w:color="auto"/>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PBV</w:t>
            </w:r>
          </w:p>
        </w:tc>
      </w:tr>
      <w:tr w:rsidR="0023142B" w:rsidRPr="00C27027" w:rsidTr="0023142B">
        <w:trPr>
          <w:trHeight w:val="225"/>
        </w:trPr>
        <w:tc>
          <w:tcPr>
            <w:tcW w:w="1251" w:type="dxa"/>
            <w:tcBorders>
              <w:top w:val="single" w:sz="4" w:space="0" w:color="auto"/>
              <w:left w:val="single" w:sz="4" w:space="0" w:color="auto"/>
              <w:bottom w:val="single" w:sz="4" w:space="0" w:color="auto"/>
              <w:right w:val="single" w:sz="4" w:space="0" w:color="auto"/>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Mean</w:t>
            </w:r>
          </w:p>
        </w:tc>
        <w:tc>
          <w:tcPr>
            <w:tcW w:w="1559" w:type="dxa"/>
            <w:tcBorders>
              <w:top w:val="single" w:sz="4" w:space="0" w:color="auto"/>
              <w:left w:val="single" w:sz="4" w:space="0" w:color="auto"/>
              <w:bottom w:val="single" w:sz="4" w:space="0" w:color="auto"/>
              <w:right w:val="single" w:sz="4" w:space="0" w:color="auto"/>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0.213571</w:t>
            </w:r>
          </w:p>
        </w:tc>
        <w:tc>
          <w:tcPr>
            <w:tcW w:w="993" w:type="dxa"/>
            <w:tcBorders>
              <w:top w:val="single" w:sz="4" w:space="0" w:color="auto"/>
              <w:left w:val="single" w:sz="4" w:space="0" w:color="auto"/>
              <w:bottom w:val="single" w:sz="4" w:space="0" w:color="auto"/>
              <w:right w:val="single" w:sz="4" w:space="0" w:color="auto"/>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1.747829</w:t>
            </w:r>
          </w:p>
        </w:tc>
        <w:tc>
          <w:tcPr>
            <w:tcW w:w="1275" w:type="dxa"/>
            <w:tcBorders>
              <w:top w:val="single" w:sz="4" w:space="0" w:color="auto"/>
              <w:left w:val="single" w:sz="4" w:space="0" w:color="auto"/>
              <w:bottom w:val="single" w:sz="4" w:space="0" w:color="auto"/>
              <w:right w:val="single" w:sz="4" w:space="0" w:color="auto"/>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106.8426</w:t>
            </w:r>
          </w:p>
        </w:tc>
        <w:tc>
          <w:tcPr>
            <w:tcW w:w="1276" w:type="dxa"/>
            <w:tcBorders>
              <w:top w:val="single" w:sz="4" w:space="0" w:color="auto"/>
              <w:left w:val="single" w:sz="4" w:space="0" w:color="auto"/>
              <w:bottom w:val="single" w:sz="4" w:space="0" w:color="auto"/>
              <w:right w:val="single" w:sz="4" w:space="0" w:color="auto"/>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0.152477</w:t>
            </w:r>
          </w:p>
        </w:tc>
        <w:tc>
          <w:tcPr>
            <w:tcW w:w="1276" w:type="dxa"/>
            <w:tcBorders>
              <w:top w:val="single" w:sz="4" w:space="0" w:color="auto"/>
              <w:left w:val="single" w:sz="4" w:space="0" w:color="auto"/>
              <w:bottom w:val="single" w:sz="4" w:space="0" w:color="auto"/>
              <w:right w:val="single" w:sz="4" w:space="0" w:color="auto"/>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1.384286</w:t>
            </w:r>
          </w:p>
        </w:tc>
      </w:tr>
      <w:tr w:rsidR="0023142B" w:rsidRPr="00C27027" w:rsidTr="0023142B">
        <w:trPr>
          <w:trHeight w:val="225"/>
        </w:trPr>
        <w:tc>
          <w:tcPr>
            <w:tcW w:w="1251" w:type="dxa"/>
            <w:tcBorders>
              <w:top w:val="single" w:sz="4" w:space="0" w:color="auto"/>
              <w:left w:val="single" w:sz="4" w:space="0" w:color="auto"/>
              <w:bottom w:val="single" w:sz="4" w:space="0" w:color="auto"/>
              <w:right w:val="single" w:sz="4" w:space="0" w:color="auto"/>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Median</w:t>
            </w:r>
          </w:p>
        </w:tc>
        <w:tc>
          <w:tcPr>
            <w:tcW w:w="1559" w:type="dxa"/>
            <w:tcBorders>
              <w:top w:val="single" w:sz="4" w:space="0" w:color="auto"/>
              <w:left w:val="single" w:sz="4" w:space="0" w:color="auto"/>
              <w:bottom w:val="single" w:sz="4" w:space="0" w:color="auto"/>
              <w:right w:val="single" w:sz="4" w:space="0" w:color="auto"/>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0.085000</w:t>
            </w:r>
          </w:p>
        </w:tc>
        <w:tc>
          <w:tcPr>
            <w:tcW w:w="993" w:type="dxa"/>
            <w:tcBorders>
              <w:top w:val="single" w:sz="4" w:space="0" w:color="auto"/>
              <w:left w:val="single" w:sz="4" w:space="0" w:color="auto"/>
              <w:bottom w:val="single" w:sz="4" w:space="0" w:color="auto"/>
              <w:right w:val="single" w:sz="4" w:space="0" w:color="auto"/>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1.523037</w:t>
            </w:r>
          </w:p>
        </w:tc>
        <w:tc>
          <w:tcPr>
            <w:tcW w:w="1275" w:type="dxa"/>
            <w:tcBorders>
              <w:top w:val="single" w:sz="4" w:space="0" w:color="auto"/>
              <w:left w:val="single" w:sz="4" w:space="0" w:color="auto"/>
              <w:bottom w:val="single" w:sz="4" w:space="0" w:color="auto"/>
              <w:right w:val="single" w:sz="4" w:space="0" w:color="auto"/>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16.80472</w:t>
            </w:r>
          </w:p>
        </w:tc>
        <w:tc>
          <w:tcPr>
            <w:tcW w:w="1276" w:type="dxa"/>
            <w:tcBorders>
              <w:top w:val="single" w:sz="4" w:space="0" w:color="auto"/>
              <w:left w:val="single" w:sz="4" w:space="0" w:color="auto"/>
              <w:bottom w:val="single" w:sz="4" w:space="0" w:color="auto"/>
              <w:right w:val="single" w:sz="4" w:space="0" w:color="auto"/>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0.066487</w:t>
            </w:r>
          </w:p>
        </w:tc>
        <w:tc>
          <w:tcPr>
            <w:tcW w:w="1276" w:type="dxa"/>
            <w:tcBorders>
              <w:top w:val="single" w:sz="4" w:space="0" w:color="auto"/>
              <w:left w:val="single" w:sz="4" w:space="0" w:color="auto"/>
              <w:bottom w:val="single" w:sz="4" w:space="0" w:color="auto"/>
              <w:right w:val="single" w:sz="4" w:space="0" w:color="auto"/>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1.085000</w:t>
            </w:r>
          </w:p>
        </w:tc>
      </w:tr>
      <w:tr w:rsidR="0023142B" w:rsidRPr="00C27027" w:rsidTr="0023142B">
        <w:trPr>
          <w:trHeight w:val="225"/>
        </w:trPr>
        <w:tc>
          <w:tcPr>
            <w:tcW w:w="1251" w:type="dxa"/>
            <w:tcBorders>
              <w:top w:val="single" w:sz="4" w:space="0" w:color="auto"/>
              <w:left w:val="single" w:sz="4" w:space="0" w:color="auto"/>
              <w:bottom w:val="single" w:sz="4" w:space="0" w:color="auto"/>
              <w:right w:val="single" w:sz="4" w:space="0" w:color="auto"/>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Maximum</w:t>
            </w:r>
          </w:p>
        </w:tc>
        <w:tc>
          <w:tcPr>
            <w:tcW w:w="1559" w:type="dxa"/>
            <w:tcBorders>
              <w:top w:val="single" w:sz="4" w:space="0" w:color="auto"/>
              <w:left w:val="single" w:sz="4" w:space="0" w:color="auto"/>
              <w:bottom w:val="single" w:sz="4" w:space="0" w:color="auto"/>
              <w:right w:val="single" w:sz="4" w:space="0" w:color="auto"/>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3.020000</w:t>
            </w:r>
          </w:p>
        </w:tc>
        <w:tc>
          <w:tcPr>
            <w:tcW w:w="993" w:type="dxa"/>
            <w:tcBorders>
              <w:top w:val="single" w:sz="4" w:space="0" w:color="auto"/>
              <w:left w:val="single" w:sz="4" w:space="0" w:color="auto"/>
              <w:bottom w:val="single" w:sz="4" w:space="0" w:color="auto"/>
              <w:right w:val="single" w:sz="4" w:space="0" w:color="auto"/>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5.407323</w:t>
            </w:r>
          </w:p>
        </w:tc>
        <w:tc>
          <w:tcPr>
            <w:tcW w:w="1275" w:type="dxa"/>
            <w:tcBorders>
              <w:top w:val="single" w:sz="4" w:space="0" w:color="auto"/>
              <w:left w:val="single" w:sz="4" w:space="0" w:color="auto"/>
              <w:bottom w:val="single" w:sz="4" w:space="0" w:color="auto"/>
              <w:right w:val="single" w:sz="4" w:space="0" w:color="auto"/>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2263.636</w:t>
            </w:r>
          </w:p>
        </w:tc>
        <w:tc>
          <w:tcPr>
            <w:tcW w:w="1276" w:type="dxa"/>
            <w:tcBorders>
              <w:top w:val="single" w:sz="4" w:space="0" w:color="auto"/>
              <w:left w:val="single" w:sz="4" w:space="0" w:color="auto"/>
              <w:bottom w:val="single" w:sz="4" w:space="0" w:color="auto"/>
              <w:right w:val="single" w:sz="4" w:space="0" w:color="auto"/>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1.902667</w:t>
            </w:r>
          </w:p>
        </w:tc>
        <w:tc>
          <w:tcPr>
            <w:tcW w:w="1276" w:type="dxa"/>
            <w:tcBorders>
              <w:top w:val="single" w:sz="4" w:space="0" w:color="auto"/>
              <w:left w:val="single" w:sz="4" w:space="0" w:color="auto"/>
              <w:bottom w:val="single" w:sz="4" w:space="0" w:color="auto"/>
              <w:right w:val="single" w:sz="4" w:space="0" w:color="auto"/>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5.580000</w:t>
            </w:r>
          </w:p>
        </w:tc>
      </w:tr>
      <w:tr w:rsidR="0023142B" w:rsidRPr="00C27027" w:rsidTr="0023142B">
        <w:trPr>
          <w:trHeight w:val="225"/>
        </w:trPr>
        <w:tc>
          <w:tcPr>
            <w:tcW w:w="1251" w:type="dxa"/>
            <w:tcBorders>
              <w:top w:val="single" w:sz="4" w:space="0" w:color="auto"/>
              <w:left w:val="single" w:sz="4" w:space="0" w:color="auto"/>
              <w:bottom w:val="single" w:sz="4" w:space="0" w:color="auto"/>
              <w:right w:val="single" w:sz="4" w:space="0" w:color="auto"/>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Minimum</w:t>
            </w:r>
          </w:p>
        </w:tc>
        <w:tc>
          <w:tcPr>
            <w:tcW w:w="1559" w:type="dxa"/>
            <w:tcBorders>
              <w:top w:val="single" w:sz="4" w:space="0" w:color="auto"/>
              <w:left w:val="single" w:sz="4" w:space="0" w:color="auto"/>
              <w:bottom w:val="single" w:sz="4" w:space="0" w:color="auto"/>
              <w:right w:val="single" w:sz="4" w:space="0" w:color="auto"/>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-0.840000</w:t>
            </w:r>
          </w:p>
        </w:tc>
        <w:tc>
          <w:tcPr>
            <w:tcW w:w="993" w:type="dxa"/>
            <w:tcBorders>
              <w:top w:val="single" w:sz="4" w:space="0" w:color="auto"/>
              <w:left w:val="single" w:sz="4" w:space="0" w:color="auto"/>
              <w:bottom w:val="single" w:sz="4" w:space="0" w:color="auto"/>
              <w:right w:val="single" w:sz="4" w:space="0" w:color="auto"/>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0.647810</w:t>
            </w:r>
          </w:p>
        </w:tc>
        <w:tc>
          <w:tcPr>
            <w:tcW w:w="1275" w:type="dxa"/>
            <w:tcBorders>
              <w:top w:val="single" w:sz="4" w:space="0" w:color="auto"/>
              <w:left w:val="single" w:sz="4" w:space="0" w:color="auto"/>
              <w:bottom w:val="single" w:sz="4" w:space="0" w:color="auto"/>
              <w:right w:val="single" w:sz="4" w:space="0" w:color="auto"/>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-300.0000</w:t>
            </w:r>
          </w:p>
        </w:tc>
        <w:tc>
          <w:tcPr>
            <w:tcW w:w="1276" w:type="dxa"/>
            <w:tcBorders>
              <w:top w:val="single" w:sz="4" w:space="0" w:color="auto"/>
              <w:left w:val="single" w:sz="4" w:space="0" w:color="auto"/>
              <w:bottom w:val="single" w:sz="4" w:space="0" w:color="auto"/>
              <w:right w:val="single" w:sz="4" w:space="0" w:color="auto"/>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-0.236041</w:t>
            </w:r>
          </w:p>
        </w:tc>
        <w:tc>
          <w:tcPr>
            <w:tcW w:w="1276" w:type="dxa"/>
            <w:tcBorders>
              <w:top w:val="single" w:sz="4" w:space="0" w:color="auto"/>
              <w:left w:val="single" w:sz="4" w:space="0" w:color="auto"/>
              <w:bottom w:val="single" w:sz="4" w:space="0" w:color="auto"/>
              <w:right w:val="single" w:sz="4" w:space="0" w:color="auto"/>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0.250000</w:t>
            </w:r>
          </w:p>
        </w:tc>
      </w:tr>
      <w:tr w:rsidR="0023142B" w:rsidRPr="00C27027" w:rsidTr="0023142B">
        <w:trPr>
          <w:trHeight w:val="225"/>
        </w:trPr>
        <w:tc>
          <w:tcPr>
            <w:tcW w:w="1251" w:type="dxa"/>
            <w:tcBorders>
              <w:top w:val="single" w:sz="4" w:space="0" w:color="auto"/>
              <w:left w:val="single" w:sz="4" w:space="0" w:color="auto"/>
              <w:bottom w:val="single" w:sz="4" w:space="0" w:color="auto"/>
              <w:right w:val="single" w:sz="4" w:space="0" w:color="auto"/>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Std. Dev.</w:t>
            </w:r>
          </w:p>
        </w:tc>
        <w:tc>
          <w:tcPr>
            <w:tcW w:w="1559" w:type="dxa"/>
            <w:tcBorders>
              <w:top w:val="single" w:sz="4" w:space="0" w:color="auto"/>
              <w:left w:val="single" w:sz="4" w:space="0" w:color="auto"/>
              <w:bottom w:val="single" w:sz="4" w:space="0" w:color="auto"/>
              <w:right w:val="single" w:sz="4" w:space="0" w:color="auto"/>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0.594180</w:t>
            </w:r>
          </w:p>
        </w:tc>
        <w:tc>
          <w:tcPr>
            <w:tcW w:w="993" w:type="dxa"/>
            <w:tcBorders>
              <w:top w:val="single" w:sz="4" w:space="0" w:color="auto"/>
              <w:left w:val="single" w:sz="4" w:space="0" w:color="auto"/>
              <w:bottom w:val="single" w:sz="4" w:space="0" w:color="auto"/>
              <w:right w:val="single" w:sz="4" w:space="0" w:color="auto"/>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0.924606</w:t>
            </w:r>
          </w:p>
        </w:tc>
        <w:tc>
          <w:tcPr>
            <w:tcW w:w="1275" w:type="dxa"/>
            <w:tcBorders>
              <w:top w:val="single" w:sz="4" w:space="0" w:color="auto"/>
              <w:left w:val="single" w:sz="4" w:space="0" w:color="auto"/>
              <w:bottom w:val="single" w:sz="4" w:space="0" w:color="auto"/>
              <w:right w:val="single" w:sz="4" w:space="0" w:color="auto"/>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386.7441</w:t>
            </w:r>
          </w:p>
        </w:tc>
        <w:tc>
          <w:tcPr>
            <w:tcW w:w="1276" w:type="dxa"/>
            <w:tcBorders>
              <w:top w:val="single" w:sz="4" w:space="0" w:color="auto"/>
              <w:left w:val="single" w:sz="4" w:space="0" w:color="auto"/>
              <w:bottom w:val="single" w:sz="4" w:space="0" w:color="auto"/>
              <w:right w:val="single" w:sz="4" w:space="0" w:color="auto"/>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0.324484</w:t>
            </w:r>
          </w:p>
        </w:tc>
        <w:tc>
          <w:tcPr>
            <w:tcW w:w="1276" w:type="dxa"/>
            <w:tcBorders>
              <w:top w:val="single" w:sz="4" w:space="0" w:color="auto"/>
              <w:left w:val="single" w:sz="4" w:space="0" w:color="auto"/>
              <w:bottom w:val="single" w:sz="4" w:space="0" w:color="auto"/>
              <w:right w:val="single" w:sz="4" w:space="0" w:color="auto"/>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0.980347</w:t>
            </w:r>
          </w:p>
        </w:tc>
      </w:tr>
      <w:tr w:rsidR="0023142B" w:rsidRPr="00C27027" w:rsidTr="0023142B">
        <w:trPr>
          <w:trHeight w:val="225"/>
        </w:trPr>
        <w:tc>
          <w:tcPr>
            <w:tcW w:w="1251" w:type="dxa"/>
            <w:tcBorders>
              <w:top w:val="single" w:sz="4" w:space="0" w:color="auto"/>
              <w:left w:val="single" w:sz="4" w:space="0" w:color="auto"/>
              <w:bottom w:val="single" w:sz="4" w:space="0" w:color="auto"/>
              <w:right w:val="single" w:sz="4" w:space="0" w:color="auto"/>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Skewness</w:t>
            </w:r>
          </w:p>
        </w:tc>
        <w:tc>
          <w:tcPr>
            <w:tcW w:w="1559" w:type="dxa"/>
            <w:tcBorders>
              <w:top w:val="single" w:sz="4" w:space="0" w:color="auto"/>
              <w:left w:val="single" w:sz="4" w:space="0" w:color="auto"/>
              <w:bottom w:val="single" w:sz="4" w:space="0" w:color="auto"/>
              <w:right w:val="single" w:sz="4" w:space="0" w:color="auto"/>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1.920959</w:t>
            </w:r>
          </w:p>
        </w:tc>
        <w:tc>
          <w:tcPr>
            <w:tcW w:w="993" w:type="dxa"/>
            <w:tcBorders>
              <w:top w:val="single" w:sz="4" w:space="0" w:color="auto"/>
              <w:left w:val="single" w:sz="4" w:space="0" w:color="auto"/>
              <w:bottom w:val="single" w:sz="4" w:space="0" w:color="auto"/>
              <w:right w:val="single" w:sz="4" w:space="0" w:color="auto"/>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1.832408</w:t>
            </w:r>
          </w:p>
        </w:tc>
        <w:tc>
          <w:tcPr>
            <w:tcW w:w="1275" w:type="dxa"/>
            <w:tcBorders>
              <w:top w:val="single" w:sz="4" w:space="0" w:color="auto"/>
              <w:left w:val="single" w:sz="4" w:space="0" w:color="auto"/>
              <w:bottom w:val="single" w:sz="4" w:space="0" w:color="auto"/>
              <w:right w:val="single" w:sz="4" w:space="0" w:color="auto"/>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4.845922</w:t>
            </w:r>
          </w:p>
        </w:tc>
        <w:tc>
          <w:tcPr>
            <w:tcW w:w="1276" w:type="dxa"/>
            <w:tcBorders>
              <w:top w:val="single" w:sz="4" w:space="0" w:color="auto"/>
              <w:left w:val="single" w:sz="4" w:space="0" w:color="auto"/>
              <w:bottom w:val="single" w:sz="4" w:space="0" w:color="auto"/>
              <w:right w:val="single" w:sz="4" w:space="0" w:color="auto"/>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4.323478</w:t>
            </w:r>
          </w:p>
        </w:tc>
        <w:tc>
          <w:tcPr>
            <w:tcW w:w="1276" w:type="dxa"/>
            <w:tcBorders>
              <w:top w:val="single" w:sz="4" w:space="0" w:color="auto"/>
              <w:left w:val="single" w:sz="4" w:space="0" w:color="auto"/>
              <w:bottom w:val="single" w:sz="4" w:space="0" w:color="auto"/>
              <w:right w:val="single" w:sz="4" w:space="0" w:color="auto"/>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1.756800</w:t>
            </w:r>
          </w:p>
        </w:tc>
      </w:tr>
      <w:tr w:rsidR="0023142B" w:rsidRPr="00C27027" w:rsidTr="0023142B">
        <w:trPr>
          <w:trHeight w:val="225"/>
        </w:trPr>
        <w:tc>
          <w:tcPr>
            <w:tcW w:w="1251" w:type="dxa"/>
            <w:tcBorders>
              <w:top w:val="single" w:sz="4" w:space="0" w:color="auto"/>
              <w:left w:val="single" w:sz="4" w:space="0" w:color="auto"/>
              <w:bottom w:val="single" w:sz="4" w:space="0" w:color="auto"/>
              <w:right w:val="single" w:sz="4" w:space="0" w:color="auto"/>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Kurtosis</w:t>
            </w:r>
          </w:p>
        </w:tc>
        <w:tc>
          <w:tcPr>
            <w:tcW w:w="1559" w:type="dxa"/>
            <w:tcBorders>
              <w:top w:val="single" w:sz="4" w:space="0" w:color="auto"/>
              <w:left w:val="single" w:sz="4" w:space="0" w:color="auto"/>
              <w:bottom w:val="single" w:sz="4" w:space="0" w:color="auto"/>
              <w:right w:val="single" w:sz="4" w:space="0" w:color="auto"/>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9.099576</w:t>
            </w:r>
          </w:p>
        </w:tc>
        <w:tc>
          <w:tcPr>
            <w:tcW w:w="993" w:type="dxa"/>
            <w:tcBorders>
              <w:top w:val="single" w:sz="4" w:space="0" w:color="auto"/>
              <w:left w:val="single" w:sz="4" w:space="0" w:color="auto"/>
              <w:bottom w:val="single" w:sz="4" w:space="0" w:color="auto"/>
              <w:right w:val="single" w:sz="4" w:space="0" w:color="auto"/>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6.870714</w:t>
            </w:r>
          </w:p>
        </w:tc>
        <w:tc>
          <w:tcPr>
            <w:tcW w:w="1275" w:type="dxa"/>
            <w:tcBorders>
              <w:top w:val="single" w:sz="4" w:space="0" w:color="auto"/>
              <w:left w:val="single" w:sz="4" w:space="0" w:color="auto"/>
              <w:bottom w:val="single" w:sz="4" w:space="0" w:color="auto"/>
              <w:right w:val="single" w:sz="4" w:space="0" w:color="auto"/>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26.55248</w:t>
            </w:r>
          </w:p>
        </w:tc>
        <w:tc>
          <w:tcPr>
            <w:tcW w:w="1276" w:type="dxa"/>
            <w:tcBorders>
              <w:top w:val="single" w:sz="4" w:space="0" w:color="auto"/>
              <w:left w:val="single" w:sz="4" w:space="0" w:color="auto"/>
              <w:bottom w:val="single" w:sz="4" w:space="0" w:color="auto"/>
              <w:right w:val="single" w:sz="4" w:space="0" w:color="auto"/>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23.26455</w:t>
            </w:r>
          </w:p>
        </w:tc>
        <w:tc>
          <w:tcPr>
            <w:tcW w:w="1276" w:type="dxa"/>
            <w:tcBorders>
              <w:top w:val="single" w:sz="4" w:space="0" w:color="auto"/>
              <w:left w:val="single" w:sz="4" w:space="0" w:color="auto"/>
              <w:bottom w:val="single" w:sz="4" w:space="0" w:color="auto"/>
              <w:right w:val="single" w:sz="4" w:space="0" w:color="auto"/>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6.902301</w:t>
            </w:r>
          </w:p>
        </w:tc>
      </w:tr>
      <w:tr w:rsidR="0023142B" w:rsidRPr="00C27027" w:rsidTr="0023142B">
        <w:trPr>
          <w:trHeight w:val="225"/>
        </w:trPr>
        <w:tc>
          <w:tcPr>
            <w:tcW w:w="1251" w:type="dxa"/>
            <w:tcBorders>
              <w:top w:val="single" w:sz="4" w:space="0" w:color="auto"/>
              <w:left w:val="single" w:sz="4" w:space="0" w:color="auto"/>
              <w:bottom w:val="single" w:sz="4" w:space="0" w:color="auto"/>
              <w:right w:val="single" w:sz="4" w:space="0" w:color="auto"/>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val="225"/>
        </w:trPr>
        <w:tc>
          <w:tcPr>
            <w:tcW w:w="1251" w:type="dxa"/>
            <w:tcBorders>
              <w:top w:val="single" w:sz="4" w:space="0" w:color="auto"/>
              <w:left w:val="single" w:sz="4" w:space="0" w:color="auto"/>
              <w:bottom w:val="single" w:sz="4" w:space="0" w:color="auto"/>
              <w:right w:val="single" w:sz="4" w:space="0" w:color="auto"/>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Observations</w:t>
            </w:r>
          </w:p>
        </w:tc>
        <w:tc>
          <w:tcPr>
            <w:tcW w:w="1559" w:type="dxa"/>
            <w:tcBorders>
              <w:top w:val="single" w:sz="4" w:space="0" w:color="auto"/>
              <w:left w:val="single" w:sz="4" w:space="0" w:color="auto"/>
              <w:bottom w:val="single" w:sz="4" w:space="0" w:color="auto"/>
              <w:right w:val="single" w:sz="4" w:space="0" w:color="auto"/>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70</w:t>
            </w:r>
          </w:p>
        </w:tc>
        <w:tc>
          <w:tcPr>
            <w:tcW w:w="993" w:type="dxa"/>
            <w:tcBorders>
              <w:top w:val="single" w:sz="4" w:space="0" w:color="auto"/>
              <w:left w:val="single" w:sz="4" w:space="0" w:color="auto"/>
              <w:bottom w:val="single" w:sz="4" w:space="0" w:color="auto"/>
              <w:right w:val="single" w:sz="4" w:space="0" w:color="auto"/>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70</w:t>
            </w:r>
          </w:p>
        </w:tc>
        <w:tc>
          <w:tcPr>
            <w:tcW w:w="1275" w:type="dxa"/>
            <w:tcBorders>
              <w:top w:val="single" w:sz="4" w:space="0" w:color="auto"/>
              <w:left w:val="single" w:sz="4" w:space="0" w:color="auto"/>
              <w:bottom w:val="single" w:sz="4" w:space="0" w:color="auto"/>
              <w:right w:val="single" w:sz="4" w:space="0" w:color="auto"/>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70</w:t>
            </w:r>
          </w:p>
        </w:tc>
        <w:tc>
          <w:tcPr>
            <w:tcW w:w="1276" w:type="dxa"/>
            <w:tcBorders>
              <w:top w:val="single" w:sz="4" w:space="0" w:color="auto"/>
              <w:left w:val="single" w:sz="4" w:space="0" w:color="auto"/>
              <w:bottom w:val="single" w:sz="4" w:space="0" w:color="auto"/>
              <w:right w:val="single" w:sz="4" w:space="0" w:color="auto"/>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70</w:t>
            </w:r>
          </w:p>
        </w:tc>
        <w:tc>
          <w:tcPr>
            <w:tcW w:w="1276" w:type="dxa"/>
            <w:tcBorders>
              <w:top w:val="single" w:sz="4" w:space="0" w:color="auto"/>
              <w:left w:val="single" w:sz="4" w:space="0" w:color="auto"/>
              <w:bottom w:val="single" w:sz="4" w:space="0" w:color="auto"/>
              <w:right w:val="single" w:sz="4" w:space="0" w:color="auto"/>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70</w:t>
            </w:r>
          </w:p>
        </w:tc>
      </w:tr>
    </w:tbl>
    <w:p w:rsidR="000B5E41" w:rsidRPr="00C27027" w:rsidRDefault="000B5E41" w:rsidP="00354319">
      <w:pPr>
        <w:spacing w:before="0" w:line="480" w:lineRule="auto"/>
        <w:ind w:firstLine="284"/>
        <w:jc w:val="center"/>
        <w:rPr>
          <w:rFonts w:ascii="Times New Roman" w:hAnsi="Times New Roman" w:cs="Times New Roman"/>
          <w:b/>
          <w:szCs w:val="24"/>
        </w:rPr>
      </w:pPr>
      <w:r w:rsidRPr="00C27027">
        <w:rPr>
          <w:rFonts w:ascii="Times New Roman" w:hAnsi="Times New Roman" w:cs="Times New Roman"/>
          <w:b/>
          <w:szCs w:val="24"/>
          <w:lang w:val="en-US"/>
        </w:rPr>
        <w:t>Source: Data from IDX processed with Eviews</w:t>
      </w:r>
      <w:r w:rsidRPr="00C27027">
        <w:rPr>
          <w:rFonts w:ascii="Times New Roman" w:hAnsi="Times New Roman" w:cs="Times New Roman"/>
          <w:b/>
          <w:szCs w:val="24"/>
        </w:rPr>
        <w:t xml:space="preserve"> 9</w:t>
      </w:r>
    </w:p>
    <w:p w:rsidR="00242C60" w:rsidRPr="00C27027" w:rsidRDefault="00075218" w:rsidP="00F838D6">
      <w:pPr>
        <w:tabs>
          <w:tab w:val="left" w:pos="1222"/>
        </w:tabs>
        <w:spacing w:before="0" w:line="480" w:lineRule="auto"/>
        <w:jc w:val="both"/>
        <w:rPr>
          <w:rFonts w:ascii="Times New Roman" w:hAnsi="Times New Roman" w:cs="Times New Roman"/>
          <w:sz w:val="24"/>
        </w:rPr>
      </w:pPr>
      <w:r w:rsidRPr="00C27027">
        <w:rPr>
          <w:rFonts w:ascii="Times New Roman" w:hAnsi="Times New Roman" w:cs="Times New Roman"/>
          <w:sz w:val="24"/>
        </w:rPr>
        <w:t>Based on Table 4.2</w:t>
      </w:r>
      <w:r w:rsidR="00242C60" w:rsidRPr="00C27027">
        <w:rPr>
          <w:rFonts w:ascii="Times New Roman" w:hAnsi="Times New Roman" w:cs="Times New Roman"/>
          <w:sz w:val="24"/>
        </w:rPr>
        <w:t xml:space="preserve"> it can be seen that:</w:t>
      </w:r>
    </w:p>
    <w:p w:rsidR="000B5E41" w:rsidRPr="00C27027" w:rsidRDefault="00242C60" w:rsidP="00D6325D">
      <w:pPr>
        <w:pStyle w:val="ListParagraph"/>
        <w:numPr>
          <w:ilvl w:val="0"/>
          <w:numId w:val="17"/>
        </w:numPr>
        <w:tabs>
          <w:tab w:val="left" w:pos="1222"/>
        </w:tabs>
        <w:spacing w:before="0" w:line="480" w:lineRule="auto"/>
        <w:ind w:left="426" w:hanging="426"/>
        <w:jc w:val="both"/>
        <w:rPr>
          <w:rFonts w:ascii="Times New Roman" w:hAnsi="Times New Roman" w:cs="Times New Roman"/>
          <w:sz w:val="24"/>
        </w:rPr>
      </w:pPr>
      <w:r w:rsidRPr="00C27027">
        <w:rPr>
          <w:rFonts w:ascii="Times New Roman" w:hAnsi="Times New Roman" w:cs="Times New Roman"/>
          <w:sz w:val="24"/>
        </w:rPr>
        <w:t xml:space="preserve">N = 70 means the amount of data </w:t>
      </w:r>
      <w:r w:rsidR="00F838D6" w:rsidRPr="00C27027">
        <w:rPr>
          <w:rFonts w:ascii="Times New Roman" w:hAnsi="Times New Roman" w:cs="Times New Roman"/>
          <w:sz w:val="24"/>
        </w:rPr>
        <w:t xml:space="preserve">processed in this research is </w:t>
      </w:r>
      <w:r w:rsidRPr="00C27027">
        <w:rPr>
          <w:rFonts w:ascii="Times New Roman" w:hAnsi="Times New Roman" w:cs="Times New Roman"/>
          <w:sz w:val="24"/>
        </w:rPr>
        <w:t>70 samples consisting of 14 companies in 5 years consisting of Stock Return, Current Ratio (CR), Price Earning Ratio (PER), Net Profit Margin (NPM), Price Book Value (PBV) data.</w:t>
      </w:r>
    </w:p>
    <w:p w:rsidR="00F838D6" w:rsidRPr="00C27027" w:rsidRDefault="00F838D6" w:rsidP="00D6325D">
      <w:pPr>
        <w:pStyle w:val="ListParagraph"/>
        <w:numPr>
          <w:ilvl w:val="0"/>
          <w:numId w:val="17"/>
        </w:numPr>
        <w:spacing w:before="0" w:after="200" w:line="480" w:lineRule="auto"/>
        <w:ind w:left="426" w:hanging="426"/>
        <w:jc w:val="both"/>
        <w:rPr>
          <w:rFonts w:ascii="Times New Roman" w:hAnsi="Times New Roman" w:cs="Times New Roman"/>
          <w:sz w:val="24"/>
          <w:szCs w:val="24"/>
          <w:lang w:val="en-US"/>
        </w:rPr>
      </w:pPr>
      <w:r w:rsidRPr="00C27027">
        <w:rPr>
          <w:rFonts w:ascii="Times New Roman" w:hAnsi="Times New Roman" w:cs="Times New Roman"/>
          <w:iCs/>
          <w:sz w:val="24"/>
          <w:szCs w:val="24"/>
        </w:rPr>
        <w:t>Stock Return</w:t>
      </w:r>
      <w:r w:rsidRPr="00C27027">
        <w:rPr>
          <w:rFonts w:ascii="Times New Roman" w:hAnsi="Times New Roman" w:cs="Times New Roman"/>
          <w:sz w:val="24"/>
          <w:szCs w:val="24"/>
          <w:lang w:val="en-US"/>
        </w:rPr>
        <w:t xml:space="preserve"> maximum number is</w:t>
      </w:r>
      <w:r w:rsidR="00E978AC" w:rsidRPr="00C27027">
        <w:rPr>
          <w:rFonts w:ascii="Times New Roman" w:hAnsi="Times New Roman" w:cs="Times New Roman"/>
          <w:sz w:val="24"/>
          <w:szCs w:val="24"/>
        </w:rPr>
        <w:t xml:space="preserve"> 3,02</w:t>
      </w:r>
      <w:r w:rsidRPr="00C27027">
        <w:rPr>
          <w:rFonts w:ascii="Times New Roman" w:hAnsi="Times New Roman" w:cs="Times New Roman"/>
          <w:sz w:val="24"/>
          <w:szCs w:val="24"/>
          <w:lang w:val="en-US"/>
        </w:rPr>
        <w:t>, while the minimum is</w:t>
      </w:r>
      <w:r w:rsidRPr="00C27027">
        <w:rPr>
          <w:rFonts w:ascii="Times New Roman" w:hAnsi="Times New Roman" w:cs="Times New Roman"/>
          <w:sz w:val="24"/>
          <w:szCs w:val="24"/>
        </w:rPr>
        <w:t xml:space="preserve"> –0,84</w:t>
      </w:r>
      <w:r w:rsidRPr="00C27027">
        <w:rPr>
          <w:rFonts w:ascii="Times New Roman" w:hAnsi="Times New Roman" w:cs="Times New Roman"/>
          <w:sz w:val="24"/>
          <w:szCs w:val="24"/>
          <w:lang w:val="en-US"/>
        </w:rPr>
        <w:t xml:space="preserve">, the mean of </w:t>
      </w:r>
      <w:r w:rsidRPr="00C27027">
        <w:rPr>
          <w:rFonts w:ascii="Times New Roman" w:hAnsi="Times New Roman" w:cs="Times New Roman"/>
          <w:iCs/>
          <w:sz w:val="24"/>
          <w:szCs w:val="24"/>
        </w:rPr>
        <w:t>Stock Return</w:t>
      </w:r>
      <w:r w:rsidRPr="00C27027">
        <w:rPr>
          <w:rFonts w:ascii="Times New Roman" w:hAnsi="Times New Roman" w:cs="Times New Roman"/>
          <w:sz w:val="24"/>
          <w:szCs w:val="24"/>
          <w:lang w:val="en-US"/>
        </w:rPr>
        <w:t xml:space="preserve"> is </w:t>
      </w:r>
      <w:r w:rsidRPr="00C27027">
        <w:rPr>
          <w:rFonts w:ascii="Times New Roman" w:hAnsi="Times New Roman" w:cs="Times New Roman"/>
          <w:color w:val="000000"/>
          <w:sz w:val="24"/>
          <w:szCs w:val="24"/>
        </w:rPr>
        <w:t>0.2</w:t>
      </w:r>
      <w:r w:rsidR="00E978AC" w:rsidRPr="00C27027">
        <w:rPr>
          <w:rFonts w:ascii="Times New Roman" w:hAnsi="Times New Roman" w:cs="Times New Roman"/>
          <w:color w:val="000000"/>
          <w:sz w:val="24"/>
          <w:szCs w:val="24"/>
        </w:rPr>
        <w:t>13571</w:t>
      </w:r>
      <w:r w:rsidRPr="00C27027">
        <w:rPr>
          <w:rFonts w:ascii="Times New Roman" w:hAnsi="Times New Roman" w:cs="Times New Roman"/>
          <w:color w:val="000000"/>
          <w:sz w:val="24"/>
          <w:szCs w:val="24"/>
        </w:rPr>
        <w:t xml:space="preserve"> </w:t>
      </w:r>
      <w:r w:rsidRPr="00C27027">
        <w:rPr>
          <w:rFonts w:ascii="Times New Roman" w:hAnsi="Times New Roman" w:cs="Times New Roman"/>
          <w:sz w:val="24"/>
          <w:szCs w:val="24"/>
          <w:lang w:val="en-US"/>
        </w:rPr>
        <w:t>and the standard deviation is</w:t>
      </w:r>
      <w:r w:rsidRPr="00C27027">
        <w:rPr>
          <w:rFonts w:ascii="Times New Roman" w:hAnsi="Times New Roman" w:cs="Times New Roman"/>
          <w:sz w:val="24"/>
          <w:szCs w:val="24"/>
        </w:rPr>
        <w:t xml:space="preserve"> </w:t>
      </w:r>
      <w:r w:rsidRPr="00C27027">
        <w:rPr>
          <w:rFonts w:ascii="Times New Roman" w:hAnsi="Times New Roman" w:cs="Times New Roman"/>
          <w:color w:val="000000"/>
          <w:sz w:val="24"/>
          <w:szCs w:val="24"/>
        </w:rPr>
        <w:t> </w:t>
      </w:r>
      <w:r w:rsidR="00E978AC" w:rsidRPr="00C27027">
        <w:rPr>
          <w:rFonts w:ascii="Times New Roman" w:hAnsi="Times New Roman" w:cs="Times New Roman"/>
          <w:color w:val="000000"/>
          <w:sz w:val="24"/>
          <w:szCs w:val="24"/>
        </w:rPr>
        <w:t>0,594180</w:t>
      </w:r>
      <w:r w:rsidRPr="00C27027">
        <w:rPr>
          <w:rFonts w:ascii="Times New Roman" w:hAnsi="Times New Roman" w:cs="Times New Roman"/>
          <w:sz w:val="24"/>
          <w:szCs w:val="24"/>
          <w:lang w:val="en-US"/>
        </w:rPr>
        <w:t>.</w:t>
      </w:r>
    </w:p>
    <w:p w:rsidR="00F838D6" w:rsidRPr="00C27027" w:rsidRDefault="00F838D6" w:rsidP="00D6325D">
      <w:pPr>
        <w:pStyle w:val="ListParagraph"/>
        <w:numPr>
          <w:ilvl w:val="0"/>
          <w:numId w:val="17"/>
        </w:numPr>
        <w:spacing w:before="0" w:after="200" w:line="480" w:lineRule="auto"/>
        <w:ind w:left="426" w:hanging="426"/>
        <w:jc w:val="both"/>
        <w:rPr>
          <w:rFonts w:ascii="Times New Roman" w:hAnsi="Times New Roman" w:cs="Times New Roman"/>
          <w:sz w:val="24"/>
          <w:szCs w:val="24"/>
          <w:lang w:val="en-US"/>
        </w:rPr>
      </w:pPr>
      <w:r w:rsidRPr="00C27027">
        <w:rPr>
          <w:rFonts w:ascii="Times New Roman" w:hAnsi="Times New Roman" w:cs="Times New Roman"/>
          <w:iCs/>
          <w:sz w:val="24"/>
          <w:szCs w:val="24"/>
        </w:rPr>
        <w:t xml:space="preserve">Current Ratio (CR) </w:t>
      </w:r>
      <w:r w:rsidRPr="00C27027">
        <w:rPr>
          <w:rFonts w:ascii="Times New Roman" w:hAnsi="Times New Roman" w:cs="Times New Roman"/>
          <w:sz w:val="24"/>
          <w:szCs w:val="24"/>
          <w:lang w:val="en-US"/>
        </w:rPr>
        <w:t>maximum number is</w:t>
      </w:r>
      <w:r w:rsidRPr="00C27027">
        <w:rPr>
          <w:rFonts w:ascii="Times New Roman" w:hAnsi="Times New Roman" w:cs="Times New Roman"/>
          <w:sz w:val="24"/>
          <w:szCs w:val="24"/>
        </w:rPr>
        <w:t xml:space="preserve"> 5,40</w:t>
      </w:r>
      <w:r w:rsidRPr="00C27027">
        <w:rPr>
          <w:rFonts w:ascii="Times New Roman" w:hAnsi="Times New Roman" w:cs="Times New Roman"/>
          <w:sz w:val="24"/>
          <w:szCs w:val="24"/>
          <w:lang w:val="en-US"/>
        </w:rPr>
        <w:t xml:space="preserve">, while the minimum is </w:t>
      </w:r>
      <w:r w:rsidRPr="00C27027">
        <w:rPr>
          <w:rFonts w:ascii="Times New Roman" w:hAnsi="Times New Roman" w:cs="Times New Roman"/>
          <w:color w:val="000000"/>
          <w:sz w:val="24"/>
          <w:szCs w:val="24"/>
        </w:rPr>
        <w:t>0,65</w:t>
      </w:r>
      <w:r w:rsidRPr="00C27027">
        <w:rPr>
          <w:rFonts w:ascii="Times New Roman" w:hAnsi="Times New Roman" w:cs="Times New Roman"/>
          <w:sz w:val="24"/>
          <w:szCs w:val="24"/>
          <w:lang w:val="en-US"/>
        </w:rPr>
        <w:t xml:space="preserve">, the mean of </w:t>
      </w:r>
      <w:r w:rsidRPr="00C27027">
        <w:rPr>
          <w:rFonts w:ascii="Times New Roman" w:hAnsi="Times New Roman" w:cs="Times New Roman"/>
          <w:iCs/>
          <w:sz w:val="24"/>
          <w:szCs w:val="24"/>
        </w:rPr>
        <w:t xml:space="preserve">Current Ratio (CR) </w:t>
      </w:r>
      <w:r w:rsidRPr="00C27027">
        <w:rPr>
          <w:rFonts w:ascii="Times New Roman" w:hAnsi="Times New Roman" w:cs="Times New Roman"/>
          <w:sz w:val="24"/>
          <w:szCs w:val="24"/>
          <w:lang w:val="en-US"/>
        </w:rPr>
        <w:t xml:space="preserve">is </w:t>
      </w:r>
      <w:r w:rsidRPr="00C27027">
        <w:rPr>
          <w:rFonts w:ascii="Times New Roman" w:hAnsi="Times New Roman" w:cs="Times New Roman"/>
          <w:color w:val="000000"/>
          <w:sz w:val="24"/>
          <w:szCs w:val="24"/>
        </w:rPr>
        <w:t>1,</w:t>
      </w:r>
      <w:r w:rsidR="00E978AC" w:rsidRPr="00C27027">
        <w:rPr>
          <w:rFonts w:ascii="Times New Roman" w:hAnsi="Times New Roman" w:cs="Times New Roman"/>
          <w:color w:val="000000"/>
          <w:sz w:val="24"/>
          <w:szCs w:val="24"/>
        </w:rPr>
        <w:t>747829</w:t>
      </w:r>
      <w:r w:rsidRPr="00C27027">
        <w:rPr>
          <w:rFonts w:ascii="Times New Roman" w:hAnsi="Times New Roman" w:cs="Times New Roman"/>
          <w:color w:val="000000"/>
          <w:sz w:val="24"/>
          <w:szCs w:val="24"/>
        </w:rPr>
        <w:t xml:space="preserve"> </w:t>
      </w:r>
      <w:r w:rsidRPr="00C27027">
        <w:rPr>
          <w:rFonts w:ascii="Times New Roman" w:hAnsi="Times New Roman" w:cs="Times New Roman"/>
          <w:sz w:val="24"/>
          <w:szCs w:val="24"/>
          <w:lang w:val="en-US"/>
        </w:rPr>
        <w:t>and the standard deviation is</w:t>
      </w:r>
      <w:r w:rsidRPr="00C27027">
        <w:rPr>
          <w:rFonts w:ascii="Times New Roman" w:hAnsi="Times New Roman" w:cs="Times New Roman"/>
          <w:sz w:val="24"/>
          <w:szCs w:val="24"/>
        </w:rPr>
        <w:t xml:space="preserve"> </w:t>
      </w:r>
      <w:r w:rsidR="00E978AC" w:rsidRPr="00C27027">
        <w:rPr>
          <w:rFonts w:ascii="Times New Roman" w:eastAsia="Calibri" w:hAnsi="Times New Roman" w:cs="Times New Roman"/>
          <w:color w:val="000000"/>
          <w:sz w:val="24"/>
          <w:szCs w:val="24"/>
        </w:rPr>
        <w:t> 0</w:t>
      </w:r>
      <w:r w:rsidR="00E978AC" w:rsidRPr="00C27027">
        <w:rPr>
          <w:rFonts w:ascii="Times New Roman" w:eastAsia="Calibri" w:hAnsi="Times New Roman" w:cs="Times New Roman"/>
          <w:color w:val="000000"/>
          <w:sz w:val="18"/>
          <w:szCs w:val="18"/>
        </w:rPr>
        <w:t>.</w:t>
      </w:r>
      <w:r w:rsidR="00E978AC" w:rsidRPr="00C27027">
        <w:rPr>
          <w:rFonts w:ascii="Times New Roman" w:eastAsia="Calibri" w:hAnsi="Times New Roman" w:cs="Times New Roman"/>
          <w:color w:val="000000"/>
          <w:sz w:val="24"/>
          <w:szCs w:val="24"/>
        </w:rPr>
        <w:t>924606</w:t>
      </w:r>
      <w:r w:rsidRPr="00C27027">
        <w:rPr>
          <w:rFonts w:ascii="Times New Roman" w:hAnsi="Times New Roman" w:cs="Times New Roman"/>
          <w:color w:val="000000"/>
          <w:sz w:val="24"/>
          <w:szCs w:val="24"/>
        </w:rPr>
        <w:t xml:space="preserve"> </w:t>
      </w:r>
      <w:r w:rsidRPr="00C27027">
        <w:rPr>
          <w:rFonts w:ascii="Times New Roman" w:hAnsi="Times New Roman" w:cs="Times New Roman"/>
          <w:sz w:val="24"/>
          <w:szCs w:val="24"/>
          <w:lang w:val="en-US"/>
        </w:rPr>
        <w:t>.</w:t>
      </w:r>
    </w:p>
    <w:p w:rsidR="00F838D6" w:rsidRPr="00C27027" w:rsidRDefault="00F838D6" w:rsidP="00D6325D">
      <w:pPr>
        <w:pStyle w:val="ListParagraph"/>
        <w:numPr>
          <w:ilvl w:val="0"/>
          <w:numId w:val="17"/>
        </w:numPr>
        <w:spacing w:before="0" w:after="200" w:line="480" w:lineRule="auto"/>
        <w:ind w:left="426" w:hanging="426"/>
        <w:jc w:val="both"/>
        <w:rPr>
          <w:rFonts w:ascii="Times New Roman" w:hAnsi="Times New Roman" w:cs="Times New Roman"/>
          <w:sz w:val="24"/>
          <w:szCs w:val="24"/>
          <w:lang w:val="en-US"/>
        </w:rPr>
      </w:pPr>
      <w:r w:rsidRPr="00C27027">
        <w:rPr>
          <w:rFonts w:ascii="Times New Roman" w:hAnsi="Times New Roman" w:cs="Times New Roman"/>
          <w:iCs/>
          <w:sz w:val="24"/>
          <w:szCs w:val="24"/>
        </w:rPr>
        <w:t xml:space="preserve">Price Earning Ratio (PER) </w:t>
      </w:r>
      <w:r w:rsidRPr="00C27027">
        <w:rPr>
          <w:rFonts w:ascii="Times New Roman" w:hAnsi="Times New Roman" w:cs="Times New Roman"/>
          <w:sz w:val="24"/>
          <w:szCs w:val="24"/>
          <w:lang w:val="en-US"/>
        </w:rPr>
        <w:t>maximum number is</w:t>
      </w:r>
      <w:r w:rsidRPr="00C27027">
        <w:rPr>
          <w:rFonts w:ascii="Times New Roman" w:hAnsi="Times New Roman" w:cs="Times New Roman"/>
          <w:color w:val="000000"/>
          <w:sz w:val="24"/>
          <w:szCs w:val="24"/>
        </w:rPr>
        <w:t> </w:t>
      </w:r>
      <w:r w:rsidR="00672BCF">
        <w:rPr>
          <w:rFonts w:ascii="Times New Roman" w:hAnsi="Times New Roman" w:cs="Times New Roman"/>
          <w:color w:val="000000"/>
          <w:sz w:val="24"/>
          <w:szCs w:val="24"/>
        </w:rPr>
        <w:t>2263,</w:t>
      </w:r>
      <w:r w:rsidR="00E978AC" w:rsidRPr="00C27027">
        <w:rPr>
          <w:rFonts w:ascii="Times New Roman" w:hAnsi="Times New Roman" w:cs="Times New Roman"/>
          <w:color w:val="000000"/>
          <w:sz w:val="24"/>
          <w:szCs w:val="24"/>
        </w:rPr>
        <w:t>6</w:t>
      </w:r>
      <w:r w:rsidRPr="00C27027">
        <w:rPr>
          <w:rFonts w:ascii="Times New Roman" w:hAnsi="Times New Roman" w:cs="Times New Roman"/>
          <w:sz w:val="24"/>
          <w:szCs w:val="24"/>
          <w:lang w:val="en-US"/>
        </w:rPr>
        <w:t>, while the minimum is</w:t>
      </w:r>
      <w:r w:rsidRPr="00C27027">
        <w:rPr>
          <w:rFonts w:ascii="Times New Roman" w:hAnsi="Times New Roman" w:cs="Times New Roman"/>
          <w:sz w:val="24"/>
          <w:szCs w:val="24"/>
        </w:rPr>
        <w:t xml:space="preserve"> </w:t>
      </w:r>
      <w:r w:rsidR="00672BCF">
        <w:rPr>
          <w:rFonts w:ascii="Times New Roman" w:hAnsi="Times New Roman" w:cs="Times New Roman"/>
          <w:color w:val="000000"/>
          <w:sz w:val="24"/>
          <w:szCs w:val="24"/>
        </w:rPr>
        <w:t>-300,</w:t>
      </w:r>
      <w:r w:rsidR="00E978AC" w:rsidRPr="00C27027">
        <w:rPr>
          <w:rFonts w:ascii="Times New Roman" w:hAnsi="Times New Roman" w:cs="Times New Roman"/>
          <w:color w:val="000000"/>
          <w:sz w:val="24"/>
          <w:szCs w:val="24"/>
        </w:rPr>
        <w:t>0</w:t>
      </w:r>
      <w:r w:rsidRPr="00C27027">
        <w:rPr>
          <w:rFonts w:ascii="Times New Roman" w:hAnsi="Times New Roman" w:cs="Times New Roman"/>
          <w:sz w:val="24"/>
          <w:szCs w:val="24"/>
          <w:lang w:val="en-US"/>
        </w:rPr>
        <w:t xml:space="preserve">, the mean of </w:t>
      </w:r>
      <w:r w:rsidRPr="00C27027">
        <w:rPr>
          <w:rFonts w:ascii="Times New Roman" w:hAnsi="Times New Roman" w:cs="Times New Roman"/>
          <w:iCs/>
          <w:sz w:val="24"/>
          <w:szCs w:val="24"/>
        </w:rPr>
        <w:t xml:space="preserve">Price Earning Ratio (PER) </w:t>
      </w:r>
      <w:r w:rsidRPr="00C27027">
        <w:rPr>
          <w:rFonts w:ascii="Times New Roman" w:hAnsi="Times New Roman" w:cs="Times New Roman"/>
          <w:sz w:val="24"/>
          <w:szCs w:val="24"/>
          <w:lang w:val="en-US"/>
        </w:rPr>
        <w:t xml:space="preserve">is </w:t>
      </w:r>
      <w:r w:rsidR="00672BCF">
        <w:rPr>
          <w:rFonts w:ascii="Times New Roman" w:hAnsi="Times New Roman" w:cs="Times New Roman"/>
          <w:color w:val="000000"/>
          <w:sz w:val="24"/>
          <w:szCs w:val="24"/>
        </w:rPr>
        <w:t>106,</w:t>
      </w:r>
      <w:r w:rsidR="00E978AC" w:rsidRPr="00C27027">
        <w:rPr>
          <w:rFonts w:ascii="Times New Roman" w:hAnsi="Times New Roman" w:cs="Times New Roman"/>
          <w:color w:val="000000"/>
          <w:sz w:val="24"/>
          <w:szCs w:val="24"/>
        </w:rPr>
        <w:t xml:space="preserve">8426 </w:t>
      </w:r>
      <w:r w:rsidRPr="00C27027">
        <w:rPr>
          <w:rFonts w:ascii="Times New Roman" w:hAnsi="Times New Roman" w:cs="Times New Roman"/>
          <w:sz w:val="24"/>
          <w:szCs w:val="24"/>
          <w:lang w:val="en-US"/>
        </w:rPr>
        <w:t>and the standard deviation is</w:t>
      </w:r>
      <w:r w:rsidRPr="00C27027">
        <w:rPr>
          <w:rFonts w:ascii="Times New Roman" w:hAnsi="Times New Roman" w:cs="Times New Roman"/>
          <w:color w:val="000000"/>
          <w:sz w:val="24"/>
          <w:szCs w:val="24"/>
        </w:rPr>
        <w:t> </w:t>
      </w:r>
      <w:r w:rsidR="00672BCF">
        <w:rPr>
          <w:rFonts w:ascii="Times New Roman" w:hAnsi="Times New Roman" w:cs="Times New Roman"/>
          <w:color w:val="000000"/>
          <w:sz w:val="24"/>
          <w:szCs w:val="24"/>
        </w:rPr>
        <w:t> 386,</w:t>
      </w:r>
      <w:r w:rsidR="00E978AC" w:rsidRPr="00C27027">
        <w:rPr>
          <w:rFonts w:ascii="Times New Roman" w:hAnsi="Times New Roman" w:cs="Times New Roman"/>
          <w:color w:val="000000"/>
          <w:sz w:val="24"/>
          <w:szCs w:val="24"/>
        </w:rPr>
        <w:t>7441.</w:t>
      </w:r>
    </w:p>
    <w:p w:rsidR="00F838D6" w:rsidRPr="00C27027" w:rsidRDefault="00F838D6" w:rsidP="00D6325D">
      <w:pPr>
        <w:pStyle w:val="ListParagraph"/>
        <w:numPr>
          <w:ilvl w:val="0"/>
          <w:numId w:val="17"/>
        </w:numPr>
        <w:spacing w:before="0" w:after="200" w:line="480" w:lineRule="auto"/>
        <w:ind w:left="426" w:hanging="426"/>
        <w:jc w:val="both"/>
        <w:rPr>
          <w:rFonts w:ascii="Times New Roman" w:hAnsi="Times New Roman" w:cs="Times New Roman"/>
          <w:sz w:val="24"/>
          <w:szCs w:val="24"/>
          <w:lang w:val="en-US"/>
        </w:rPr>
      </w:pPr>
      <w:r w:rsidRPr="00C27027">
        <w:rPr>
          <w:rFonts w:ascii="Times New Roman" w:hAnsi="Times New Roman" w:cs="Times New Roman"/>
          <w:iCs/>
          <w:sz w:val="24"/>
          <w:szCs w:val="24"/>
        </w:rPr>
        <w:t xml:space="preserve">Net Profit Margin (NPM) </w:t>
      </w:r>
      <w:r w:rsidRPr="00C27027">
        <w:rPr>
          <w:rFonts w:ascii="Times New Roman" w:hAnsi="Times New Roman" w:cs="Times New Roman"/>
          <w:sz w:val="24"/>
          <w:szCs w:val="24"/>
          <w:lang w:val="en-US"/>
        </w:rPr>
        <w:t>maximum number is</w:t>
      </w:r>
      <w:r w:rsidRPr="00C27027">
        <w:rPr>
          <w:rFonts w:ascii="Times New Roman" w:hAnsi="Times New Roman" w:cs="Times New Roman"/>
          <w:sz w:val="24"/>
          <w:szCs w:val="24"/>
        </w:rPr>
        <w:t xml:space="preserve"> </w:t>
      </w:r>
      <w:r w:rsidRPr="00C27027">
        <w:rPr>
          <w:rFonts w:ascii="Times New Roman" w:hAnsi="Times New Roman" w:cs="Times New Roman"/>
          <w:color w:val="000000"/>
          <w:sz w:val="24"/>
          <w:szCs w:val="24"/>
        </w:rPr>
        <w:t>1,</w:t>
      </w:r>
      <w:r w:rsidR="00E978AC" w:rsidRPr="00C27027">
        <w:rPr>
          <w:rFonts w:ascii="Times New Roman" w:hAnsi="Times New Roman" w:cs="Times New Roman"/>
          <w:color w:val="000000"/>
          <w:sz w:val="24"/>
          <w:szCs w:val="24"/>
        </w:rPr>
        <w:t>9</w:t>
      </w:r>
      <w:r w:rsidRPr="00C27027">
        <w:rPr>
          <w:rFonts w:ascii="Times New Roman" w:hAnsi="Times New Roman" w:cs="Times New Roman"/>
          <w:sz w:val="24"/>
          <w:szCs w:val="24"/>
          <w:lang w:val="en-US"/>
        </w:rPr>
        <w:t>, while the minimum is</w:t>
      </w:r>
      <w:r w:rsidRPr="00C27027">
        <w:rPr>
          <w:rFonts w:ascii="Times New Roman" w:hAnsi="Times New Roman" w:cs="Times New Roman"/>
          <w:sz w:val="24"/>
          <w:szCs w:val="24"/>
        </w:rPr>
        <w:t xml:space="preserve"> </w:t>
      </w:r>
      <w:r w:rsidRPr="00C27027">
        <w:rPr>
          <w:rFonts w:ascii="Times New Roman" w:hAnsi="Times New Roman" w:cs="Times New Roman"/>
          <w:color w:val="000000"/>
          <w:sz w:val="24"/>
          <w:szCs w:val="24"/>
        </w:rPr>
        <w:t>-0,</w:t>
      </w:r>
      <w:r w:rsidR="00E978AC" w:rsidRPr="00C27027">
        <w:rPr>
          <w:rFonts w:ascii="Times New Roman" w:hAnsi="Times New Roman" w:cs="Times New Roman"/>
          <w:color w:val="000000"/>
          <w:sz w:val="24"/>
          <w:szCs w:val="24"/>
        </w:rPr>
        <w:t>23</w:t>
      </w:r>
      <w:r w:rsidRPr="00C27027">
        <w:rPr>
          <w:rFonts w:ascii="Times New Roman" w:hAnsi="Times New Roman" w:cs="Times New Roman"/>
          <w:sz w:val="24"/>
          <w:szCs w:val="24"/>
          <w:lang w:val="en-US"/>
        </w:rPr>
        <w:t xml:space="preserve">, the mean of </w:t>
      </w:r>
      <w:r w:rsidRPr="00C27027">
        <w:rPr>
          <w:rFonts w:ascii="Times New Roman" w:hAnsi="Times New Roman" w:cs="Times New Roman"/>
          <w:iCs/>
          <w:sz w:val="24"/>
          <w:szCs w:val="24"/>
        </w:rPr>
        <w:t xml:space="preserve">Net Profit Margin (NPM) </w:t>
      </w:r>
      <w:r w:rsidRPr="00C27027">
        <w:rPr>
          <w:rFonts w:ascii="Times New Roman" w:hAnsi="Times New Roman" w:cs="Times New Roman"/>
          <w:sz w:val="24"/>
          <w:szCs w:val="24"/>
          <w:lang w:val="en-US"/>
        </w:rPr>
        <w:t>is</w:t>
      </w:r>
      <w:r w:rsidRPr="00C27027">
        <w:rPr>
          <w:rFonts w:ascii="Times New Roman" w:hAnsi="Times New Roman" w:cs="Times New Roman"/>
          <w:sz w:val="24"/>
          <w:szCs w:val="24"/>
        </w:rPr>
        <w:t xml:space="preserve"> </w:t>
      </w:r>
      <w:r w:rsidR="00672BCF">
        <w:rPr>
          <w:rFonts w:ascii="Times New Roman" w:hAnsi="Times New Roman" w:cs="Times New Roman"/>
          <w:color w:val="000000"/>
          <w:sz w:val="24"/>
          <w:szCs w:val="24"/>
        </w:rPr>
        <w:t>0,</w:t>
      </w:r>
      <w:r w:rsidR="00E978AC" w:rsidRPr="00C27027">
        <w:rPr>
          <w:rFonts w:ascii="Times New Roman" w:hAnsi="Times New Roman" w:cs="Times New Roman"/>
          <w:color w:val="000000"/>
          <w:sz w:val="24"/>
          <w:szCs w:val="24"/>
        </w:rPr>
        <w:t xml:space="preserve">152477 </w:t>
      </w:r>
      <w:r w:rsidRPr="00C27027">
        <w:rPr>
          <w:rFonts w:ascii="Times New Roman" w:hAnsi="Times New Roman" w:cs="Times New Roman"/>
          <w:sz w:val="24"/>
          <w:szCs w:val="24"/>
          <w:lang w:val="en-US"/>
        </w:rPr>
        <w:t>and the standard deviation is</w:t>
      </w:r>
      <w:r w:rsidRPr="00C27027">
        <w:rPr>
          <w:rFonts w:ascii="Times New Roman" w:hAnsi="Times New Roman" w:cs="Times New Roman"/>
          <w:sz w:val="24"/>
          <w:szCs w:val="24"/>
        </w:rPr>
        <w:t xml:space="preserve"> </w:t>
      </w:r>
      <w:r w:rsidR="00E978AC" w:rsidRPr="00C27027">
        <w:rPr>
          <w:rFonts w:ascii="Times New Roman" w:hAnsi="Times New Roman" w:cs="Times New Roman"/>
          <w:color w:val="000000"/>
          <w:sz w:val="24"/>
          <w:szCs w:val="24"/>
        </w:rPr>
        <w:t>  0.324484.</w:t>
      </w:r>
    </w:p>
    <w:p w:rsidR="00F838D6" w:rsidRPr="00C27027" w:rsidRDefault="00F838D6" w:rsidP="00D6325D">
      <w:pPr>
        <w:pStyle w:val="ListParagraph"/>
        <w:numPr>
          <w:ilvl w:val="0"/>
          <w:numId w:val="17"/>
        </w:numPr>
        <w:spacing w:before="0" w:after="200" w:line="480" w:lineRule="auto"/>
        <w:ind w:left="426" w:hanging="426"/>
        <w:jc w:val="both"/>
        <w:rPr>
          <w:rFonts w:ascii="Times New Roman" w:hAnsi="Times New Roman" w:cs="Times New Roman"/>
          <w:sz w:val="24"/>
          <w:szCs w:val="24"/>
          <w:lang w:val="en-US"/>
        </w:rPr>
      </w:pPr>
      <w:r w:rsidRPr="00C27027">
        <w:rPr>
          <w:rFonts w:ascii="Times New Roman" w:hAnsi="Times New Roman" w:cs="Times New Roman"/>
          <w:iCs/>
          <w:sz w:val="24"/>
          <w:szCs w:val="24"/>
        </w:rPr>
        <w:lastRenderedPageBreak/>
        <w:t xml:space="preserve">Price Book Value (PBV) </w:t>
      </w:r>
      <w:r w:rsidRPr="00C27027">
        <w:rPr>
          <w:rFonts w:ascii="Times New Roman" w:hAnsi="Times New Roman" w:cs="Times New Roman"/>
          <w:sz w:val="24"/>
          <w:szCs w:val="24"/>
          <w:lang w:val="en-US"/>
        </w:rPr>
        <w:t>maximum number is</w:t>
      </w:r>
      <w:r w:rsidR="00164DF5" w:rsidRPr="00C27027">
        <w:rPr>
          <w:rFonts w:ascii="Times New Roman" w:hAnsi="Times New Roman" w:cs="Times New Roman"/>
          <w:sz w:val="24"/>
          <w:szCs w:val="24"/>
        </w:rPr>
        <w:t xml:space="preserve"> </w:t>
      </w:r>
      <w:r w:rsidR="00164DF5" w:rsidRPr="00C27027">
        <w:rPr>
          <w:rFonts w:ascii="Times New Roman" w:hAnsi="Times New Roman" w:cs="Times New Roman"/>
          <w:color w:val="000000"/>
          <w:sz w:val="24"/>
          <w:szCs w:val="24"/>
        </w:rPr>
        <w:t>5,58</w:t>
      </w:r>
      <w:r w:rsidRPr="00C27027">
        <w:rPr>
          <w:rFonts w:ascii="Times New Roman" w:hAnsi="Times New Roman" w:cs="Times New Roman"/>
          <w:sz w:val="24"/>
          <w:szCs w:val="24"/>
          <w:lang w:val="en-US"/>
        </w:rPr>
        <w:t>, while the minimum is</w:t>
      </w:r>
      <w:r w:rsidRPr="00C27027">
        <w:rPr>
          <w:rFonts w:ascii="Times New Roman" w:hAnsi="Times New Roman" w:cs="Times New Roman"/>
          <w:sz w:val="24"/>
          <w:szCs w:val="24"/>
        </w:rPr>
        <w:t xml:space="preserve"> </w:t>
      </w:r>
      <w:r w:rsidRPr="00C27027">
        <w:rPr>
          <w:rFonts w:ascii="Times New Roman" w:hAnsi="Times New Roman" w:cs="Times New Roman"/>
          <w:color w:val="000000"/>
          <w:sz w:val="24"/>
          <w:szCs w:val="24"/>
        </w:rPr>
        <w:t> 0,25</w:t>
      </w:r>
      <w:r w:rsidRPr="00C27027">
        <w:rPr>
          <w:rFonts w:ascii="Times New Roman" w:hAnsi="Times New Roman" w:cs="Times New Roman"/>
          <w:sz w:val="24"/>
          <w:szCs w:val="24"/>
          <w:lang w:val="en-US"/>
        </w:rPr>
        <w:t xml:space="preserve">, the mean of </w:t>
      </w:r>
      <w:r w:rsidRPr="00C27027">
        <w:rPr>
          <w:rFonts w:ascii="Times New Roman" w:hAnsi="Times New Roman" w:cs="Times New Roman"/>
          <w:iCs/>
          <w:sz w:val="24"/>
          <w:szCs w:val="24"/>
        </w:rPr>
        <w:t xml:space="preserve">Price Book Value (PBV) </w:t>
      </w:r>
      <w:r w:rsidRPr="00C27027">
        <w:rPr>
          <w:rFonts w:ascii="Times New Roman" w:hAnsi="Times New Roman" w:cs="Times New Roman"/>
          <w:sz w:val="24"/>
          <w:szCs w:val="24"/>
          <w:lang w:val="en-US"/>
        </w:rPr>
        <w:t>is</w:t>
      </w:r>
      <w:r w:rsidRPr="00C27027">
        <w:rPr>
          <w:rFonts w:ascii="Times New Roman" w:hAnsi="Times New Roman" w:cs="Times New Roman"/>
          <w:sz w:val="24"/>
          <w:szCs w:val="24"/>
        </w:rPr>
        <w:t xml:space="preserve"> </w:t>
      </w:r>
      <w:r w:rsidR="00672BCF">
        <w:rPr>
          <w:rFonts w:ascii="Times New Roman" w:hAnsi="Times New Roman" w:cs="Times New Roman"/>
          <w:color w:val="000000"/>
          <w:sz w:val="24"/>
          <w:szCs w:val="24"/>
        </w:rPr>
        <w:t> 1,</w:t>
      </w:r>
      <w:r w:rsidR="00164DF5" w:rsidRPr="00C27027">
        <w:rPr>
          <w:rFonts w:ascii="Times New Roman" w:hAnsi="Times New Roman" w:cs="Times New Roman"/>
          <w:color w:val="000000"/>
          <w:sz w:val="24"/>
          <w:szCs w:val="24"/>
        </w:rPr>
        <w:t xml:space="preserve">384286 </w:t>
      </w:r>
      <w:r w:rsidRPr="00C27027">
        <w:rPr>
          <w:rFonts w:ascii="Times New Roman" w:hAnsi="Times New Roman" w:cs="Times New Roman"/>
          <w:sz w:val="24"/>
          <w:szCs w:val="24"/>
          <w:lang w:val="en-US"/>
        </w:rPr>
        <w:t>and the standard deviation is</w:t>
      </w:r>
      <w:r w:rsidRPr="00C27027">
        <w:rPr>
          <w:rFonts w:ascii="Times New Roman" w:hAnsi="Times New Roman" w:cs="Times New Roman"/>
          <w:color w:val="000000"/>
          <w:sz w:val="24"/>
          <w:szCs w:val="24"/>
        </w:rPr>
        <w:t xml:space="preserve">  </w:t>
      </w:r>
      <w:r w:rsidR="00672BCF">
        <w:rPr>
          <w:rFonts w:ascii="Times New Roman" w:hAnsi="Times New Roman" w:cs="Times New Roman"/>
          <w:color w:val="000000"/>
          <w:sz w:val="24"/>
          <w:szCs w:val="24"/>
        </w:rPr>
        <w:t> 0,</w:t>
      </w:r>
      <w:r w:rsidR="00164DF5" w:rsidRPr="00C27027">
        <w:rPr>
          <w:rFonts w:ascii="Times New Roman" w:hAnsi="Times New Roman" w:cs="Times New Roman"/>
          <w:color w:val="000000"/>
          <w:sz w:val="24"/>
          <w:szCs w:val="24"/>
        </w:rPr>
        <w:t>980347</w:t>
      </w:r>
      <w:r w:rsidRPr="00C27027">
        <w:rPr>
          <w:rFonts w:ascii="Times New Roman" w:hAnsi="Times New Roman" w:cs="Times New Roman"/>
          <w:sz w:val="24"/>
          <w:szCs w:val="24"/>
          <w:lang w:val="en-US"/>
        </w:rPr>
        <w:t>.</w:t>
      </w:r>
    </w:p>
    <w:p w:rsidR="00F838D6" w:rsidRPr="00C27027" w:rsidRDefault="002C6D5C" w:rsidP="00D6325D">
      <w:pPr>
        <w:pStyle w:val="Heading2"/>
        <w:numPr>
          <w:ilvl w:val="1"/>
          <w:numId w:val="27"/>
        </w:numPr>
        <w:spacing w:after="240"/>
        <w:ind w:left="709" w:hanging="709"/>
        <w:rPr>
          <w:rFonts w:ascii="Times New Roman" w:hAnsi="Times New Roman" w:cs="Times New Roman"/>
          <w:color w:val="000000" w:themeColor="text1"/>
          <w:sz w:val="24"/>
          <w:lang w:val="en-US"/>
        </w:rPr>
      </w:pPr>
      <w:r>
        <w:rPr>
          <w:rFonts w:ascii="Times New Roman" w:hAnsi="Times New Roman" w:cs="Times New Roman"/>
          <w:color w:val="000000" w:themeColor="text1"/>
          <w:sz w:val="24"/>
        </w:rPr>
        <w:t xml:space="preserve"> </w:t>
      </w:r>
      <w:bookmarkStart w:id="92" w:name="_Toc509629033"/>
      <w:r w:rsidR="00F838D6" w:rsidRPr="00C27027">
        <w:rPr>
          <w:rFonts w:ascii="Times New Roman" w:hAnsi="Times New Roman" w:cs="Times New Roman"/>
          <w:color w:val="000000" w:themeColor="text1"/>
          <w:sz w:val="24"/>
          <w:lang w:val="en-US"/>
        </w:rPr>
        <w:t>Stationary Test</w:t>
      </w:r>
      <w:bookmarkEnd w:id="92"/>
    </w:p>
    <w:p w:rsidR="00955A22" w:rsidRPr="00C27027" w:rsidRDefault="00F838D6" w:rsidP="00F66607">
      <w:pPr>
        <w:spacing w:before="0" w:line="480" w:lineRule="auto"/>
        <w:ind w:firstLine="426"/>
        <w:jc w:val="both"/>
        <w:rPr>
          <w:rFonts w:ascii="Times New Roman" w:hAnsi="Times New Roman" w:cs="Times New Roman"/>
          <w:sz w:val="24"/>
        </w:rPr>
      </w:pPr>
      <w:r w:rsidRPr="00C27027">
        <w:rPr>
          <w:rFonts w:ascii="Times New Roman" w:hAnsi="Times New Roman" w:cs="Times New Roman"/>
          <w:sz w:val="24"/>
        </w:rPr>
        <w:t xml:space="preserve">The first step in panel data regression analysis is to see the stationarity of data by conducting Unit Root Test using Augmented Dicky-Fuller (ADF) method. </w:t>
      </w:r>
      <w:r w:rsidR="00CE593C" w:rsidRPr="00C27027">
        <w:rPr>
          <w:rFonts w:ascii="Times New Roman" w:hAnsi="Times New Roman" w:cs="Times New Roman"/>
          <w:sz w:val="24"/>
        </w:rPr>
        <w:t xml:space="preserve">Stasioneritas is </w:t>
      </w:r>
      <w:r w:rsidRPr="00C27027">
        <w:rPr>
          <w:rFonts w:ascii="Times New Roman" w:hAnsi="Times New Roman" w:cs="Times New Roman"/>
          <w:sz w:val="24"/>
        </w:rPr>
        <w:t xml:space="preserve">one of the important requirements in econometric model for time series data. That is, with stationary time series model </w:t>
      </w:r>
      <w:r w:rsidR="00CE593C" w:rsidRPr="00C27027">
        <w:rPr>
          <w:rFonts w:ascii="Times New Roman" w:hAnsi="Times New Roman" w:cs="Times New Roman"/>
          <w:sz w:val="24"/>
        </w:rPr>
        <w:t xml:space="preserve">data </w:t>
      </w:r>
      <w:r w:rsidRPr="00C27027">
        <w:rPr>
          <w:rFonts w:ascii="Times New Roman" w:hAnsi="Times New Roman" w:cs="Times New Roman"/>
          <w:sz w:val="24"/>
        </w:rPr>
        <w:t>can be said to be more stable.</w:t>
      </w:r>
      <w:r w:rsidR="00955A22" w:rsidRPr="00C27027">
        <w:rPr>
          <w:rFonts w:ascii="Times New Roman" w:hAnsi="Times New Roman" w:cs="Times New Roman"/>
          <w:sz w:val="24"/>
        </w:rPr>
        <w:t xml:space="preserve"> </w:t>
      </w:r>
      <w:r w:rsidRPr="00C27027">
        <w:rPr>
          <w:rFonts w:ascii="Times New Roman" w:hAnsi="Times New Roman" w:cs="Times New Roman"/>
          <w:sz w:val="24"/>
        </w:rPr>
        <w:t xml:space="preserve">Stationary can be seen from </w:t>
      </w:r>
      <w:r w:rsidR="00CE593C" w:rsidRPr="00C27027">
        <w:rPr>
          <w:rFonts w:ascii="Times New Roman" w:hAnsi="Times New Roman" w:cs="Times New Roman"/>
          <w:sz w:val="24"/>
        </w:rPr>
        <w:t>the value of profitability in</w:t>
      </w:r>
      <w:r w:rsidRPr="00C27027">
        <w:rPr>
          <w:rFonts w:ascii="Times New Roman" w:hAnsi="Times New Roman" w:cs="Times New Roman"/>
          <w:sz w:val="24"/>
        </w:rPr>
        <w:t xml:space="preserve"> the test results.</w:t>
      </w:r>
    </w:p>
    <w:p w:rsidR="00F66607" w:rsidRPr="00C27027" w:rsidRDefault="00F838D6" w:rsidP="00F66607">
      <w:pPr>
        <w:spacing w:before="0" w:after="240" w:line="480" w:lineRule="auto"/>
        <w:ind w:firstLine="426"/>
        <w:jc w:val="both"/>
        <w:rPr>
          <w:rFonts w:ascii="Times New Roman" w:hAnsi="Times New Roman" w:cs="Times New Roman"/>
          <w:sz w:val="24"/>
        </w:rPr>
      </w:pPr>
      <w:r w:rsidRPr="00C27027">
        <w:rPr>
          <w:rFonts w:ascii="Times New Roman" w:hAnsi="Times New Roman" w:cs="Times New Roman"/>
          <w:sz w:val="24"/>
        </w:rPr>
        <w:t xml:space="preserve"> The value of profitability usually depends on the value of α, the value of α used is 5%. If Augmented Dicky-Fuller (ADF) statistics are larger then it needs to be </w:t>
      </w:r>
      <w:r w:rsidR="00CE593C" w:rsidRPr="00C27027">
        <w:rPr>
          <w:rFonts w:ascii="Times New Roman" w:hAnsi="Times New Roman" w:cs="Times New Roman"/>
          <w:sz w:val="24"/>
        </w:rPr>
        <w:t>done differencing maximum is two, so the data is ready to be processed.</w:t>
      </w:r>
    </w:p>
    <w:p w:rsidR="00F838D6" w:rsidRPr="00C27027" w:rsidRDefault="007D19C9" w:rsidP="00D6325D">
      <w:pPr>
        <w:pStyle w:val="ListParagraph"/>
        <w:numPr>
          <w:ilvl w:val="0"/>
          <w:numId w:val="26"/>
        </w:numPr>
        <w:spacing w:before="0" w:line="480" w:lineRule="auto"/>
        <w:ind w:left="426" w:hanging="426"/>
        <w:jc w:val="both"/>
        <w:rPr>
          <w:rFonts w:ascii="Times New Roman" w:hAnsi="Times New Roman" w:cs="Times New Roman"/>
          <w:b/>
          <w:sz w:val="24"/>
        </w:rPr>
      </w:pPr>
      <w:r w:rsidRPr="00C27027">
        <w:rPr>
          <w:rFonts w:ascii="Times New Roman" w:hAnsi="Times New Roman" w:cs="Times New Roman"/>
          <w:b/>
          <w:bCs/>
          <w:color w:val="000000"/>
          <w:sz w:val="23"/>
          <w:szCs w:val="23"/>
        </w:rPr>
        <w:t xml:space="preserve">Stasionary Test on </w:t>
      </w:r>
      <w:r w:rsidRPr="00C27027">
        <w:rPr>
          <w:rFonts w:ascii="Times New Roman" w:hAnsi="Times New Roman" w:cs="Times New Roman"/>
          <w:b/>
          <w:bCs/>
          <w:iCs/>
          <w:color w:val="000000"/>
          <w:sz w:val="23"/>
          <w:szCs w:val="23"/>
        </w:rPr>
        <w:t>Stock Return</w:t>
      </w:r>
    </w:p>
    <w:p w:rsidR="007D19C9" w:rsidRPr="00C27027" w:rsidRDefault="007D19C9" w:rsidP="00B738A1">
      <w:pPr>
        <w:spacing w:before="0" w:line="480" w:lineRule="auto"/>
        <w:ind w:firstLine="426"/>
        <w:jc w:val="both"/>
        <w:rPr>
          <w:rFonts w:ascii="Times New Roman" w:hAnsi="Times New Roman" w:cs="Times New Roman"/>
          <w:sz w:val="24"/>
        </w:rPr>
      </w:pPr>
      <w:r w:rsidRPr="00C27027">
        <w:rPr>
          <w:rFonts w:ascii="Times New Roman" w:hAnsi="Times New Roman" w:cs="Times New Roman"/>
          <w:sz w:val="24"/>
        </w:rPr>
        <w:t>To test whether the panel data of Stock Return variable used stationary or not, then the unit is the root test. The root test of this unit is done using Augmented Dickey Fuller (ADF) method, the hypothesis is:</w:t>
      </w:r>
    </w:p>
    <w:p w:rsidR="007D19C9" w:rsidRPr="00C27027" w:rsidRDefault="00075218" w:rsidP="00B738A1">
      <w:pPr>
        <w:spacing w:before="0" w:line="480" w:lineRule="auto"/>
        <w:jc w:val="both"/>
        <w:rPr>
          <w:rFonts w:ascii="Times New Roman" w:hAnsi="Times New Roman" w:cs="Times New Roman"/>
          <w:sz w:val="24"/>
        </w:rPr>
      </w:pPr>
      <w:r w:rsidRPr="00C27027">
        <w:rPr>
          <w:rFonts w:ascii="Times New Roman" w:hAnsi="Times New Roman" w:cs="Times New Roman"/>
          <w:sz w:val="24"/>
        </w:rPr>
        <w:t>H0: T</w:t>
      </w:r>
      <w:r w:rsidR="007D19C9" w:rsidRPr="00C27027">
        <w:rPr>
          <w:rFonts w:ascii="Times New Roman" w:hAnsi="Times New Roman" w:cs="Times New Roman"/>
          <w:sz w:val="24"/>
        </w:rPr>
        <w:t xml:space="preserve">here is a unit </w:t>
      </w:r>
      <w:r w:rsidR="00B738A1" w:rsidRPr="00C27027">
        <w:rPr>
          <w:rFonts w:ascii="Times New Roman" w:hAnsi="Times New Roman" w:cs="Times New Roman"/>
          <w:sz w:val="24"/>
        </w:rPr>
        <w:t xml:space="preserve">root </w:t>
      </w:r>
      <w:r w:rsidRPr="00C27027">
        <w:rPr>
          <w:rFonts w:ascii="Times New Roman" w:hAnsi="Times New Roman" w:cs="Times New Roman"/>
          <w:sz w:val="24"/>
        </w:rPr>
        <w:t xml:space="preserve">in </w:t>
      </w:r>
      <w:r w:rsidR="007D19C9" w:rsidRPr="00C27027">
        <w:rPr>
          <w:rFonts w:ascii="Times New Roman" w:hAnsi="Times New Roman" w:cs="Times New Roman"/>
          <w:sz w:val="24"/>
        </w:rPr>
        <w:t>Stock Return variable (non stationary data).</w:t>
      </w:r>
    </w:p>
    <w:p w:rsidR="007D19C9" w:rsidRPr="00C27027" w:rsidRDefault="00075218" w:rsidP="00B738A1">
      <w:pPr>
        <w:spacing w:before="0" w:line="480" w:lineRule="auto"/>
        <w:jc w:val="both"/>
        <w:rPr>
          <w:rFonts w:ascii="Times New Roman" w:hAnsi="Times New Roman" w:cs="Times New Roman"/>
          <w:sz w:val="24"/>
        </w:rPr>
      </w:pPr>
      <w:r w:rsidRPr="00C27027">
        <w:rPr>
          <w:rFonts w:ascii="Times New Roman" w:hAnsi="Times New Roman" w:cs="Times New Roman"/>
          <w:sz w:val="24"/>
        </w:rPr>
        <w:t>HA: T</w:t>
      </w:r>
      <w:r w:rsidR="007D19C9" w:rsidRPr="00C27027">
        <w:rPr>
          <w:rFonts w:ascii="Times New Roman" w:hAnsi="Times New Roman" w:cs="Times New Roman"/>
          <w:sz w:val="24"/>
        </w:rPr>
        <w:t xml:space="preserve">here is a unit </w:t>
      </w:r>
      <w:r w:rsidR="00B738A1" w:rsidRPr="00C27027">
        <w:rPr>
          <w:rFonts w:ascii="Times New Roman" w:hAnsi="Times New Roman" w:cs="Times New Roman"/>
          <w:sz w:val="24"/>
        </w:rPr>
        <w:t xml:space="preserve">root </w:t>
      </w:r>
      <w:r w:rsidRPr="00C27027">
        <w:rPr>
          <w:rFonts w:ascii="Times New Roman" w:hAnsi="Times New Roman" w:cs="Times New Roman"/>
          <w:sz w:val="24"/>
        </w:rPr>
        <w:t xml:space="preserve">in </w:t>
      </w:r>
      <w:r w:rsidR="007D19C9" w:rsidRPr="00C27027">
        <w:rPr>
          <w:rFonts w:ascii="Times New Roman" w:hAnsi="Times New Roman" w:cs="Times New Roman"/>
          <w:sz w:val="24"/>
        </w:rPr>
        <w:t>Stock Return variable (stationary data).</w:t>
      </w:r>
    </w:p>
    <w:p w:rsidR="007D19C9" w:rsidRPr="00C27027" w:rsidRDefault="007D19C9" w:rsidP="00B738A1">
      <w:pPr>
        <w:spacing w:before="0" w:line="480" w:lineRule="auto"/>
        <w:ind w:firstLine="426"/>
        <w:jc w:val="both"/>
        <w:rPr>
          <w:rFonts w:ascii="Times New Roman" w:hAnsi="Times New Roman" w:cs="Times New Roman"/>
          <w:sz w:val="24"/>
        </w:rPr>
      </w:pPr>
      <w:r w:rsidRPr="00C27027">
        <w:rPr>
          <w:rFonts w:ascii="Times New Roman" w:hAnsi="Times New Roman" w:cs="Times New Roman"/>
          <w:sz w:val="24"/>
        </w:rPr>
        <w:t>Criteria testing hypothesis that if the probability &lt;</w:t>
      </w:r>
      <w:r w:rsidR="00075218" w:rsidRPr="00C27027">
        <w:rPr>
          <w:rFonts w:ascii="Times New Roman" w:hAnsi="Times New Roman" w:cs="Times New Roman"/>
          <w:sz w:val="24"/>
        </w:rPr>
        <w:t xml:space="preserve"> </w:t>
      </w:r>
      <w:r w:rsidR="00672BCF">
        <w:rPr>
          <w:rFonts w:ascii="Times New Roman" w:hAnsi="Times New Roman" w:cs="Times New Roman"/>
          <w:sz w:val="24"/>
        </w:rPr>
        <w:t>0,05 ,</w:t>
      </w:r>
      <w:r w:rsidRPr="00C27027">
        <w:rPr>
          <w:rFonts w:ascii="Times New Roman" w:hAnsi="Times New Roman" w:cs="Times New Roman"/>
          <w:sz w:val="24"/>
        </w:rPr>
        <w:t>then H0 rejected and HA accepted. C</w:t>
      </w:r>
      <w:r w:rsidR="00075218" w:rsidRPr="00C27027">
        <w:rPr>
          <w:rFonts w:ascii="Times New Roman" w:hAnsi="Times New Roman" w:cs="Times New Roman"/>
          <w:sz w:val="24"/>
        </w:rPr>
        <w:t xml:space="preserve">onversely, if the probability </w:t>
      </w:r>
      <w:r w:rsidR="00672BCF">
        <w:rPr>
          <w:rFonts w:ascii="Times New Roman" w:hAnsi="Times New Roman" w:cs="Times New Roman"/>
          <w:sz w:val="24"/>
        </w:rPr>
        <w:t>&gt; 0,</w:t>
      </w:r>
      <w:r w:rsidRPr="00C27027">
        <w:rPr>
          <w:rFonts w:ascii="Times New Roman" w:hAnsi="Times New Roman" w:cs="Times New Roman"/>
          <w:sz w:val="24"/>
        </w:rPr>
        <w:t>05</w:t>
      </w:r>
      <w:r w:rsidR="00672BCF">
        <w:rPr>
          <w:rFonts w:ascii="Times New Roman" w:hAnsi="Times New Roman" w:cs="Times New Roman"/>
          <w:sz w:val="24"/>
        </w:rPr>
        <w:t xml:space="preserve"> ,</w:t>
      </w:r>
      <w:r w:rsidRPr="00C27027">
        <w:rPr>
          <w:rFonts w:ascii="Times New Roman" w:hAnsi="Times New Roman" w:cs="Times New Roman"/>
          <w:sz w:val="24"/>
        </w:rPr>
        <w:t>then H0 is accepted and HA is rejected.</w:t>
      </w:r>
    </w:p>
    <w:p w:rsidR="00B738A1" w:rsidRPr="00C27027" w:rsidRDefault="00B738A1" w:rsidP="00354319">
      <w:pPr>
        <w:spacing w:before="0"/>
        <w:ind w:left="426"/>
        <w:jc w:val="center"/>
        <w:rPr>
          <w:rFonts w:ascii="Times New Roman" w:eastAsia="Calibri" w:hAnsi="Times New Roman" w:cs="Times New Roman"/>
          <w:b/>
          <w:color w:val="000000"/>
          <w:sz w:val="23"/>
          <w:szCs w:val="23"/>
        </w:rPr>
      </w:pPr>
    </w:p>
    <w:p w:rsidR="00354319" w:rsidRPr="00C27027" w:rsidRDefault="00354319" w:rsidP="00A63F70">
      <w:pPr>
        <w:pStyle w:val="Caption"/>
        <w:keepNext/>
        <w:ind w:left="426" w:right="992"/>
        <w:jc w:val="center"/>
        <w:rPr>
          <w:rFonts w:ascii="Times New Roman" w:hAnsi="Times New Roman" w:cs="Times New Roman"/>
          <w:b/>
          <w:i w:val="0"/>
          <w:color w:val="000000" w:themeColor="text1"/>
          <w:sz w:val="24"/>
        </w:rPr>
      </w:pPr>
      <w:bookmarkStart w:id="93" w:name="_Toc508802489"/>
      <w:bookmarkStart w:id="94" w:name="_Toc508804419"/>
      <w:bookmarkStart w:id="95" w:name="_Toc508805605"/>
      <w:bookmarkStart w:id="96" w:name="_Toc508806098"/>
      <w:bookmarkStart w:id="97" w:name="_Toc508810642"/>
      <w:r w:rsidRPr="00C27027">
        <w:rPr>
          <w:rFonts w:ascii="Times New Roman" w:hAnsi="Times New Roman" w:cs="Times New Roman"/>
          <w:b/>
          <w:i w:val="0"/>
          <w:color w:val="000000" w:themeColor="text1"/>
          <w:sz w:val="24"/>
        </w:rPr>
        <w:t xml:space="preserve">Table 4. </w:t>
      </w:r>
      <w:r w:rsidRPr="00C27027">
        <w:rPr>
          <w:rFonts w:ascii="Times New Roman" w:hAnsi="Times New Roman" w:cs="Times New Roman"/>
          <w:b/>
          <w:i w:val="0"/>
          <w:color w:val="000000" w:themeColor="text1"/>
          <w:sz w:val="24"/>
        </w:rPr>
        <w:fldChar w:fldCharType="begin"/>
      </w:r>
      <w:r w:rsidRPr="00C27027">
        <w:rPr>
          <w:rFonts w:ascii="Times New Roman" w:hAnsi="Times New Roman" w:cs="Times New Roman"/>
          <w:b/>
          <w:i w:val="0"/>
          <w:color w:val="000000" w:themeColor="text1"/>
          <w:sz w:val="24"/>
        </w:rPr>
        <w:instrText xml:space="preserve"> SEQ Table_4. \* ARABIC </w:instrText>
      </w:r>
      <w:r w:rsidRPr="00C27027">
        <w:rPr>
          <w:rFonts w:ascii="Times New Roman" w:hAnsi="Times New Roman" w:cs="Times New Roman"/>
          <w:b/>
          <w:i w:val="0"/>
          <w:color w:val="000000" w:themeColor="text1"/>
          <w:sz w:val="24"/>
        </w:rPr>
        <w:fldChar w:fldCharType="separate"/>
      </w:r>
      <w:r w:rsidR="00622B22">
        <w:rPr>
          <w:rFonts w:ascii="Times New Roman" w:hAnsi="Times New Roman" w:cs="Times New Roman"/>
          <w:b/>
          <w:i w:val="0"/>
          <w:noProof/>
          <w:color w:val="000000" w:themeColor="text1"/>
          <w:sz w:val="24"/>
        </w:rPr>
        <w:t>3</w:t>
      </w:r>
      <w:r w:rsidRPr="00C27027">
        <w:rPr>
          <w:rFonts w:ascii="Times New Roman" w:hAnsi="Times New Roman" w:cs="Times New Roman"/>
          <w:b/>
          <w:i w:val="0"/>
          <w:color w:val="000000" w:themeColor="text1"/>
          <w:sz w:val="24"/>
        </w:rPr>
        <w:fldChar w:fldCharType="end"/>
      </w:r>
      <w:r w:rsidRPr="00C27027">
        <w:rPr>
          <w:rFonts w:ascii="Times New Roman" w:hAnsi="Times New Roman" w:cs="Times New Roman"/>
          <w:b/>
          <w:i w:val="0"/>
          <w:color w:val="000000" w:themeColor="text1"/>
          <w:sz w:val="24"/>
        </w:rPr>
        <w:t xml:space="preserve"> Unit Root Test of Stock Return</w:t>
      </w:r>
      <w:bookmarkEnd w:id="93"/>
      <w:bookmarkEnd w:id="94"/>
      <w:bookmarkEnd w:id="95"/>
      <w:bookmarkEnd w:id="96"/>
      <w:bookmarkEnd w:id="97"/>
    </w:p>
    <w:tbl>
      <w:tblPr>
        <w:tblW w:w="0" w:type="auto"/>
        <w:tblInd w:w="426"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23142B" w:rsidRPr="00C27027" w:rsidTr="0023142B">
        <w:trPr>
          <w:trHeight w:val="225"/>
        </w:trPr>
        <w:tc>
          <w:tcPr>
            <w:tcW w:w="5535" w:type="dxa"/>
            <w:gridSpan w:val="4"/>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Null Hypothesis: STOCK_RETURN has a unit root</w:t>
            </w: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val="225"/>
        </w:trPr>
        <w:tc>
          <w:tcPr>
            <w:tcW w:w="4327" w:type="dxa"/>
            <w:gridSpan w:val="3"/>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Exogenous: Constant</w:t>
            </w: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val="225"/>
        </w:trPr>
        <w:tc>
          <w:tcPr>
            <w:tcW w:w="6532" w:type="dxa"/>
            <w:gridSpan w:val="5"/>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Lag Length: 0 (Automatic - based on SIC, maxlag=10)</w:t>
            </w:r>
          </w:p>
        </w:tc>
      </w:tr>
      <w:tr w:rsidR="0023142B" w:rsidRPr="00C27027" w:rsidTr="0023142B">
        <w:trPr>
          <w:trHeight w:hRule="exact" w:val="90"/>
        </w:trPr>
        <w:tc>
          <w:tcPr>
            <w:tcW w:w="2017"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hRule="exact" w:val="13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val="22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t-Statistic</w:t>
            </w: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Prob.*</w:t>
            </w:r>
          </w:p>
        </w:tc>
      </w:tr>
      <w:tr w:rsidR="0023142B" w:rsidRPr="00C27027" w:rsidTr="0023142B">
        <w:trPr>
          <w:trHeight w:hRule="exact" w:val="90"/>
        </w:trPr>
        <w:tc>
          <w:tcPr>
            <w:tcW w:w="2017"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hRule="exact" w:val="13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val="225"/>
        </w:trPr>
        <w:tc>
          <w:tcPr>
            <w:tcW w:w="4327" w:type="dxa"/>
            <w:gridSpan w:val="3"/>
            <w:tcBorders>
              <w:top w:val="nil"/>
              <w:left w:val="nil"/>
              <w:bottom w:val="single" w:sz="6" w:space="0" w:color="auto"/>
              <w:right w:val="nil"/>
            </w:tcBorders>
            <w:vAlign w:val="bottom"/>
          </w:tcPr>
          <w:p w:rsidR="0023142B" w:rsidRPr="00C27027" w:rsidRDefault="0023142B" w:rsidP="0023142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Augmented Dickey-Fuller test statistic</w:t>
            </w:r>
          </w:p>
        </w:tc>
        <w:tc>
          <w:tcPr>
            <w:tcW w:w="1208" w:type="dxa"/>
            <w:tcBorders>
              <w:top w:val="nil"/>
              <w:left w:val="nil"/>
              <w:bottom w:val="single" w:sz="6" w:space="0"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-8.954075</w:t>
            </w:r>
          </w:p>
        </w:tc>
        <w:tc>
          <w:tcPr>
            <w:tcW w:w="997" w:type="dxa"/>
            <w:tcBorders>
              <w:top w:val="nil"/>
              <w:left w:val="nil"/>
              <w:bottom w:val="single" w:sz="6" w:space="0"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0.0000</w:t>
            </w:r>
          </w:p>
        </w:tc>
      </w:tr>
      <w:tr w:rsidR="0023142B" w:rsidRPr="00C27027" w:rsidTr="0023142B">
        <w:trPr>
          <w:trHeight w:val="22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Test critical values:</w:t>
            </w: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1% level</w:t>
            </w:r>
          </w:p>
        </w:tc>
        <w:tc>
          <w:tcPr>
            <w:tcW w:w="120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-3.528515</w:t>
            </w: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val="22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5% level</w:t>
            </w:r>
          </w:p>
        </w:tc>
        <w:tc>
          <w:tcPr>
            <w:tcW w:w="120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-2.904198</w:t>
            </w: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val="22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10% level</w:t>
            </w:r>
          </w:p>
        </w:tc>
        <w:tc>
          <w:tcPr>
            <w:tcW w:w="120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-2.589562</w:t>
            </w: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hRule="exact" w:val="90"/>
        </w:trPr>
        <w:tc>
          <w:tcPr>
            <w:tcW w:w="2017" w:type="dxa"/>
            <w:tcBorders>
              <w:top w:val="nil"/>
              <w:left w:val="nil"/>
              <w:bottom w:val="double" w:sz="6" w:space="0"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double" w:sz="6" w:space="0"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double" w:sz="6" w:space="0"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double" w:sz="6" w:space="0"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double" w:sz="6" w:space="0"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hRule="exact" w:val="13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val="225"/>
        </w:trPr>
        <w:tc>
          <w:tcPr>
            <w:tcW w:w="5535" w:type="dxa"/>
            <w:gridSpan w:val="4"/>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*MacKinnon (1996) one-sided p-values.</w:t>
            </w: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bl>
    <w:p w:rsidR="00B738A1" w:rsidRPr="00C27027" w:rsidRDefault="00B738A1" w:rsidP="00A63F70">
      <w:pPr>
        <w:spacing w:before="0" w:line="480" w:lineRule="auto"/>
        <w:ind w:right="992" w:firstLine="426"/>
        <w:jc w:val="center"/>
        <w:rPr>
          <w:rFonts w:ascii="Times New Roman" w:eastAsia="Calibri" w:hAnsi="Times New Roman" w:cs="Times New Roman"/>
          <w:b/>
          <w:szCs w:val="24"/>
        </w:rPr>
      </w:pPr>
      <w:r w:rsidRPr="00C27027">
        <w:rPr>
          <w:rFonts w:ascii="Times New Roman" w:eastAsia="Calibri" w:hAnsi="Times New Roman" w:cs="Times New Roman"/>
          <w:b/>
          <w:szCs w:val="24"/>
          <w:lang w:val="en-US"/>
        </w:rPr>
        <w:t>Source: Data from IDX processed with Eviews</w:t>
      </w:r>
      <w:r w:rsidR="00F66607" w:rsidRPr="00C27027">
        <w:rPr>
          <w:rFonts w:ascii="Times New Roman" w:eastAsia="Calibri" w:hAnsi="Times New Roman" w:cs="Times New Roman"/>
          <w:b/>
          <w:szCs w:val="24"/>
        </w:rPr>
        <w:t xml:space="preserve"> 9</w:t>
      </w:r>
    </w:p>
    <w:p w:rsidR="00B738A1" w:rsidRPr="00C27027" w:rsidRDefault="00075218" w:rsidP="00F66607">
      <w:pPr>
        <w:spacing w:before="0" w:after="240" w:line="480" w:lineRule="auto"/>
        <w:ind w:firstLine="426"/>
        <w:jc w:val="both"/>
        <w:rPr>
          <w:rFonts w:ascii="Times New Roman" w:hAnsi="Times New Roman" w:cs="Times New Roman"/>
          <w:sz w:val="24"/>
        </w:rPr>
      </w:pPr>
      <w:r w:rsidRPr="00C27027">
        <w:rPr>
          <w:rFonts w:ascii="Times New Roman" w:hAnsi="Times New Roman" w:cs="Times New Roman"/>
          <w:sz w:val="24"/>
        </w:rPr>
        <w:t xml:space="preserve">Based on the </w:t>
      </w:r>
      <w:r w:rsidR="00B738A1" w:rsidRPr="00C27027">
        <w:rPr>
          <w:rFonts w:ascii="Times New Roman" w:hAnsi="Times New Roman" w:cs="Times New Roman"/>
          <w:sz w:val="24"/>
        </w:rPr>
        <w:t xml:space="preserve">result </w:t>
      </w:r>
      <w:r w:rsidRPr="00C27027">
        <w:rPr>
          <w:rFonts w:ascii="Times New Roman" w:hAnsi="Times New Roman" w:cs="Times New Roman"/>
          <w:sz w:val="24"/>
        </w:rPr>
        <w:t xml:space="preserve">of Table 4.3 </w:t>
      </w:r>
      <w:r w:rsidR="00B738A1" w:rsidRPr="00C27027">
        <w:rPr>
          <w:rFonts w:ascii="Times New Roman" w:hAnsi="Times New Roman" w:cs="Times New Roman"/>
          <w:sz w:val="24"/>
        </w:rPr>
        <w:t xml:space="preserve">shows that Stock Return variable has probability value </w:t>
      </w:r>
      <w:r w:rsidRPr="00C27027">
        <w:rPr>
          <w:rFonts w:ascii="Times New Roman" w:hAnsi="Times New Roman" w:cs="Times New Roman"/>
          <w:sz w:val="24"/>
        </w:rPr>
        <w:t xml:space="preserve">lower </w:t>
      </w:r>
      <w:r w:rsidR="00B738A1" w:rsidRPr="00C27027">
        <w:rPr>
          <w:rFonts w:ascii="Times New Roman" w:hAnsi="Times New Roman" w:cs="Times New Roman"/>
          <w:sz w:val="24"/>
        </w:rPr>
        <w:t>than α (5%) that is 0,0000 &lt;</w:t>
      </w:r>
      <w:r w:rsidRPr="00C27027">
        <w:rPr>
          <w:rFonts w:ascii="Times New Roman" w:hAnsi="Times New Roman" w:cs="Times New Roman"/>
          <w:sz w:val="24"/>
        </w:rPr>
        <w:t xml:space="preserve"> 0,0</w:t>
      </w:r>
      <w:r w:rsidR="00B738A1" w:rsidRPr="00C27027">
        <w:rPr>
          <w:rFonts w:ascii="Times New Roman" w:hAnsi="Times New Roman" w:cs="Times New Roman"/>
          <w:sz w:val="24"/>
        </w:rPr>
        <w:t xml:space="preserve">, </w:t>
      </w:r>
      <w:r w:rsidRPr="00C27027">
        <w:rPr>
          <w:rFonts w:ascii="Times New Roman" w:hAnsi="Times New Roman" w:cs="Times New Roman"/>
          <w:sz w:val="24"/>
        </w:rPr>
        <w:t xml:space="preserve">then </w:t>
      </w:r>
      <w:r w:rsidR="00B738A1" w:rsidRPr="00C27027">
        <w:rPr>
          <w:rFonts w:ascii="Times New Roman" w:hAnsi="Times New Roman" w:cs="Times New Roman"/>
          <w:sz w:val="24"/>
        </w:rPr>
        <w:t xml:space="preserve">H0 </w:t>
      </w:r>
      <w:r w:rsidR="00531D04" w:rsidRPr="00C27027">
        <w:rPr>
          <w:rFonts w:ascii="Times New Roman" w:hAnsi="Times New Roman" w:cs="Times New Roman"/>
          <w:sz w:val="24"/>
        </w:rPr>
        <w:t xml:space="preserve">is rejected. So, </w:t>
      </w:r>
      <w:r w:rsidR="00B738A1" w:rsidRPr="00C27027">
        <w:rPr>
          <w:rFonts w:ascii="Times New Roman" w:hAnsi="Times New Roman" w:cs="Times New Roman"/>
          <w:sz w:val="24"/>
        </w:rPr>
        <w:t>Stock Return variable is stationary or not exposed to</w:t>
      </w:r>
      <w:r w:rsidR="00531D04" w:rsidRPr="00C27027">
        <w:rPr>
          <w:rFonts w:ascii="Times New Roman" w:hAnsi="Times New Roman" w:cs="Times New Roman"/>
          <w:sz w:val="24"/>
        </w:rPr>
        <w:t>unit root</w:t>
      </w:r>
      <w:r w:rsidR="00B738A1" w:rsidRPr="00C27027">
        <w:rPr>
          <w:rFonts w:ascii="Times New Roman" w:hAnsi="Times New Roman" w:cs="Times New Roman"/>
          <w:sz w:val="24"/>
        </w:rPr>
        <w:t>.</w:t>
      </w:r>
    </w:p>
    <w:p w:rsidR="007D19C9" w:rsidRPr="00C27027" w:rsidRDefault="007D19C9" w:rsidP="00D6325D">
      <w:pPr>
        <w:pStyle w:val="ListParagraph"/>
        <w:numPr>
          <w:ilvl w:val="0"/>
          <w:numId w:val="18"/>
        </w:numPr>
        <w:spacing w:before="0" w:after="240"/>
        <w:ind w:left="426" w:hanging="426"/>
        <w:rPr>
          <w:rFonts w:ascii="Times New Roman" w:hAnsi="Times New Roman" w:cs="Times New Roman"/>
          <w:b/>
          <w:sz w:val="24"/>
        </w:rPr>
      </w:pPr>
      <w:r w:rsidRPr="00C27027">
        <w:rPr>
          <w:rFonts w:ascii="Times New Roman" w:hAnsi="Times New Roman" w:cs="Times New Roman"/>
          <w:b/>
          <w:bCs/>
          <w:color w:val="000000"/>
          <w:sz w:val="23"/>
          <w:szCs w:val="23"/>
        </w:rPr>
        <w:t xml:space="preserve">Stasionary Test on </w:t>
      </w:r>
      <w:r w:rsidRPr="00C27027">
        <w:rPr>
          <w:rFonts w:ascii="Times New Roman" w:hAnsi="Times New Roman" w:cs="Times New Roman"/>
          <w:b/>
          <w:bCs/>
          <w:iCs/>
          <w:color w:val="000000"/>
          <w:sz w:val="23"/>
          <w:szCs w:val="23"/>
        </w:rPr>
        <w:t>Current Ratio (CR)</w:t>
      </w:r>
    </w:p>
    <w:p w:rsidR="00531D04" w:rsidRPr="00C27027" w:rsidRDefault="00531D04" w:rsidP="00531D04">
      <w:pPr>
        <w:spacing w:before="0" w:line="480" w:lineRule="auto"/>
        <w:ind w:firstLine="426"/>
        <w:jc w:val="both"/>
        <w:rPr>
          <w:rFonts w:ascii="Times New Roman" w:hAnsi="Times New Roman" w:cs="Times New Roman"/>
          <w:sz w:val="24"/>
        </w:rPr>
      </w:pPr>
      <w:r w:rsidRPr="00C27027">
        <w:rPr>
          <w:rFonts w:ascii="Times New Roman" w:hAnsi="Times New Roman" w:cs="Times New Roman"/>
          <w:sz w:val="24"/>
        </w:rPr>
        <w:t xml:space="preserve">To test whether the panel data of </w:t>
      </w:r>
      <w:r w:rsidRPr="00C27027">
        <w:rPr>
          <w:rFonts w:ascii="Times New Roman" w:hAnsi="Times New Roman" w:cs="Times New Roman"/>
          <w:bCs/>
          <w:iCs/>
          <w:color w:val="000000"/>
          <w:sz w:val="23"/>
          <w:szCs w:val="23"/>
        </w:rPr>
        <w:t>Current Ratio (CR)</w:t>
      </w:r>
      <w:r w:rsidRPr="00C27027">
        <w:rPr>
          <w:rFonts w:ascii="Times New Roman" w:hAnsi="Times New Roman" w:cs="Times New Roman"/>
          <w:b/>
          <w:bCs/>
          <w:iCs/>
          <w:color w:val="000000"/>
          <w:sz w:val="23"/>
          <w:szCs w:val="23"/>
        </w:rPr>
        <w:t xml:space="preserve"> </w:t>
      </w:r>
      <w:r w:rsidRPr="00C27027">
        <w:rPr>
          <w:rFonts w:ascii="Times New Roman" w:hAnsi="Times New Roman" w:cs="Times New Roman"/>
          <w:sz w:val="24"/>
        </w:rPr>
        <w:t>variable used stationary or not, then the unit is the root test. The root test of this unit is done using Augmented Dickey Fuller (ADF) method, the hypothesis is:</w:t>
      </w:r>
    </w:p>
    <w:p w:rsidR="00531D04" w:rsidRPr="00C27027" w:rsidRDefault="00075218" w:rsidP="00531D04">
      <w:pPr>
        <w:spacing w:before="0" w:line="480" w:lineRule="auto"/>
        <w:jc w:val="both"/>
        <w:rPr>
          <w:rFonts w:ascii="Times New Roman" w:hAnsi="Times New Roman" w:cs="Times New Roman"/>
          <w:sz w:val="24"/>
        </w:rPr>
      </w:pPr>
      <w:r w:rsidRPr="00C27027">
        <w:rPr>
          <w:rFonts w:ascii="Times New Roman" w:hAnsi="Times New Roman" w:cs="Times New Roman"/>
          <w:sz w:val="24"/>
        </w:rPr>
        <w:t>H0: T</w:t>
      </w:r>
      <w:r w:rsidR="00531D04" w:rsidRPr="00C27027">
        <w:rPr>
          <w:rFonts w:ascii="Times New Roman" w:hAnsi="Times New Roman" w:cs="Times New Roman"/>
          <w:sz w:val="24"/>
        </w:rPr>
        <w:t>here is a unit root in the Stock Return variable (non stationary data).</w:t>
      </w:r>
    </w:p>
    <w:p w:rsidR="00531D04" w:rsidRPr="00C27027" w:rsidRDefault="00075218" w:rsidP="00531D04">
      <w:pPr>
        <w:spacing w:before="0" w:line="480" w:lineRule="auto"/>
        <w:jc w:val="both"/>
        <w:rPr>
          <w:rFonts w:ascii="Times New Roman" w:hAnsi="Times New Roman" w:cs="Times New Roman"/>
          <w:sz w:val="24"/>
        </w:rPr>
      </w:pPr>
      <w:r w:rsidRPr="00C27027">
        <w:rPr>
          <w:rFonts w:ascii="Times New Roman" w:hAnsi="Times New Roman" w:cs="Times New Roman"/>
          <w:sz w:val="24"/>
        </w:rPr>
        <w:t>HA: T</w:t>
      </w:r>
      <w:r w:rsidR="00531D04" w:rsidRPr="00C27027">
        <w:rPr>
          <w:rFonts w:ascii="Times New Roman" w:hAnsi="Times New Roman" w:cs="Times New Roman"/>
          <w:sz w:val="24"/>
        </w:rPr>
        <w:t>here is a unit root in the Stock Return variable (stationary data).</w:t>
      </w:r>
    </w:p>
    <w:p w:rsidR="00531D04" w:rsidRDefault="00531D04" w:rsidP="00F66607">
      <w:pPr>
        <w:spacing w:before="0" w:line="480" w:lineRule="auto"/>
        <w:ind w:firstLine="426"/>
        <w:jc w:val="both"/>
        <w:rPr>
          <w:rFonts w:ascii="Times New Roman" w:hAnsi="Times New Roman" w:cs="Times New Roman"/>
          <w:sz w:val="24"/>
        </w:rPr>
      </w:pPr>
      <w:r w:rsidRPr="00C27027">
        <w:rPr>
          <w:rFonts w:ascii="Times New Roman" w:hAnsi="Times New Roman" w:cs="Times New Roman"/>
          <w:sz w:val="24"/>
        </w:rPr>
        <w:t>Criteria testing hypothesis that if the probability &lt;</w:t>
      </w:r>
      <w:r w:rsidR="00075218" w:rsidRPr="00C27027">
        <w:rPr>
          <w:rFonts w:ascii="Times New Roman" w:hAnsi="Times New Roman" w:cs="Times New Roman"/>
          <w:sz w:val="24"/>
        </w:rPr>
        <w:t xml:space="preserve"> </w:t>
      </w:r>
      <w:r w:rsidRPr="00C27027">
        <w:rPr>
          <w:rFonts w:ascii="Times New Roman" w:hAnsi="Times New Roman" w:cs="Times New Roman"/>
          <w:sz w:val="24"/>
        </w:rPr>
        <w:t>0.05, then H0 rejected and HA accepted. C</w:t>
      </w:r>
      <w:r w:rsidR="00075218" w:rsidRPr="00C27027">
        <w:rPr>
          <w:rFonts w:ascii="Times New Roman" w:hAnsi="Times New Roman" w:cs="Times New Roman"/>
          <w:sz w:val="24"/>
        </w:rPr>
        <w:t xml:space="preserve">onversely, if the probability </w:t>
      </w:r>
      <w:r w:rsidRPr="00C27027">
        <w:rPr>
          <w:rFonts w:ascii="Times New Roman" w:hAnsi="Times New Roman" w:cs="Times New Roman"/>
          <w:sz w:val="24"/>
        </w:rPr>
        <w:t>&gt; 0.05, then H0 is accepted and HA is rejected.</w:t>
      </w:r>
    </w:p>
    <w:p w:rsidR="00376540" w:rsidRDefault="00376540" w:rsidP="00F66607">
      <w:pPr>
        <w:spacing w:before="0" w:line="480" w:lineRule="auto"/>
        <w:ind w:firstLine="426"/>
        <w:jc w:val="both"/>
        <w:rPr>
          <w:rFonts w:ascii="Times New Roman" w:hAnsi="Times New Roman" w:cs="Times New Roman"/>
          <w:sz w:val="24"/>
        </w:rPr>
      </w:pPr>
    </w:p>
    <w:p w:rsidR="00376540" w:rsidRPr="00C27027" w:rsidRDefault="00376540" w:rsidP="00F66607">
      <w:pPr>
        <w:spacing w:before="0" w:line="480" w:lineRule="auto"/>
        <w:ind w:firstLine="426"/>
        <w:jc w:val="both"/>
        <w:rPr>
          <w:rFonts w:ascii="Times New Roman" w:hAnsi="Times New Roman" w:cs="Times New Roman"/>
          <w:sz w:val="24"/>
        </w:rPr>
      </w:pPr>
    </w:p>
    <w:p w:rsidR="008835A3" w:rsidRPr="008835A3" w:rsidRDefault="008835A3" w:rsidP="008835A3">
      <w:pPr>
        <w:pStyle w:val="Caption"/>
        <w:keepNext/>
        <w:spacing w:after="0"/>
        <w:jc w:val="center"/>
        <w:rPr>
          <w:rFonts w:ascii="Times New Roman" w:hAnsi="Times New Roman" w:cs="Times New Roman"/>
          <w:b/>
          <w:i w:val="0"/>
          <w:color w:val="000000" w:themeColor="text1"/>
          <w:sz w:val="24"/>
        </w:rPr>
      </w:pPr>
      <w:bookmarkStart w:id="98" w:name="_Toc508802490"/>
      <w:bookmarkStart w:id="99" w:name="_Toc508804420"/>
      <w:bookmarkStart w:id="100" w:name="_Toc508805606"/>
      <w:bookmarkStart w:id="101" w:name="_Toc508806099"/>
      <w:bookmarkStart w:id="102" w:name="_Toc508810643"/>
      <w:r w:rsidRPr="008835A3">
        <w:rPr>
          <w:rFonts w:ascii="Times New Roman" w:hAnsi="Times New Roman" w:cs="Times New Roman"/>
          <w:b/>
          <w:i w:val="0"/>
          <w:color w:val="000000" w:themeColor="text1"/>
          <w:sz w:val="24"/>
        </w:rPr>
        <w:lastRenderedPageBreak/>
        <w:t xml:space="preserve">Table 4. </w:t>
      </w:r>
      <w:r w:rsidRPr="008835A3">
        <w:rPr>
          <w:rFonts w:ascii="Times New Roman" w:hAnsi="Times New Roman" w:cs="Times New Roman"/>
          <w:b/>
          <w:i w:val="0"/>
          <w:color w:val="000000" w:themeColor="text1"/>
          <w:sz w:val="24"/>
        </w:rPr>
        <w:fldChar w:fldCharType="begin"/>
      </w:r>
      <w:r w:rsidRPr="008835A3">
        <w:rPr>
          <w:rFonts w:ascii="Times New Roman" w:hAnsi="Times New Roman" w:cs="Times New Roman"/>
          <w:b/>
          <w:i w:val="0"/>
          <w:color w:val="000000" w:themeColor="text1"/>
          <w:sz w:val="24"/>
        </w:rPr>
        <w:instrText xml:space="preserve"> SEQ Table_4. \* ARABIC </w:instrText>
      </w:r>
      <w:r w:rsidRPr="008835A3">
        <w:rPr>
          <w:rFonts w:ascii="Times New Roman" w:hAnsi="Times New Roman" w:cs="Times New Roman"/>
          <w:b/>
          <w:i w:val="0"/>
          <w:color w:val="000000" w:themeColor="text1"/>
          <w:sz w:val="24"/>
        </w:rPr>
        <w:fldChar w:fldCharType="separate"/>
      </w:r>
      <w:r w:rsidR="00622B22">
        <w:rPr>
          <w:rFonts w:ascii="Times New Roman" w:hAnsi="Times New Roman" w:cs="Times New Roman"/>
          <w:b/>
          <w:i w:val="0"/>
          <w:noProof/>
          <w:color w:val="000000" w:themeColor="text1"/>
          <w:sz w:val="24"/>
        </w:rPr>
        <w:t>4</w:t>
      </w:r>
      <w:r w:rsidRPr="008835A3">
        <w:rPr>
          <w:rFonts w:ascii="Times New Roman" w:hAnsi="Times New Roman" w:cs="Times New Roman"/>
          <w:b/>
          <w:i w:val="0"/>
          <w:color w:val="000000" w:themeColor="text1"/>
          <w:sz w:val="24"/>
        </w:rPr>
        <w:fldChar w:fldCharType="end"/>
      </w:r>
      <w:r w:rsidRPr="008835A3">
        <w:rPr>
          <w:rFonts w:ascii="Times New Roman" w:hAnsi="Times New Roman" w:cs="Times New Roman"/>
          <w:b/>
          <w:i w:val="0"/>
          <w:color w:val="000000" w:themeColor="text1"/>
          <w:sz w:val="24"/>
        </w:rPr>
        <w:t xml:space="preserve"> Unit Root Test of Current Asset (CR)</w:t>
      </w:r>
      <w:bookmarkEnd w:id="98"/>
      <w:bookmarkEnd w:id="99"/>
      <w:bookmarkEnd w:id="100"/>
      <w:bookmarkEnd w:id="101"/>
      <w:bookmarkEnd w:id="102"/>
    </w:p>
    <w:p w:rsidR="00531D04" w:rsidRPr="00C27027" w:rsidRDefault="00531D04" w:rsidP="00531D04">
      <w:pPr>
        <w:autoSpaceDE w:val="0"/>
        <w:autoSpaceDN w:val="0"/>
        <w:adjustRightInd w:val="0"/>
        <w:spacing w:before="0" w:line="240" w:lineRule="auto"/>
        <w:rPr>
          <w:rFonts w:ascii="Times New Roman" w:eastAsia="Calibri" w:hAnsi="Times New Roman" w:cs="Times New Roman"/>
          <w:sz w:val="23"/>
          <w:szCs w:val="23"/>
        </w:rPr>
      </w:pPr>
    </w:p>
    <w:tbl>
      <w:tblPr>
        <w:tblW w:w="0" w:type="auto"/>
        <w:tblInd w:w="426"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23142B" w:rsidRPr="00C27027" w:rsidTr="0023142B">
        <w:trPr>
          <w:trHeight w:val="225"/>
        </w:trPr>
        <w:tc>
          <w:tcPr>
            <w:tcW w:w="5535" w:type="dxa"/>
            <w:gridSpan w:val="4"/>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Null Hypothesis: CR has a unit root</w:t>
            </w: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val="225"/>
        </w:trPr>
        <w:tc>
          <w:tcPr>
            <w:tcW w:w="4327" w:type="dxa"/>
            <w:gridSpan w:val="3"/>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Exogenous: Constant</w:t>
            </w: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val="225"/>
        </w:trPr>
        <w:tc>
          <w:tcPr>
            <w:tcW w:w="6532" w:type="dxa"/>
            <w:gridSpan w:val="5"/>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Lag Length: 0 (Automatic - based on SIC, maxlag=10)</w:t>
            </w:r>
          </w:p>
        </w:tc>
      </w:tr>
      <w:tr w:rsidR="0023142B" w:rsidRPr="00C27027" w:rsidTr="0023142B">
        <w:trPr>
          <w:trHeight w:hRule="exact" w:val="90"/>
        </w:trPr>
        <w:tc>
          <w:tcPr>
            <w:tcW w:w="2017"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hRule="exact" w:val="13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val="22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t-Statistic</w:t>
            </w: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Prob.*</w:t>
            </w:r>
          </w:p>
        </w:tc>
      </w:tr>
      <w:tr w:rsidR="0023142B" w:rsidRPr="00C27027" w:rsidTr="0023142B">
        <w:trPr>
          <w:trHeight w:hRule="exact" w:val="90"/>
        </w:trPr>
        <w:tc>
          <w:tcPr>
            <w:tcW w:w="2017"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hRule="exact" w:val="13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val="225"/>
        </w:trPr>
        <w:tc>
          <w:tcPr>
            <w:tcW w:w="4327" w:type="dxa"/>
            <w:gridSpan w:val="3"/>
            <w:tcBorders>
              <w:top w:val="nil"/>
              <w:left w:val="nil"/>
              <w:bottom w:val="single" w:sz="6" w:space="0" w:color="auto"/>
              <w:right w:val="nil"/>
            </w:tcBorders>
            <w:vAlign w:val="bottom"/>
          </w:tcPr>
          <w:p w:rsidR="0023142B" w:rsidRPr="00C27027" w:rsidRDefault="0023142B" w:rsidP="0023142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Augmented Dickey-Fuller test statistic</w:t>
            </w:r>
          </w:p>
        </w:tc>
        <w:tc>
          <w:tcPr>
            <w:tcW w:w="1208" w:type="dxa"/>
            <w:tcBorders>
              <w:top w:val="nil"/>
              <w:left w:val="nil"/>
              <w:bottom w:val="single" w:sz="6" w:space="0"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-5.310783</w:t>
            </w:r>
          </w:p>
        </w:tc>
        <w:tc>
          <w:tcPr>
            <w:tcW w:w="997" w:type="dxa"/>
            <w:tcBorders>
              <w:top w:val="nil"/>
              <w:left w:val="nil"/>
              <w:bottom w:val="single" w:sz="6" w:space="0"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0.0000</w:t>
            </w:r>
          </w:p>
        </w:tc>
      </w:tr>
      <w:tr w:rsidR="0023142B" w:rsidRPr="00C27027" w:rsidTr="0023142B">
        <w:trPr>
          <w:trHeight w:val="22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Test critical values:</w:t>
            </w: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1% level</w:t>
            </w:r>
          </w:p>
        </w:tc>
        <w:tc>
          <w:tcPr>
            <w:tcW w:w="120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-3.528515</w:t>
            </w: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val="22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5% level</w:t>
            </w:r>
          </w:p>
        </w:tc>
        <w:tc>
          <w:tcPr>
            <w:tcW w:w="120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-2.904198</w:t>
            </w: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val="22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10% level</w:t>
            </w:r>
          </w:p>
        </w:tc>
        <w:tc>
          <w:tcPr>
            <w:tcW w:w="120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-2.589562</w:t>
            </w: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hRule="exact" w:val="90"/>
        </w:trPr>
        <w:tc>
          <w:tcPr>
            <w:tcW w:w="2017" w:type="dxa"/>
            <w:tcBorders>
              <w:top w:val="nil"/>
              <w:left w:val="nil"/>
              <w:bottom w:val="double" w:sz="6" w:space="0"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double" w:sz="6" w:space="0"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double" w:sz="6" w:space="0"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double" w:sz="6" w:space="0"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double" w:sz="6" w:space="0"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hRule="exact" w:val="13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val="225"/>
        </w:trPr>
        <w:tc>
          <w:tcPr>
            <w:tcW w:w="5535" w:type="dxa"/>
            <w:gridSpan w:val="4"/>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*MacKinnon (1996) one-sided p-values.</w:t>
            </w: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bl>
    <w:p w:rsidR="00531D04" w:rsidRPr="00C27027" w:rsidRDefault="00531D04" w:rsidP="00A63F70">
      <w:pPr>
        <w:spacing w:before="0" w:after="200" w:line="480" w:lineRule="auto"/>
        <w:ind w:left="426" w:right="992"/>
        <w:jc w:val="center"/>
        <w:rPr>
          <w:rFonts w:ascii="Times New Roman" w:eastAsia="Calibri" w:hAnsi="Times New Roman" w:cs="Times New Roman"/>
          <w:b/>
          <w:szCs w:val="24"/>
        </w:rPr>
      </w:pPr>
      <w:r w:rsidRPr="00C27027">
        <w:rPr>
          <w:rFonts w:ascii="Times New Roman" w:eastAsia="Calibri" w:hAnsi="Times New Roman" w:cs="Times New Roman"/>
          <w:b/>
          <w:szCs w:val="24"/>
          <w:lang w:val="en-US"/>
        </w:rPr>
        <w:t>Source: Data from IDX processed with Eviews</w:t>
      </w:r>
      <w:r w:rsidR="00F66607" w:rsidRPr="00C27027">
        <w:rPr>
          <w:rFonts w:ascii="Times New Roman" w:eastAsia="Calibri" w:hAnsi="Times New Roman" w:cs="Times New Roman"/>
          <w:b/>
          <w:szCs w:val="24"/>
        </w:rPr>
        <w:t xml:space="preserve"> 9</w:t>
      </w:r>
    </w:p>
    <w:p w:rsidR="00531D04" w:rsidRPr="00C27027" w:rsidRDefault="00075218" w:rsidP="00F66607">
      <w:pPr>
        <w:spacing w:before="0" w:after="240" w:line="480" w:lineRule="auto"/>
        <w:ind w:firstLine="426"/>
        <w:jc w:val="both"/>
        <w:rPr>
          <w:rFonts w:ascii="Times New Roman" w:hAnsi="Times New Roman" w:cs="Times New Roman"/>
          <w:sz w:val="24"/>
        </w:rPr>
      </w:pPr>
      <w:r w:rsidRPr="00C27027">
        <w:rPr>
          <w:rFonts w:ascii="Times New Roman" w:hAnsi="Times New Roman" w:cs="Times New Roman"/>
          <w:sz w:val="24"/>
        </w:rPr>
        <w:t>From the result of T</w:t>
      </w:r>
      <w:r w:rsidR="001D025D" w:rsidRPr="00C27027">
        <w:rPr>
          <w:rFonts w:ascii="Times New Roman" w:hAnsi="Times New Roman" w:cs="Times New Roman"/>
          <w:sz w:val="24"/>
        </w:rPr>
        <w:t>able 4.4</w:t>
      </w:r>
      <w:r w:rsidR="00531D04" w:rsidRPr="00C27027">
        <w:rPr>
          <w:rFonts w:ascii="Times New Roman" w:hAnsi="Times New Roman" w:cs="Times New Roman"/>
          <w:sz w:val="24"/>
        </w:rPr>
        <w:t xml:space="preserve"> above</w:t>
      </w:r>
      <w:r w:rsidRPr="00C27027">
        <w:rPr>
          <w:rFonts w:ascii="Times New Roman" w:hAnsi="Times New Roman" w:cs="Times New Roman"/>
          <w:sz w:val="24"/>
        </w:rPr>
        <w:t>,</w:t>
      </w:r>
      <w:r w:rsidR="00531D04" w:rsidRPr="00C27027">
        <w:rPr>
          <w:rFonts w:ascii="Times New Roman" w:hAnsi="Times New Roman" w:cs="Times New Roman"/>
          <w:sz w:val="24"/>
        </w:rPr>
        <w:t xml:space="preserve"> shows that Current Ratio (CR) variable has value of probability lower than α (5%) that is 0,0000 &lt;</w:t>
      </w:r>
      <w:r w:rsidR="00672BCF">
        <w:rPr>
          <w:rFonts w:ascii="Times New Roman" w:hAnsi="Times New Roman" w:cs="Times New Roman"/>
          <w:sz w:val="24"/>
        </w:rPr>
        <w:t xml:space="preserve"> </w:t>
      </w:r>
      <w:r w:rsidR="00531D04" w:rsidRPr="00C27027">
        <w:rPr>
          <w:rFonts w:ascii="Times New Roman" w:hAnsi="Times New Roman" w:cs="Times New Roman"/>
          <w:sz w:val="24"/>
        </w:rPr>
        <w:t>0,05, then H0 is rejected. So, Stock Return variable is stationary or not exposed tounit root.</w:t>
      </w:r>
    </w:p>
    <w:p w:rsidR="007D19C9" w:rsidRPr="00C27027" w:rsidRDefault="007D19C9" w:rsidP="00D6325D">
      <w:pPr>
        <w:pStyle w:val="ListParagraph"/>
        <w:numPr>
          <w:ilvl w:val="0"/>
          <w:numId w:val="18"/>
        </w:numPr>
        <w:spacing w:before="0"/>
        <w:ind w:left="426" w:hanging="426"/>
        <w:rPr>
          <w:rFonts w:ascii="Times New Roman" w:hAnsi="Times New Roman" w:cs="Times New Roman"/>
          <w:b/>
          <w:sz w:val="24"/>
        </w:rPr>
      </w:pPr>
      <w:r w:rsidRPr="00C27027">
        <w:rPr>
          <w:rFonts w:ascii="Times New Roman" w:hAnsi="Times New Roman" w:cs="Times New Roman"/>
          <w:b/>
          <w:bCs/>
          <w:color w:val="000000"/>
          <w:sz w:val="23"/>
          <w:szCs w:val="23"/>
        </w:rPr>
        <w:t xml:space="preserve">Stasionary Test on </w:t>
      </w:r>
      <w:r w:rsidRPr="00C27027">
        <w:rPr>
          <w:rFonts w:ascii="Times New Roman" w:hAnsi="Times New Roman" w:cs="Times New Roman"/>
          <w:b/>
          <w:bCs/>
          <w:iCs/>
          <w:color w:val="000000"/>
          <w:sz w:val="23"/>
          <w:szCs w:val="23"/>
        </w:rPr>
        <w:t>Price Earning Ratio (PER)</w:t>
      </w:r>
    </w:p>
    <w:p w:rsidR="00531D04" w:rsidRPr="00C27027" w:rsidRDefault="00531D04" w:rsidP="00531D04">
      <w:pPr>
        <w:pStyle w:val="ListParagraph"/>
        <w:spacing w:before="0"/>
        <w:ind w:left="426"/>
        <w:rPr>
          <w:rFonts w:ascii="Times New Roman" w:hAnsi="Times New Roman" w:cs="Times New Roman"/>
          <w:sz w:val="24"/>
        </w:rPr>
      </w:pPr>
    </w:p>
    <w:p w:rsidR="00531D04" w:rsidRPr="00C27027" w:rsidRDefault="00531D04" w:rsidP="00531D04">
      <w:pPr>
        <w:spacing w:before="0" w:line="480" w:lineRule="auto"/>
        <w:ind w:firstLine="426"/>
        <w:jc w:val="both"/>
        <w:rPr>
          <w:rFonts w:ascii="Times New Roman" w:hAnsi="Times New Roman" w:cs="Times New Roman"/>
          <w:sz w:val="24"/>
        </w:rPr>
      </w:pPr>
      <w:r w:rsidRPr="00C27027">
        <w:rPr>
          <w:rFonts w:ascii="Times New Roman" w:hAnsi="Times New Roman" w:cs="Times New Roman"/>
          <w:sz w:val="24"/>
        </w:rPr>
        <w:t xml:space="preserve">To test whether the panel data of </w:t>
      </w:r>
      <w:r w:rsidRPr="00C27027">
        <w:rPr>
          <w:rFonts w:ascii="Times New Roman" w:hAnsi="Times New Roman" w:cs="Times New Roman"/>
          <w:bCs/>
          <w:iCs/>
          <w:color w:val="000000"/>
          <w:sz w:val="23"/>
          <w:szCs w:val="23"/>
        </w:rPr>
        <w:t>Price Earning Ratio (PER</w:t>
      </w:r>
      <w:r w:rsidRPr="00C27027">
        <w:rPr>
          <w:rFonts w:ascii="Times New Roman" w:hAnsi="Times New Roman" w:cs="Times New Roman"/>
          <w:b/>
          <w:bCs/>
          <w:iCs/>
          <w:color w:val="000000"/>
          <w:sz w:val="23"/>
          <w:szCs w:val="23"/>
        </w:rPr>
        <w:t xml:space="preserve">) </w:t>
      </w:r>
      <w:r w:rsidRPr="00C27027">
        <w:rPr>
          <w:rFonts w:ascii="Times New Roman" w:hAnsi="Times New Roman" w:cs="Times New Roman"/>
          <w:sz w:val="24"/>
        </w:rPr>
        <w:t>variable used stationary or not, then the unit is the root test. The root test of this unit is done using Augmented Dickey Fuller (ADF) method, the hypothesis is:</w:t>
      </w:r>
    </w:p>
    <w:p w:rsidR="00531D04" w:rsidRPr="00C27027" w:rsidRDefault="00075218" w:rsidP="00531D04">
      <w:pPr>
        <w:spacing w:before="0" w:line="480" w:lineRule="auto"/>
        <w:jc w:val="both"/>
        <w:rPr>
          <w:rFonts w:ascii="Times New Roman" w:hAnsi="Times New Roman" w:cs="Times New Roman"/>
          <w:sz w:val="24"/>
        </w:rPr>
      </w:pPr>
      <w:r w:rsidRPr="00C27027">
        <w:rPr>
          <w:rFonts w:ascii="Times New Roman" w:hAnsi="Times New Roman" w:cs="Times New Roman"/>
          <w:sz w:val="24"/>
        </w:rPr>
        <w:t>H0: T</w:t>
      </w:r>
      <w:r w:rsidR="00531D04" w:rsidRPr="00C27027">
        <w:rPr>
          <w:rFonts w:ascii="Times New Roman" w:hAnsi="Times New Roman" w:cs="Times New Roman"/>
          <w:sz w:val="24"/>
        </w:rPr>
        <w:t>here is a unit root in the Stock Return variable (non stationary data).</w:t>
      </w:r>
    </w:p>
    <w:p w:rsidR="00531D04" w:rsidRPr="00C27027" w:rsidRDefault="00075218" w:rsidP="00531D04">
      <w:pPr>
        <w:spacing w:before="0" w:line="480" w:lineRule="auto"/>
        <w:jc w:val="both"/>
        <w:rPr>
          <w:rFonts w:ascii="Times New Roman" w:hAnsi="Times New Roman" w:cs="Times New Roman"/>
          <w:sz w:val="24"/>
        </w:rPr>
      </w:pPr>
      <w:r w:rsidRPr="00C27027">
        <w:rPr>
          <w:rFonts w:ascii="Times New Roman" w:hAnsi="Times New Roman" w:cs="Times New Roman"/>
          <w:sz w:val="24"/>
        </w:rPr>
        <w:t>HA: T</w:t>
      </w:r>
      <w:r w:rsidR="00531D04" w:rsidRPr="00C27027">
        <w:rPr>
          <w:rFonts w:ascii="Times New Roman" w:hAnsi="Times New Roman" w:cs="Times New Roman"/>
          <w:sz w:val="24"/>
        </w:rPr>
        <w:t>here is a unit root in the Stock Return variable (stationary data).</w:t>
      </w:r>
    </w:p>
    <w:p w:rsidR="00531D04" w:rsidRDefault="00531D04" w:rsidP="001D025D">
      <w:pPr>
        <w:spacing w:before="0" w:line="480" w:lineRule="auto"/>
        <w:ind w:firstLine="426"/>
        <w:jc w:val="both"/>
        <w:rPr>
          <w:rFonts w:ascii="Times New Roman" w:hAnsi="Times New Roman" w:cs="Times New Roman"/>
          <w:sz w:val="24"/>
        </w:rPr>
      </w:pPr>
      <w:r w:rsidRPr="00C27027">
        <w:rPr>
          <w:rFonts w:ascii="Times New Roman" w:hAnsi="Times New Roman" w:cs="Times New Roman"/>
          <w:sz w:val="24"/>
        </w:rPr>
        <w:t>Criteria testing hypothesis that if the probability &lt;</w:t>
      </w:r>
      <w:r w:rsidR="00075218" w:rsidRPr="00C27027">
        <w:rPr>
          <w:rFonts w:ascii="Times New Roman" w:hAnsi="Times New Roman" w:cs="Times New Roman"/>
          <w:sz w:val="24"/>
        </w:rPr>
        <w:t xml:space="preserve"> </w:t>
      </w:r>
      <w:r w:rsidR="00672BCF">
        <w:rPr>
          <w:rFonts w:ascii="Times New Roman" w:hAnsi="Times New Roman" w:cs="Times New Roman"/>
          <w:sz w:val="24"/>
        </w:rPr>
        <w:t>0,</w:t>
      </w:r>
      <w:r w:rsidRPr="00C27027">
        <w:rPr>
          <w:rFonts w:ascii="Times New Roman" w:hAnsi="Times New Roman" w:cs="Times New Roman"/>
          <w:sz w:val="24"/>
        </w:rPr>
        <w:t>05, then H0 rejected and HA accepted. C</w:t>
      </w:r>
      <w:r w:rsidR="00075218" w:rsidRPr="00C27027">
        <w:rPr>
          <w:rFonts w:ascii="Times New Roman" w:hAnsi="Times New Roman" w:cs="Times New Roman"/>
          <w:sz w:val="24"/>
        </w:rPr>
        <w:t xml:space="preserve">onversely, if the probability </w:t>
      </w:r>
      <w:r w:rsidR="00672BCF">
        <w:rPr>
          <w:rFonts w:ascii="Times New Roman" w:hAnsi="Times New Roman" w:cs="Times New Roman"/>
          <w:sz w:val="24"/>
        </w:rPr>
        <w:t>&gt; 0,</w:t>
      </w:r>
      <w:r w:rsidRPr="00C27027">
        <w:rPr>
          <w:rFonts w:ascii="Times New Roman" w:hAnsi="Times New Roman" w:cs="Times New Roman"/>
          <w:sz w:val="24"/>
        </w:rPr>
        <w:t>05, then H0 is accepted and HA is rejected.</w:t>
      </w:r>
    </w:p>
    <w:p w:rsidR="00376540" w:rsidRDefault="00376540" w:rsidP="001D025D">
      <w:pPr>
        <w:spacing w:before="0" w:line="480" w:lineRule="auto"/>
        <w:ind w:firstLine="426"/>
        <w:jc w:val="both"/>
        <w:rPr>
          <w:rFonts w:ascii="Times New Roman" w:hAnsi="Times New Roman" w:cs="Times New Roman"/>
          <w:sz w:val="24"/>
        </w:rPr>
      </w:pPr>
    </w:p>
    <w:p w:rsidR="00376540" w:rsidRPr="00C27027" w:rsidRDefault="00376540" w:rsidP="001D025D">
      <w:pPr>
        <w:spacing w:before="0" w:line="480" w:lineRule="auto"/>
        <w:ind w:firstLine="426"/>
        <w:jc w:val="both"/>
        <w:rPr>
          <w:rFonts w:ascii="Times New Roman" w:hAnsi="Times New Roman" w:cs="Times New Roman"/>
          <w:sz w:val="24"/>
        </w:rPr>
      </w:pPr>
    </w:p>
    <w:p w:rsidR="00531D04" w:rsidRPr="00A90A58" w:rsidRDefault="00A90A58" w:rsidP="00A90A58">
      <w:pPr>
        <w:pStyle w:val="Caption"/>
        <w:jc w:val="center"/>
        <w:rPr>
          <w:rFonts w:ascii="Times New Roman" w:eastAsia="Calibri" w:hAnsi="Times New Roman" w:cs="Times New Roman"/>
          <w:b/>
          <w:i w:val="0"/>
          <w:color w:val="000000" w:themeColor="text1"/>
          <w:sz w:val="32"/>
          <w:szCs w:val="23"/>
        </w:rPr>
      </w:pPr>
      <w:bookmarkStart w:id="103" w:name="_Toc508802491"/>
      <w:bookmarkStart w:id="104" w:name="_Toc508804421"/>
      <w:bookmarkStart w:id="105" w:name="_Toc508805607"/>
      <w:bookmarkStart w:id="106" w:name="_Toc508806100"/>
      <w:bookmarkStart w:id="107" w:name="_Toc508810644"/>
      <w:r w:rsidRPr="00A90A58">
        <w:rPr>
          <w:rFonts w:ascii="Times New Roman" w:hAnsi="Times New Roman" w:cs="Times New Roman"/>
          <w:b/>
          <w:i w:val="0"/>
          <w:color w:val="000000" w:themeColor="text1"/>
          <w:sz w:val="24"/>
        </w:rPr>
        <w:lastRenderedPageBreak/>
        <w:t xml:space="preserve">Table 4. </w:t>
      </w:r>
      <w:r w:rsidRPr="00A90A58">
        <w:rPr>
          <w:rFonts w:ascii="Times New Roman" w:hAnsi="Times New Roman" w:cs="Times New Roman"/>
          <w:b/>
          <w:i w:val="0"/>
          <w:color w:val="000000" w:themeColor="text1"/>
          <w:sz w:val="24"/>
        </w:rPr>
        <w:fldChar w:fldCharType="begin"/>
      </w:r>
      <w:r w:rsidRPr="00A90A58">
        <w:rPr>
          <w:rFonts w:ascii="Times New Roman" w:hAnsi="Times New Roman" w:cs="Times New Roman"/>
          <w:b/>
          <w:i w:val="0"/>
          <w:color w:val="000000" w:themeColor="text1"/>
          <w:sz w:val="24"/>
        </w:rPr>
        <w:instrText xml:space="preserve"> SEQ Table_4. \* ARABIC </w:instrText>
      </w:r>
      <w:r w:rsidRPr="00A90A58">
        <w:rPr>
          <w:rFonts w:ascii="Times New Roman" w:hAnsi="Times New Roman" w:cs="Times New Roman"/>
          <w:b/>
          <w:i w:val="0"/>
          <w:color w:val="000000" w:themeColor="text1"/>
          <w:sz w:val="24"/>
        </w:rPr>
        <w:fldChar w:fldCharType="separate"/>
      </w:r>
      <w:r w:rsidR="00622B22">
        <w:rPr>
          <w:rFonts w:ascii="Times New Roman" w:hAnsi="Times New Roman" w:cs="Times New Roman"/>
          <w:b/>
          <w:i w:val="0"/>
          <w:noProof/>
          <w:color w:val="000000" w:themeColor="text1"/>
          <w:sz w:val="24"/>
        </w:rPr>
        <w:t>5</w:t>
      </w:r>
      <w:r w:rsidRPr="00A90A58">
        <w:rPr>
          <w:rFonts w:ascii="Times New Roman" w:hAnsi="Times New Roman" w:cs="Times New Roman"/>
          <w:b/>
          <w:i w:val="0"/>
          <w:color w:val="000000" w:themeColor="text1"/>
          <w:sz w:val="24"/>
        </w:rPr>
        <w:fldChar w:fldCharType="end"/>
      </w:r>
      <w:r w:rsidRPr="00A90A58">
        <w:rPr>
          <w:rFonts w:ascii="Times New Roman" w:hAnsi="Times New Roman" w:cs="Times New Roman"/>
          <w:b/>
          <w:i w:val="0"/>
          <w:color w:val="000000" w:themeColor="text1"/>
          <w:sz w:val="24"/>
        </w:rPr>
        <w:t xml:space="preserve"> Unit Root Test of Price Earning Ratio (PER)</w:t>
      </w:r>
      <w:bookmarkEnd w:id="103"/>
      <w:bookmarkEnd w:id="104"/>
      <w:bookmarkEnd w:id="105"/>
      <w:bookmarkEnd w:id="106"/>
      <w:bookmarkEnd w:id="107"/>
    </w:p>
    <w:tbl>
      <w:tblPr>
        <w:tblW w:w="0" w:type="auto"/>
        <w:tblInd w:w="426"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23142B" w:rsidRPr="00C27027" w:rsidTr="0023142B">
        <w:trPr>
          <w:trHeight w:val="225"/>
        </w:trPr>
        <w:tc>
          <w:tcPr>
            <w:tcW w:w="5535" w:type="dxa"/>
            <w:gridSpan w:val="4"/>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Null Hypothesis: PER has a unit root</w:t>
            </w: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val="225"/>
        </w:trPr>
        <w:tc>
          <w:tcPr>
            <w:tcW w:w="4327" w:type="dxa"/>
            <w:gridSpan w:val="3"/>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Exogenous: Constant</w:t>
            </w: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val="225"/>
        </w:trPr>
        <w:tc>
          <w:tcPr>
            <w:tcW w:w="6532" w:type="dxa"/>
            <w:gridSpan w:val="5"/>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Lag Length: 1 (Automatic - based on SIC, maxlag=10)</w:t>
            </w:r>
          </w:p>
        </w:tc>
      </w:tr>
      <w:tr w:rsidR="0023142B" w:rsidRPr="00C27027" w:rsidTr="0023142B">
        <w:trPr>
          <w:trHeight w:hRule="exact" w:val="90"/>
        </w:trPr>
        <w:tc>
          <w:tcPr>
            <w:tcW w:w="2017"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hRule="exact" w:val="13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val="22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t-Statistic</w:t>
            </w: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Prob.*</w:t>
            </w:r>
          </w:p>
        </w:tc>
      </w:tr>
      <w:tr w:rsidR="0023142B" w:rsidRPr="00C27027" w:rsidTr="0023142B">
        <w:trPr>
          <w:trHeight w:hRule="exact" w:val="90"/>
        </w:trPr>
        <w:tc>
          <w:tcPr>
            <w:tcW w:w="2017"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hRule="exact" w:val="13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val="225"/>
        </w:trPr>
        <w:tc>
          <w:tcPr>
            <w:tcW w:w="4327" w:type="dxa"/>
            <w:gridSpan w:val="3"/>
            <w:tcBorders>
              <w:top w:val="nil"/>
              <w:left w:val="nil"/>
              <w:bottom w:val="single" w:sz="6" w:space="0" w:color="auto"/>
              <w:right w:val="nil"/>
            </w:tcBorders>
            <w:vAlign w:val="bottom"/>
          </w:tcPr>
          <w:p w:rsidR="0023142B" w:rsidRPr="00C27027" w:rsidRDefault="0023142B" w:rsidP="0023142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Augmented Dickey-Fuller test statistic</w:t>
            </w:r>
          </w:p>
        </w:tc>
        <w:tc>
          <w:tcPr>
            <w:tcW w:w="1208" w:type="dxa"/>
            <w:tcBorders>
              <w:top w:val="nil"/>
              <w:left w:val="nil"/>
              <w:bottom w:val="single" w:sz="6" w:space="0"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-4.538021</w:t>
            </w:r>
          </w:p>
        </w:tc>
        <w:tc>
          <w:tcPr>
            <w:tcW w:w="997" w:type="dxa"/>
            <w:tcBorders>
              <w:top w:val="nil"/>
              <w:left w:val="nil"/>
              <w:bottom w:val="single" w:sz="6" w:space="0"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0.0004</w:t>
            </w:r>
          </w:p>
        </w:tc>
      </w:tr>
      <w:tr w:rsidR="0023142B" w:rsidRPr="00C27027" w:rsidTr="0023142B">
        <w:trPr>
          <w:trHeight w:val="22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Test critical values:</w:t>
            </w: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1% level</w:t>
            </w:r>
          </w:p>
        </w:tc>
        <w:tc>
          <w:tcPr>
            <w:tcW w:w="120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-3.530030</w:t>
            </w: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val="22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5% level</w:t>
            </w:r>
          </w:p>
        </w:tc>
        <w:tc>
          <w:tcPr>
            <w:tcW w:w="120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-2.904848</w:t>
            </w: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val="22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10% level</w:t>
            </w:r>
          </w:p>
        </w:tc>
        <w:tc>
          <w:tcPr>
            <w:tcW w:w="120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-2.589907</w:t>
            </w: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hRule="exact" w:val="90"/>
        </w:trPr>
        <w:tc>
          <w:tcPr>
            <w:tcW w:w="2017" w:type="dxa"/>
            <w:tcBorders>
              <w:top w:val="nil"/>
              <w:left w:val="nil"/>
              <w:bottom w:val="double" w:sz="6" w:space="0"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double" w:sz="6" w:space="0"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double" w:sz="6" w:space="0"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double" w:sz="6" w:space="0"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double" w:sz="6" w:space="0"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hRule="exact" w:val="13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val="225"/>
        </w:trPr>
        <w:tc>
          <w:tcPr>
            <w:tcW w:w="5535" w:type="dxa"/>
            <w:gridSpan w:val="4"/>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*MacKinnon (1996) one-sided p-values.</w:t>
            </w: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bl>
    <w:p w:rsidR="00531D04" w:rsidRPr="00C27027" w:rsidRDefault="00531D04" w:rsidP="00A63F70">
      <w:pPr>
        <w:spacing w:before="0" w:after="200" w:line="480" w:lineRule="auto"/>
        <w:ind w:right="992" w:firstLine="426"/>
        <w:jc w:val="center"/>
        <w:rPr>
          <w:rFonts w:ascii="Times New Roman" w:eastAsia="Calibri" w:hAnsi="Times New Roman" w:cs="Times New Roman"/>
          <w:b/>
          <w:szCs w:val="24"/>
        </w:rPr>
      </w:pPr>
      <w:r w:rsidRPr="00C27027">
        <w:rPr>
          <w:rFonts w:ascii="Times New Roman" w:eastAsia="Calibri" w:hAnsi="Times New Roman" w:cs="Times New Roman"/>
          <w:b/>
          <w:szCs w:val="24"/>
          <w:lang w:val="en-US"/>
        </w:rPr>
        <w:t>Source: Data from IDX processed with Eviews</w:t>
      </w:r>
      <w:r w:rsidR="00F66607" w:rsidRPr="00C27027">
        <w:rPr>
          <w:rFonts w:ascii="Times New Roman" w:eastAsia="Calibri" w:hAnsi="Times New Roman" w:cs="Times New Roman"/>
          <w:b/>
          <w:szCs w:val="24"/>
        </w:rPr>
        <w:t xml:space="preserve"> 9</w:t>
      </w:r>
    </w:p>
    <w:p w:rsidR="00531D04" w:rsidRPr="00C27027" w:rsidRDefault="00075218" w:rsidP="00F66607">
      <w:pPr>
        <w:spacing w:before="0" w:after="240" w:line="480" w:lineRule="auto"/>
        <w:ind w:firstLine="426"/>
        <w:jc w:val="both"/>
        <w:rPr>
          <w:rFonts w:ascii="Times New Roman" w:hAnsi="Times New Roman" w:cs="Times New Roman"/>
          <w:sz w:val="24"/>
        </w:rPr>
      </w:pPr>
      <w:r w:rsidRPr="00C27027">
        <w:rPr>
          <w:rFonts w:ascii="Times New Roman" w:hAnsi="Times New Roman" w:cs="Times New Roman"/>
          <w:sz w:val="24"/>
        </w:rPr>
        <w:t xml:space="preserve">Based on the </w:t>
      </w:r>
      <w:r w:rsidR="001D025D" w:rsidRPr="00C27027">
        <w:rPr>
          <w:rFonts w:ascii="Times New Roman" w:hAnsi="Times New Roman" w:cs="Times New Roman"/>
          <w:sz w:val="24"/>
        </w:rPr>
        <w:t>resul</w:t>
      </w:r>
      <w:r w:rsidRPr="00C27027">
        <w:rPr>
          <w:rFonts w:ascii="Times New Roman" w:hAnsi="Times New Roman" w:cs="Times New Roman"/>
          <w:sz w:val="24"/>
        </w:rPr>
        <w:t>t of T</w:t>
      </w:r>
      <w:r w:rsidR="001D025D" w:rsidRPr="00C27027">
        <w:rPr>
          <w:rFonts w:ascii="Times New Roman" w:hAnsi="Times New Roman" w:cs="Times New Roman"/>
          <w:sz w:val="24"/>
        </w:rPr>
        <w:t>able 4.5</w:t>
      </w:r>
      <w:r w:rsidRPr="00C27027">
        <w:rPr>
          <w:rFonts w:ascii="Times New Roman" w:hAnsi="Times New Roman" w:cs="Times New Roman"/>
          <w:sz w:val="24"/>
        </w:rPr>
        <w:t xml:space="preserve"> </w:t>
      </w:r>
      <w:r w:rsidR="001D025D" w:rsidRPr="00C27027">
        <w:rPr>
          <w:rFonts w:ascii="Times New Roman" w:hAnsi="Times New Roman" w:cs="Times New Roman"/>
          <w:sz w:val="24"/>
        </w:rPr>
        <w:t xml:space="preserve">shows that </w:t>
      </w:r>
      <w:r w:rsidR="001D025D" w:rsidRPr="00C27027">
        <w:rPr>
          <w:rFonts w:ascii="Times New Roman" w:eastAsia="Calibri" w:hAnsi="Times New Roman" w:cs="Times New Roman"/>
          <w:bCs/>
          <w:color w:val="000000"/>
          <w:sz w:val="23"/>
          <w:szCs w:val="23"/>
        </w:rPr>
        <w:t>Price Earning Ratio (PER)</w:t>
      </w:r>
      <w:r w:rsidR="001D025D" w:rsidRPr="00C27027">
        <w:rPr>
          <w:rFonts w:ascii="Times New Roman" w:eastAsia="Calibri" w:hAnsi="Times New Roman" w:cs="Times New Roman"/>
          <w:b/>
          <w:bCs/>
          <w:color w:val="000000"/>
          <w:sz w:val="23"/>
          <w:szCs w:val="23"/>
        </w:rPr>
        <w:t xml:space="preserve"> </w:t>
      </w:r>
      <w:r w:rsidR="001D025D" w:rsidRPr="00C27027">
        <w:rPr>
          <w:rFonts w:ascii="Times New Roman" w:hAnsi="Times New Roman" w:cs="Times New Roman"/>
          <w:sz w:val="24"/>
        </w:rPr>
        <w:t xml:space="preserve">variable has value of probability lower </w:t>
      </w:r>
      <w:r w:rsidR="00276632" w:rsidRPr="00C27027">
        <w:rPr>
          <w:rFonts w:ascii="Times New Roman" w:hAnsi="Times New Roman" w:cs="Times New Roman"/>
          <w:sz w:val="24"/>
        </w:rPr>
        <w:t>than α (5%) that is 0,0004</w:t>
      </w:r>
      <w:r w:rsidR="001D025D" w:rsidRPr="00C27027">
        <w:rPr>
          <w:rFonts w:ascii="Times New Roman" w:hAnsi="Times New Roman" w:cs="Times New Roman"/>
          <w:sz w:val="24"/>
        </w:rPr>
        <w:t xml:space="preserve"> &lt; 0,05, then H0 is rejected. So, Stock Return variable is stationary or not exposed to unit root.</w:t>
      </w:r>
    </w:p>
    <w:p w:rsidR="007D19C9" w:rsidRPr="00C27027" w:rsidRDefault="007D19C9" w:rsidP="00D6325D">
      <w:pPr>
        <w:pStyle w:val="ListParagraph"/>
        <w:numPr>
          <w:ilvl w:val="0"/>
          <w:numId w:val="18"/>
        </w:numPr>
        <w:spacing w:before="0"/>
        <w:ind w:left="426" w:hanging="426"/>
        <w:rPr>
          <w:rFonts w:ascii="Times New Roman" w:hAnsi="Times New Roman" w:cs="Times New Roman"/>
          <w:b/>
          <w:sz w:val="24"/>
        </w:rPr>
      </w:pPr>
      <w:r w:rsidRPr="00C27027">
        <w:rPr>
          <w:rFonts w:ascii="Times New Roman" w:hAnsi="Times New Roman" w:cs="Times New Roman"/>
          <w:b/>
          <w:bCs/>
          <w:color w:val="000000"/>
          <w:sz w:val="23"/>
          <w:szCs w:val="23"/>
        </w:rPr>
        <w:t xml:space="preserve">Stasionary Test on </w:t>
      </w:r>
      <w:r w:rsidRPr="00C27027">
        <w:rPr>
          <w:rFonts w:ascii="Times New Roman" w:hAnsi="Times New Roman" w:cs="Times New Roman"/>
          <w:b/>
          <w:bCs/>
          <w:iCs/>
          <w:color w:val="000000"/>
          <w:sz w:val="23"/>
          <w:szCs w:val="23"/>
        </w:rPr>
        <w:t>Net Profit Margin (NPM)</w:t>
      </w:r>
    </w:p>
    <w:p w:rsidR="00531D04" w:rsidRPr="00C27027" w:rsidRDefault="00531D04" w:rsidP="00531D04">
      <w:pPr>
        <w:spacing w:before="0"/>
        <w:rPr>
          <w:rFonts w:ascii="Times New Roman" w:hAnsi="Times New Roman" w:cs="Times New Roman"/>
          <w:sz w:val="24"/>
        </w:rPr>
      </w:pPr>
    </w:p>
    <w:p w:rsidR="00531D04" w:rsidRPr="00C27027" w:rsidRDefault="00531D04" w:rsidP="00531D04">
      <w:pPr>
        <w:spacing w:before="0" w:line="480" w:lineRule="auto"/>
        <w:ind w:firstLine="426"/>
        <w:jc w:val="both"/>
        <w:rPr>
          <w:rFonts w:ascii="Times New Roman" w:hAnsi="Times New Roman" w:cs="Times New Roman"/>
          <w:sz w:val="24"/>
        </w:rPr>
      </w:pPr>
      <w:r w:rsidRPr="00C27027">
        <w:rPr>
          <w:rFonts w:ascii="Times New Roman" w:hAnsi="Times New Roman" w:cs="Times New Roman"/>
          <w:sz w:val="24"/>
        </w:rPr>
        <w:t xml:space="preserve">To test whether the panel data of </w:t>
      </w:r>
      <w:r w:rsidRPr="00C27027">
        <w:rPr>
          <w:rFonts w:ascii="Times New Roman" w:hAnsi="Times New Roman" w:cs="Times New Roman"/>
          <w:bCs/>
          <w:iCs/>
          <w:color w:val="000000"/>
          <w:sz w:val="23"/>
          <w:szCs w:val="23"/>
        </w:rPr>
        <w:t>Net Profit Margin (NPM)</w:t>
      </w:r>
      <w:r w:rsidRPr="00C27027">
        <w:rPr>
          <w:rFonts w:ascii="Times New Roman" w:hAnsi="Times New Roman" w:cs="Times New Roman"/>
          <w:b/>
          <w:bCs/>
          <w:iCs/>
          <w:color w:val="000000"/>
          <w:sz w:val="23"/>
          <w:szCs w:val="23"/>
        </w:rPr>
        <w:t xml:space="preserve"> </w:t>
      </w:r>
      <w:r w:rsidRPr="00C27027">
        <w:rPr>
          <w:rFonts w:ascii="Times New Roman" w:hAnsi="Times New Roman" w:cs="Times New Roman"/>
          <w:sz w:val="24"/>
        </w:rPr>
        <w:t>variable used stationary or not, then the unit is the root test. The root test of this unit is done using Augmented Dickey Fuller (ADF) method, the hypothesis is:</w:t>
      </w:r>
    </w:p>
    <w:p w:rsidR="00531D04" w:rsidRPr="00C27027" w:rsidRDefault="00075218" w:rsidP="00531D04">
      <w:pPr>
        <w:spacing w:before="0" w:line="480" w:lineRule="auto"/>
        <w:jc w:val="both"/>
        <w:rPr>
          <w:rFonts w:ascii="Times New Roman" w:hAnsi="Times New Roman" w:cs="Times New Roman"/>
          <w:sz w:val="24"/>
        </w:rPr>
      </w:pPr>
      <w:r w:rsidRPr="00C27027">
        <w:rPr>
          <w:rFonts w:ascii="Times New Roman" w:hAnsi="Times New Roman" w:cs="Times New Roman"/>
          <w:sz w:val="24"/>
        </w:rPr>
        <w:t>H0: T</w:t>
      </w:r>
      <w:r w:rsidR="00531D04" w:rsidRPr="00C27027">
        <w:rPr>
          <w:rFonts w:ascii="Times New Roman" w:hAnsi="Times New Roman" w:cs="Times New Roman"/>
          <w:sz w:val="24"/>
        </w:rPr>
        <w:t>here is a unit root in the Stock Return variable (non stationary data).</w:t>
      </w:r>
    </w:p>
    <w:p w:rsidR="00531D04" w:rsidRPr="00C27027" w:rsidRDefault="00075218" w:rsidP="00531D04">
      <w:pPr>
        <w:spacing w:before="0" w:line="480" w:lineRule="auto"/>
        <w:jc w:val="both"/>
        <w:rPr>
          <w:rFonts w:ascii="Times New Roman" w:hAnsi="Times New Roman" w:cs="Times New Roman"/>
          <w:sz w:val="24"/>
        </w:rPr>
      </w:pPr>
      <w:r w:rsidRPr="00C27027">
        <w:rPr>
          <w:rFonts w:ascii="Times New Roman" w:hAnsi="Times New Roman" w:cs="Times New Roman"/>
          <w:sz w:val="24"/>
        </w:rPr>
        <w:t>HA: T</w:t>
      </w:r>
      <w:r w:rsidR="00531D04" w:rsidRPr="00C27027">
        <w:rPr>
          <w:rFonts w:ascii="Times New Roman" w:hAnsi="Times New Roman" w:cs="Times New Roman"/>
          <w:sz w:val="24"/>
        </w:rPr>
        <w:t>here is a unit root in the Stock Return variable (stationary data).</w:t>
      </w:r>
    </w:p>
    <w:p w:rsidR="00531D04" w:rsidRDefault="00531D04" w:rsidP="00531D04">
      <w:pPr>
        <w:spacing w:before="0" w:line="480" w:lineRule="auto"/>
        <w:ind w:firstLine="426"/>
        <w:jc w:val="both"/>
        <w:rPr>
          <w:rFonts w:ascii="Times New Roman" w:hAnsi="Times New Roman" w:cs="Times New Roman"/>
          <w:sz w:val="24"/>
        </w:rPr>
      </w:pPr>
      <w:r w:rsidRPr="00C27027">
        <w:rPr>
          <w:rFonts w:ascii="Times New Roman" w:hAnsi="Times New Roman" w:cs="Times New Roman"/>
          <w:sz w:val="24"/>
        </w:rPr>
        <w:t>Criteria testing hypothesis that if the probability &lt;</w:t>
      </w:r>
      <w:r w:rsidR="00075218" w:rsidRPr="00C27027">
        <w:rPr>
          <w:rFonts w:ascii="Times New Roman" w:hAnsi="Times New Roman" w:cs="Times New Roman"/>
          <w:sz w:val="24"/>
        </w:rPr>
        <w:t xml:space="preserve"> </w:t>
      </w:r>
      <w:r w:rsidRPr="00C27027">
        <w:rPr>
          <w:rFonts w:ascii="Times New Roman" w:hAnsi="Times New Roman" w:cs="Times New Roman"/>
          <w:sz w:val="24"/>
        </w:rPr>
        <w:t>0.05, then H0 rejected and HA accepted. C</w:t>
      </w:r>
      <w:r w:rsidR="00075218" w:rsidRPr="00C27027">
        <w:rPr>
          <w:rFonts w:ascii="Times New Roman" w:hAnsi="Times New Roman" w:cs="Times New Roman"/>
          <w:sz w:val="24"/>
        </w:rPr>
        <w:t xml:space="preserve">onversely, if the probability </w:t>
      </w:r>
      <w:r w:rsidRPr="00C27027">
        <w:rPr>
          <w:rFonts w:ascii="Times New Roman" w:hAnsi="Times New Roman" w:cs="Times New Roman"/>
          <w:sz w:val="24"/>
        </w:rPr>
        <w:t>&gt; 0.05, then H0 is accepted and HA is rejected.</w:t>
      </w:r>
    </w:p>
    <w:p w:rsidR="00376540" w:rsidRDefault="00376540" w:rsidP="00531D04">
      <w:pPr>
        <w:spacing w:before="0" w:line="480" w:lineRule="auto"/>
        <w:ind w:firstLine="426"/>
        <w:jc w:val="both"/>
        <w:rPr>
          <w:rFonts w:ascii="Times New Roman" w:hAnsi="Times New Roman" w:cs="Times New Roman"/>
          <w:sz w:val="24"/>
        </w:rPr>
      </w:pPr>
    </w:p>
    <w:p w:rsidR="00376540" w:rsidRPr="00C27027" w:rsidRDefault="00376540" w:rsidP="00531D04">
      <w:pPr>
        <w:spacing w:before="0" w:line="480" w:lineRule="auto"/>
        <w:ind w:firstLine="426"/>
        <w:jc w:val="both"/>
        <w:rPr>
          <w:rFonts w:ascii="Times New Roman" w:hAnsi="Times New Roman" w:cs="Times New Roman"/>
          <w:sz w:val="24"/>
        </w:rPr>
      </w:pPr>
    </w:p>
    <w:p w:rsidR="00531D04" w:rsidRPr="00A90A58" w:rsidRDefault="00A90A58" w:rsidP="00A90A58">
      <w:pPr>
        <w:pStyle w:val="Caption"/>
        <w:ind w:right="567"/>
        <w:jc w:val="center"/>
        <w:rPr>
          <w:rFonts w:ascii="Times New Roman" w:eastAsia="Calibri" w:hAnsi="Times New Roman" w:cs="Times New Roman"/>
          <w:b/>
          <w:i w:val="0"/>
          <w:color w:val="000000" w:themeColor="text1"/>
          <w:sz w:val="32"/>
          <w:szCs w:val="23"/>
        </w:rPr>
      </w:pPr>
      <w:bookmarkStart w:id="108" w:name="_Toc508802492"/>
      <w:bookmarkStart w:id="109" w:name="_Toc508804422"/>
      <w:bookmarkStart w:id="110" w:name="_Toc508805608"/>
      <w:bookmarkStart w:id="111" w:name="_Toc508806101"/>
      <w:bookmarkStart w:id="112" w:name="_Toc508810645"/>
      <w:r w:rsidRPr="00A90A58">
        <w:rPr>
          <w:rFonts w:ascii="Times New Roman" w:hAnsi="Times New Roman" w:cs="Times New Roman"/>
          <w:b/>
          <w:i w:val="0"/>
          <w:color w:val="000000" w:themeColor="text1"/>
          <w:sz w:val="24"/>
        </w:rPr>
        <w:lastRenderedPageBreak/>
        <w:t xml:space="preserve">Table 4. </w:t>
      </w:r>
      <w:r w:rsidRPr="00A90A58">
        <w:rPr>
          <w:rFonts w:ascii="Times New Roman" w:hAnsi="Times New Roman" w:cs="Times New Roman"/>
          <w:b/>
          <w:i w:val="0"/>
          <w:color w:val="000000" w:themeColor="text1"/>
          <w:sz w:val="24"/>
        </w:rPr>
        <w:fldChar w:fldCharType="begin"/>
      </w:r>
      <w:r w:rsidRPr="00A90A58">
        <w:rPr>
          <w:rFonts w:ascii="Times New Roman" w:hAnsi="Times New Roman" w:cs="Times New Roman"/>
          <w:b/>
          <w:i w:val="0"/>
          <w:color w:val="000000" w:themeColor="text1"/>
          <w:sz w:val="24"/>
        </w:rPr>
        <w:instrText xml:space="preserve"> SEQ Table_4. \* ARABIC </w:instrText>
      </w:r>
      <w:r w:rsidRPr="00A90A58">
        <w:rPr>
          <w:rFonts w:ascii="Times New Roman" w:hAnsi="Times New Roman" w:cs="Times New Roman"/>
          <w:b/>
          <w:i w:val="0"/>
          <w:color w:val="000000" w:themeColor="text1"/>
          <w:sz w:val="24"/>
        </w:rPr>
        <w:fldChar w:fldCharType="separate"/>
      </w:r>
      <w:r w:rsidR="00622B22">
        <w:rPr>
          <w:rFonts w:ascii="Times New Roman" w:hAnsi="Times New Roman" w:cs="Times New Roman"/>
          <w:b/>
          <w:i w:val="0"/>
          <w:noProof/>
          <w:color w:val="000000" w:themeColor="text1"/>
          <w:sz w:val="24"/>
        </w:rPr>
        <w:t>6</w:t>
      </w:r>
      <w:r w:rsidRPr="00A90A58">
        <w:rPr>
          <w:rFonts w:ascii="Times New Roman" w:hAnsi="Times New Roman" w:cs="Times New Roman"/>
          <w:b/>
          <w:i w:val="0"/>
          <w:color w:val="000000" w:themeColor="text1"/>
          <w:sz w:val="24"/>
        </w:rPr>
        <w:fldChar w:fldCharType="end"/>
      </w:r>
      <w:r w:rsidRPr="00A90A58">
        <w:rPr>
          <w:rFonts w:ascii="Times New Roman" w:hAnsi="Times New Roman" w:cs="Times New Roman"/>
          <w:b/>
          <w:i w:val="0"/>
          <w:color w:val="000000" w:themeColor="text1"/>
          <w:sz w:val="24"/>
        </w:rPr>
        <w:t xml:space="preserve"> Unit Root Test of Net Profit Margin (NPM)</w:t>
      </w:r>
      <w:bookmarkEnd w:id="108"/>
      <w:bookmarkEnd w:id="109"/>
      <w:bookmarkEnd w:id="110"/>
      <w:bookmarkEnd w:id="111"/>
      <w:bookmarkEnd w:id="112"/>
    </w:p>
    <w:tbl>
      <w:tblPr>
        <w:tblW w:w="0" w:type="auto"/>
        <w:tblInd w:w="426"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23142B" w:rsidRPr="00C27027" w:rsidTr="0023142B">
        <w:trPr>
          <w:trHeight w:val="225"/>
        </w:trPr>
        <w:tc>
          <w:tcPr>
            <w:tcW w:w="5535" w:type="dxa"/>
            <w:gridSpan w:val="4"/>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Null Hypothesis: NPM has a unit root</w:t>
            </w: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val="225"/>
        </w:trPr>
        <w:tc>
          <w:tcPr>
            <w:tcW w:w="4327" w:type="dxa"/>
            <w:gridSpan w:val="3"/>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Exogenous: Constant</w:t>
            </w: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val="225"/>
        </w:trPr>
        <w:tc>
          <w:tcPr>
            <w:tcW w:w="6532" w:type="dxa"/>
            <w:gridSpan w:val="5"/>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Lag Length: 0 (Automatic - based on SIC, maxlag=10)</w:t>
            </w:r>
          </w:p>
        </w:tc>
      </w:tr>
      <w:tr w:rsidR="0023142B" w:rsidRPr="00C27027" w:rsidTr="0023142B">
        <w:trPr>
          <w:trHeight w:hRule="exact" w:val="90"/>
        </w:trPr>
        <w:tc>
          <w:tcPr>
            <w:tcW w:w="2017"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hRule="exact" w:val="13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val="22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t-Statistic</w:t>
            </w: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Prob.*</w:t>
            </w:r>
          </w:p>
        </w:tc>
      </w:tr>
      <w:tr w:rsidR="0023142B" w:rsidRPr="00C27027" w:rsidTr="0023142B">
        <w:trPr>
          <w:trHeight w:hRule="exact" w:val="90"/>
        </w:trPr>
        <w:tc>
          <w:tcPr>
            <w:tcW w:w="2017"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hRule="exact" w:val="13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val="225"/>
        </w:trPr>
        <w:tc>
          <w:tcPr>
            <w:tcW w:w="4327" w:type="dxa"/>
            <w:gridSpan w:val="3"/>
            <w:tcBorders>
              <w:top w:val="nil"/>
              <w:left w:val="nil"/>
              <w:bottom w:val="single" w:sz="6" w:space="0" w:color="auto"/>
              <w:right w:val="nil"/>
            </w:tcBorders>
            <w:vAlign w:val="bottom"/>
          </w:tcPr>
          <w:p w:rsidR="0023142B" w:rsidRPr="00C27027" w:rsidRDefault="0023142B" w:rsidP="0023142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Augmented Dickey-Fuller test statistic</w:t>
            </w:r>
          </w:p>
        </w:tc>
        <w:tc>
          <w:tcPr>
            <w:tcW w:w="1208" w:type="dxa"/>
            <w:tcBorders>
              <w:top w:val="nil"/>
              <w:left w:val="nil"/>
              <w:bottom w:val="single" w:sz="6" w:space="0"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-7.908951</w:t>
            </w:r>
          </w:p>
        </w:tc>
        <w:tc>
          <w:tcPr>
            <w:tcW w:w="997" w:type="dxa"/>
            <w:tcBorders>
              <w:top w:val="nil"/>
              <w:left w:val="nil"/>
              <w:bottom w:val="single" w:sz="6" w:space="0"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0.0000</w:t>
            </w:r>
          </w:p>
        </w:tc>
      </w:tr>
      <w:tr w:rsidR="0023142B" w:rsidRPr="00C27027" w:rsidTr="0023142B">
        <w:trPr>
          <w:trHeight w:val="22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Test critical values:</w:t>
            </w: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1% level</w:t>
            </w:r>
          </w:p>
        </w:tc>
        <w:tc>
          <w:tcPr>
            <w:tcW w:w="120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-3.528515</w:t>
            </w: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val="22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5% level</w:t>
            </w:r>
          </w:p>
        </w:tc>
        <w:tc>
          <w:tcPr>
            <w:tcW w:w="120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-2.904198</w:t>
            </w: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val="22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10% level</w:t>
            </w:r>
          </w:p>
        </w:tc>
        <w:tc>
          <w:tcPr>
            <w:tcW w:w="120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-2.589562</w:t>
            </w: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hRule="exact" w:val="90"/>
        </w:trPr>
        <w:tc>
          <w:tcPr>
            <w:tcW w:w="2017" w:type="dxa"/>
            <w:tcBorders>
              <w:top w:val="nil"/>
              <w:left w:val="nil"/>
              <w:bottom w:val="double" w:sz="6" w:space="0"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double" w:sz="6" w:space="0"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double" w:sz="6" w:space="0"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double" w:sz="6" w:space="0"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double" w:sz="6" w:space="0"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hRule="exact" w:val="13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val="225"/>
        </w:trPr>
        <w:tc>
          <w:tcPr>
            <w:tcW w:w="5535" w:type="dxa"/>
            <w:gridSpan w:val="4"/>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*MacKinnon (1996) one-sided p-values.</w:t>
            </w: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bl>
    <w:p w:rsidR="00531D04" w:rsidRPr="00C27027" w:rsidRDefault="00531D04" w:rsidP="00A63F70">
      <w:pPr>
        <w:spacing w:before="0" w:line="480" w:lineRule="auto"/>
        <w:ind w:right="992" w:firstLine="426"/>
        <w:jc w:val="center"/>
        <w:rPr>
          <w:rFonts w:ascii="Times New Roman" w:hAnsi="Times New Roman" w:cs="Times New Roman"/>
          <w:sz w:val="24"/>
        </w:rPr>
      </w:pPr>
      <w:r w:rsidRPr="00C27027">
        <w:rPr>
          <w:rFonts w:ascii="Times New Roman" w:eastAsia="Calibri" w:hAnsi="Times New Roman" w:cs="Times New Roman"/>
          <w:b/>
          <w:sz w:val="24"/>
          <w:szCs w:val="24"/>
          <w:lang w:val="en-US"/>
        </w:rPr>
        <w:t>Source: Data from IDX processed with Eviews</w:t>
      </w:r>
      <w:r w:rsidR="00F66607" w:rsidRPr="00C27027">
        <w:rPr>
          <w:rFonts w:ascii="Times New Roman" w:eastAsia="Calibri" w:hAnsi="Times New Roman" w:cs="Times New Roman"/>
          <w:b/>
          <w:sz w:val="24"/>
          <w:szCs w:val="24"/>
        </w:rPr>
        <w:t xml:space="preserve"> 9</w:t>
      </w:r>
    </w:p>
    <w:p w:rsidR="00B1418E" w:rsidRPr="00C27027" w:rsidRDefault="00B1418E" w:rsidP="00B1418E">
      <w:pPr>
        <w:spacing w:before="0" w:line="480" w:lineRule="auto"/>
        <w:ind w:firstLine="426"/>
        <w:jc w:val="both"/>
        <w:rPr>
          <w:rFonts w:ascii="Times New Roman" w:hAnsi="Times New Roman" w:cs="Times New Roman"/>
          <w:sz w:val="24"/>
        </w:rPr>
      </w:pPr>
      <w:r w:rsidRPr="00C27027">
        <w:rPr>
          <w:rFonts w:ascii="Times New Roman" w:hAnsi="Times New Roman" w:cs="Times New Roman"/>
          <w:sz w:val="24"/>
        </w:rPr>
        <w:t xml:space="preserve">From </w:t>
      </w:r>
      <w:r w:rsidR="00075218" w:rsidRPr="00C27027">
        <w:rPr>
          <w:rFonts w:ascii="Times New Roman" w:hAnsi="Times New Roman" w:cs="Times New Roman"/>
          <w:sz w:val="24"/>
        </w:rPr>
        <w:t xml:space="preserve">the </w:t>
      </w:r>
      <w:r w:rsidRPr="00C27027">
        <w:rPr>
          <w:rFonts w:ascii="Times New Roman" w:hAnsi="Times New Roman" w:cs="Times New Roman"/>
          <w:sz w:val="24"/>
        </w:rPr>
        <w:t>resul</w:t>
      </w:r>
      <w:r w:rsidR="00075218" w:rsidRPr="00C27027">
        <w:rPr>
          <w:rFonts w:ascii="Times New Roman" w:hAnsi="Times New Roman" w:cs="Times New Roman"/>
          <w:sz w:val="24"/>
        </w:rPr>
        <w:t>t of T</w:t>
      </w:r>
      <w:r w:rsidRPr="00C27027">
        <w:rPr>
          <w:rFonts w:ascii="Times New Roman" w:hAnsi="Times New Roman" w:cs="Times New Roman"/>
          <w:sz w:val="24"/>
        </w:rPr>
        <w:t>able 4.6 above</w:t>
      </w:r>
      <w:r w:rsidR="00075218" w:rsidRPr="00C27027">
        <w:rPr>
          <w:rFonts w:ascii="Times New Roman" w:hAnsi="Times New Roman" w:cs="Times New Roman"/>
          <w:sz w:val="24"/>
        </w:rPr>
        <w:t>,</w:t>
      </w:r>
      <w:r w:rsidRPr="00C27027">
        <w:rPr>
          <w:rFonts w:ascii="Times New Roman" w:hAnsi="Times New Roman" w:cs="Times New Roman"/>
          <w:sz w:val="24"/>
        </w:rPr>
        <w:t xml:space="preserve"> shows that </w:t>
      </w:r>
      <w:r w:rsidRPr="00C27027">
        <w:rPr>
          <w:rFonts w:ascii="Times New Roman" w:eastAsia="Calibri" w:hAnsi="Times New Roman" w:cs="Times New Roman"/>
          <w:bCs/>
          <w:color w:val="000000"/>
          <w:sz w:val="23"/>
          <w:szCs w:val="23"/>
        </w:rPr>
        <w:t>Net Profit Margin (NPM</w:t>
      </w:r>
      <w:r w:rsidRPr="00C27027">
        <w:rPr>
          <w:rFonts w:ascii="Times New Roman" w:eastAsia="Calibri" w:hAnsi="Times New Roman" w:cs="Times New Roman"/>
          <w:b/>
          <w:bCs/>
          <w:color w:val="000000"/>
          <w:sz w:val="23"/>
          <w:szCs w:val="23"/>
        </w:rPr>
        <w:t xml:space="preserve">) </w:t>
      </w:r>
      <w:r w:rsidRPr="00C27027">
        <w:rPr>
          <w:rFonts w:ascii="Times New Roman" w:hAnsi="Times New Roman" w:cs="Times New Roman"/>
          <w:sz w:val="24"/>
        </w:rPr>
        <w:t>variable has value of probability lower than α (5%) that is 0,0000 &lt; 0,05, then H0 is rejected. So, Stock Return variable is stationary or not exposed to unit root.</w:t>
      </w:r>
    </w:p>
    <w:p w:rsidR="00531D04" w:rsidRPr="00C27027" w:rsidRDefault="00531D04" w:rsidP="00531D04">
      <w:pPr>
        <w:spacing w:before="0"/>
        <w:rPr>
          <w:rFonts w:ascii="Times New Roman" w:hAnsi="Times New Roman" w:cs="Times New Roman"/>
          <w:sz w:val="24"/>
        </w:rPr>
      </w:pPr>
    </w:p>
    <w:p w:rsidR="007D19C9" w:rsidRPr="00C27027" w:rsidRDefault="007D19C9" w:rsidP="00D6325D">
      <w:pPr>
        <w:pStyle w:val="ListParagraph"/>
        <w:numPr>
          <w:ilvl w:val="0"/>
          <w:numId w:val="18"/>
        </w:numPr>
        <w:spacing w:before="0"/>
        <w:ind w:left="426" w:hanging="426"/>
        <w:rPr>
          <w:rFonts w:ascii="Times New Roman" w:hAnsi="Times New Roman" w:cs="Times New Roman"/>
          <w:b/>
          <w:sz w:val="24"/>
        </w:rPr>
      </w:pPr>
      <w:r w:rsidRPr="00C27027">
        <w:rPr>
          <w:rFonts w:ascii="Times New Roman" w:hAnsi="Times New Roman" w:cs="Times New Roman"/>
          <w:b/>
          <w:bCs/>
          <w:color w:val="000000"/>
          <w:sz w:val="23"/>
          <w:szCs w:val="23"/>
        </w:rPr>
        <w:t xml:space="preserve">Stasionary Test on </w:t>
      </w:r>
      <w:r w:rsidRPr="00C27027">
        <w:rPr>
          <w:rFonts w:ascii="Times New Roman" w:hAnsi="Times New Roman" w:cs="Times New Roman"/>
          <w:b/>
          <w:bCs/>
          <w:iCs/>
          <w:color w:val="000000"/>
          <w:sz w:val="23"/>
          <w:szCs w:val="23"/>
        </w:rPr>
        <w:t>Price Book Value (PBV)</w:t>
      </w:r>
    </w:p>
    <w:p w:rsidR="00531D04" w:rsidRPr="00C27027" w:rsidRDefault="00531D04" w:rsidP="00531D04">
      <w:pPr>
        <w:spacing w:before="0"/>
        <w:rPr>
          <w:rFonts w:ascii="Times New Roman" w:hAnsi="Times New Roman" w:cs="Times New Roman"/>
          <w:sz w:val="24"/>
        </w:rPr>
      </w:pPr>
    </w:p>
    <w:p w:rsidR="00531D04" w:rsidRPr="00C27027" w:rsidRDefault="00531D04" w:rsidP="00531D04">
      <w:pPr>
        <w:spacing w:before="0" w:line="480" w:lineRule="auto"/>
        <w:ind w:firstLine="426"/>
        <w:jc w:val="both"/>
        <w:rPr>
          <w:rFonts w:ascii="Times New Roman" w:hAnsi="Times New Roman" w:cs="Times New Roman"/>
          <w:sz w:val="24"/>
        </w:rPr>
      </w:pPr>
      <w:r w:rsidRPr="00C27027">
        <w:rPr>
          <w:rFonts w:ascii="Times New Roman" w:hAnsi="Times New Roman" w:cs="Times New Roman"/>
          <w:sz w:val="24"/>
        </w:rPr>
        <w:t xml:space="preserve">To test whether the panel data of </w:t>
      </w:r>
      <w:r w:rsidRPr="00C27027">
        <w:rPr>
          <w:rFonts w:ascii="Times New Roman" w:hAnsi="Times New Roman" w:cs="Times New Roman"/>
          <w:bCs/>
          <w:iCs/>
          <w:color w:val="000000"/>
          <w:sz w:val="23"/>
          <w:szCs w:val="23"/>
        </w:rPr>
        <w:t>Price Book Value (PBV)</w:t>
      </w:r>
      <w:r w:rsidRPr="00C27027">
        <w:rPr>
          <w:rFonts w:ascii="Times New Roman" w:hAnsi="Times New Roman" w:cs="Times New Roman"/>
          <w:b/>
          <w:bCs/>
          <w:iCs/>
          <w:color w:val="000000"/>
          <w:sz w:val="23"/>
          <w:szCs w:val="23"/>
        </w:rPr>
        <w:t xml:space="preserve"> </w:t>
      </w:r>
      <w:r w:rsidRPr="00C27027">
        <w:rPr>
          <w:rFonts w:ascii="Times New Roman" w:hAnsi="Times New Roman" w:cs="Times New Roman"/>
          <w:sz w:val="24"/>
        </w:rPr>
        <w:t>variable used stationary or not, then the unit is the root test. The root test of this unit is done using Augmented Dickey Fuller (ADF) method, the hypothesis is:</w:t>
      </w:r>
    </w:p>
    <w:p w:rsidR="00531D04" w:rsidRPr="00C27027" w:rsidRDefault="00075218" w:rsidP="00531D04">
      <w:pPr>
        <w:spacing w:before="0" w:line="480" w:lineRule="auto"/>
        <w:jc w:val="both"/>
        <w:rPr>
          <w:rFonts w:ascii="Times New Roman" w:hAnsi="Times New Roman" w:cs="Times New Roman"/>
          <w:sz w:val="24"/>
        </w:rPr>
      </w:pPr>
      <w:r w:rsidRPr="00C27027">
        <w:rPr>
          <w:rFonts w:ascii="Times New Roman" w:hAnsi="Times New Roman" w:cs="Times New Roman"/>
          <w:sz w:val="24"/>
        </w:rPr>
        <w:t>H0: T</w:t>
      </w:r>
      <w:r w:rsidR="00531D04" w:rsidRPr="00C27027">
        <w:rPr>
          <w:rFonts w:ascii="Times New Roman" w:hAnsi="Times New Roman" w:cs="Times New Roman"/>
          <w:sz w:val="24"/>
        </w:rPr>
        <w:t>here is a unit root in the Stock Return variable (non stationary data).</w:t>
      </w:r>
    </w:p>
    <w:p w:rsidR="00531D04" w:rsidRPr="00C27027" w:rsidRDefault="00075218" w:rsidP="00531D04">
      <w:pPr>
        <w:spacing w:before="0" w:line="480" w:lineRule="auto"/>
        <w:jc w:val="both"/>
        <w:rPr>
          <w:rFonts w:ascii="Times New Roman" w:hAnsi="Times New Roman" w:cs="Times New Roman"/>
          <w:sz w:val="24"/>
        </w:rPr>
      </w:pPr>
      <w:r w:rsidRPr="00C27027">
        <w:rPr>
          <w:rFonts w:ascii="Times New Roman" w:hAnsi="Times New Roman" w:cs="Times New Roman"/>
          <w:sz w:val="24"/>
        </w:rPr>
        <w:t>HA: T</w:t>
      </w:r>
      <w:r w:rsidR="00531D04" w:rsidRPr="00C27027">
        <w:rPr>
          <w:rFonts w:ascii="Times New Roman" w:hAnsi="Times New Roman" w:cs="Times New Roman"/>
          <w:sz w:val="24"/>
        </w:rPr>
        <w:t>here is a unit root in the Stock Return variable (stationary data).</w:t>
      </w:r>
    </w:p>
    <w:p w:rsidR="00531D04" w:rsidRDefault="00531D04" w:rsidP="0023142B">
      <w:pPr>
        <w:spacing w:before="0" w:line="480" w:lineRule="auto"/>
        <w:ind w:firstLine="426"/>
        <w:jc w:val="both"/>
        <w:rPr>
          <w:rFonts w:ascii="Times New Roman" w:hAnsi="Times New Roman" w:cs="Times New Roman"/>
          <w:sz w:val="24"/>
        </w:rPr>
      </w:pPr>
      <w:r w:rsidRPr="00C27027">
        <w:rPr>
          <w:rFonts w:ascii="Times New Roman" w:hAnsi="Times New Roman" w:cs="Times New Roman"/>
          <w:sz w:val="24"/>
        </w:rPr>
        <w:t>Criteria testing hypothesis that if the probability &lt;</w:t>
      </w:r>
      <w:r w:rsidR="00075218" w:rsidRPr="00C27027">
        <w:rPr>
          <w:rFonts w:ascii="Times New Roman" w:hAnsi="Times New Roman" w:cs="Times New Roman"/>
          <w:sz w:val="24"/>
        </w:rPr>
        <w:t xml:space="preserve"> </w:t>
      </w:r>
      <w:r w:rsidRPr="00C27027">
        <w:rPr>
          <w:rFonts w:ascii="Times New Roman" w:hAnsi="Times New Roman" w:cs="Times New Roman"/>
          <w:sz w:val="24"/>
        </w:rPr>
        <w:t>0.05, then H0 rejected and HA accepted. C</w:t>
      </w:r>
      <w:r w:rsidR="00075218" w:rsidRPr="00C27027">
        <w:rPr>
          <w:rFonts w:ascii="Times New Roman" w:hAnsi="Times New Roman" w:cs="Times New Roman"/>
          <w:sz w:val="24"/>
        </w:rPr>
        <w:t xml:space="preserve">onversely, if the probability </w:t>
      </w:r>
      <w:r w:rsidRPr="00C27027">
        <w:rPr>
          <w:rFonts w:ascii="Times New Roman" w:hAnsi="Times New Roman" w:cs="Times New Roman"/>
          <w:sz w:val="24"/>
        </w:rPr>
        <w:t>&gt; 0.05, then H0 is accepted and HA is rejected.</w:t>
      </w:r>
    </w:p>
    <w:p w:rsidR="00376540" w:rsidRDefault="00376540" w:rsidP="0023142B">
      <w:pPr>
        <w:spacing w:before="0" w:line="480" w:lineRule="auto"/>
        <w:ind w:firstLine="426"/>
        <w:jc w:val="both"/>
        <w:rPr>
          <w:rFonts w:ascii="Times New Roman" w:hAnsi="Times New Roman" w:cs="Times New Roman"/>
          <w:sz w:val="24"/>
        </w:rPr>
      </w:pPr>
    </w:p>
    <w:p w:rsidR="00376540" w:rsidRDefault="00376540" w:rsidP="0023142B">
      <w:pPr>
        <w:spacing w:before="0" w:line="480" w:lineRule="auto"/>
        <w:ind w:firstLine="426"/>
        <w:jc w:val="both"/>
        <w:rPr>
          <w:rFonts w:ascii="Times New Roman" w:hAnsi="Times New Roman" w:cs="Times New Roman"/>
          <w:sz w:val="24"/>
        </w:rPr>
      </w:pPr>
    </w:p>
    <w:p w:rsidR="00376540" w:rsidRPr="00C27027" w:rsidRDefault="00376540" w:rsidP="0023142B">
      <w:pPr>
        <w:spacing w:before="0" w:line="480" w:lineRule="auto"/>
        <w:ind w:firstLine="426"/>
        <w:jc w:val="both"/>
        <w:rPr>
          <w:rFonts w:ascii="Times New Roman" w:hAnsi="Times New Roman" w:cs="Times New Roman"/>
          <w:sz w:val="24"/>
        </w:rPr>
      </w:pPr>
    </w:p>
    <w:p w:rsidR="00531D04" w:rsidRPr="00A90A58" w:rsidRDefault="00A90A58" w:rsidP="00A90A58">
      <w:pPr>
        <w:pStyle w:val="Caption"/>
        <w:spacing w:line="360" w:lineRule="auto"/>
        <w:ind w:right="992"/>
        <w:jc w:val="center"/>
        <w:rPr>
          <w:rFonts w:ascii="Times New Roman" w:eastAsia="Calibri" w:hAnsi="Times New Roman" w:cs="Times New Roman"/>
          <w:b/>
          <w:i w:val="0"/>
          <w:color w:val="000000" w:themeColor="text1"/>
          <w:sz w:val="32"/>
          <w:szCs w:val="23"/>
        </w:rPr>
      </w:pPr>
      <w:bookmarkStart w:id="113" w:name="_Toc508802493"/>
      <w:bookmarkStart w:id="114" w:name="_Toc508804423"/>
      <w:bookmarkStart w:id="115" w:name="_Toc508805609"/>
      <w:bookmarkStart w:id="116" w:name="_Toc508806102"/>
      <w:bookmarkStart w:id="117" w:name="_Toc508810646"/>
      <w:r w:rsidRPr="00A90A58">
        <w:rPr>
          <w:rFonts w:ascii="Times New Roman" w:hAnsi="Times New Roman" w:cs="Times New Roman"/>
          <w:b/>
          <w:i w:val="0"/>
          <w:color w:val="000000" w:themeColor="text1"/>
          <w:sz w:val="24"/>
        </w:rPr>
        <w:lastRenderedPageBreak/>
        <w:t xml:space="preserve">Table 4. </w:t>
      </w:r>
      <w:r w:rsidRPr="00A90A58">
        <w:rPr>
          <w:rFonts w:ascii="Times New Roman" w:hAnsi="Times New Roman" w:cs="Times New Roman"/>
          <w:b/>
          <w:i w:val="0"/>
          <w:color w:val="000000" w:themeColor="text1"/>
          <w:sz w:val="24"/>
        </w:rPr>
        <w:fldChar w:fldCharType="begin"/>
      </w:r>
      <w:r w:rsidRPr="00A90A58">
        <w:rPr>
          <w:rFonts w:ascii="Times New Roman" w:hAnsi="Times New Roman" w:cs="Times New Roman"/>
          <w:b/>
          <w:i w:val="0"/>
          <w:color w:val="000000" w:themeColor="text1"/>
          <w:sz w:val="24"/>
        </w:rPr>
        <w:instrText xml:space="preserve"> SEQ Table_4. \* ARABIC </w:instrText>
      </w:r>
      <w:r w:rsidRPr="00A90A58">
        <w:rPr>
          <w:rFonts w:ascii="Times New Roman" w:hAnsi="Times New Roman" w:cs="Times New Roman"/>
          <w:b/>
          <w:i w:val="0"/>
          <w:color w:val="000000" w:themeColor="text1"/>
          <w:sz w:val="24"/>
        </w:rPr>
        <w:fldChar w:fldCharType="separate"/>
      </w:r>
      <w:r w:rsidR="00622B22">
        <w:rPr>
          <w:rFonts w:ascii="Times New Roman" w:hAnsi="Times New Roman" w:cs="Times New Roman"/>
          <w:b/>
          <w:i w:val="0"/>
          <w:noProof/>
          <w:color w:val="000000" w:themeColor="text1"/>
          <w:sz w:val="24"/>
        </w:rPr>
        <w:t>7</w:t>
      </w:r>
      <w:r w:rsidRPr="00A90A58">
        <w:rPr>
          <w:rFonts w:ascii="Times New Roman" w:hAnsi="Times New Roman" w:cs="Times New Roman"/>
          <w:b/>
          <w:i w:val="0"/>
          <w:color w:val="000000" w:themeColor="text1"/>
          <w:sz w:val="24"/>
        </w:rPr>
        <w:fldChar w:fldCharType="end"/>
      </w:r>
      <w:r w:rsidRPr="00A90A58">
        <w:rPr>
          <w:rFonts w:ascii="Times New Roman" w:hAnsi="Times New Roman" w:cs="Times New Roman"/>
          <w:b/>
          <w:i w:val="0"/>
          <w:color w:val="000000" w:themeColor="text1"/>
          <w:sz w:val="24"/>
        </w:rPr>
        <w:t xml:space="preserve"> Unit Root Test of Price Book Value (PBV)</w:t>
      </w:r>
      <w:bookmarkEnd w:id="113"/>
      <w:bookmarkEnd w:id="114"/>
      <w:bookmarkEnd w:id="115"/>
      <w:bookmarkEnd w:id="116"/>
      <w:bookmarkEnd w:id="117"/>
    </w:p>
    <w:tbl>
      <w:tblPr>
        <w:tblW w:w="0" w:type="auto"/>
        <w:tblInd w:w="426"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23142B" w:rsidRPr="00C27027" w:rsidTr="0023142B">
        <w:trPr>
          <w:trHeight w:val="225"/>
        </w:trPr>
        <w:tc>
          <w:tcPr>
            <w:tcW w:w="5535" w:type="dxa"/>
            <w:gridSpan w:val="4"/>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Null Hypothesis: PBV has a unit root</w:t>
            </w: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val="225"/>
        </w:trPr>
        <w:tc>
          <w:tcPr>
            <w:tcW w:w="4327" w:type="dxa"/>
            <w:gridSpan w:val="3"/>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Exogenous: Constant</w:t>
            </w: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val="225"/>
        </w:trPr>
        <w:tc>
          <w:tcPr>
            <w:tcW w:w="6532" w:type="dxa"/>
            <w:gridSpan w:val="5"/>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Lag Length: 1 (Automatic - based on SIC, maxlag=10)</w:t>
            </w:r>
          </w:p>
        </w:tc>
      </w:tr>
      <w:tr w:rsidR="0023142B" w:rsidRPr="00C27027" w:rsidTr="0023142B">
        <w:trPr>
          <w:trHeight w:hRule="exact" w:val="90"/>
        </w:trPr>
        <w:tc>
          <w:tcPr>
            <w:tcW w:w="2017"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hRule="exact" w:val="13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val="22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t-Statistic</w:t>
            </w: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Prob.*</w:t>
            </w:r>
          </w:p>
        </w:tc>
      </w:tr>
      <w:tr w:rsidR="0023142B" w:rsidRPr="00C27027" w:rsidTr="0023142B">
        <w:trPr>
          <w:trHeight w:hRule="exact" w:val="90"/>
        </w:trPr>
        <w:tc>
          <w:tcPr>
            <w:tcW w:w="2017"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hRule="exact" w:val="13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val="225"/>
        </w:trPr>
        <w:tc>
          <w:tcPr>
            <w:tcW w:w="4327" w:type="dxa"/>
            <w:gridSpan w:val="3"/>
            <w:tcBorders>
              <w:top w:val="nil"/>
              <w:left w:val="nil"/>
              <w:bottom w:val="single" w:sz="6" w:space="0" w:color="auto"/>
              <w:right w:val="nil"/>
            </w:tcBorders>
            <w:vAlign w:val="bottom"/>
          </w:tcPr>
          <w:p w:rsidR="0023142B" w:rsidRPr="00C27027" w:rsidRDefault="0023142B" w:rsidP="0023142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Augmented Dickey-Fuller test statistic</w:t>
            </w:r>
          </w:p>
        </w:tc>
        <w:tc>
          <w:tcPr>
            <w:tcW w:w="1208" w:type="dxa"/>
            <w:tcBorders>
              <w:top w:val="nil"/>
              <w:left w:val="nil"/>
              <w:bottom w:val="single" w:sz="6" w:space="0"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-3.464965</w:t>
            </w:r>
          </w:p>
        </w:tc>
        <w:tc>
          <w:tcPr>
            <w:tcW w:w="997" w:type="dxa"/>
            <w:tcBorders>
              <w:top w:val="nil"/>
              <w:left w:val="nil"/>
              <w:bottom w:val="single" w:sz="6" w:space="0"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0.0120</w:t>
            </w:r>
          </w:p>
        </w:tc>
      </w:tr>
      <w:tr w:rsidR="0023142B" w:rsidRPr="00C27027" w:rsidTr="0023142B">
        <w:trPr>
          <w:trHeight w:val="22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Test critical values:</w:t>
            </w: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1% level</w:t>
            </w:r>
          </w:p>
        </w:tc>
        <w:tc>
          <w:tcPr>
            <w:tcW w:w="120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-3.530030</w:t>
            </w: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val="22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5% level</w:t>
            </w:r>
          </w:p>
        </w:tc>
        <w:tc>
          <w:tcPr>
            <w:tcW w:w="120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-2.904848</w:t>
            </w: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val="22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10% level</w:t>
            </w:r>
          </w:p>
        </w:tc>
        <w:tc>
          <w:tcPr>
            <w:tcW w:w="120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-2.589907</w:t>
            </w: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hRule="exact" w:val="90"/>
        </w:trPr>
        <w:tc>
          <w:tcPr>
            <w:tcW w:w="2017" w:type="dxa"/>
            <w:tcBorders>
              <w:top w:val="nil"/>
              <w:left w:val="nil"/>
              <w:bottom w:val="double" w:sz="6" w:space="0"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double" w:sz="6" w:space="0"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double" w:sz="6" w:space="0"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double" w:sz="6" w:space="0"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double" w:sz="6" w:space="0"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hRule="exact" w:val="13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val="225"/>
        </w:trPr>
        <w:tc>
          <w:tcPr>
            <w:tcW w:w="5535" w:type="dxa"/>
            <w:gridSpan w:val="4"/>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*MacKinnon (1996) one-sided p-values.</w:t>
            </w: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bl>
    <w:p w:rsidR="00531D04" w:rsidRPr="00C27027" w:rsidRDefault="00531D04" w:rsidP="00A63F70">
      <w:pPr>
        <w:spacing w:before="0" w:after="200" w:line="480" w:lineRule="auto"/>
        <w:ind w:right="992" w:firstLine="426"/>
        <w:jc w:val="center"/>
        <w:rPr>
          <w:rFonts w:ascii="Times New Roman" w:eastAsia="Calibri" w:hAnsi="Times New Roman" w:cs="Times New Roman"/>
          <w:b/>
          <w:sz w:val="24"/>
          <w:szCs w:val="24"/>
        </w:rPr>
      </w:pPr>
      <w:r w:rsidRPr="00C27027">
        <w:rPr>
          <w:rFonts w:ascii="Times New Roman" w:eastAsia="Calibri" w:hAnsi="Times New Roman" w:cs="Times New Roman"/>
          <w:b/>
          <w:sz w:val="24"/>
          <w:szCs w:val="24"/>
          <w:lang w:val="en-US"/>
        </w:rPr>
        <w:t>Source: Data from IDX processed with Eviews</w:t>
      </w:r>
      <w:r w:rsidR="00292E26" w:rsidRPr="00C27027">
        <w:rPr>
          <w:rFonts w:ascii="Times New Roman" w:eastAsia="Calibri" w:hAnsi="Times New Roman" w:cs="Times New Roman"/>
          <w:b/>
          <w:sz w:val="24"/>
          <w:szCs w:val="24"/>
        </w:rPr>
        <w:t xml:space="preserve"> 9</w:t>
      </w:r>
    </w:p>
    <w:p w:rsidR="00B1418E" w:rsidRPr="00C27027" w:rsidRDefault="00075218" w:rsidP="00B1418E">
      <w:pPr>
        <w:spacing w:before="0" w:line="480" w:lineRule="auto"/>
        <w:ind w:firstLine="426"/>
        <w:jc w:val="both"/>
        <w:rPr>
          <w:rFonts w:ascii="Times New Roman" w:hAnsi="Times New Roman" w:cs="Times New Roman"/>
          <w:sz w:val="24"/>
        </w:rPr>
      </w:pPr>
      <w:r w:rsidRPr="00C27027">
        <w:rPr>
          <w:rFonts w:ascii="Times New Roman" w:hAnsi="Times New Roman" w:cs="Times New Roman"/>
          <w:sz w:val="24"/>
        </w:rPr>
        <w:t xml:space="preserve">Based on the </w:t>
      </w:r>
      <w:r w:rsidR="00B1418E" w:rsidRPr="00C27027">
        <w:rPr>
          <w:rFonts w:ascii="Times New Roman" w:hAnsi="Times New Roman" w:cs="Times New Roman"/>
          <w:sz w:val="24"/>
        </w:rPr>
        <w:t>resul</w:t>
      </w:r>
      <w:r w:rsidRPr="00C27027">
        <w:rPr>
          <w:rFonts w:ascii="Times New Roman" w:hAnsi="Times New Roman" w:cs="Times New Roman"/>
          <w:sz w:val="24"/>
        </w:rPr>
        <w:t>t of T</w:t>
      </w:r>
      <w:r w:rsidR="00085C78" w:rsidRPr="00C27027">
        <w:rPr>
          <w:rFonts w:ascii="Times New Roman" w:hAnsi="Times New Roman" w:cs="Times New Roman"/>
          <w:sz w:val="24"/>
        </w:rPr>
        <w:t>able 4.7</w:t>
      </w:r>
      <w:r w:rsidRPr="00C27027">
        <w:rPr>
          <w:rFonts w:ascii="Times New Roman" w:hAnsi="Times New Roman" w:cs="Times New Roman"/>
          <w:sz w:val="24"/>
        </w:rPr>
        <w:t xml:space="preserve"> </w:t>
      </w:r>
      <w:r w:rsidR="00B1418E" w:rsidRPr="00C27027">
        <w:rPr>
          <w:rFonts w:ascii="Times New Roman" w:hAnsi="Times New Roman" w:cs="Times New Roman"/>
          <w:sz w:val="24"/>
        </w:rPr>
        <w:t xml:space="preserve">shows </w:t>
      </w:r>
      <w:r w:rsidR="00B1418E" w:rsidRPr="00C27027">
        <w:rPr>
          <w:rFonts w:ascii="Times New Roman" w:eastAsia="Calibri" w:hAnsi="Times New Roman" w:cs="Times New Roman"/>
          <w:bCs/>
          <w:color w:val="000000"/>
          <w:sz w:val="23"/>
          <w:szCs w:val="23"/>
        </w:rPr>
        <w:t>Price Book Value (PBV)</w:t>
      </w:r>
      <w:r w:rsidR="00B1418E" w:rsidRPr="00C27027">
        <w:rPr>
          <w:rFonts w:ascii="Times New Roman" w:eastAsia="Calibri" w:hAnsi="Times New Roman" w:cs="Times New Roman"/>
          <w:b/>
          <w:bCs/>
          <w:color w:val="000000"/>
          <w:sz w:val="23"/>
          <w:szCs w:val="23"/>
        </w:rPr>
        <w:t xml:space="preserve"> </w:t>
      </w:r>
      <w:r w:rsidR="00B1418E" w:rsidRPr="00C27027">
        <w:rPr>
          <w:rFonts w:ascii="Times New Roman" w:hAnsi="Times New Roman" w:cs="Times New Roman"/>
          <w:sz w:val="24"/>
        </w:rPr>
        <w:t xml:space="preserve">variable has value of probability lower </w:t>
      </w:r>
      <w:r w:rsidR="00276632" w:rsidRPr="00C27027">
        <w:rPr>
          <w:rFonts w:ascii="Times New Roman" w:hAnsi="Times New Roman" w:cs="Times New Roman"/>
          <w:sz w:val="24"/>
        </w:rPr>
        <w:t>than α (5%) that is 0,0120</w:t>
      </w:r>
      <w:r w:rsidR="00B1418E" w:rsidRPr="00C27027">
        <w:rPr>
          <w:rFonts w:ascii="Times New Roman" w:hAnsi="Times New Roman" w:cs="Times New Roman"/>
          <w:sz w:val="24"/>
        </w:rPr>
        <w:t xml:space="preserve"> &lt; 0,05, then H0 is rejected. So, Stock Return variable is stationary or not exposed to unit root.</w:t>
      </w:r>
    </w:p>
    <w:p w:rsidR="00B1418E" w:rsidRPr="00C27027" w:rsidRDefault="00B1418E" w:rsidP="00D6325D">
      <w:pPr>
        <w:pStyle w:val="Heading2"/>
        <w:numPr>
          <w:ilvl w:val="1"/>
          <w:numId w:val="18"/>
        </w:numPr>
        <w:spacing w:after="240"/>
        <w:ind w:left="709" w:hanging="709"/>
        <w:rPr>
          <w:rFonts w:ascii="Times New Roman" w:hAnsi="Times New Roman" w:cs="Times New Roman"/>
          <w:color w:val="000000" w:themeColor="text1"/>
          <w:sz w:val="24"/>
          <w:lang w:val="en-US"/>
        </w:rPr>
      </w:pPr>
      <w:bookmarkStart w:id="118" w:name="_Toc509629034"/>
      <w:r w:rsidRPr="00C27027">
        <w:rPr>
          <w:rFonts w:ascii="Times New Roman" w:hAnsi="Times New Roman" w:cs="Times New Roman"/>
          <w:color w:val="000000" w:themeColor="text1"/>
          <w:sz w:val="24"/>
          <w:lang w:val="en-US"/>
        </w:rPr>
        <w:t>Panel Data Regression Analysis</w:t>
      </w:r>
      <w:bookmarkEnd w:id="118"/>
    </w:p>
    <w:p w:rsidR="00531D04" w:rsidRPr="00C27027" w:rsidRDefault="00B1418E" w:rsidP="00955A22">
      <w:pPr>
        <w:spacing w:before="0" w:line="480" w:lineRule="auto"/>
        <w:ind w:firstLine="426"/>
        <w:jc w:val="both"/>
        <w:rPr>
          <w:rFonts w:ascii="Times New Roman" w:hAnsi="Times New Roman" w:cs="Times New Roman"/>
          <w:sz w:val="24"/>
        </w:rPr>
      </w:pPr>
      <w:r w:rsidRPr="00C27027">
        <w:rPr>
          <w:rFonts w:ascii="Times New Roman" w:hAnsi="Times New Roman" w:cs="Times New Roman"/>
          <w:sz w:val="24"/>
        </w:rPr>
        <w:t>To know the impact of Stock Return, can be done by doing</w:t>
      </w:r>
      <w:r w:rsidR="008D7C8D" w:rsidRPr="00C27027">
        <w:rPr>
          <w:rFonts w:ascii="Times New Roman" w:hAnsi="Times New Roman" w:cs="Times New Roman"/>
          <w:sz w:val="24"/>
        </w:rPr>
        <w:t xml:space="preserve"> regression model of panel data</w:t>
      </w:r>
      <w:r w:rsidRPr="00C27027">
        <w:rPr>
          <w:rFonts w:ascii="Times New Roman" w:hAnsi="Times New Roman" w:cs="Times New Roman"/>
          <w:sz w:val="24"/>
        </w:rPr>
        <w:t>. There are three approaches in estimating panel data regression that can be used that is Common Effect model, Fixed Effect model, and Random Effect model. The decision making can be indicated</w:t>
      </w:r>
      <w:r w:rsidR="00075218" w:rsidRPr="00C27027">
        <w:rPr>
          <w:rFonts w:ascii="Times New Roman" w:hAnsi="Times New Roman" w:cs="Times New Roman"/>
          <w:sz w:val="24"/>
        </w:rPr>
        <w:t xml:space="preserve">, if </w:t>
      </w:r>
      <w:r w:rsidRPr="00C27027">
        <w:rPr>
          <w:rFonts w:ascii="Times New Roman" w:hAnsi="Times New Roman" w:cs="Times New Roman"/>
          <w:sz w:val="24"/>
        </w:rPr>
        <w:t xml:space="preserve">value </w:t>
      </w:r>
      <w:r w:rsidR="00075218" w:rsidRPr="00C27027">
        <w:rPr>
          <w:rFonts w:ascii="Times New Roman" w:hAnsi="Times New Roman" w:cs="Times New Roman"/>
          <w:sz w:val="24"/>
        </w:rPr>
        <w:t xml:space="preserve">of probability </w:t>
      </w:r>
      <w:r w:rsidRPr="00C27027">
        <w:rPr>
          <w:rFonts w:ascii="Times New Roman" w:hAnsi="Times New Roman" w:cs="Times New Roman"/>
          <w:sz w:val="24"/>
        </w:rPr>
        <w:t>more</w:t>
      </w:r>
      <w:r w:rsidR="00075218" w:rsidRPr="00C27027">
        <w:rPr>
          <w:rFonts w:ascii="Times New Roman" w:hAnsi="Times New Roman" w:cs="Times New Roman"/>
          <w:sz w:val="24"/>
        </w:rPr>
        <w:t xml:space="preserve"> than 5%</w:t>
      </w:r>
      <w:r w:rsidRPr="00C27027">
        <w:rPr>
          <w:rFonts w:ascii="Times New Roman" w:hAnsi="Times New Roman" w:cs="Times New Roman"/>
          <w:sz w:val="24"/>
        </w:rPr>
        <w:t xml:space="preserve">, </w:t>
      </w:r>
      <w:r w:rsidR="00075218" w:rsidRPr="00C27027">
        <w:rPr>
          <w:rFonts w:ascii="Times New Roman" w:hAnsi="Times New Roman" w:cs="Times New Roman"/>
          <w:sz w:val="24"/>
        </w:rPr>
        <w:t xml:space="preserve">then </w:t>
      </w:r>
      <w:r w:rsidRPr="00C27027">
        <w:rPr>
          <w:rFonts w:ascii="Times New Roman" w:hAnsi="Times New Roman" w:cs="Times New Roman"/>
          <w:sz w:val="24"/>
        </w:rPr>
        <w:t xml:space="preserve">the right model </w:t>
      </w:r>
      <w:r w:rsidR="00075218" w:rsidRPr="00C27027">
        <w:rPr>
          <w:rFonts w:ascii="Times New Roman" w:hAnsi="Times New Roman" w:cs="Times New Roman"/>
          <w:sz w:val="24"/>
        </w:rPr>
        <w:t xml:space="preserve">to </w:t>
      </w:r>
      <w:r w:rsidRPr="00C27027">
        <w:rPr>
          <w:rFonts w:ascii="Times New Roman" w:hAnsi="Times New Roman" w:cs="Times New Roman"/>
          <w:sz w:val="24"/>
        </w:rPr>
        <w:t>used is the Common Effect model. If using Fixed Effect model will be continued Hausman test to determine whether the model Fixed Effect or Random Effect model</w:t>
      </w:r>
      <w:r w:rsidR="000A194C" w:rsidRPr="00C27027">
        <w:rPr>
          <w:rFonts w:ascii="Times New Roman" w:hAnsi="Times New Roman" w:cs="Times New Roman"/>
          <w:sz w:val="24"/>
        </w:rPr>
        <w:t xml:space="preserve"> is best</w:t>
      </w:r>
      <w:r w:rsidRPr="00C27027">
        <w:rPr>
          <w:rFonts w:ascii="Times New Roman" w:hAnsi="Times New Roman" w:cs="Times New Roman"/>
          <w:sz w:val="24"/>
        </w:rPr>
        <w:t>.</w:t>
      </w:r>
    </w:p>
    <w:p w:rsidR="00B1418E" w:rsidRPr="00C27027" w:rsidRDefault="00B1418E" w:rsidP="00955A22">
      <w:pPr>
        <w:spacing w:before="0" w:line="480" w:lineRule="auto"/>
        <w:ind w:firstLine="426"/>
        <w:jc w:val="both"/>
        <w:rPr>
          <w:rFonts w:ascii="Times New Roman" w:hAnsi="Times New Roman" w:cs="Times New Roman"/>
          <w:sz w:val="24"/>
        </w:rPr>
      </w:pPr>
      <w:r w:rsidRPr="00C27027">
        <w:rPr>
          <w:rFonts w:ascii="Times New Roman" w:hAnsi="Times New Roman" w:cs="Times New Roman"/>
          <w:sz w:val="24"/>
        </w:rPr>
        <w:t>Basic decision-making can be shown from the probability</w:t>
      </w:r>
      <w:r w:rsidR="000A194C" w:rsidRPr="00C27027">
        <w:rPr>
          <w:rFonts w:ascii="Times New Roman" w:hAnsi="Times New Roman" w:cs="Times New Roman"/>
          <w:sz w:val="24"/>
        </w:rPr>
        <w:t xml:space="preserve">,if the </w:t>
      </w:r>
      <w:r w:rsidRPr="00C27027">
        <w:rPr>
          <w:rFonts w:ascii="Times New Roman" w:hAnsi="Times New Roman" w:cs="Times New Roman"/>
          <w:sz w:val="24"/>
        </w:rPr>
        <w:t xml:space="preserve">value </w:t>
      </w:r>
      <w:r w:rsidR="000A194C" w:rsidRPr="00C27027">
        <w:rPr>
          <w:rFonts w:ascii="Times New Roman" w:hAnsi="Times New Roman" w:cs="Times New Roman"/>
          <w:sz w:val="24"/>
        </w:rPr>
        <w:t xml:space="preserve">lower than 5%, so the right model is </w:t>
      </w:r>
      <w:r w:rsidRPr="00C27027">
        <w:rPr>
          <w:rFonts w:ascii="Times New Roman" w:hAnsi="Times New Roman" w:cs="Times New Roman"/>
          <w:sz w:val="24"/>
        </w:rPr>
        <w:t xml:space="preserve">Fixed Effect model. Conversely, if the probability </w:t>
      </w:r>
      <w:r w:rsidRPr="00C27027">
        <w:rPr>
          <w:rFonts w:ascii="Times New Roman" w:hAnsi="Times New Roman" w:cs="Times New Roman"/>
          <w:sz w:val="24"/>
        </w:rPr>
        <w:lastRenderedPageBreak/>
        <w:t xml:space="preserve">value more than 5% means the right model </w:t>
      </w:r>
      <w:r w:rsidR="000A194C" w:rsidRPr="00C27027">
        <w:rPr>
          <w:rFonts w:ascii="Times New Roman" w:hAnsi="Times New Roman" w:cs="Times New Roman"/>
          <w:sz w:val="24"/>
        </w:rPr>
        <w:t>to used is</w:t>
      </w:r>
      <w:r w:rsidRPr="00C27027">
        <w:rPr>
          <w:rFonts w:ascii="Times New Roman" w:hAnsi="Times New Roman" w:cs="Times New Roman"/>
          <w:sz w:val="24"/>
        </w:rPr>
        <w:t xml:space="preserve"> Random Effect model. Here's an application of the model applied, to determine which model is best:</w:t>
      </w:r>
    </w:p>
    <w:p w:rsidR="005C3883" w:rsidRPr="00C27027" w:rsidRDefault="005C3883" w:rsidP="00D6325D">
      <w:pPr>
        <w:pStyle w:val="Heading3"/>
        <w:numPr>
          <w:ilvl w:val="2"/>
          <w:numId w:val="22"/>
        </w:numPr>
        <w:spacing w:line="480" w:lineRule="auto"/>
        <w:ind w:left="709" w:hanging="709"/>
        <w:rPr>
          <w:rFonts w:ascii="Times New Roman" w:hAnsi="Times New Roman" w:cs="Times New Roman"/>
          <w:color w:val="000000" w:themeColor="text1"/>
          <w:sz w:val="24"/>
        </w:rPr>
      </w:pPr>
      <w:bookmarkStart w:id="119" w:name="_Toc509629035"/>
      <w:r w:rsidRPr="00C27027">
        <w:rPr>
          <w:rFonts w:ascii="Times New Roman" w:hAnsi="Times New Roman" w:cs="Times New Roman"/>
          <w:color w:val="000000" w:themeColor="text1"/>
          <w:sz w:val="24"/>
        </w:rPr>
        <w:t>Common Effect Model</w:t>
      </w:r>
      <w:bookmarkEnd w:id="119"/>
      <w:r w:rsidRPr="00C27027">
        <w:rPr>
          <w:rFonts w:ascii="Times New Roman" w:hAnsi="Times New Roman" w:cs="Times New Roman"/>
          <w:color w:val="000000" w:themeColor="text1"/>
          <w:sz w:val="24"/>
        </w:rPr>
        <w:t xml:space="preserve"> </w:t>
      </w:r>
    </w:p>
    <w:p w:rsidR="00B1418E" w:rsidRPr="00C27027" w:rsidRDefault="005C3883" w:rsidP="00A90A58">
      <w:pPr>
        <w:spacing w:before="0" w:line="480" w:lineRule="auto"/>
        <w:ind w:firstLine="426"/>
        <w:jc w:val="both"/>
        <w:rPr>
          <w:rFonts w:ascii="Times New Roman" w:hAnsi="Times New Roman" w:cs="Times New Roman"/>
          <w:sz w:val="24"/>
        </w:rPr>
      </w:pPr>
      <w:r w:rsidRPr="00C27027">
        <w:rPr>
          <w:rFonts w:ascii="Times New Roman" w:hAnsi="Times New Roman" w:cs="Times New Roman"/>
          <w:sz w:val="24"/>
        </w:rPr>
        <w:t xml:space="preserve">Common Effect estimates are the simplest technique to estimate panel data. It's because only by combining time series data and cross secsion data without seeing the difference between time and individual, so it can </w:t>
      </w:r>
      <w:r w:rsidR="000A194C" w:rsidRPr="00C27027">
        <w:rPr>
          <w:rFonts w:ascii="Times New Roman" w:hAnsi="Times New Roman" w:cs="Times New Roman"/>
          <w:sz w:val="24"/>
        </w:rPr>
        <w:t xml:space="preserve">be </w:t>
      </w:r>
      <w:r w:rsidRPr="00C27027">
        <w:rPr>
          <w:rFonts w:ascii="Times New Roman" w:hAnsi="Times New Roman" w:cs="Times New Roman"/>
          <w:sz w:val="24"/>
        </w:rPr>
        <w:t>use OLS method in estimating panel data. The result of Common Effect Model:</w:t>
      </w:r>
    </w:p>
    <w:p w:rsidR="005C3883" w:rsidRPr="00A90A58" w:rsidRDefault="00A90A58" w:rsidP="00A90A58">
      <w:pPr>
        <w:pStyle w:val="Caption"/>
        <w:spacing w:line="360" w:lineRule="auto"/>
        <w:ind w:left="426" w:right="992"/>
        <w:jc w:val="center"/>
        <w:rPr>
          <w:rFonts w:ascii="Times New Roman" w:eastAsia="Calibri" w:hAnsi="Times New Roman" w:cs="Times New Roman"/>
          <w:b/>
          <w:i w:val="0"/>
          <w:color w:val="000000" w:themeColor="text1"/>
          <w:sz w:val="36"/>
          <w:szCs w:val="24"/>
        </w:rPr>
      </w:pPr>
      <w:bookmarkStart w:id="120" w:name="_Toc508802494"/>
      <w:bookmarkStart w:id="121" w:name="_Toc508804424"/>
      <w:bookmarkStart w:id="122" w:name="_Toc508805610"/>
      <w:bookmarkStart w:id="123" w:name="_Toc508806103"/>
      <w:bookmarkStart w:id="124" w:name="_Toc508810647"/>
      <w:r w:rsidRPr="00A90A58">
        <w:rPr>
          <w:rFonts w:ascii="Times New Roman" w:hAnsi="Times New Roman" w:cs="Times New Roman"/>
          <w:b/>
          <w:i w:val="0"/>
          <w:color w:val="000000" w:themeColor="text1"/>
          <w:sz w:val="24"/>
        </w:rPr>
        <w:t xml:space="preserve">Table 4. </w:t>
      </w:r>
      <w:r w:rsidRPr="00A90A58">
        <w:rPr>
          <w:rFonts w:ascii="Times New Roman" w:hAnsi="Times New Roman" w:cs="Times New Roman"/>
          <w:b/>
          <w:i w:val="0"/>
          <w:color w:val="000000" w:themeColor="text1"/>
          <w:sz w:val="24"/>
        </w:rPr>
        <w:fldChar w:fldCharType="begin"/>
      </w:r>
      <w:r w:rsidRPr="00A90A58">
        <w:rPr>
          <w:rFonts w:ascii="Times New Roman" w:hAnsi="Times New Roman" w:cs="Times New Roman"/>
          <w:b/>
          <w:i w:val="0"/>
          <w:color w:val="000000" w:themeColor="text1"/>
          <w:sz w:val="24"/>
        </w:rPr>
        <w:instrText xml:space="preserve"> SEQ Table_4. \* ARABIC </w:instrText>
      </w:r>
      <w:r w:rsidRPr="00A90A58">
        <w:rPr>
          <w:rFonts w:ascii="Times New Roman" w:hAnsi="Times New Roman" w:cs="Times New Roman"/>
          <w:b/>
          <w:i w:val="0"/>
          <w:color w:val="000000" w:themeColor="text1"/>
          <w:sz w:val="24"/>
        </w:rPr>
        <w:fldChar w:fldCharType="separate"/>
      </w:r>
      <w:r w:rsidR="00622B22">
        <w:rPr>
          <w:rFonts w:ascii="Times New Roman" w:hAnsi="Times New Roman" w:cs="Times New Roman"/>
          <w:b/>
          <w:i w:val="0"/>
          <w:noProof/>
          <w:color w:val="000000" w:themeColor="text1"/>
          <w:sz w:val="24"/>
        </w:rPr>
        <w:t>8</w:t>
      </w:r>
      <w:r w:rsidRPr="00A90A58">
        <w:rPr>
          <w:rFonts w:ascii="Times New Roman" w:hAnsi="Times New Roman" w:cs="Times New Roman"/>
          <w:b/>
          <w:i w:val="0"/>
          <w:color w:val="000000" w:themeColor="text1"/>
          <w:sz w:val="24"/>
        </w:rPr>
        <w:fldChar w:fldCharType="end"/>
      </w:r>
      <w:r w:rsidRPr="00A90A58">
        <w:rPr>
          <w:rFonts w:ascii="Times New Roman" w:hAnsi="Times New Roman" w:cs="Times New Roman"/>
          <w:b/>
          <w:i w:val="0"/>
          <w:color w:val="000000" w:themeColor="text1"/>
          <w:sz w:val="24"/>
        </w:rPr>
        <w:t xml:space="preserve"> Common Effect</w:t>
      </w:r>
      <w:bookmarkEnd w:id="120"/>
      <w:bookmarkEnd w:id="121"/>
      <w:bookmarkEnd w:id="122"/>
      <w:bookmarkEnd w:id="123"/>
      <w:bookmarkEnd w:id="124"/>
    </w:p>
    <w:tbl>
      <w:tblPr>
        <w:tblW w:w="0" w:type="auto"/>
        <w:tblInd w:w="426"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23142B" w:rsidRPr="00C27027" w:rsidTr="0023142B">
        <w:trPr>
          <w:trHeight w:val="225"/>
        </w:trPr>
        <w:tc>
          <w:tcPr>
            <w:tcW w:w="5535" w:type="dxa"/>
            <w:gridSpan w:val="4"/>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Dependent Variable: STOCK_RETURN</w:t>
            </w: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val="225"/>
        </w:trPr>
        <w:tc>
          <w:tcPr>
            <w:tcW w:w="4327" w:type="dxa"/>
            <w:gridSpan w:val="3"/>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Method: Panel Least Squares</w:t>
            </w: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val="225"/>
        </w:trPr>
        <w:tc>
          <w:tcPr>
            <w:tcW w:w="4327" w:type="dxa"/>
            <w:gridSpan w:val="3"/>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Date: 01/01/18   Time: 09:17</w:t>
            </w: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val="225"/>
        </w:trPr>
        <w:tc>
          <w:tcPr>
            <w:tcW w:w="4327" w:type="dxa"/>
            <w:gridSpan w:val="3"/>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Sample: 2012 2016</w:t>
            </w: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val="225"/>
        </w:trPr>
        <w:tc>
          <w:tcPr>
            <w:tcW w:w="4327" w:type="dxa"/>
            <w:gridSpan w:val="3"/>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Periods included: 5</w:t>
            </w: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val="225"/>
        </w:trPr>
        <w:tc>
          <w:tcPr>
            <w:tcW w:w="4327" w:type="dxa"/>
            <w:gridSpan w:val="3"/>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Cross-sections included: 14</w:t>
            </w: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val="225"/>
        </w:trPr>
        <w:tc>
          <w:tcPr>
            <w:tcW w:w="5535" w:type="dxa"/>
            <w:gridSpan w:val="4"/>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Total panel (balanced) observations: 70</w:t>
            </w: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hRule="exact" w:val="90"/>
        </w:trPr>
        <w:tc>
          <w:tcPr>
            <w:tcW w:w="2017"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hRule="exact" w:val="13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val="22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Variable</w:t>
            </w: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Coefficient</w:t>
            </w:r>
          </w:p>
        </w:tc>
        <w:tc>
          <w:tcPr>
            <w:tcW w:w="120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Std. Error</w:t>
            </w: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t-Statistic</w:t>
            </w: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Prob.  </w:t>
            </w:r>
          </w:p>
        </w:tc>
      </w:tr>
      <w:tr w:rsidR="0023142B" w:rsidRPr="00C27027" w:rsidTr="0023142B">
        <w:trPr>
          <w:trHeight w:hRule="exact" w:val="90"/>
        </w:trPr>
        <w:tc>
          <w:tcPr>
            <w:tcW w:w="2017"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hRule="exact" w:val="13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val="22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C</w:t>
            </w: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0.197017</w:t>
            </w:r>
          </w:p>
        </w:tc>
        <w:tc>
          <w:tcPr>
            <w:tcW w:w="120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0.218416</w:t>
            </w: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0.902026</w:t>
            </w: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0.3704</w:t>
            </w:r>
          </w:p>
        </w:tc>
      </w:tr>
      <w:tr w:rsidR="0023142B" w:rsidRPr="00C27027" w:rsidTr="0023142B">
        <w:trPr>
          <w:trHeight w:val="22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CR</w:t>
            </w: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-0.135791</w:t>
            </w:r>
          </w:p>
        </w:tc>
        <w:tc>
          <w:tcPr>
            <w:tcW w:w="120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0.114009</w:t>
            </w: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-1.191055</w:t>
            </w: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0.2380</w:t>
            </w:r>
          </w:p>
        </w:tc>
      </w:tr>
      <w:tr w:rsidR="0023142B" w:rsidRPr="00C27027" w:rsidTr="0023142B">
        <w:trPr>
          <w:trHeight w:val="22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PER</w:t>
            </w: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-0.000178</w:t>
            </w:r>
          </w:p>
        </w:tc>
        <w:tc>
          <w:tcPr>
            <w:tcW w:w="120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0.000192</w:t>
            </w: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-0.923567</w:t>
            </w: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0.3591</w:t>
            </w:r>
          </w:p>
        </w:tc>
      </w:tr>
      <w:tr w:rsidR="0023142B" w:rsidRPr="00C27027" w:rsidTr="0023142B">
        <w:trPr>
          <w:trHeight w:val="22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NPM</w:t>
            </w: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0.336053</w:t>
            </w:r>
          </w:p>
        </w:tc>
        <w:tc>
          <w:tcPr>
            <w:tcW w:w="120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0.317937</w:t>
            </w: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1.056979</w:t>
            </w: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0.2944</w:t>
            </w:r>
          </w:p>
        </w:tc>
      </w:tr>
      <w:tr w:rsidR="0023142B" w:rsidRPr="00C27027" w:rsidTr="0023142B">
        <w:trPr>
          <w:trHeight w:val="22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PBV</w:t>
            </w: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0.160108</w:t>
            </w:r>
          </w:p>
        </w:tc>
        <w:tc>
          <w:tcPr>
            <w:tcW w:w="120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0.074865</w:t>
            </w: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2.138606</w:t>
            </w: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0.0362</w:t>
            </w:r>
          </w:p>
        </w:tc>
      </w:tr>
      <w:tr w:rsidR="0023142B" w:rsidRPr="00C27027" w:rsidTr="0023142B">
        <w:trPr>
          <w:trHeight w:hRule="exact" w:val="90"/>
        </w:trPr>
        <w:tc>
          <w:tcPr>
            <w:tcW w:w="2017"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hRule="exact" w:val="13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val="22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R-squared</w:t>
            </w: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0.091823</w:t>
            </w:r>
          </w:p>
        </w:tc>
        <w:tc>
          <w:tcPr>
            <w:tcW w:w="2415" w:type="dxa"/>
            <w:gridSpan w:val="2"/>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Mean dependent var</w:t>
            </w: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0.213571</w:t>
            </w:r>
          </w:p>
        </w:tc>
      </w:tr>
      <w:tr w:rsidR="0023142B" w:rsidRPr="00C27027" w:rsidTr="0023142B">
        <w:trPr>
          <w:trHeight w:val="22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Adjusted R-squared</w:t>
            </w: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0.035935</w:t>
            </w:r>
          </w:p>
        </w:tc>
        <w:tc>
          <w:tcPr>
            <w:tcW w:w="2415" w:type="dxa"/>
            <w:gridSpan w:val="2"/>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S.D. dependent var</w:t>
            </w: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0.594180</w:t>
            </w:r>
          </w:p>
        </w:tc>
      </w:tr>
      <w:tr w:rsidR="0023142B" w:rsidRPr="00C27027" w:rsidTr="0023142B">
        <w:trPr>
          <w:trHeight w:val="22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S.E. of regression</w:t>
            </w: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0.583406</w:t>
            </w:r>
          </w:p>
        </w:tc>
        <w:tc>
          <w:tcPr>
            <w:tcW w:w="2415" w:type="dxa"/>
            <w:gridSpan w:val="2"/>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Akaike info criterion</w:t>
            </w: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1.828882</w:t>
            </w:r>
          </w:p>
        </w:tc>
      </w:tr>
      <w:tr w:rsidR="0023142B" w:rsidRPr="00C27027" w:rsidTr="0023142B">
        <w:trPr>
          <w:trHeight w:val="22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Sum squared resid</w:t>
            </w: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22.12356</w:t>
            </w:r>
          </w:p>
        </w:tc>
        <w:tc>
          <w:tcPr>
            <w:tcW w:w="2415" w:type="dxa"/>
            <w:gridSpan w:val="2"/>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Schwarz criterion</w:t>
            </w: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1.989489</w:t>
            </w:r>
          </w:p>
        </w:tc>
      </w:tr>
      <w:tr w:rsidR="0023142B" w:rsidRPr="00C27027" w:rsidTr="0023142B">
        <w:trPr>
          <w:trHeight w:val="22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Log likelihood</w:t>
            </w: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-59.01087</w:t>
            </w:r>
          </w:p>
        </w:tc>
        <w:tc>
          <w:tcPr>
            <w:tcW w:w="2415" w:type="dxa"/>
            <w:gridSpan w:val="2"/>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Hannan-Quinn criter.</w:t>
            </w: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1.892677</w:t>
            </w:r>
          </w:p>
        </w:tc>
      </w:tr>
      <w:tr w:rsidR="0023142B" w:rsidRPr="00C27027" w:rsidTr="0023142B">
        <w:trPr>
          <w:trHeight w:val="22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F-statistic</w:t>
            </w: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1.642992</w:t>
            </w:r>
          </w:p>
        </w:tc>
        <w:tc>
          <w:tcPr>
            <w:tcW w:w="2415" w:type="dxa"/>
            <w:gridSpan w:val="2"/>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Durbin-Watson stat</w:t>
            </w: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2.050023</w:t>
            </w:r>
          </w:p>
        </w:tc>
      </w:tr>
      <w:tr w:rsidR="0023142B" w:rsidRPr="00C27027" w:rsidTr="0023142B">
        <w:trPr>
          <w:trHeight w:val="22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Prob(F-statistic)</w:t>
            </w: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0.174135</w:t>
            </w:r>
          </w:p>
        </w:tc>
        <w:tc>
          <w:tcPr>
            <w:tcW w:w="120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center"/>
              <w:rPr>
                <w:rFonts w:ascii="Times New Roman" w:eastAsia="Calibri" w:hAnsi="Times New Roman" w:cs="Times New Roman"/>
                <w:color w:val="000000"/>
                <w:sz w:val="18"/>
                <w:szCs w:val="18"/>
              </w:rPr>
            </w:pPr>
          </w:p>
        </w:tc>
      </w:tr>
      <w:tr w:rsidR="0023142B" w:rsidRPr="00C27027" w:rsidTr="0023142B">
        <w:trPr>
          <w:trHeight w:hRule="exact" w:val="90"/>
        </w:trPr>
        <w:tc>
          <w:tcPr>
            <w:tcW w:w="2017" w:type="dxa"/>
            <w:tcBorders>
              <w:top w:val="nil"/>
              <w:left w:val="nil"/>
              <w:bottom w:val="double" w:sz="6" w:space="0"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double" w:sz="6" w:space="0"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double" w:sz="6" w:space="0"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double" w:sz="6" w:space="0"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double" w:sz="6" w:space="0"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hRule="exact" w:val="13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bl>
    <w:p w:rsidR="005C3883" w:rsidRPr="00C27027" w:rsidRDefault="005C3883" w:rsidP="00A63F70">
      <w:pPr>
        <w:spacing w:before="0" w:after="200" w:line="480" w:lineRule="auto"/>
        <w:ind w:left="426" w:right="992"/>
        <w:jc w:val="center"/>
        <w:rPr>
          <w:rFonts w:ascii="Times New Roman" w:eastAsia="Calibri" w:hAnsi="Times New Roman" w:cs="Times New Roman"/>
          <w:b/>
          <w:szCs w:val="24"/>
        </w:rPr>
      </w:pPr>
      <w:r w:rsidRPr="00C27027">
        <w:rPr>
          <w:rFonts w:ascii="Times New Roman" w:eastAsia="Calibri" w:hAnsi="Times New Roman" w:cs="Times New Roman"/>
          <w:b/>
          <w:szCs w:val="24"/>
          <w:lang w:val="en-US"/>
        </w:rPr>
        <w:t>Source: Data from IDX processed with Eviews</w:t>
      </w:r>
      <w:r w:rsidR="00292E26" w:rsidRPr="00C27027">
        <w:rPr>
          <w:rFonts w:ascii="Times New Roman" w:eastAsia="Calibri" w:hAnsi="Times New Roman" w:cs="Times New Roman"/>
          <w:b/>
          <w:szCs w:val="24"/>
        </w:rPr>
        <w:t xml:space="preserve"> 9</w:t>
      </w:r>
    </w:p>
    <w:p w:rsidR="00531D04" w:rsidRPr="00C27027" w:rsidRDefault="005C3883" w:rsidP="005C3883">
      <w:pPr>
        <w:spacing w:before="0" w:line="480" w:lineRule="auto"/>
        <w:rPr>
          <w:rFonts w:ascii="Times New Roman" w:hAnsi="Times New Roman" w:cs="Times New Roman"/>
          <w:sz w:val="24"/>
        </w:rPr>
      </w:pPr>
      <w:r w:rsidRPr="00C27027">
        <w:rPr>
          <w:rFonts w:ascii="Times New Roman" w:hAnsi="Times New Roman" w:cs="Times New Roman"/>
          <w:sz w:val="24"/>
        </w:rPr>
        <w:t xml:space="preserve">From the </w:t>
      </w:r>
      <w:r w:rsidR="000A194C" w:rsidRPr="00C27027">
        <w:rPr>
          <w:rFonts w:ascii="Times New Roman" w:hAnsi="Times New Roman" w:cs="Times New Roman"/>
          <w:sz w:val="24"/>
        </w:rPr>
        <w:t xml:space="preserve">Table 4.8, </w:t>
      </w:r>
      <w:r w:rsidRPr="00C27027">
        <w:rPr>
          <w:rFonts w:ascii="Times New Roman" w:hAnsi="Times New Roman" w:cs="Times New Roman"/>
          <w:sz w:val="24"/>
        </w:rPr>
        <w:t>the equation of Common Effect:</w:t>
      </w:r>
    </w:p>
    <w:p w:rsidR="005C3883" w:rsidRPr="00C27027" w:rsidRDefault="005C3883" w:rsidP="005C3883">
      <w:pPr>
        <w:pStyle w:val="Default"/>
        <w:spacing w:before="0" w:line="480" w:lineRule="auto"/>
        <w:ind w:left="1560" w:hanging="1560"/>
        <w:jc w:val="both"/>
      </w:pPr>
      <w:r w:rsidRPr="00C27027">
        <w:rPr>
          <w:i/>
          <w:iCs/>
        </w:rPr>
        <w:t xml:space="preserve">Stock Return </w:t>
      </w:r>
      <w:r w:rsidR="00276632" w:rsidRPr="00C27027">
        <w:t xml:space="preserve">: </w:t>
      </w:r>
      <w:r w:rsidR="00672BCF">
        <w:rPr>
          <w:rFonts w:eastAsia="Calibri"/>
        </w:rPr>
        <w:t>0,</w:t>
      </w:r>
      <w:r w:rsidR="00276632" w:rsidRPr="00C27027">
        <w:rPr>
          <w:rFonts w:eastAsia="Calibri"/>
        </w:rPr>
        <w:t xml:space="preserve">197017 </w:t>
      </w:r>
      <w:r w:rsidR="00672BCF">
        <w:t>–</w:t>
      </w:r>
      <w:r w:rsidR="00276632" w:rsidRPr="00C27027">
        <w:t xml:space="preserve"> </w:t>
      </w:r>
      <w:r w:rsidR="00672BCF">
        <w:rPr>
          <w:rFonts w:eastAsia="Calibri"/>
        </w:rPr>
        <w:t>0,</w:t>
      </w:r>
      <w:r w:rsidR="00276632" w:rsidRPr="00C27027">
        <w:rPr>
          <w:rFonts w:eastAsia="Calibri"/>
        </w:rPr>
        <w:t xml:space="preserve">135791 </w:t>
      </w:r>
      <w:r w:rsidR="00276632" w:rsidRPr="00C27027">
        <w:t xml:space="preserve">CR </w:t>
      </w:r>
      <w:r w:rsidR="00672BCF">
        <w:t>–</w:t>
      </w:r>
      <w:r w:rsidR="00276632" w:rsidRPr="00C27027">
        <w:t xml:space="preserve"> </w:t>
      </w:r>
      <w:r w:rsidR="00672BCF">
        <w:rPr>
          <w:rFonts w:eastAsia="Calibri"/>
        </w:rPr>
        <w:t>0,</w:t>
      </w:r>
      <w:r w:rsidR="00276632" w:rsidRPr="00C27027">
        <w:rPr>
          <w:rFonts w:eastAsia="Calibri"/>
        </w:rPr>
        <w:t xml:space="preserve">000178 </w:t>
      </w:r>
      <w:r w:rsidRPr="00C27027">
        <w:t xml:space="preserve">PER + </w:t>
      </w:r>
      <w:r w:rsidR="00672BCF">
        <w:rPr>
          <w:rFonts w:eastAsia="Calibri"/>
        </w:rPr>
        <w:t>0,</w:t>
      </w:r>
      <w:r w:rsidR="00276632" w:rsidRPr="00C27027">
        <w:rPr>
          <w:rFonts w:eastAsia="Calibri"/>
        </w:rPr>
        <w:t xml:space="preserve">336053 </w:t>
      </w:r>
      <w:r w:rsidRPr="00C27027">
        <w:t xml:space="preserve">NPM + </w:t>
      </w:r>
      <w:r w:rsidR="00276632" w:rsidRPr="00C27027">
        <w:rPr>
          <w:rFonts w:eastAsia="Calibri"/>
        </w:rPr>
        <w:t xml:space="preserve">0.160108 </w:t>
      </w:r>
      <w:r w:rsidRPr="00C27027">
        <w:t>PBV</w:t>
      </w:r>
    </w:p>
    <w:p w:rsidR="005C3883" w:rsidRPr="00C27027" w:rsidRDefault="00276632" w:rsidP="00276632">
      <w:pPr>
        <w:pStyle w:val="Default"/>
        <w:spacing w:before="0" w:line="480" w:lineRule="auto"/>
        <w:ind w:left="1425" w:hanging="1425"/>
        <w:jc w:val="both"/>
      </w:pPr>
      <w:r w:rsidRPr="00C27027">
        <w:lastRenderedPageBreak/>
        <w:t xml:space="preserve">T-Statistic </w:t>
      </w:r>
      <w:r w:rsidRPr="00C27027">
        <w:tab/>
        <w:t xml:space="preserve">: </w:t>
      </w:r>
      <w:r w:rsidR="00672BCF">
        <w:rPr>
          <w:rFonts w:eastAsia="Calibri"/>
        </w:rPr>
        <w:t>0,</w:t>
      </w:r>
      <w:r w:rsidRPr="00C27027">
        <w:rPr>
          <w:rFonts w:eastAsia="Calibri"/>
        </w:rPr>
        <w:t xml:space="preserve">902026 </w:t>
      </w:r>
      <w:r w:rsidR="00672BCF">
        <w:t>–</w:t>
      </w:r>
      <w:r w:rsidRPr="00C27027">
        <w:t xml:space="preserve"> </w:t>
      </w:r>
      <w:r w:rsidR="00672BCF">
        <w:rPr>
          <w:rFonts w:eastAsia="Calibri"/>
        </w:rPr>
        <w:t>1,</w:t>
      </w:r>
      <w:r w:rsidRPr="00C27027">
        <w:rPr>
          <w:rFonts w:eastAsia="Calibri"/>
        </w:rPr>
        <w:t xml:space="preserve">191055 </w:t>
      </w:r>
      <w:r w:rsidRPr="00C27027">
        <w:t xml:space="preserve">CR </w:t>
      </w:r>
      <w:r w:rsidR="00672BCF">
        <w:t>–</w:t>
      </w:r>
      <w:r w:rsidRPr="00C27027">
        <w:t xml:space="preserve"> </w:t>
      </w:r>
      <w:r w:rsidR="00672BCF">
        <w:rPr>
          <w:rFonts w:eastAsia="Calibri"/>
        </w:rPr>
        <w:t>0,</w:t>
      </w:r>
      <w:r w:rsidRPr="00C27027">
        <w:rPr>
          <w:rFonts w:eastAsia="Calibri"/>
        </w:rPr>
        <w:t xml:space="preserve">923567 </w:t>
      </w:r>
      <w:r w:rsidR="005C3883" w:rsidRPr="00C27027">
        <w:t xml:space="preserve">PER + </w:t>
      </w:r>
      <w:r w:rsidR="00672BCF">
        <w:rPr>
          <w:rFonts w:eastAsia="Calibri"/>
        </w:rPr>
        <w:t>1,</w:t>
      </w:r>
      <w:r w:rsidRPr="00C27027">
        <w:rPr>
          <w:rFonts w:eastAsia="Calibri"/>
        </w:rPr>
        <w:t xml:space="preserve">056979 </w:t>
      </w:r>
      <w:r w:rsidR="005C3883" w:rsidRPr="00C27027">
        <w:t xml:space="preserve">NPM + </w:t>
      </w:r>
      <w:r w:rsidRPr="00C27027">
        <w:t xml:space="preserve"> </w:t>
      </w:r>
      <w:r w:rsidR="00672BCF">
        <w:rPr>
          <w:rFonts w:eastAsia="Calibri"/>
        </w:rPr>
        <w:t>2,</w:t>
      </w:r>
      <w:r w:rsidRPr="00C27027">
        <w:rPr>
          <w:rFonts w:eastAsia="Calibri"/>
        </w:rPr>
        <w:t xml:space="preserve">138606 </w:t>
      </w:r>
      <w:r w:rsidR="005C3883" w:rsidRPr="00C27027">
        <w:t>PBV</w:t>
      </w:r>
    </w:p>
    <w:p w:rsidR="005C3883" w:rsidRPr="00C27027" w:rsidRDefault="005C3883" w:rsidP="005C3883">
      <w:pPr>
        <w:pStyle w:val="Default"/>
        <w:spacing w:before="0" w:line="480" w:lineRule="auto"/>
        <w:jc w:val="both"/>
      </w:pPr>
      <w:r w:rsidRPr="00C27027">
        <w:t>F-Statistic</w:t>
      </w:r>
      <w:r w:rsidR="00292E26" w:rsidRPr="00C27027">
        <w:tab/>
      </w:r>
      <w:r w:rsidRPr="00C27027">
        <w:t xml:space="preserve">: </w:t>
      </w:r>
      <w:r w:rsidR="00672BCF">
        <w:rPr>
          <w:rFonts w:eastAsia="Calibri"/>
        </w:rPr>
        <w:t>1,</w:t>
      </w:r>
      <w:r w:rsidR="00276632" w:rsidRPr="00C27027">
        <w:rPr>
          <w:rFonts w:eastAsia="Calibri"/>
        </w:rPr>
        <w:t>642992</w:t>
      </w:r>
    </w:p>
    <w:p w:rsidR="005C3883" w:rsidRPr="00C27027" w:rsidRDefault="005C3883" w:rsidP="005C3883">
      <w:pPr>
        <w:spacing w:before="0" w:line="480" w:lineRule="auto"/>
        <w:jc w:val="both"/>
        <w:rPr>
          <w:rFonts w:ascii="Times New Roman" w:hAnsi="Times New Roman" w:cs="Times New Roman"/>
          <w:sz w:val="24"/>
          <w:szCs w:val="24"/>
        </w:rPr>
      </w:pPr>
      <w:r w:rsidRPr="00C27027">
        <w:rPr>
          <w:rFonts w:ascii="Times New Roman" w:hAnsi="Times New Roman" w:cs="Times New Roman"/>
          <w:sz w:val="24"/>
          <w:szCs w:val="24"/>
        </w:rPr>
        <w:t xml:space="preserve">Prob (F-Statistic) : </w:t>
      </w:r>
      <w:r w:rsidR="00672BCF">
        <w:rPr>
          <w:rFonts w:ascii="Times New Roman" w:eastAsia="Calibri" w:hAnsi="Times New Roman" w:cs="Times New Roman"/>
          <w:color w:val="000000"/>
          <w:sz w:val="24"/>
          <w:szCs w:val="24"/>
        </w:rPr>
        <w:t>0,</w:t>
      </w:r>
      <w:r w:rsidR="00276632" w:rsidRPr="00C27027">
        <w:rPr>
          <w:rFonts w:ascii="Times New Roman" w:eastAsia="Calibri" w:hAnsi="Times New Roman" w:cs="Times New Roman"/>
          <w:color w:val="000000"/>
          <w:sz w:val="24"/>
          <w:szCs w:val="24"/>
        </w:rPr>
        <w:t>174135</w:t>
      </w:r>
    </w:p>
    <w:p w:rsidR="00955A22" w:rsidRPr="00C27027" w:rsidRDefault="000A194C" w:rsidP="00E9012E">
      <w:pPr>
        <w:spacing w:before="0" w:line="480" w:lineRule="auto"/>
        <w:ind w:firstLine="426"/>
        <w:jc w:val="both"/>
        <w:rPr>
          <w:rFonts w:ascii="Times New Roman" w:hAnsi="Times New Roman" w:cs="Times New Roman"/>
          <w:sz w:val="24"/>
          <w:szCs w:val="24"/>
        </w:rPr>
      </w:pPr>
      <w:r w:rsidRPr="00C27027">
        <w:rPr>
          <w:rFonts w:ascii="Times New Roman" w:hAnsi="Times New Roman" w:cs="Times New Roman"/>
          <w:sz w:val="24"/>
          <w:szCs w:val="24"/>
        </w:rPr>
        <w:t>From the T</w:t>
      </w:r>
      <w:r w:rsidR="005C3883" w:rsidRPr="00C27027">
        <w:rPr>
          <w:rFonts w:ascii="Times New Roman" w:hAnsi="Times New Roman" w:cs="Times New Roman"/>
          <w:sz w:val="24"/>
          <w:szCs w:val="24"/>
        </w:rPr>
        <w:t xml:space="preserve">able 4.8 it can be concluded that the variable </w:t>
      </w:r>
      <w:r w:rsidR="003D1A8B" w:rsidRPr="00C27027">
        <w:rPr>
          <w:rFonts w:ascii="Times New Roman" w:hAnsi="Times New Roman" w:cs="Times New Roman"/>
          <w:sz w:val="24"/>
          <w:szCs w:val="24"/>
        </w:rPr>
        <w:t xml:space="preserve">Price Book Value (PBV) </w:t>
      </w:r>
      <w:r w:rsidR="005C3883" w:rsidRPr="00C27027">
        <w:rPr>
          <w:rFonts w:ascii="Times New Roman" w:hAnsi="Times New Roman" w:cs="Times New Roman"/>
          <w:sz w:val="24"/>
          <w:szCs w:val="24"/>
        </w:rPr>
        <w:t>affect</w:t>
      </w:r>
      <w:r w:rsidR="003D1A8B" w:rsidRPr="00C27027">
        <w:rPr>
          <w:rFonts w:ascii="Times New Roman" w:hAnsi="Times New Roman" w:cs="Times New Roman"/>
          <w:sz w:val="24"/>
          <w:szCs w:val="24"/>
        </w:rPr>
        <w:t xml:space="preserve"> on</w:t>
      </w:r>
      <w:r w:rsidR="005C3883" w:rsidRPr="00C27027">
        <w:rPr>
          <w:rFonts w:ascii="Times New Roman" w:hAnsi="Times New Roman" w:cs="Times New Roman"/>
          <w:sz w:val="24"/>
          <w:szCs w:val="24"/>
        </w:rPr>
        <w:t xml:space="preserve"> Stock Return. This can be seen from the Probability of the variable</w:t>
      </w:r>
      <w:r w:rsidR="003D1A8B" w:rsidRPr="00C27027">
        <w:rPr>
          <w:rFonts w:ascii="Times New Roman" w:hAnsi="Times New Roman" w:cs="Times New Roman"/>
          <w:sz w:val="24"/>
          <w:szCs w:val="24"/>
        </w:rPr>
        <w:t xml:space="preserve"> Price Book Value (PBV</w:t>
      </w:r>
      <w:r w:rsidR="005C3883" w:rsidRPr="00C27027">
        <w:rPr>
          <w:rFonts w:ascii="Times New Roman" w:hAnsi="Times New Roman" w:cs="Times New Roman"/>
          <w:sz w:val="24"/>
          <w:szCs w:val="24"/>
        </w:rPr>
        <w:t>)</w:t>
      </w:r>
      <w:r w:rsidR="003D1A8B" w:rsidRPr="00C27027">
        <w:rPr>
          <w:rFonts w:ascii="Times New Roman" w:hAnsi="Times New Roman" w:cs="Times New Roman"/>
          <w:color w:val="000000"/>
          <w:sz w:val="24"/>
          <w:szCs w:val="24"/>
        </w:rPr>
        <w:t xml:space="preserve"> </w:t>
      </w:r>
      <w:r w:rsidRPr="00C27027">
        <w:rPr>
          <w:rFonts w:ascii="Times New Roman" w:hAnsi="Times New Roman" w:cs="Times New Roman"/>
          <w:color w:val="000000"/>
          <w:sz w:val="24"/>
          <w:szCs w:val="24"/>
        </w:rPr>
        <w:t xml:space="preserve">is </w:t>
      </w:r>
      <w:r w:rsidR="00672BCF">
        <w:rPr>
          <w:rFonts w:ascii="Times New Roman" w:hAnsi="Times New Roman" w:cs="Times New Roman"/>
          <w:sz w:val="24"/>
          <w:szCs w:val="24"/>
        </w:rPr>
        <w:t>0,</w:t>
      </w:r>
      <w:r w:rsidR="003D1A8B" w:rsidRPr="00C27027">
        <w:rPr>
          <w:rFonts w:ascii="Times New Roman" w:hAnsi="Times New Roman" w:cs="Times New Roman"/>
          <w:sz w:val="24"/>
          <w:szCs w:val="24"/>
        </w:rPr>
        <w:t>0362</w:t>
      </w:r>
      <w:r w:rsidRPr="00C27027">
        <w:rPr>
          <w:rFonts w:ascii="Times New Roman" w:hAnsi="Times New Roman" w:cs="Times New Roman"/>
          <w:sz w:val="24"/>
          <w:szCs w:val="24"/>
        </w:rPr>
        <w:t xml:space="preserve"> &lt; 0.</w:t>
      </w:r>
      <w:r w:rsidR="005C3883" w:rsidRPr="00C27027">
        <w:rPr>
          <w:rFonts w:ascii="Times New Roman" w:hAnsi="Times New Roman" w:cs="Times New Roman"/>
          <w:sz w:val="24"/>
          <w:szCs w:val="24"/>
        </w:rPr>
        <w:t xml:space="preserve">05. While the variable </w:t>
      </w:r>
      <w:r w:rsidRPr="00C27027">
        <w:rPr>
          <w:rFonts w:ascii="Times New Roman" w:hAnsi="Times New Roman" w:cs="Times New Roman"/>
          <w:sz w:val="24"/>
          <w:szCs w:val="24"/>
        </w:rPr>
        <w:t xml:space="preserve">of </w:t>
      </w:r>
      <w:r w:rsidR="00261017" w:rsidRPr="00C27027">
        <w:rPr>
          <w:rFonts w:ascii="Times New Roman" w:hAnsi="Times New Roman" w:cs="Times New Roman"/>
          <w:sz w:val="24"/>
          <w:szCs w:val="24"/>
        </w:rPr>
        <w:t xml:space="preserve">Current Ratio (CR), </w:t>
      </w:r>
      <w:r w:rsidR="005C3883" w:rsidRPr="00C27027">
        <w:rPr>
          <w:rFonts w:ascii="Times New Roman" w:hAnsi="Times New Roman" w:cs="Times New Roman"/>
          <w:sz w:val="24"/>
          <w:szCs w:val="24"/>
        </w:rPr>
        <w:t xml:space="preserve">Price Earning Ratio (PER) and </w:t>
      </w:r>
      <w:r w:rsidR="00261017" w:rsidRPr="00C27027">
        <w:rPr>
          <w:rFonts w:ascii="Times New Roman" w:hAnsi="Times New Roman" w:cs="Times New Roman"/>
          <w:sz w:val="24"/>
          <w:szCs w:val="24"/>
        </w:rPr>
        <w:t xml:space="preserve">Net Profit Margin (NPM) </w:t>
      </w:r>
      <w:r w:rsidR="005C3883" w:rsidRPr="00C27027">
        <w:rPr>
          <w:rFonts w:ascii="Times New Roman" w:hAnsi="Times New Roman" w:cs="Times New Roman"/>
          <w:sz w:val="24"/>
          <w:szCs w:val="24"/>
        </w:rPr>
        <w:t xml:space="preserve">does not affect on Stock Return. That can be seen from the probability of </w:t>
      </w:r>
      <w:r w:rsidR="00261017" w:rsidRPr="00C27027">
        <w:rPr>
          <w:rFonts w:ascii="Times New Roman" w:hAnsi="Times New Roman" w:cs="Times New Roman"/>
          <w:sz w:val="24"/>
          <w:szCs w:val="24"/>
        </w:rPr>
        <w:t xml:space="preserve">Current Ratio (CR) is </w:t>
      </w:r>
      <w:r w:rsidR="00672BCF">
        <w:rPr>
          <w:rFonts w:ascii="Times New Roman" w:hAnsi="Times New Roman" w:cs="Times New Roman"/>
          <w:color w:val="000000"/>
          <w:sz w:val="24"/>
          <w:szCs w:val="24"/>
        </w:rPr>
        <w:t>0,</w:t>
      </w:r>
      <w:r w:rsidR="00261017" w:rsidRPr="00C27027">
        <w:rPr>
          <w:rFonts w:ascii="Times New Roman" w:hAnsi="Times New Roman" w:cs="Times New Roman"/>
          <w:color w:val="000000"/>
          <w:sz w:val="24"/>
          <w:szCs w:val="24"/>
        </w:rPr>
        <w:t>2380</w:t>
      </w:r>
      <w:r w:rsidRPr="00C27027">
        <w:rPr>
          <w:rFonts w:ascii="Times New Roman" w:hAnsi="Times New Roman" w:cs="Times New Roman"/>
          <w:color w:val="000000"/>
          <w:sz w:val="24"/>
          <w:szCs w:val="24"/>
        </w:rPr>
        <w:t xml:space="preserve"> </w:t>
      </w:r>
      <w:r w:rsidR="00261017" w:rsidRPr="00C27027">
        <w:rPr>
          <w:rFonts w:ascii="Times New Roman" w:hAnsi="Times New Roman" w:cs="Times New Roman"/>
          <w:color w:val="000000"/>
          <w:sz w:val="24"/>
          <w:szCs w:val="24"/>
        </w:rPr>
        <w:t>&gt;</w:t>
      </w:r>
      <w:r w:rsidR="00672BCF">
        <w:rPr>
          <w:rFonts w:ascii="Times New Roman" w:hAnsi="Times New Roman" w:cs="Times New Roman"/>
          <w:color w:val="000000"/>
          <w:sz w:val="24"/>
          <w:szCs w:val="24"/>
        </w:rPr>
        <w:t xml:space="preserve"> 0.5</w:t>
      </w:r>
      <w:r w:rsidRPr="00C27027">
        <w:rPr>
          <w:rFonts w:ascii="Times New Roman" w:hAnsi="Times New Roman" w:cs="Times New Roman"/>
          <w:color w:val="000000"/>
          <w:sz w:val="24"/>
          <w:szCs w:val="24"/>
        </w:rPr>
        <w:t>,</w:t>
      </w:r>
      <w:r w:rsidR="00261017" w:rsidRPr="00C27027">
        <w:rPr>
          <w:rFonts w:ascii="Times New Roman" w:hAnsi="Times New Roman" w:cs="Times New Roman"/>
          <w:color w:val="000000"/>
          <w:sz w:val="24"/>
          <w:szCs w:val="24"/>
        </w:rPr>
        <w:t xml:space="preserve"> </w:t>
      </w:r>
      <w:r w:rsidR="005C3883" w:rsidRPr="00C27027">
        <w:rPr>
          <w:rFonts w:ascii="Times New Roman" w:hAnsi="Times New Roman" w:cs="Times New Roman"/>
          <w:sz w:val="24"/>
          <w:szCs w:val="24"/>
        </w:rPr>
        <w:t xml:space="preserve">Price Earning Ratio (PER) </w:t>
      </w:r>
      <w:r w:rsidR="00261017" w:rsidRPr="00C27027">
        <w:rPr>
          <w:rFonts w:ascii="Times New Roman" w:hAnsi="Times New Roman" w:cs="Times New Roman"/>
          <w:sz w:val="24"/>
          <w:szCs w:val="24"/>
        </w:rPr>
        <w:t xml:space="preserve">is </w:t>
      </w:r>
      <w:r w:rsidR="00672BCF">
        <w:rPr>
          <w:rFonts w:ascii="Times New Roman" w:hAnsi="Times New Roman" w:cs="Times New Roman"/>
          <w:color w:val="000000"/>
          <w:sz w:val="24"/>
          <w:szCs w:val="24"/>
        </w:rPr>
        <w:t>0,</w:t>
      </w:r>
      <w:r w:rsidR="00261017" w:rsidRPr="00C27027">
        <w:rPr>
          <w:rFonts w:ascii="Times New Roman" w:hAnsi="Times New Roman" w:cs="Times New Roman"/>
          <w:color w:val="000000"/>
          <w:sz w:val="24"/>
          <w:szCs w:val="24"/>
        </w:rPr>
        <w:t xml:space="preserve">3591 </w:t>
      </w:r>
      <w:r w:rsidR="00672BCF">
        <w:rPr>
          <w:rFonts w:ascii="Times New Roman" w:hAnsi="Times New Roman" w:cs="Times New Roman"/>
          <w:sz w:val="24"/>
          <w:szCs w:val="24"/>
        </w:rPr>
        <w:t>&gt; 0,</w:t>
      </w:r>
      <w:r w:rsidR="005C3883" w:rsidRPr="00C27027">
        <w:rPr>
          <w:rFonts w:ascii="Times New Roman" w:hAnsi="Times New Roman" w:cs="Times New Roman"/>
          <w:sz w:val="24"/>
          <w:szCs w:val="24"/>
        </w:rPr>
        <w:t xml:space="preserve">05 and </w:t>
      </w:r>
      <w:r w:rsidR="00261017" w:rsidRPr="00C27027">
        <w:rPr>
          <w:rFonts w:ascii="Times New Roman" w:hAnsi="Times New Roman" w:cs="Times New Roman"/>
          <w:sz w:val="24"/>
          <w:szCs w:val="24"/>
        </w:rPr>
        <w:t xml:space="preserve">Net Profit Margin (NPM) </w:t>
      </w:r>
      <w:r w:rsidR="005C3883" w:rsidRPr="00C27027">
        <w:rPr>
          <w:rFonts w:ascii="Times New Roman" w:hAnsi="Times New Roman" w:cs="Times New Roman"/>
          <w:sz w:val="24"/>
          <w:szCs w:val="24"/>
        </w:rPr>
        <w:t xml:space="preserve">is </w:t>
      </w:r>
      <w:r w:rsidR="00672BCF">
        <w:rPr>
          <w:rFonts w:ascii="Times New Roman" w:hAnsi="Times New Roman" w:cs="Times New Roman"/>
          <w:color w:val="000000"/>
          <w:sz w:val="24"/>
          <w:szCs w:val="24"/>
        </w:rPr>
        <w:t>0,</w:t>
      </w:r>
      <w:r w:rsidR="00261017" w:rsidRPr="00C27027">
        <w:rPr>
          <w:rFonts w:ascii="Times New Roman" w:hAnsi="Times New Roman" w:cs="Times New Roman"/>
          <w:color w:val="000000"/>
          <w:sz w:val="24"/>
          <w:szCs w:val="24"/>
        </w:rPr>
        <w:t>2944</w:t>
      </w:r>
      <w:r w:rsidRPr="00C27027">
        <w:rPr>
          <w:rFonts w:ascii="Times New Roman" w:hAnsi="Times New Roman" w:cs="Times New Roman"/>
          <w:color w:val="000000"/>
          <w:sz w:val="24"/>
          <w:szCs w:val="24"/>
        </w:rPr>
        <w:t xml:space="preserve"> </w:t>
      </w:r>
      <w:r w:rsidR="00672BCF">
        <w:rPr>
          <w:rFonts w:ascii="Times New Roman" w:hAnsi="Times New Roman" w:cs="Times New Roman"/>
          <w:sz w:val="24"/>
          <w:szCs w:val="24"/>
        </w:rPr>
        <w:t>&gt; 0,</w:t>
      </w:r>
      <w:r w:rsidR="00955A22" w:rsidRPr="00C27027">
        <w:rPr>
          <w:rFonts w:ascii="Times New Roman" w:hAnsi="Times New Roman" w:cs="Times New Roman"/>
          <w:sz w:val="24"/>
          <w:szCs w:val="24"/>
        </w:rPr>
        <w:t xml:space="preserve">05. </w:t>
      </w:r>
    </w:p>
    <w:p w:rsidR="005C3883" w:rsidRPr="00C27027" w:rsidRDefault="000A194C" w:rsidP="00E9012E">
      <w:pPr>
        <w:spacing w:before="0" w:line="480" w:lineRule="auto"/>
        <w:ind w:firstLine="426"/>
        <w:jc w:val="both"/>
        <w:rPr>
          <w:rFonts w:ascii="Times New Roman" w:hAnsi="Times New Roman" w:cs="Times New Roman"/>
          <w:sz w:val="24"/>
          <w:szCs w:val="24"/>
        </w:rPr>
      </w:pPr>
      <w:r w:rsidRPr="00C27027">
        <w:rPr>
          <w:rFonts w:ascii="Times New Roman" w:hAnsi="Times New Roman" w:cs="Times New Roman"/>
          <w:sz w:val="24"/>
          <w:szCs w:val="24"/>
        </w:rPr>
        <w:t xml:space="preserve">The </w:t>
      </w:r>
      <w:r w:rsidR="005C3883" w:rsidRPr="00C27027">
        <w:rPr>
          <w:rFonts w:ascii="Times New Roman" w:hAnsi="Times New Roman" w:cs="Times New Roman"/>
          <w:sz w:val="24"/>
          <w:szCs w:val="24"/>
        </w:rPr>
        <w:t xml:space="preserve">probability value </w:t>
      </w:r>
      <w:r w:rsidRPr="00C27027">
        <w:rPr>
          <w:rFonts w:ascii="Times New Roman" w:hAnsi="Times New Roman" w:cs="Times New Roman"/>
          <w:sz w:val="24"/>
          <w:szCs w:val="24"/>
        </w:rPr>
        <w:t xml:space="preserve">of F-statistic </w:t>
      </w:r>
      <w:r w:rsidR="005C3883" w:rsidRPr="00C27027">
        <w:rPr>
          <w:rFonts w:ascii="Times New Roman" w:hAnsi="Times New Roman" w:cs="Times New Roman"/>
          <w:sz w:val="24"/>
          <w:szCs w:val="24"/>
        </w:rPr>
        <w:t xml:space="preserve">is </w:t>
      </w:r>
      <w:r w:rsidR="00672BCF">
        <w:rPr>
          <w:rFonts w:ascii="Times New Roman" w:hAnsi="Times New Roman" w:cs="Times New Roman"/>
          <w:color w:val="000000"/>
          <w:sz w:val="24"/>
          <w:szCs w:val="24"/>
        </w:rPr>
        <w:t>0,</w:t>
      </w:r>
      <w:r w:rsidR="00261017" w:rsidRPr="00C27027">
        <w:rPr>
          <w:rFonts w:ascii="Times New Roman" w:hAnsi="Times New Roman" w:cs="Times New Roman"/>
          <w:color w:val="000000"/>
          <w:sz w:val="24"/>
          <w:szCs w:val="24"/>
        </w:rPr>
        <w:t xml:space="preserve">174135 </w:t>
      </w:r>
      <w:r w:rsidR="005C3883" w:rsidRPr="00C27027">
        <w:rPr>
          <w:rFonts w:ascii="Times New Roman" w:hAnsi="Times New Roman" w:cs="Times New Roman"/>
          <w:sz w:val="24"/>
          <w:szCs w:val="24"/>
        </w:rPr>
        <w:t xml:space="preserve">and the coefficient of R-squared </w:t>
      </w:r>
      <w:r w:rsidRPr="00C27027">
        <w:rPr>
          <w:rFonts w:ascii="Times New Roman" w:hAnsi="Times New Roman" w:cs="Times New Roman"/>
          <w:sz w:val="24"/>
          <w:szCs w:val="24"/>
        </w:rPr>
        <w:t xml:space="preserve">is </w:t>
      </w:r>
      <w:r w:rsidR="00672BCF">
        <w:rPr>
          <w:rFonts w:ascii="Times New Roman" w:hAnsi="Times New Roman" w:cs="Times New Roman"/>
          <w:color w:val="000000"/>
          <w:sz w:val="24"/>
          <w:szCs w:val="24"/>
        </w:rPr>
        <w:t>0,</w:t>
      </w:r>
      <w:r w:rsidR="00261017" w:rsidRPr="00C27027">
        <w:rPr>
          <w:rFonts w:ascii="Times New Roman" w:hAnsi="Times New Roman" w:cs="Times New Roman"/>
          <w:color w:val="000000"/>
          <w:sz w:val="24"/>
          <w:szCs w:val="24"/>
        </w:rPr>
        <w:t>091823</w:t>
      </w:r>
      <w:r w:rsidRPr="00C27027">
        <w:rPr>
          <w:rFonts w:ascii="Times New Roman" w:hAnsi="Times New Roman" w:cs="Times New Roman"/>
          <w:color w:val="000000"/>
          <w:sz w:val="24"/>
          <w:szCs w:val="24"/>
        </w:rPr>
        <w:t>,</w:t>
      </w:r>
      <w:r w:rsidR="00261017" w:rsidRPr="00C27027">
        <w:rPr>
          <w:rFonts w:ascii="Times New Roman" w:hAnsi="Times New Roman" w:cs="Times New Roman"/>
          <w:color w:val="000000"/>
          <w:sz w:val="24"/>
          <w:szCs w:val="24"/>
        </w:rPr>
        <w:t xml:space="preserve"> </w:t>
      </w:r>
      <w:r w:rsidRPr="00C27027">
        <w:rPr>
          <w:rFonts w:ascii="Times New Roman" w:hAnsi="Times New Roman" w:cs="Times New Roman"/>
          <w:sz w:val="24"/>
          <w:szCs w:val="24"/>
        </w:rPr>
        <w:t>shows that has a contribution as much</w:t>
      </w:r>
      <w:r w:rsidR="005C3883" w:rsidRPr="00C27027">
        <w:rPr>
          <w:rFonts w:ascii="Times New Roman" w:hAnsi="Times New Roman" w:cs="Times New Roman"/>
          <w:sz w:val="24"/>
          <w:szCs w:val="24"/>
        </w:rPr>
        <w:t xml:space="preserve"> </w:t>
      </w:r>
      <w:r w:rsidR="00261017" w:rsidRPr="00C27027">
        <w:rPr>
          <w:rFonts w:ascii="Times New Roman" w:hAnsi="Times New Roman" w:cs="Times New Roman"/>
          <w:sz w:val="24"/>
          <w:szCs w:val="24"/>
        </w:rPr>
        <w:t>9,1</w:t>
      </w:r>
      <w:r w:rsidR="005C3883" w:rsidRPr="00C27027">
        <w:rPr>
          <w:rFonts w:ascii="Times New Roman" w:hAnsi="Times New Roman" w:cs="Times New Roman"/>
          <w:sz w:val="24"/>
          <w:szCs w:val="24"/>
        </w:rPr>
        <w:t xml:space="preserve">% to Stock Return and the rest of </w:t>
      </w:r>
      <w:r w:rsidR="00955A22" w:rsidRPr="00C27027">
        <w:rPr>
          <w:rFonts w:ascii="Times New Roman" w:hAnsi="Times New Roman" w:cs="Times New Roman"/>
          <w:sz w:val="24"/>
          <w:szCs w:val="24"/>
        </w:rPr>
        <w:t>90,9</w:t>
      </w:r>
      <w:r w:rsidR="0011762A" w:rsidRPr="00C27027">
        <w:rPr>
          <w:rFonts w:ascii="Times New Roman" w:hAnsi="Times New Roman" w:cs="Times New Roman"/>
          <w:sz w:val="24"/>
          <w:szCs w:val="24"/>
        </w:rPr>
        <w:t>% influenced by other factors.</w:t>
      </w:r>
    </w:p>
    <w:p w:rsidR="00CA1982" w:rsidRPr="00C27027" w:rsidRDefault="00CA1982" w:rsidP="00D6325D">
      <w:pPr>
        <w:pStyle w:val="Heading3"/>
        <w:numPr>
          <w:ilvl w:val="2"/>
          <w:numId w:val="22"/>
        </w:numPr>
        <w:spacing w:line="480" w:lineRule="auto"/>
        <w:ind w:left="709" w:hanging="709"/>
        <w:rPr>
          <w:rFonts w:ascii="Times New Roman" w:hAnsi="Times New Roman" w:cs="Times New Roman"/>
          <w:color w:val="000000" w:themeColor="text1"/>
          <w:sz w:val="24"/>
        </w:rPr>
      </w:pPr>
      <w:bookmarkStart w:id="125" w:name="_Toc509629036"/>
      <w:r w:rsidRPr="00C27027">
        <w:rPr>
          <w:rFonts w:ascii="Times New Roman" w:hAnsi="Times New Roman" w:cs="Times New Roman"/>
          <w:color w:val="000000" w:themeColor="text1"/>
          <w:sz w:val="24"/>
        </w:rPr>
        <w:t>Fixed Effect Model</w:t>
      </w:r>
      <w:bookmarkEnd w:id="125"/>
      <w:r w:rsidRPr="00C27027">
        <w:rPr>
          <w:rFonts w:ascii="Times New Roman" w:hAnsi="Times New Roman" w:cs="Times New Roman"/>
          <w:color w:val="000000" w:themeColor="text1"/>
          <w:sz w:val="24"/>
        </w:rPr>
        <w:t xml:space="preserve"> </w:t>
      </w:r>
    </w:p>
    <w:p w:rsidR="00CA1982" w:rsidRDefault="00CA1982" w:rsidP="00DE5634">
      <w:pPr>
        <w:spacing w:before="0" w:line="480" w:lineRule="auto"/>
        <w:ind w:firstLine="426"/>
        <w:jc w:val="both"/>
        <w:rPr>
          <w:rFonts w:ascii="Times New Roman" w:hAnsi="Times New Roman" w:cs="Times New Roman"/>
          <w:sz w:val="24"/>
          <w:szCs w:val="24"/>
        </w:rPr>
      </w:pPr>
      <w:r w:rsidRPr="00C27027">
        <w:rPr>
          <w:rFonts w:ascii="Times New Roman" w:hAnsi="Times New Roman" w:cs="Times New Roman"/>
          <w:sz w:val="24"/>
          <w:szCs w:val="24"/>
        </w:rPr>
        <w:t>The Fixed Effect model is based on the difference between intercepts between individuals but the time invariant, w</w:t>
      </w:r>
      <w:r w:rsidR="00292E26" w:rsidRPr="00C27027">
        <w:rPr>
          <w:rFonts w:ascii="Times New Roman" w:hAnsi="Times New Roman" w:cs="Times New Roman"/>
          <w:sz w:val="24"/>
          <w:szCs w:val="24"/>
        </w:rPr>
        <w:t xml:space="preserve">hile the regression coefficient </w:t>
      </w:r>
      <w:r w:rsidRPr="00C27027">
        <w:rPr>
          <w:rFonts w:ascii="Times New Roman" w:hAnsi="Times New Roman" w:cs="Times New Roman"/>
          <w:sz w:val="24"/>
          <w:szCs w:val="24"/>
        </w:rPr>
        <w:t>is considered to be good between individual groups as well as between time. In fixed effect model, generally done by giving dummy variable. The objective is to allow for different values of parameters to occur across cross-section and time-cross units.</w:t>
      </w:r>
    </w:p>
    <w:p w:rsidR="00A90A58" w:rsidRDefault="00A90A58" w:rsidP="00DE5634">
      <w:pPr>
        <w:spacing w:before="0" w:line="480" w:lineRule="auto"/>
        <w:ind w:firstLine="426"/>
        <w:jc w:val="both"/>
        <w:rPr>
          <w:rFonts w:ascii="Times New Roman" w:hAnsi="Times New Roman" w:cs="Times New Roman"/>
          <w:sz w:val="24"/>
          <w:szCs w:val="24"/>
        </w:rPr>
      </w:pPr>
    </w:p>
    <w:p w:rsidR="00A90A58" w:rsidRPr="00C27027" w:rsidRDefault="00A90A58" w:rsidP="00DE5634">
      <w:pPr>
        <w:spacing w:before="0" w:line="480" w:lineRule="auto"/>
        <w:ind w:firstLine="426"/>
        <w:jc w:val="both"/>
        <w:rPr>
          <w:rFonts w:ascii="Times New Roman" w:hAnsi="Times New Roman" w:cs="Times New Roman"/>
          <w:sz w:val="24"/>
          <w:szCs w:val="24"/>
        </w:rPr>
      </w:pPr>
    </w:p>
    <w:p w:rsidR="00CA1982" w:rsidRPr="00A90A58" w:rsidRDefault="00A90A58" w:rsidP="00A90A58">
      <w:pPr>
        <w:pStyle w:val="Caption"/>
        <w:spacing w:line="360" w:lineRule="auto"/>
        <w:jc w:val="center"/>
        <w:rPr>
          <w:rFonts w:ascii="Times New Roman" w:eastAsia="Calibri" w:hAnsi="Times New Roman" w:cs="Times New Roman"/>
          <w:b/>
          <w:i w:val="0"/>
          <w:color w:val="000000" w:themeColor="text1"/>
          <w:sz w:val="36"/>
          <w:szCs w:val="24"/>
        </w:rPr>
      </w:pPr>
      <w:bookmarkStart w:id="126" w:name="_Toc508802495"/>
      <w:bookmarkStart w:id="127" w:name="_Toc508804425"/>
      <w:bookmarkStart w:id="128" w:name="_Toc508805611"/>
      <w:bookmarkStart w:id="129" w:name="_Toc508806104"/>
      <w:bookmarkStart w:id="130" w:name="_Toc508810648"/>
      <w:r w:rsidRPr="00A90A58">
        <w:rPr>
          <w:rFonts w:ascii="Times New Roman" w:hAnsi="Times New Roman" w:cs="Times New Roman"/>
          <w:b/>
          <w:i w:val="0"/>
          <w:color w:val="000000" w:themeColor="text1"/>
          <w:sz w:val="24"/>
        </w:rPr>
        <w:lastRenderedPageBreak/>
        <w:t xml:space="preserve">Table 4. </w:t>
      </w:r>
      <w:r w:rsidRPr="00A90A58">
        <w:rPr>
          <w:rFonts w:ascii="Times New Roman" w:hAnsi="Times New Roman" w:cs="Times New Roman"/>
          <w:b/>
          <w:i w:val="0"/>
          <w:color w:val="000000" w:themeColor="text1"/>
          <w:sz w:val="24"/>
        </w:rPr>
        <w:fldChar w:fldCharType="begin"/>
      </w:r>
      <w:r w:rsidRPr="00A90A58">
        <w:rPr>
          <w:rFonts w:ascii="Times New Roman" w:hAnsi="Times New Roman" w:cs="Times New Roman"/>
          <w:b/>
          <w:i w:val="0"/>
          <w:color w:val="000000" w:themeColor="text1"/>
          <w:sz w:val="24"/>
        </w:rPr>
        <w:instrText xml:space="preserve"> SEQ Table_4. \* ARABIC </w:instrText>
      </w:r>
      <w:r w:rsidRPr="00A90A58">
        <w:rPr>
          <w:rFonts w:ascii="Times New Roman" w:hAnsi="Times New Roman" w:cs="Times New Roman"/>
          <w:b/>
          <w:i w:val="0"/>
          <w:color w:val="000000" w:themeColor="text1"/>
          <w:sz w:val="24"/>
        </w:rPr>
        <w:fldChar w:fldCharType="separate"/>
      </w:r>
      <w:r w:rsidR="00622B22">
        <w:rPr>
          <w:rFonts w:ascii="Times New Roman" w:hAnsi="Times New Roman" w:cs="Times New Roman"/>
          <w:b/>
          <w:i w:val="0"/>
          <w:noProof/>
          <w:color w:val="000000" w:themeColor="text1"/>
          <w:sz w:val="24"/>
        </w:rPr>
        <w:t>9</w:t>
      </w:r>
      <w:r w:rsidRPr="00A90A58">
        <w:rPr>
          <w:rFonts w:ascii="Times New Roman" w:hAnsi="Times New Roman" w:cs="Times New Roman"/>
          <w:b/>
          <w:i w:val="0"/>
          <w:color w:val="000000" w:themeColor="text1"/>
          <w:sz w:val="24"/>
        </w:rPr>
        <w:fldChar w:fldCharType="end"/>
      </w:r>
      <w:r w:rsidRPr="00A90A58">
        <w:rPr>
          <w:rFonts w:ascii="Times New Roman" w:hAnsi="Times New Roman" w:cs="Times New Roman"/>
          <w:b/>
          <w:i w:val="0"/>
          <w:color w:val="000000" w:themeColor="text1"/>
          <w:sz w:val="24"/>
        </w:rPr>
        <w:t xml:space="preserve"> Fixed Effect</w:t>
      </w:r>
      <w:bookmarkEnd w:id="126"/>
      <w:bookmarkEnd w:id="127"/>
      <w:bookmarkEnd w:id="128"/>
      <w:bookmarkEnd w:id="129"/>
      <w:bookmarkEnd w:id="130"/>
    </w:p>
    <w:tbl>
      <w:tblPr>
        <w:tblW w:w="0" w:type="auto"/>
        <w:tblInd w:w="426"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23142B" w:rsidRPr="00C27027" w:rsidTr="0023142B">
        <w:trPr>
          <w:trHeight w:val="225"/>
        </w:trPr>
        <w:tc>
          <w:tcPr>
            <w:tcW w:w="5535" w:type="dxa"/>
            <w:gridSpan w:val="4"/>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Dependent Variable: STOCK_RETURN</w:t>
            </w: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val="225"/>
        </w:trPr>
        <w:tc>
          <w:tcPr>
            <w:tcW w:w="4327" w:type="dxa"/>
            <w:gridSpan w:val="3"/>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Method: Panel Least Squares</w:t>
            </w: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val="225"/>
        </w:trPr>
        <w:tc>
          <w:tcPr>
            <w:tcW w:w="4327" w:type="dxa"/>
            <w:gridSpan w:val="3"/>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Date: 01/01/18   Time: 09:15</w:t>
            </w: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val="225"/>
        </w:trPr>
        <w:tc>
          <w:tcPr>
            <w:tcW w:w="4327" w:type="dxa"/>
            <w:gridSpan w:val="3"/>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Sample: 2012 2016</w:t>
            </w: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val="225"/>
        </w:trPr>
        <w:tc>
          <w:tcPr>
            <w:tcW w:w="4327" w:type="dxa"/>
            <w:gridSpan w:val="3"/>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Periods included: 5</w:t>
            </w: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val="225"/>
        </w:trPr>
        <w:tc>
          <w:tcPr>
            <w:tcW w:w="4327" w:type="dxa"/>
            <w:gridSpan w:val="3"/>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Cross-sections included: 14</w:t>
            </w: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val="225"/>
        </w:trPr>
        <w:tc>
          <w:tcPr>
            <w:tcW w:w="5535" w:type="dxa"/>
            <w:gridSpan w:val="4"/>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Total panel (balanced) observations: 70</w:t>
            </w: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hRule="exact" w:val="90"/>
        </w:trPr>
        <w:tc>
          <w:tcPr>
            <w:tcW w:w="2017"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hRule="exact" w:val="13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val="22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Variable</w:t>
            </w: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Coefficient</w:t>
            </w:r>
          </w:p>
        </w:tc>
        <w:tc>
          <w:tcPr>
            <w:tcW w:w="120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Std. Error</w:t>
            </w: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t-Statistic</w:t>
            </w: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Prob.  </w:t>
            </w:r>
          </w:p>
        </w:tc>
      </w:tr>
      <w:tr w:rsidR="0023142B" w:rsidRPr="00C27027" w:rsidTr="0023142B">
        <w:trPr>
          <w:trHeight w:hRule="exact" w:val="90"/>
        </w:trPr>
        <w:tc>
          <w:tcPr>
            <w:tcW w:w="2017"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hRule="exact" w:val="13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val="22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C</w:t>
            </w: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-0.528200</w:t>
            </w:r>
          </w:p>
        </w:tc>
        <w:tc>
          <w:tcPr>
            <w:tcW w:w="120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0.290662</w:t>
            </w: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-1.817231</w:t>
            </w: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0.0749</w:t>
            </w:r>
          </w:p>
        </w:tc>
      </w:tr>
      <w:tr w:rsidR="0023142B" w:rsidRPr="00C27027" w:rsidTr="0023142B">
        <w:trPr>
          <w:trHeight w:val="22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CR</w:t>
            </w: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-0.038199</w:t>
            </w:r>
          </w:p>
        </w:tc>
        <w:tc>
          <w:tcPr>
            <w:tcW w:w="120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0.134953</w:t>
            </w: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-0.283054</w:t>
            </w: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0.7783</w:t>
            </w:r>
          </w:p>
        </w:tc>
      </w:tr>
      <w:tr w:rsidR="0023142B" w:rsidRPr="00C27027" w:rsidTr="0023142B">
        <w:trPr>
          <w:trHeight w:val="22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PER</w:t>
            </w: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-0.000620</w:t>
            </w:r>
          </w:p>
        </w:tc>
        <w:tc>
          <w:tcPr>
            <w:tcW w:w="120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0.000241</w:t>
            </w: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-2.576817</w:t>
            </w: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0.0128</w:t>
            </w:r>
          </w:p>
        </w:tc>
      </w:tr>
      <w:tr w:rsidR="0023142B" w:rsidRPr="00C27027" w:rsidTr="0023142B">
        <w:trPr>
          <w:trHeight w:val="22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NPM</w:t>
            </w: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0.085840</w:t>
            </w:r>
          </w:p>
        </w:tc>
        <w:tc>
          <w:tcPr>
            <w:tcW w:w="120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0.313530</w:t>
            </w: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0.273787</w:t>
            </w: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0.7853</w:t>
            </w:r>
          </w:p>
        </w:tc>
      </w:tr>
      <w:tr w:rsidR="0023142B" w:rsidRPr="00C27027" w:rsidTr="0023142B">
        <w:trPr>
          <w:trHeight w:val="22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PBV</w:t>
            </w: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0.622508</w:t>
            </w:r>
          </w:p>
        </w:tc>
        <w:tc>
          <w:tcPr>
            <w:tcW w:w="120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0.111585</w:t>
            </w: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5.578791</w:t>
            </w: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0.0000</w:t>
            </w:r>
          </w:p>
        </w:tc>
      </w:tr>
      <w:tr w:rsidR="0023142B" w:rsidRPr="00C27027" w:rsidTr="0023142B">
        <w:trPr>
          <w:trHeight w:hRule="exact" w:val="90"/>
        </w:trPr>
        <w:tc>
          <w:tcPr>
            <w:tcW w:w="2017"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hRule="exact" w:val="13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val="22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2310" w:type="dxa"/>
            <w:gridSpan w:val="2"/>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Effects Specification</w:t>
            </w: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hRule="exact" w:val="90"/>
        </w:trPr>
        <w:tc>
          <w:tcPr>
            <w:tcW w:w="2017"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hRule="exact" w:val="13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val="225"/>
        </w:trPr>
        <w:tc>
          <w:tcPr>
            <w:tcW w:w="5535" w:type="dxa"/>
            <w:gridSpan w:val="4"/>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Cross-section fixed (dummy variables)</w:t>
            </w: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hRule="exact" w:val="90"/>
        </w:trPr>
        <w:tc>
          <w:tcPr>
            <w:tcW w:w="2017"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double" w:sz="6" w:space="2"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hRule="exact" w:val="13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val="22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R-squared</w:t>
            </w: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0.460820</w:t>
            </w:r>
          </w:p>
        </w:tc>
        <w:tc>
          <w:tcPr>
            <w:tcW w:w="2415" w:type="dxa"/>
            <w:gridSpan w:val="2"/>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Mean dependent var</w:t>
            </w: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0.213571</w:t>
            </w:r>
          </w:p>
        </w:tc>
      </w:tr>
      <w:tr w:rsidR="0023142B" w:rsidRPr="00C27027" w:rsidTr="0023142B">
        <w:trPr>
          <w:trHeight w:val="22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Adjusted R-squared</w:t>
            </w: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0.284550</w:t>
            </w:r>
          </w:p>
        </w:tc>
        <w:tc>
          <w:tcPr>
            <w:tcW w:w="2415" w:type="dxa"/>
            <w:gridSpan w:val="2"/>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S.D. dependent var</w:t>
            </w: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0.594180</w:t>
            </w:r>
          </w:p>
        </w:tc>
      </w:tr>
      <w:tr w:rsidR="0023142B" w:rsidRPr="00C27027" w:rsidTr="0023142B">
        <w:trPr>
          <w:trHeight w:val="22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S.E. of regression</w:t>
            </w: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0.502582</w:t>
            </w:r>
          </w:p>
        </w:tc>
        <w:tc>
          <w:tcPr>
            <w:tcW w:w="2415" w:type="dxa"/>
            <w:gridSpan w:val="2"/>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Akaike info criterion</w:t>
            </w: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1.678920</w:t>
            </w:r>
          </w:p>
        </w:tc>
      </w:tr>
      <w:tr w:rsidR="0023142B" w:rsidRPr="00C27027" w:rsidTr="0023142B">
        <w:trPr>
          <w:trHeight w:val="22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Sum squared resid</w:t>
            </w: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13.13464</w:t>
            </w:r>
          </w:p>
        </w:tc>
        <w:tc>
          <w:tcPr>
            <w:tcW w:w="2415" w:type="dxa"/>
            <w:gridSpan w:val="2"/>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Schwarz criterion</w:t>
            </w: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2.257105</w:t>
            </w:r>
          </w:p>
        </w:tc>
      </w:tr>
      <w:tr w:rsidR="0023142B" w:rsidRPr="00C27027" w:rsidTr="0023142B">
        <w:trPr>
          <w:trHeight w:val="22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Log likelihood</w:t>
            </w: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-40.76221</w:t>
            </w:r>
          </w:p>
        </w:tc>
        <w:tc>
          <w:tcPr>
            <w:tcW w:w="2415" w:type="dxa"/>
            <w:gridSpan w:val="2"/>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Hannan-Quinn criter.</w:t>
            </w: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1.908582</w:t>
            </w:r>
          </w:p>
        </w:tc>
      </w:tr>
      <w:tr w:rsidR="0023142B" w:rsidRPr="00C27027" w:rsidTr="0023142B">
        <w:trPr>
          <w:trHeight w:val="22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F-statistic</w:t>
            </w: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2.614283</w:t>
            </w:r>
          </w:p>
        </w:tc>
        <w:tc>
          <w:tcPr>
            <w:tcW w:w="2415" w:type="dxa"/>
            <w:gridSpan w:val="2"/>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Durbin-Watson stat</w:t>
            </w: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2.323170</w:t>
            </w:r>
          </w:p>
        </w:tc>
      </w:tr>
      <w:tr w:rsidR="0023142B" w:rsidRPr="00C27027" w:rsidTr="0023142B">
        <w:trPr>
          <w:trHeight w:val="22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Prob(F-statistic)</w:t>
            </w: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0.004064</w:t>
            </w:r>
          </w:p>
        </w:tc>
        <w:tc>
          <w:tcPr>
            <w:tcW w:w="120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ind w:right="10"/>
              <w:jc w:val="center"/>
              <w:rPr>
                <w:rFonts w:ascii="Times New Roman" w:eastAsia="Calibri" w:hAnsi="Times New Roman" w:cs="Times New Roman"/>
                <w:color w:val="000000"/>
                <w:sz w:val="18"/>
                <w:szCs w:val="18"/>
              </w:rPr>
            </w:pPr>
          </w:p>
        </w:tc>
      </w:tr>
      <w:tr w:rsidR="0023142B" w:rsidRPr="00C27027" w:rsidTr="0023142B">
        <w:trPr>
          <w:trHeight w:hRule="exact" w:val="90"/>
        </w:trPr>
        <w:tc>
          <w:tcPr>
            <w:tcW w:w="2017" w:type="dxa"/>
            <w:tcBorders>
              <w:top w:val="nil"/>
              <w:left w:val="nil"/>
              <w:bottom w:val="double" w:sz="6" w:space="0"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double" w:sz="6" w:space="0"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double" w:sz="6" w:space="0"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double" w:sz="6" w:space="0"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double" w:sz="6" w:space="0" w:color="auto"/>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23142B" w:rsidRPr="00C27027" w:rsidTr="0023142B">
        <w:trPr>
          <w:trHeight w:hRule="exact" w:val="135"/>
        </w:trPr>
        <w:tc>
          <w:tcPr>
            <w:tcW w:w="201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23142B" w:rsidRPr="00C27027" w:rsidRDefault="0023142B" w:rsidP="0023142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bl>
    <w:p w:rsidR="00BB0BD0" w:rsidRPr="00C27027" w:rsidRDefault="00CA1982" w:rsidP="00D30C1B">
      <w:pPr>
        <w:spacing w:before="0" w:after="200" w:line="480" w:lineRule="auto"/>
        <w:ind w:right="992" w:firstLine="426"/>
        <w:jc w:val="center"/>
        <w:rPr>
          <w:rFonts w:ascii="Times New Roman" w:eastAsia="Calibri" w:hAnsi="Times New Roman" w:cs="Times New Roman"/>
          <w:b/>
          <w:szCs w:val="24"/>
        </w:rPr>
      </w:pPr>
      <w:r w:rsidRPr="00C27027">
        <w:rPr>
          <w:rFonts w:ascii="Times New Roman" w:eastAsia="Calibri" w:hAnsi="Times New Roman" w:cs="Times New Roman"/>
          <w:b/>
          <w:szCs w:val="24"/>
          <w:lang w:val="en-US"/>
        </w:rPr>
        <w:t>Source: Data from IDX processed with Eviews</w:t>
      </w:r>
      <w:r w:rsidR="00E9012E" w:rsidRPr="00C27027">
        <w:rPr>
          <w:rFonts w:ascii="Times New Roman" w:eastAsia="Calibri" w:hAnsi="Times New Roman" w:cs="Times New Roman"/>
          <w:b/>
          <w:szCs w:val="24"/>
        </w:rPr>
        <w:t xml:space="preserve"> 9</w:t>
      </w:r>
    </w:p>
    <w:p w:rsidR="00BB0BD0" w:rsidRPr="00A90A58" w:rsidRDefault="00A90A58" w:rsidP="00A90A58">
      <w:pPr>
        <w:pStyle w:val="Caption"/>
        <w:ind w:left="426"/>
        <w:rPr>
          <w:rFonts w:ascii="Times New Roman" w:eastAsia="Calibri" w:hAnsi="Times New Roman" w:cs="Times New Roman"/>
          <w:b/>
          <w:i w:val="0"/>
          <w:color w:val="000000" w:themeColor="text1"/>
          <w:sz w:val="24"/>
          <w:szCs w:val="24"/>
        </w:rPr>
      </w:pPr>
      <w:bookmarkStart w:id="131" w:name="_Toc508802496"/>
      <w:bookmarkStart w:id="132" w:name="_Toc508804426"/>
      <w:bookmarkStart w:id="133" w:name="_Toc508805612"/>
      <w:bookmarkStart w:id="134" w:name="_Toc508806105"/>
      <w:bookmarkStart w:id="135" w:name="_Toc508810649"/>
      <w:r w:rsidRPr="00A90A58">
        <w:rPr>
          <w:rFonts w:ascii="Times New Roman" w:hAnsi="Times New Roman" w:cs="Times New Roman"/>
          <w:b/>
          <w:i w:val="0"/>
          <w:color w:val="000000" w:themeColor="text1"/>
          <w:sz w:val="24"/>
        </w:rPr>
        <w:t xml:space="preserve">Table 4. </w:t>
      </w:r>
      <w:r w:rsidRPr="00A90A58">
        <w:rPr>
          <w:rFonts w:ascii="Times New Roman" w:hAnsi="Times New Roman" w:cs="Times New Roman"/>
          <w:b/>
          <w:i w:val="0"/>
          <w:color w:val="000000" w:themeColor="text1"/>
          <w:sz w:val="24"/>
        </w:rPr>
        <w:fldChar w:fldCharType="begin"/>
      </w:r>
      <w:r w:rsidRPr="00A90A58">
        <w:rPr>
          <w:rFonts w:ascii="Times New Roman" w:hAnsi="Times New Roman" w:cs="Times New Roman"/>
          <w:b/>
          <w:i w:val="0"/>
          <w:color w:val="000000" w:themeColor="text1"/>
          <w:sz w:val="24"/>
        </w:rPr>
        <w:instrText xml:space="preserve"> SEQ Table_4. \* ARABIC </w:instrText>
      </w:r>
      <w:r w:rsidRPr="00A90A58">
        <w:rPr>
          <w:rFonts w:ascii="Times New Roman" w:hAnsi="Times New Roman" w:cs="Times New Roman"/>
          <w:b/>
          <w:i w:val="0"/>
          <w:color w:val="000000" w:themeColor="text1"/>
          <w:sz w:val="24"/>
        </w:rPr>
        <w:fldChar w:fldCharType="separate"/>
      </w:r>
      <w:r w:rsidR="00622B22">
        <w:rPr>
          <w:rFonts w:ascii="Times New Roman" w:hAnsi="Times New Roman" w:cs="Times New Roman"/>
          <w:b/>
          <w:i w:val="0"/>
          <w:noProof/>
          <w:color w:val="000000" w:themeColor="text1"/>
          <w:sz w:val="24"/>
        </w:rPr>
        <w:t>10</w:t>
      </w:r>
      <w:r w:rsidRPr="00A90A58">
        <w:rPr>
          <w:rFonts w:ascii="Times New Roman" w:hAnsi="Times New Roman" w:cs="Times New Roman"/>
          <w:b/>
          <w:i w:val="0"/>
          <w:color w:val="000000" w:themeColor="text1"/>
          <w:sz w:val="24"/>
        </w:rPr>
        <w:fldChar w:fldCharType="end"/>
      </w:r>
      <w:r w:rsidRPr="00A90A58">
        <w:rPr>
          <w:rFonts w:ascii="Times New Roman" w:hAnsi="Times New Roman" w:cs="Times New Roman"/>
          <w:b/>
          <w:i w:val="0"/>
          <w:color w:val="000000" w:themeColor="text1"/>
          <w:sz w:val="24"/>
        </w:rPr>
        <w:t xml:space="preserve"> The Dummy Variables</w:t>
      </w:r>
      <w:bookmarkEnd w:id="131"/>
      <w:bookmarkEnd w:id="132"/>
      <w:bookmarkEnd w:id="133"/>
      <w:bookmarkEnd w:id="134"/>
      <w:bookmarkEnd w:id="135"/>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2"/>
        <w:gridCol w:w="1313"/>
        <w:gridCol w:w="1312"/>
      </w:tblGrid>
      <w:tr w:rsidR="00BB0BD0" w:rsidRPr="00C27027" w:rsidTr="00E11B71">
        <w:trPr>
          <w:trHeight w:val="225"/>
        </w:trPr>
        <w:tc>
          <w:tcPr>
            <w:tcW w:w="652" w:type="dxa"/>
            <w:vAlign w:val="bottom"/>
          </w:tcPr>
          <w:p w:rsidR="00BB0BD0" w:rsidRPr="00C27027" w:rsidRDefault="00BB0BD0" w:rsidP="00E11B71">
            <w:pPr>
              <w:autoSpaceDE w:val="0"/>
              <w:autoSpaceDN w:val="0"/>
              <w:adjustRightInd w:val="0"/>
              <w:spacing w:before="0" w:line="240" w:lineRule="auto"/>
              <w:jc w:val="center"/>
              <w:rPr>
                <w:rFonts w:ascii="Times New Roman" w:hAnsi="Times New Roman" w:cs="Times New Roman"/>
                <w:color w:val="000000"/>
                <w:sz w:val="18"/>
                <w:szCs w:val="18"/>
              </w:rPr>
            </w:pPr>
            <w:r w:rsidRPr="00C27027">
              <w:rPr>
                <w:rFonts w:ascii="Times New Roman" w:hAnsi="Times New Roman" w:cs="Times New Roman"/>
                <w:color w:val="000000"/>
                <w:sz w:val="18"/>
                <w:szCs w:val="18"/>
              </w:rPr>
              <w:t>No</w:t>
            </w:r>
          </w:p>
        </w:tc>
        <w:tc>
          <w:tcPr>
            <w:tcW w:w="1313" w:type="dxa"/>
            <w:vAlign w:val="bottom"/>
          </w:tcPr>
          <w:p w:rsidR="00BB0BD0" w:rsidRPr="00C27027" w:rsidRDefault="00BB0BD0" w:rsidP="00E11B71">
            <w:pPr>
              <w:autoSpaceDE w:val="0"/>
              <w:autoSpaceDN w:val="0"/>
              <w:adjustRightInd w:val="0"/>
              <w:spacing w:before="0" w:line="240" w:lineRule="auto"/>
              <w:jc w:val="center"/>
              <w:rPr>
                <w:rFonts w:ascii="Times New Roman" w:hAnsi="Times New Roman" w:cs="Times New Roman"/>
                <w:color w:val="000000"/>
                <w:sz w:val="18"/>
                <w:szCs w:val="18"/>
              </w:rPr>
            </w:pPr>
            <w:r w:rsidRPr="00C27027">
              <w:rPr>
                <w:rFonts w:ascii="Times New Roman" w:hAnsi="Times New Roman" w:cs="Times New Roman"/>
                <w:color w:val="000000"/>
                <w:sz w:val="18"/>
                <w:szCs w:val="18"/>
              </w:rPr>
              <w:t>EMITEN</w:t>
            </w:r>
          </w:p>
        </w:tc>
        <w:tc>
          <w:tcPr>
            <w:tcW w:w="1312" w:type="dxa"/>
            <w:vAlign w:val="bottom"/>
          </w:tcPr>
          <w:p w:rsidR="00BB0BD0" w:rsidRPr="00C27027" w:rsidRDefault="00BB0BD0" w:rsidP="00E11B71">
            <w:pPr>
              <w:autoSpaceDE w:val="0"/>
              <w:autoSpaceDN w:val="0"/>
              <w:adjustRightInd w:val="0"/>
              <w:spacing w:before="0" w:line="240" w:lineRule="auto"/>
              <w:jc w:val="center"/>
              <w:rPr>
                <w:rFonts w:ascii="Times New Roman" w:hAnsi="Times New Roman" w:cs="Times New Roman"/>
                <w:color w:val="000000"/>
                <w:sz w:val="18"/>
                <w:szCs w:val="18"/>
              </w:rPr>
            </w:pPr>
            <w:r w:rsidRPr="00C27027">
              <w:rPr>
                <w:rFonts w:ascii="Times New Roman" w:hAnsi="Times New Roman" w:cs="Times New Roman"/>
                <w:color w:val="000000"/>
                <w:sz w:val="18"/>
                <w:szCs w:val="18"/>
              </w:rPr>
              <w:t>Effect</w:t>
            </w:r>
          </w:p>
        </w:tc>
      </w:tr>
      <w:tr w:rsidR="00BB0BD0" w:rsidRPr="00C27027" w:rsidTr="00E11B71">
        <w:trPr>
          <w:trHeight w:val="225"/>
        </w:trPr>
        <w:tc>
          <w:tcPr>
            <w:tcW w:w="652" w:type="dxa"/>
            <w:vAlign w:val="bottom"/>
          </w:tcPr>
          <w:p w:rsidR="00BB0BD0" w:rsidRPr="00C27027" w:rsidRDefault="00BB0BD0" w:rsidP="00E11B71">
            <w:pPr>
              <w:autoSpaceDE w:val="0"/>
              <w:autoSpaceDN w:val="0"/>
              <w:adjustRightInd w:val="0"/>
              <w:spacing w:before="0" w:line="240" w:lineRule="auto"/>
              <w:jc w:val="center"/>
              <w:rPr>
                <w:rFonts w:ascii="Times New Roman" w:hAnsi="Times New Roman" w:cs="Times New Roman"/>
                <w:color w:val="000000"/>
                <w:sz w:val="18"/>
                <w:szCs w:val="18"/>
              </w:rPr>
            </w:pPr>
            <w:r w:rsidRPr="00C27027">
              <w:rPr>
                <w:rFonts w:ascii="Times New Roman" w:hAnsi="Times New Roman" w:cs="Times New Roman"/>
                <w:color w:val="000000"/>
                <w:sz w:val="18"/>
                <w:szCs w:val="18"/>
              </w:rPr>
              <w:t>1</w:t>
            </w:r>
          </w:p>
        </w:tc>
        <w:tc>
          <w:tcPr>
            <w:tcW w:w="1313" w:type="dxa"/>
            <w:vAlign w:val="bottom"/>
          </w:tcPr>
          <w:p w:rsidR="00BB0BD0" w:rsidRPr="00C27027" w:rsidRDefault="00BB0BD0" w:rsidP="00E11B71">
            <w:pPr>
              <w:autoSpaceDE w:val="0"/>
              <w:autoSpaceDN w:val="0"/>
              <w:adjustRightInd w:val="0"/>
              <w:spacing w:before="0" w:line="240" w:lineRule="auto"/>
              <w:rPr>
                <w:rFonts w:ascii="Times New Roman" w:hAnsi="Times New Roman" w:cs="Times New Roman"/>
                <w:color w:val="000000"/>
                <w:sz w:val="18"/>
                <w:szCs w:val="18"/>
              </w:rPr>
            </w:pPr>
            <w:r w:rsidRPr="00C27027">
              <w:rPr>
                <w:rFonts w:ascii="Times New Roman" w:hAnsi="Times New Roman" w:cs="Times New Roman"/>
                <w:color w:val="000000"/>
                <w:sz w:val="18"/>
                <w:szCs w:val="18"/>
              </w:rPr>
              <w:t>BAYU</w:t>
            </w:r>
          </w:p>
        </w:tc>
        <w:tc>
          <w:tcPr>
            <w:tcW w:w="1312" w:type="dxa"/>
            <w:vAlign w:val="bottom"/>
          </w:tcPr>
          <w:p w:rsidR="00BB0BD0" w:rsidRPr="00C27027" w:rsidRDefault="00BB0BD0" w:rsidP="00E11B71">
            <w:pPr>
              <w:autoSpaceDE w:val="0"/>
              <w:autoSpaceDN w:val="0"/>
              <w:adjustRightInd w:val="0"/>
              <w:spacing w:before="0" w:line="240" w:lineRule="auto"/>
              <w:jc w:val="center"/>
              <w:rPr>
                <w:rFonts w:ascii="Times New Roman" w:hAnsi="Times New Roman" w:cs="Times New Roman"/>
                <w:color w:val="000000"/>
                <w:sz w:val="18"/>
                <w:szCs w:val="18"/>
              </w:rPr>
            </w:pPr>
            <w:r w:rsidRPr="00C27027">
              <w:rPr>
                <w:rFonts w:ascii="Times New Roman" w:hAnsi="Times New Roman" w:cs="Times New Roman"/>
                <w:color w:val="000000"/>
                <w:sz w:val="18"/>
                <w:szCs w:val="18"/>
              </w:rPr>
              <w:t> 0.418062</w:t>
            </w:r>
          </w:p>
        </w:tc>
      </w:tr>
      <w:tr w:rsidR="00BB0BD0" w:rsidRPr="00C27027" w:rsidTr="00E11B71">
        <w:trPr>
          <w:trHeight w:val="225"/>
        </w:trPr>
        <w:tc>
          <w:tcPr>
            <w:tcW w:w="652" w:type="dxa"/>
            <w:vAlign w:val="bottom"/>
          </w:tcPr>
          <w:p w:rsidR="00BB0BD0" w:rsidRPr="00C27027" w:rsidRDefault="00BB0BD0" w:rsidP="00E11B71">
            <w:pPr>
              <w:autoSpaceDE w:val="0"/>
              <w:autoSpaceDN w:val="0"/>
              <w:adjustRightInd w:val="0"/>
              <w:spacing w:before="0" w:line="240" w:lineRule="auto"/>
              <w:jc w:val="center"/>
              <w:rPr>
                <w:rFonts w:ascii="Times New Roman" w:hAnsi="Times New Roman" w:cs="Times New Roman"/>
                <w:color w:val="000000"/>
                <w:sz w:val="18"/>
                <w:szCs w:val="18"/>
              </w:rPr>
            </w:pPr>
            <w:r w:rsidRPr="00C27027">
              <w:rPr>
                <w:rFonts w:ascii="Times New Roman" w:hAnsi="Times New Roman" w:cs="Times New Roman"/>
                <w:color w:val="000000"/>
                <w:sz w:val="18"/>
                <w:szCs w:val="18"/>
              </w:rPr>
              <w:t>2</w:t>
            </w:r>
          </w:p>
        </w:tc>
        <w:tc>
          <w:tcPr>
            <w:tcW w:w="1313" w:type="dxa"/>
            <w:vAlign w:val="bottom"/>
          </w:tcPr>
          <w:p w:rsidR="00BB0BD0" w:rsidRPr="00C27027" w:rsidRDefault="00BB0BD0" w:rsidP="00E11B71">
            <w:pPr>
              <w:autoSpaceDE w:val="0"/>
              <w:autoSpaceDN w:val="0"/>
              <w:adjustRightInd w:val="0"/>
              <w:spacing w:before="0" w:line="240" w:lineRule="auto"/>
              <w:rPr>
                <w:rFonts w:ascii="Times New Roman" w:hAnsi="Times New Roman" w:cs="Times New Roman"/>
                <w:color w:val="000000"/>
                <w:sz w:val="18"/>
                <w:szCs w:val="18"/>
              </w:rPr>
            </w:pPr>
            <w:r w:rsidRPr="00C27027">
              <w:rPr>
                <w:rFonts w:ascii="Times New Roman" w:hAnsi="Times New Roman" w:cs="Times New Roman"/>
                <w:color w:val="000000"/>
                <w:sz w:val="18"/>
                <w:szCs w:val="18"/>
              </w:rPr>
              <w:t>BUVA</w:t>
            </w:r>
          </w:p>
        </w:tc>
        <w:tc>
          <w:tcPr>
            <w:tcW w:w="1312" w:type="dxa"/>
            <w:vAlign w:val="bottom"/>
          </w:tcPr>
          <w:p w:rsidR="00BB0BD0" w:rsidRPr="00C27027" w:rsidRDefault="00BB0BD0" w:rsidP="00E11B71">
            <w:pPr>
              <w:autoSpaceDE w:val="0"/>
              <w:autoSpaceDN w:val="0"/>
              <w:adjustRightInd w:val="0"/>
              <w:spacing w:before="0" w:line="240" w:lineRule="auto"/>
              <w:jc w:val="center"/>
              <w:rPr>
                <w:rFonts w:ascii="Times New Roman" w:hAnsi="Times New Roman" w:cs="Times New Roman"/>
                <w:color w:val="000000"/>
                <w:sz w:val="18"/>
                <w:szCs w:val="18"/>
              </w:rPr>
            </w:pPr>
            <w:r w:rsidRPr="00C27027">
              <w:rPr>
                <w:rFonts w:ascii="Times New Roman" w:hAnsi="Times New Roman" w:cs="Times New Roman"/>
                <w:color w:val="000000"/>
                <w:sz w:val="18"/>
                <w:szCs w:val="18"/>
              </w:rPr>
              <w:t>-0.481412</w:t>
            </w:r>
          </w:p>
        </w:tc>
      </w:tr>
      <w:tr w:rsidR="00BB0BD0" w:rsidRPr="00C27027" w:rsidTr="00E11B71">
        <w:trPr>
          <w:trHeight w:val="225"/>
        </w:trPr>
        <w:tc>
          <w:tcPr>
            <w:tcW w:w="652" w:type="dxa"/>
            <w:vAlign w:val="bottom"/>
          </w:tcPr>
          <w:p w:rsidR="00BB0BD0" w:rsidRPr="00C27027" w:rsidRDefault="00BB0BD0" w:rsidP="00E11B71">
            <w:pPr>
              <w:autoSpaceDE w:val="0"/>
              <w:autoSpaceDN w:val="0"/>
              <w:adjustRightInd w:val="0"/>
              <w:spacing w:before="0" w:line="240" w:lineRule="auto"/>
              <w:jc w:val="center"/>
              <w:rPr>
                <w:rFonts w:ascii="Times New Roman" w:hAnsi="Times New Roman" w:cs="Times New Roman"/>
                <w:color w:val="000000"/>
                <w:sz w:val="18"/>
                <w:szCs w:val="18"/>
              </w:rPr>
            </w:pPr>
            <w:r w:rsidRPr="00C27027">
              <w:rPr>
                <w:rFonts w:ascii="Times New Roman" w:hAnsi="Times New Roman" w:cs="Times New Roman"/>
                <w:color w:val="000000"/>
                <w:sz w:val="18"/>
                <w:szCs w:val="18"/>
              </w:rPr>
              <w:t>3</w:t>
            </w:r>
          </w:p>
        </w:tc>
        <w:tc>
          <w:tcPr>
            <w:tcW w:w="1313" w:type="dxa"/>
            <w:vAlign w:val="bottom"/>
          </w:tcPr>
          <w:p w:rsidR="00BB0BD0" w:rsidRPr="00C27027" w:rsidRDefault="00BB0BD0" w:rsidP="00E11B71">
            <w:pPr>
              <w:autoSpaceDE w:val="0"/>
              <w:autoSpaceDN w:val="0"/>
              <w:adjustRightInd w:val="0"/>
              <w:spacing w:before="0" w:line="240" w:lineRule="auto"/>
              <w:rPr>
                <w:rFonts w:ascii="Times New Roman" w:hAnsi="Times New Roman" w:cs="Times New Roman"/>
                <w:color w:val="000000"/>
                <w:sz w:val="18"/>
                <w:szCs w:val="18"/>
              </w:rPr>
            </w:pPr>
            <w:r w:rsidRPr="00C27027">
              <w:rPr>
                <w:rFonts w:ascii="Times New Roman" w:hAnsi="Times New Roman" w:cs="Times New Roman"/>
                <w:color w:val="000000"/>
                <w:sz w:val="18"/>
                <w:szCs w:val="18"/>
              </w:rPr>
              <w:t>FAST</w:t>
            </w:r>
          </w:p>
        </w:tc>
        <w:tc>
          <w:tcPr>
            <w:tcW w:w="1312" w:type="dxa"/>
            <w:vAlign w:val="bottom"/>
          </w:tcPr>
          <w:p w:rsidR="00BB0BD0" w:rsidRPr="00C27027" w:rsidRDefault="00BB0BD0" w:rsidP="00E11B71">
            <w:pPr>
              <w:autoSpaceDE w:val="0"/>
              <w:autoSpaceDN w:val="0"/>
              <w:adjustRightInd w:val="0"/>
              <w:spacing w:before="0" w:line="240" w:lineRule="auto"/>
              <w:jc w:val="center"/>
              <w:rPr>
                <w:rFonts w:ascii="Times New Roman" w:hAnsi="Times New Roman" w:cs="Times New Roman"/>
                <w:color w:val="000000"/>
                <w:sz w:val="18"/>
                <w:szCs w:val="18"/>
              </w:rPr>
            </w:pPr>
            <w:r w:rsidRPr="00C27027">
              <w:rPr>
                <w:rFonts w:ascii="Times New Roman" w:hAnsi="Times New Roman" w:cs="Times New Roman"/>
                <w:color w:val="000000"/>
                <w:sz w:val="18"/>
                <w:szCs w:val="18"/>
              </w:rPr>
              <w:t>-1.694998</w:t>
            </w:r>
          </w:p>
        </w:tc>
      </w:tr>
      <w:tr w:rsidR="00BB0BD0" w:rsidRPr="00C27027" w:rsidTr="00E11B71">
        <w:trPr>
          <w:trHeight w:val="225"/>
        </w:trPr>
        <w:tc>
          <w:tcPr>
            <w:tcW w:w="652" w:type="dxa"/>
            <w:vAlign w:val="bottom"/>
          </w:tcPr>
          <w:p w:rsidR="00BB0BD0" w:rsidRPr="00C27027" w:rsidRDefault="00BB0BD0" w:rsidP="00E11B71">
            <w:pPr>
              <w:autoSpaceDE w:val="0"/>
              <w:autoSpaceDN w:val="0"/>
              <w:adjustRightInd w:val="0"/>
              <w:spacing w:before="0" w:line="240" w:lineRule="auto"/>
              <w:jc w:val="center"/>
              <w:rPr>
                <w:rFonts w:ascii="Times New Roman" w:hAnsi="Times New Roman" w:cs="Times New Roman"/>
                <w:color w:val="000000"/>
                <w:sz w:val="18"/>
                <w:szCs w:val="18"/>
              </w:rPr>
            </w:pPr>
            <w:r w:rsidRPr="00C27027">
              <w:rPr>
                <w:rFonts w:ascii="Times New Roman" w:hAnsi="Times New Roman" w:cs="Times New Roman"/>
                <w:color w:val="000000"/>
                <w:sz w:val="18"/>
                <w:szCs w:val="18"/>
              </w:rPr>
              <w:t>4</w:t>
            </w:r>
          </w:p>
        </w:tc>
        <w:tc>
          <w:tcPr>
            <w:tcW w:w="1313" w:type="dxa"/>
            <w:vAlign w:val="bottom"/>
          </w:tcPr>
          <w:p w:rsidR="00BB0BD0" w:rsidRPr="00C27027" w:rsidRDefault="00BB0BD0" w:rsidP="00E11B71">
            <w:pPr>
              <w:autoSpaceDE w:val="0"/>
              <w:autoSpaceDN w:val="0"/>
              <w:adjustRightInd w:val="0"/>
              <w:spacing w:before="0" w:line="240" w:lineRule="auto"/>
              <w:rPr>
                <w:rFonts w:ascii="Times New Roman" w:hAnsi="Times New Roman" w:cs="Times New Roman"/>
                <w:color w:val="000000"/>
                <w:sz w:val="18"/>
                <w:szCs w:val="18"/>
              </w:rPr>
            </w:pPr>
            <w:r w:rsidRPr="00C27027">
              <w:rPr>
                <w:rFonts w:ascii="Times New Roman" w:hAnsi="Times New Roman" w:cs="Times New Roman"/>
                <w:color w:val="000000"/>
                <w:sz w:val="18"/>
                <w:szCs w:val="18"/>
              </w:rPr>
              <w:t>HOME</w:t>
            </w:r>
          </w:p>
        </w:tc>
        <w:tc>
          <w:tcPr>
            <w:tcW w:w="1312" w:type="dxa"/>
            <w:vAlign w:val="bottom"/>
          </w:tcPr>
          <w:p w:rsidR="00BB0BD0" w:rsidRPr="00C27027" w:rsidRDefault="00BB0BD0" w:rsidP="00E11B71">
            <w:pPr>
              <w:autoSpaceDE w:val="0"/>
              <w:autoSpaceDN w:val="0"/>
              <w:adjustRightInd w:val="0"/>
              <w:spacing w:before="0" w:line="240" w:lineRule="auto"/>
              <w:jc w:val="center"/>
              <w:rPr>
                <w:rFonts w:ascii="Times New Roman" w:hAnsi="Times New Roman" w:cs="Times New Roman"/>
                <w:color w:val="000000"/>
                <w:sz w:val="18"/>
                <w:szCs w:val="18"/>
              </w:rPr>
            </w:pPr>
            <w:r w:rsidRPr="00C27027">
              <w:rPr>
                <w:rFonts w:ascii="Times New Roman" w:hAnsi="Times New Roman" w:cs="Times New Roman"/>
                <w:color w:val="000000"/>
                <w:sz w:val="18"/>
                <w:szCs w:val="18"/>
              </w:rPr>
              <w:t> 0.191310</w:t>
            </w:r>
          </w:p>
        </w:tc>
      </w:tr>
      <w:tr w:rsidR="00BB0BD0" w:rsidRPr="00C27027" w:rsidTr="00E11B71">
        <w:trPr>
          <w:trHeight w:val="225"/>
        </w:trPr>
        <w:tc>
          <w:tcPr>
            <w:tcW w:w="652" w:type="dxa"/>
            <w:vAlign w:val="bottom"/>
          </w:tcPr>
          <w:p w:rsidR="00BB0BD0" w:rsidRPr="00C27027" w:rsidRDefault="00BB0BD0" w:rsidP="00E11B71">
            <w:pPr>
              <w:autoSpaceDE w:val="0"/>
              <w:autoSpaceDN w:val="0"/>
              <w:adjustRightInd w:val="0"/>
              <w:spacing w:before="0" w:line="240" w:lineRule="auto"/>
              <w:jc w:val="center"/>
              <w:rPr>
                <w:rFonts w:ascii="Times New Roman" w:hAnsi="Times New Roman" w:cs="Times New Roman"/>
                <w:color w:val="000000"/>
                <w:sz w:val="18"/>
                <w:szCs w:val="18"/>
              </w:rPr>
            </w:pPr>
            <w:r w:rsidRPr="00C27027">
              <w:rPr>
                <w:rFonts w:ascii="Times New Roman" w:hAnsi="Times New Roman" w:cs="Times New Roman"/>
                <w:color w:val="000000"/>
                <w:sz w:val="18"/>
                <w:szCs w:val="18"/>
              </w:rPr>
              <w:t>5</w:t>
            </w:r>
          </w:p>
        </w:tc>
        <w:tc>
          <w:tcPr>
            <w:tcW w:w="1313" w:type="dxa"/>
            <w:vAlign w:val="bottom"/>
          </w:tcPr>
          <w:p w:rsidR="00BB0BD0" w:rsidRPr="00C27027" w:rsidRDefault="00BB0BD0" w:rsidP="00E11B71">
            <w:pPr>
              <w:autoSpaceDE w:val="0"/>
              <w:autoSpaceDN w:val="0"/>
              <w:adjustRightInd w:val="0"/>
              <w:spacing w:before="0" w:line="240" w:lineRule="auto"/>
              <w:rPr>
                <w:rFonts w:ascii="Times New Roman" w:hAnsi="Times New Roman" w:cs="Times New Roman"/>
                <w:color w:val="000000"/>
                <w:sz w:val="18"/>
                <w:szCs w:val="18"/>
              </w:rPr>
            </w:pPr>
            <w:r w:rsidRPr="00C27027">
              <w:rPr>
                <w:rFonts w:ascii="Times New Roman" w:hAnsi="Times New Roman" w:cs="Times New Roman"/>
                <w:color w:val="000000"/>
                <w:sz w:val="18"/>
                <w:szCs w:val="18"/>
              </w:rPr>
              <w:t>INPP</w:t>
            </w:r>
          </w:p>
        </w:tc>
        <w:tc>
          <w:tcPr>
            <w:tcW w:w="1312" w:type="dxa"/>
            <w:vAlign w:val="bottom"/>
          </w:tcPr>
          <w:p w:rsidR="00BB0BD0" w:rsidRPr="00C27027" w:rsidRDefault="00BB0BD0" w:rsidP="00E11B71">
            <w:pPr>
              <w:autoSpaceDE w:val="0"/>
              <w:autoSpaceDN w:val="0"/>
              <w:adjustRightInd w:val="0"/>
              <w:spacing w:before="0" w:line="240" w:lineRule="auto"/>
              <w:jc w:val="center"/>
              <w:rPr>
                <w:rFonts w:ascii="Times New Roman" w:hAnsi="Times New Roman" w:cs="Times New Roman"/>
                <w:color w:val="000000"/>
                <w:sz w:val="18"/>
                <w:szCs w:val="18"/>
              </w:rPr>
            </w:pPr>
            <w:r w:rsidRPr="00C27027">
              <w:rPr>
                <w:rFonts w:ascii="Times New Roman" w:hAnsi="Times New Roman" w:cs="Times New Roman"/>
                <w:color w:val="000000"/>
                <w:sz w:val="18"/>
                <w:szCs w:val="18"/>
              </w:rPr>
              <w:t> 0.317090</w:t>
            </w:r>
          </w:p>
        </w:tc>
      </w:tr>
      <w:tr w:rsidR="00BB0BD0" w:rsidRPr="00C27027" w:rsidTr="00E11B71">
        <w:trPr>
          <w:trHeight w:val="225"/>
        </w:trPr>
        <w:tc>
          <w:tcPr>
            <w:tcW w:w="652" w:type="dxa"/>
            <w:vAlign w:val="bottom"/>
          </w:tcPr>
          <w:p w:rsidR="00BB0BD0" w:rsidRPr="00C27027" w:rsidRDefault="00BB0BD0" w:rsidP="00E11B71">
            <w:pPr>
              <w:autoSpaceDE w:val="0"/>
              <w:autoSpaceDN w:val="0"/>
              <w:adjustRightInd w:val="0"/>
              <w:spacing w:before="0" w:line="240" w:lineRule="auto"/>
              <w:jc w:val="center"/>
              <w:rPr>
                <w:rFonts w:ascii="Times New Roman" w:hAnsi="Times New Roman" w:cs="Times New Roman"/>
                <w:color w:val="000000"/>
                <w:sz w:val="18"/>
                <w:szCs w:val="18"/>
              </w:rPr>
            </w:pPr>
            <w:r w:rsidRPr="00C27027">
              <w:rPr>
                <w:rFonts w:ascii="Times New Roman" w:hAnsi="Times New Roman" w:cs="Times New Roman"/>
                <w:color w:val="000000"/>
                <w:sz w:val="18"/>
                <w:szCs w:val="18"/>
              </w:rPr>
              <w:t>6</w:t>
            </w:r>
          </w:p>
        </w:tc>
        <w:tc>
          <w:tcPr>
            <w:tcW w:w="1313" w:type="dxa"/>
            <w:vAlign w:val="bottom"/>
          </w:tcPr>
          <w:p w:rsidR="00BB0BD0" w:rsidRPr="00C27027" w:rsidRDefault="00BB0BD0" w:rsidP="00E11B71">
            <w:pPr>
              <w:autoSpaceDE w:val="0"/>
              <w:autoSpaceDN w:val="0"/>
              <w:adjustRightInd w:val="0"/>
              <w:spacing w:before="0" w:line="240" w:lineRule="auto"/>
              <w:rPr>
                <w:rFonts w:ascii="Times New Roman" w:hAnsi="Times New Roman" w:cs="Times New Roman"/>
                <w:color w:val="000000"/>
                <w:sz w:val="18"/>
                <w:szCs w:val="18"/>
              </w:rPr>
            </w:pPr>
            <w:r w:rsidRPr="00C27027">
              <w:rPr>
                <w:rFonts w:ascii="Times New Roman" w:hAnsi="Times New Roman" w:cs="Times New Roman"/>
                <w:color w:val="000000"/>
                <w:sz w:val="18"/>
                <w:szCs w:val="18"/>
              </w:rPr>
              <w:t>JIHD</w:t>
            </w:r>
          </w:p>
        </w:tc>
        <w:tc>
          <w:tcPr>
            <w:tcW w:w="1312" w:type="dxa"/>
            <w:vAlign w:val="bottom"/>
          </w:tcPr>
          <w:p w:rsidR="00BB0BD0" w:rsidRPr="00C27027" w:rsidRDefault="00BB0BD0" w:rsidP="00E11B71">
            <w:pPr>
              <w:autoSpaceDE w:val="0"/>
              <w:autoSpaceDN w:val="0"/>
              <w:adjustRightInd w:val="0"/>
              <w:spacing w:before="0" w:line="240" w:lineRule="auto"/>
              <w:jc w:val="center"/>
              <w:rPr>
                <w:rFonts w:ascii="Times New Roman" w:hAnsi="Times New Roman" w:cs="Times New Roman"/>
                <w:color w:val="000000"/>
                <w:sz w:val="18"/>
                <w:szCs w:val="18"/>
              </w:rPr>
            </w:pPr>
            <w:r w:rsidRPr="00C27027">
              <w:rPr>
                <w:rFonts w:ascii="Times New Roman" w:hAnsi="Times New Roman" w:cs="Times New Roman"/>
                <w:color w:val="000000"/>
                <w:sz w:val="18"/>
                <w:szCs w:val="18"/>
              </w:rPr>
              <w:t> 0.419735</w:t>
            </w:r>
          </w:p>
        </w:tc>
      </w:tr>
      <w:tr w:rsidR="00BB0BD0" w:rsidRPr="00C27027" w:rsidTr="00E11B71">
        <w:trPr>
          <w:trHeight w:val="225"/>
        </w:trPr>
        <w:tc>
          <w:tcPr>
            <w:tcW w:w="652" w:type="dxa"/>
            <w:vAlign w:val="bottom"/>
          </w:tcPr>
          <w:p w:rsidR="00BB0BD0" w:rsidRPr="00C27027" w:rsidRDefault="00BB0BD0" w:rsidP="00E11B71">
            <w:pPr>
              <w:autoSpaceDE w:val="0"/>
              <w:autoSpaceDN w:val="0"/>
              <w:adjustRightInd w:val="0"/>
              <w:spacing w:before="0" w:line="240" w:lineRule="auto"/>
              <w:jc w:val="center"/>
              <w:rPr>
                <w:rFonts w:ascii="Times New Roman" w:hAnsi="Times New Roman" w:cs="Times New Roman"/>
                <w:color w:val="000000"/>
                <w:sz w:val="18"/>
                <w:szCs w:val="18"/>
              </w:rPr>
            </w:pPr>
            <w:r w:rsidRPr="00C27027">
              <w:rPr>
                <w:rFonts w:ascii="Times New Roman" w:hAnsi="Times New Roman" w:cs="Times New Roman"/>
                <w:color w:val="000000"/>
                <w:sz w:val="18"/>
                <w:szCs w:val="18"/>
              </w:rPr>
              <w:t>7</w:t>
            </w:r>
          </w:p>
        </w:tc>
        <w:tc>
          <w:tcPr>
            <w:tcW w:w="1313" w:type="dxa"/>
            <w:vAlign w:val="bottom"/>
          </w:tcPr>
          <w:p w:rsidR="00BB0BD0" w:rsidRPr="00C27027" w:rsidRDefault="00BB0BD0" w:rsidP="00E11B71">
            <w:pPr>
              <w:autoSpaceDE w:val="0"/>
              <w:autoSpaceDN w:val="0"/>
              <w:adjustRightInd w:val="0"/>
              <w:spacing w:before="0" w:line="240" w:lineRule="auto"/>
              <w:rPr>
                <w:rFonts w:ascii="Times New Roman" w:hAnsi="Times New Roman" w:cs="Times New Roman"/>
                <w:color w:val="000000"/>
                <w:sz w:val="18"/>
                <w:szCs w:val="18"/>
              </w:rPr>
            </w:pPr>
            <w:r w:rsidRPr="00C27027">
              <w:rPr>
                <w:rFonts w:ascii="Times New Roman" w:hAnsi="Times New Roman" w:cs="Times New Roman"/>
                <w:color w:val="000000"/>
                <w:sz w:val="18"/>
                <w:szCs w:val="18"/>
              </w:rPr>
              <w:t>KPIG</w:t>
            </w:r>
          </w:p>
        </w:tc>
        <w:tc>
          <w:tcPr>
            <w:tcW w:w="1312" w:type="dxa"/>
            <w:vAlign w:val="bottom"/>
          </w:tcPr>
          <w:p w:rsidR="00BB0BD0" w:rsidRPr="00C27027" w:rsidRDefault="00BB0BD0" w:rsidP="00E11B71">
            <w:pPr>
              <w:autoSpaceDE w:val="0"/>
              <w:autoSpaceDN w:val="0"/>
              <w:adjustRightInd w:val="0"/>
              <w:spacing w:before="0" w:line="240" w:lineRule="auto"/>
              <w:jc w:val="center"/>
              <w:rPr>
                <w:rFonts w:ascii="Times New Roman" w:hAnsi="Times New Roman" w:cs="Times New Roman"/>
                <w:color w:val="000000"/>
                <w:sz w:val="18"/>
                <w:szCs w:val="18"/>
              </w:rPr>
            </w:pPr>
            <w:r w:rsidRPr="00C27027">
              <w:rPr>
                <w:rFonts w:ascii="Times New Roman" w:hAnsi="Times New Roman" w:cs="Times New Roman"/>
                <w:color w:val="000000"/>
                <w:sz w:val="18"/>
                <w:szCs w:val="18"/>
              </w:rPr>
              <w:t> 0.027752</w:t>
            </w:r>
          </w:p>
        </w:tc>
      </w:tr>
      <w:tr w:rsidR="00BB0BD0" w:rsidRPr="00C27027" w:rsidTr="00E11B71">
        <w:trPr>
          <w:trHeight w:val="225"/>
        </w:trPr>
        <w:tc>
          <w:tcPr>
            <w:tcW w:w="652" w:type="dxa"/>
            <w:vAlign w:val="bottom"/>
          </w:tcPr>
          <w:p w:rsidR="00BB0BD0" w:rsidRPr="00C27027" w:rsidRDefault="00BB0BD0" w:rsidP="00E11B71">
            <w:pPr>
              <w:autoSpaceDE w:val="0"/>
              <w:autoSpaceDN w:val="0"/>
              <w:adjustRightInd w:val="0"/>
              <w:spacing w:before="0" w:line="240" w:lineRule="auto"/>
              <w:jc w:val="center"/>
              <w:rPr>
                <w:rFonts w:ascii="Times New Roman" w:hAnsi="Times New Roman" w:cs="Times New Roman"/>
                <w:color w:val="000000"/>
                <w:sz w:val="18"/>
                <w:szCs w:val="18"/>
              </w:rPr>
            </w:pPr>
            <w:r w:rsidRPr="00C27027">
              <w:rPr>
                <w:rFonts w:ascii="Times New Roman" w:hAnsi="Times New Roman" w:cs="Times New Roman"/>
                <w:color w:val="000000"/>
                <w:sz w:val="18"/>
                <w:szCs w:val="18"/>
              </w:rPr>
              <w:t>8</w:t>
            </w:r>
          </w:p>
        </w:tc>
        <w:tc>
          <w:tcPr>
            <w:tcW w:w="1313" w:type="dxa"/>
            <w:vAlign w:val="bottom"/>
          </w:tcPr>
          <w:p w:rsidR="00BB0BD0" w:rsidRPr="00C27027" w:rsidRDefault="00BB0BD0" w:rsidP="00E11B71">
            <w:pPr>
              <w:autoSpaceDE w:val="0"/>
              <w:autoSpaceDN w:val="0"/>
              <w:adjustRightInd w:val="0"/>
              <w:spacing w:before="0" w:line="240" w:lineRule="auto"/>
              <w:rPr>
                <w:rFonts w:ascii="Times New Roman" w:hAnsi="Times New Roman" w:cs="Times New Roman"/>
                <w:color w:val="000000"/>
                <w:sz w:val="18"/>
                <w:szCs w:val="18"/>
              </w:rPr>
            </w:pPr>
            <w:r w:rsidRPr="00C27027">
              <w:rPr>
                <w:rFonts w:ascii="Times New Roman" w:hAnsi="Times New Roman" w:cs="Times New Roman"/>
                <w:color w:val="000000"/>
                <w:sz w:val="18"/>
                <w:szCs w:val="18"/>
              </w:rPr>
              <w:t>PANR</w:t>
            </w:r>
          </w:p>
        </w:tc>
        <w:tc>
          <w:tcPr>
            <w:tcW w:w="1312" w:type="dxa"/>
            <w:vAlign w:val="bottom"/>
          </w:tcPr>
          <w:p w:rsidR="00BB0BD0" w:rsidRPr="00C27027" w:rsidRDefault="00BB0BD0" w:rsidP="00E11B71">
            <w:pPr>
              <w:autoSpaceDE w:val="0"/>
              <w:autoSpaceDN w:val="0"/>
              <w:adjustRightInd w:val="0"/>
              <w:spacing w:before="0" w:line="240" w:lineRule="auto"/>
              <w:jc w:val="center"/>
              <w:rPr>
                <w:rFonts w:ascii="Times New Roman" w:hAnsi="Times New Roman" w:cs="Times New Roman"/>
                <w:color w:val="000000"/>
                <w:sz w:val="18"/>
                <w:szCs w:val="18"/>
              </w:rPr>
            </w:pPr>
            <w:r w:rsidRPr="00C27027">
              <w:rPr>
                <w:rFonts w:ascii="Times New Roman" w:hAnsi="Times New Roman" w:cs="Times New Roman"/>
                <w:color w:val="000000"/>
                <w:sz w:val="18"/>
                <w:szCs w:val="18"/>
              </w:rPr>
              <w:t> 0.181561</w:t>
            </w:r>
          </w:p>
        </w:tc>
      </w:tr>
      <w:tr w:rsidR="008D7C8D" w:rsidRPr="00C27027" w:rsidTr="00E11B71">
        <w:trPr>
          <w:trHeight w:val="225"/>
        </w:trPr>
        <w:tc>
          <w:tcPr>
            <w:tcW w:w="652" w:type="dxa"/>
            <w:vAlign w:val="bottom"/>
          </w:tcPr>
          <w:p w:rsidR="008D7C8D" w:rsidRPr="00C27027" w:rsidRDefault="008D7C8D" w:rsidP="00E11B71">
            <w:pPr>
              <w:autoSpaceDE w:val="0"/>
              <w:autoSpaceDN w:val="0"/>
              <w:adjustRightInd w:val="0"/>
              <w:spacing w:before="0" w:line="240" w:lineRule="auto"/>
              <w:jc w:val="center"/>
              <w:rPr>
                <w:rFonts w:ascii="Times New Roman" w:hAnsi="Times New Roman" w:cs="Times New Roman"/>
                <w:color w:val="000000"/>
                <w:sz w:val="18"/>
                <w:szCs w:val="18"/>
              </w:rPr>
            </w:pPr>
            <w:r w:rsidRPr="00C27027">
              <w:rPr>
                <w:rFonts w:ascii="Times New Roman" w:hAnsi="Times New Roman" w:cs="Times New Roman"/>
                <w:color w:val="000000"/>
                <w:sz w:val="18"/>
                <w:szCs w:val="18"/>
              </w:rPr>
              <w:t>9</w:t>
            </w:r>
          </w:p>
        </w:tc>
        <w:tc>
          <w:tcPr>
            <w:tcW w:w="1313" w:type="dxa"/>
            <w:vAlign w:val="bottom"/>
          </w:tcPr>
          <w:p w:rsidR="008D7C8D" w:rsidRPr="00C27027" w:rsidRDefault="008D7C8D" w:rsidP="00E11B71">
            <w:pPr>
              <w:autoSpaceDE w:val="0"/>
              <w:autoSpaceDN w:val="0"/>
              <w:adjustRightInd w:val="0"/>
              <w:spacing w:before="0" w:line="240" w:lineRule="auto"/>
              <w:rPr>
                <w:rFonts w:ascii="Times New Roman" w:hAnsi="Times New Roman" w:cs="Times New Roman"/>
                <w:color w:val="000000"/>
                <w:sz w:val="18"/>
                <w:szCs w:val="18"/>
              </w:rPr>
            </w:pPr>
            <w:r w:rsidRPr="00C27027">
              <w:rPr>
                <w:rFonts w:ascii="Times New Roman" w:hAnsi="Times New Roman" w:cs="Times New Roman"/>
                <w:color w:val="000000"/>
                <w:sz w:val="18"/>
                <w:szCs w:val="18"/>
              </w:rPr>
              <w:t>PDES</w:t>
            </w:r>
          </w:p>
        </w:tc>
        <w:tc>
          <w:tcPr>
            <w:tcW w:w="1312" w:type="dxa"/>
            <w:vAlign w:val="bottom"/>
          </w:tcPr>
          <w:p w:rsidR="008D7C8D" w:rsidRPr="00C27027" w:rsidRDefault="008D7C8D" w:rsidP="00E11B71">
            <w:pPr>
              <w:autoSpaceDE w:val="0"/>
              <w:autoSpaceDN w:val="0"/>
              <w:adjustRightInd w:val="0"/>
              <w:spacing w:before="0" w:line="240" w:lineRule="auto"/>
              <w:jc w:val="center"/>
              <w:rPr>
                <w:rFonts w:ascii="Times New Roman" w:hAnsi="Times New Roman" w:cs="Times New Roman"/>
                <w:color w:val="000000"/>
                <w:sz w:val="18"/>
                <w:szCs w:val="18"/>
              </w:rPr>
            </w:pPr>
            <w:r w:rsidRPr="00C27027">
              <w:rPr>
                <w:rFonts w:ascii="Times New Roman" w:hAnsi="Times New Roman" w:cs="Times New Roman"/>
                <w:color w:val="000000"/>
                <w:sz w:val="18"/>
                <w:szCs w:val="18"/>
              </w:rPr>
              <w:t> 0.375598</w:t>
            </w:r>
          </w:p>
        </w:tc>
      </w:tr>
      <w:tr w:rsidR="008D7C8D" w:rsidRPr="00C27027" w:rsidTr="00E11B71">
        <w:trPr>
          <w:trHeight w:val="225"/>
        </w:trPr>
        <w:tc>
          <w:tcPr>
            <w:tcW w:w="652" w:type="dxa"/>
            <w:vAlign w:val="bottom"/>
          </w:tcPr>
          <w:p w:rsidR="008D7C8D" w:rsidRPr="00C27027" w:rsidRDefault="008D7C8D" w:rsidP="00E11B71">
            <w:pPr>
              <w:autoSpaceDE w:val="0"/>
              <w:autoSpaceDN w:val="0"/>
              <w:adjustRightInd w:val="0"/>
              <w:spacing w:before="0" w:line="240" w:lineRule="auto"/>
              <w:jc w:val="center"/>
              <w:rPr>
                <w:rFonts w:ascii="Times New Roman" w:hAnsi="Times New Roman" w:cs="Times New Roman"/>
                <w:color w:val="000000"/>
                <w:sz w:val="18"/>
                <w:szCs w:val="18"/>
              </w:rPr>
            </w:pPr>
            <w:r w:rsidRPr="00C27027">
              <w:rPr>
                <w:rFonts w:ascii="Times New Roman" w:hAnsi="Times New Roman" w:cs="Times New Roman"/>
                <w:color w:val="000000"/>
                <w:sz w:val="18"/>
                <w:szCs w:val="18"/>
              </w:rPr>
              <w:t>10</w:t>
            </w:r>
          </w:p>
        </w:tc>
        <w:tc>
          <w:tcPr>
            <w:tcW w:w="1313" w:type="dxa"/>
            <w:vAlign w:val="bottom"/>
          </w:tcPr>
          <w:p w:rsidR="008D7C8D" w:rsidRPr="00C27027" w:rsidRDefault="008D7C8D" w:rsidP="00E11B71">
            <w:pPr>
              <w:autoSpaceDE w:val="0"/>
              <w:autoSpaceDN w:val="0"/>
              <w:adjustRightInd w:val="0"/>
              <w:spacing w:before="0" w:line="240" w:lineRule="auto"/>
              <w:rPr>
                <w:rFonts w:ascii="Times New Roman" w:hAnsi="Times New Roman" w:cs="Times New Roman"/>
                <w:color w:val="000000"/>
                <w:sz w:val="18"/>
                <w:szCs w:val="18"/>
              </w:rPr>
            </w:pPr>
            <w:r w:rsidRPr="00C27027">
              <w:rPr>
                <w:rFonts w:ascii="Times New Roman" w:hAnsi="Times New Roman" w:cs="Times New Roman"/>
                <w:color w:val="000000"/>
                <w:sz w:val="18"/>
                <w:szCs w:val="18"/>
              </w:rPr>
              <w:t>PGLI</w:t>
            </w:r>
          </w:p>
        </w:tc>
        <w:tc>
          <w:tcPr>
            <w:tcW w:w="1312" w:type="dxa"/>
            <w:vAlign w:val="bottom"/>
          </w:tcPr>
          <w:p w:rsidR="008D7C8D" w:rsidRPr="00C27027" w:rsidRDefault="008D7C8D" w:rsidP="00E11B71">
            <w:pPr>
              <w:autoSpaceDE w:val="0"/>
              <w:autoSpaceDN w:val="0"/>
              <w:adjustRightInd w:val="0"/>
              <w:spacing w:before="0" w:line="240" w:lineRule="auto"/>
              <w:jc w:val="center"/>
              <w:rPr>
                <w:rFonts w:ascii="Times New Roman" w:hAnsi="Times New Roman" w:cs="Times New Roman"/>
                <w:color w:val="000000"/>
                <w:sz w:val="18"/>
                <w:szCs w:val="18"/>
              </w:rPr>
            </w:pPr>
            <w:r w:rsidRPr="00C27027">
              <w:rPr>
                <w:rFonts w:ascii="Times New Roman" w:hAnsi="Times New Roman" w:cs="Times New Roman"/>
                <w:color w:val="000000"/>
                <w:sz w:val="18"/>
                <w:szCs w:val="18"/>
              </w:rPr>
              <w:t> 0.223371</w:t>
            </w:r>
          </w:p>
        </w:tc>
      </w:tr>
      <w:tr w:rsidR="008D7C8D" w:rsidRPr="00C27027" w:rsidTr="00E11B71">
        <w:trPr>
          <w:trHeight w:val="225"/>
        </w:trPr>
        <w:tc>
          <w:tcPr>
            <w:tcW w:w="652" w:type="dxa"/>
            <w:vAlign w:val="bottom"/>
          </w:tcPr>
          <w:p w:rsidR="008D7C8D" w:rsidRPr="00C27027" w:rsidRDefault="008D7C8D" w:rsidP="00E11B71">
            <w:pPr>
              <w:autoSpaceDE w:val="0"/>
              <w:autoSpaceDN w:val="0"/>
              <w:adjustRightInd w:val="0"/>
              <w:spacing w:before="0" w:line="240" w:lineRule="auto"/>
              <w:jc w:val="center"/>
              <w:rPr>
                <w:rFonts w:ascii="Times New Roman" w:hAnsi="Times New Roman" w:cs="Times New Roman"/>
                <w:color w:val="000000"/>
                <w:sz w:val="18"/>
                <w:szCs w:val="18"/>
              </w:rPr>
            </w:pPr>
            <w:r w:rsidRPr="00C27027">
              <w:rPr>
                <w:rFonts w:ascii="Times New Roman" w:hAnsi="Times New Roman" w:cs="Times New Roman"/>
                <w:color w:val="000000"/>
                <w:sz w:val="18"/>
                <w:szCs w:val="18"/>
              </w:rPr>
              <w:t>11</w:t>
            </w:r>
          </w:p>
        </w:tc>
        <w:tc>
          <w:tcPr>
            <w:tcW w:w="1313" w:type="dxa"/>
            <w:vAlign w:val="bottom"/>
          </w:tcPr>
          <w:p w:rsidR="008D7C8D" w:rsidRPr="00C27027" w:rsidRDefault="008D7C8D" w:rsidP="00E11B71">
            <w:pPr>
              <w:autoSpaceDE w:val="0"/>
              <w:autoSpaceDN w:val="0"/>
              <w:adjustRightInd w:val="0"/>
              <w:spacing w:before="0" w:line="240" w:lineRule="auto"/>
              <w:rPr>
                <w:rFonts w:ascii="Times New Roman" w:hAnsi="Times New Roman" w:cs="Times New Roman"/>
                <w:color w:val="000000"/>
                <w:sz w:val="18"/>
                <w:szCs w:val="18"/>
              </w:rPr>
            </w:pPr>
            <w:r w:rsidRPr="00C27027">
              <w:rPr>
                <w:rFonts w:ascii="Times New Roman" w:hAnsi="Times New Roman" w:cs="Times New Roman"/>
                <w:color w:val="000000"/>
                <w:sz w:val="18"/>
                <w:szCs w:val="18"/>
              </w:rPr>
              <w:t>PJAA</w:t>
            </w:r>
          </w:p>
        </w:tc>
        <w:tc>
          <w:tcPr>
            <w:tcW w:w="1312" w:type="dxa"/>
            <w:vAlign w:val="bottom"/>
          </w:tcPr>
          <w:p w:rsidR="008D7C8D" w:rsidRPr="00C27027" w:rsidRDefault="008D7C8D" w:rsidP="00E11B71">
            <w:pPr>
              <w:autoSpaceDE w:val="0"/>
              <w:autoSpaceDN w:val="0"/>
              <w:adjustRightInd w:val="0"/>
              <w:spacing w:before="0" w:line="240" w:lineRule="auto"/>
              <w:jc w:val="center"/>
              <w:rPr>
                <w:rFonts w:ascii="Times New Roman" w:hAnsi="Times New Roman" w:cs="Times New Roman"/>
                <w:color w:val="000000"/>
                <w:sz w:val="18"/>
                <w:szCs w:val="18"/>
              </w:rPr>
            </w:pPr>
            <w:r w:rsidRPr="00C27027">
              <w:rPr>
                <w:rFonts w:ascii="Times New Roman" w:hAnsi="Times New Roman" w:cs="Times New Roman"/>
                <w:color w:val="000000"/>
                <w:sz w:val="18"/>
                <w:szCs w:val="18"/>
              </w:rPr>
              <w:t>-0.187377</w:t>
            </w:r>
          </w:p>
        </w:tc>
      </w:tr>
      <w:tr w:rsidR="008D7C8D" w:rsidRPr="00C27027" w:rsidTr="00E11B71">
        <w:trPr>
          <w:trHeight w:val="225"/>
        </w:trPr>
        <w:tc>
          <w:tcPr>
            <w:tcW w:w="652" w:type="dxa"/>
            <w:vAlign w:val="bottom"/>
          </w:tcPr>
          <w:p w:rsidR="008D7C8D" w:rsidRPr="00C27027" w:rsidRDefault="008D7C8D" w:rsidP="00E11B71">
            <w:pPr>
              <w:autoSpaceDE w:val="0"/>
              <w:autoSpaceDN w:val="0"/>
              <w:adjustRightInd w:val="0"/>
              <w:spacing w:before="0" w:line="240" w:lineRule="auto"/>
              <w:jc w:val="center"/>
              <w:rPr>
                <w:rFonts w:ascii="Times New Roman" w:hAnsi="Times New Roman" w:cs="Times New Roman"/>
                <w:color w:val="000000"/>
                <w:sz w:val="18"/>
                <w:szCs w:val="18"/>
              </w:rPr>
            </w:pPr>
            <w:r w:rsidRPr="00C27027">
              <w:rPr>
                <w:rFonts w:ascii="Times New Roman" w:hAnsi="Times New Roman" w:cs="Times New Roman"/>
                <w:color w:val="000000"/>
                <w:sz w:val="18"/>
                <w:szCs w:val="18"/>
              </w:rPr>
              <w:t>12</w:t>
            </w:r>
          </w:p>
        </w:tc>
        <w:tc>
          <w:tcPr>
            <w:tcW w:w="1313" w:type="dxa"/>
            <w:vAlign w:val="bottom"/>
          </w:tcPr>
          <w:p w:rsidR="008D7C8D" w:rsidRPr="00C27027" w:rsidRDefault="008D7C8D" w:rsidP="00E11B71">
            <w:pPr>
              <w:autoSpaceDE w:val="0"/>
              <w:autoSpaceDN w:val="0"/>
              <w:adjustRightInd w:val="0"/>
              <w:spacing w:before="0" w:line="240" w:lineRule="auto"/>
              <w:rPr>
                <w:rFonts w:ascii="Times New Roman" w:hAnsi="Times New Roman" w:cs="Times New Roman"/>
                <w:color w:val="000000"/>
                <w:sz w:val="18"/>
                <w:szCs w:val="18"/>
              </w:rPr>
            </w:pPr>
            <w:r w:rsidRPr="00C27027">
              <w:rPr>
                <w:rFonts w:ascii="Times New Roman" w:hAnsi="Times New Roman" w:cs="Times New Roman"/>
                <w:color w:val="000000"/>
                <w:sz w:val="18"/>
                <w:szCs w:val="18"/>
              </w:rPr>
              <w:t>PNSE</w:t>
            </w:r>
          </w:p>
        </w:tc>
        <w:tc>
          <w:tcPr>
            <w:tcW w:w="1312" w:type="dxa"/>
            <w:vAlign w:val="bottom"/>
          </w:tcPr>
          <w:p w:rsidR="008D7C8D" w:rsidRPr="00C27027" w:rsidRDefault="008D7C8D" w:rsidP="00E11B71">
            <w:pPr>
              <w:autoSpaceDE w:val="0"/>
              <w:autoSpaceDN w:val="0"/>
              <w:adjustRightInd w:val="0"/>
              <w:spacing w:before="0" w:line="240" w:lineRule="auto"/>
              <w:jc w:val="center"/>
              <w:rPr>
                <w:rFonts w:ascii="Times New Roman" w:hAnsi="Times New Roman" w:cs="Times New Roman"/>
                <w:color w:val="000000"/>
                <w:sz w:val="18"/>
                <w:szCs w:val="18"/>
              </w:rPr>
            </w:pPr>
            <w:r w:rsidRPr="00C27027">
              <w:rPr>
                <w:rFonts w:ascii="Times New Roman" w:hAnsi="Times New Roman" w:cs="Times New Roman"/>
                <w:color w:val="000000"/>
                <w:sz w:val="18"/>
                <w:szCs w:val="18"/>
              </w:rPr>
              <w:t>-0.554422</w:t>
            </w:r>
          </w:p>
        </w:tc>
      </w:tr>
      <w:tr w:rsidR="008D7C8D" w:rsidRPr="00C27027" w:rsidTr="00E11B71">
        <w:trPr>
          <w:trHeight w:val="225"/>
        </w:trPr>
        <w:tc>
          <w:tcPr>
            <w:tcW w:w="652" w:type="dxa"/>
            <w:vAlign w:val="bottom"/>
          </w:tcPr>
          <w:p w:rsidR="008D7C8D" w:rsidRPr="00C27027" w:rsidRDefault="008D7C8D" w:rsidP="00E11B71">
            <w:pPr>
              <w:autoSpaceDE w:val="0"/>
              <w:autoSpaceDN w:val="0"/>
              <w:adjustRightInd w:val="0"/>
              <w:spacing w:before="0" w:line="240" w:lineRule="auto"/>
              <w:jc w:val="center"/>
              <w:rPr>
                <w:rFonts w:ascii="Times New Roman" w:hAnsi="Times New Roman" w:cs="Times New Roman"/>
                <w:color w:val="000000"/>
                <w:sz w:val="18"/>
                <w:szCs w:val="18"/>
              </w:rPr>
            </w:pPr>
            <w:r w:rsidRPr="00C27027">
              <w:rPr>
                <w:rFonts w:ascii="Times New Roman" w:hAnsi="Times New Roman" w:cs="Times New Roman"/>
                <w:color w:val="000000"/>
                <w:sz w:val="18"/>
                <w:szCs w:val="18"/>
              </w:rPr>
              <w:t>13</w:t>
            </w:r>
          </w:p>
        </w:tc>
        <w:tc>
          <w:tcPr>
            <w:tcW w:w="1313" w:type="dxa"/>
            <w:vAlign w:val="bottom"/>
          </w:tcPr>
          <w:p w:rsidR="008D7C8D" w:rsidRPr="00C27027" w:rsidRDefault="008D7C8D" w:rsidP="00E11B71">
            <w:pPr>
              <w:autoSpaceDE w:val="0"/>
              <w:autoSpaceDN w:val="0"/>
              <w:adjustRightInd w:val="0"/>
              <w:spacing w:before="0" w:line="240" w:lineRule="auto"/>
              <w:rPr>
                <w:rFonts w:ascii="Times New Roman" w:hAnsi="Times New Roman" w:cs="Times New Roman"/>
                <w:color w:val="000000"/>
                <w:sz w:val="18"/>
                <w:szCs w:val="18"/>
              </w:rPr>
            </w:pPr>
            <w:r w:rsidRPr="00C27027">
              <w:rPr>
                <w:rFonts w:ascii="Times New Roman" w:hAnsi="Times New Roman" w:cs="Times New Roman"/>
                <w:color w:val="000000"/>
                <w:sz w:val="18"/>
                <w:szCs w:val="18"/>
              </w:rPr>
              <w:t>JSPT</w:t>
            </w:r>
          </w:p>
        </w:tc>
        <w:tc>
          <w:tcPr>
            <w:tcW w:w="1312" w:type="dxa"/>
            <w:vAlign w:val="bottom"/>
          </w:tcPr>
          <w:p w:rsidR="008D7C8D" w:rsidRPr="00C27027" w:rsidRDefault="008D7C8D" w:rsidP="00E11B71">
            <w:pPr>
              <w:autoSpaceDE w:val="0"/>
              <w:autoSpaceDN w:val="0"/>
              <w:adjustRightInd w:val="0"/>
              <w:spacing w:before="0" w:line="240" w:lineRule="auto"/>
              <w:jc w:val="center"/>
              <w:rPr>
                <w:rFonts w:ascii="Times New Roman" w:hAnsi="Times New Roman" w:cs="Times New Roman"/>
                <w:color w:val="000000"/>
                <w:sz w:val="18"/>
                <w:szCs w:val="18"/>
              </w:rPr>
            </w:pPr>
            <w:r w:rsidRPr="00C27027">
              <w:rPr>
                <w:rFonts w:ascii="Times New Roman" w:hAnsi="Times New Roman" w:cs="Times New Roman"/>
                <w:color w:val="000000"/>
                <w:sz w:val="18"/>
                <w:szCs w:val="18"/>
              </w:rPr>
              <w:t> 0.298165</w:t>
            </w:r>
          </w:p>
        </w:tc>
      </w:tr>
      <w:tr w:rsidR="008D7C8D" w:rsidRPr="00C27027" w:rsidTr="00E11B71">
        <w:trPr>
          <w:trHeight w:val="225"/>
        </w:trPr>
        <w:tc>
          <w:tcPr>
            <w:tcW w:w="652" w:type="dxa"/>
            <w:vAlign w:val="bottom"/>
          </w:tcPr>
          <w:p w:rsidR="008D7C8D" w:rsidRPr="00C27027" w:rsidRDefault="008D7C8D" w:rsidP="00E11B71">
            <w:pPr>
              <w:autoSpaceDE w:val="0"/>
              <w:autoSpaceDN w:val="0"/>
              <w:adjustRightInd w:val="0"/>
              <w:spacing w:before="0" w:line="240" w:lineRule="auto"/>
              <w:jc w:val="center"/>
              <w:rPr>
                <w:rFonts w:ascii="Times New Roman" w:hAnsi="Times New Roman" w:cs="Times New Roman"/>
                <w:color w:val="000000"/>
                <w:sz w:val="18"/>
                <w:szCs w:val="18"/>
              </w:rPr>
            </w:pPr>
            <w:r w:rsidRPr="00C27027">
              <w:rPr>
                <w:rFonts w:ascii="Times New Roman" w:hAnsi="Times New Roman" w:cs="Times New Roman"/>
                <w:color w:val="000000"/>
                <w:sz w:val="18"/>
                <w:szCs w:val="18"/>
              </w:rPr>
              <w:t>14</w:t>
            </w:r>
          </w:p>
        </w:tc>
        <w:tc>
          <w:tcPr>
            <w:tcW w:w="1313" w:type="dxa"/>
            <w:vAlign w:val="bottom"/>
          </w:tcPr>
          <w:p w:rsidR="008D7C8D" w:rsidRPr="00C27027" w:rsidRDefault="008D7C8D" w:rsidP="00E11B71">
            <w:pPr>
              <w:autoSpaceDE w:val="0"/>
              <w:autoSpaceDN w:val="0"/>
              <w:adjustRightInd w:val="0"/>
              <w:spacing w:before="0" w:line="240" w:lineRule="auto"/>
              <w:rPr>
                <w:rFonts w:ascii="Times New Roman" w:hAnsi="Times New Roman" w:cs="Times New Roman"/>
                <w:color w:val="000000"/>
                <w:sz w:val="18"/>
                <w:szCs w:val="18"/>
              </w:rPr>
            </w:pPr>
            <w:r w:rsidRPr="00C27027">
              <w:rPr>
                <w:rFonts w:ascii="Times New Roman" w:hAnsi="Times New Roman" w:cs="Times New Roman"/>
                <w:color w:val="000000"/>
                <w:sz w:val="18"/>
                <w:szCs w:val="18"/>
              </w:rPr>
              <w:t>SHID</w:t>
            </w:r>
          </w:p>
        </w:tc>
        <w:tc>
          <w:tcPr>
            <w:tcW w:w="1312" w:type="dxa"/>
            <w:vAlign w:val="bottom"/>
          </w:tcPr>
          <w:p w:rsidR="008D7C8D" w:rsidRPr="00C27027" w:rsidRDefault="008D7C8D" w:rsidP="00E11B71">
            <w:pPr>
              <w:autoSpaceDE w:val="0"/>
              <w:autoSpaceDN w:val="0"/>
              <w:adjustRightInd w:val="0"/>
              <w:spacing w:before="0" w:line="240" w:lineRule="auto"/>
              <w:jc w:val="center"/>
              <w:rPr>
                <w:rFonts w:ascii="Times New Roman" w:hAnsi="Times New Roman" w:cs="Times New Roman"/>
                <w:color w:val="000000"/>
                <w:sz w:val="18"/>
                <w:szCs w:val="18"/>
              </w:rPr>
            </w:pPr>
            <w:r w:rsidRPr="00C27027">
              <w:rPr>
                <w:rFonts w:ascii="Times New Roman" w:hAnsi="Times New Roman" w:cs="Times New Roman"/>
                <w:color w:val="000000"/>
                <w:sz w:val="18"/>
                <w:szCs w:val="18"/>
              </w:rPr>
              <w:t> 0.465565</w:t>
            </w:r>
          </w:p>
        </w:tc>
      </w:tr>
    </w:tbl>
    <w:p w:rsidR="00CA1982" w:rsidRPr="00C27027" w:rsidRDefault="00BB0BD0" w:rsidP="00BB0BD0">
      <w:pPr>
        <w:spacing w:before="0" w:after="200" w:line="480" w:lineRule="auto"/>
        <w:ind w:firstLine="720"/>
        <w:rPr>
          <w:rFonts w:ascii="Times New Roman" w:eastAsia="Calibri" w:hAnsi="Times New Roman" w:cs="Times New Roman"/>
          <w:b/>
          <w:szCs w:val="24"/>
        </w:rPr>
      </w:pPr>
      <w:r w:rsidRPr="00C27027">
        <w:rPr>
          <w:rFonts w:ascii="Times New Roman" w:eastAsia="Calibri" w:hAnsi="Times New Roman" w:cs="Times New Roman"/>
          <w:b/>
          <w:szCs w:val="24"/>
          <w:lang w:val="en-US"/>
        </w:rPr>
        <w:t>Source: Data from IDX processed with Eviews</w:t>
      </w:r>
      <w:r w:rsidRPr="00C27027">
        <w:rPr>
          <w:rFonts w:ascii="Times New Roman" w:eastAsia="Calibri" w:hAnsi="Times New Roman" w:cs="Times New Roman"/>
          <w:b/>
          <w:szCs w:val="24"/>
        </w:rPr>
        <w:t xml:space="preserve"> 9</w:t>
      </w:r>
    </w:p>
    <w:p w:rsidR="00CA1982" w:rsidRPr="00C27027" w:rsidRDefault="00CA1982" w:rsidP="00CA1982">
      <w:pPr>
        <w:spacing w:before="0" w:line="480" w:lineRule="auto"/>
        <w:rPr>
          <w:rFonts w:ascii="Times New Roman" w:hAnsi="Times New Roman" w:cs="Times New Roman"/>
          <w:sz w:val="24"/>
          <w:szCs w:val="24"/>
        </w:rPr>
      </w:pPr>
      <w:r w:rsidRPr="00C27027">
        <w:rPr>
          <w:rFonts w:ascii="Times New Roman" w:hAnsi="Times New Roman" w:cs="Times New Roman"/>
          <w:sz w:val="24"/>
          <w:szCs w:val="24"/>
        </w:rPr>
        <w:lastRenderedPageBreak/>
        <w:t>From the data above table 4.9 we get the equation of Fixed Effect</w:t>
      </w:r>
      <w:r w:rsidRPr="00C27027">
        <w:rPr>
          <w:rFonts w:ascii="Times New Roman" w:hAnsi="Times New Roman" w:cs="Times New Roman"/>
          <w:i/>
          <w:iCs/>
          <w:sz w:val="24"/>
          <w:szCs w:val="24"/>
        </w:rPr>
        <w:t xml:space="preserve"> </w:t>
      </w:r>
      <w:r w:rsidRPr="00C27027">
        <w:rPr>
          <w:rFonts w:ascii="Times New Roman" w:hAnsi="Times New Roman" w:cs="Times New Roman"/>
          <w:sz w:val="24"/>
          <w:szCs w:val="24"/>
        </w:rPr>
        <w:t>:</w:t>
      </w:r>
    </w:p>
    <w:p w:rsidR="00CA1982" w:rsidRPr="00C27027" w:rsidRDefault="00292E26" w:rsidP="00CA1982">
      <w:pPr>
        <w:pStyle w:val="Default"/>
        <w:spacing w:before="0" w:line="480" w:lineRule="auto"/>
        <w:ind w:left="1418" w:hanging="1418"/>
        <w:jc w:val="both"/>
      </w:pPr>
      <w:r w:rsidRPr="00C27027">
        <w:rPr>
          <w:i/>
          <w:iCs/>
        </w:rPr>
        <w:t>Stock Return</w:t>
      </w:r>
      <w:r w:rsidRPr="00C27027">
        <w:rPr>
          <w:i/>
          <w:iCs/>
        </w:rPr>
        <w:tab/>
      </w:r>
      <w:r w:rsidR="00672BCF">
        <w:t>: -0,528200 – 0,038199 CR – 0,</w:t>
      </w:r>
      <w:r w:rsidR="007B3669" w:rsidRPr="00C27027">
        <w:t xml:space="preserve">000620 </w:t>
      </w:r>
      <w:r w:rsidR="00CA1982" w:rsidRPr="00C27027">
        <w:t xml:space="preserve">PER + </w:t>
      </w:r>
      <w:r w:rsidR="00672BCF">
        <w:t>0,085840 NPM + 0,</w:t>
      </w:r>
      <w:r w:rsidR="007B3669" w:rsidRPr="00C27027">
        <w:t>622508</w:t>
      </w:r>
      <w:r w:rsidR="00CA1982" w:rsidRPr="00C27027">
        <w:t xml:space="preserve"> PBV</w:t>
      </w:r>
    </w:p>
    <w:p w:rsidR="00CA1982" w:rsidRPr="00C27027" w:rsidRDefault="00292E26" w:rsidP="00292E26">
      <w:pPr>
        <w:pStyle w:val="Default"/>
        <w:spacing w:before="0" w:line="480" w:lineRule="auto"/>
        <w:ind w:left="1418" w:hanging="1418"/>
        <w:jc w:val="both"/>
      </w:pPr>
      <w:r w:rsidRPr="00C27027">
        <w:t>T-Statistic</w:t>
      </w:r>
      <w:r w:rsidRPr="00C27027">
        <w:tab/>
        <w:t xml:space="preserve"> </w:t>
      </w:r>
      <w:r w:rsidR="00CA1982" w:rsidRPr="00C27027">
        <w:t xml:space="preserve">: </w:t>
      </w:r>
      <w:r w:rsidR="00672BCF">
        <w:t>-1,817231 – 0,283054 CR – 2,</w:t>
      </w:r>
      <w:r w:rsidR="007B3669" w:rsidRPr="00C27027">
        <w:t xml:space="preserve">576817 </w:t>
      </w:r>
      <w:r w:rsidR="00CA1982" w:rsidRPr="00C27027">
        <w:t xml:space="preserve">PER + </w:t>
      </w:r>
      <w:r w:rsidR="00672BCF">
        <w:t>0,</w:t>
      </w:r>
      <w:r w:rsidR="007B3669" w:rsidRPr="00C27027">
        <w:t xml:space="preserve">273787 NPM + 5.578791 </w:t>
      </w:r>
      <w:r w:rsidR="00CA1982" w:rsidRPr="00C27027">
        <w:t>PBV</w:t>
      </w:r>
    </w:p>
    <w:p w:rsidR="00CA1982" w:rsidRPr="00C27027" w:rsidRDefault="00CA1982" w:rsidP="00CA1982">
      <w:pPr>
        <w:pStyle w:val="Default"/>
        <w:spacing w:before="0" w:line="480" w:lineRule="auto"/>
        <w:jc w:val="both"/>
      </w:pPr>
      <w:r w:rsidRPr="00C27027">
        <w:t>F</w:t>
      </w:r>
      <w:r w:rsidR="00292E26" w:rsidRPr="00C27027">
        <w:t>-Statistic</w:t>
      </w:r>
      <w:r w:rsidR="00292E26" w:rsidRPr="00C27027">
        <w:tab/>
      </w:r>
      <w:r w:rsidRPr="00C27027">
        <w:t xml:space="preserve">: </w:t>
      </w:r>
      <w:r w:rsidR="00672BCF">
        <w:t>2,</w:t>
      </w:r>
      <w:r w:rsidR="007B3669" w:rsidRPr="00C27027">
        <w:t>614283</w:t>
      </w:r>
    </w:p>
    <w:p w:rsidR="00CA1982" w:rsidRPr="00C27027" w:rsidRDefault="00CA1982" w:rsidP="00CA1982">
      <w:pPr>
        <w:spacing w:before="0" w:line="480" w:lineRule="auto"/>
        <w:jc w:val="both"/>
        <w:rPr>
          <w:rFonts w:ascii="Times New Roman" w:hAnsi="Times New Roman" w:cs="Times New Roman"/>
          <w:sz w:val="24"/>
          <w:szCs w:val="24"/>
        </w:rPr>
      </w:pPr>
      <w:r w:rsidRPr="00C27027">
        <w:rPr>
          <w:rFonts w:ascii="Times New Roman" w:hAnsi="Times New Roman" w:cs="Times New Roman"/>
          <w:sz w:val="24"/>
          <w:szCs w:val="24"/>
        </w:rPr>
        <w:t xml:space="preserve">Prob (F-Statistic) : </w:t>
      </w:r>
      <w:r w:rsidR="00672BCF">
        <w:rPr>
          <w:rFonts w:ascii="Times New Roman" w:hAnsi="Times New Roman" w:cs="Times New Roman"/>
          <w:color w:val="000000"/>
          <w:sz w:val="24"/>
          <w:szCs w:val="24"/>
        </w:rPr>
        <w:t>0,</w:t>
      </w:r>
      <w:r w:rsidR="007B3669" w:rsidRPr="00C27027">
        <w:rPr>
          <w:rFonts w:ascii="Times New Roman" w:hAnsi="Times New Roman" w:cs="Times New Roman"/>
          <w:color w:val="000000"/>
          <w:sz w:val="24"/>
          <w:szCs w:val="24"/>
        </w:rPr>
        <w:t>004064</w:t>
      </w:r>
    </w:p>
    <w:p w:rsidR="00CA1982" w:rsidRPr="00C27027" w:rsidRDefault="00E9012E" w:rsidP="00E9012E">
      <w:pPr>
        <w:spacing w:before="0" w:line="480" w:lineRule="auto"/>
        <w:ind w:firstLine="426"/>
        <w:jc w:val="both"/>
        <w:rPr>
          <w:rFonts w:ascii="Times New Roman" w:hAnsi="Times New Roman" w:cs="Times New Roman"/>
          <w:sz w:val="24"/>
          <w:szCs w:val="24"/>
        </w:rPr>
      </w:pPr>
      <w:r w:rsidRPr="00C27027">
        <w:rPr>
          <w:rFonts w:ascii="Times New Roman" w:hAnsi="Times New Roman" w:cs="Times New Roman"/>
          <w:color w:val="000000" w:themeColor="text1"/>
          <w:sz w:val="24"/>
          <w:szCs w:val="24"/>
        </w:rPr>
        <w:t>From T</w:t>
      </w:r>
      <w:r w:rsidR="00586755" w:rsidRPr="00C27027">
        <w:rPr>
          <w:rFonts w:ascii="Times New Roman" w:hAnsi="Times New Roman" w:cs="Times New Roman"/>
          <w:color w:val="000000" w:themeColor="text1"/>
          <w:sz w:val="24"/>
          <w:szCs w:val="24"/>
        </w:rPr>
        <w:t>able 4.9</w:t>
      </w:r>
      <w:r w:rsidRPr="00C27027">
        <w:rPr>
          <w:rFonts w:ascii="Times New Roman" w:hAnsi="Times New Roman" w:cs="Times New Roman"/>
          <w:color w:val="000000" w:themeColor="text1"/>
          <w:sz w:val="24"/>
          <w:szCs w:val="24"/>
        </w:rPr>
        <w:t>,</w:t>
      </w:r>
      <w:r w:rsidR="00586755" w:rsidRPr="00C27027">
        <w:rPr>
          <w:rFonts w:ascii="Times New Roman" w:hAnsi="Times New Roman" w:cs="Times New Roman"/>
          <w:color w:val="000000" w:themeColor="text1"/>
          <w:sz w:val="24"/>
          <w:szCs w:val="24"/>
        </w:rPr>
        <w:t xml:space="preserve"> it can be concluded that the variable </w:t>
      </w:r>
      <w:r w:rsidR="007A0ADA" w:rsidRPr="00C27027">
        <w:rPr>
          <w:rFonts w:ascii="Times New Roman" w:hAnsi="Times New Roman" w:cs="Times New Roman"/>
          <w:color w:val="000000" w:themeColor="text1"/>
          <w:sz w:val="24"/>
          <w:szCs w:val="24"/>
        </w:rPr>
        <w:t xml:space="preserve">Price Earning Ratio (PER) and Price Book Value (PBV) </w:t>
      </w:r>
      <w:r w:rsidR="00586755" w:rsidRPr="00C27027">
        <w:rPr>
          <w:rFonts w:ascii="Times New Roman" w:hAnsi="Times New Roman" w:cs="Times New Roman"/>
          <w:color w:val="000000" w:themeColor="text1"/>
          <w:sz w:val="24"/>
          <w:szCs w:val="24"/>
        </w:rPr>
        <w:t xml:space="preserve">affect on Stock Return. It can be seen from the probability of </w:t>
      </w:r>
      <w:r w:rsidR="007A0ADA" w:rsidRPr="00C27027">
        <w:rPr>
          <w:rFonts w:ascii="Times New Roman" w:hAnsi="Times New Roman" w:cs="Times New Roman"/>
          <w:color w:val="000000" w:themeColor="text1"/>
          <w:sz w:val="24"/>
          <w:szCs w:val="24"/>
        </w:rPr>
        <w:t>Price Earning Ratio (PER)</w:t>
      </w:r>
      <w:r w:rsidR="007A0ADA">
        <w:rPr>
          <w:rFonts w:ascii="Times New Roman" w:hAnsi="Times New Roman" w:cs="Times New Roman"/>
          <w:color w:val="000000" w:themeColor="text1"/>
          <w:sz w:val="24"/>
          <w:szCs w:val="24"/>
        </w:rPr>
        <w:t xml:space="preserve"> </w:t>
      </w:r>
      <w:r w:rsidRPr="00C27027">
        <w:rPr>
          <w:rFonts w:ascii="Times New Roman" w:hAnsi="Times New Roman" w:cs="Times New Roman"/>
          <w:color w:val="000000" w:themeColor="text1"/>
          <w:sz w:val="24"/>
          <w:szCs w:val="24"/>
        </w:rPr>
        <w:t xml:space="preserve">is </w:t>
      </w:r>
      <w:r w:rsidR="007A0ADA">
        <w:rPr>
          <w:rFonts w:ascii="Times New Roman" w:hAnsi="Times New Roman" w:cs="Times New Roman"/>
          <w:color w:val="000000" w:themeColor="text1"/>
          <w:sz w:val="24"/>
          <w:szCs w:val="24"/>
        </w:rPr>
        <w:t>0,0128</w:t>
      </w:r>
      <w:r w:rsidR="00586755" w:rsidRPr="00C27027">
        <w:rPr>
          <w:rFonts w:ascii="Times New Roman" w:hAnsi="Times New Roman" w:cs="Times New Roman"/>
          <w:color w:val="000000" w:themeColor="text1"/>
          <w:sz w:val="24"/>
          <w:szCs w:val="24"/>
        </w:rPr>
        <w:t xml:space="preserve"> &lt;</w:t>
      </w:r>
      <w:r w:rsidRPr="00C27027">
        <w:rPr>
          <w:rFonts w:ascii="Times New Roman" w:hAnsi="Times New Roman" w:cs="Times New Roman"/>
          <w:color w:val="000000" w:themeColor="text1"/>
          <w:sz w:val="24"/>
          <w:szCs w:val="24"/>
        </w:rPr>
        <w:t xml:space="preserve"> </w:t>
      </w:r>
      <w:r w:rsidR="00586755" w:rsidRPr="00C27027">
        <w:rPr>
          <w:rFonts w:ascii="Times New Roman" w:hAnsi="Times New Roman" w:cs="Times New Roman"/>
          <w:color w:val="000000" w:themeColor="text1"/>
          <w:sz w:val="24"/>
          <w:szCs w:val="24"/>
        </w:rPr>
        <w:t xml:space="preserve">0,05 and probability of </w:t>
      </w:r>
      <w:r w:rsidR="007A0ADA" w:rsidRPr="00C27027">
        <w:rPr>
          <w:rFonts w:ascii="Times New Roman" w:hAnsi="Times New Roman" w:cs="Times New Roman"/>
          <w:color w:val="000000" w:themeColor="text1"/>
          <w:sz w:val="24"/>
          <w:szCs w:val="24"/>
        </w:rPr>
        <w:t xml:space="preserve">Price Book Value (PBV) </w:t>
      </w:r>
      <w:r w:rsidRPr="00C27027">
        <w:rPr>
          <w:rFonts w:ascii="Times New Roman" w:hAnsi="Times New Roman" w:cs="Times New Roman"/>
          <w:color w:val="000000" w:themeColor="text1"/>
          <w:sz w:val="24"/>
          <w:szCs w:val="24"/>
        </w:rPr>
        <w:t xml:space="preserve">is </w:t>
      </w:r>
      <w:r w:rsidR="00586755" w:rsidRPr="00C27027">
        <w:rPr>
          <w:rFonts w:ascii="Times New Roman" w:hAnsi="Times New Roman" w:cs="Times New Roman"/>
          <w:color w:val="000000" w:themeColor="text1"/>
          <w:sz w:val="24"/>
          <w:szCs w:val="24"/>
        </w:rPr>
        <w:t xml:space="preserve">0,0000 &lt; 0,05. While the </w:t>
      </w:r>
      <w:r w:rsidR="007A0ADA" w:rsidRPr="00C27027">
        <w:rPr>
          <w:rFonts w:ascii="Times New Roman" w:hAnsi="Times New Roman" w:cs="Times New Roman"/>
          <w:color w:val="000000" w:themeColor="text1"/>
          <w:sz w:val="24"/>
          <w:szCs w:val="24"/>
        </w:rPr>
        <w:t>Current Ratio (CR) and Net Profit Margin (NPM)</w:t>
      </w:r>
      <w:r w:rsidR="007A0ADA">
        <w:rPr>
          <w:rFonts w:ascii="Times New Roman" w:hAnsi="Times New Roman" w:cs="Times New Roman"/>
          <w:color w:val="000000" w:themeColor="text1"/>
          <w:sz w:val="24"/>
          <w:szCs w:val="24"/>
        </w:rPr>
        <w:t xml:space="preserve"> </w:t>
      </w:r>
      <w:r w:rsidR="00586755" w:rsidRPr="00C27027">
        <w:rPr>
          <w:rFonts w:ascii="Times New Roman" w:hAnsi="Times New Roman" w:cs="Times New Roman"/>
          <w:color w:val="000000" w:themeColor="text1"/>
          <w:sz w:val="24"/>
          <w:szCs w:val="24"/>
        </w:rPr>
        <w:t xml:space="preserve">does not affecting on Stock Return. This can be seen from the </w:t>
      </w:r>
      <w:r w:rsidR="00586755" w:rsidRPr="00C27027">
        <w:rPr>
          <w:rFonts w:ascii="Times New Roman" w:hAnsi="Times New Roman" w:cs="Times New Roman"/>
          <w:sz w:val="24"/>
          <w:szCs w:val="24"/>
        </w:rPr>
        <w:t xml:space="preserve">probability of </w:t>
      </w:r>
      <w:r w:rsidR="007A0ADA" w:rsidRPr="00C27027">
        <w:rPr>
          <w:rFonts w:ascii="Times New Roman" w:hAnsi="Times New Roman" w:cs="Times New Roman"/>
          <w:color w:val="000000" w:themeColor="text1"/>
          <w:sz w:val="24"/>
          <w:szCs w:val="24"/>
        </w:rPr>
        <w:t>Current Ratio (CR)</w:t>
      </w:r>
      <w:r w:rsidRPr="00C27027">
        <w:rPr>
          <w:rFonts w:ascii="Times New Roman" w:hAnsi="Times New Roman" w:cs="Times New Roman"/>
          <w:sz w:val="24"/>
          <w:szCs w:val="24"/>
        </w:rPr>
        <w:t xml:space="preserve"> is</w:t>
      </w:r>
      <w:r w:rsidR="007A0ADA">
        <w:rPr>
          <w:rFonts w:ascii="Times New Roman" w:hAnsi="Times New Roman" w:cs="Times New Roman"/>
          <w:sz w:val="24"/>
          <w:szCs w:val="24"/>
        </w:rPr>
        <w:t xml:space="preserve"> 0,7783</w:t>
      </w:r>
      <w:r w:rsidR="00586755" w:rsidRPr="00C27027">
        <w:rPr>
          <w:rFonts w:ascii="Times New Roman" w:hAnsi="Times New Roman" w:cs="Times New Roman"/>
          <w:sz w:val="24"/>
          <w:szCs w:val="24"/>
        </w:rPr>
        <w:t xml:space="preserve"> &gt; 0.05 and </w:t>
      </w:r>
      <w:r w:rsidR="007A0ADA" w:rsidRPr="00C27027">
        <w:rPr>
          <w:rFonts w:ascii="Times New Roman" w:hAnsi="Times New Roman" w:cs="Times New Roman"/>
          <w:color w:val="000000" w:themeColor="text1"/>
          <w:sz w:val="24"/>
          <w:szCs w:val="24"/>
        </w:rPr>
        <w:t>Net Profit Margin (NPM)</w:t>
      </w:r>
      <w:r w:rsidR="007A0ADA">
        <w:rPr>
          <w:rFonts w:ascii="Times New Roman" w:hAnsi="Times New Roman" w:cs="Times New Roman"/>
          <w:color w:val="000000" w:themeColor="text1"/>
          <w:sz w:val="24"/>
          <w:szCs w:val="24"/>
        </w:rPr>
        <w:t xml:space="preserve"> </w:t>
      </w:r>
      <w:r w:rsidRPr="00C27027">
        <w:rPr>
          <w:rFonts w:ascii="Times New Roman" w:hAnsi="Times New Roman" w:cs="Times New Roman"/>
          <w:sz w:val="24"/>
          <w:szCs w:val="24"/>
        </w:rPr>
        <w:t xml:space="preserve">is </w:t>
      </w:r>
      <w:r w:rsidR="007A0ADA">
        <w:rPr>
          <w:rFonts w:ascii="Times New Roman" w:hAnsi="Times New Roman" w:cs="Times New Roman"/>
          <w:sz w:val="24"/>
          <w:szCs w:val="24"/>
        </w:rPr>
        <w:t>0,7853</w:t>
      </w:r>
      <w:r w:rsidRPr="00C27027">
        <w:rPr>
          <w:rFonts w:ascii="Times New Roman" w:hAnsi="Times New Roman" w:cs="Times New Roman"/>
          <w:sz w:val="24"/>
          <w:szCs w:val="24"/>
        </w:rPr>
        <w:t xml:space="preserve"> </w:t>
      </w:r>
      <w:r w:rsidR="00586755" w:rsidRPr="00C27027">
        <w:rPr>
          <w:rFonts w:ascii="Times New Roman" w:hAnsi="Times New Roman" w:cs="Times New Roman"/>
          <w:sz w:val="24"/>
          <w:szCs w:val="24"/>
        </w:rPr>
        <w:t>&gt; 0,05.</w:t>
      </w:r>
    </w:p>
    <w:p w:rsidR="00586755" w:rsidRPr="00C27027" w:rsidRDefault="00586755" w:rsidP="00E9012E">
      <w:pPr>
        <w:spacing w:before="0" w:line="480" w:lineRule="auto"/>
        <w:ind w:firstLine="426"/>
        <w:jc w:val="both"/>
        <w:rPr>
          <w:rFonts w:ascii="Times New Roman" w:hAnsi="Times New Roman" w:cs="Times New Roman"/>
          <w:sz w:val="24"/>
          <w:szCs w:val="24"/>
        </w:rPr>
      </w:pPr>
      <w:r w:rsidRPr="00C27027">
        <w:rPr>
          <w:rFonts w:ascii="Times New Roman" w:hAnsi="Times New Roman" w:cs="Times New Roman"/>
          <w:sz w:val="24"/>
          <w:szCs w:val="24"/>
        </w:rPr>
        <w:t>The F-statistic proba</w:t>
      </w:r>
      <w:r w:rsidR="00E9012E" w:rsidRPr="00C27027">
        <w:rPr>
          <w:rFonts w:ascii="Times New Roman" w:hAnsi="Times New Roman" w:cs="Times New Roman"/>
          <w:sz w:val="24"/>
          <w:szCs w:val="24"/>
        </w:rPr>
        <w:t xml:space="preserve">bility value of 0,000000 and </w:t>
      </w:r>
      <w:r w:rsidRPr="00C27027">
        <w:rPr>
          <w:rFonts w:ascii="Times New Roman" w:hAnsi="Times New Roman" w:cs="Times New Roman"/>
          <w:sz w:val="24"/>
          <w:szCs w:val="24"/>
        </w:rPr>
        <w:t xml:space="preserve">R-squared </w:t>
      </w:r>
      <w:r w:rsidR="00E9012E" w:rsidRPr="00C27027">
        <w:rPr>
          <w:rFonts w:ascii="Times New Roman" w:hAnsi="Times New Roman" w:cs="Times New Roman"/>
          <w:sz w:val="24"/>
          <w:szCs w:val="24"/>
        </w:rPr>
        <w:t xml:space="preserve">is </w:t>
      </w:r>
      <w:r w:rsidR="00974B2B">
        <w:rPr>
          <w:rFonts w:ascii="Times New Roman" w:hAnsi="Times New Roman" w:cs="Times New Roman"/>
          <w:sz w:val="24"/>
          <w:szCs w:val="24"/>
        </w:rPr>
        <w:t>0,460820</w:t>
      </w:r>
      <w:r w:rsidRPr="00C27027">
        <w:rPr>
          <w:rFonts w:ascii="Times New Roman" w:hAnsi="Times New Roman" w:cs="Times New Roman"/>
          <w:sz w:val="24"/>
          <w:szCs w:val="24"/>
        </w:rPr>
        <w:t xml:space="preserve"> co</w:t>
      </w:r>
      <w:r w:rsidR="00974B2B">
        <w:rPr>
          <w:rFonts w:ascii="Times New Roman" w:hAnsi="Times New Roman" w:cs="Times New Roman"/>
          <w:sz w:val="24"/>
          <w:szCs w:val="24"/>
        </w:rPr>
        <w:t>efficient shows that it has a 46</w:t>
      </w:r>
      <w:r w:rsidRPr="00C27027">
        <w:rPr>
          <w:rFonts w:ascii="Times New Roman" w:hAnsi="Times New Roman" w:cs="Times New Roman"/>
          <w:sz w:val="24"/>
          <w:szCs w:val="24"/>
        </w:rPr>
        <w:t xml:space="preserve">% contribution to </w:t>
      </w:r>
      <w:r w:rsidR="00974B2B">
        <w:rPr>
          <w:rFonts w:ascii="Times New Roman" w:hAnsi="Times New Roman" w:cs="Times New Roman"/>
          <w:sz w:val="24"/>
          <w:szCs w:val="24"/>
        </w:rPr>
        <w:t>Stock Return and the remaining 54</w:t>
      </w:r>
      <w:r w:rsidRPr="00C27027">
        <w:rPr>
          <w:rFonts w:ascii="Times New Roman" w:hAnsi="Times New Roman" w:cs="Times New Roman"/>
          <w:sz w:val="24"/>
          <w:szCs w:val="24"/>
        </w:rPr>
        <w:t>% is influenced by other factors.</w:t>
      </w:r>
    </w:p>
    <w:p w:rsidR="00586755" w:rsidRPr="00C27027" w:rsidRDefault="00927803" w:rsidP="00D6325D">
      <w:pPr>
        <w:pStyle w:val="Heading3"/>
        <w:numPr>
          <w:ilvl w:val="2"/>
          <w:numId w:val="22"/>
        </w:numPr>
        <w:spacing w:line="480" w:lineRule="auto"/>
        <w:ind w:left="709" w:hanging="709"/>
        <w:rPr>
          <w:rFonts w:ascii="Times New Roman" w:hAnsi="Times New Roman" w:cs="Times New Roman"/>
          <w:color w:val="000000" w:themeColor="text1"/>
          <w:sz w:val="24"/>
          <w:szCs w:val="24"/>
        </w:rPr>
      </w:pPr>
      <w:bookmarkStart w:id="136" w:name="_Toc509629037"/>
      <w:r w:rsidRPr="00C27027">
        <w:rPr>
          <w:rFonts w:ascii="Times New Roman" w:hAnsi="Times New Roman" w:cs="Times New Roman"/>
          <w:color w:val="000000" w:themeColor="text1"/>
          <w:sz w:val="24"/>
          <w:szCs w:val="24"/>
        </w:rPr>
        <w:t xml:space="preserve">Random Effect </w:t>
      </w:r>
      <w:r w:rsidR="00586755" w:rsidRPr="00C27027">
        <w:rPr>
          <w:rFonts w:ascii="Times New Roman" w:hAnsi="Times New Roman" w:cs="Times New Roman"/>
          <w:color w:val="000000" w:themeColor="text1"/>
          <w:sz w:val="24"/>
          <w:szCs w:val="24"/>
        </w:rPr>
        <w:t>Model</w:t>
      </w:r>
      <w:bookmarkEnd w:id="136"/>
      <w:r w:rsidR="00586755" w:rsidRPr="00C27027">
        <w:rPr>
          <w:rFonts w:ascii="Times New Roman" w:hAnsi="Times New Roman" w:cs="Times New Roman"/>
          <w:color w:val="000000" w:themeColor="text1"/>
          <w:sz w:val="24"/>
          <w:szCs w:val="24"/>
        </w:rPr>
        <w:t xml:space="preserve"> </w:t>
      </w:r>
    </w:p>
    <w:p w:rsidR="00586755" w:rsidRPr="00C27027" w:rsidRDefault="00586755" w:rsidP="00300724">
      <w:pPr>
        <w:spacing w:before="0" w:line="480" w:lineRule="auto"/>
        <w:ind w:left="66" w:firstLine="360"/>
        <w:jc w:val="both"/>
        <w:rPr>
          <w:rFonts w:ascii="Times New Roman" w:hAnsi="Times New Roman" w:cs="Times New Roman"/>
          <w:sz w:val="24"/>
          <w:szCs w:val="24"/>
        </w:rPr>
      </w:pPr>
      <w:r w:rsidRPr="00C27027">
        <w:rPr>
          <w:rFonts w:ascii="Times New Roman" w:hAnsi="Times New Roman" w:cs="Times New Roman"/>
          <w:color w:val="000000" w:themeColor="text1"/>
          <w:sz w:val="24"/>
          <w:szCs w:val="24"/>
        </w:rPr>
        <w:t xml:space="preserve">Random Effect Model is a </w:t>
      </w:r>
      <w:r w:rsidRPr="00C27027">
        <w:rPr>
          <w:rFonts w:ascii="Times New Roman" w:hAnsi="Times New Roman" w:cs="Times New Roman"/>
          <w:sz w:val="24"/>
          <w:szCs w:val="24"/>
        </w:rPr>
        <w:t xml:space="preserve">regression model that estimates panel data by calculating error from regression model with Generalized Least Square method. In Random Effects the different parameters between the region and the time frame are entered into the error. It is also assumed that individual errors (ui) are </w:t>
      </w:r>
      <w:r w:rsidRPr="00C27027">
        <w:rPr>
          <w:rFonts w:ascii="Times New Roman" w:hAnsi="Times New Roman" w:cs="Times New Roman"/>
          <w:sz w:val="24"/>
          <w:szCs w:val="24"/>
        </w:rPr>
        <w:lastRenderedPageBreak/>
        <w:t>not mutually correlated, nor are the combinations error (ɛit). The random effect method will estimate panel data where interference variables may be interconnected between time and between individuals. The results of the Random Effect model:</w:t>
      </w:r>
    </w:p>
    <w:p w:rsidR="00586755" w:rsidRPr="00D30C1B" w:rsidRDefault="00D30C1B" w:rsidP="00D30C1B">
      <w:pPr>
        <w:pStyle w:val="Caption"/>
        <w:ind w:left="426" w:right="992"/>
        <w:jc w:val="center"/>
        <w:rPr>
          <w:rFonts w:ascii="Times New Roman" w:eastAsia="Calibri" w:hAnsi="Times New Roman" w:cs="Times New Roman"/>
          <w:b/>
          <w:i w:val="0"/>
          <w:color w:val="000000" w:themeColor="text1"/>
          <w:sz w:val="36"/>
          <w:szCs w:val="24"/>
        </w:rPr>
      </w:pPr>
      <w:bookmarkStart w:id="137" w:name="_Toc508802497"/>
      <w:bookmarkStart w:id="138" w:name="_Toc508804427"/>
      <w:bookmarkStart w:id="139" w:name="_Toc508805613"/>
      <w:bookmarkStart w:id="140" w:name="_Toc508806106"/>
      <w:bookmarkStart w:id="141" w:name="_Toc508810650"/>
      <w:r w:rsidRPr="00D30C1B">
        <w:rPr>
          <w:rFonts w:ascii="Times New Roman" w:hAnsi="Times New Roman" w:cs="Times New Roman"/>
          <w:b/>
          <w:i w:val="0"/>
          <w:color w:val="000000" w:themeColor="text1"/>
          <w:sz w:val="24"/>
        </w:rPr>
        <w:t xml:space="preserve">Table 4. </w:t>
      </w:r>
      <w:r w:rsidRPr="00D30C1B">
        <w:rPr>
          <w:rFonts w:ascii="Times New Roman" w:hAnsi="Times New Roman" w:cs="Times New Roman"/>
          <w:b/>
          <w:i w:val="0"/>
          <w:color w:val="000000" w:themeColor="text1"/>
          <w:sz w:val="24"/>
        </w:rPr>
        <w:fldChar w:fldCharType="begin"/>
      </w:r>
      <w:r w:rsidRPr="00D30C1B">
        <w:rPr>
          <w:rFonts w:ascii="Times New Roman" w:hAnsi="Times New Roman" w:cs="Times New Roman"/>
          <w:b/>
          <w:i w:val="0"/>
          <w:color w:val="000000" w:themeColor="text1"/>
          <w:sz w:val="24"/>
        </w:rPr>
        <w:instrText xml:space="preserve"> SEQ Table_4. \* ARABIC </w:instrText>
      </w:r>
      <w:r w:rsidRPr="00D30C1B">
        <w:rPr>
          <w:rFonts w:ascii="Times New Roman" w:hAnsi="Times New Roman" w:cs="Times New Roman"/>
          <w:b/>
          <w:i w:val="0"/>
          <w:color w:val="000000" w:themeColor="text1"/>
          <w:sz w:val="24"/>
        </w:rPr>
        <w:fldChar w:fldCharType="separate"/>
      </w:r>
      <w:r w:rsidR="00622B22">
        <w:rPr>
          <w:rFonts w:ascii="Times New Roman" w:hAnsi="Times New Roman" w:cs="Times New Roman"/>
          <w:b/>
          <w:i w:val="0"/>
          <w:noProof/>
          <w:color w:val="000000" w:themeColor="text1"/>
          <w:sz w:val="24"/>
        </w:rPr>
        <w:t>11</w:t>
      </w:r>
      <w:r w:rsidRPr="00D30C1B">
        <w:rPr>
          <w:rFonts w:ascii="Times New Roman" w:hAnsi="Times New Roman" w:cs="Times New Roman"/>
          <w:b/>
          <w:i w:val="0"/>
          <w:color w:val="000000" w:themeColor="text1"/>
          <w:sz w:val="24"/>
        </w:rPr>
        <w:fldChar w:fldCharType="end"/>
      </w:r>
      <w:r w:rsidRPr="00D30C1B">
        <w:rPr>
          <w:rFonts w:ascii="Times New Roman" w:hAnsi="Times New Roman" w:cs="Times New Roman"/>
          <w:b/>
          <w:i w:val="0"/>
          <w:color w:val="000000" w:themeColor="text1"/>
          <w:sz w:val="24"/>
        </w:rPr>
        <w:t xml:space="preserve"> Random Effect</w:t>
      </w:r>
      <w:bookmarkEnd w:id="137"/>
      <w:bookmarkEnd w:id="138"/>
      <w:bookmarkEnd w:id="139"/>
      <w:bookmarkEnd w:id="140"/>
      <w:bookmarkEnd w:id="141"/>
    </w:p>
    <w:tbl>
      <w:tblPr>
        <w:tblW w:w="0" w:type="auto"/>
        <w:tblInd w:w="426"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4A6ACD" w:rsidRPr="00C27027" w:rsidTr="004A6ACD">
        <w:trPr>
          <w:trHeight w:val="225"/>
        </w:trPr>
        <w:tc>
          <w:tcPr>
            <w:tcW w:w="5535" w:type="dxa"/>
            <w:gridSpan w:val="4"/>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Dependent Variable: STOCK_RETURN</w:t>
            </w:r>
          </w:p>
        </w:tc>
        <w:tc>
          <w:tcPr>
            <w:tcW w:w="99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4A6ACD" w:rsidRPr="00C27027" w:rsidTr="004A6ACD">
        <w:trPr>
          <w:trHeight w:val="225"/>
        </w:trPr>
        <w:tc>
          <w:tcPr>
            <w:tcW w:w="6532" w:type="dxa"/>
            <w:gridSpan w:val="5"/>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Method: Panel EGLS (Cross-section random effects)</w:t>
            </w:r>
          </w:p>
        </w:tc>
      </w:tr>
      <w:tr w:rsidR="004A6ACD" w:rsidRPr="00C27027" w:rsidTr="004A6ACD">
        <w:trPr>
          <w:trHeight w:val="225"/>
        </w:trPr>
        <w:tc>
          <w:tcPr>
            <w:tcW w:w="4327" w:type="dxa"/>
            <w:gridSpan w:val="3"/>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Date: 01/01/18   Time: 09:21</w:t>
            </w:r>
          </w:p>
        </w:tc>
        <w:tc>
          <w:tcPr>
            <w:tcW w:w="1208"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4A6ACD" w:rsidRPr="00C27027" w:rsidTr="004A6ACD">
        <w:trPr>
          <w:trHeight w:val="225"/>
        </w:trPr>
        <w:tc>
          <w:tcPr>
            <w:tcW w:w="4327" w:type="dxa"/>
            <w:gridSpan w:val="3"/>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Sample: 2012 2016</w:t>
            </w:r>
          </w:p>
        </w:tc>
        <w:tc>
          <w:tcPr>
            <w:tcW w:w="1208"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4A6ACD" w:rsidRPr="00C27027" w:rsidTr="004A6ACD">
        <w:trPr>
          <w:trHeight w:val="225"/>
        </w:trPr>
        <w:tc>
          <w:tcPr>
            <w:tcW w:w="4327" w:type="dxa"/>
            <w:gridSpan w:val="3"/>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Periods included: 5</w:t>
            </w:r>
          </w:p>
        </w:tc>
        <w:tc>
          <w:tcPr>
            <w:tcW w:w="1208"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4A6ACD" w:rsidRPr="00C27027" w:rsidTr="004A6ACD">
        <w:trPr>
          <w:trHeight w:val="225"/>
        </w:trPr>
        <w:tc>
          <w:tcPr>
            <w:tcW w:w="4327" w:type="dxa"/>
            <w:gridSpan w:val="3"/>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Cross-sections included: 14</w:t>
            </w:r>
          </w:p>
        </w:tc>
        <w:tc>
          <w:tcPr>
            <w:tcW w:w="1208"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4A6ACD" w:rsidRPr="00C27027" w:rsidTr="004A6ACD">
        <w:trPr>
          <w:trHeight w:val="225"/>
        </w:trPr>
        <w:tc>
          <w:tcPr>
            <w:tcW w:w="5535" w:type="dxa"/>
            <w:gridSpan w:val="4"/>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Total panel (balanced) observations: 70</w:t>
            </w:r>
          </w:p>
        </w:tc>
        <w:tc>
          <w:tcPr>
            <w:tcW w:w="99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4A6ACD" w:rsidRPr="00C27027" w:rsidTr="004A6ACD">
        <w:trPr>
          <w:trHeight w:val="225"/>
        </w:trPr>
        <w:tc>
          <w:tcPr>
            <w:tcW w:w="6532" w:type="dxa"/>
            <w:gridSpan w:val="5"/>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Swamy and Arora estimator of component variances</w:t>
            </w:r>
          </w:p>
        </w:tc>
      </w:tr>
      <w:tr w:rsidR="004A6ACD" w:rsidRPr="00C27027" w:rsidTr="004A6ACD">
        <w:trPr>
          <w:trHeight w:hRule="exact" w:val="90"/>
        </w:trPr>
        <w:tc>
          <w:tcPr>
            <w:tcW w:w="2017" w:type="dxa"/>
            <w:tcBorders>
              <w:top w:val="nil"/>
              <w:left w:val="nil"/>
              <w:bottom w:val="double" w:sz="6" w:space="2"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double" w:sz="6" w:space="2"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double" w:sz="6" w:space="2"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double" w:sz="6" w:space="2"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double" w:sz="6" w:space="2"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4A6ACD" w:rsidRPr="00C27027" w:rsidTr="004A6ACD">
        <w:trPr>
          <w:trHeight w:hRule="exact" w:val="135"/>
        </w:trPr>
        <w:tc>
          <w:tcPr>
            <w:tcW w:w="201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4A6ACD" w:rsidRPr="00C27027" w:rsidTr="004A6ACD">
        <w:trPr>
          <w:trHeight w:val="225"/>
        </w:trPr>
        <w:tc>
          <w:tcPr>
            <w:tcW w:w="201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Variable</w:t>
            </w:r>
          </w:p>
        </w:tc>
        <w:tc>
          <w:tcPr>
            <w:tcW w:w="1103"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Coefficient</w:t>
            </w:r>
          </w:p>
        </w:tc>
        <w:tc>
          <w:tcPr>
            <w:tcW w:w="120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Std. Error</w:t>
            </w:r>
          </w:p>
        </w:tc>
        <w:tc>
          <w:tcPr>
            <w:tcW w:w="1208"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t-Statistic</w:t>
            </w:r>
          </w:p>
        </w:tc>
        <w:tc>
          <w:tcPr>
            <w:tcW w:w="99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Prob.  </w:t>
            </w:r>
          </w:p>
        </w:tc>
      </w:tr>
      <w:tr w:rsidR="004A6ACD" w:rsidRPr="00C27027" w:rsidTr="004A6ACD">
        <w:trPr>
          <w:trHeight w:hRule="exact" w:val="90"/>
        </w:trPr>
        <w:tc>
          <w:tcPr>
            <w:tcW w:w="2017" w:type="dxa"/>
            <w:tcBorders>
              <w:top w:val="nil"/>
              <w:left w:val="nil"/>
              <w:bottom w:val="double" w:sz="6" w:space="2"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double" w:sz="6" w:space="2"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double" w:sz="6" w:space="2"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double" w:sz="6" w:space="2"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double" w:sz="6" w:space="2"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4A6ACD" w:rsidRPr="00C27027" w:rsidTr="004A6ACD">
        <w:trPr>
          <w:trHeight w:hRule="exact" w:val="135"/>
        </w:trPr>
        <w:tc>
          <w:tcPr>
            <w:tcW w:w="201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4A6ACD" w:rsidRPr="00C27027" w:rsidTr="004A6ACD">
        <w:trPr>
          <w:trHeight w:val="225"/>
        </w:trPr>
        <w:tc>
          <w:tcPr>
            <w:tcW w:w="201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C</w:t>
            </w:r>
          </w:p>
        </w:tc>
        <w:tc>
          <w:tcPr>
            <w:tcW w:w="1103"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0.197017</w:t>
            </w:r>
          </w:p>
        </w:tc>
        <w:tc>
          <w:tcPr>
            <w:tcW w:w="120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0.188158</w:t>
            </w:r>
          </w:p>
        </w:tc>
        <w:tc>
          <w:tcPr>
            <w:tcW w:w="1208"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1.047086</w:t>
            </w:r>
          </w:p>
        </w:tc>
        <w:tc>
          <w:tcPr>
            <w:tcW w:w="99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0.2989</w:t>
            </w:r>
          </w:p>
        </w:tc>
      </w:tr>
      <w:tr w:rsidR="004A6ACD" w:rsidRPr="00C27027" w:rsidTr="004A6ACD">
        <w:trPr>
          <w:trHeight w:val="225"/>
        </w:trPr>
        <w:tc>
          <w:tcPr>
            <w:tcW w:w="201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CR</w:t>
            </w:r>
          </w:p>
        </w:tc>
        <w:tc>
          <w:tcPr>
            <w:tcW w:w="1103"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-0.135791</w:t>
            </w:r>
          </w:p>
        </w:tc>
        <w:tc>
          <w:tcPr>
            <w:tcW w:w="120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0.098214</w:t>
            </w:r>
          </w:p>
        </w:tc>
        <w:tc>
          <w:tcPr>
            <w:tcW w:w="1208"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-1.382596</w:t>
            </w:r>
          </w:p>
        </w:tc>
        <w:tc>
          <w:tcPr>
            <w:tcW w:w="99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0.1715</w:t>
            </w:r>
          </w:p>
        </w:tc>
      </w:tr>
      <w:tr w:rsidR="004A6ACD" w:rsidRPr="00C27027" w:rsidTr="004A6ACD">
        <w:trPr>
          <w:trHeight w:val="225"/>
        </w:trPr>
        <w:tc>
          <w:tcPr>
            <w:tcW w:w="201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PER</w:t>
            </w:r>
          </w:p>
        </w:tc>
        <w:tc>
          <w:tcPr>
            <w:tcW w:w="1103"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-0.000178</w:t>
            </w:r>
          </w:p>
        </w:tc>
        <w:tc>
          <w:tcPr>
            <w:tcW w:w="120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0.000166</w:t>
            </w:r>
          </w:p>
        </w:tc>
        <w:tc>
          <w:tcPr>
            <w:tcW w:w="1208"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-1.072091</w:t>
            </w:r>
          </w:p>
        </w:tc>
        <w:tc>
          <w:tcPr>
            <w:tcW w:w="99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0.2876</w:t>
            </w:r>
          </w:p>
        </w:tc>
      </w:tr>
      <w:tr w:rsidR="004A6ACD" w:rsidRPr="00C27027" w:rsidTr="004A6ACD">
        <w:trPr>
          <w:trHeight w:val="225"/>
        </w:trPr>
        <w:tc>
          <w:tcPr>
            <w:tcW w:w="201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NPM</w:t>
            </w:r>
          </w:p>
        </w:tc>
        <w:tc>
          <w:tcPr>
            <w:tcW w:w="1103"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0.336053</w:t>
            </w:r>
          </w:p>
        </w:tc>
        <w:tc>
          <w:tcPr>
            <w:tcW w:w="120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0.273891</w:t>
            </w:r>
          </w:p>
        </w:tc>
        <w:tc>
          <w:tcPr>
            <w:tcW w:w="1208"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1.226958</w:t>
            </w:r>
          </w:p>
        </w:tc>
        <w:tc>
          <w:tcPr>
            <w:tcW w:w="99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0.2243</w:t>
            </w:r>
          </w:p>
        </w:tc>
      </w:tr>
      <w:tr w:rsidR="004A6ACD" w:rsidRPr="00C27027" w:rsidTr="004A6ACD">
        <w:trPr>
          <w:trHeight w:val="225"/>
        </w:trPr>
        <w:tc>
          <w:tcPr>
            <w:tcW w:w="201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PBV</w:t>
            </w:r>
          </w:p>
        </w:tc>
        <w:tc>
          <w:tcPr>
            <w:tcW w:w="1103"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0.160108</w:t>
            </w:r>
          </w:p>
        </w:tc>
        <w:tc>
          <w:tcPr>
            <w:tcW w:w="120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0.064494</w:t>
            </w:r>
          </w:p>
        </w:tc>
        <w:tc>
          <w:tcPr>
            <w:tcW w:w="1208"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2.482528</w:t>
            </w:r>
          </w:p>
        </w:tc>
        <w:tc>
          <w:tcPr>
            <w:tcW w:w="99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0.0156</w:t>
            </w:r>
          </w:p>
        </w:tc>
      </w:tr>
      <w:tr w:rsidR="004A6ACD" w:rsidRPr="00C27027" w:rsidTr="004A6ACD">
        <w:trPr>
          <w:trHeight w:hRule="exact" w:val="90"/>
        </w:trPr>
        <w:tc>
          <w:tcPr>
            <w:tcW w:w="2017" w:type="dxa"/>
            <w:tcBorders>
              <w:top w:val="nil"/>
              <w:left w:val="nil"/>
              <w:bottom w:val="double" w:sz="6" w:space="2"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double" w:sz="6" w:space="2"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double" w:sz="6" w:space="2"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double" w:sz="6" w:space="2"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double" w:sz="6" w:space="2"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4A6ACD" w:rsidRPr="00C27027" w:rsidTr="004A6ACD">
        <w:trPr>
          <w:trHeight w:hRule="exact" w:val="135"/>
        </w:trPr>
        <w:tc>
          <w:tcPr>
            <w:tcW w:w="201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4A6ACD" w:rsidRPr="00C27027" w:rsidTr="004A6ACD">
        <w:trPr>
          <w:trHeight w:val="225"/>
        </w:trPr>
        <w:tc>
          <w:tcPr>
            <w:tcW w:w="201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2310" w:type="dxa"/>
            <w:gridSpan w:val="2"/>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Effects Specification</w:t>
            </w:r>
          </w:p>
        </w:tc>
        <w:tc>
          <w:tcPr>
            <w:tcW w:w="1208"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4A6ACD" w:rsidRPr="00C27027" w:rsidTr="004A6ACD">
        <w:trPr>
          <w:trHeight w:val="225"/>
        </w:trPr>
        <w:tc>
          <w:tcPr>
            <w:tcW w:w="201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S.D.  </w:t>
            </w:r>
          </w:p>
        </w:tc>
        <w:tc>
          <w:tcPr>
            <w:tcW w:w="99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Rho  </w:t>
            </w:r>
          </w:p>
        </w:tc>
      </w:tr>
      <w:tr w:rsidR="004A6ACD" w:rsidRPr="00C27027" w:rsidTr="004A6ACD">
        <w:trPr>
          <w:trHeight w:hRule="exact" w:val="90"/>
        </w:trPr>
        <w:tc>
          <w:tcPr>
            <w:tcW w:w="2017" w:type="dxa"/>
            <w:tcBorders>
              <w:top w:val="nil"/>
              <w:left w:val="nil"/>
              <w:bottom w:val="double" w:sz="6" w:space="2"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double" w:sz="6" w:space="2"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double" w:sz="6" w:space="2"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double" w:sz="6" w:space="2"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double" w:sz="6" w:space="2"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4A6ACD" w:rsidRPr="00C27027" w:rsidTr="004A6ACD">
        <w:trPr>
          <w:trHeight w:hRule="exact" w:val="135"/>
        </w:trPr>
        <w:tc>
          <w:tcPr>
            <w:tcW w:w="201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4A6ACD" w:rsidRPr="00C27027" w:rsidTr="004A6ACD">
        <w:trPr>
          <w:trHeight w:val="225"/>
        </w:trPr>
        <w:tc>
          <w:tcPr>
            <w:tcW w:w="4327" w:type="dxa"/>
            <w:gridSpan w:val="3"/>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Cross-section random</w:t>
            </w:r>
          </w:p>
        </w:tc>
        <w:tc>
          <w:tcPr>
            <w:tcW w:w="1208"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0.000000</w:t>
            </w:r>
          </w:p>
        </w:tc>
        <w:tc>
          <w:tcPr>
            <w:tcW w:w="99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0.0000</w:t>
            </w:r>
          </w:p>
        </w:tc>
      </w:tr>
      <w:tr w:rsidR="004A6ACD" w:rsidRPr="00C27027" w:rsidTr="004A6ACD">
        <w:trPr>
          <w:trHeight w:val="225"/>
        </w:trPr>
        <w:tc>
          <w:tcPr>
            <w:tcW w:w="4327" w:type="dxa"/>
            <w:gridSpan w:val="3"/>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Idiosyncratic random</w:t>
            </w:r>
          </w:p>
        </w:tc>
        <w:tc>
          <w:tcPr>
            <w:tcW w:w="1208"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0.502582</w:t>
            </w:r>
          </w:p>
        </w:tc>
        <w:tc>
          <w:tcPr>
            <w:tcW w:w="99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1.0000</w:t>
            </w:r>
          </w:p>
        </w:tc>
      </w:tr>
      <w:tr w:rsidR="004A6ACD" w:rsidRPr="00C27027" w:rsidTr="004A6ACD">
        <w:trPr>
          <w:trHeight w:hRule="exact" w:val="90"/>
        </w:trPr>
        <w:tc>
          <w:tcPr>
            <w:tcW w:w="2017" w:type="dxa"/>
            <w:tcBorders>
              <w:top w:val="nil"/>
              <w:left w:val="nil"/>
              <w:bottom w:val="double" w:sz="6" w:space="2"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double" w:sz="6" w:space="2"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double" w:sz="6" w:space="2"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double" w:sz="6" w:space="2"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double" w:sz="6" w:space="2"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4A6ACD" w:rsidRPr="00C27027" w:rsidTr="004A6ACD">
        <w:trPr>
          <w:trHeight w:hRule="exact" w:val="135"/>
        </w:trPr>
        <w:tc>
          <w:tcPr>
            <w:tcW w:w="201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4A6ACD" w:rsidRPr="00C27027" w:rsidTr="004A6ACD">
        <w:trPr>
          <w:trHeight w:val="225"/>
        </w:trPr>
        <w:tc>
          <w:tcPr>
            <w:tcW w:w="201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2310" w:type="dxa"/>
            <w:gridSpan w:val="2"/>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Weighted Statistics</w:t>
            </w:r>
          </w:p>
        </w:tc>
        <w:tc>
          <w:tcPr>
            <w:tcW w:w="1208"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4A6ACD" w:rsidRPr="00C27027" w:rsidTr="004A6ACD">
        <w:trPr>
          <w:trHeight w:hRule="exact" w:val="90"/>
        </w:trPr>
        <w:tc>
          <w:tcPr>
            <w:tcW w:w="2017" w:type="dxa"/>
            <w:tcBorders>
              <w:top w:val="nil"/>
              <w:left w:val="nil"/>
              <w:bottom w:val="double" w:sz="6" w:space="2"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double" w:sz="6" w:space="2"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double" w:sz="6" w:space="2"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double" w:sz="6" w:space="2"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double" w:sz="6" w:space="2"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4A6ACD" w:rsidRPr="00C27027" w:rsidTr="004A6ACD">
        <w:trPr>
          <w:trHeight w:hRule="exact" w:val="135"/>
        </w:trPr>
        <w:tc>
          <w:tcPr>
            <w:tcW w:w="201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4A6ACD" w:rsidRPr="00C27027" w:rsidTr="004A6ACD">
        <w:trPr>
          <w:trHeight w:val="225"/>
        </w:trPr>
        <w:tc>
          <w:tcPr>
            <w:tcW w:w="201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R-squared</w:t>
            </w:r>
          </w:p>
        </w:tc>
        <w:tc>
          <w:tcPr>
            <w:tcW w:w="1103"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0.091823</w:t>
            </w:r>
          </w:p>
        </w:tc>
        <w:tc>
          <w:tcPr>
            <w:tcW w:w="2415" w:type="dxa"/>
            <w:gridSpan w:val="2"/>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ind w:right="10"/>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Mean dependent var</w:t>
            </w:r>
          </w:p>
        </w:tc>
        <w:tc>
          <w:tcPr>
            <w:tcW w:w="99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0.213571</w:t>
            </w:r>
          </w:p>
        </w:tc>
      </w:tr>
      <w:tr w:rsidR="004A6ACD" w:rsidRPr="00C27027" w:rsidTr="004A6ACD">
        <w:trPr>
          <w:trHeight w:val="225"/>
        </w:trPr>
        <w:tc>
          <w:tcPr>
            <w:tcW w:w="201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Adjusted R-squared</w:t>
            </w:r>
          </w:p>
        </w:tc>
        <w:tc>
          <w:tcPr>
            <w:tcW w:w="1103"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0.035935</w:t>
            </w:r>
          </w:p>
        </w:tc>
        <w:tc>
          <w:tcPr>
            <w:tcW w:w="2415" w:type="dxa"/>
            <w:gridSpan w:val="2"/>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ind w:right="10"/>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S.D. dependent var</w:t>
            </w:r>
          </w:p>
        </w:tc>
        <w:tc>
          <w:tcPr>
            <w:tcW w:w="99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0.594180</w:t>
            </w:r>
          </w:p>
        </w:tc>
      </w:tr>
      <w:tr w:rsidR="004A6ACD" w:rsidRPr="00C27027" w:rsidTr="008D7C8D">
        <w:trPr>
          <w:trHeight w:val="225"/>
        </w:trPr>
        <w:tc>
          <w:tcPr>
            <w:tcW w:w="2017" w:type="dxa"/>
            <w:tcBorders>
              <w:top w:val="nil"/>
              <w:left w:val="nil"/>
              <w:bottom w:val="single" w:sz="4" w:space="0" w:color="auto"/>
              <w:right w:val="nil"/>
            </w:tcBorders>
            <w:vAlign w:val="bottom"/>
          </w:tcPr>
          <w:p w:rsidR="004A6ACD" w:rsidRPr="00C27027" w:rsidRDefault="004A6ACD" w:rsidP="004A6ACD">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S.E. of regression</w:t>
            </w:r>
          </w:p>
        </w:tc>
        <w:tc>
          <w:tcPr>
            <w:tcW w:w="1103" w:type="dxa"/>
            <w:tcBorders>
              <w:top w:val="nil"/>
              <w:left w:val="nil"/>
              <w:bottom w:val="single" w:sz="4" w:space="0" w:color="auto"/>
              <w:right w:val="nil"/>
            </w:tcBorders>
            <w:vAlign w:val="bottom"/>
          </w:tcPr>
          <w:p w:rsidR="004A6ACD" w:rsidRPr="00C27027" w:rsidRDefault="004A6ACD" w:rsidP="004A6ACD">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0.583406</w:t>
            </w:r>
          </w:p>
        </w:tc>
        <w:tc>
          <w:tcPr>
            <w:tcW w:w="2415" w:type="dxa"/>
            <w:gridSpan w:val="2"/>
            <w:tcBorders>
              <w:top w:val="nil"/>
              <w:left w:val="nil"/>
              <w:bottom w:val="single" w:sz="4" w:space="0" w:color="auto"/>
              <w:right w:val="nil"/>
            </w:tcBorders>
            <w:vAlign w:val="bottom"/>
          </w:tcPr>
          <w:p w:rsidR="004A6ACD" w:rsidRPr="00C27027" w:rsidRDefault="004A6ACD" w:rsidP="004A6ACD">
            <w:pPr>
              <w:autoSpaceDE w:val="0"/>
              <w:autoSpaceDN w:val="0"/>
              <w:adjustRightInd w:val="0"/>
              <w:spacing w:before="0" w:line="240" w:lineRule="auto"/>
              <w:ind w:right="10"/>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Sum squared resid</w:t>
            </w:r>
          </w:p>
        </w:tc>
        <w:tc>
          <w:tcPr>
            <w:tcW w:w="997" w:type="dxa"/>
            <w:tcBorders>
              <w:top w:val="nil"/>
              <w:left w:val="nil"/>
              <w:bottom w:val="single" w:sz="4" w:space="0" w:color="auto"/>
              <w:right w:val="nil"/>
            </w:tcBorders>
            <w:vAlign w:val="bottom"/>
          </w:tcPr>
          <w:p w:rsidR="004A6ACD" w:rsidRPr="00C27027" w:rsidRDefault="004A6ACD" w:rsidP="004A6ACD">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22.12356</w:t>
            </w:r>
          </w:p>
        </w:tc>
      </w:tr>
      <w:tr w:rsidR="004A6ACD" w:rsidRPr="00C27027" w:rsidTr="008D7C8D">
        <w:trPr>
          <w:trHeight w:val="225"/>
        </w:trPr>
        <w:tc>
          <w:tcPr>
            <w:tcW w:w="2017" w:type="dxa"/>
            <w:tcBorders>
              <w:top w:val="single" w:sz="4" w:space="0" w:color="auto"/>
              <w:left w:val="nil"/>
              <w:bottom w:val="nil"/>
              <w:right w:val="nil"/>
            </w:tcBorders>
            <w:vAlign w:val="bottom"/>
          </w:tcPr>
          <w:p w:rsidR="004A6ACD" w:rsidRPr="00C27027" w:rsidRDefault="004A6ACD" w:rsidP="004A6ACD">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F-statistic</w:t>
            </w:r>
          </w:p>
        </w:tc>
        <w:tc>
          <w:tcPr>
            <w:tcW w:w="1103" w:type="dxa"/>
            <w:tcBorders>
              <w:top w:val="single" w:sz="4" w:space="0" w:color="auto"/>
              <w:left w:val="nil"/>
              <w:bottom w:val="nil"/>
              <w:right w:val="nil"/>
            </w:tcBorders>
            <w:vAlign w:val="bottom"/>
          </w:tcPr>
          <w:p w:rsidR="004A6ACD" w:rsidRPr="00C27027" w:rsidRDefault="004A6ACD" w:rsidP="004A6ACD">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1.642992</w:t>
            </w:r>
          </w:p>
        </w:tc>
        <w:tc>
          <w:tcPr>
            <w:tcW w:w="2415" w:type="dxa"/>
            <w:gridSpan w:val="2"/>
            <w:tcBorders>
              <w:top w:val="single" w:sz="4" w:space="0" w:color="auto"/>
              <w:left w:val="nil"/>
              <w:bottom w:val="nil"/>
              <w:right w:val="nil"/>
            </w:tcBorders>
            <w:vAlign w:val="bottom"/>
          </w:tcPr>
          <w:p w:rsidR="004A6ACD" w:rsidRPr="00C27027" w:rsidRDefault="004A6ACD" w:rsidP="004A6ACD">
            <w:pPr>
              <w:autoSpaceDE w:val="0"/>
              <w:autoSpaceDN w:val="0"/>
              <w:adjustRightInd w:val="0"/>
              <w:spacing w:before="0" w:line="240" w:lineRule="auto"/>
              <w:ind w:right="10"/>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Durbin-Watson stat</w:t>
            </w:r>
          </w:p>
        </w:tc>
        <w:tc>
          <w:tcPr>
            <w:tcW w:w="997" w:type="dxa"/>
            <w:tcBorders>
              <w:top w:val="single" w:sz="4" w:space="0" w:color="auto"/>
              <w:left w:val="nil"/>
              <w:bottom w:val="nil"/>
              <w:right w:val="nil"/>
            </w:tcBorders>
            <w:vAlign w:val="bottom"/>
          </w:tcPr>
          <w:p w:rsidR="004A6ACD" w:rsidRPr="00C27027" w:rsidRDefault="004A6ACD" w:rsidP="004A6ACD">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2.050023</w:t>
            </w:r>
          </w:p>
        </w:tc>
      </w:tr>
      <w:tr w:rsidR="004A6ACD" w:rsidRPr="00C27027" w:rsidTr="004A6ACD">
        <w:trPr>
          <w:trHeight w:val="225"/>
        </w:trPr>
        <w:tc>
          <w:tcPr>
            <w:tcW w:w="201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Prob(F-statistic)</w:t>
            </w:r>
          </w:p>
        </w:tc>
        <w:tc>
          <w:tcPr>
            <w:tcW w:w="1103"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0.174135</w:t>
            </w:r>
          </w:p>
        </w:tc>
        <w:tc>
          <w:tcPr>
            <w:tcW w:w="120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ind w:right="10"/>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ind w:right="10"/>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ind w:right="10"/>
              <w:jc w:val="center"/>
              <w:rPr>
                <w:rFonts w:ascii="Times New Roman" w:eastAsia="Calibri" w:hAnsi="Times New Roman" w:cs="Times New Roman"/>
                <w:color w:val="000000"/>
                <w:sz w:val="18"/>
                <w:szCs w:val="18"/>
              </w:rPr>
            </w:pPr>
          </w:p>
        </w:tc>
      </w:tr>
      <w:tr w:rsidR="004A6ACD" w:rsidRPr="00C27027" w:rsidTr="004A6ACD">
        <w:trPr>
          <w:trHeight w:hRule="exact" w:val="90"/>
        </w:trPr>
        <w:tc>
          <w:tcPr>
            <w:tcW w:w="2017" w:type="dxa"/>
            <w:tcBorders>
              <w:top w:val="nil"/>
              <w:left w:val="nil"/>
              <w:bottom w:val="double" w:sz="6" w:space="2"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double" w:sz="6" w:space="2"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double" w:sz="6" w:space="2"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double" w:sz="6" w:space="2"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double" w:sz="6" w:space="2"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4A6ACD" w:rsidRPr="00C27027" w:rsidTr="004A6ACD">
        <w:trPr>
          <w:trHeight w:hRule="exact" w:val="135"/>
        </w:trPr>
        <w:tc>
          <w:tcPr>
            <w:tcW w:w="201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4A6ACD" w:rsidRPr="00C27027" w:rsidTr="004A6ACD">
        <w:trPr>
          <w:trHeight w:val="225"/>
        </w:trPr>
        <w:tc>
          <w:tcPr>
            <w:tcW w:w="201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2310" w:type="dxa"/>
            <w:gridSpan w:val="2"/>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Unweighted Statistics</w:t>
            </w:r>
          </w:p>
        </w:tc>
        <w:tc>
          <w:tcPr>
            <w:tcW w:w="1208"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4A6ACD" w:rsidRPr="00C27027" w:rsidTr="004A6ACD">
        <w:trPr>
          <w:trHeight w:hRule="exact" w:val="90"/>
        </w:trPr>
        <w:tc>
          <w:tcPr>
            <w:tcW w:w="2017" w:type="dxa"/>
            <w:tcBorders>
              <w:top w:val="nil"/>
              <w:left w:val="nil"/>
              <w:bottom w:val="double" w:sz="6" w:space="2"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double" w:sz="6" w:space="2"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double" w:sz="6" w:space="2"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double" w:sz="6" w:space="2"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double" w:sz="6" w:space="2"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4A6ACD" w:rsidRPr="00C27027" w:rsidTr="004A6ACD">
        <w:trPr>
          <w:trHeight w:hRule="exact" w:val="135"/>
        </w:trPr>
        <w:tc>
          <w:tcPr>
            <w:tcW w:w="201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4A6ACD" w:rsidRPr="00C27027" w:rsidTr="004A6ACD">
        <w:trPr>
          <w:trHeight w:val="225"/>
        </w:trPr>
        <w:tc>
          <w:tcPr>
            <w:tcW w:w="201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R-squared</w:t>
            </w:r>
          </w:p>
        </w:tc>
        <w:tc>
          <w:tcPr>
            <w:tcW w:w="1103"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0.091823</w:t>
            </w:r>
          </w:p>
        </w:tc>
        <w:tc>
          <w:tcPr>
            <w:tcW w:w="2415" w:type="dxa"/>
            <w:gridSpan w:val="2"/>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ind w:right="10"/>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Mean dependent var</w:t>
            </w:r>
          </w:p>
        </w:tc>
        <w:tc>
          <w:tcPr>
            <w:tcW w:w="99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0.213571</w:t>
            </w:r>
          </w:p>
        </w:tc>
      </w:tr>
      <w:tr w:rsidR="004A6ACD" w:rsidRPr="00C27027" w:rsidTr="004A6ACD">
        <w:trPr>
          <w:trHeight w:val="225"/>
        </w:trPr>
        <w:tc>
          <w:tcPr>
            <w:tcW w:w="201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Sum squared resid</w:t>
            </w:r>
          </w:p>
        </w:tc>
        <w:tc>
          <w:tcPr>
            <w:tcW w:w="1103"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22.12356</w:t>
            </w:r>
          </w:p>
        </w:tc>
        <w:tc>
          <w:tcPr>
            <w:tcW w:w="2415" w:type="dxa"/>
            <w:gridSpan w:val="2"/>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ind w:right="10"/>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Durbin-Watson stat</w:t>
            </w:r>
          </w:p>
        </w:tc>
        <w:tc>
          <w:tcPr>
            <w:tcW w:w="99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2.050023</w:t>
            </w:r>
          </w:p>
        </w:tc>
      </w:tr>
      <w:tr w:rsidR="004A6ACD" w:rsidRPr="00C27027" w:rsidTr="004A6ACD">
        <w:trPr>
          <w:trHeight w:hRule="exact" w:val="90"/>
        </w:trPr>
        <w:tc>
          <w:tcPr>
            <w:tcW w:w="2017" w:type="dxa"/>
            <w:tcBorders>
              <w:top w:val="nil"/>
              <w:left w:val="nil"/>
              <w:bottom w:val="double" w:sz="6" w:space="0"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double" w:sz="6" w:space="0"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double" w:sz="6" w:space="0"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double" w:sz="6" w:space="0"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double" w:sz="6" w:space="0"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4A6ACD" w:rsidRPr="00C27027" w:rsidTr="004A6ACD">
        <w:trPr>
          <w:trHeight w:hRule="exact" w:val="135"/>
        </w:trPr>
        <w:tc>
          <w:tcPr>
            <w:tcW w:w="201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bl>
    <w:p w:rsidR="00586755" w:rsidRPr="00C27027" w:rsidRDefault="00586755" w:rsidP="00857347">
      <w:pPr>
        <w:spacing w:before="0" w:line="480" w:lineRule="auto"/>
        <w:ind w:right="992" w:firstLine="426"/>
        <w:jc w:val="center"/>
        <w:rPr>
          <w:rFonts w:ascii="Times New Roman" w:eastAsia="Calibri" w:hAnsi="Times New Roman" w:cs="Times New Roman"/>
          <w:b/>
          <w:szCs w:val="24"/>
        </w:rPr>
      </w:pPr>
      <w:r w:rsidRPr="00C27027">
        <w:rPr>
          <w:rFonts w:ascii="Times New Roman" w:eastAsia="Calibri" w:hAnsi="Times New Roman" w:cs="Times New Roman"/>
          <w:b/>
          <w:szCs w:val="24"/>
          <w:lang w:val="en-US"/>
        </w:rPr>
        <w:t>Source: Data from IDX processed with Eviews</w:t>
      </w:r>
      <w:r w:rsidR="00E9012E" w:rsidRPr="00C27027">
        <w:rPr>
          <w:rFonts w:ascii="Times New Roman" w:eastAsia="Calibri" w:hAnsi="Times New Roman" w:cs="Times New Roman"/>
          <w:b/>
          <w:szCs w:val="24"/>
        </w:rPr>
        <w:t xml:space="preserve"> 9</w:t>
      </w:r>
    </w:p>
    <w:p w:rsidR="00633314" w:rsidRPr="00C27027" w:rsidRDefault="00633314" w:rsidP="00E537DB">
      <w:pPr>
        <w:spacing w:before="0" w:line="240" w:lineRule="auto"/>
        <w:rPr>
          <w:rFonts w:ascii="Times New Roman" w:eastAsia="Calibri" w:hAnsi="Times New Roman" w:cs="Times New Roman"/>
          <w:b/>
          <w:szCs w:val="24"/>
        </w:rPr>
      </w:pPr>
    </w:p>
    <w:p w:rsidR="00D30C1B" w:rsidRDefault="00D30C1B" w:rsidP="00E537DB">
      <w:pPr>
        <w:spacing w:before="0" w:line="480" w:lineRule="auto"/>
        <w:rPr>
          <w:rFonts w:ascii="Times New Roman" w:hAnsi="Times New Roman" w:cs="Times New Roman"/>
          <w:sz w:val="24"/>
          <w:szCs w:val="24"/>
        </w:rPr>
      </w:pPr>
    </w:p>
    <w:p w:rsidR="00E537DB" w:rsidRPr="00C27027" w:rsidRDefault="00857347" w:rsidP="00E537DB">
      <w:pPr>
        <w:spacing w:before="0" w:line="480" w:lineRule="auto"/>
        <w:rPr>
          <w:rFonts w:ascii="Times New Roman" w:hAnsi="Times New Roman" w:cs="Times New Roman"/>
          <w:sz w:val="24"/>
          <w:szCs w:val="24"/>
        </w:rPr>
      </w:pPr>
      <w:r w:rsidRPr="00C27027">
        <w:rPr>
          <w:rFonts w:ascii="Times New Roman" w:hAnsi="Times New Roman" w:cs="Times New Roman"/>
          <w:sz w:val="24"/>
          <w:szCs w:val="24"/>
        </w:rPr>
        <w:lastRenderedPageBreak/>
        <w:t>From the T</w:t>
      </w:r>
      <w:r w:rsidR="00085C78" w:rsidRPr="00C27027">
        <w:rPr>
          <w:rFonts w:ascii="Times New Roman" w:hAnsi="Times New Roman" w:cs="Times New Roman"/>
          <w:sz w:val="24"/>
          <w:szCs w:val="24"/>
        </w:rPr>
        <w:t>able 4.11</w:t>
      </w:r>
      <w:r w:rsidRPr="00C27027">
        <w:rPr>
          <w:rFonts w:ascii="Times New Roman" w:hAnsi="Times New Roman" w:cs="Times New Roman"/>
          <w:sz w:val="24"/>
          <w:szCs w:val="24"/>
        </w:rPr>
        <w:t xml:space="preserve">, </w:t>
      </w:r>
      <w:r w:rsidR="00E537DB" w:rsidRPr="00C27027">
        <w:rPr>
          <w:rFonts w:ascii="Times New Roman" w:hAnsi="Times New Roman" w:cs="Times New Roman"/>
          <w:sz w:val="24"/>
          <w:szCs w:val="24"/>
        </w:rPr>
        <w:t>the equation of Random Effect</w:t>
      </w:r>
      <w:r w:rsidR="00E537DB" w:rsidRPr="00C27027">
        <w:rPr>
          <w:rFonts w:ascii="Times New Roman" w:hAnsi="Times New Roman" w:cs="Times New Roman"/>
          <w:i/>
          <w:iCs/>
          <w:sz w:val="24"/>
          <w:szCs w:val="24"/>
        </w:rPr>
        <w:t xml:space="preserve"> </w:t>
      </w:r>
      <w:r w:rsidR="00E537DB" w:rsidRPr="00C27027">
        <w:rPr>
          <w:rFonts w:ascii="Times New Roman" w:hAnsi="Times New Roman" w:cs="Times New Roman"/>
          <w:sz w:val="24"/>
          <w:szCs w:val="24"/>
        </w:rPr>
        <w:t>:</w:t>
      </w:r>
    </w:p>
    <w:p w:rsidR="00E537DB" w:rsidRPr="00C27027" w:rsidRDefault="00E537DB" w:rsidP="00E537DB">
      <w:pPr>
        <w:pStyle w:val="Default"/>
        <w:spacing w:before="0" w:line="480" w:lineRule="auto"/>
        <w:ind w:left="1560" w:hanging="1560"/>
        <w:jc w:val="both"/>
      </w:pPr>
      <w:r w:rsidRPr="00C27027">
        <w:rPr>
          <w:iCs/>
        </w:rPr>
        <w:t>Stock Return</w:t>
      </w:r>
      <w:r w:rsidR="00672BCF">
        <w:tab/>
        <w:t>: 0,197017 – 0,135791 CR – 0,</w:t>
      </w:r>
      <w:r w:rsidR="007B3669" w:rsidRPr="00C27027">
        <w:t xml:space="preserve">000178 </w:t>
      </w:r>
      <w:r w:rsidRPr="00C27027">
        <w:t xml:space="preserve">PER + </w:t>
      </w:r>
      <w:r w:rsidR="00672BCF">
        <w:t>0,</w:t>
      </w:r>
      <w:r w:rsidR="007B3669" w:rsidRPr="00C27027">
        <w:t xml:space="preserve">336053 </w:t>
      </w:r>
      <w:r w:rsidRPr="00C27027">
        <w:t xml:space="preserve">NPM + </w:t>
      </w:r>
      <w:r w:rsidR="007B3669" w:rsidRPr="00C27027">
        <w:t xml:space="preserve">0.160108 </w:t>
      </w:r>
      <w:r w:rsidRPr="00C27027">
        <w:t>PBV</w:t>
      </w:r>
    </w:p>
    <w:p w:rsidR="00E537DB" w:rsidRPr="00C27027" w:rsidRDefault="00672BCF" w:rsidP="00E537DB">
      <w:pPr>
        <w:pStyle w:val="Default"/>
        <w:spacing w:before="0" w:line="480" w:lineRule="auto"/>
        <w:ind w:left="1560" w:hanging="1560"/>
        <w:jc w:val="both"/>
      </w:pPr>
      <w:r>
        <w:t>T-Statistic</w:t>
      </w:r>
      <w:r>
        <w:tab/>
        <w:t>: 1,047086 – 1,382596 CR – 1,</w:t>
      </w:r>
      <w:r w:rsidR="007B3669" w:rsidRPr="00C27027">
        <w:t xml:space="preserve">072091 </w:t>
      </w:r>
      <w:r w:rsidR="00E537DB" w:rsidRPr="00C27027">
        <w:t xml:space="preserve">PER + </w:t>
      </w:r>
      <w:r>
        <w:t>1,</w:t>
      </w:r>
      <w:r w:rsidR="007B3669" w:rsidRPr="00C27027">
        <w:t xml:space="preserve">226958 </w:t>
      </w:r>
      <w:r w:rsidR="00E537DB" w:rsidRPr="00C27027">
        <w:t xml:space="preserve">NPM + </w:t>
      </w:r>
      <w:r>
        <w:t>2,</w:t>
      </w:r>
      <w:r w:rsidR="007B3669" w:rsidRPr="00C27027">
        <w:t xml:space="preserve">482528 </w:t>
      </w:r>
      <w:r w:rsidR="00E537DB" w:rsidRPr="00C27027">
        <w:t>PBV</w:t>
      </w:r>
    </w:p>
    <w:p w:rsidR="00E537DB" w:rsidRPr="00C27027" w:rsidRDefault="007B3669" w:rsidP="00E537DB">
      <w:pPr>
        <w:pStyle w:val="Default"/>
        <w:spacing w:before="0" w:line="480" w:lineRule="auto"/>
        <w:jc w:val="both"/>
      </w:pPr>
      <w:r w:rsidRPr="00C27027">
        <w:t>F-Statistic</w:t>
      </w:r>
      <w:r w:rsidRPr="00C27027">
        <w:tab/>
        <w:t xml:space="preserve"> </w:t>
      </w:r>
      <w:r w:rsidR="00E537DB" w:rsidRPr="00C27027">
        <w:t xml:space="preserve">: </w:t>
      </w:r>
      <w:r w:rsidR="00672BCF">
        <w:t>1,</w:t>
      </w:r>
      <w:r w:rsidRPr="00C27027">
        <w:t>642992</w:t>
      </w:r>
    </w:p>
    <w:p w:rsidR="00E537DB" w:rsidRPr="00C27027" w:rsidRDefault="00E537DB" w:rsidP="00E537DB">
      <w:pPr>
        <w:spacing w:before="0" w:line="480" w:lineRule="auto"/>
        <w:jc w:val="both"/>
        <w:rPr>
          <w:rFonts w:ascii="Times New Roman" w:hAnsi="Times New Roman" w:cs="Times New Roman"/>
          <w:sz w:val="24"/>
          <w:szCs w:val="24"/>
        </w:rPr>
      </w:pPr>
      <w:r w:rsidRPr="00C27027">
        <w:rPr>
          <w:rFonts w:ascii="Times New Roman" w:hAnsi="Times New Roman" w:cs="Times New Roman"/>
          <w:sz w:val="24"/>
          <w:szCs w:val="24"/>
        </w:rPr>
        <w:t xml:space="preserve">Prob (F-Statistic) : </w:t>
      </w:r>
      <w:r w:rsidR="00672BCF">
        <w:rPr>
          <w:rFonts w:ascii="Times New Roman" w:hAnsi="Times New Roman" w:cs="Times New Roman"/>
          <w:color w:val="000000"/>
          <w:sz w:val="24"/>
          <w:szCs w:val="24"/>
        </w:rPr>
        <w:t>0,</w:t>
      </w:r>
      <w:r w:rsidR="007B3669" w:rsidRPr="00C27027">
        <w:rPr>
          <w:rFonts w:ascii="Times New Roman" w:hAnsi="Times New Roman" w:cs="Times New Roman"/>
          <w:color w:val="000000"/>
          <w:sz w:val="24"/>
          <w:szCs w:val="24"/>
        </w:rPr>
        <w:t>174135</w:t>
      </w:r>
    </w:p>
    <w:p w:rsidR="00E537DB" w:rsidRPr="00C27027" w:rsidRDefault="00857347" w:rsidP="00857347">
      <w:pPr>
        <w:spacing w:before="0" w:line="480" w:lineRule="auto"/>
        <w:ind w:firstLine="426"/>
        <w:jc w:val="both"/>
        <w:rPr>
          <w:rFonts w:ascii="Times New Roman" w:hAnsi="Times New Roman" w:cs="Times New Roman"/>
          <w:sz w:val="24"/>
          <w:szCs w:val="24"/>
        </w:rPr>
      </w:pPr>
      <w:r w:rsidRPr="00C27027">
        <w:rPr>
          <w:rFonts w:ascii="Times New Roman" w:hAnsi="Times New Roman" w:cs="Times New Roman"/>
          <w:sz w:val="24"/>
          <w:szCs w:val="24"/>
        </w:rPr>
        <w:t>From the T</w:t>
      </w:r>
      <w:r w:rsidR="00E537DB" w:rsidRPr="00C27027">
        <w:rPr>
          <w:rFonts w:ascii="Times New Roman" w:hAnsi="Times New Roman" w:cs="Times New Roman"/>
          <w:sz w:val="24"/>
          <w:szCs w:val="24"/>
        </w:rPr>
        <w:t>able 4.11</w:t>
      </w:r>
      <w:r w:rsidRPr="00C27027">
        <w:rPr>
          <w:rFonts w:ascii="Times New Roman" w:hAnsi="Times New Roman" w:cs="Times New Roman"/>
          <w:sz w:val="24"/>
          <w:szCs w:val="24"/>
        </w:rPr>
        <w:t>,</w:t>
      </w:r>
      <w:r w:rsidR="00E537DB" w:rsidRPr="00C27027">
        <w:rPr>
          <w:rFonts w:ascii="Times New Roman" w:hAnsi="Times New Roman" w:cs="Times New Roman"/>
          <w:sz w:val="24"/>
          <w:szCs w:val="24"/>
        </w:rPr>
        <w:t xml:space="preserve"> it can be concluded that the variable of </w:t>
      </w:r>
      <w:r w:rsidR="000424CF" w:rsidRPr="00C27027">
        <w:rPr>
          <w:rFonts w:ascii="Times New Roman" w:hAnsi="Times New Roman" w:cs="Times New Roman"/>
          <w:sz w:val="24"/>
          <w:szCs w:val="24"/>
        </w:rPr>
        <w:t xml:space="preserve">Price Book Value (PBV) </w:t>
      </w:r>
      <w:r w:rsidR="00E537DB" w:rsidRPr="00C27027">
        <w:rPr>
          <w:rFonts w:ascii="Times New Roman" w:hAnsi="Times New Roman" w:cs="Times New Roman"/>
          <w:sz w:val="24"/>
          <w:szCs w:val="24"/>
        </w:rPr>
        <w:t xml:space="preserve">affect on Stock Return. It can be seen from the probability of </w:t>
      </w:r>
      <w:r w:rsidR="000424CF" w:rsidRPr="00C27027">
        <w:rPr>
          <w:rFonts w:ascii="Times New Roman" w:hAnsi="Times New Roman" w:cs="Times New Roman"/>
          <w:sz w:val="24"/>
          <w:szCs w:val="24"/>
        </w:rPr>
        <w:t>Price Book Value (PBV)</w:t>
      </w:r>
      <w:r w:rsidR="000424CF">
        <w:rPr>
          <w:rFonts w:ascii="Times New Roman" w:hAnsi="Times New Roman" w:cs="Times New Roman"/>
          <w:sz w:val="24"/>
          <w:szCs w:val="24"/>
        </w:rPr>
        <w:t xml:space="preserve"> is 0,0156</w:t>
      </w:r>
      <w:r w:rsidR="00E537DB" w:rsidRPr="00C27027">
        <w:rPr>
          <w:rFonts w:ascii="Times New Roman" w:hAnsi="Times New Roman" w:cs="Times New Roman"/>
          <w:sz w:val="24"/>
          <w:szCs w:val="24"/>
        </w:rPr>
        <w:t xml:space="preserve"> &lt; 0,05. While the var</w:t>
      </w:r>
      <w:r w:rsidR="000424CF">
        <w:rPr>
          <w:rFonts w:ascii="Times New Roman" w:hAnsi="Times New Roman" w:cs="Times New Roman"/>
          <w:sz w:val="24"/>
          <w:szCs w:val="24"/>
        </w:rPr>
        <w:t xml:space="preserve">iable Price Earning Ratio (PER), </w:t>
      </w:r>
      <w:r w:rsidR="000424CF" w:rsidRPr="00C27027">
        <w:rPr>
          <w:rFonts w:ascii="Times New Roman" w:hAnsi="Times New Roman" w:cs="Times New Roman"/>
          <w:sz w:val="24"/>
          <w:szCs w:val="24"/>
        </w:rPr>
        <w:t xml:space="preserve">Current Ratio (CR) and Net Profit Margin (NPM) </w:t>
      </w:r>
      <w:r w:rsidR="00E537DB" w:rsidRPr="00C27027">
        <w:rPr>
          <w:rFonts w:ascii="Times New Roman" w:hAnsi="Times New Roman" w:cs="Times New Roman"/>
          <w:sz w:val="24"/>
          <w:szCs w:val="24"/>
        </w:rPr>
        <w:t>does not affecting on Stock Return. This can be seen from the probability of Price Earnin</w:t>
      </w:r>
      <w:r w:rsidR="000424CF">
        <w:rPr>
          <w:rFonts w:ascii="Times New Roman" w:hAnsi="Times New Roman" w:cs="Times New Roman"/>
          <w:sz w:val="24"/>
          <w:szCs w:val="24"/>
        </w:rPr>
        <w:t>g Ratio (PER) variable of 0,2876</w:t>
      </w:r>
      <w:r w:rsidR="00E537DB" w:rsidRPr="00C27027">
        <w:rPr>
          <w:rFonts w:ascii="Times New Roman" w:hAnsi="Times New Roman" w:cs="Times New Roman"/>
          <w:sz w:val="24"/>
          <w:szCs w:val="24"/>
        </w:rPr>
        <w:t xml:space="preserve"> &gt; 0,05</w:t>
      </w:r>
      <w:r w:rsidR="000424CF">
        <w:rPr>
          <w:rFonts w:ascii="Times New Roman" w:hAnsi="Times New Roman" w:cs="Times New Roman"/>
          <w:sz w:val="24"/>
          <w:szCs w:val="24"/>
        </w:rPr>
        <w:t xml:space="preserve">, </w:t>
      </w:r>
      <w:r w:rsidR="000424CF" w:rsidRPr="00C27027">
        <w:rPr>
          <w:rFonts w:ascii="Times New Roman" w:hAnsi="Times New Roman" w:cs="Times New Roman"/>
          <w:sz w:val="24"/>
          <w:szCs w:val="24"/>
        </w:rPr>
        <w:t xml:space="preserve">Current Ratio (CR) </w:t>
      </w:r>
      <w:r w:rsidR="000424CF">
        <w:rPr>
          <w:rFonts w:ascii="Times New Roman" w:hAnsi="Times New Roman" w:cs="Times New Roman"/>
          <w:sz w:val="24"/>
          <w:szCs w:val="24"/>
        </w:rPr>
        <w:t>is 0,1715</w:t>
      </w:r>
      <w:r w:rsidR="00E537DB" w:rsidRPr="00C27027">
        <w:rPr>
          <w:rFonts w:ascii="Times New Roman" w:hAnsi="Times New Roman" w:cs="Times New Roman"/>
          <w:sz w:val="24"/>
          <w:szCs w:val="24"/>
        </w:rPr>
        <w:t xml:space="preserve"> and </w:t>
      </w:r>
      <w:r w:rsidR="000424CF" w:rsidRPr="00C27027">
        <w:rPr>
          <w:rFonts w:ascii="Times New Roman" w:hAnsi="Times New Roman" w:cs="Times New Roman"/>
          <w:sz w:val="24"/>
          <w:szCs w:val="24"/>
        </w:rPr>
        <w:t>Net Profit Margin (NPM)</w:t>
      </w:r>
      <w:r w:rsidR="000424CF">
        <w:rPr>
          <w:rFonts w:ascii="Times New Roman" w:hAnsi="Times New Roman" w:cs="Times New Roman"/>
          <w:sz w:val="24"/>
          <w:szCs w:val="24"/>
        </w:rPr>
        <w:t xml:space="preserve"> is 0,2243 </w:t>
      </w:r>
      <w:r w:rsidR="00E537DB" w:rsidRPr="00C27027">
        <w:rPr>
          <w:rFonts w:ascii="Times New Roman" w:hAnsi="Times New Roman" w:cs="Times New Roman"/>
          <w:sz w:val="24"/>
          <w:szCs w:val="24"/>
        </w:rPr>
        <w:t>&gt; 0,05.</w:t>
      </w:r>
      <w:r w:rsidR="00300724" w:rsidRPr="00C27027">
        <w:rPr>
          <w:rFonts w:ascii="Times New Roman" w:hAnsi="Times New Roman" w:cs="Times New Roman"/>
          <w:sz w:val="24"/>
          <w:szCs w:val="24"/>
        </w:rPr>
        <w:t xml:space="preserve"> </w:t>
      </w:r>
      <w:r w:rsidR="00E537DB" w:rsidRPr="00C27027">
        <w:rPr>
          <w:rFonts w:ascii="Times New Roman" w:hAnsi="Times New Roman" w:cs="Times New Roman"/>
          <w:sz w:val="24"/>
          <w:szCs w:val="24"/>
        </w:rPr>
        <w:t xml:space="preserve">The F-statistic </w:t>
      </w:r>
      <w:r w:rsidR="007F21D4" w:rsidRPr="00C27027">
        <w:rPr>
          <w:rFonts w:ascii="Times New Roman" w:hAnsi="Times New Roman" w:cs="Times New Roman"/>
          <w:sz w:val="24"/>
          <w:szCs w:val="24"/>
        </w:rPr>
        <w:t xml:space="preserve">of </w:t>
      </w:r>
      <w:r w:rsidR="00E537DB" w:rsidRPr="00C27027">
        <w:rPr>
          <w:rFonts w:ascii="Times New Roman" w:hAnsi="Times New Roman" w:cs="Times New Roman"/>
          <w:sz w:val="24"/>
          <w:szCs w:val="24"/>
        </w:rPr>
        <w:t xml:space="preserve">probability value </w:t>
      </w:r>
      <w:r w:rsidR="007F21D4" w:rsidRPr="00C27027">
        <w:rPr>
          <w:rFonts w:ascii="Times New Roman" w:hAnsi="Times New Roman" w:cs="Times New Roman"/>
          <w:sz w:val="24"/>
          <w:szCs w:val="24"/>
        </w:rPr>
        <w:t xml:space="preserve">is </w:t>
      </w:r>
      <w:r w:rsidR="000424CF">
        <w:rPr>
          <w:rFonts w:ascii="Times New Roman" w:hAnsi="Times New Roman" w:cs="Times New Roman"/>
          <w:sz w:val="24"/>
          <w:szCs w:val="24"/>
        </w:rPr>
        <w:t>0,174135</w:t>
      </w:r>
      <w:r w:rsidR="00E537DB" w:rsidRPr="00C27027">
        <w:rPr>
          <w:rFonts w:ascii="Times New Roman" w:hAnsi="Times New Roman" w:cs="Times New Roman"/>
          <w:sz w:val="24"/>
          <w:szCs w:val="24"/>
        </w:rPr>
        <w:t xml:space="preserve"> and R-squared </w:t>
      </w:r>
      <w:r w:rsidR="000424CF">
        <w:rPr>
          <w:rFonts w:ascii="Times New Roman" w:hAnsi="Times New Roman" w:cs="Times New Roman"/>
          <w:sz w:val="24"/>
          <w:szCs w:val="24"/>
        </w:rPr>
        <w:t>is 0,091823</w:t>
      </w:r>
      <w:r w:rsidR="007F21D4" w:rsidRPr="00C27027">
        <w:rPr>
          <w:rFonts w:ascii="Times New Roman" w:hAnsi="Times New Roman" w:cs="Times New Roman"/>
          <w:sz w:val="24"/>
          <w:szCs w:val="24"/>
        </w:rPr>
        <w:t xml:space="preserve">. The </w:t>
      </w:r>
      <w:r w:rsidR="00E537DB" w:rsidRPr="00C27027">
        <w:rPr>
          <w:rFonts w:ascii="Times New Roman" w:hAnsi="Times New Roman" w:cs="Times New Roman"/>
          <w:sz w:val="24"/>
          <w:szCs w:val="24"/>
        </w:rPr>
        <w:t xml:space="preserve">coefficient shows </w:t>
      </w:r>
      <w:r w:rsidR="000424CF">
        <w:rPr>
          <w:rFonts w:ascii="Times New Roman" w:hAnsi="Times New Roman" w:cs="Times New Roman"/>
          <w:sz w:val="24"/>
          <w:szCs w:val="24"/>
        </w:rPr>
        <w:t>that it has a contribution of 9,18</w:t>
      </w:r>
      <w:r w:rsidR="00E537DB" w:rsidRPr="00C27027">
        <w:rPr>
          <w:rFonts w:ascii="Times New Roman" w:hAnsi="Times New Roman" w:cs="Times New Roman"/>
          <w:sz w:val="24"/>
          <w:szCs w:val="24"/>
        </w:rPr>
        <w:t>% to Stock Return and the rema</w:t>
      </w:r>
      <w:r w:rsidR="000424CF">
        <w:rPr>
          <w:rFonts w:ascii="Times New Roman" w:hAnsi="Times New Roman" w:cs="Times New Roman"/>
          <w:sz w:val="24"/>
          <w:szCs w:val="24"/>
        </w:rPr>
        <w:t>ining 90,82</w:t>
      </w:r>
      <w:r w:rsidR="00300724" w:rsidRPr="00C27027">
        <w:rPr>
          <w:rFonts w:ascii="Times New Roman" w:hAnsi="Times New Roman" w:cs="Times New Roman"/>
          <w:sz w:val="24"/>
          <w:szCs w:val="24"/>
        </w:rPr>
        <w:t>% is influenced by other.</w:t>
      </w:r>
    </w:p>
    <w:p w:rsidR="00922CF6" w:rsidRPr="00C27027" w:rsidRDefault="00922CF6" w:rsidP="00D6325D">
      <w:pPr>
        <w:pStyle w:val="Heading2"/>
        <w:numPr>
          <w:ilvl w:val="1"/>
          <w:numId w:val="18"/>
        </w:numPr>
        <w:spacing w:after="240"/>
        <w:ind w:left="709" w:hanging="709"/>
        <w:rPr>
          <w:rFonts w:ascii="Times New Roman" w:hAnsi="Times New Roman" w:cs="Times New Roman"/>
          <w:color w:val="000000" w:themeColor="text1"/>
          <w:sz w:val="24"/>
        </w:rPr>
      </w:pPr>
      <w:bookmarkStart w:id="142" w:name="_Toc509629038"/>
      <w:r w:rsidRPr="00C27027">
        <w:rPr>
          <w:rFonts w:ascii="Times New Roman" w:hAnsi="Times New Roman" w:cs="Times New Roman"/>
          <w:color w:val="000000" w:themeColor="text1"/>
          <w:sz w:val="24"/>
        </w:rPr>
        <w:t>Selection of Panel Data Regression Estimation Model</w:t>
      </w:r>
      <w:bookmarkEnd w:id="142"/>
    </w:p>
    <w:p w:rsidR="00922CF6" w:rsidRPr="00376540" w:rsidRDefault="00922CF6" w:rsidP="00376540">
      <w:pPr>
        <w:spacing w:before="0" w:line="480" w:lineRule="auto"/>
        <w:jc w:val="both"/>
        <w:rPr>
          <w:rFonts w:ascii="Times New Roman" w:hAnsi="Times New Roman" w:cs="Times New Roman"/>
          <w:sz w:val="24"/>
          <w:szCs w:val="24"/>
        </w:rPr>
      </w:pPr>
      <w:r w:rsidRPr="00C27027">
        <w:rPr>
          <w:rFonts w:ascii="Times New Roman" w:hAnsi="Times New Roman" w:cs="Times New Roman"/>
          <w:sz w:val="24"/>
          <w:szCs w:val="24"/>
        </w:rPr>
        <w:t xml:space="preserve">To select one model that three types of data panel models, </w:t>
      </w:r>
      <w:r w:rsidR="00300724" w:rsidRPr="00C27027">
        <w:rPr>
          <w:rFonts w:ascii="Times New Roman" w:hAnsi="Times New Roman" w:cs="Times New Roman"/>
          <w:sz w:val="24"/>
          <w:szCs w:val="24"/>
        </w:rPr>
        <w:t xml:space="preserve">the </w:t>
      </w:r>
      <w:r w:rsidR="00376540">
        <w:rPr>
          <w:rFonts w:ascii="Times New Roman" w:hAnsi="Times New Roman" w:cs="Times New Roman"/>
          <w:sz w:val="24"/>
          <w:szCs w:val="24"/>
        </w:rPr>
        <w:t>series of tests are:</w:t>
      </w:r>
    </w:p>
    <w:p w:rsidR="00922CF6" w:rsidRPr="00376540" w:rsidRDefault="00922CF6" w:rsidP="00D6325D">
      <w:pPr>
        <w:pStyle w:val="Heading3"/>
        <w:numPr>
          <w:ilvl w:val="2"/>
          <w:numId w:val="30"/>
        </w:numPr>
        <w:spacing w:line="480" w:lineRule="auto"/>
        <w:ind w:left="709" w:hanging="709"/>
        <w:rPr>
          <w:rFonts w:ascii="Times New Roman" w:hAnsi="Times New Roman" w:cs="Times New Roman"/>
          <w:color w:val="000000" w:themeColor="text1"/>
          <w:sz w:val="24"/>
        </w:rPr>
      </w:pPr>
      <w:bookmarkStart w:id="143" w:name="_Toc509629039"/>
      <w:r w:rsidRPr="00376540">
        <w:rPr>
          <w:rFonts w:ascii="Times New Roman" w:hAnsi="Times New Roman" w:cs="Times New Roman"/>
          <w:color w:val="000000" w:themeColor="text1"/>
          <w:sz w:val="24"/>
        </w:rPr>
        <w:lastRenderedPageBreak/>
        <w:t>Chow Test</w:t>
      </w:r>
      <w:bookmarkEnd w:id="143"/>
    </w:p>
    <w:p w:rsidR="00922CF6" w:rsidRPr="00C27027" w:rsidRDefault="00922CF6" w:rsidP="00857347">
      <w:pPr>
        <w:spacing w:before="0" w:line="480" w:lineRule="auto"/>
        <w:ind w:firstLine="426"/>
        <w:jc w:val="both"/>
        <w:rPr>
          <w:rFonts w:ascii="Times New Roman" w:hAnsi="Times New Roman" w:cs="Times New Roman"/>
          <w:sz w:val="24"/>
          <w:szCs w:val="24"/>
        </w:rPr>
      </w:pPr>
      <w:r w:rsidRPr="00C27027">
        <w:rPr>
          <w:rFonts w:ascii="Times New Roman" w:hAnsi="Times New Roman" w:cs="Times New Roman"/>
          <w:sz w:val="24"/>
          <w:szCs w:val="24"/>
        </w:rPr>
        <w:t>Chow test is used to find out whether the panel data regression technique with fixed effect used or panel data regression model without dummy variable (common effect) used. The hypothesis is</w:t>
      </w:r>
      <w:r w:rsidR="00A70A30" w:rsidRPr="00C27027">
        <w:rPr>
          <w:rFonts w:ascii="Times New Roman" w:hAnsi="Times New Roman" w:cs="Times New Roman"/>
          <w:sz w:val="24"/>
          <w:szCs w:val="24"/>
        </w:rPr>
        <w:t xml:space="preserve"> </w:t>
      </w:r>
      <w:r w:rsidRPr="00C27027">
        <w:rPr>
          <w:rFonts w:ascii="Times New Roman" w:hAnsi="Times New Roman" w:cs="Times New Roman"/>
          <w:sz w:val="24"/>
          <w:szCs w:val="24"/>
        </w:rPr>
        <w:t>:</w:t>
      </w:r>
    </w:p>
    <w:p w:rsidR="00922CF6" w:rsidRPr="00C27027" w:rsidRDefault="00DE28E3" w:rsidP="00A70A30">
      <w:pPr>
        <w:spacing w:before="0" w:line="480" w:lineRule="auto"/>
        <w:jc w:val="both"/>
        <w:rPr>
          <w:rFonts w:ascii="Times New Roman" w:hAnsi="Times New Roman" w:cs="Times New Roman"/>
          <w:sz w:val="24"/>
          <w:szCs w:val="24"/>
        </w:rPr>
      </w:pPr>
      <w:r w:rsidRPr="00C27027">
        <w:rPr>
          <w:rFonts w:ascii="Times New Roman" w:hAnsi="Times New Roman" w:cs="Times New Roman"/>
          <w:sz w:val="24"/>
          <w:szCs w:val="24"/>
        </w:rPr>
        <w:t>Ho</w:t>
      </w:r>
      <w:r w:rsidR="00A70A30" w:rsidRPr="00C27027">
        <w:rPr>
          <w:rFonts w:ascii="Times New Roman" w:hAnsi="Times New Roman" w:cs="Times New Roman"/>
          <w:sz w:val="24"/>
          <w:szCs w:val="24"/>
        </w:rPr>
        <w:t xml:space="preserve"> </w:t>
      </w:r>
      <w:r w:rsidR="00922CF6" w:rsidRPr="00C27027">
        <w:rPr>
          <w:rFonts w:ascii="Times New Roman" w:hAnsi="Times New Roman" w:cs="Times New Roman"/>
          <w:sz w:val="24"/>
          <w:szCs w:val="24"/>
        </w:rPr>
        <w:t>: Common effect model</w:t>
      </w:r>
    </w:p>
    <w:p w:rsidR="00922CF6" w:rsidRPr="00C27027" w:rsidRDefault="00DE28E3" w:rsidP="00A70A30">
      <w:pPr>
        <w:spacing w:before="0" w:line="480" w:lineRule="auto"/>
        <w:jc w:val="both"/>
        <w:rPr>
          <w:rFonts w:ascii="Times New Roman" w:hAnsi="Times New Roman" w:cs="Times New Roman"/>
          <w:sz w:val="24"/>
          <w:szCs w:val="24"/>
        </w:rPr>
      </w:pPr>
      <w:r>
        <w:rPr>
          <w:rFonts w:ascii="Times New Roman" w:hAnsi="Times New Roman" w:cs="Times New Roman"/>
          <w:sz w:val="24"/>
          <w:szCs w:val="24"/>
        </w:rPr>
        <w:t>Ha</w:t>
      </w:r>
      <w:r w:rsidR="00A70A30" w:rsidRPr="00C27027">
        <w:rPr>
          <w:rFonts w:ascii="Times New Roman" w:hAnsi="Times New Roman" w:cs="Times New Roman"/>
          <w:sz w:val="24"/>
          <w:szCs w:val="24"/>
        </w:rPr>
        <w:t xml:space="preserve"> </w:t>
      </w:r>
      <w:r w:rsidR="00922CF6" w:rsidRPr="00C27027">
        <w:rPr>
          <w:rFonts w:ascii="Times New Roman" w:hAnsi="Times New Roman" w:cs="Times New Roman"/>
          <w:sz w:val="24"/>
          <w:szCs w:val="24"/>
        </w:rPr>
        <w:t>: Fixed effect model</w:t>
      </w:r>
    </w:p>
    <w:p w:rsidR="00922CF6" w:rsidRPr="00C27027" w:rsidRDefault="00922CF6" w:rsidP="004A6ACD">
      <w:pPr>
        <w:spacing w:before="0" w:line="480" w:lineRule="auto"/>
        <w:ind w:firstLine="426"/>
        <w:jc w:val="both"/>
        <w:rPr>
          <w:rFonts w:ascii="Times New Roman" w:hAnsi="Times New Roman" w:cs="Times New Roman"/>
          <w:sz w:val="24"/>
          <w:szCs w:val="24"/>
        </w:rPr>
      </w:pPr>
      <w:r w:rsidRPr="00C27027">
        <w:rPr>
          <w:rFonts w:ascii="Times New Roman" w:hAnsi="Times New Roman" w:cs="Times New Roman"/>
          <w:sz w:val="24"/>
          <w:szCs w:val="24"/>
        </w:rPr>
        <w:t>Ho is rejected if probability is smaller than value. Conversely, Ho is accepted if probability is greater than the value. The value used is 5%. Here are the results of testing chow test:</w:t>
      </w:r>
    </w:p>
    <w:p w:rsidR="00A70A30" w:rsidRPr="00D30C1B" w:rsidRDefault="00D30C1B" w:rsidP="00D30C1B">
      <w:pPr>
        <w:pStyle w:val="Caption"/>
        <w:spacing w:line="360" w:lineRule="auto"/>
        <w:ind w:left="426" w:right="992"/>
        <w:jc w:val="center"/>
        <w:rPr>
          <w:rFonts w:ascii="Times New Roman" w:eastAsia="Calibri" w:hAnsi="Times New Roman" w:cs="Times New Roman"/>
          <w:b/>
          <w:i w:val="0"/>
          <w:color w:val="000000" w:themeColor="text1"/>
          <w:sz w:val="32"/>
          <w:szCs w:val="23"/>
        </w:rPr>
      </w:pPr>
      <w:bookmarkStart w:id="144" w:name="_Toc508802498"/>
      <w:bookmarkStart w:id="145" w:name="_Toc508804428"/>
      <w:bookmarkStart w:id="146" w:name="_Toc508805614"/>
      <w:bookmarkStart w:id="147" w:name="_Toc508806107"/>
      <w:bookmarkStart w:id="148" w:name="_Toc508810651"/>
      <w:r w:rsidRPr="00D30C1B">
        <w:rPr>
          <w:rFonts w:ascii="Times New Roman" w:hAnsi="Times New Roman" w:cs="Times New Roman"/>
          <w:b/>
          <w:i w:val="0"/>
          <w:color w:val="000000" w:themeColor="text1"/>
          <w:sz w:val="24"/>
        </w:rPr>
        <w:t xml:space="preserve">Table 4. </w:t>
      </w:r>
      <w:r w:rsidRPr="00D30C1B">
        <w:rPr>
          <w:rFonts w:ascii="Times New Roman" w:hAnsi="Times New Roman" w:cs="Times New Roman"/>
          <w:b/>
          <w:i w:val="0"/>
          <w:color w:val="000000" w:themeColor="text1"/>
          <w:sz w:val="24"/>
        </w:rPr>
        <w:fldChar w:fldCharType="begin"/>
      </w:r>
      <w:r w:rsidRPr="00D30C1B">
        <w:rPr>
          <w:rFonts w:ascii="Times New Roman" w:hAnsi="Times New Roman" w:cs="Times New Roman"/>
          <w:b/>
          <w:i w:val="0"/>
          <w:color w:val="000000" w:themeColor="text1"/>
          <w:sz w:val="24"/>
        </w:rPr>
        <w:instrText xml:space="preserve"> SEQ Table_4. \* ARABIC </w:instrText>
      </w:r>
      <w:r w:rsidRPr="00D30C1B">
        <w:rPr>
          <w:rFonts w:ascii="Times New Roman" w:hAnsi="Times New Roman" w:cs="Times New Roman"/>
          <w:b/>
          <w:i w:val="0"/>
          <w:color w:val="000000" w:themeColor="text1"/>
          <w:sz w:val="24"/>
        </w:rPr>
        <w:fldChar w:fldCharType="separate"/>
      </w:r>
      <w:r w:rsidR="00622B22">
        <w:rPr>
          <w:rFonts w:ascii="Times New Roman" w:hAnsi="Times New Roman" w:cs="Times New Roman"/>
          <w:b/>
          <w:i w:val="0"/>
          <w:noProof/>
          <w:color w:val="000000" w:themeColor="text1"/>
          <w:sz w:val="24"/>
        </w:rPr>
        <w:t>12</w:t>
      </w:r>
      <w:r w:rsidRPr="00D30C1B">
        <w:rPr>
          <w:rFonts w:ascii="Times New Roman" w:hAnsi="Times New Roman" w:cs="Times New Roman"/>
          <w:b/>
          <w:i w:val="0"/>
          <w:color w:val="000000" w:themeColor="text1"/>
          <w:sz w:val="24"/>
        </w:rPr>
        <w:fldChar w:fldCharType="end"/>
      </w:r>
      <w:r w:rsidRPr="00D30C1B">
        <w:rPr>
          <w:rFonts w:ascii="Times New Roman" w:hAnsi="Times New Roman" w:cs="Times New Roman"/>
          <w:b/>
          <w:i w:val="0"/>
          <w:color w:val="000000" w:themeColor="text1"/>
          <w:sz w:val="24"/>
        </w:rPr>
        <w:t xml:space="preserve"> Chow Test</w:t>
      </w:r>
      <w:bookmarkEnd w:id="144"/>
      <w:bookmarkEnd w:id="145"/>
      <w:bookmarkEnd w:id="146"/>
      <w:bookmarkEnd w:id="147"/>
      <w:bookmarkEnd w:id="148"/>
    </w:p>
    <w:tbl>
      <w:tblPr>
        <w:tblW w:w="0" w:type="auto"/>
        <w:tblInd w:w="426"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4A6ACD" w:rsidRPr="00C27027" w:rsidTr="004A6ACD">
        <w:trPr>
          <w:trHeight w:val="225"/>
        </w:trPr>
        <w:tc>
          <w:tcPr>
            <w:tcW w:w="4327" w:type="dxa"/>
            <w:gridSpan w:val="3"/>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Redundant Fixed Effects Tests</w:t>
            </w:r>
          </w:p>
        </w:tc>
        <w:tc>
          <w:tcPr>
            <w:tcW w:w="1208"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4A6ACD" w:rsidRPr="00C27027" w:rsidTr="004A6ACD">
        <w:trPr>
          <w:trHeight w:val="225"/>
        </w:trPr>
        <w:tc>
          <w:tcPr>
            <w:tcW w:w="4327" w:type="dxa"/>
            <w:gridSpan w:val="3"/>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Equation: FIXED</w:t>
            </w:r>
          </w:p>
        </w:tc>
        <w:tc>
          <w:tcPr>
            <w:tcW w:w="1208"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4A6ACD" w:rsidRPr="00C27027" w:rsidTr="004A6ACD">
        <w:trPr>
          <w:trHeight w:val="225"/>
        </w:trPr>
        <w:tc>
          <w:tcPr>
            <w:tcW w:w="5535" w:type="dxa"/>
            <w:gridSpan w:val="4"/>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Test cross-section fixed effects</w:t>
            </w:r>
          </w:p>
        </w:tc>
        <w:tc>
          <w:tcPr>
            <w:tcW w:w="99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4A6ACD" w:rsidRPr="00C27027" w:rsidTr="004A6ACD">
        <w:trPr>
          <w:trHeight w:hRule="exact" w:val="90"/>
        </w:trPr>
        <w:tc>
          <w:tcPr>
            <w:tcW w:w="2017" w:type="dxa"/>
            <w:tcBorders>
              <w:top w:val="nil"/>
              <w:left w:val="nil"/>
              <w:bottom w:val="double" w:sz="6" w:space="2"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double" w:sz="6" w:space="2"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double" w:sz="6" w:space="2"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double" w:sz="6" w:space="2"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double" w:sz="6" w:space="2"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4A6ACD" w:rsidRPr="00C27027" w:rsidTr="004A6ACD">
        <w:trPr>
          <w:trHeight w:hRule="exact" w:val="135"/>
        </w:trPr>
        <w:tc>
          <w:tcPr>
            <w:tcW w:w="201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4A6ACD" w:rsidRPr="00C27027" w:rsidTr="004A6ACD">
        <w:trPr>
          <w:trHeight w:val="225"/>
        </w:trPr>
        <w:tc>
          <w:tcPr>
            <w:tcW w:w="3120" w:type="dxa"/>
            <w:gridSpan w:val="2"/>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Effects Test</w:t>
            </w:r>
          </w:p>
        </w:tc>
        <w:tc>
          <w:tcPr>
            <w:tcW w:w="120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Statistic  </w:t>
            </w:r>
          </w:p>
        </w:tc>
        <w:tc>
          <w:tcPr>
            <w:tcW w:w="1208"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d.f. </w:t>
            </w:r>
          </w:p>
        </w:tc>
        <w:tc>
          <w:tcPr>
            <w:tcW w:w="99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Prob. </w:t>
            </w:r>
          </w:p>
        </w:tc>
      </w:tr>
      <w:tr w:rsidR="004A6ACD" w:rsidRPr="00C27027" w:rsidTr="004A6ACD">
        <w:trPr>
          <w:trHeight w:hRule="exact" w:val="90"/>
        </w:trPr>
        <w:tc>
          <w:tcPr>
            <w:tcW w:w="2017" w:type="dxa"/>
            <w:tcBorders>
              <w:top w:val="nil"/>
              <w:left w:val="nil"/>
              <w:bottom w:val="double" w:sz="6" w:space="2"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double" w:sz="6" w:space="2"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double" w:sz="6" w:space="2"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double" w:sz="6" w:space="2"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double" w:sz="6" w:space="2"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4A6ACD" w:rsidRPr="00C27027" w:rsidTr="004A6ACD">
        <w:trPr>
          <w:trHeight w:hRule="exact" w:val="135"/>
        </w:trPr>
        <w:tc>
          <w:tcPr>
            <w:tcW w:w="201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4A6ACD" w:rsidRPr="00C27027" w:rsidTr="004A6ACD">
        <w:trPr>
          <w:trHeight w:val="225"/>
        </w:trPr>
        <w:tc>
          <w:tcPr>
            <w:tcW w:w="3120" w:type="dxa"/>
            <w:gridSpan w:val="2"/>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Cross-section F</w:t>
            </w:r>
          </w:p>
        </w:tc>
        <w:tc>
          <w:tcPr>
            <w:tcW w:w="120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2.737471</w:t>
            </w:r>
          </w:p>
        </w:tc>
        <w:tc>
          <w:tcPr>
            <w:tcW w:w="1208"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(13,52)</w:t>
            </w:r>
          </w:p>
        </w:tc>
        <w:tc>
          <w:tcPr>
            <w:tcW w:w="99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0.0050</w:t>
            </w:r>
          </w:p>
        </w:tc>
      </w:tr>
      <w:tr w:rsidR="004A6ACD" w:rsidRPr="00C27027" w:rsidTr="004A6ACD">
        <w:trPr>
          <w:trHeight w:val="225"/>
        </w:trPr>
        <w:tc>
          <w:tcPr>
            <w:tcW w:w="3120" w:type="dxa"/>
            <w:gridSpan w:val="2"/>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Cross-section Chi-square</w:t>
            </w:r>
          </w:p>
        </w:tc>
        <w:tc>
          <w:tcPr>
            <w:tcW w:w="120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36.497315</w:t>
            </w:r>
          </w:p>
        </w:tc>
        <w:tc>
          <w:tcPr>
            <w:tcW w:w="1208"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13</w:t>
            </w:r>
          </w:p>
        </w:tc>
        <w:tc>
          <w:tcPr>
            <w:tcW w:w="99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0.0005</w:t>
            </w:r>
          </w:p>
        </w:tc>
      </w:tr>
      <w:tr w:rsidR="004A6ACD" w:rsidRPr="00C27027" w:rsidTr="004A6ACD">
        <w:trPr>
          <w:trHeight w:hRule="exact" w:val="90"/>
        </w:trPr>
        <w:tc>
          <w:tcPr>
            <w:tcW w:w="2017" w:type="dxa"/>
            <w:tcBorders>
              <w:top w:val="nil"/>
              <w:left w:val="nil"/>
              <w:bottom w:val="double" w:sz="6" w:space="0"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double" w:sz="6" w:space="0"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double" w:sz="6" w:space="0"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double" w:sz="6" w:space="0"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double" w:sz="6" w:space="0"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4A6ACD" w:rsidRPr="00C27027" w:rsidTr="004A6ACD">
        <w:trPr>
          <w:trHeight w:hRule="exact" w:val="135"/>
        </w:trPr>
        <w:tc>
          <w:tcPr>
            <w:tcW w:w="201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bl>
    <w:p w:rsidR="00A70A30" w:rsidRPr="00C27027" w:rsidRDefault="00A70A30" w:rsidP="001C14AC">
      <w:pPr>
        <w:spacing w:before="0" w:after="200" w:line="480" w:lineRule="auto"/>
        <w:ind w:right="992" w:firstLine="426"/>
        <w:jc w:val="center"/>
        <w:rPr>
          <w:rFonts w:ascii="Times New Roman" w:eastAsia="Calibri" w:hAnsi="Times New Roman" w:cs="Times New Roman"/>
          <w:b/>
          <w:sz w:val="24"/>
          <w:szCs w:val="24"/>
        </w:rPr>
      </w:pPr>
      <w:r w:rsidRPr="00C27027">
        <w:rPr>
          <w:rFonts w:ascii="Times New Roman" w:eastAsia="Calibri" w:hAnsi="Times New Roman" w:cs="Times New Roman"/>
          <w:b/>
          <w:sz w:val="24"/>
          <w:szCs w:val="24"/>
          <w:lang w:val="en-US"/>
        </w:rPr>
        <w:t>Source: Data from IDX processed with Eviews</w:t>
      </w:r>
      <w:r w:rsidR="00300724" w:rsidRPr="00C27027">
        <w:rPr>
          <w:rFonts w:ascii="Times New Roman" w:eastAsia="Calibri" w:hAnsi="Times New Roman" w:cs="Times New Roman"/>
          <w:b/>
          <w:sz w:val="24"/>
          <w:szCs w:val="24"/>
        </w:rPr>
        <w:t xml:space="preserve"> 9</w:t>
      </w:r>
    </w:p>
    <w:p w:rsidR="00A70A30" w:rsidRPr="00C27027" w:rsidRDefault="00857347" w:rsidP="008D3E18">
      <w:pPr>
        <w:spacing w:before="0" w:line="480" w:lineRule="auto"/>
        <w:ind w:firstLine="426"/>
        <w:jc w:val="both"/>
        <w:rPr>
          <w:rFonts w:ascii="Times New Roman" w:hAnsi="Times New Roman" w:cs="Times New Roman"/>
          <w:sz w:val="24"/>
          <w:szCs w:val="24"/>
        </w:rPr>
      </w:pPr>
      <w:r w:rsidRPr="00C27027">
        <w:rPr>
          <w:rFonts w:ascii="Times New Roman" w:hAnsi="Times New Roman" w:cs="Times New Roman"/>
          <w:sz w:val="24"/>
          <w:szCs w:val="24"/>
        </w:rPr>
        <w:t>From T</w:t>
      </w:r>
      <w:r w:rsidR="000868E5" w:rsidRPr="00C27027">
        <w:rPr>
          <w:rFonts w:ascii="Times New Roman" w:hAnsi="Times New Roman" w:cs="Times New Roman"/>
          <w:sz w:val="24"/>
          <w:szCs w:val="24"/>
        </w:rPr>
        <w:t xml:space="preserve">able </w:t>
      </w:r>
      <w:r w:rsidR="00085C78" w:rsidRPr="00C27027">
        <w:rPr>
          <w:rFonts w:ascii="Times New Roman" w:hAnsi="Times New Roman" w:cs="Times New Roman"/>
          <w:sz w:val="24"/>
          <w:szCs w:val="24"/>
        </w:rPr>
        <w:t>4.12</w:t>
      </w:r>
      <w:r w:rsidR="000868E5" w:rsidRPr="00C27027">
        <w:rPr>
          <w:rFonts w:ascii="Times New Roman" w:hAnsi="Times New Roman" w:cs="Times New Roman"/>
          <w:sz w:val="24"/>
          <w:szCs w:val="24"/>
        </w:rPr>
        <w:t xml:space="preserve"> of chow test, the probability is 0,</w:t>
      </w:r>
      <w:r w:rsidR="007B3669" w:rsidRPr="00C27027">
        <w:rPr>
          <w:rFonts w:ascii="Times New Roman" w:hAnsi="Times New Roman" w:cs="Times New Roman"/>
          <w:sz w:val="24"/>
          <w:szCs w:val="24"/>
        </w:rPr>
        <w:t>0005</w:t>
      </w:r>
      <w:r w:rsidR="000868E5" w:rsidRPr="00C27027">
        <w:rPr>
          <w:rFonts w:ascii="Times New Roman" w:hAnsi="Times New Roman" w:cs="Times New Roman"/>
          <w:sz w:val="24"/>
          <w:szCs w:val="24"/>
        </w:rPr>
        <w:t xml:space="preserve"> which means this value is less than the value of significance used 5%. The probability value &lt; 5%,</w:t>
      </w:r>
      <w:r w:rsidRPr="00C27027">
        <w:rPr>
          <w:rFonts w:ascii="Times New Roman" w:hAnsi="Times New Roman" w:cs="Times New Roman"/>
          <w:sz w:val="24"/>
          <w:szCs w:val="24"/>
        </w:rPr>
        <w:t xml:space="preserve"> </w:t>
      </w:r>
      <w:r w:rsidR="000868E5" w:rsidRPr="00C27027">
        <w:rPr>
          <w:rFonts w:ascii="Times New Roman" w:hAnsi="Times New Roman" w:cs="Times New Roman"/>
          <w:sz w:val="24"/>
          <w:szCs w:val="24"/>
        </w:rPr>
        <w:t xml:space="preserve">it is  means </w:t>
      </w:r>
      <w:r w:rsidR="00DE28E3" w:rsidRPr="00C27027">
        <w:rPr>
          <w:rFonts w:ascii="Times New Roman" w:hAnsi="Times New Roman" w:cs="Times New Roman"/>
          <w:sz w:val="24"/>
          <w:szCs w:val="24"/>
        </w:rPr>
        <w:t xml:space="preserve">Ho </w:t>
      </w:r>
      <w:r w:rsidR="000868E5" w:rsidRPr="00C27027">
        <w:rPr>
          <w:rFonts w:ascii="Times New Roman" w:hAnsi="Times New Roman" w:cs="Times New Roman"/>
          <w:sz w:val="24"/>
          <w:szCs w:val="24"/>
        </w:rPr>
        <w:t>is re</w:t>
      </w:r>
      <w:r w:rsidR="00DE28E3">
        <w:rPr>
          <w:rFonts w:ascii="Times New Roman" w:hAnsi="Times New Roman" w:cs="Times New Roman"/>
          <w:sz w:val="24"/>
          <w:szCs w:val="24"/>
        </w:rPr>
        <w:t>jected and Ha</w:t>
      </w:r>
      <w:r w:rsidR="001C14AC" w:rsidRPr="00C27027">
        <w:rPr>
          <w:rFonts w:ascii="Times New Roman" w:hAnsi="Times New Roman" w:cs="Times New Roman"/>
          <w:sz w:val="24"/>
          <w:szCs w:val="24"/>
        </w:rPr>
        <w:t xml:space="preserve"> is accepted, so </w:t>
      </w:r>
      <w:r w:rsidR="000868E5" w:rsidRPr="00C27027">
        <w:rPr>
          <w:rFonts w:ascii="Times New Roman" w:hAnsi="Times New Roman" w:cs="Times New Roman"/>
          <w:sz w:val="24"/>
          <w:szCs w:val="24"/>
        </w:rPr>
        <w:t>Common</w:t>
      </w:r>
      <w:r w:rsidR="001C14AC" w:rsidRPr="00C27027">
        <w:rPr>
          <w:rFonts w:ascii="Times New Roman" w:hAnsi="Times New Roman" w:cs="Times New Roman"/>
          <w:sz w:val="24"/>
          <w:szCs w:val="24"/>
        </w:rPr>
        <w:t xml:space="preserve"> Effect is not a suitable method and</w:t>
      </w:r>
      <w:r w:rsidRPr="00C27027">
        <w:rPr>
          <w:rFonts w:ascii="Times New Roman" w:hAnsi="Times New Roman" w:cs="Times New Roman"/>
          <w:sz w:val="24"/>
          <w:szCs w:val="24"/>
        </w:rPr>
        <w:t xml:space="preserve"> the suitable method is </w:t>
      </w:r>
      <w:r w:rsidR="000868E5" w:rsidRPr="00C27027">
        <w:rPr>
          <w:rFonts w:ascii="Times New Roman" w:hAnsi="Times New Roman" w:cs="Times New Roman"/>
          <w:sz w:val="24"/>
          <w:szCs w:val="24"/>
        </w:rPr>
        <w:t xml:space="preserve">Fix Effect Model, because from the Chow </w:t>
      </w:r>
      <w:r w:rsidR="008D3E18" w:rsidRPr="00C27027">
        <w:rPr>
          <w:rFonts w:ascii="Times New Roman" w:hAnsi="Times New Roman" w:cs="Times New Roman"/>
          <w:sz w:val="24"/>
          <w:szCs w:val="24"/>
        </w:rPr>
        <w:t xml:space="preserve">test </w:t>
      </w:r>
      <w:r w:rsidR="000868E5" w:rsidRPr="00C27027">
        <w:rPr>
          <w:rFonts w:ascii="Times New Roman" w:hAnsi="Times New Roman" w:cs="Times New Roman"/>
          <w:sz w:val="24"/>
          <w:szCs w:val="24"/>
        </w:rPr>
        <w:t>H0</w:t>
      </w:r>
      <w:r w:rsidR="001C14AC" w:rsidRPr="00C27027">
        <w:rPr>
          <w:rFonts w:ascii="Times New Roman" w:hAnsi="Times New Roman" w:cs="Times New Roman"/>
          <w:sz w:val="24"/>
          <w:szCs w:val="24"/>
        </w:rPr>
        <w:t xml:space="preserve"> is rejected. Then</w:t>
      </w:r>
      <w:r w:rsidR="008D3E18" w:rsidRPr="00C27027">
        <w:rPr>
          <w:rFonts w:ascii="Times New Roman" w:hAnsi="Times New Roman" w:cs="Times New Roman"/>
          <w:sz w:val="24"/>
          <w:szCs w:val="24"/>
        </w:rPr>
        <w:t>,</w:t>
      </w:r>
      <w:r w:rsidR="000868E5" w:rsidRPr="00C27027">
        <w:rPr>
          <w:rFonts w:ascii="Times New Roman" w:hAnsi="Times New Roman" w:cs="Times New Roman"/>
          <w:sz w:val="24"/>
          <w:szCs w:val="24"/>
        </w:rPr>
        <w:t xml:space="preserve"> the test </w:t>
      </w:r>
      <w:r w:rsidR="008D3E18" w:rsidRPr="00C27027">
        <w:rPr>
          <w:rFonts w:ascii="Times New Roman" w:hAnsi="Times New Roman" w:cs="Times New Roman"/>
          <w:sz w:val="24"/>
          <w:szCs w:val="24"/>
        </w:rPr>
        <w:t xml:space="preserve">to be </w:t>
      </w:r>
      <w:r w:rsidR="000868E5" w:rsidRPr="00C27027">
        <w:rPr>
          <w:rFonts w:ascii="Times New Roman" w:hAnsi="Times New Roman" w:cs="Times New Roman"/>
          <w:sz w:val="24"/>
          <w:szCs w:val="24"/>
        </w:rPr>
        <w:t xml:space="preserve">continued </w:t>
      </w:r>
      <w:r w:rsidR="008D3E18" w:rsidRPr="00C27027">
        <w:rPr>
          <w:rFonts w:ascii="Times New Roman" w:hAnsi="Times New Roman" w:cs="Times New Roman"/>
          <w:sz w:val="24"/>
          <w:szCs w:val="24"/>
        </w:rPr>
        <w:t xml:space="preserve">in </w:t>
      </w:r>
      <w:r w:rsidR="000868E5" w:rsidRPr="00C27027">
        <w:rPr>
          <w:rFonts w:ascii="Times New Roman" w:hAnsi="Times New Roman" w:cs="Times New Roman"/>
          <w:sz w:val="24"/>
          <w:szCs w:val="24"/>
        </w:rPr>
        <w:t>Hausman test, to determine model</w:t>
      </w:r>
      <w:r w:rsidR="008D3E18" w:rsidRPr="00C27027">
        <w:rPr>
          <w:rFonts w:ascii="Times New Roman" w:hAnsi="Times New Roman" w:cs="Times New Roman"/>
          <w:sz w:val="24"/>
          <w:szCs w:val="24"/>
        </w:rPr>
        <w:t xml:space="preserve"> who</w:t>
      </w:r>
      <w:r w:rsidR="000868E5" w:rsidRPr="00C27027">
        <w:rPr>
          <w:rFonts w:ascii="Times New Roman" w:hAnsi="Times New Roman" w:cs="Times New Roman"/>
          <w:sz w:val="24"/>
          <w:szCs w:val="24"/>
        </w:rPr>
        <w:t xml:space="preserve"> the best between Fixed Effects or Random Effects.</w:t>
      </w:r>
    </w:p>
    <w:p w:rsidR="008D3E18" w:rsidRPr="00C27027" w:rsidRDefault="008D3E18" w:rsidP="00D6325D">
      <w:pPr>
        <w:pStyle w:val="Heading3"/>
        <w:numPr>
          <w:ilvl w:val="2"/>
          <w:numId w:val="30"/>
        </w:numPr>
        <w:spacing w:line="480" w:lineRule="auto"/>
        <w:ind w:left="709" w:hanging="709"/>
        <w:rPr>
          <w:rFonts w:ascii="Times New Roman" w:hAnsi="Times New Roman" w:cs="Times New Roman"/>
          <w:color w:val="000000" w:themeColor="text1"/>
          <w:sz w:val="24"/>
        </w:rPr>
      </w:pPr>
      <w:bookmarkStart w:id="149" w:name="_Toc509629040"/>
      <w:r w:rsidRPr="00C27027">
        <w:rPr>
          <w:rFonts w:ascii="Times New Roman" w:hAnsi="Times New Roman" w:cs="Times New Roman"/>
          <w:color w:val="000000" w:themeColor="text1"/>
          <w:sz w:val="24"/>
        </w:rPr>
        <w:lastRenderedPageBreak/>
        <w:t>Hausman Test</w:t>
      </w:r>
      <w:bookmarkEnd w:id="149"/>
    </w:p>
    <w:p w:rsidR="008D3E18" w:rsidRPr="00C27027" w:rsidRDefault="008D3E18" w:rsidP="008D3E18">
      <w:pPr>
        <w:spacing w:before="0" w:line="480" w:lineRule="auto"/>
        <w:ind w:firstLine="426"/>
        <w:jc w:val="both"/>
        <w:rPr>
          <w:rFonts w:ascii="Times New Roman" w:hAnsi="Times New Roman" w:cs="Times New Roman"/>
          <w:sz w:val="24"/>
        </w:rPr>
      </w:pPr>
      <w:r w:rsidRPr="00C27027">
        <w:rPr>
          <w:rFonts w:ascii="Times New Roman" w:hAnsi="Times New Roman" w:cs="Times New Roman"/>
          <w:sz w:val="24"/>
        </w:rPr>
        <w:t>Hausman test is used to determine the best model between fixed effect and random effect. The hypothesis is :</w:t>
      </w:r>
    </w:p>
    <w:p w:rsidR="008D3E18" w:rsidRPr="00C27027" w:rsidRDefault="00DE28E3" w:rsidP="008D3E18">
      <w:pPr>
        <w:spacing w:before="0" w:line="480" w:lineRule="auto"/>
        <w:jc w:val="both"/>
        <w:rPr>
          <w:rFonts w:ascii="Times New Roman" w:hAnsi="Times New Roman" w:cs="Times New Roman"/>
          <w:sz w:val="24"/>
        </w:rPr>
      </w:pPr>
      <w:r w:rsidRPr="00C27027">
        <w:rPr>
          <w:rFonts w:ascii="Times New Roman" w:hAnsi="Times New Roman" w:cs="Times New Roman"/>
          <w:sz w:val="24"/>
          <w:szCs w:val="24"/>
        </w:rPr>
        <w:t>Ho</w:t>
      </w:r>
      <w:r w:rsidR="008D3E18" w:rsidRPr="00C27027">
        <w:rPr>
          <w:rFonts w:ascii="Times New Roman" w:hAnsi="Times New Roman" w:cs="Times New Roman"/>
          <w:sz w:val="24"/>
        </w:rPr>
        <w:t>: Model Random Effect</w:t>
      </w:r>
    </w:p>
    <w:p w:rsidR="008D3E18" w:rsidRPr="00C27027" w:rsidRDefault="00DE28E3" w:rsidP="008D3E18">
      <w:pPr>
        <w:spacing w:before="0" w:line="480" w:lineRule="auto"/>
        <w:jc w:val="both"/>
        <w:rPr>
          <w:rFonts w:ascii="Times New Roman" w:hAnsi="Times New Roman" w:cs="Times New Roman"/>
          <w:sz w:val="24"/>
        </w:rPr>
      </w:pPr>
      <w:r>
        <w:rPr>
          <w:rFonts w:ascii="Times New Roman" w:hAnsi="Times New Roman" w:cs="Times New Roman"/>
          <w:sz w:val="24"/>
        </w:rPr>
        <w:t>Ha</w:t>
      </w:r>
      <w:r w:rsidR="008D3E18" w:rsidRPr="00C27027">
        <w:rPr>
          <w:rFonts w:ascii="Times New Roman" w:hAnsi="Times New Roman" w:cs="Times New Roman"/>
          <w:sz w:val="24"/>
        </w:rPr>
        <w:t>: Fixed Effect Model</w:t>
      </w:r>
    </w:p>
    <w:p w:rsidR="005C3883" w:rsidRPr="00C27027" w:rsidRDefault="00DE28E3" w:rsidP="008D3E18">
      <w:pPr>
        <w:spacing w:before="0" w:line="480" w:lineRule="auto"/>
        <w:ind w:firstLine="426"/>
        <w:jc w:val="both"/>
        <w:rPr>
          <w:rFonts w:ascii="Times New Roman" w:hAnsi="Times New Roman" w:cs="Times New Roman"/>
          <w:sz w:val="24"/>
        </w:rPr>
      </w:pPr>
      <w:r w:rsidRPr="00C27027">
        <w:rPr>
          <w:rFonts w:ascii="Times New Roman" w:hAnsi="Times New Roman" w:cs="Times New Roman"/>
          <w:sz w:val="24"/>
          <w:szCs w:val="24"/>
        </w:rPr>
        <w:t>Ho</w:t>
      </w:r>
      <w:r w:rsidR="008D3E18" w:rsidRPr="00C27027">
        <w:rPr>
          <w:rFonts w:ascii="Times New Roman" w:hAnsi="Times New Roman" w:cs="Times New Roman"/>
          <w:sz w:val="24"/>
        </w:rPr>
        <w:t xml:space="preserve"> is rejected if profitability is lowe</w:t>
      </w:r>
      <w:r>
        <w:rPr>
          <w:rFonts w:ascii="Times New Roman" w:hAnsi="Times New Roman" w:cs="Times New Roman"/>
          <w:sz w:val="24"/>
        </w:rPr>
        <w:t xml:space="preserve">r than α value, otherwise </w:t>
      </w:r>
      <w:r w:rsidRPr="00C27027">
        <w:rPr>
          <w:rFonts w:ascii="Times New Roman" w:hAnsi="Times New Roman" w:cs="Times New Roman"/>
          <w:sz w:val="24"/>
          <w:szCs w:val="24"/>
        </w:rPr>
        <w:t>Ho</w:t>
      </w:r>
      <w:r w:rsidR="008D3E18" w:rsidRPr="00C27027">
        <w:rPr>
          <w:rFonts w:ascii="Times New Roman" w:hAnsi="Times New Roman" w:cs="Times New Roman"/>
          <w:sz w:val="24"/>
        </w:rPr>
        <w:t xml:space="preserve"> is accepted if profitability is more than α value. The value used is 5%. The results of hausman testing is :</w:t>
      </w:r>
    </w:p>
    <w:p w:rsidR="008D3E18" w:rsidRPr="00D30C1B" w:rsidRDefault="00D30C1B" w:rsidP="00D30C1B">
      <w:pPr>
        <w:pStyle w:val="Caption"/>
        <w:ind w:left="426" w:right="992"/>
        <w:jc w:val="center"/>
        <w:rPr>
          <w:rFonts w:ascii="Times New Roman" w:eastAsia="Calibri" w:hAnsi="Times New Roman" w:cs="Times New Roman"/>
          <w:b/>
          <w:i w:val="0"/>
          <w:iCs w:val="0"/>
          <w:color w:val="000000" w:themeColor="text1"/>
          <w:sz w:val="32"/>
          <w:szCs w:val="23"/>
        </w:rPr>
      </w:pPr>
      <w:bookmarkStart w:id="150" w:name="_Toc508802499"/>
      <w:bookmarkStart w:id="151" w:name="_Toc508804429"/>
      <w:bookmarkStart w:id="152" w:name="_Toc508805615"/>
      <w:bookmarkStart w:id="153" w:name="_Toc508806108"/>
      <w:bookmarkStart w:id="154" w:name="_Toc508810652"/>
      <w:r w:rsidRPr="00D30C1B">
        <w:rPr>
          <w:rFonts w:ascii="Times New Roman" w:hAnsi="Times New Roman" w:cs="Times New Roman"/>
          <w:b/>
          <w:i w:val="0"/>
          <w:color w:val="000000" w:themeColor="text1"/>
          <w:sz w:val="24"/>
        </w:rPr>
        <w:t xml:space="preserve">Table 4. </w:t>
      </w:r>
      <w:r w:rsidRPr="00D30C1B">
        <w:rPr>
          <w:rFonts w:ascii="Times New Roman" w:hAnsi="Times New Roman" w:cs="Times New Roman"/>
          <w:b/>
          <w:i w:val="0"/>
          <w:color w:val="000000" w:themeColor="text1"/>
          <w:sz w:val="24"/>
        </w:rPr>
        <w:fldChar w:fldCharType="begin"/>
      </w:r>
      <w:r w:rsidRPr="00D30C1B">
        <w:rPr>
          <w:rFonts w:ascii="Times New Roman" w:hAnsi="Times New Roman" w:cs="Times New Roman"/>
          <w:b/>
          <w:i w:val="0"/>
          <w:color w:val="000000" w:themeColor="text1"/>
          <w:sz w:val="24"/>
        </w:rPr>
        <w:instrText xml:space="preserve"> SEQ Table_4. \* ARABIC </w:instrText>
      </w:r>
      <w:r w:rsidRPr="00D30C1B">
        <w:rPr>
          <w:rFonts w:ascii="Times New Roman" w:hAnsi="Times New Roman" w:cs="Times New Roman"/>
          <w:b/>
          <w:i w:val="0"/>
          <w:color w:val="000000" w:themeColor="text1"/>
          <w:sz w:val="24"/>
        </w:rPr>
        <w:fldChar w:fldCharType="separate"/>
      </w:r>
      <w:r w:rsidR="00622B22">
        <w:rPr>
          <w:rFonts w:ascii="Times New Roman" w:hAnsi="Times New Roman" w:cs="Times New Roman"/>
          <w:b/>
          <w:i w:val="0"/>
          <w:noProof/>
          <w:color w:val="000000" w:themeColor="text1"/>
          <w:sz w:val="24"/>
        </w:rPr>
        <w:t>13</w:t>
      </w:r>
      <w:r w:rsidRPr="00D30C1B">
        <w:rPr>
          <w:rFonts w:ascii="Times New Roman" w:hAnsi="Times New Roman" w:cs="Times New Roman"/>
          <w:b/>
          <w:i w:val="0"/>
          <w:color w:val="000000" w:themeColor="text1"/>
          <w:sz w:val="24"/>
        </w:rPr>
        <w:fldChar w:fldCharType="end"/>
      </w:r>
      <w:r w:rsidRPr="00D30C1B">
        <w:rPr>
          <w:rFonts w:ascii="Times New Roman" w:hAnsi="Times New Roman" w:cs="Times New Roman"/>
          <w:b/>
          <w:i w:val="0"/>
          <w:color w:val="000000" w:themeColor="text1"/>
          <w:sz w:val="24"/>
        </w:rPr>
        <w:t xml:space="preserve"> Hausman Test</w:t>
      </w:r>
      <w:bookmarkEnd w:id="150"/>
      <w:bookmarkEnd w:id="151"/>
      <w:bookmarkEnd w:id="152"/>
      <w:bookmarkEnd w:id="153"/>
      <w:bookmarkEnd w:id="154"/>
    </w:p>
    <w:tbl>
      <w:tblPr>
        <w:tblW w:w="0" w:type="auto"/>
        <w:tblInd w:w="426"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4A6ACD" w:rsidRPr="00C27027" w:rsidTr="004A6ACD">
        <w:trPr>
          <w:trHeight w:val="225"/>
        </w:trPr>
        <w:tc>
          <w:tcPr>
            <w:tcW w:w="5535" w:type="dxa"/>
            <w:gridSpan w:val="4"/>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Correlated Random Effects - Hausman Test</w:t>
            </w:r>
          </w:p>
        </w:tc>
        <w:tc>
          <w:tcPr>
            <w:tcW w:w="99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4A6ACD" w:rsidRPr="00C27027" w:rsidTr="004A6ACD">
        <w:trPr>
          <w:trHeight w:val="225"/>
        </w:trPr>
        <w:tc>
          <w:tcPr>
            <w:tcW w:w="4327" w:type="dxa"/>
            <w:gridSpan w:val="3"/>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Equation: RANDOM</w:t>
            </w:r>
          </w:p>
        </w:tc>
        <w:tc>
          <w:tcPr>
            <w:tcW w:w="1208"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4A6ACD" w:rsidRPr="00C27027" w:rsidTr="004A6ACD">
        <w:trPr>
          <w:trHeight w:val="225"/>
        </w:trPr>
        <w:tc>
          <w:tcPr>
            <w:tcW w:w="5535" w:type="dxa"/>
            <w:gridSpan w:val="4"/>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Test cross-section random effects</w:t>
            </w:r>
          </w:p>
        </w:tc>
        <w:tc>
          <w:tcPr>
            <w:tcW w:w="99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4A6ACD" w:rsidRPr="00C27027" w:rsidTr="004A6ACD">
        <w:trPr>
          <w:trHeight w:hRule="exact" w:val="90"/>
        </w:trPr>
        <w:tc>
          <w:tcPr>
            <w:tcW w:w="2017" w:type="dxa"/>
            <w:tcBorders>
              <w:top w:val="nil"/>
              <w:left w:val="nil"/>
              <w:bottom w:val="double" w:sz="6" w:space="2"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double" w:sz="6" w:space="2"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double" w:sz="6" w:space="2"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double" w:sz="6" w:space="2"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double" w:sz="6" w:space="2"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4A6ACD" w:rsidRPr="00C27027" w:rsidTr="004A6ACD">
        <w:trPr>
          <w:trHeight w:hRule="exact" w:val="135"/>
        </w:trPr>
        <w:tc>
          <w:tcPr>
            <w:tcW w:w="201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4A6ACD" w:rsidRPr="00C27027" w:rsidTr="004A6ACD">
        <w:trPr>
          <w:trHeight w:val="225"/>
        </w:trPr>
        <w:tc>
          <w:tcPr>
            <w:tcW w:w="3120" w:type="dxa"/>
            <w:gridSpan w:val="2"/>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Test Summary</w:t>
            </w:r>
          </w:p>
        </w:tc>
        <w:tc>
          <w:tcPr>
            <w:tcW w:w="120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Chi-Sq. Statistic</w:t>
            </w:r>
          </w:p>
        </w:tc>
        <w:tc>
          <w:tcPr>
            <w:tcW w:w="1208"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Chi-Sq. d.f.</w:t>
            </w:r>
          </w:p>
        </w:tc>
        <w:tc>
          <w:tcPr>
            <w:tcW w:w="99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Prob. </w:t>
            </w:r>
          </w:p>
        </w:tc>
      </w:tr>
      <w:tr w:rsidR="004A6ACD" w:rsidRPr="00C27027" w:rsidTr="004A6ACD">
        <w:trPr>
          <w:trHeight w:hRule="exact" w:val="90"/>
        </w:trPr>
        <w:tc>
          <w:tcPr>
            <w:tcW w:w="2017" w:type="dxa"/>
            <w:tcBorders>
              <w:top w:val="nil"/>
              <w:left w:val="nil"/>
              <w:bottom w:val="double" w:sz="6" w:space="2"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double" w:sz="6" w:space="2"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double" w:sz="6" w:space="2"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double" w:sz="6" w:space="2"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double" w:sz="6" w:space="2"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4A6ACD" w:rsidRPr="00C27027" w:rsidTr="004A6ACD">
        <w:trPr>
          <w:trHeight w:hRule="exact" w:val="135"/>
        </w:trPr>
        <w:tc>
          <w:tcPr>
            <w:tcW w:w="201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4A6ACD" w:rsidRPr="00C27027" w:rsidTr="004A6ACD">
        <w:trPr>
          <w:trHeight w:val="225"/>
        </w:trPr>
        <w:tc>
          <w:tcPr>
            <w:tcW w:w="3120" w:type="dxa"/>
            <w:gridSpan w:val="2"/>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Cross-section random</w:t>
            </w:r>
          </w:p>
        </w:tc>
        <w:tc>
          <w:tcPr>
            <w:tcW w:w="120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31.598157</w:t>
            </w:r>
          </w:p>
        </w:tc>
        <w:tc>
          <w:tcPr>
            <w:tcW w:w="1208"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4</w:t>
            </w:r>
          </w:p>
        </w:tc>
        <w:tc>
          <w:tcPr>
            <w:tcW w:w="99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0.0000</w:t>
            </w:r>
          </w:p>
        </w:tc>
      </w:tr>
      <w:tr w:rsidR="004A6ACD" w:rsidRPr="00C27027" w:rsidTr="004A6ACD">
        <w:trPr>
          <w:trHeight w:hRule="exact" w:val="90"/>
        </w:trPr>
        <w:tc>
          <w:tcPr>
            <w:tcW w:w="2017" w:type="dxa"/>
            <w:tcBorders>
              <w:top w:val="nil"/>
              <w:left w:val="nil"/>
              <w:bottom w:val="double" w:sz="6" w:space="0"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double" w:sz="6" w:space="0"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double" w:sz="6" w:space="0"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double" w:sz="6" w:space="0"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double" w:sz="6" w:space="0" w:color="auto"/>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4A6ACD" w:rsidRPr="00C27027" w:rsidTr="004A6ACD">
        <w:trPr>
          <w:trHeight w:hRule="exact" w:val="135"/>
        </w:trPr>
        <w:tc>
          <w:tcPr>
            <w:tcW w:w="201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4A6ACD" w:rsidRPr="00C27027" w:rsidRDefault="004A6ACD" w:rsidP="004A6ACD">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bl>
    <w:p w:rsidR="008D3E18" w:rsidRPr="00C27027" w:rsidRDefault="008D3E18" w:rsidP="00857347">
      <w:pPr>
        <w:spacing w:before="0" w:line="480" w:lineRule="auto"/>
        <w:ind w:right="992"/>
        <w:jc w:val="center"/>
        <w:rPr>
          <w:rFonts w:ascii="Times New Roman" w:eastAsia="Calibri" w:hAnsi="Times New Roman" w:cs="Times New Roman"/>
          <w:b/>
          <w:szCs w:val="24"/>
        </w:rPr>
      </w:pPr>
      <w:r w:rsidRPr="00C27027">
        <w:rPr>
          <w:rFonts w:ascii="Times New Roman" w:eastAsia="Calibri" w:hAnsi="Times New Roman" w:cs="Times New Roman"/>
          <w:b/>
          <w:szCs w:val="24"/>
          <w:lang w:val="en-US"/>
        </w:rPr>
        <w:t>Source: Data from IDX processed with Eviews</w:t>
      </w:r>
      <w:r w:rsidR="00300724" w:rsidRPr="00C27027">
        <w:rPr>
          <w:rFonts w:ascii="Times New Roman" w:eastAsia="Calibri" w:hAnsi="Times New Roman" w:cs="Times New Roman"/>
          <w:b/>
          <w:szCs w:val="24"/>
        </w:rPr>
        <w:t xml:space="preserve"> 9</w:t>
      </w:r>
    </w:p>
    <w:p w:rsidR="008D3E18" w:rsidRPr="00C27027" w:rsidRDefault="008D3E18" w:rsidP="001C14AC">
      <w:pPr>
        <w:spacing w:before="0" w:line="480" w:lineRule="auto"/>
        <w:ind w:firstLine="426"/>
        <w:jc w:val="both"/>
        <w:rPr>
          <w:rFonts w:ascii="Times New Roman" w:hAnsi="Times New Roman" w:cs="Times New Roman"/>
          <w:sz w:val="24"/>
        </w:rPr>
      </w:pPr>
      <w:r w:rsidRPr="00C27027">
        <w:rPr>
          <w:rFonts w:ascii="Times New Roman" w:hAnsi="Times New Roman" w:cs="Times New Roman"/>
          <w:sz w:val="24"/>
        </w:rPr>
        <w:t xml:space="preserve">From the </w:t>
      </w:r>
      <w:r w:rsidR="006157E5" w:rsidRPr="00C27027">
        <w:rPr>
          <w:rFonts w:ascii="Times New Roman" w:hAnsi="Times New Roman" w:cs="Times New Roman"/>
          <w:sz w:val="24"/>
        </w:rPr>
        <w:t>T</w:t>
      </w:r>
      <w:r w:rsidR="00085C78" w:rsidRPr="00C27027">
        <w:rPr>
          <w:rFonts w:ascii="Times New Roman" w:hAnsi="Times New Roman" w:cs="Times New Roman"/>
          <w:sz w:val="24"/>
        </w:rPr>
        <w:t>able 4.13</w:t>
      </w:r>
      <w:r w:rsidR="00FC7EA4" w:rsidRPr="00C27027">
        <w:rPr>
          <w:rFonts w:ascii="Times New Roman" w:hAnsi="Times New Roman" w:cs="Times New Roman"/>
          <w:sz w:val="24"/>
        </w:rPr>
        <w:t xml:space="preserve"> </w:t>
      </w:r>
      <w:r w:rsidRPr="00C27027">
        <w:rPr>
          <w:rFonts w:ascii="Times New Roman" w:hAnsi="Times New Roman" w:cs="Times New Roman"/>
          <w:sz w:val="24"/>
        </w:rPr>
        <w:t xml:space="preserve">of the test hausman, </w:t>
      </w:r>
      <w:r w:rsidR="00FC7EA4" w:rsidRPr="00C27027">
        <w:rPr>
          <w:rFonts w:ascii="Times New Roman" w:hAnsi="Times New Roman" w:cs="Times New Roman"/>
          <w:sz w:val="24"/>
        </w:rPr>
        <w:t>The probability is 0,</w:t>
      </w:r>
      <w:r w:rsidR="007B3669" w:rsidRPr="00C27027">
        <w:rPr>
          <w:rFonts w:ascii="Times New Roman" w:hAnsi="Times New Roman" w:cs="Times New Roman"/>
          <w:sz w:val="24"/>
        </w:rPr>
        <w:t>0000</w:t>
      </w:r>
      <w:r w:rsidRPr="00C27027">
        <w:rPr>
          <w:rFonts w:ascii="Times New Roman" w:hAnsi="Times New Roman" w:cs="Times New Roman"/>
          <w:sz w:val="24"/>
        </w:rPr>
        <w:t xml:space="preserve"> which means this value is </w:t>
      </w:r>
      <w:r w:rsidR="001C14AC" w:rsidRPr="00C27027">
        <w:rPr>
          <w:rFonts w:ascii="Times New Roman" w:hAnsi="Times New Roman" w:cs="Times New Roman"/>
          <w:sz w:val="24"/>
        </w:rPr>
        <w:t xml:space="preserve">lower than </w:t>
      </w:r>
      <w:r w:rsidRPr="00C27027">
        <w:rPr>
          <w:rFonts w:ascii="Times New Roman" w:hAnsi="Times New Roman" w:cs="Times New Roman"/>
          <w:sz w:val="24"/>
        </w:rPr>
        <w:t xml:space="preserve">value of significance used 5%. </w:t>
      </w:r>
      <w:r w:rsidRPr="00C27027">
        <w:rPr>
          <w:rFonts w:ascii="Times New Roman" w:hAnsi="Times New Roman" w:cs="Times New Roman"/>
          <w:color w:val="000000" w:themeColor="text1"/>
          <w:sz w:val="24"/>
        </w:rPr>
        <w:t>Probability value</w:t>
      </w:r>
      <w:r w:rsidR="00FC7EA4" w:rsidRPr="00C27027">
        <w:rPr>
          <w:rFonts w:ascii="Times New Roman" w:hAnsi="Times New Roman" w:cs="Times New Roman"/>
          <w:color w:val="000000" w:themeColor="text1"/>
          <w:sz w:val="24"/>
        </w:rPr>
        <w:t xml:space="preserve"> </w:t>
      </w:r>
      <w:r w:rsidR="001C14AC" w:rsidRPr="00C27027">
        <w:rPr>
          <w:rFonts w:ascii="Times New Roman" w:hAnsi="Times New Roman" w:cs="Times New Roman"/>
          <w:color w:val="000000" w:themeColor="text1"/>
          <w:sz w:val="24"/>
        </w:rPr>
        <w:t>&lt;</w:t>
      </w:r>
      <w:r w:rsidRPr="00C27027">
        <w:rPr>
          <w:rFonts w:ascii="Times New Roman" w:hAnsi="Times New Roman" w:cs="Times New Roman"/>
          <w:color w:val="000000" w:themeColor="text1"/>
          <w:sz w:val="24"/>
        </w:rPr>
        <w:t xml:space="preserve"> 5%</w:t>
      </w:r>
      <w:r w:rsidR="00FC7EA4" w:rsidRPr="00C27027">
        <w:rPr>
          <w:rFonts w:ascii="Times New Roman" w:hAnsi="Times New Roman" w:cs="Times New Roman"/>
          <w:color w:val="000000" w:themeColor="text1"/>
          <w:sz w:val="24"/>
        </w:rPr>
        <w:t>,</w:t>
      </w:r>
      <w:r w:rsidRPr="00C27027">
        <w:rPr>
          <w:rFonts w:ascii="Times New Roman" w:hAnsi="Times New Roman" w:cs="Times New Roman"/>
          <w:color w:val="000000" w:themeColor="text1"/>
          <w:sz w:val="24"/>
        </w:rPr>
        <w:t xml:space="preserve"> </w:t>
      </w:r>
      <w:r w:rsidR="00FC7EA4" w:rsidRPr="00C27027">
        <w:rPr>
          <w:rFonts w:ascii="Times New Roman" w:hAnsi="Times New Roman" w:cs="Times New Roman"/>
          <w:sz w:val="24"/>
        </w:rPr>
        <w:t xml:space="preserve">It is </w:t>
      </w:r>
      <w:r w:rsidRPr="00C27027">
        <w:rPr>
          <w:rFonts w:ascii="Times New Roman" w:hAnsi="Times New Roman" w:cs="Times New Roman"/>
          <w:sz w:val="24"/>
        </w:rPr>
        <w:t xml:space="preserve">means </w:t>
      </w:r>
      <w:r w:rsidR="00FC7EA4" w:rsidRPr="00C27027">
        <w:rPr>
          <w:rFonts w:ascii="Times New Roman" w:hAnsi="Times New Roman" w:cs="Times New Roman"/>
          <w:sz w:val="24"/>
        </w:rPr>
        <w:t xml:space="preserve">that </w:t>
      </w:r>
      <w:r w:rsidR="001C14AC" w:rsidRPr="00C27027">
        <w:rPr>
          <w:rFonts w:ascii="Times New Roman" w:hAnsi="Times New Roman" w:cs="Times New Roman"/>
          <w:sz w:val="24"/>
        </w:rPr>
        <w:t xml:space="preserve">Ho rejected </w:t>
      </w:r>
      <w:r w:rsidR="00DE28E3">
        <w:rPr>
          <w:rFonts w:ascii="Times New Roman" w:hAnsi="Times New Roman" w:cs="Times New Roman"/>
          <w:sz w:val="24"/>
        </w:rPr>
        <w:t>and Ha</w:t>
      </w:r>
      <w:r w:rsidRPr="00C27027">
        <w:rPr>
          <w:rFonts w:ascii="Times New Roman" w:hAnsi="Times New Roman" w:cs="Times New Roman"/>
          <w:sz w:val="24"/>
        </w:rPr>
        <w:t xml:space="preserve"> </w:t>
      </w:r>
      <w:r w:rsidR="001C14AC" w:rsidRPr="00C27027">
        <w:rPr>
          <w:rFonts w:ascii="Times New Roman" w:hAnsi="Times New Roman" w:cs="Times New Roman"/>
          <w:sz w:val="24"/>
        </w:rPr>
        <w:t>accepted</w:t>
      </w:r>
      <w:r w:rsidRPr="00C27027">
        <w:rPr>
          <w:rFonts w:ascii="Times New Roman" w:hAnsi="Times New Roman" w:cs="Times New Roman"/>
          <w:sz w:val="24"/>
        </w:rPr>
        <w:t xml:space="preserve">. Which means that </w:t>
      </w:r>
      <w:r w:rsidR="001C14AC" w:rsidRPr="00C27027">
        <w:rPr>
          <w:rFonts w:ascii="Times New Roman" w:hAnsi="Times New Roman" w:cs="Times New Roman"/>
          <w:sz w:val="24"/>
        </w:rPr>
        <w:t xml:space="preserve">Fixed </w:t>
      </w:r>
      <w:r w:rsidRPr="00C27027">
        <w:rPr>
          <w:rFonts w:ascii="Times New Roman" w:hAnsi="Times New Roman" w:cs="Times New Roman"/>
          <w:sz w:val="24"/>
        </w:rPr>
        <w:t>Effect model is better used in this research.</w:t>
      </w:r>
    </w:p>
    <w:p w:rsidR="00FC7EA4" w:rsidRPr="00C27027" w:rsidRDefault="00FC7EA4" w:rsidP="00D6325D">
      <w:pPr>
        <w:pStyle w:val="Heading2"/>
        <w:numPr>
          <w:ilvl w:val="1"/>
          <w:numId w:val="18"/>
        </w:numPr>
        <w:spacing w:after="240"/>
        <w:ind w:left="709" w:hanging="709"/>
        <w:rPr>
          <w:rFonts w:ascii="Times New Roman" w:hAnsi="Times New Roman" w:cs="Times New Roman"/>
          <w:color w:val="000000" w:themeColor="text1"/>
          <w:sz w:val="24"/>
          <w:lang w:val="en-US"/>
        </w:rPr>
      </w:pPr>
      <w:bookmarkStart w:id="155" w:name="_Toc509629041"/>
      <w:r w:rsidRPr="00C27027">
        <w:rPr>
          <w:rFonts w:ascii="Times New Roman" w:hAnsi="Times New Roman" w:cs="Times New Roman"/>
          <w:color w:val="000000" w:themeColor="text1"/>
          <w:sz w:val="24"/>
          <w:lang w:val="en-US"/>
        </w:rPr>
        <w:t>Panel Data Regression Analysis</w:t>
      </w:r>
      <w:bookmarkEnd w:id="155"/>
    </w:p>
    <w:p w:rsidR="000C391E" w:rsidRDefault="00FC7EA4" w:rsidP="00300724">
      <w:pPr>
        <w:spacing w:before="0" w:line="480" w:lineRule="auto"/>
        <w:ind w:firstLine="426"/>
        <w:jc w:val="both"/>
        <w:rPr>
          <w:rFonts w:ascii="Times New Roman" w:hAnsi="Times New Roman" w:cs="Times New Roman"/>
          <w:sz w:val="24"/>
        </w:rPr>
      </w:pPr>
      <w:r w:rsidRPr="00C27027">
        <w:rPr>
          <w:rFonts w:ascii="Times New Roman" w:hAnsi="Times New Roman" w:cs="Times New Roman"/>
          <w:sz w:val="24"/>
        </w:rPr>
        <w:t xml:space="preserve">From the results of statistical tests regression analysis of panel data, obtained </w:t>
      </w:r>
      <w:r w:rsidR="007B3669" w:rsidRPr="00C27027">
        <w:rPr>
          <w:rFonts w:ascii="Times New Roman" w:hAnsi="Times New Roman" w:cs="Times New Roman"/>
          <w:sz w:val="24"/>
        </w:rPr>
        <w:t xml:space="preserve">Fixed </w:t>
      </w:r>
      <w:r w:rsidRPr="00C27027">
        <w:rPr>
          <w:rFonts w:ascii="Times New Roman" w:hAnsi="Times New Roman" w:cs="Times New Roman"/>
          <w:sz w:val="24"/>
        </w:rPr>
        <w:t>Effect as a model used.</w:t>
      </w:r>
    </w:p>
    <w:p w:rsidR="00D30C1B" w:rsidRDefault="00D30C1B" w:rsidP="00300724">
      <w:pPr>
        <w:spacing w:before="0" w:line="480" w:lineRule="auto"/>
        <w:ind w:firstLine="426"/>
        <w:jc w:val="both"/>
        <w:rPr>
          <w:rFonts w:ascii="Times New Roman" w:hAnsi="Times New Roman" w:cs="Times New Roman"/>
          <w:sz w:val="24"/>
        </w:rPr>
      </w:pPr>
    </w:p>
    <w:p w:rsidR="00D30C1B" w:rsidRPr="00C27027" w:rsidRDefault="00D30C1B" w:rsidP="00300724">
      <w:pPr>
        <w:spacing w:before="0" w:line="480" w:lineRule="auto"/>
        <w:ind w:firstLine="426"/>
        <w:jc w:val="both"/>
        <w:rPr>
          <w:rFonts w:ascii="Times New Roman" w:hAnsi="Times New Roman" w:cs="Times New Roman"/>
          <w:sz w:val="24"/>
        </w:rPr>
      </w:pPr>
    </w:p>
    <w:p w:rsidR="000C391E" w:rsidRPr="00D30C1B" w:rsidRDefault="00D30C1B" w:rsidP="00D30C1B">
      <w:pPr>
        <w:pStyle w:val="Caption"/>
        <w:spacing w:line="360" w:lineRule="auto"/>
        <w:jc w:val="center"/>
        <w:rPr>
          <w:rFonts w:ascii="Times New Roman" w:eastAsia="Calibri" w:hAnsi="Times New Roman" w:cs="Times New Roman"/>
          <w:b/>
          <w:i w:val="0"/>
          <w:color w:val="000000" w:themeColor="text1"/>
          <w:sz w:val="32"/>
          <w:szCs w:val="23"/>
        </w:rPr>
      </w:pPr>
      <w:bookmarkStart w:id="156" w:name="_Toc508802500"/>
      <w:bookmarkStart w:id="157" w:name="_Toc508804430"/>
      <w:bookmarkStart w:id="158" w:name="_Toc508805616"/>
      <w:bookmarkStart w:id="159" w:name="_Toc508806109"/>
      <w:bookmarkStart w:id="160" w:name="_Toc508810653"/>
      <w:r w:rsidRPr="00D30C1B">
        <w:rPr>
          <w:rFonts w:ascii="Times New Roman" w:hAnsi="Times New Roman" w:cs="Times New Roman"/>
          <w:b/>
          <w:i w:val="0"/>
          <w:color w:val="000000" w:themeColor="text1"/>
          <w:sz w:val="24"/>
        </w:rPr>
        <w:lastRenderedPageBreak/>
        <w:t xml:space="preserve">Table 4. </w:t>
      </w:r>
      <w:r w:rsidRPr="00D30C1B">
        <w:rPr>
          <w:rFonts w:ascii="Times New Roman" w:hAnsi="Times New Roman" w:cs="Times New Roman"/>
          <w:b/>
          <w:i w:val="0"/>
          <w:color w:val="000000" w:themeColor="text1"/>
          <w:sz w:val="24"/>
        </w:rPr>
        <w:fldChar w:fldCharType="begin"/>
      </w:r>
      <w:r w:rsidRPr="00D30C1B">
        <w:rPr>
          <w:rFonts w:ascii="Times New Roman" w:hAnsi="Times New Roman" w:cs="Times New Roman"/>
          <w:b/>
          <w:i w:val="0"/>
          <w:color w:val="000000" w:themeColor="text1"/>
          <w:sz w:val="24"/>
        </w:rPr>
        <w:instrText xml:space="preserve"> SEQ Table_4. \* ARABIC </w:instrText>
      </w:r>
      <w:r w:rsidRPr="00D30C1B">
        <w:rPr>
          <w:rFonts w:ascii="Times New Roman" w:hAnsi="Times New Roman" w:cs="Times New Roman"/>
          <w:b/>
          <w:i w:val="0"/>
          <w:color w:val="000000" w:themeColor="text1"/>
          <w:sz w:val="24"/>
        </w:rPr>
        <w:fldChar w:fldCharType="separate"/>
      </w:r>
      <w:r w:rsidR="00622B22">
        <w:rPr>
          <w:rFonts w:ascii="Times New Roman" w:hAnsi="Times New Roman" w:cs="Times New Roman"/>
          <w:b/>
          <w:i w:val="0"/>
          <w:noProof/>
          <w:color w:val="000000" w:themeColor="text1"/>
          <w:sz w:val="24"/>
        </w:rPr>
        <w:t>14</w:t>
      </w:r>
      <w:r w:rsidRPr="00D30C1B">
        <w:rPr>
          <w:rFonts w:ascii="Times New Roman" w:hAnsi="Times New Roman" w:cs="Times New Roman"/>
          <w:b/>
          <w:i w:val="0"/>
          <w:color w:val="000000" w:themeColor="text1"/>
          <w:sz w:val="24"/>
        </w:rPr>
        <w:fldChar w:fldCharType="end"/>
      </w:r>
      <w:r w:rsidRPr="00D30C1B">
        <w:rPr>
          <w:rFonts w:ascii="Times New Roman" w:hAnsi="Times New Roman" w:cs="Times New Roman"/>
          <w:b/>
          <w:i w:val="0"/>
          <w:color w:val="000000" w:themeColor="text1"/>
          <w:sz w:val="24"/>
        </w:rPr>
        <w:t xml:space="preserve"> Fixed Effect</w:t>
      </w:r>
      <w:bookmarkEnd w:id="156"/>
      <w:bookmarkEnd w:id="157"/>
      <w:bookmarkEnd w:id="158"/>
      <w:bookmarkEnd w:id="159"/>
      <w:bookmarkEnd w:id="160"/>
    </w:p>
    <w:tbl>
      <w:tblPr>
        <w:tblW w:w="0" w:type="auto"/>
        <w:tblInd w:w="567"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0C391E" w:rsidRPr="00C27027" w:rsidTr="000C391E">
        <w:trPr>
          <w:trHeight w:val="225"/>
        </w:trPr>
        <w:tc>
          <w:tcPr>
            <w:tcW w:w="5535" w:type="dxa"/>
            <w:gridSpan w:val="4"/>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Dependent Variable: STOCK_RETURN</w:t>
            </w:r>
          </w:p>
        </w:tc>
        <w:tc>
          <w:tcPr>
            <w:tcW w:w="997"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0C391E" w:rsidRPr="00C27027" w:rsidTr="000C391E">
        <w:trPr>
          <w:trHeight w:val="225"/>
        </w:trPr>
        <w:tc>
          <w:tcPr>
            <w:tcW w:w="4327" w:type="dxa"/>
            <w:gridSpan w:val="3"/>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Method: Panel Least Squares</w:t>
            </w:r>
          </w:p>
        </w:tc>
        <w:tc>
          <w:tcPr>
            <w:tcW w:w="1208"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0C391E" w:rsidRPr="00C27027" w:rsidTr="000C391E">
        <w:trPr>
          <w:trHeight w:val="225"/>
        </w:trPr>
        <w:tc>
          <w:tcPr>
            <w:tcW w:w="4327" w:type="dxa"/>
            <w:gridSpan w:val="3"/>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Date: 01/01/18   Time: 09:15</w:t>
            </w:r>
          </w:p>
        </w:tc>
        <w:tc>
          <w:tcPr>
            <w:tcW w:w="1208"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0C391E" w:rsidRPr="00C27027" w:rsidTr="000C391E">
        <w:trPr>
          <w:trHeight w:val="225"/>
        </w:trPr>
        <w:tc>
          <w:tcPr>
            <w:tcW w:w="4327" w:type="dxa"/>
            <w:gridSpan w:val="3"/>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Sample: 2012 2016</w:t>
            </w:r>
          </w:p>
        </w:tc>
        <w:tc>
          <w:tcPr>
            <w:tcW w:w="1208"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0C391E" w:rsidRPr="00C27027" w:rsidTr="000C391E">
        <w:trPr>
          <w:trHeight w:val="225"/>
        </w:trPr>
        <w:tc>
          <w:tcPr>
            <w:tcW w:w="4327" w:type="dxa"/>
            <w:gridSpan w:val="3"/>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Periods included: 5</w:t>
            </w:r>
          </w:p>
        </w:tc>
        <w:tc>
          <w:tcPr>
            <w:tcW w:w="1208"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0C391E" w:rsidRPr="00C27027" w:rsidTr="000C391E">
        <w:trPr>
          <w:trHeight w:val="225"/>
        </w:trPr>
        <w:tc>
          <w:tcPr>
            <w:tcW w:w="4327" w:type="dxa"/>
            <w:gridSpan w:val="3"/>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Cross-sections included: 14</w:t>
            </w:r>
          </w:p>
        </w:tc>
        <w:tc>
          <w:tcPr>
            <w:tcW w:w="1208"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0C391E" w:rsidRPr="00C27027" w:rsidTr="000C391E">
        <w:trPr>
          <w:trHeight w:val="225"/>
        </w:trPr>
        <w:tc>
          <w:tcPr>
            <w:tcW w:w="5535" w:type="dxa"/>
            <w:gridSpan w:val="4"/>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Total panel (balanced) observations: 70</w:t>
            </w:r>
          </w:p>
        </w:tc>
        <w:tc>
          <w:tcPr>
            <w:tcW w:w="997"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0C391E" w:rsidRPr="00C27027" w:rsidTr="000C391E">
        <w:trPr>
          <w:trHeight w:hRule="exact" w:val="90"/>
        </w:trPr>
        <w:tc>
          <w:tcPr>
            <w:tcW w:w="2017" w:type="dxa"/>
            <w:tcBorders>
              <w:top w:val="nil"/>
              <w:left w:val="nil"/>
              <w:bottom w:val="double" w:sz="6" w:space="2" w:color="auto"/>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double" w:sz="6" w:space="2" w:color="auto"/>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double" w:sz="6" w:space="2" w:color="auto"/>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double" w:sz="6" w:space="2" w:color="auto"/>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double" w:sz="6" w:space="2" w:color="auto"/>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0C391E" w:rsidRPr="00C27027" w:rsidTr="000C391E">
        <w:trPr>
          <w:trHeight w:hRule="exact" w:val="135"/>
        </w:trPr>
        <w:tc>
          <w:tcPr>
            <w:tcW w:w="2017"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0C391E" w:rsidRPr="00C27027" w:rsidTr="000C391E">
        <w:trPr>
          <w:trHeight w:val="225"/>
        </w:trPr>
        <w:tc>
          <w:tcPr>
            <w:tcW w:w="2017"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Variable</w:t>
            </w:r>
          </w:p>
        </w:tc>
        <w:tc>
          <w:tcPr>
            <w:tcW w:w="1103"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Coefficient</w:t>
            </w:r>
          </w:p>
        </w:tc>
        <w:tc>
          <w:tcPr>
            <w:tcW w:w="1207"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Std. Error</w:t>
            </w:r>
          </w:p>
        </w:tc>
        <w:tc>
          <w:tcPr>
            <w:tcW w:w="1208"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t-Statistic</w:t>
            </w:r>
          </w:p>
        </w:tc>
        <w:tc>
          <w:tcPr>
            <w:tcW w:w="997"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Prob.  </w:t>
            </w:r>
          </w:p>
        </w:tc>
      </w:tr>
      <w:tr w:rsidR="000C391E" w:rsidRPr="00C27027" w:rsidTr="000C391E">
        <w:trPr>
          <w:trHeight w:hRule="exact" w:val="90"/>
        </w:trPr>
        <w:tc>
          <w:tcPr>
            <w:tcW w:w="2017" w:type="dxa"/>
            <w:tcBorders>
              <w:top w:val="nil"/>
              <w:left w:val="nil"/>
              <w:bottom w:val="double" w:sz="6" w:space="2" w:color="auto"/>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double" w:sz="6" w:space="2" w:color="auto"/>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double" w:sz="6" w:space="2" w:color="auto"/>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double" w:sz="6" w:space="2" w:color="auto"/>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double" w:sz="6" w:space="2" w:color="auto"/>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0C391E" w:rsidRPr="00C27027" w:rsidTr="000C391E">
        <w:trPr>
          <w:trHeight w:hRule="exact" w:val="135"/>
        </w:trPr>
        <w:tc>
          <w:tcPr>
            <w:tcW w:w="2017"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0C391E" w:rsidRPr="00C27027" w:rsidTr="000C391E">
        <w:trPr>
          <w:trHeight w:val="225"/>
        </w:trPr>
        <w:tc>
          <w:tcPr>
            <w:tcW w:w="2017"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C</w:t>
            </w:r>
          </w:p>
        </w:tc>
        <w:tc>
          <w:tcPr>
            <w:tcW w:w="1103"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-0.528200</w:t>
            </w:r>
          </w:p>
        </w:tc>
        <w:tc>
          <w:tcPr>
            <w:tcW w:w="1207"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0.290662</w:t>
            </w:r>
          </w:p>
        </w:tc>
        <w:tc>
          <w:tcPr>
            <w:tcW w:w="1208"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-1.817231</w:t>
            </w:r>
          </w:p>
        </w:tc>
        <w:tc>
          <w:tcPr>
            <w:tcW w:w="997"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0.0749</w:t>
            </w:r>
          </w:p>
        </w:tc>
      </w:tr>
      <w:tr w:rsidR="000C391E" w:rsidRPr="00C27027" w:rsidTr="000C391E">
        <w:trPr>
          <w:trHeight w:val="225"/>
        </w:trPr>
        <w:tc>
          <w:tcPr>
            <w:tcW w:w="2017"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CR</w:t>
            </w:r>
          </w:p>
        </w:tc>
        <w:tc>
          <w:tcPr>
            <w:tcW w:w="1103"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-0.038199</w:t>
            </w:r>
          </w:p>
        </w:tc>
        <w:tc>
          <w:tcPr>
            <w:tcW w:w="1207"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0.134953</w:t>
            </w:r>
          </w:p>
        </w:tc>
        <w:tc>
          <w:tcPr>
            <w:tcW w:w="1208"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-0.283054</w:t>
            </w:r>
          </w:p>
        </w:tc>
        <w:tc>
          <w:tcPr>
            <w:tcW w:w="997"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0.7783</w:t>
            </w:r>
          </w:p>
        </w:tc>
      </w:tr>
      <w:tr w:rsidR="000C391E" w:rsidRPr="00C27027" w:rsidTr="000C391E">
        <w:trPr>
          <w:trHeight w:val="225"/>
        </w:trPr>
        <w:tc>
          <w:tcPr>
            <w:tcW w:w="2017"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PER</w:t>
            </w:r>
          </w:p>
        </w:tc>
        <w:tc>
          <w:tcPr>
            <w:tcW w:w="1103"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-0.000620</w:t>
            </w:r>
          </w:p>
        </w:tc>
        <w:tc>
          <w:tcPr>
            <w:tcW w:w="1207"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0.000241</w:t>
            </w:r>
          </w:p>
        </w:tc>
        <w:tc>
          <w:tcPr>
            <w:tcW w:w="1208"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-2.576817</w:t>
            </w:r>
          </w:p>
        </w:tc>
        <w:tc>
          <w:tcPr>
            <w:tcW w:w="997"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0.0128</w:t>
            </w:r>
          </w:p>
        </w:tc>
      </w:tr>
      <w:tr w:rsidR="000C391E" w:rsidRPr="00C27027" w:rsidTr="000C391E">
        <w:trPr>
          <w:trHeight w:val="225"/>
        </w:trPr>
        <w:tc>
          <w:tcPr>
            <w:tcW w:w="2017"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NPM</w:t>
            </w:r>
          </w:p>
        </w:tc>
        <w:tc>
          <w:tcPr>
            <w:tcW w:w="1103"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0.085840</w:t>
            </w:r>
          </w:p>
        </w:tc>
        <w:tc>
          <w:tcPr>
            <w:tcW w:w="1207"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0.313530</w:t>
            </w:r>
          </w:p>
        </w:tc>
        <w:tc>
          <w:tcPr>
            <w:tcW w:w="1208"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0.273787</w:t>
            </w:r>
          </w:p>
        </w:tc>
        <w:tc>
          <w:tcPr>
            <w:tcW w:w="997"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0.7853</w:t>
            </w:r>
          </w:p>
        </w:tc>
      </w:tr>
      <w:tr w:rsidR="000C391E" w:rsidRPr="00C27027" w:rsidTr="000C391E">
        <w:trPr>
          <w:trHeight w:val="225"/>
        </w:trPr>
        <w:tc>
          <w:tcPr>
            <w:tcW w:w="2017"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PBV</w:t>
            </w:r>
          </w:p>
        </w:tc>
        <w:tc>
          <w:tcPr>
            <w:tcW w:w="1103"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0.622508</w:t>
            </w:r>
          </w:p>
        </w:tc>
        <w:tc>
          <w:tcPr>
            <w:tcW w:w="1207"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0.111585</w:t>
            </w:r>
          </w:p>
        </w:tc>
        <w:tc>
          <w:tcPr>
            <w:tcW w:w="1208"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5.578791</w:t>
            </w:r>
          </w:p>
        </w:tc>
        <w:tc>
          <w:tcPr>
            <w:tcW w:w="997"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0.0000</w:t>
            </w:r>
          </w:p>
        </w:tc>
      </w:tr>
      <w:tr w:rsidR="000C391E" w:rsidRPr="00C27027" w:rsidTr="000C391E">
        <w:trPr>
          <w:trHeight w:hRule="exact" w:val="90"/>
        </w:trPr>
        <w:tc>
          <w:tcPr>
            <w:tcW w:w="2017" w:type="dxa"/>
            <w:tcBorders>
              <w:top w:val="nil"/>
              <w:left w:val="nil"/>
              <w:bottom w:val="double" w:sz="6" w:space="2" w:color="auto"/>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double" w:sz="6" w:space="2" w:color="auto"/>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double" w:sz="6" w:space="2" w:color="auto"/>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double" w:sz="6" w:space="2" w:color="auto"/>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double" w:sz="6" w:space="2" w:color="auto"/>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0C391E" w:rsidRPr="00C27027" w:rsidTr="000C391E">
        <w:trPr>
          <w:trHeight w:hRule="exact" w:val="135"/>
        </w:trPr>
        <w:tc>
          <w:tcPr>
            <w:tcW w:w="2017"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0C391E" w:rsidRPr="00C27027" w:rsidTr="000C391E">
        <w:trPr>
          <w:trHeight w:val="225"/>
        </w:trPr>
        <w:tc>
          <w:tcPr>
            <w:tcW w:w="2017"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2310" w:type="dxa"/>
            <w:gridSpan w:val="2"/>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Effects Specification</w:t>
            </w:r>
          </w:p>
        </w:tc>
        <w:tc>
          <w:tcPr>
            <w:tcW w:w="1208"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0C391E" w:rsidRPr="00C27027" w:rsidTr="000C391E">
        <w:trPr>
          <w:trHeight w:hRule="exact" w:val="90"/>
        </w:trPr>
        <w:tc>
          <w:tcPr>
            <w:tcW w:w="2017" w:type="dxa"/>
            <w:tcBorders>
              <w:top w:val="nil"/>
              <w:left w:val="nil"/>
              <w:bottom w:val="double" w:sz="6" w:space="2" w:color="auto"/>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double" w:sz="6" w:space="2" w:color="auto"/>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double" w:sz="6" w:space="2" w:color="auto"/>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double" w:sz="6" w:space="2" w:color="auto"/>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double" w:sz="6" w:space="2" w:color="auto"/>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0C391E" w:rsidRPr="00C27027" w:rsidTr="000C391E">
        <w:trPr>
          <w:trHeight w:hRule="exact" w:val="135"/>
        </w:trPr>
        <w:tc>
          <w:tcPr>
            <w:tcW w:w="2017"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0C391E" w:rsidRPr="00C27027" w:rsidTr="000C391E">
        <w:trPr>
          <w:trHeight w:val="225"/>
        </w:trPr>
        <w:tc>
          <w:tcPr>
            <w:tcW w:w="5535" w:type="dxa"/>
            <w:gridSpan w:val="4"/>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Cross-section fixed (dummy variables)</w:t>
            </w:r>
          </w:p>
        </w:tc>
        <w:tc>
          <w:tcPr>
            <w:tcW w:w="997"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0C391E" w:rsidRPr="00C27027" w:rsidTr="000C391E">
        <w:trPr>
          <w:trHeight w:hRule="exact" w:val="90"/>
        </w:trPr>
        <w:tc>
          <w:tcPr>
            <w:tcW w:w="2017" w:type="dxa"/>
            <w:tcBorders>
              <w:top w:val="nil"/>
              <w:left w:val="nil"/>
              <w:bottom w:val="double" w:sz="6" w:space="2" w:color="auto"/>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double" w:sz="6" w:space="2" w:color="auto"/>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double" w:sz="6" w:space="2" w:color="auto"/>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double" w:sz="6" w:space="2" w:color="auto"/>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double" w:sz="6" w:space="2" w:color="auto"/>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0C391E" w:rsidRPr="00C27027" w:rsidTr="000C391E">
        <w:trPr>
          <w:trHeight w:hRule="exact" w:val="135"/>
        </w:trPr>
        <w:tc>
          <w:tcPr>
            <w:tcW w:w="2017"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0C391E" w:rsidRPr="00C27027" w:rsidTr="000C391E">
        <w:trPr>
          <w:trHeight w:val="225"/>
        </w:trPr>
        <w:tc>
          <w:tcPr>
            <w:tcW w:w="2017"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R-squared</w:t>
            </w:r>
          </w:p>
        </w:tc>
        <w:tc>
          <w:tcPr>
            <w:tcW w:w="1103"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0.460820</w:t>
            </w:r>
          </w:p>
        </w:tc>
        <w:tc>
          <w:tcPr>
            <w:tcW w:w="2415" w:type="dxa"/>
            <w:gridSpan w:val="2"/>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ind w:right="10"/>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Mean dependent var</w:t>
            </w:r>
          </w:p>
        </w:tc>
        <w:tc>
          <w:tcPr>
            <w:tcW w:w="997"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0.213571</w:t>
            </w:r>
          </w:p>
        </w:tc>
      </w:tr>
      <w:tr w:rsidR="000C391E" w:rsidRPr="00C27027" w:rsidTr="000C391E">
        <w:trPr>
          <w:trHeight w:val="225"/>
        </w:trPr>
        <w:tc>
          <w:tcPr>
            <w:tcW w:w="2017"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Adjusted R-squared</w:t>
            </w:r>
          </w:p>
        </w:tc>
        <w:tc>
          <w:tcPr>
            <w:tcW w:w="1103"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0.284550</w:t>
            </w:r>
          </w:p>
        </w:tc>
        <w:tc>
          <w:tcPr>
            <w:tcW w:w="2415" w:type="dxa"/>
            <w:gridSpan w:val="2"/>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ind w:right="10"/>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S.D. dependent var</w:t>
            </w:r>
          </w:p>
        </w:tc>
        <w:tc>
          <w:tcPr>
            <w:tcW w:w="997"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0.594180</w:t>
            </w:r>
          </w:p>
        </w:tc>
      </w:tr>
      <w:tr w:rsidR="000C391E" w:rsidRPr="00C27027" w:rsidTr="000C391E">
        <w:trPr>
          <w:trHeight w:val="225"/>
        </w:trPr>
        <w:tc>
          <w:tcPr>
            <w:tcW w:w="2017"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S.E. of regression</w:t>
            </w:r>
          </w:p>
        </w:tc>
        <w:tc>
          <w:tcPr>
            <w:tcW w:w="1103"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0.502582</w:t>
            </w:r>
          </w:p>
        </w:tc>
        <w:tc>
          <w:tcPr>
            <w:tcW w:w="2415" w:type="dxa"/>
            <w:gridSpan w:val="2"/>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ind w:right="10"/>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Akaike info criterion</w:t>
            </w:r>
          </w:p>
        </w:tc>
        <w:tc>
          <w:tcPr>
            <w:tcW w:w="997"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1.678920</w:t>
            </w:r>
          </w:p>
        </w:tc>
      </w:tr>
      <w:tr w:rsidR="000C391E" w:rsidRPr="00C27027" w:rsidTr="000C391E">
        <w:trPr>
          <w:trHeight w:val="225"/>
        </w:trPr>
        <w:tc>
          <w:tcPr>
            <w:tcW w:w="2017"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Sum squared resid</w:t>
            </w:r>
          </w:p>
        </w:tc>
        <w:tc>
          <w:tcPr>
            <w:tcW w:w="1103"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13.13464</w:t>
            </w:r>
          </w:p>
        </w:tc>
        <w:tc>
          <w:tcPr>
            <w:tcW w:w="2415" w:type="dxa"/>
            <w:gridSpan w:val="2"/>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ind w:right="10"/>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Schwarz criterion</w:t>
            </w:r>
          </w:p>
        </w:tc>
        <w:tc>
          <w:tcPr>
            <w:tcW w:w="997"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2.257105</w:t>
            </w:r>
          </w:p>
        </w:tc>
      </w:tr>
      <w:tr w:rsidR="000C391E" w:rsidRPr="00C27027" w:rsidTr="000C391E">
        <w:trPr>
          <w:trHeight w:val="225"/>
        </w:trPr>
        <w:tc>
          <w:tcPr>
            <w:tcW w:w="2017"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Log likelihood</w:t>
            </w:r>
          </w:p>
        </w:tc>
        <w:tc>
          <w:tcPr>
            <w:tcW w:w="1103"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-40.76221</w:t>
            </w:r>
          </w:p>
        </w:tc>
        <w:tc>
          <w:tcPr>
            <w:tcW w:w="2415" w:type="dxa"/>
            <w:gridSpan w:val="2"/>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ind w:right="10"/>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Hannan-Quinn criter.</w:t>
            </w:r>
          </w:p>
        </w:tc>
        <w:tc>
          <w:tcPr>
            <w:tcW w:w="997"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1.908582</w:t>
            </w:r>
          </w:p>
        </w:tc>
      </w:tr>
      <w:tr w:rsidR="000C391E" w:rsidRPr="00C27027" w:rsidTr="000C391E">
        <w:trPr>
          <w:trHeight w:val="225"/>
        </w:trPr>
        <w:tc>
          <w:tcPr>
            <w:tcW w:w="2017"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F-statistic</w:t>
            </w:r>
          </w:p>
        </w:tc>
        <w:tc>
          <w:tcPr>
            <w:tcW w:w="1103"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2.614283</w:t>
            </w:r>
          </w:p>
        </w:tc>
        <w:tc>
          <w:tcPr>
            <w:tcW w:w="2415" w:type="dxa"/>
            <w:gridSpan w:val="2"/>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ind w:right="10"/>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Durbin-Watson stat</w:t>
            </w:r>
          </w:p>
        </w:tc>
        <w:tc>
          <w:tcPr>
            <w:tcW w:w="997"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2.323170</w:t>
            </w:r>
          </w:p>
        </w:tc>
      </w:tr>
      <w:tr w:rsidR="000C391E" w:rsidRPr="00C27027" w:rsidTr="000C391E">
        <w:trPr>
          <w:trHeight w:val="225"/>
        </w:trPr>
        <w:tc>
          <w:tcPr>
            <w:tcW w:w="2017"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Prob(F-statistic)</w:t>
            </w:r>
          </w:p>
        </w:tc>
        <w:tc>
          <w:tcPr>
            <w:tcW w:w="1103"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0.004064</w:t>
            </w:r>
          </w:p>
        </w:tc>
        <w:tc>
          <w:tcPr>
            <w:tcW w:w="1207"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ind w:right="10"/>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ind w:right="10"/>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ind w:right="10"/>
              <w:jc w:val="center"/>
              <w:rPr>
                <w:rFonts w:ascii="Times New Roman" w:eastAsia="Calibri" w:hAnsi="Times New Roman" w:cs="Times New Roman"/>
                <w:color w:val="000000"/>
                <w:sz w:val="18"/>
                <w:szCs w:val="18"/>
              </w:rPr>
            </w:pPr>
          </w:p>
        </w:tc>
      </w:tr>
      <w:tr w:rsidR="000C391E" w:rsidRPr="00C27027" w:rsidTr="000C391E">
        <w:trPr>
          <w:trHeight w:hRule="exact" w:val="90"/>
        </w:trPr>
        <w:tc>
          <w:tcPr>
            <w:tcW w:w="2017" w:type="dxa"/>
            <w:tcBorders>
              <w:top w:val="nil"/>
              <w:left w:val="nil"/>
              <w:bottom w:val="double" w:sz="6" w:space="0" w:color="auto"/>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double" w:sz="6" w:space="0" w:color="auto"/>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double" w:sz="6" w:space="0" w:color="auto"/>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double" w:sz="6" w:space="0" w:color="auto"/>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double" w:sz="6" w:space="0" w:color="auto"/>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0C391E" w:rsidRPr="00C27027" w:rsidTr="000C391E">
        <w:trPr>
          <w:trHeight w:hRule="exact" w:val="135"/>
        </w:trPr>
        <w:tc>
          <w:tcPr>
            <w:tcW w:w="2017"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0C391E" w:rsidRPr="00C27027" w:rsidRDefault="000C391E" w:rsidP="000C391E">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bl>
    <w:p w:rsidR="000C391E" w:rsidRPr="00C27027" w:rsidRDefault="000C391E" w:rsidP="006157E5">
      <w:pPr>
        <w:widowControl w:val="0"/>
        <w:autoSpaceDE w:val="0"/>
        <w:autoSpaceDN w:val="0"/>
        <w:adjustRightInd w:val="0"/>
        <w:spacing w:before="0" w:line="240" w:lineRule="auto"/>
        <w:ind w:right="850" w:firstLine="720"/>
        <w:jc w:val="center"/>
        <w:rPr>
          <w:rFonts w:ascii="Times New Roman" w:eastAsia="Calibri" w:hAnsi="Times New Roman" w:cs="Times New Roman"/>
          <w:b/>
          <w:sz w:val="23"/>
          <w:szCs w:val="23"/>
        </w:rPr>
      </w:pPr>
      <w:r w:rsidRPr="00C27027">
        <w:rPr>
          <w:rFonts w:ascii="Times New Roman" w:eastAsia="Calibri" w:hAnsi="Times New Roman" w:cs="Times New Roman"/>
          <w:b/>
          <w:szCs w:val="24"/>
          <w:lang w:val="en-US"/>
        </w:rPr>
        <w:t>Source: Data from IDX processed with Eviews</w:t>
      </w:r>
      <w:r w:rsidR="006157E5" w:rsidRPr="00C27027">
        <w:rPr>
          <w:rFonts w:ascii="Times New Roman" w:eastAsia="Calibri" w:hAnsi="Times New Roman" w:cs="Times New Roman"/>
          <w:b/>
          <w:sz w:val="23"/>
          <w:szCs w:val="23"/>
        </w:rPr>
        <w:t xml:space="preserve"> </w:t>
      </w:r>
      <w:r w:rsidR="00300724" w:rsidRPr="00C27027">
        <w:rPr>
          <w:rFonts w:ascii="Times New Roman" w:eastAsia="Calibri" w:hAnsi="Times New Roman" w:cs="Times New Roman"/>
          <w:b/>
          <w:sz w:val="23"/>
          <w:szCs w:val="23"/>
        </w:rPr>
        <w:t>9</w:t>
      </w:r>
    </w:p>
    <w:p w:rsidR="00FC7EA4" w:rsidRPr="00D30C1B" w:rsidRDefault="0005723C" w:rsidP="00D30C1B">
      <w:pPr>
        <w:widowControl w:val="0"/>
        <w:autoSpaceDE w:val="0"/>
        <w:autoSpaceDN w:val="0"/>
        <w:adjustRightInd w:val="0"/>
        <w:spacing w:before="0" w:line="240" w:lineRule="auto"/>
        <w:ind w:firstLine="720"/>
        <w:rPr>
          <w:rFonts w:ascii="Times New Roman" w:eastAsia="Calibri" w:hAnsi="Times New Roman" w:cs="Times New Roman"/>
          <w:b/>
          <w:sz w:val="23"/>
          <w:szCs w:val="23"/>
        </w:rPr>
      </w:pPr>
      <w:r w:rsidRPr="00C27027">
        <w:rPr>
          <w:rFonts w:ascii="Times New Roman" w:eastAsia="Calibri" w:hAnsi="Times New Roman" w:cs="Times New Roman"/>
          <w:b/>
          <w:sz w:val="23"/>
          <w:szCs w:val="23"/>
        </w:rPr>
        <w:t xml:space="preserve">  </w:t>
      </w:r>
    </w:p>
    <w:p w:rsidR="00E11B71" w:rsidRPr="00D30C1B" w:rsidRDefault="00D30C1B" w:rsidP="00C06982">
      <w:pPr>
        <w:pStyle w:val="Caption"/>
        <w:spacing w:line="360" w:lineRule="auto"/>
        <w:ind w:left="567"/>
        <w:rPr>
          <w:rFonts w:ascii="Times New Roman" w:eastAsia="Calibri" w:hAnsi="Times New Roman" w:cs="Times New Roman"/>
          <w:b/>
          <w:i w:val="0"/>
          <w:color w:val="000000" w:themeColor="text1"/>
          <w:sz w:val="24"/>
          <w:szCs w:val="24"/>
        </w:rPr>
      </w:pPr>
      <w:bookmarkStart w:id="161" w:name="_Toc508802501"/>
      <w:bookmarkStart w:id="162" w:name="_Toc508804431"/>
      <w:bookmarkStart w:id="163" w:name="_Toc508805617"/>
      <w:bookmarkStart w:id="164" w:name="_Toc508806110"/>
      <w:bookmarkStart w:id="165" w:name="_Toc508810654"/>
      <w:r w:rsidRPr="00D30C1B">
        <w:rPr>
          <w:rFonts w:ascii="Times New Roman" w:hAnsi="Times New Roman" w:cs="Times New Roman"/>
          <w:b/>
          <w:i w:val="0"/>
          <w:color w:val="000000" w:themeColor="text1"/>
          <w:sz w:val="24"/>
        </w:rPr>
        <w:t xml:space="preserve">Table 4. </w:t>
      </w:r>
      <w:r w:rsidRPr="00D30C1B">
        <w:rPr>
          <w:rFonts w:ascii="Times New Roman" w:hAnsi="Times New Roman" w:cs="Times New Roman"/>
          <w:b/>
          <w:i w:val="0"/>
          <w:color w:val="000000" w:themeColor="text1"/>
          <w:sz w:val="24"/>
        </w:rPr>
        <w:fldChar w:fldCharType="begin"/>
      </w:r>
      <w:r w:rsidRPr="00D30C1B">
        <w:rPr>
          <w:rFonts w:ascii="Times New Roman" w:hAnsi="Times New Roman" w:cs="Times New Roman"/>
          <w:b/>
          <w:i w:val="0"/>
          <w:color w:val="000000" w:themeColor="text1"/>
          <w:sz w:val="24"/>
        </w:rPr>
        <w:instrText xml:space="preserve"> SEQ Table_4. \* ARABIC </w:instrText>
      </w:r>
      <w:r w:rsidRPr="00D30C1B">
        <w:rPr>
          <w:rFonts w:ascii="Times New Roman" w:hAnsi="Times New Roman" w:cs="Times New Roman"/>
          <w:b/>
          <w:i w:val="0"/>
          <w:color w:val="000000" w:themeColor="text1"/>
          <w:sz w:val="24"/>
        </w:rPr>
        <w:fldChar w:fldCharType="separate"/>
      </w:r>
      <w:r w:rsidR="00622B22">
        <w:rPr>
          <w:rFonts w:ascii="Times New Roman" w:hAnsi="Times New Roman" w:cs="Times New Roman"/>
          <w:b/>
          <w:i w:val="0"/>
          <w:noProof/>
          <w:color w:val="000000" w:themeColor="text1"/>
          <w:sz w:val="24"/>
        </w:rPr>
        <w:t>15</w:t>
      </w:r>
      <w:r w:rsidRPr="00D30C1B">
        <w:rPr>
          <w:rFonts w:ascii="Times New Roman" w:hAnsi="Times New Roman" w:cs="Times New Roman"/>
          <w:b/>
          <w:i w:val="0"/>
          <w:color w:val="000000" w:themeColor="text1"/>
          <w:sz w:val="24"/>
        </w:rPr>
        <w:fldChar w:fldCharType="end"/>
      </w:r>
      <w:r w:rsidRPr="00D30C1B">
        <w:rPr>
          <w:rFonts w:ascii="Times New Roman" w:hAnsi="Times New Roman" w:cs="Times New Roman"/>
          <w:b/>
          <w:i w:val="0"/>
          <w:color w:val="000000" w:themeColor="text1"/>
          <w:sz w:val="24"/>
        </w:rPr>
        <w:t xml:space="preserve">  The Dummy Variables</w:t>
      </w:r>
      <w:bookmarkEnd w:id="161"/>
      <w:bookmarkEnd w:id="162"/>
      <w:bookmarkEnd w:id="163"/>
      <w:bookmarkEnd w:id="164"/>
      <w:bookmarkEnd w:id="165"/>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2"/>
        <w:gridCol w:w="1313"/>
        <w:gridCol w:w="1312"/>
      </w:tblGrid>
      <w:tr w:rsidR="00E11B71" w:rsidRPr="00C27027" w:rsidTr="00E11B71">
        <w:trPr>
          <w:trHeight w:val="225"/>
        </w:trPr>
        <w:tc>
          <w:tcPr>
            <w:tcW w:w="652" w:type="dxa"/>
            <w:vAlign w:val="bottom"/>
          </w:tcPr>
          <w:p w:rsidR="00E11B71" w:rsidRPr="00C27027" w:rsidRDefault="00E11B71" w:rsidP="00E11B71">
            <w:pPr>
              <w:autoSpaceDE w:val="0"/>
              <w:autoSpaceDN w:val="0"/>
              <w:adjustRightInd w:val="0"/>
              <w:spacing w:before="0" w:line="240" w:lineRule="auto"/>
              <w:jc w:val="center"/>
              <w:rPr>
                <w:rFonts w:ascii="Times New Roman" w:hAnsi="Times New Roman" w:cs="Times New Roman"/>
                <w:color w:val="000000"/>
                <w:sz w:val="18"/>
                <w:szCs w:val="18"/>
              </w:rPr>
            </w:pPr>
            <w:r w:rsidRPr="00C27027">
              <w:rPr>
                <w:rFonts w:ascii="Times New Roman" w:hAnsi="Times New Roman" w:cs="Times New Roman"/>
                <w:color w:val="000000"/>
                <w:sz w:val="18"/>
                <w:szCs w:val="18"/>
              </w:rPr>
              <w:t>No</w:t>
            </w:r>
          </w:p>
        </w:tc>
        <w:tc>
          <w:tcPr>
            <w:tcW w:w="1313" w:type="dxa"/>
            <w:vAlign w:val="bottom"/>
          </w:tcPr>
          <w:p w:rsidR="00E11B71" w:rsidRPr="00C27027" w:rsidRDefault="00E11B71" w:rsidP="00E11B71">
            <w:pPr>
              <w:autoSpaceDE w:val="0"/>
              <w:autoSpaceDN w:val="0"/>
              <w:adjustRightInd w:val="0"/>
              <w:spacing w:before="0" w:line="240" w:lineRule="auto"/>
              <w:jc w:val="center"/>
              <w:rPr>
                <w:rFonts w:ascii="Times New Roman" w:hAnsi="Times New Roman" w:cs="Times New Roman"/>
                <w:color w:val="000000"/>
                <w:sz w:val="18"/>
                <w:szCs w:val="18"/>
              </w:rPr>
            </w:pPr>
            <w:r w:rsidRPr="00C27027">
              <w:rPr>
                <w:rFonts w:ascii="Times New Roman" w:hAnsi="Times New Roman" w:cs="Times New Roman"/>
                <w:color w:val="000000"/>
                <w:sz w:val="18"/>
                <w:szCs w:val="18"/>
              </w:rPr>
              <w:t>EMITEN</w:t>
            </w:r>
          </w:p>
        </w:tc>
        <w:tc>
          <w:tcPr>
            <w:tcW w:w="1312" w:type="dxa"/>
            <w:vAlign w:val="bottom"/>
          </w:tcPr>
          <w:p w:rsidR="00E11B71" w:rsidRPr="00C27027" w:rsidRDefault="00E11B71" w:rsidP="00E11B71">
            <w:pPr>
              <w:autoSpaceDE w:val="0"/>
              <w:autoSpaceDN w:val="0"/>
              <w:adjustRightInd w:val="0"/>
              <w:spacing w:before="0" w:line="240" w:lineRule="auto"/>
              <w:jc w:val="center"/>
              <w:rPr>
                <w:rFonts w:ascii="Times New Roman" w:hAnsi="Times New Roman" w:cs="Times New Roman"/>
                <w:color w:val="000000"/>
                <w:sz w:val="18"/>
                <w:szCs w:val="18"/>
              </w:rPr>
            </w:pPr>
            <w:r w:rsidRPr="00C27027">
              <w:rPr>
                <w:rFonts w:ascii="Times New Roman" w:hAnsi="Times New Roman" w:cs="Times New Roman"/>
                <w:color w:val="000000"/>
                <w:sz w:val="18"/>
                <w:szCs w:val="18"/>
              </w:rPr>
              <w:t>Effect</w:t>
            </w:r>
          </w:p>
        </w:tc>
      </w:tr>
      <w:tr w:rsidR="00E11B71" w:rsidRPr="00C27027" w:rsidTr="00E11B71">
        <w:trPr>
          <w:trHeight w:val="225"/>
        </w:trPr>
        <w:tc>
          <w:tcPr>
            <w:tcW w:w="652" w:type="dxa"/>
            <w:vAlign w:val="bottom"/>
          </w:tcPr>
          <w:p w:rsidR="00E11B71" w:rsidRPr="00C27027" w:rsidRDefault="00E11B71" w:rsidP="00E11B71">
            <w:pPr>
              <w:autoSpaceDE w:val="0"/>
              <w:autoSpaceDN w:val="0"/>
              <w:adjustRightInd w:val="0"/>
              <w:spacing w:before="0" w:line="240" w:lineRule="auto"/>
              <w:jc w:val="center"/>
              <w:rPr>
                <w:rFonts w:ascii="Times New Roman" w:hAnsi="Times New Roman" w:cs="Times New Roman"/>
                <w:color w:val="000000"/>
                <w:sz w:val="18"/>
                <w:szCs w:val="18"/>
              </w:rPr>
            </w:pPr>
            <w:r w:rsidRPr="00C27027">
              <w:rPr>
                <w:rFonts w:ascii="Times New Roman" w:hAnsi="Times New Roman" w:cs="Times New Roman"/>
                <w:color w:val="000000"/>
                <w:sz w:val="18"/>
                <w:szCs w:val="18"/>
              </w:rPr>
              <w:t>1</w:t>
            </w:r>
          </w:p>
        </w:tc>
        <w:tc>
          <w:tcPr>
            <w:tcW w:w="1313" w:type="dxa"/>
            <w:vAlign w:val="bottom"/>
          </w:tcPr>
          <w:p w:rsidR="00E11B71" w:rsidRPr="00C27027" w:rsidRDefault="00E11B71" w:rsidP="00E11B71">
            <w:pPr>
              <w:autoSpaceDE w:val="0"/>
              <w:autoSpaceDN w:val="0"/>
              <w:adjustRightInd w:val="0"/>
              <w:spacing w:before="0" w:line="240" w:lineRule="auto"/>
              <w:rPr>
                <w:rFonts w:ascii="Times New Roman" w:hAnsi="Times New Roman" w:cs="Times New Roman"/>
                <w:color w:val="000000"/>
                <w:sz w:val="18"/>
                <w:szCs w:val="18"/>
              </w:rPr>
            </w:pPr>
            <w:r w:rsidRPr="00C27027">
              <w:rPr>
                <w:rFonts w:ascii="Times New Roman" w:hAnsi="Times New Roman" w:cs="Times New Roman"/>
                <w:color w:val="000000"/>
                <w:sz w:val="18"/>
                <w:szCs w:val="18"/>
              </w:rPr>
              <w:t>BAYU</w:t>
            </w:r>
          </w:p>
        </w:tc>
        <w:tc>
          <w:tcPr>
            <w:tcW w:w="1312" w:type="dxa"/>
            <w:vAlign w:val="bottom"/>
          </w:tcPr>
          <w:p w:rsidR="00E11B71" w:rsidRPr="00C27027" w:rsidRDefault="00E11B71" w:rsidP="00E11B71">
            <w:pPr>
              <w:autoSpaceDE w:val="0"/>
              <w:autoSpaceDN w:val="0"/>
              <w:adjustRightInd w:val="0"/>
              <w:spacing w:before="0" w:line="240" w:lineRule="auto"/>
              <w:jc w:val="center"/>
              <w:rPr>
                <w:rFonts w:ascii="Times New Roman" w:hAnsi="Times New Roman" w:cs="Times New Roman"/>
                <w:color w:val="000000"/>
                <w:sz w:val="18"/>
                <w:szCs w:val="18"/>
              </w:rPr>
            </w:pPr>
            <w:r w:rsidRPr="00C27027">
              <w:rPr>
                <w:rFonts w:ascii="Times New Roman" w:hAnsi="Times New Roman" w:cs="Times New Roman"/>
                <w:color w:val="000000"/>
                <w:sz w:val="18"/>
                <w:szCs w:val="18"/>
              </w:rPr>
              <w:t> 0.418062</w:t>
            </w:r>
          </w:p>
        </w:tc>
      </w:tr>
      <w:tr w:rsidR="00E11B71" w:rsidRPr="00C27027" w:rsidTr="00E11B71">
        <w:trPr>
          <w:trHeight w:val="225"/>
        </w:trPr>
        <w:tc>
          <w:tcPr>
            <w:tcW w:w="652" w:type="dxa"/>
            <w:vAlign w:val="bottom"/>
          </w:tcPr>
          <w:p w:rsidR="00E11B71" w:rsidRPr="00C27027" w:rsidRDefault="00E11B71" w:rsidP="00E11B71">
            <w:pPr>
              <w:autoSpaceDE w:val="0"/>
              <w:autoSpaceDN w:val="0"/>
              <w:adjustRightInd w:val="0"/>
              <w:spacing w:before="0" w:line="240" w:lineRule="auto"/>
              <w:jc w:val="center"/>
              <w:rPr>
                <w:rFonts w:ascii="Times New Roman" w:hAnsi="Times New Roman" w:cs="Times New Roman"/>
                <w:color w:val="000000"/>
                <w:sz w:val="18"/>
                <w:szCs w:val="18"/>
              </w:rPr>
            </w:pPr>
            <w:r w:rsidRPr="00C27027">
              <w:rPr>
                <w:rFonts w:ascii="Times New Roman" w:hAnsi="Times New Roman" w:cs="Times New Roman"/>
                <w:color w:val="000000"/>
                <w:sz w:val="18"/>
                <w:szCs w:val="18"/>
              </w:rPr>
              <w:t>2</w:t>
            </w:r>
          </w:p>
        </w:tc>
        <w:tc>
          <w:tcPr>
            <w:tcW w:w="1313" w:type="dxa"/>
            <w:vAlign w:val="bottom"/>
          </w:tcPr>
          <w:p w:rsidR="00E11B71" w:rsidRPr="00C27027" w:rsidRDefault="00E11B71" w:rsidP="00E11B71">
            <w:pPr>
              <w:autoSpaceDE w:val="0"/>
              <w:autoSpaceDN w:val="0"/>
              <w:adjustRightInd w:val="0"/>
              <w:spacing w:before="0" w:line="240" w:lineRule="auto"/>
              <w:rPr>
                <w:rFonts w:ascii="Times New Roman" w:hAnsi="Times New Roman" w:cs="Times New Roman"/>
                <w:color w:val="000000"/>
                <w:sz w:val="18"/>
                <w:szCs w:val="18"/>
              </w:rPr>
            </w:pPr>
            <w:r w:rsidRPr="00C27027">
              <w:rPr>
                <w:rFonts w:ascii="Times New Roman" w:hAnsi="Times New Roman" w:cs="Times New Roman"/>
                <w:color w:val="000000"/>
                <w:sz w:val="18"/>
                <w:szCs w:val="18"/>
              </w:rPr>
              <w:t>BUVA</w:t>
            </w:r>
          </w:p>
        </w:tc>
        <w:tc>
          <w:tcPr>
            <w:tcW w:w="1312" w:type="dxa"/>
            <w:vAlign w:val="bottom"/>
          </w:tcPr>
          <w:p w:rsidR="00E11B71" w:rsidRPr="00C27027" w:rsidRDefault="00E11B71" w:rsidP="00E11B71">
            <w:pPr>
              <w:autoSpaceDE w:val="0"/>
              <w:autoSpaceDN w:val="0"/>
              <w:adjustRightInd w:val="0"/>
              <w:spacing w:before="0" w:line="240" w:lineRule="auto"/>
              <w:jc w:val="center"/>
              <w:rPr>
                <w:rFonts w:ascii="Times New Roman" w:hAnsi="Times New Roman" w:cs="Times New Roman"/>
                <w:color w:val="000000"/>
                <w:sz w:val="18"/>
                <w:szCs w:val="18"/>
              </w:rPr>
            </w:pPr>
            <w:r w:rsidRPr="00C27027">
              <w:rPr>
                <w:rFonts w:ascii="Times New Roman" w:hAnsi="Times New Roman" w:cs="Times New Roman"/>
                <w:color w:val="000000"/>
                <w:sz w:val="18"/>
                <w:szCs w:val="18"/>
              </w:rPr>
              <w:t>-0.481412</w:t>
            </w:r>
          </w:p>
        </w:tc>
      </w:tr>
      <w:tr w:rsidR="00E11B71" w:rsidRPr="00C27027" w:rsidTr="00E11B71">
        <w:trPr>
          <w:trHeight w:val="225"/>
        </w:trPr>
        <w:tc>
          <w:tcPr>
            <w:tcW w:w="652" w:type="dxa"/>
            <w:vAlign w:val="bottom"/>
          </w:tcPr>
          <w:p w:rsidR="00E11B71" w:rsidRPr="00C27027" w:rsidRDefault="00E11B71" w:rsidP="00E11B71">
            <w:pPr>
              <w:autoSpaceDE w:val="0"/>
              <w:autoSpaceDN w:val="0"/>
              <w:adjustRightInd w:val="0"/>
              <w:spacing w:before="0" w:line="240" w:lineRule="auto"/>
              <w:jc w:val="center"/>
              <w:rPr>
                <w:rFonts w:ascii="Times New Roman" w:hAnsi="Times New Roman" w:cs="Times New Roman"/>
                <w:color w:val="000000"/>
                <w:sz w:val="18"/>
                <w:szCs w:val="18"/>
              </w:rPr>
            </w:pPr>
            <w:r w:rsidRPr="00C27027">
              <w:rPr>
                <w:rFonts w:ascii="Times New Roman" w:hAnsi="Times New Roman" w:cs="Times New Roman"/>
                <w:color w:val="000000"/>
                <w:sz w:val="18"/>
                <w:szCs w:val="18"/>
              </w:rPr>
              <w:t>3</w:t>
            </w:r>
          </w:p>
        </w:tc>
        <w:tc>
          <w:tcPr>
            <w:tcW w:w="1313" w:type="dxa"/>
            <w:vAlign w:val="bottom"/>
          </w:tcPr>
          <w:p w:rsidR="00E11B71" w:rsidRPr="00C27027" w:rsidRDefault="00E11B71" w:rsidP="00E11B71">
            <w:pPr>
              <w:autoSpaceDE w:val="0"/>
              <w:autoSpaceDN w:val="0"/>
              <w:adjustRightInd w:val="0"/>
              <w:spacing w:before="0" w:line="240" w:lineRule="auto"/>
              <w:rPr>
                <w:rFonts w:ascii="Times New Roman" w:hAnsi="Times New Roman" w:cs="Times New Roman"/>
                <w:color w:val="000000"/>
                <w:sz w:val="18"/>
                <w:szCs w:val="18"/>
              </w:rPr>
            </w:pPr>
            <w:r w:rsidRPr="00C27027">
              <w:rPr>
                <w:rFonts w:ascii="Times New Roman" w:hAnsi="Times New Roman" w:cs="Times New Roman"/>
                <w:color w:val="000000"/>
                <w:sz w:val="18"/>
                <w:szCs w:val="18"/>
              </w:rPr>
              <w:t>FAST</w:t>
            </w:r>
          </w:p>
        </w:tc>
        <w:tc>
          <w:tcPr>
            <w:tcW w:w="1312" w:type="dxa"/>
            <w:vAlign w:val="bottom"/>
          </w:tcPr>
          <w:p w:rsidR="00E11B71" w:rsidRPr="00C27027" w:rsidRDefault="00E11B71" w:rsidP="00E11B71">
            <w:pPr>
              <w:autoSpaceDE w:val="0"/>
              <w:autoSpaceDN w:val="0"/>
              <w:adjustRightInd w:val="0"/>
              <w:spacing w:before="0" w:line="240" w:lineRule="auto"/>
              <w:jc w:val="center"/>
              <w:rPr>
                <w:rFonts w:ascii="Times New Roman" w:hAnsi="Times New Roman" w:cs="Times New Roman"/>
                <w:color w:val="000000"/>
                <w:sz w:val="18"/>
                <w:szCs w:val="18"/>
              </w:rPr>
            </w:pPr>
            <w:r w:rsidRPr="00C27027">
              <w:rPr>
                <w:rFonts w:ascii="Times New Roman" w:hAnsi="Times New Roman" w:cs="Times New Roman"/>
                <w:color w:val="000000"/>
                <w:sz w:val="18"/>
                <w:szCs w:val="18"/>
              </w:rPr>
              <w:t>-1.694998</w:t>
            </w:r>
          </w:p>
        </w:tc>
      </w:tr>
      <w:tr w:rsidR="00E11B71" w:rsidRPr="00C27027" w:rsidTr="00E11B71">
        <w:trPr>
          <w:trHeight w:val="225"/>
        </w:trPr>
        <w:tc>
          <w:tcPr>
            <w:tcW w:w="652" w:type="dxa"/>
            <w:vAlign w:val="bottom"/>
          </w:tcPr>
          <w:p w:rsidR="00E11B71" w:rsidRPr="00C27027" w:rsidRDefault="00E11B71" w:rsidP="00E11B71">
            <w:pPr>
              <w:autoSpaceDE w:val="0"/>
              <w:autoSpaceDN w:val="0"/>
              <w:adjustRightInd w:val="0"/>
              <w:spacing w:before="0" w:line="240" w:lineRule="auto"/>
              <w:jc w:val="center"/>
              <w:rPr>
                <w:rFonts w:ascii="Times New Roman" w:hAnsi="Times New Roman" w:cs="Times New Roman"/>
                <w:color w:val="000000"/>
                <w:sz w:val="18"/>
                <w:szCs w:val="18"/>
              </w:rPr>
            </w:pPr>
            <w:r w:rsidRPr="00C27027">
              <w:rPr>
                <w:rFonts w:ascii="Times New Roman" w:hAnsi="Times New Roman" w:cs="Times New Roman"/>
                <w:color w:val="000000"/>
                <w:sz w:val="18"/>
                <w:szCs w:val="18"/>
              </w:rPr>
              <w:t>4</w:t>
            </w:r>
          </w:p>
        </w:tc>
        <w:tc>
          <w:tcPr>
            <w:tcW w:w="1313" w:type="dxa"/>
            <w:vAlign w:val="bottom"/>
          </w:tcPr>
          <w:p w:rsidR="00E11B71" w:rsidRPr="00C27027" w:rsidRDefault="00E11B71" w:rsidP="00E11B71">
            <w:pPr>
              <w:autoSpaceDE w:val="0"/>
              <w:autoSpaceDN w:val="0"/>
              <w:adjustRightInd w:val="0"/>
              <w:spacing w:before="0" w:line="240" w:lineRule="auto"/>
              <w:rPr>
                <w:rFonts w:ascii="Times New Roman" w:hAnsi="Times New Roman" w:cs="Times New Roman"/>
                <w:color w:val="000000"/>
                <w:sz w:val="18"/>
                <w:szCs w:val="18"/>
              </w:rPr>
            </w:pPr>
            <w:r w:rsidRPr="00C27027">
              <w:rPr>
                <w:rFonts w:ascii="Times New Roman" w:hAnsi="Times New Roman" w:cs="Times New Roman"/>
                <w:color w:val="000000"/>
                <w:sz w:val="18"/>
                <w:szCs w:val="18"/>
              </w:rPr>
              <w:t>HOME</w:t>
            </w:r>
          </w:p>
        </w:tc>
        <w:tc>
          <w:tcPr>
            <w:tcW w:w="1312" w:type="dxa"/>
            <w:vAlign w:val="bottom"/>
          </w:tcPr>
          <w:p w:rsidR="00E11B71" w:rsidRPr="00C27027" w:rsidRDefault="00E11B71" w:rsidP="00E11B71">
            <w:pPr>
              <w:autoSpaceDE w:val="0"/>
              <w:autoSpaceDN w:val="0"/>
              <w:adjustRightInd w:val="0"/>
              <w:spacing w:before="0" w:line="240" w:lineRule="auto"/>
              <w:jc w:val="center"/>
              <w:rPr>
                <w:rFonts w:ascii="Times New Roman" w:hAnsi="Times New Roman" w:cs="Times New Roman"/>
                <w:color w:val="000000"/>
                <w:sz w:val="18"/>
                <w:szCs w:val="18"/>
              </w:rPr>
            </w:pPr>
            <w:r w:rsidRPr="00C27027">
              <w:rPr>
                <w:rFonts w:ascii="Times New Roman" w:hAnsi="Times New Roman" w:cs="Times New Roman"/>
                <w:color w:val="000000"/>
                <w:sz w:val="18"/>
                <w:szCs w:val="18"/>
              </w:rPr>
              <w:t> 0.191310</w:t>
            </w:r>
          </w:p>
        </w:tc>
      </w:tr>
      <w:tr w:rsidR="00E11B71" w:rsidRPr="00C27027" w:rsidTr="00E11B71">
        <w:trPr>
          <w:trHeight w:val="225"/>
        </w:trPr>
        <w:tc>
          <w:tcPr>
            <w:tcW w:w="652" w:type="dxa"/>
            <w:vAlign w:val="bottom"/>
          </w:tcPr>
          <w:p w:rsidR="00E11B71" w:rsidRPr="00C27027" w:rsidRDefault="00E11B71" w:rsidP="00E11B71">
            <w:pPr>
              <w:autoSpaceDE w:val="0"/>
              <w:autoSpaceDN w:val="0"/>
              <w:adjustRightInd w:val="0"/>
              <w:spacing w:before="0" w:line="240" w:lineRule="auto"/>
              <w:jc w:val="center"/>
              <w:rPr>
                <w:rFonts w:ascii="Times New Roman" w:hAnsi="Times New Roman" w:cs="Times New Roman"/>
                <w:color w:val="000000"/>
                <w:sz w:val="18"/>
                <w:szCs w:val="18"/>
              </w:rPr>
            </w:pPr>
            <w:r w:rsidRPr="00C27027">
              <w:rPr>
                <w:rFonts w:ascii="Times New Roman" w:hAnsi="Times New Roman" w:cs="Times New Roman"/>
                <w:color w:val="000000"/>
                <w:sz w:val="18"/>
                <w:szCs w:val="18"/>
              </w:rPr>
              <w:t>5</w:t>
            </w:r>
          </w:p>
        </w:tc>
        <w:tc>
          <w:tcPr>
            <w:tcW w:w="1313" w:type="dxa"/>
            <w:vAlign w:val="bottom"/>
          </w:tcPr>
          <w:p w:rsidR="00E11B71" w:rsidRPr="00C27027" w:rsidRDefault="00E11B71" w:rsidP="00E11B71">
            <w:pPr>
              <w:autoSpaceDE w:val="0"/>
              <w:autoSpaceDN w:val="0"/>
              <w:adjustRightInd w:val="0"/>
              <w:spacing w:before="0" w:line="240" w:lineRule="auto"/>
              <w:rPr>
                <w:rFonts w:ascii="Times New Roman" w:hAnsi="Times New Roman" w:cs="Times New Roman"/>
                <w:color w:val="000000"/>
                <w:sz w:val="18"/>
                <w:szCs w:val="18"/>
              </w:rPr>
            </w:pPr>
            <w:r w:rsidRPr="00C27027">
              <w:rPr>
                <w:rFonts w:ascii="Times New Roman" w:hAnsi="Times New Roman" w:cs="Times New Roman"/>
                <w:color w:val="000000"/>
                <w:sz w:val="18"/>
                <w:szCs w:val="18"/>
              </w:rPr>
              <w:t>INPP</w:t>
            </w:r>
          </w:p>
        </w:tc>
        <w:tc>
          <w:tcPr>
            <w:tcW w:w="1312" w:type="dxa"/>
            <w:vAlign w:val="bottom"/>
          </w:tcPr>
          <w:p w:rsidR="00E11B71" w:rsidRPr="00C27027" w:rsidRDefault="00E11B71" w:rsidP="00E11B71">
            <w:pPr>
              <w:autoSpaceDE w:val="0"/>
              <w:autoSpaceDN w:val="0"/>
              <w:adjustRightInd w:val="0"/>
              <w:spacing w:before="0" w:line="240" w:lineRule="auto"/>
              <w:jc w:val="center"/>
              <w:rPr>
                <w:rFonts w:ascii="Times New Roman" w:hAnsi="Times New Roman" w:cs="Times New Roman"/>
                <w:color w:val="000000"/>
                <w:sz w:val="18"/>
                <w:szCs w:val="18"/>
              </w:rPr>
            </w:pPr>
            <w:r w:rsidRPr="00C27027">
              <w:rPr>
                <w:rFonts w:ascii="Times New Roman" w:hAnsi="Times New Roman" w:cs="Times New Roman"/>
                <w:color w:val="000000"/>
                <w:sz w:val="18"/>
                <w:szCs w:val="18"/>
              </w:rPr>
              <w:t> 0.317090</w:t>
            </w:r>
          </w:p>
        </w:tc>
      </w:tr>
      <w:tr w:rsidR="00E11B71" w:rsidRPr="00C27027" w:rsidTr="00E11B71">
        <w:trPr>
          <w:trHeight w:val="225"/>
        </w:trPr>
        <w:tc>
          <w:tcPr>
            <w:tcW w:w="652" w:type="dxa"/>
            <w:vAlign w:val="bottom"/>
          </w:tcPr>
          <w:p w:rsidR="00E11B71" w:rsidRPr="00C27027" w:rsidRDefault="00E11B71" w:rsidP="00E11B71">
            <w:pPr>
              <w:autoSpaceDE w:val="0"/>
              <w:autoSpaceDN w:val="0"/>
              <w:adjustRightInd w:val="0"/>
              <w:spacing w:before="0" w:line="240" w:lineRule="auto"/>
              <w:jc w:val="center"/>
              <w:rPr>
                <w:rFonts w:ascii="Times New Roman" w:hAnsi="Times New Roman" w:cs="Times New Roman"/>
                <w:color w:val="000000"/>
                <w:sz w:val="18"/>
                <w:szCs w:val="18"/>
              </w:rPr>
            </w:pPr>
            <w:r w:rsidRPr="00C27027">
              <w:rPr>
                <w:rFonts w:ascii="Times New Roman" w:hAnsi="Times New Roman" w:cs="Times New Roman"/>
                <w:color w:val="000000"/>
                <w:sz w:val="18"/>
                <w:szCs w:val="18"/>
              </w:rPr>
              <w:t>6</w:t>
            </w:r>
          </w:p>
        </w:tc>
        <w:tc>
          <w:tcPr>
            <w:tcW w:w="1313" w:type="dxa"/>
            <w:vAlign w:val="bottom"/>
          </w:tcPr>
          <w:p w:rsidR="00E11B71" w:rsidRPr="00C27027" w:rsidRDefault="00E11B71" w:rsidP="00E11B71">
            <w:pPr>
              <w:autoSpaceDE w:val="0"/>
              <w:autoSpaceDN w:val="0"/>
              <w:adjustRightInd w:val="0"/>
              <w:spacing w:before="0" w:line="240" w:lineRule="auto"/>
              <w:rPr>
                <w:rFonts w:ascii="Times New Roman" w:hAnsi="Times New Roman" w:cs="Times New Roman"/>
                <w:color w:val="000000"/>
                <w:sz w:val="18"/>
                <w:szCs w:val="18"/>
              </w:rPr>
            </w:pPr>
            <w:r w:rsidRPr="00C27027">
              <w:rPr>
                <w:rFonts w:ascii="Times New Roman" w:hAnsi="Times New Roman" w:cs="Times New Roman"/>
                <w:color w:val="000000"/>
                <w:sz w:val="18"/>
                <w:szCs w:val="18"/>
              </w:rPr>
              <w:t>JIHD</w:t>
            </w:r>
          </w:p>
        </w:tc>
        <w:tc>
          <w:tcPr>
            <w:tcW w:w="1312" w:type="dxa"/>
            <w:vAlign w:val="bottom"/>
          </w:tcPr>
          <w:p w:rsidR="00E11B71" w:rsidRPr="00C27027" w:rsidRDefault="00E11B71" w:rsidP="00E11B71">
            <w:pPr>
              <w:autoSpaceDE w:val="0"/>
              <w:autoSpaceDN w:val="0"/>
              <w:adjustRightInd w:val="0"/>
              <w:spacing w:before="0" w:line="240" w:lineRule="auto"/>
              <w:jc w:val="center"/>
              <w:rPr>
                <w:rFonts w:ascii="Times New Roman" w:hAnsi="Times New Roman" w:cs="Times New Roman"/>
                <w:color w:val="000000"/>
                <w:sz w:val="18"/>
                <w:szCs w:val="18"/>
              </w:rPr>
            </w:pPr>
            <w:r w:rsidRPr="00C27027">
              <w:rPr>
                <w:rFonts w:ascii="Times New Roman" w:hAnsi="Times New Roman" w:cs="Times New Roman"/>
                <w:color w:val="000000"/>
                <w:sz w:val="18"/>
                <w:szCs w:val="18"/>
              </w:rPr>
              <w:t> 0.419735</w:t>
            </w:r>
          </w:p>
        </w:tc>
      </w:tr>
      <w:tr w:rsidR="00E11B71" w:rsidRPr="00C27027" w:rsidTr="00E11B71">
        <w:trPr>
          <w:trHeight w:val="225"/>
        </w:trPr>
        <w:tc>
          <w:tcPr>
            <w:tcW w:w="652" w:type="dxa"/>
            <w:vAlign w:val="bottom"/>
          </w:tcPr>
          <w:p w:rsidR="00E11B71" w:rsidRPr="00C27027" w:rsidRDefault="00E11B71" w:rsidP="00E11B71">
            <w:pPr>
              <w:autoSpaceDE w:val="0"/>
              <w:autoSpaceDN w:val="0"/>
              <w:adjustRightInd w:val="0"/>
              <w:spacing w:before="0" w:line="240" w:lineRule="auto"/>
              <w:jc w:val="center"/>
              <w:rPr>
                <w:rFonts w:ascii="Times New Roman" w:hAnsi="Times New Roman" w:cs="Times New Roman"/>
                <w:color w:val="000000"/>
                <w:sz w:val="18"/>
                <w:szCs w:val="18"/>
              </w:rPr>
            </w:pPr>
            <w:r w:rsidRPr="00C27027">
              <w:rPr>
                <w:rFonts w:ascii="Times New Roman" w:hAnsi="Times New Roman" w:cs="Times New Roman"/>
                <w:color w:val="000000"/>
                <w:sz w:val="18"/>
                <w:szCs w:val="18"/>
              </w:rPr>
              <w:t>7</w:t>
            </w:r>
          </w:p>
        </w:tc>
        <w:tc>
          <w:tcPr>
            <w:tcW w:w="1313" w:type="dxa"/>
            <w:vAlign w:val="bottom"/>
          </w:tcPr>
          <w:p w:rsidR="00E11B71" w:rsidRPr="00C27027" w:rsidRDefault="00E11B71" w:rsidP="00E11B71">
            <w:pPr>
              <w:autoSpaceDE w:val="0"/>
              <w:autoSpaceDN w:val="0"/>
              <w:adjustRightInd w:val="0"/>
              <w:spacing w:before="0" w:line="240" w:lineRule="auto"/>
              <w:rPr>
                <w:rFonts w:ascii="Times New Roman" w:hAnsi="Times New Roman" w:cs="Times New Roman"/>
                <w:color w:val="000000"/>
                <w:sz w:val="18"/>
                <w:szCs w:val="18"/>
              </w:rPr>
            </w:pPr>
            <w:r w:rsidRPr="00C27027">
              <w:rPr>
                <w:rFonts w:ascii="Times New Roman" w:hAnsi="Times New Roman" w:cs="Times New Roman"/>
                <w:color w:val="000000"/>
                <w:sz w:val="18"/>
                <w:szCs w:val="18"/>
              </w:rPr>
              <w:t>KPIG</w:t>
            </w:r>
          </w:p>
        </w:tc>
        <w:tc>
          <w:tcPr>
            <w:tcW w:w="1312" w:type="dxa"/>
            <w:vAlign w:val="bottom"/>
          </w:tcPr>
          <w:p w:rsidR="00E11B71" w:rsidRPr="00C27027" w:rsidRDefault="00E11B71" w:rsidP="00E11B71">
            <w:pPr>
              <w:autoSpaceDE w:val="0"/>
              <w:autoSpaceDN w:val="0"/>
              <w:adjustRightInd w:val="0"/>
              <w:spacing w:before="0" w:line="240" w:lineRule="auto"/>
              <w:jc w:val="center"/>
              <w:rPr>
                <w:rFonts w:ascii="Times New Roman" w:hAnsi="Times New Roman" w:cs="Times New Roman"/>
                <w:color w:val="000000"/>
                <w:sz w:val="18"/>
                <w:szCs w:val="18"/>
              </w:rPr>
            </w:pPr>
            <w:r w:rsidRPr="00C27027">
              <w:rPr>
                <w:rFonts w:ascii="Times New Roman" w:hAnsi="Times New Roman" w:cs="Times New Roman"/>
                <w:color w:val="000000"/>
                <w:sz w:val="18"/>
                <w:szCs w:val="18"/>
              </w:rPr>
              <w:t> 0.027752</w:t>
            </w:r>
          </w:p>
        </w:tc>
      </w:tr>
      <w:tr w:rsidR="00E11B71" w:rsidRPr="00C27027" w:rsidTr="00E11B71">
        <w:trPr>
          <w:trHeight w:val="225"/>
        </w:trPr>
        <w:tc>
          <w:tcPr>
            <w:tcW w:w="652" w:type="dxa"/>
            <w:vAlign w:val="bottom"/>
          </w:tcPr>
          <w:p w:rsidR="00E11B71" w:rsidRPr="00C27027" w:rsidRDefault="00E11B71" w:rsidP="00E11B71">
            <w:pPr>
              <w:autoSpaceDE w:val="0"/>
              <w:autoSpaceDN w:val="0"/>
              <w:adjustRightInd w:val="0"/>
              <w:spacing w:before="0" w:line="240" w:lineRule="auto"/>
              <w:jc w:val="center"/>
              <w:rPr>
                <w:rFonts w:ascii="Times New Roman" w:hAnsi="Times New Roman" w:cs="Times New Roman"/>
                <w:color w:val="000000"/>
                <w:sz w:val="18"/>
                <w:szCs w:val="18"/>
              </w:rPr>
            </w:pPr>
            <w:r w:rsidRPr="00C27027">
              <w:rPr>
                <w:rFonts w:ascii="Times New Roman" w:hAnsi="Times New Roman" w:cs="Times New Roman"/>
                <w:color w:val="000000"/>
                <w:sz w:val="18"/>
                <w:szCs w:val="18"/>
              </w:rPr>
              <w:t>8</w:t>
            </w:r>
          </w:p>
        </w:tc>
        <w:tc>
          <w:tcPr>
            <w:tcW w:w="1313" w:type="dxa"/>
            <w:vAlign w:val="bottom"/>
          </w:tcPr>
          <w:p w:rsidR="00E11B71" w:rsidRPr="00C27027" w:rsidRDefault="00E11B71" w:rsidP="00E11B71">
            <w:pPr>
              <w:autoSpaceDE w:val="0"/>
              <w:autoSpaceDN w:val="0"/>
              <w:adjustRightInd w:val="0"/>
              <w:spacing w:before="0" w:line="240" w:lineRule="auto"/>
              <w:rPr>
                <w:rFonts w:ascii="Times New Roman" w:hAnsi="Times New Roman" w:cs="Times New Roman"/>
                <w:color w:val="000000"/>
                <w:sz w:val="18"/>
                <w:szCs w:val="18"/>
              </w:rPr>
            </w:pPr>
            <w:r w:rsidRPr="00C27027">
              <w:rPr>
                <w:rFonts w:ascii="Times New Roman" w:hAnsi="Times New Roman" w:cs="Times New Roman"/>
                <w:color w:val="000000"/>
                <w:sz w:val="18"/>
                <w:szCs w:val="18"/>
              </w:rPr>
              <w:t>PANR</w:t>
            </w:r>
          </w:p>
        </w:tc>
        <w:tc>
          <w:tcPr>
            <w:tcW w:w="1312" w:type="dxa"/>
            <w:vAlign w:val="bottom"/>
          </w:tcPr>
          <w:p w:rsidR="00E11B71" w:rsidRPr="00C27027" w:rsidRDefault="00E11B71" w:rsidP="00E11B71">
            <w:pPr>
              <w:autoSpaceDE w:val="0"/>
              <w:autoSpaceDN w:val="0"/>
              <w:adjustRightInd w:val="0"/>
              <w:spacing w:before="0" w:line="240" w:lineRule="auto"/>
              <w:jc w:val="center"/>
              <w:rPr>
                <w:rFonts w:ascii="Times New Roman" w:hAnsi="Times New Roman" w:cs="Times New Roman"/>
                <w:color w:val="000000"/>
                <w:sz w:val="18"/>
                <w:szCs w:val="18"/>
              </w:rPr>
            </w:pPr>
            <w:r w:rsidRPr="00C27027">
              <w:rPr>
                <w:rFonts w:ascii="Times New Roman" w:hAnsi="Times New Roman" w:cs="Times New Roman"/>
                <w:color w:val="000000"/>
                <w:sz w:val="18"/>
                <w:szCs w:val="18"/>
              </w:rPr>
              <w:t> 0.181561</w:t>
            </w:r>
          </w:p>
        </w:tc>
      </w:tr>
      <w:tr w:rsidR="008D7C8D" w:rsidRPr="00C27027" w:rsidTr="00E11B71">
        <w:trPr>
          <w:trHeight w:val="225"/>
        </w:trPr>
        <w:tc>
          <w:tcPr>
            <w:tcW w:w="652" w:type="dxa"/>
            <w:vAlign w:val="bottom"/>
          </w:tcPr>
          <w:p w:rsidR="008D7C8D" w:rsidRPr="00C27027" w:rsidRDefault="008D7C8D" w:rsidP="00E11B71">
            <w:pPr>
              <w:autoSpaceDE w:val="0"/>
              <w:autoSpaceDN w:val="0"/>
              <w:adjustRightInd w:val="0"/>
              <w:spacing w:before="0" w:line="240" w:lineRule="auto"/>
              <w:jc w:val="center"/>
              <w:rPr>
                <w:rFonts w:ascii="Times New Roman" w:hAnsi="Times New Roman" w:cs="Times New Roman"/>
                <w:color w:val="000000"/>
                <w:sz w:val="18"/>
                <w:szCs w:val="18"/>
              </w:rPr>
            </w:pPr>
            <w:r w:rsidRPr="00C27027">
              <w:rPr>
                <w:rFonts w:ascii="Times New Roman" w:hAnsi="Times New Roman" w:cs="Times New Roman"/>
                <w:color w:val="000000"/>
                <w:sz w:val="18"/>
                <w:szCs w:val="18"/>
              </w:rPr>
              <w:t>9</w:t>
            </w:r>
          </w:p>
        </w:tc>
        <w:tc>
          <w:tcPr>
            <w:tcW w:w="1313" w:type="dxa"/>
            <w:vAlign w:val="bottom"/>
          </w:tcPr>
          <w:p w:rsidR="008D7C8D" w:rsidRPr="00C27027" w:rsidRDefault="008D7C8D" w:rsidP="00E11B71">
            <w:pPr>
              <w:autoSpaceDE w:val="0"/>
              <w:autoSpaceDN w:val="0"/>
              <w:adjustRightInd w:val="0"/>
              <w:spacing w:before="0" w:line="240" w:lineRule="auto"/>
              <w:rPr>
                <w:rFonts w:ascii="Times New Roman" w:hAnsi="Times New Roman" w:cs="Times New Roman"/>
                <w:color w:val="000000"/>
                <w:sz w:val="18"/>
                <w:szCs w:val="18"/>
              </w:rPr>
            </w:pPr>
            <w:r w:rsidRPr="00C27027">
              <w:rPr>
                <w:rFonts w:ascii="Times New Roman" w:hAnsi="Times New Roman" w:cs="Times New Roman"/>
                <w:color w:val="000000"/>
                <w:sz w:val="18"/>
                <w:szCs w:val="18"/>
              </w:rPr>
              <w:t>PDES</w:t>
            </w:r>
          </w:p>
        </w:tc>
        <w:tc>
          <w:tcPr>
            <w:tcW w:w="1312" w:type="dxa"/>
            <w:vAlign w:val="bottom"/>
          </w:tcPr>
          <w:p w:rsidR="008D7C8D" w:rsidRPr="00C27027" w:rsidRDefault="008D7C8D" w:rsidP="00E11B71">
            <w:pPr>
              <w:autoSpaceDE w:val="0"/>
              <w:autoSpaceDN w:val="0"/>
              <w:adjustRightInd w:val="0"/>
              <w:spacing w:before="0" w:line="240" w:lineRule="auto"/>
              <w:jc w:val="center"/>
              <w:rPr>
                <w:rFonts w:ascii="Times New Roman" w:hAnsi="Times New Roman" w:cs="Times New Roman"/>
                <w:color w:val="000000"/>
                <w:sz w:val="18"/>
                <w:szCs w:val="18"/>
              </w:rPr>
            </w:pPr>
            <w:r w:rsidRPr="00C27027">
              <w:rPr>
                <w:rFonts w:ascii="Times New Roman" w:hAnsi="Times New Roman" w:cs="Times New Roman"/>
                <w:color w:val="000000"/>
                <w:sz w:val="18"/>
                <w:szCs w:val="18"/>
              </w:rPr>
              <w:t> 0.375598</w:t>
            </w:r>
          </w:p>
        </w:tc>
      </w:tr>
      <w:tr w:rsidR="008D7C8D" w:rsidRPr="00C27027" w:rsidTr="00E11B71">
        <w:trPr>
          <w:trHeight w:val="225"/>
        </w:trPr>
        <w:tc>
          <w:tcPr>
            <w:tcW w:w="652" w:type="dxa"/>
            <w:vAlign w:val="bottom"/>
          </w:tcPr>
          <w:p w:rsidR="008D7C8D" w:rsidRPr="00C27027" w:rsidRDefault="008D7C8D" w:rsidP="00E11B71">
            <w:pPr>
              <w:autoSpaceDE w:val="0"/>
              <w:autoSpaceDN w:val="0"/>
              <w:adjustRightInd w:val="0"/>
              <w:spacing w:before="0" w:line="240" w:lineRule="auto"/>
              <w:jc w:val="center"/>
              <w:rPr>
                <w:rFonts w:ascii="Times New Roman" w:hAnsi="Times New Roman" w:cs="Times New Roman"/>
                <w:color w:val="000000"/>
                <w:sz w:val="18"/>
                <w:szCs w:val="18"/>
              </w:rPr>
            </w:pPr>
            <w:r w:rsidRPr="00C27027">
              <w:rPr>
                <w:rFonts w:ascii="Times New Roman" w:hAnsi="Times New Roman" w:cs="Times New Roman"/>
                <w:color w:val="000000"/>
                <w:sz w:val="18"/>
                <w:szCs w:val="18"/>
              </w:rPr>
              <w:t>10</w:t>
            </w:r>
          </w:p>
        </w:tc>
        <w:tc>
          <w:tcPr>
            <w:tcW w:w="1313" w:type="dxa"/>
            <w:vAlign w:val="bottom"/>
          </w:tcPr>
          <w:p w:rsidR="008D7C8D" w:rsidRPr="00C27027" w:rsidRDefault="008D7C8D" w:rsidP="00E11B71">
            <w:pPr>
              <w:autoSpaceDE w:val="0"/>
              <w:autoSpaceDN w:val="0"/>
              <w:adjustRightInd w:val="0"/>
              <w:spacing w:before="0" w:line="240" w:lineRule="auto"/>
              <w:rPr>
                <w:rFonts w:ascii="Times New Roman" w:hAnsi="Times New Roman" w:cs="Times New Roman"/>
                <w:color w:val="000000"/>
                <w:sz w:val="18"/>
                <w:szCs w:val="18"/>
              </w:rPr>
            </w:pPr>
            <w:r w:rsidRPr="00C27027">
              <w:rPr>
                <w:rFonts w:ascii="Times New Roman" w:hAnsi="Times New Roman" w:cs="Times New Roman"/>
                <w:color w:val="000000"/>
                <w:sz w:val="18"/>
                <w:szCs w:val="18"/>
              </w:rPr>
              <w:t>PGLI</w:t>
            </w:r>
          </w:p>
        </w:tc>
        <w:tc>
          <w:tcPr>
            <w:tcW w:w="1312" w:type="dxa"/>
            <w:vAlign w:val="bottom"/>
          </w:tcPr>
          <w:p w:rsidR="008D7C8D" w:rsidRPr="00C27027" w:rsidRDefault="008D7C8D" w:rsidP="00E11B71">
            <w:pPr>
              <w:autoSpaceDE w:val="0"/>
              <w:autoSpaceDN w:val="0"/>
              <w:adjustRightInd w:val="0"/>
              <w:spacing w:before="0" w:line="240" w:lineRule="auto"/>
              <w:jc w:val="center"/>
              <w:rPr>
                <w:rFonts w:ascii="Times New Roman" w:hAnsi="Times New Roman" w:cs="Times New Roman"/>
                <w:color w:val="000000"/>
                <w:sz w:val="18"/>
                <w:szCs w:val="18"/>
              </w:rPr>
            </w:pPr>
            <w:r w:rsidRPr="00C27027">
              <w:rPr>
                <w:rFonts w:ascii="Times New Roman" w:hAnsi="Times New Roman" w:cs="Times New Roman"/>
                <w:color w:val="000000"/>
                <w:sz w:val="18"/>
                <w:szCs w:val="18"/>
              </w:rPr>
              <w:t> 0.223371</w:t>
            </w:r>
          </w:p>
        </w:tc>
      </w:tr>
      <w:tr w:rsidR="008D7C8D" w:rsidRPr="00C27027" w:rsidTr="00E11B71">
        <w:trPr>
          <w:trHeight w:val="225"/>
        </w:trPr>
        <w:tc>
          <w:tcPr>
            <w:tcW w:w="652" w:type="dxa"/>
            <w:vAlign w:val="bottom"/>
          </w:tcPr>
          <w:p w:rsidR="008D7C8D" w:rsidRPr="00C27027" w:rsidRDefault="008D7C8D" w:rsidP="00E11B71">
            <w:pPr>
              <w:autoSpaceDE w:val="0"/>
              <w:autoSpaceDN w:val="0"/>
              <w:adjustRightInd w:val="0"/>
              <w:spacing w:before="0" w:line="240" w:lineRule="auto"/>
              <w:jc w:val="center"/>
              <w:rPr>
                <w:rFonts w:ascii="Times New Roman" w:hAnsi="Times New Roman" w:cs="Times New Roman"/>
                <w:color w:val="000000"/>
                <w:sz w:val="18"/>
                <w:szCs w:val="18"/>
              </w:rPr>
            </w:pPr>
            <w:r w:rsidRPr="00C27027">
              <w:rPr>
                <w:rFonts w:ascii="Times New Roman" w:hAnsi="Times New Roman" w:cs="Times New Roman"/>
                <w:color w:val="000000"/>
                <w:sz w:val="18"/>
                <w:szCs w:val="18"/>
              </w:rPr>
              <w:t>11</w:t>
            </w:r>
          </w:p>
        </w:tc>
        <w:tc>
          <w:tcPr>
            <w:tcW w:w="1313" w:type="dxa"/>
            <w:vAlign w:val="bottom"/>
          </w:tcPr>
          <w:p w:rsidR="008D7C8D" w:rsidRPr="00C27027" w:rsidRDefault="008D7C8D" w:rsidP="00E11B71">
            <w:pPr>
              <w:autoSpaceDE w:val="0"/>
              <w:autoSpaceDN w:val="0"/>
              <w:adjustRightInd w:val="0"/>
              <w:spacing w:before="0" w:line="240" w:lineRule="auto"/>
              <w:rPr>
                <w:rFonts w:ascii="Times New Roman" w:hAnsi="Times New Roman" w:cs="Times New Roman"/>
                <w:color w:val="000000"/>
                <w:sz w:val="18"/>
                <w:szCs w:val="18"/>
              </w:rPr>
            </w:pPr>
            <w:r w:rsidRPr="00C27027">
              <w:rPr>
                <w:rFonts w:ascii="Times New Roman" w:hAnsi="Times New Roman" w:cs="Times New Roman"/>
                <w:color w:val="000000"/>
                <w:sz w:val="18"/>
                <w:szCs w:val="18"/>
              </w:rPr>
              <w:t>PJAA</w:t>
            </w:r>
          </w:p>
        </w:tc>
        <w:tc>
          <w:tcPr>
            <w:tcW w:w="1312" w:type="dxa"/>
            <w:vAlign w:val="bottom"/>
          </w:tcPr>
          <w:p w:rsidR="008D7C8D" w:rsidRPr="00C27027" w:rsidRDefault="008D7C8D" w:rsidP="00E11B71">
            <w:pPr>
              <w:autoSpaceDE w:val="0"/>
              <w:autoSpaceDN w:val="0"/>
              <w:adjustRightInd w:val="0"/>
              <w:spacing w:before="0" w:line="240" w:lineRule="auto"/>
              <w:jc w:val="center"/>
              <w:rPr>
                <w:rFonts w:ascii="Times New Roman" w:hAnsi="Times New Roman" w:cs="Times New Roman"/>
                <w:color w:val="000000"/>
                <w:sz w:val="18"/>
                <w:szCs w:val="18"/>
              </w:rPr>
            </w:pPr>
            <w:r w:rsidRPr="00C27027">
              <w:rPr>
                <w:rFonts w:ascii="Times New Roman" w:hAnsi="Times New Roman" w:cs="Times New Roman"/>
                <w:color w:val="000000"/>
                <w:sz w:val="18"/>
                <w:szCs w:val="18"/>
              </w:rPr>
              <w:t>-0.187377</w:t>
            </w:r>
          </w:p>
        </w:tc>
      </w:tr>
      <w:tr w:rsidR="008D7C8D" w:rsidRPr="00C27027" w:rsidTr="00E11B71">
        <w:trPr>
          <w:trHeight w:val="225"/>
        </w:trPr>
        <w:tc>
          <w:tcPr>
            <w:tcW w:w="652" w:type="dxa"/>
            <w:vAlign w:val="bottom"/>
          </w:tcPr>
          <w:p w:rsidR="008D7C8D" w:rsidRPr="00C27027" w:rsidRDefault="008D7C8D" w:rsidP="00E11B71">
            <w:pPr>
              <w:autoSpaceDE w:val="0"/>
              <w:autoSpaceDN w:val="0"/>
              <w:adjustRightInd w:val="0"/>
              <w:spacing w:before="0" w:line="240" w:lineRule="auto"/>
              <w:jc w:val="center"/>
              <w:rPr>
                <w:rFonts w:ascii="Times New Roman" w:hAnsi="Times New Roman" w:cs="Times New Roman"/>
                <w:color w:val="000000"/>
                <w:sz w:val="18"/>
                <w:szCs w:val="18"/>
              </w:rPr>
            </w:pPr>
            <w:r w:rsidRPr="00C27027">
              <w:rPr>
                <w:rFonts w:ascii="Times New Roman" w:hAnsi="Times New Roman" w:cs="Times New Roman"/>
                <w:color w:val="000000"/>
                <w:sz w:val="18"/>
                <w:szCs w:val="18"/>
              </w:rPr>
              <w:t>12</w:t>
            </w:r>
          </w:p>
        </w:tc>
        <w:tc>
          <w:tcPr>
            <w:tcW w:w="1313" w:type="dxa"/>
            <w:vAlign w:val="bottom"/>
          </w:tcPr>
          <w:p w:rsidR="008D7C8D" w:rsidRPr="00C27027" w:rsidRDefault="008D7C8D" w:rsidP="00E11B71">
            <w:pPr>
              <w:autoSpaceDE w:val="0"/>
              <w:autoSpaceDN w:val="0"/>
              <w:adjustRightInd w:val="0"/>
              <w:spacing w:before="0" w:line="240" w:lineRule="auto"/>
              <w:rPr>
                <w:rFonts w:ascii="Times New Roman" w:hAnsi="Times New Roman" w:cs="Times New Roman"/>
                <w:color w:val="000000"/>
                <w:sz w:val="18"/>
                <w:szCs w:val="18"/>
              </w:rPr>
            </w:pPr>
            <w:r w:rsidRPr="00C27027">
              <w:rPr>
                <w:rFonts w:ascii="Times New Roman" w:hAnsi="Times New Roman" w:cs="Times New Roman"/>
                <w:color w:val="000000"/>
                <w:sz w:val="18"/>
                <w:szCs w:val="18"/>
              </w:rPr>
              <w:t>PNSE</w:t>
            </w:r>
          </w:p>
        </w:tc>
        <w:tc>
          <w:tcPr>
            <w:tcW w:w="1312" w:type="dxa"/>
            <w:vAlign w:val="bottom"/>
          </w:tcPr>
          <w:p w:rsidR="008D7C8D" w:rsidRPr="00C27027" w:rsidRDefault="008D7C8D" w:rsidP="00E11B71">
            <w:pPr>
              <w:autoSpaceDE w:val="0"/>
              <w:autoSpaceDN w:val="0"/>
              <w:adjustRightInd w:val="0"/>
              <w:spacing w:before="0" w:line="240" w:lineRule="auto"/>
              <w:jc w:val="center"/>
              <w:rPr>
                <w:rFonts w:ascii="Times New Roman" w:hAnsi="Times New Roman" w:cs="Times New Roman"/>
                <w:color w:val="000000"/>
                <w:sz w:val="18"/>
                <w:szCs w:val="18"/>
              </w:rPr>
            </w:pPr>
            <w:r w:rsidRPr="00C27027">
              <w:rPr>
                <w:rFonts w:ascii="Times New Roman" w:hAnsi="Times New Roman" w:cs="Times New Roman"/>
                <w:color w:val="000000"/>
                <w:sz w:val="18"/>
                <w:szCs w:val="18"/>
              </w:rPr>
              <w:t>-0.554422</w:t>
            </w:r>
          </w:p>
        </w:tc>
      </w:tr>
      <w:tr w:rsidR="008D7C8D" w:rsidRPr="00C27027" w:rsidTr="00E11B71">
        <w:trPr>
          <w:trHeight w:val="225"/>
        </w:trPr>
        <w:tc>
          <w:tcPr>
            <w:tcW w:w="652" w:type="dxa"/>
            <w:vAlign w:val="bottom"/>
          </w:tcPr>
          <w:p w:rsidR="008D7C8D" w:rsidRPr="00C27027" w:rsidRDefault="008D7C8D" w:rsidP="00E11B71">
            <w:pPr>
              <w:autoSpaceDE w:val="0"/>
              <w:autoSpaceDN w:val="0"/>
              <w:adjustRightInd w:val="0"/>
              <w:spacing w:before="0" w:line="240" w:lineRule="auto"/>
              <w:jc w:val="center"/>
              <w:rPr>
                <w:rFonts w:ascii="Times New Roman" w:hAnsi="Times New Roman" w:cs="Times New Roman"/>
                <w:color w:val="000000"/>
                <w:sz w:val="18"/>
                <w:szCs w:val="18"/>
              </w:rPr>
            </w:pPr>
            <w:r w:rsidRPr="00C27027">
              <w:rPr>
                <w:rFonts w:ascii="Times New Roman" w:hAnsi="Times New Roman" w:cs="Times New Roman"/>
                <w:color w:val="000000"/>
                <w:sz w:val="18"/>
                <w:szCs w:val="18"/>
              </w:rPr>
              <w:t>13</w:t>
            </w:r>
          </w:p>
        </w:tc>
        <w:tc>
          <w:tcPr>
            <w:tcW w:w="1313" w:type="dxa"/>
            <w:vAlign w:val="bottom"/>
          </w:tcPr>
          <w:p w:rsidR="008D7C8D" w:rsidRPr="00C27027" w:rsidRDefault="008D7C8D" w:rsidP="00E11B71">
            <w:pPr>
              <w:autoSpaceDE w:val="0"/>
              <w:autoSpaceDN w:val="0"/>
              <w:adjustRightInd w:val="0"/>
              <w:spacing w:before="0" w:line="240" w:lineRule="auto"/>
              <w:rPr>
                <w:rFonts w:ascii="Times New Roman" w:hAnsi="Times New Roman" w:cs="Times New Roman"/>
                <w:color w:val="000000"/>
                <w:sz w:val="18"/>
                <w:szCs w:val="18"/>
              </w:rPr>
            </w:pPr>
            <w:r w:rsidRPr="00C27027">
              <w:rPr>
                <w:rFonts w:ascii="Times New Roman" w:hAnsi="Times New Roman" w:cs="Times New Roman"/>
                <w:color w:val="000000"/>
                <w:sz w:val="18"/>
                <w:szCs w:val="18"/>
              </w:rPr>
              <w:t>JSPT</w:t>
            </w:r>
          </w:p>
        </w:tc>
        <w:tc>
          <w:tcPr>
            <w:tcW w:w="1312" w:type="dxa"/>
            <w:vAlign w:val="bottom"/>
          </w:tcPr>
          <w:p w:rsidR="008D7C8D" w:rsidRPr="00C27027" w:rsidRDefault="008D7C8D" w:rsidP="00E11B71">
            <w:pPr>
              <w:autoSpaceDE w:val="0"/>
              <w:autoSpaceDN w:val="0"/>
              <w:adjustRightInd w:val="0"/>
              <w:spacing w:before="0" w:line="240" w:lineRule="auto"/>
              <w:jc w:val="center"/>
              <w:rPr>
                <w:rFonts w:ascii="Times New Roman" w:hAnsi="Times New Roman" w:cs="Times New Roman"/>
                <w:color w:val="000000"/>
                <w:sz w:val="18"/>
                <w:szCs w:val="18"/>
              </w:rPr>
            </w:pPr>
            <w:r w:rsidRPr="00C27027">
              <w:rPr>
                <w:rFonts w:ascii="Times New Roman" w:hAnsi="Times New Roman" w:cs="Times New Roman"/>
                <w:color w:val="000000"/>
                <w:sz w:val="18"/>
                <w:szCs w:val="18"/>
              </w:rPr>
              <w:t> 0.298165</w:t>
            </w:r>
          </w:p>
        </w:tc>
      </w:tr>
      <w:tr w:rsidR="008D7C8D" w:rsidRPr="00C27027" w:rsidTr="00E11B71">
        <w:trPr>
          <w:trHeight w:val="225"/>
        </w:trPr>
        <w:tc>
          <w:tcPr>
            <w:tcW w:w="652" w:type="dxa"/>
            <w:vAlign w:val="bottom"/>
          </w:tcPr>
          <w:p w:rsidR="008D7C8D" w:rsidRPr="00C27027" w:rsidRDefault="008D7C8D" w:rsidP="00FA22F8">
            <w:pPr>
              <w:autoSpaceDE w:val="0"/>
              <w:autoSpaceDN w:val="0"/>
              <w:adjustRightInd w:val="0"/>
              <w:spacing w:before="0" w:line="240" w:lineRule="auto"/>
              <w:jc w:val="center"/>
              <w:rPr>
                <w:rFonts w:ascii="Times New Roman" w:hAnsi="Times New Roman" w:cs="Times New Roman"/>
                <w:color w:val="000000"/>
                <w:sz w:val="18"/>
                <w:szCs w:val="18"/>
              </w:rPr>
            </w:pPr>
            <w:r w:rsidRPr="00C27027">
              <w:rPr>
                <w:rFonts w:ascii="Times New Roman" w:hAnsi="Times New Roman" w:cs="Times New Roman"/>
                <w:color w:val="000000"/>
                <w:sz w:val="18"/>
                <w:szCs w:val="18"/>
              </w:rPr>
              <w:t>14</w:t>
            </w:r>
          </w:p>
        </w:tc>
        <w:tc>
          <w:tcPr>
            <w:tcW w:w="1313" w:type="dxa"/>
            <w:vAlign w:val="bottom"/>
          </w:tcPr>
          <w:p w:rsidR="008D7C8D" w:rsidRPr="00C27027" w:rsidRDefault="008D7C8D" w:rsidP="00FA22F8">
            <w:pPr>
              <w:autoSpaceDE w:val="0"/>
              <w:autoSpaceDN w:val="0"/>
              <w:adjustRightInd w:val="0"/>
              <w:spacing w:before="0" w:line="240" w:lineRule="auto"/>
              <w:rPr>
                <w:rFonts w:ascii="Times New Roman" w:hAnsi="Times New Roman" w:cs="Times New Roman"/>
                <w:color w:val="000000"/>
                <w:sz w:val="18"/>
                <w:szCs w:val="18"/>
              </w:rPr>
            </w:pPr>
            <w:r w:rsidRPr="00C27027">
              <w:rPr>
                <w:rFonts w:ascii="Times New Roman" w:hAnsi="Times New Roman" w:cs="Times New Roman"/>
                <w:color w:val="000000"/>
                <w:sz w:val="18"/>
                <w:szCs w:val="18"/>
              </w:rPr>
              <w:t>SHID</w:t>
            </w:r>
          </w:p>
        </w:tc>
        <w:tc>
          <w:tcPr>
            <w:tcW w:w="1312" w:type="dxa"/>
            <w:vAlign w:val="bottom"/>
          </w:tcPr>
          <w:p w:rsidR="008D7C8D" w:rsidRPr="00C27027" w:rsidRDefault="008D7C8D" w:rsidP="00FA22F8">
            <w:pPr>
              <w:autoSpaceDE w:val="0"/>
              <w:autoSpaceDN w:val="0"/>
              <w:adjustRightInd w:val="0"/>
              <w:spacing w:before="0" w:line="240" w:lineRule="auto"/>
              <w:jc w:val="center"/>
              <w:rPr>
                <w:rFonts w:ascii="Times New Roman" w:hAnsi="Times New Roman" w:cs="Times New Roman"/>
                <w:color w:val="000000"/>
                <w:sz w:val="18"/>
                <w:szCs w:val="18"/>
              </w:rPr>
            </w:pPr>
            <w:r w:rsidRPr="00C27027">
              <w:rPr>
                <w:rFonts w:ascii="Times New Roman" w:hAnsi="Times New Roman" w:cs="Times New Roman"/>
                <w:color w:val="000000"/>
                <w:sz w:val="18"/>
                <w:szCs w:val="18"/>
              </w:rPr>
              <w:t> 0.465565</w:t>
            </w:r>
          </w:p>
        </w:tc>
      </w:tr>
    </w:tbl>
    <w:p w:rsidR="000C391E" w:rsidRPr="00C27027" w:rsidRDefault="00E11B71" w:rsidP="00FA22F8">
      <w:pPr>
        <w:spacing w:before="0" w:after="200" w:line="240" w:lineRule="auto"/>
        <w:ind w:firstLine="567"/>
        <w:rPr>
          <w:rFonts w:ascii="Times New Roman" w:eastAsia="Calibri" w:hAnsi="Times New Roman" w:cs="Times New Roman"/>
          <w:b/>
          <w:szCs w:val="24"/>
        </w:rPr>
      </w:pPr>
      <w:r w:rsidRPr="00C27027">
        <w:rPr>
          <w:rFonts w:ascii="Times New Roman" w:eastAsia="Calibri" w:hAnsi="Times New Roman" w:cs="Times New Roman"/>
          <w:b/>
          <w:szCs w:val="24"/>
          <w:lang w:val="en-US"/>
        </w:rPr>
        <w:t>Source: Data from IDX processed with Eviews</w:t>
      </w:r>
      <w:r w:rsidRPr="00C27027">
        <w:rPr>
          <w:rFonts w:ascii="Times New Roman" w:eastAsia="Calibri" w:hAnsi="Times New Roman" w:cs="Times New Roman"/>
          <w:b/>
          <w:szCs w:val="24"/>
        </w:rPr>
        <w:t xml:space="preserve"> 9</w:t>
      </w:r>
    </w:p>
    <w:p w:rsidR="0005723C" w:rsidRPr="00C27027" w:rsidRDefault="0005723C" w:rsidP="006157E5">
      <w:pPr>
        <w:pStyle w:val="ListParagraph"/>
        <w:widowControl w:val="0"/>
        <w:autoSpaceDE w:val="0"/>
        <w:autoSpaceDN w:val="0"/>
        <w:adjustRightInd w:val="0"/>
        <w:spacing w:before="0" w:after="240" w:line="480" w:lineRule="auto"/>
        <w:ind w:left="0" w:firstLine="426"/>
        <w:jc w:val="both"/>
        <w:rPr>
          <w:rFonts w:ascii="Times New Roman" w:hAnsi="Times New Roman" w:cs="Times New Roman"/>
          <w:iCs/>
          <w:color w:val="000000"/>
          <w:sz w:val="24"/>
          <w:szCs w:val="24"/>
        </w:rPr>
      </w:pPr>
      <w:r w:rsidRPr="00C27027">
        <w:rPr>
          <w:rFonts w:ascii="Times New Roman" w:hAnsi="Times New Roman" w:cs="Times New Roman"/>
          <w:iCs/>
          <w:color w:val="000000"/>
          <w:sz w:val="24"/>
          <w:szCs w:val="24"/>
          <w:lang w:val="en-US"/>
        </w:rPr>
        <w:lastRenderedPageBreak/>
        <w:t xml:space="preserve">Based on the result </w:t>
      </w:r>
      <w:r w:rsidR="00D9504B" w:rsidRPr="00C27027">
        <w:rPr>
          <w:rFonts w:ascii="Times New Roman" w:hAnsi="Times New Roman" w:cs="Times New Roman"/>
          <w:iCs/>
          <w:color w:val="000000"/>
          <w:sz w:val="24"/>
          <w:szCs w:val="24"/>
        </w:rPr>
        <w:t xml:space="preserve">of Table 4.13 </w:t>
      </w:r>
      <w:r w:rsidRPr="00C27027">
        <w:rPr>
          <w:rFonts w:ascii="Times New Roman" w:hAnsi="Times New Roman" w:cs="Times New Roman"/>
          <w:iCs/>
          <w:color w:val="000000"/>
          <w:sz w:val="24"/>
          <w:szCs w:val="24"/>
          <w:lang w:val="en-US"/>
        </w:rPr>
        <w:t xml:space="preserve">when selecting panel data regression model </w:t>
      </w:r>
      <w:r w:rsidR="00E11B71" w:rsidRPr="00C27027">
        <w:rPr>
          <w:rFonts w:ascii="Times New Roman" w:hAnsi="Times New Roman" w:cs="Times New Roman"/>
          <w:iCs/>
          <w:color w:val="000000"/>
          <w:sz w:val="24"/>
          <w:szCs w:val="24"/>
        </w:rPr>
        <w:t xml:space="preserve">fixed </w:t>
      </w:r>
      <w:r w:rsidRPr="00C27027">
        <w:rPr>
          <w:rFonts w:ascii="Times New Roman" w:hAnsi="Times New Roman" w:cs="Times New Roman"/>
          <w:iCs/>
          <w:color w:val="000000"/>
          <w:sz w:val="24"/>
          <w:szCs w:val="24"/>
          <w:lang w:val="en-US"/>
        </w:rPr>
        <w:t xml:space="preserve">effect </w:t>
      </w:r>
      <w:r w:rsidR="00D9504B" w:rsidRPr="00C27027">
        <w:rPr>
          <w:rFonts w:ascii="Times New Roman" w:hAnsi="Times New Roman" w:cs="Times New Roman"/>
          <w:iCs/>
          <w:color w:val="000000"/>
          <w:sz w:val="24"/>
          <w:szCs w:val="24"/>
        </w:rPr>
        <w:t xml:space="preserve">is the </w:t>
      </w:r>
      <w:r w:rsidRPr="00C27027">
        <w:rPr>
          <w:rFonts w:ascii="Times New Roman" w:hAnsi="Times New Roman" w:cs="Times New Roman"/>
          <w:iCs/>
          <w:color w:val="000000"/>
          <w:sz w:val="24"/>
          <w:szCs w:val="24"/>
          <w:lang w:val="en-US"/>
        </w:rPr>
        <w:t>most suitable model to this data because in Hausman test the probability is lower than 5%</w:t>
      </w:r>
      <w:r w:rsidR="00D9504B" w:rsidRPr="00C27027">
        <w:rPr>
          <w:rFonts w:ascii="Times New Roman" w:hAnsi="Times New Roman" w:cs="Times New Roman"/>
          <w:iCs/>
          <w:color w:val="000000"/>
          <w:sz w:val="24"/>
          <w:szCs w:val="24"/>
        </w:rPr>
        <w:t>, it is</w:t>
      </w:r>
      <w:r w:rsidRPr="00C27027">
        <w:rPr>
          <w:rFonts w:ascii="Times New Roman" w:hAnsi="Times New Roman" w:cs="Times New Roman"/>
          <w:iCs/>
          <w:color w:val="000000"/>
          <w:sz w:val="24"/>
          <w:szCs w:val="24"/>
          <w:lang w:val="en-US"/>
        </w:rPr>
        <w:t xml:space="preserve"> means H</w:t>
      </w:r>
      <w:r w:rsidRPr="00C27027">
        <w:rPr>
          <w:rFonts w:ascii="Times New Roman" w:hAnsi="Times New Roman" w:cs="Times New Roman"/>
          <w:iCs/>
          <w:color w:val="000000"/>
          <w:sz w:val="24"/>
          <w:szCs w:val="24"/>
          <w:vertAlign w:val="subscript"/>
          <w:lang w:val="en-US"/>
        </w:rPr>
        <w:t>0</w:t>
      </w:r>
      <w:r w:rsidRPr="00C27027">
        <w:rPr>
          <w:rFonts w:ascii="Times New Roman" w:hAnsi="Times New Roman" w:cs="Times New Roman"/>
          <w:iCs/>
          <w:color w:val="000000"/>
          <w:sz w:val="24"/>
          <w:szCs w:val="24"/>
          <w:lang w:val="en-US"/>
        </w:rPr>
        <w:t xml:space="preserve"> rejected. </w:t>
      </w:r>
      <w:r w:rsidR="00D9504B" w:rsidRPr="00C27027">
        <w:rPr>
          <w:rFonts w:ascii="Times New Roman" w:hAnsi="Times New Roman" w:cs="Times New Roman"/>
          <w:iCs/>
          <w:color w:val="000000"/>
          <w:sz w:val="24"/>
          <w:szCs w:val="24"/>
        </w:rPr>
        <w:t>F</w:t>
      </w:r>
      <w:r w:rsidR="000C391E" w:rsidRPr="00C27027">
        <w:rPr>
          <w:rFonts w:ascii="Times New Roman" w:hAnsi="Times New Roman" w:cs="Times New Roman"/>
          <w:iCs/>
          <w:color w:val="000000"/>
          <w:sz w:val="24"/>
          <w:szCs w:val="24"/>
        </w:rPr>
        <w:t xml:space="preserve">ixed </w:t>
      </w:r>
      <w:r w:rsidR="00D9504B" w:rsidRPr="00C27027">
        <w:rPr>
          <w:rFonts w:ascii="Times New Roman" w:hAnsi="Times New Roman" w:cs="Times New Roman"/>
          <w:iCs/>
          <w:color w:val="000000"/>
          <w:sz w:val="24"/>
          <w:szCs w:val="24"/>
        </w:rPr>
        <w:t>E</w:t>
      </w:r>
      <w:r w:rsidRPr="00C27027">
        <w:rPr>
          <w:rFonts w:ascii="Times New Roman" w:hAnsi="Times New Roman" w:cs="Times New Roman"/>
          <w:iCs/>
          <w:color w:val="000000"/>
          <w:sz w:val="24"/>
          <w:szCs w:val="24"/>
          <w:lang w:val="en-US"/>
        </w:rPr>
        <w:t>ffect model</w:t>
      </w:r>
      <w:r w:rsidR="00D9504B" w:rsidRPr="00C27027">
        <w:rPr>
          <w:rFonts w:ascii="Times New Roman" w:hAnsi="Times New Roman" w:cs="Times New Roman"/>
          <w:iCs/>
          <w:color w:val="000000"/>
          <w:sz w:val="24"/>
          <w:szCs w:val="24"/>
        </w:rPr>
        <w:t xml:space="preserve"> shows</w:t>
      </w:r>
      <w:r w:rsidRPr="00C27027">
        <w:rPr>
          <w:rFonts w:ascii="Times New Roman" w:hAnsi="Times New Roman" w:cs="Times New Roman"/>
          <w:iCs/>
          <w:color w:val="000000"/>
          <w:sz w:val="24"/>
          <w:szCs w:val="24"/>
          <w:lang w:val="en-US"/>
        </w:rPr>
        <w:t xml:space="preserve"> the </w:t>
      </w:r>
      <w:r w:rsidRPr="00672BCF">
        <w:rPr>
          <w:rFonts w:ascii="Times New Roman" w:hAnsi="Times New Roman" w:cs="Times New Roman"/>
          <w:iCs/>
          <w:color w:val="000000"/>
          <w:sz w:val="24"/>
          <w:szCs w:val="24"/>
          <w:lang w:val="en-US"/>
        </w:rPr>
        <w:t xml:space="preserve">probability of F-statistic is </w:t>
      </w:r>
      <w:r w:rsidR="00672BCF">
        <w:rPr>
          <w:rFonts w:ascii="Times New Roman" w:eastAsia="Calibri" w:hAnsi="Times New Roman" w:cs="Times New Roman"/>
          <w:color w:val="000000"/>
          <w:sz w:val="24"/>
          <w:szCs w:val="24"/>
        </w:rPr>
        <w:t>0,</w:t>
      </w:r>
      <w:r w:rsidR="000C391E" w:rsidRPr="00672BCF">
        <w:rPr>
          <w:rFonts w:ascii="Times New Roman" w:eastAsia="Calibri" w:hAnsi="Times New Roman" w:cs="Times New Roman"/>
          <w:color w:val="000000"/>
          <w:sz w:val="24"/>
          <w:szCs w:val="24"/>
        </w:rPr>
        <w:t xml:space="preserve">004064 </w:t>
      </w:r>
      <w:r w:rsidRPr="00672BCF">
        <w:rPr>
          <w:rFonts w:ascii="Times New Roman" w:hAnsi="Times New Roman" w:cs="Times New Roman"/>
          <w:iCs/>
          <w:color w:val="000000"/>
          <w:sz w:val="24"/>
          <w:szCs w:val="24"/>
          <w:lang w:val="en-US"/>
        </w:rPr>
        <w:t>and</w:t>
      </w:r>
      <w:r w:rsidRPr="00C27027">
        <w:rPr>
          <w:rFonts w:ascii="Times New Roman" w:hAnsi="Times New Roman" w:cs="Times New Roman"/>
          <w:iCs/>
          <w:color w:val="000000"/>
          <w:sz w:val="24"/>
          <w:szCs w:val="24"/>
          <w:lang w:val="en-US"/>
        </w:rPr>
        <w:t xml:space="preserve"> R-squared is </w:t>
      </w:r>
      <w:r w:rsidR="00672BCF">
        <w:rPr>
          <w:rFonts w:ascii="Times New Roman" w:hAnsi="Times New Roman" w:cs="Times New Roman"/>
          <w:color w:val="000000"/>
          <w:sz w:val="24"/>
          <w:szCs w:val="24"/>
        </w:rPr>
        <w:t>0,</w:t>
      </w:r>
      <w:r w:rsidR="000C391E" w:rsidRPr="00C27027">
        <w:rPr>
          <w:rFonts w:ascii="Times New Roman" w:hAnsi="Times New Roman" w:cs="Times New Roman"/>
          <w:color w:val="000000"/>
          <w:sz w:val="24"/>
          <w:szCs w:val="24"/>
        </w:rPr>
        <w:t>46</w:t>
      </w:r>
      <w:r w:rsidRPr="00C27027">
        <w:rPr>
          <w:rFonts w:ascii="Times New Roman" w:hAnsi="Times New Roman" w:cs="Times New Roman"/>
          <w:iCs/>
          <w:color w:val="000000"/>
          <w:sz w:val="24"/>
          <w:szCs w:val="24"/>
          <w:lang w:val="en-US"/>
        </w:rPr>
        <w:t xml:space="preserve">. Therefore, variable </w:t>
      </w:r>
      <w:r w:rsidRPr="00C27027">
        <w:rPr>
          <w:rFonts w:ascii="Times New Roman" w:hAnsi="Times New Roman" w:cs="Times New Roman"/>
          <w:iCs/>
          <w:color w:val="000000"/>
          <w:sz w:val="24"/>
          <w:szCs w:val="24"/>
        </w:rPr>
        <w:t xml:space="preserve">Current Ratio (CR), Price Earning Ratio (PER), Net Profit Margin (NPM) </w:t>
      </w:r>
      <w:r w:rsidRPr="00C27027">
        <w:rPr>
          <w:rFonts w:ascii="Times New Roman" w:hAnsi="Times New Roman" w:cs="Times New Roman"/>
          <w:iCs/>
          <w:color w:val="000000"/>
          <w:sz w:val="24"/>
          <w:szCs w:val="24"/>
          <w:lang w:val="en-US"/>
        </w:rPr>
        <w:t xml:space="preserve">and </w:t>
      </w:r>
      <w:r w:rsidRPr="00C27027">
        <w:rPr>
          <w:rFonts w:ascii="Times New Roman" w:hAnsi="Times New Roman" w:cs="Times New Roman"/>
          <w:iCs/>
          <w:color w:val="000000"/>
          <w:sz w:val="24"/>
          <w:szCs w:val="24"/>
        </w:rPr>
        <w:t xml:space="preserve">Price Book Value (PBV) </w:t>
      </w:r>
      <w:r w:rsidR="00D9504B" w:rsidRPr="00C27027">
        <w:rPr>
          <w:rFonts w:ascii="Times New Roman" w:hAnsi="Times New Roman" w:cs="Times New Roman"/>
          <w:iCs/>
          <w:color w:val="000000"/>
          <w:sz w:val="24"/>
          <w:szCs w:val="24"/>
          <w:lang w:val="en-US"/>
        </w:rPr>
        <w:t>ha</w:t>
      </w:r>
      <w:r w:rsidR="00D9504B" w:rsidRPr="00C27027">
        <w:rPr>
          <w:rFonts w:ascii="Times New Roman" w:hAnsi="Times New Roman" w:cs="Times New Roman"/>
          <w:iCs/>
          <w:color w:val="000000"/>
          <w:sz w:val="24"/>
          <w:szCs w:val="24"/>
        </w:rPr>
        <w:t>s</w:t>
      </w:r>
      <w:r w:rsidRPr="00C27027">
        <w:rPr>
          <w:rFonts w:ascii="Times New Roman" w:hAnsi="Times New Roman" w:cs="Times New Roman"/>
          <w:iCs/>
          <w:color w:val="000000"/>
          <w:sz w:val="24"/>
          <w:szCs w:val="24"/>
          <w:lang w:val="en-US"/>
        </w:rPr>
        <w:t xml:space="preserve"> significant effect to </w:t>
      </w:r>
      <w:r w:rsidRPr="00C27027">
        <w:rPr>
          <w:rFonts w:ascii="Times New Roman" w:hAnsi="Times New Roman" w:cs="Times New Roman"/>
          <w:iCs/>
          <w:color w:val="000000"/>
          <w:sz w:val="24"/>
          <w:szCs w:val="24"/>
        </w:rPr>
        <w:t xml:space="preserve">Stock Return </w:t>
      </w:r>
      <w:r w:rsidRPr="00C27027">
        <w:rPr>
          <w:rFonts w:ascii="Times New Roman" w:hAnsi="Times New Roman" w:cs="Times New Roman"/>
          <w:iCs/>
          <w:color w:val="000000"/>
          <w:sz w:val="24"/>
          <w:szCs w:val="24"/>
          <w:lang w:val="en-US"/>
        </w:rPr>
        <w:t xml:space="preserve">as much </w:t>
      </w:r>
      <w:r w:rsidR="000C391E" w:rsidRPr="00C27027">
        <w:rPr>
          <w:rFonts w:ascii="Times New Roman" w:hAnsi="Times New Roman" w:cs="Times New Roman"/>
          <w:iCs/>
          <w:color w:val="000000"/>
          <w:sz w:val="24"/>
          <w:szCs w:val="24"/>
        </w:rPr>
        <w:t>46</w:t>
      </w:r>
      <w:r w:rsidRPr="00C27027">
        <w:rPr>
          <w:rFonts w:ascii="Times New Roman" w:hAnsi="Times New Roman" w:cs="Times New Roman"/>
          <w:iCs/>
          <w:color w:val="000000"/>
          <w:sz w:val="24"/>
          <w:szCs w:val="24"/>
          <w:lang w:val="en-US"/>
        </w:rPr>
        <w:t xml:space="preserve">%, while the rest affected with other factors. From result </w:t>
      </w:r>
      <w:r w:rsidR="00D9504B" w:rsidRPr="00C27027">
        <w:rPr>
          <w:rFonts w:ascii="Times New Roman" w:hAnsi="Times New Roman" w:cs="Times New Roman"/>
          <w:iCs/>
          <w:color w:val="000000"/>
          <w:sz w:val="24"/>
          <w:szCs w:val="24"/>
        </w:rPr>
        <w:t xml:space="preserve">Table 4.14 and Table 4.15 </w:t>
      </w:r>
      <w:r w:rsidRPr="00C27027">
        <w:rPr>
          <w:rFonts w:ascii="Times New Roman" w:hAnsi="Times New Roman" w:cs="Times New Roman"/>
          <w:iCs/>
          <w:color w:val="000000"/>
          <w:sz w:val="24"/>
          <w:szCs w:val="24"/>
          <w:lang w:val="en-US"/>
        </w:rPr>
        <w:t xml:space="preserve">can be obtained </w:t>
      </w:r>
      <w:r w:rsidR="00D9504B" w:rsidRPr="00C27027">
        <w:rPr>
          <w:rFonts w:ascii="Times New Roman" w:hAnsi="Times New Roman" w:cs="Times New Roman"/>
          <w:iCs/>
          <w:color w:val="000000"/>
          <w:sz w:val="24"/>
          <w:szCs w:val="24"/>
        </w:rPr>
        <w:t xml:space="preserve">fixed </w:t>
      </w:r>
      <w:r w:rsidRPr="00C27027">
        <w:rPr>
          <w:rFonts w:ascii="Times New Roman" w:hAnsi="Times New Roman" w:cs="Times New Roman"/>
          <w:iCs/>
          <w:color w:val="000000"/>
          <w:sz w:val="24"/>
          <w:szCs w:val="24"/>
          <w:lang w:val="en-US"/>
        </w:rPr>
        <w:t>effect equation as follow:</w:t>
      </w:r>
      <w:r w:rsidR="000C391E" w:rsidRPr="00C27027">
        <w:rPr>
          <w:rFonts w:ascii="Times New Roman" w:hAnsi="Times New Roman" w:cs="Times New Roman"/>
          <w:iCs/>
          <w:color w:val="000000"/>
          <w:sz w:val="24"/>
          <w:szCs w:val="24"/>
        </w:rPr>
        <w:t xml:space="preserve"> </w:t>
      </w:r>
    </w:p>
    <w:p w:rsidR="0005723C" w:rsidRPr="00C27027" w:rsidRDefault="0005723C" w:rsidP="0005723C">
      <w:pPr>
        <w:pStyle w:val="ListParagraph"/>
        <w:widowControl w:val="0"/>
        <w:autoSpaceDE w:val="0"/>
        <w:autoSpaceDN w:val="0"/>
        <w:adjustRightInd w:val="0"/>
        <w:spacing w:after="240" w:line="480" w:lineRule="auto"/>
        <w:ind w:left="1560" w:hanging="1560"/>
        <w:jc w:val="both"/>
        <w:rPr>
          <w:rFonts w:ascii="Times New Roman" w:hAnsi="Times New Roman" w:cs="Times New Roman"/>
          <w:sz w:val="24"/>
          <w:szCs w:val="24"/>
        </w:rPr>
      </w:pPr>
      <w:r w:rsidRPr="00C27027">
        <w:rPr>
          <w:rFonts w:ascii="Times New Roman" w:hAnsi="Times New Roman" w:cs="Times New Roman"/>
          <w:iCs/>
          <w:color w:val="000000"/>
          <w:sz w:val="24"/>
          <w:szCs w:val="24"/>
        </w:rPr>
        <w:t xml:space="preserve">Stock Return </w:t>
      </w:r>
      <w:r w:rsidRPr="00C27027">
        <w:rPr>
          <w:rFonts w:ascii="Times New Roman" w:hAnsi="Times New Roman" w:cs="Times New Roman"/>
          <w:iCs/>
          <w:color w:val="000000"/>
          <w:sz w:val="24"/>
          <w:szCs w:val="24"/>
          <w:lang w:val="en-US"/>
        </w:rPr>
        <w:t xml:space="preserve">: </w:t>
      </w:r>
      <w:r w:rsidRPr="00C27027">
        <w:rPr>
          <w:rFonts w:ascii="Times New Roman" w:hAnsi="Times New Roman" w:cs="Times New Roman"/>
          <w:color w:val="000000"/>
          <w:sz w:val="24"/>
          <w:szCs w:val="24"/>
          <w:lang w:val="en-US"/>
        </w:rPr>
        <w:sym w:font="Symbol" w:char="F02D"/>
      </w:r>
      <w:r w:rsidRPr="00C27027">
        <w:rPr>
          <w:rFonts w:ascii="Times New Roman" w:hAnsi="Times New Roman" w:cs="Times New Roman"/>
          <w:color w:val="000000"/>
          <w:sz w:val="24"/>
          <w:szCs w:val="24"/>
        </w:rPr>
        <w:t xml:space="preserve"> </w:t>
      </w:r>
      <w:r w:rsidR="00672BCF">
        <w:rPr>
          <w:rFonts w:ascii="Times New Roman" w:hAnsi="Times New Roman" w:cs="Times New Roman"/>
          <w:color w:val="000000"/>
          <w:sz w:val="24"/>
          <w:szCs w:val="24"/>
        </w:rPr>
        <w:t>0,</w:t>
      </w:r>
      <w:r w:rsidR="00927803" w:rsidRPr="00C27027">
        <w:rPr>
          <w:rFonts w:ascii="Times New Roman" w:hAnsi="Times New Roman" w:cs="Times New Roman"/>
          <w:color w:val="000000"/>
          <w:sz w:val="24"/>
          <w:szCs w:val="24"/>
        </w:rPr>
        <w:t>528200</w:t>
      </w:r>
      <w:r w:rsidRPr="00C27027">
        <w:rPr>
          <w:rFonts w:ascii="Times New Roman" w:hAnsi="Times New Roman" w:cs="Times New Roman"/>
          <w:color w:val="000000"/>
          <w:sz w:val="24"/>
          <w:szCs w:val="24"/>
        </w:rPr>
        <w:t xml:space="preserve"> </w:t>
      </w:r>
      <w:r w:rsidR="00927803" w:rsidRPr="00C27027">
        <w:rPr>
          <w:rFonts w:ascii="Times New Roman" w:hAnsi="Times New Roman" w:cs="Times New Roman"/>
          <w:color w:val="000000"/>
          <w:sz w:val="24"/>
          <w:szCs w:val="24"/>
          <w:lang w:val="en-US"/>
        </w:rPr>
        <w:sym w:font="Symbol" w:char="F02D"/>
      </w:r>
      <w:r w:rsidR="00672BCF">
        <w:rPr>
          <w:rFonts w:ascii="Times New Roman" w:hAnsi="Times New Roman" w:cs="Times New Roman"/>
          <w:color w:val="000000"/>
          <w:sz w:val="24"/>
          <w:szCs w:val="24"/>
        </w:rPr>
        <w:t xml:space="preserve"> 0,</w:t>
      </w:r>
      <w:r w:rsidR="00927803" w:rsidRPr="00C27027">
        <w:rPr>
          <w:rFonts w:ascii="Times New Roman" w:hAnsi="Times New Roman" w:cs="Times New Roman"/>
          <w:color w:val="000000"/>
          <w:sz w:val="24"/>
          <w:szCs w:val="24"/>
        </w:rPr>
        <w:t xml:space="preserve">038199 </w:t>
      </w:r>
      <w:r w:rsidRPr="00C27027">
        <w:rPr>
          <w:rFonts w:ascii="Times New Roman" w:hAnsi="Times New Roman" w:cs="Times New Roman"/>
          <w:color w:val="000000"/>
          <w:sz w:val="24"/>
          <w:szCs w:val="24"/>
          <w:lang w:val="en-US"/>
        </w:rPr>
        <w:t xml:space="preserve">CR </w:t>
      </w:r>
      <w:r w:rsidRPr="00C27027">
        <w:rPr>
          <w:rFonts w:ascii="Times New Roman" w:hAnsi="Times New Roman" w:cs="Times New Roman"/>
          <w:color w:val="000000"/>
          <w:sz w:val="24"/>
          <w:szCs w:val="24"/>
          <w:lang w:val="en-US"/>
        </w:rPr>
        <w:sym w:font="Symbol" w:char="F02D"/>
      </w:r>
      <w:r w:rsidRPr="00C27027">
        <w:rPr>
          <w:rFonts w:ascii="Times New Roman" w:hAnsi="Times New Roman" w:cs="Times New Roman"/>
          <w:color w:val="000000"/>
          <w:sz w:val="24"/>
          <w:szCs w:val="24"/>
          <w:lang w:val="en-US"/>
        </w:rPr>
        <w:t xml:space="preserve"> </w:t>
      </w:r>
      <w:r w:rsidR="00672BCF">
        <w:rPr>
          <w:rFonts w:ascii="Times New Roman" w:hAnsi="Times New Roman" w:cs="Times New Roman"/>
          <w:color w:val="000000"/>
          <w:sz w:val="24"/>
          <w:szCs w:val="24"/>
        </w:rPr>
        <w:t>0,</w:t>
      </w:r>
      <w:r w:rsidR="00927803" w:rsidRPr="00C27027">
        <w:rPr>
          <w:rFonts w:ascii="Times New Roman" w:hAnsi="Times New Roman" w:cs="Times New Roman"/>
          <w:color w:val="000000"/>
          <w:sz w:val="24"/>
          <w:szCs w:val="24"/>
        </w:rPr>
        <w:t xml:space="preserve">000620 </w:t>
      </w:r>
      <w:r w:rsidRPr="00C27027">
        <w:rPr>
          <w:rFonts w:ascii="Times New Roman" w:hAnsi="Times New Roman" w:cs="Times New Roman"/>
          <w:color w:val="000000"/>
          <w:sz w:val="24"/>
          <w:szCs w:val="24"/>
        </w:rPr>
        <w:t>PER</w:t>
      </w:r>
      <w:r w:rsidRPr="00C27027">
        <w:rPr>
          <w:rFonts w:ascii="Times New Roman" w:hAnsi="Times New Roman" w:cs="Times New Roman"/>
          <w:color w:val="000000"/>
          <w:sz w:val="24"/>
          <w:szCs w:val="24"/>
          <w:lang w:val="en-US"/>
        </w:rPr>
        <w:t xml:space="preserve"> + </w:t>
      </w:r>
      <w:r w:rsidR="00927803" w:rsidRPr="00C27027">
        <w:rPr>
          <w:rFonts w:ascii="Times New Roman" w:hAnsi="Times New Roman" w:cs="Times New Roman"/>
          <w:color w:val="000000"/>
          <w:sz w:val="24"/>
          <w:szCs w:val="24"/>
        </w:rPr>
        <w:t>0</w:t>
      </w:r>
      <w:r w:rsidR="00672BCF">
        <w:rPr>
          <w:rFonts w:ascii="Times New Roman" w:hAnsi="Times New Roman" w:cs="Times New Roman"/>
          <w:color w:val="000000"/>
          <w:sz w:val="24"/>
          <w:szCs w:val="24"/>
        </w:rPr>
        <w:t>,</w:t>
      </w:r>
      <w:r w:rsidR="00927803" w:rsidRPr="00C27027">
        <w:rPr>
          <w:rFonts w:ascii="Times New Roman" w:hAnsi="Times New Roman" w:cs="Times New Roman"/>
          <w:color w:val="000000"/>
          <w:sz w:val="24"/>
          <w:szCs w:val="24"/>
        </w:rPr>
        <w:t xml:space="preserve">085840 </w:t>
      </w:r>
      <w:r w:rsidRPr="00C27027">
        <w:rPr>
          <w:rFonts w:ascii="Times New Roman" w:hAnsi="Times New Roman" w:cs="Times New Roman"/>
          <w:color w:val="000000"/>
          <w:sz w:val="24"/>
          <w:szCs w:val="24"/>
        </w:rPr>
        <w:t xml:space="preserve">NPM + </w:t>
      </w:r>
      <w:r w:rsidR="00672BCF">
        <w:rPr>
          <w:rFonts w:ascii="Times New Roman" w:hAnsi="Times New Roman" w:cs="Times New Roman"/>
          <w:color w:val="000000"/>
          <w:sz w:val="24"/>
          <w:szCs w:val="24"/>
        </w:rPr>
        <w:t>0,</w:t>
      </w:r>
      <w:r w:rsidR="00927803" w:rsidRPr="00C27027">
        <w:rPr>
          <w:rFonts w:ascii="Times New Roman" w:hAnsi="Times New Roman" w:cs="Times New Roman"/>
          <w:color w:val="000000"/>
          <w:sz w:val="24"/>
          <w:szCs w:val="24"/>
        </w:rPr>
        <w:t xml:space="preserve">622508 </w:t>
      </w:r>
      <w:r w:rsidRPr="00C27027">
        <w:rPr>
          <w:rFonts w:ascii="Times New Roman" w:hAnsi="Times New Roman" w:cs="Times New Roman"/>
          <w:color w:val="000000"/>
          <w:sz w:val="24"/>
          <w:szCs w:val="24"/>
        </w:rPr>
        <w:t>PBV</w:t>
      </w:r>
      <w:r w:rsidRPr="00C27027">
        <w:rPr>
          <w:rFonts w:ascii="Times New Roman" w:hAnsi="Times New Roman" w:cs="Times New Roman"/>
          <w:color w:val="000000"/>
          <w:sz w:val="24"/>
          <w:szCs w:val="24"/>
          <w:lang w:val="en-US"/>
        </w:rPr>
        <w:t xml:space="preserve"> </w:t>
      </w:r>
      <w:r w:rsidRPr="00C27027">
        <w:rPr>
          <w:rFonts w:ascii="Times New Roman" w:hAnsi="Times New Roman" w:cs="Times New Roman"/>
          <w:color w:val="000000"/>
          <w:sz w:val="24"/>
          <w:szCs w:val="24"/>
        </w:rPr>
        <w:t xml:space="preserve">+ </w:t>
      </w:r>
      <w:r w:rsidR="00927803" w:rsidRPr="00C27027">
        <w:rPr>
          <w:rFonts w:ascii="Times New Roman" w:hAnsi="Times New Roman" w:cs="Times New Roman"/>
          <w:color w:val="000000"/>
          <w:sz w:val="24"/>
          <w:szCs w:val="24"/>
        </w:rPr>
        <w:t>0</w:t>
      </w:r>
      <w:r w:rsidR="00672BCF">
        <w:rPr>
          <w:rFonts w:ascii="Times New Roman" w:hAnsi="Times New Roman" w:cs="Times New Roman"/>
          <w:color w:val="000000"/>
          <w:sz w:val="24"/>
          <w:szCs w:val="24"/>
        </w:rPr>
        <w:t>,</w:t>
      </w:r>
      <w:r w:rsidR="00927803" w:rsidRPr="00C27027">
        <w:rPr>
          <w:rFonts w:ascii="Times New Roman" w:hAnsi="Times New Roman" w:cs="Times New Roman"/>
          <w:color w:val="000000"/>
          <w:sz w:val="24"/>
          <w:szCs w:val="24"/>
        </w:rPr>
        <w:t xml:space="preserve">418062 </w:t>
      </w:r>
      <w:r w:rsidR="009950FD" w:rsidRPr="00C27027">
        <w:rPr>
          <w:rFonts w:ascii="Times New Roman" w:hAnsi="Times New Roman" w:cs="Times New Roman"/>
          <w:color w:val="000000"/>
          <w:sz w:val="24"/>
          <w:szCs w:val="24"/>
        </w:rPr>
        <w:t>D</w:t>
      </w:r>
      <w:r w:rsidRPr="00C27027">
        <w:rPr>
          <w:rFonts w:ascii="Times New Roman" w:hAnsi="Times New Roman" w:cs="Times New Roman"/>
          <w:color w:val="000000"/>
          <w:sz w:val="24"/>
          <w:szCs w:val="24"/>
          <w:vertAlign w:val="subscript"/>
          <w:lang w:val="en-US"/>
        </w:rPr>
        <w:t>1</w:t>
      </w:r>
      <w:r w:rsidR="009950FD" w:rsidRPr="00C27027">
        <w:rPr>
          <w:rFonts w:ascii="Times New Roman" w:hAnsi="Times New Roman" w:cs="Times New Roman"/>
          <w:color w:val="000000"/>
          <w:sz w:val="24"/>
          <w:szCs w:val="24"/>
        </w:rPr>
        <w:t xml:space="preserve"> </w:t>
      </w:r>
      <w:r w:rsidR="009950FD" w:rsidRPr="00C27027">
        <w:rPr>
          <w:rFonts w:ascii="Times New Roman" w:hAnsi="Times New Roman" w:cs="Times New Roman"/>
          <w:color w:val="000000"/>
          <w:sz w:val="24"/>
          <w:szCs w:val="24"/>
          <w:lang w:val="en-US"/>
        </w:rPr>
        <w:sym w:font="Symbol" w:char="F02D"/>
      </w:r>
      <w:r w:rsidR="009950FD" w:rsidRPr="00C27027">
        <w:rPr>
          <w:rFonts w:ascii="Times New Roman" w:hAnsi="Times New Roman" w:cs="Times New Roman"/>
          <w:color w:val="000000"/>
          <w:sz w:val="24"/>
          <w:szCs w:val="24"/>
        </w:rPr>
        <w:t xml:space="preserve"> </w:t>
      </w:r>
      <w:r w:rsidR="00927803" w:rsidRPr="00C27027">
        <w:rPr>
          <w:rFonts w:ascii="Times New Roman" w:hAnsi="Times New Roman" w:cs="Times New Roman"/>
          <w:color w:val="000000"/>
          <w:sz w:val="24"/>
          <w:szCs w:val="24"/>
        </w:rPr>
        <w:t>0</w:t>
      </w:r>
      <w:r w:rsidR="00672BCF">
        <w:rPr>
          <w:rFonts w:ascii="Times New Roman" w:hAnsi="Times New Roman" w:cs="Times New Roman"/>
          <w:color w:val="000000"/>
          <w:sz w:val="24"/>
          <w:szCs w:val="24"/>
        </w:rPr>
        <w:t>,</w:t>
      </w:r>
      <w:r w:rsidR="00927803" w:rsidRPr="00C27027">
        <w:rPr>
          <w:rFonts w:ascii="Times New Roman" w:hAnsi="Times New Roman" w:cs="Times New Roman"/>
          <w:color w:val="000000"/>
          <w:sz w:val="24"/>
          <w:szCs w:val="24"/>
        </w:rPr>
        <w:t>481412</w:t>
      </w:r>
      <w:r w:rsidRPr="00C27027">
        <w:rPr>
          <w:rFonts w:ascii="Times New Roman" w:hAnsi="Times New Roman" w:cs="Times New Roman"/>
          <w:color w:val="000000"/>
          <w:sz w:val="24"/>
          <w:szCs w:val="24"/>
        </w:rPr>
        <w:t xml:space="preserve"> </w:t>
      </w:r>
      <w:r w:rsidR="009950FD" w:rsidRPr="00C27027">
        <w:rPr>
          <w:rFonts w:ascii="Times New Roman" w:hAnsi="Times New Roman" w:cs="Times New Roman"/>
          <w:color w:val="000000"/>
          <w:sz w:val="24"/>
          <w:szCs w:val="24"/>
        </w:rPr>
        <w:t>D</w:t>
      </w:r>
      <w:r w:rsidRPr="00C27027">
        <w:rPr>
          <w:rFonts w:ascii="Times New Roman" w:hAnsi="Times New Roman" w:cs="Times New Roman"/>
          <w:color w:val="000000"/>
          <w:sz w:val="24"/>
          <w:szCs w:val="24"/>
          <w:vertAlign w:val="subscript"/>
          <w:lang w:val="en-US"/>
        </w:rPr>
        <w:t>2</w:t>
      </w:r>
      <w:r w:rsidRPr="00C27027">
        <w:rPr>
          <w:rFonts w:ascii="Times New Roman" w:hAnsi="Times New Roman" w:cs="Times New Roman"/>
          <w:color w:val="000000"/>
          <w:sz w:val="24"/>
          <w:szCs w:val="24"/>
          <w:lang w:val="en-US"/>
        </w:rPr>
        <w:t xml:space="preserve"> </w:t>
      </w:r>
      <w:r w:rsidR="009950FD" w:rsidRPr="00C27027">
        <w:rPr>
          <w:rFonts w:ascii="Times New Roman" w:hAnsi="Times New Roman" w:cs="Times New Roman"/>
          <w:color w:val="000000"/>
          <w:sz w:val="24"/>
          <w:szCs w:val="24"/>
          <w:lang w:val="en-US"/>
        </w:rPr>
        <w:sym w:font="Symbol" w:char="F02D"/>
      </w:r>
      <w:r w:rsidR="00927803" w:rsidRPr="00C27027">
        <w:rPr>
          <w:rFonts w:ascii="Times New Roman" w:hAnsi="Times New Roman" w:cs="Times New Roman"/>
          <w:color w:val="000000"/>
          <w:sz w:val="24"/>
          <w:szCs w:val="24"/>
        </w:rPr>
        <w:t xml:space="preserve"> 1</w:t>
      </w:r>
      <w:r w:rsidR="00672BCF">
        <w:rPr>
          <w:rFonts w:ascii="Times New Roman" w:hAnsi="Times New Roman" w:cs="Times New Roman"/>
          <w:color w:val="000000"/>
          <w:sz w:val="24"/>
          <w:szCs w:val="24"/>
        </w:rPr>
        <w:t>,</w:t>
      </w:r>
      <w:r w:rsidR="00927803" w:rsidRPr="00C27027">
        <w:rPr>
          <w:rFonts w:ascii="Times New Roman" w:hAnsi="Times New Roman" w:cs="Times New Roman"/>
          <w:color w:val="000000"/>
          <w:sz w:val="24"/>
          <w:szCs w:val="24"/>
        </w:rPr>
        <w:t xml:space="preserve">694998 </w:t>
      </w:r>
      <w:r w:rsidR="009950FD" w:rsidRPr="00C27027">
        <w:rPr>
          <w:rFonts w:ascii="Times New Roman" w:hAnsi="Times New Roman" w:cs="Times New Roman"/>
          <w:color w:val="000000"/>
          <w:sz w:val="24"/>
          <w:szCs w:val="24"/>
        </w:rPr>
        <w:t>D</w:t>
      </w:r>
      <w:r w:rsidRPr="00C27027">
        <w:rPr>
          <w:rFonts w:ascii="Times New Roman" w:hAnsi="Times New Roman" w:cs="Times New Roman"/>
          <w:color w:val="000000"/>
          <w:sz w:val="24"/>
          <w:szCs w:val="24"/>
          <w:vertAlign w:val="subscript"/>
          <w:lang w:val="en-US"/>
        </w:rPr>
        <w:t>3</w:t>
      </w:r>
      <w:r w:rsidRPr="00C27027">
        <w:rPr>
          <w:rFonts w:ascii="Times New Roman" w:hAnsi="Times New Roman" w:cs="Times New Roman"/>
          <w:color w:val="000000"/>
          <w:sz w:val="24"/>
          <w:szCs w:val="24"/>
        </w:rPr>
        <w:t xml:space="preserve"> </w:t>
      </w:r>
      <w:r w:rsidRPr="00C27027">
        <w:rPr>
          <w:rFonts w:ascii="Times New Roman" w:hAnsi="Times New Roman" w:cs="Times New Roman"/>
          <w:color w:val="000000"/>
          <w:sz w:val="24"/>
          <w:szCs w:val="24"/>
          <w:lang w:val="en-US"/>
        </w:rPr>
        <w:t>+</w:t>
      </w:r>
      <w:r w:rsidR="00927803" w:rsidRPr="00C27027">
        <w:rPr>
          <w:rFonts w:ascii="Times New Roman" w:hAnsi="Times New Roman" w:cs="Times New Roman"/>
          <w:color w:val="000000"/>
          <w:sz w:val="24"/>
          <w:szCs w:val="24"/>
        </w:rPr>
        <w:t> 0</w:t>
      </w:r>
      <w:r w:rsidR="00672BCF">
        <w:rPr>
          <w:rFonts w:ascii="Times New Roman" w:hAnsi="Times New Roman" w:cs="Times New Roman"/>
          <w:color w:val="000000"/>
          <w:sz w:val="24"/>
          <w:szCs w:val="24"/>
        </w:rPr>
        <w:t>,</w:t>
      </w:r>
      <w:r w:rsidR="00927803" w:rsidRPr="00C27027">
        <w:rPr>
          <w:rFonts w:ascii="Times New Roman" w:hAnsi="Times New Roman" w:cs="Times New Roman"/>
          <w:color w:val="000000"/>
          <w:sz w:val="24"/>
          <w:szCs w:val="24"/>
        </w:rPr>
        <w:t>191310</w:t>
      </w:r>
      <w:r w:rsidR="009950FD" w:rsidRPr="00C27027">
        <w:rPr>
          <w:rFonts w:ascii="Times New Roman" w:hAnsi="Times New Roman" w:cs="Times New Roman"/>
          <w:color w:val="000000"/>
          <w:sz w:val="24"/>
          <w:szCs w:val="24"/>
        </w:rPr>
        <w:t xml:space="preserve"> D</w:t>
      </w:r>
      <w:r w:rsidRPr="00C27027">
        <w:rPr>
          <w:rFonts w:ascii="Times New Roman" w:hAnsi="Times New Roman" w:cs="Times New Roman"/>
          <w:color w:val="000000"/>
          <w:sz w:val="24"/>
          <w:szCs w:val="24"/>
          <w:vertAlign w:val="subscript"/>
          <w:lang w:val="en-US"/>
        </w:rPr>
        <w:t>4</w:t>
      </w:r>
      <w:r w:rsidR="009950FD" w:rsidRPr="00C27027">
        <w:rPr>
          <w:rFonts w:ascii="Times New Roman" w:hAnsi="Times New Roman" w:cs="Times New Roman"/>
          <w:color w:val="000000"/>
          <w:sz w:val="24"/>
          <w:szCs w:val="24"/>
        </w:rPr>
        <w:t xml:space="preserve"> </w:t>
      </w:r>
      <w:r w:rsidRPr="00C27027">
        <w:rPr>
          <w:rFonts w:ascii="Times New Roman" w:hAnsi="Times New Roman" w:cs="Times New Roman"/>
          <w:color w:val="000000"/>
          <w:sz w:val="24"/>
          <w:szCs w:val="24"/>
        </w:rPr>
        <w:t>+</w:t>
      </w:r>
      <w:r w:rsidR="00927803" w:rsidRPr="00C27027">
        <w:rPr>
          <w:rFonts w:ascii="Times New Roman" w:hAnsi="Times New Roman" w:cs="Times New Roman"/>
          <w:color w:val="000000"/>
          <w:sz w:val="24"/>
          <w:szCs w:val="24"/>
        </w:rPr>
        <w:t> 0</w:t>
      </w:r>
      <w:r w:rsidR="00672BCF">
        <w:rPr>
          <w:rFonts w:ascii="Times New Roman" w:hAnsi="Times New Roman" w:cs="Times New Roman"/>
          <w:color w:val="000000"/>
          <w:sz w:val="24"/>
          <w:szCs w:val="24"/>
        </w:rPr>
        <w:t>,</w:t>
      </w:r>
      <w:r w:rsidR="00927803" w:rsidRPr="00C27027">
        <w:rPr>
          <w:rFonts w:ascii="Times New Roman" w:hAnsi="Times New Roman" w:cs="Times New Roman"/>
          <w:color w:val="000000"/>
          <w:sz w:val="24"/>
          <w:szCs w:val="24"/>
        </w:rPr>
        <w:t>317090</w:t>
      </w:r>
      <w:r w:rsidRPr="00C27027">
        <w:rPr>
          <w:rFonts w:ascii="Times New Roman" w:hAnsi="Times New Roman" w:cs="Times New Roman"/>
          <w:color w:val="000000"/>
          <w:sz w:val="24"/>
          <w:szCs w:val="24"/>
        </w:rPr>
        <w:t> </w:t>
      </w:r>
      <w:r w:rsidR="009950FD" w:rsidRPr="00C27027">
        <w:rPr>
          <w:rFonts w:ascii="Times New Roman" w:hAnsi="Times New Roman" w:cs="Times New Roman"/>
          <w:color w:val="000000"/>
          <w:sz w:val="24"/>
          <w:szCs w:val="24"/>
        </w:rPr>
        <w:t>D</w:t>
      </w:r>
      <w:r w:rsidRPr="00C27027">
        <w:rPr>
          <w:rFonts w:ascii="Times New Roman" w:hAnsi="Times New Roman" w:cs="Times New Roman"/>
          <w:color w:val="000000"/>
          <w:sz w:val="24"/>
          <w:szCs w:val="24"/>
          <w:vertAlign w:val="subscript"/>
          <w:lang w:val="en-US"/>
        </w:rPr>
        <w:t>5</w:t>
      </w:r>
      <w:r w:rsidR="009950FD" w:rsidRPr="00C27027">
        <w:rPr>
          <w:rFonts w:ascii="Times New Roman" w:hAnsi="Times New Roman" w:cs="Times New Roman"/>
          <w:color w:val="000000"/>
          <w:sz w:val="24"/>
          <w:szCs w:val="24"/>
          <w:vertAlign w:val="subscript"/>
        </w:rPr>
        <w:t xml:space="preserve"> </w:t>
      </w:r>
      <w:r w:rsidR="009950FD" w:rsidRPr="00C27027">
        <w:rPr>
          <w:rFonts w:ascii="Times New Roman" w:hAnsi="Times New Roman" w:cs="Times New Roman"/>
          <w:color w:val="000000"/>
          <w:sz w:val="24"/>
          <w:szCs w:val="24"/>
        </w:rPr>
        <w:t xml:space="preserve">+ </w:t>
      </w:r>
      <w:r w:rsidR="00927803" w:rsidRPr="00C27027">
        <w:rPr>
          <w:rFonts w:ascii="Times New Roman" w:hAnsi="Times New Roman" w:cs="Times New Roman"/>
          <w:color w:val="000000"/>
          <w:sz w:val="24"/>
          <w:szCs w:val="24"/>
        </w:rPr>
        <w:t>0</w:t>
      </w:r>
      <w:r w:rsidR="00672BCF">
        <w:rPr>
          <w:rFonts w:ascii="Times New Roman" w:hAnsi="Times New Roman" w:cs="Times New Roman"/>
          <w:color w:val="000000"/>
          <w:sz w:val="24"/>
          <w:szCs w:val="24"/>
        </w:rPr>
        <w:t>,</w:t>
      </w:r>
      <w:r w:rsidR="00927803" w:rsidRPr="00C27027">
        <w:rPr>
          <w:rFonts w:ascii="Times New Roman" w:hAnsi="Times New Roman" w:cs="Times New Roman"/>
          <w:color w:val="000000"/>
          <w:sz w:val="24"/>
          <w:szCs w:val="24"/>
        </w:rPr>
        <w:t xml:space="preserve">419735 </w:t>
      </w:r>
      <w:r w:rsidR="009950FD" w:rsidRPr="00C27027">
        <w:rPr>
          <w:rFonts w:ascii="Times New Roman" w:hAnsi="Times New Roman" w:cs="Times New Roman"/>
          <w:color w:val="000000"/>
          <w:sz w:val="24"/>
          <w:szCs w:val="24"/>
        </w:rPr>
        <w:t>D</w:t>
      </w:r>
      <w:r w:rsidRPr="00C27027">
        <w:rPr>
          <w:rFonts w:ascii="Times New Roman" w:hAnsi="Times New Roman" w:cs="Times New Roman"/>
          <w:color w:val="000000"/>
          <w:sz w:val="24"/>
          <w:szCs w:val="24"/>
          <w:vertAlign w:val="subscript"/>
        </w:rPr>
        <w:t>6</w:t>
      </w:r>
      <w:r w:rsidR="009950FD" w:rsidRPr="00C27027">
        <w:rPr>
          <w:rFonts w:ascii="Times New Roman" w:hAnsi="Times New Roman" w:cs="Times New Roman"/>
          <w:color w:val="000000"/>
          <w:sz w:val="24"/>
          <w:szCs w:val="24"/>
          <w:vertAlign w:val="subscript"/>
        </w:rPr>
        <w:t xml:space="preserve"> </w:t>
      </w:r>
      <w:r w:rsidR="009950FD" w:rsidRPr="00C27027">
        <w:rPr>
          <w:rFonts w:ascii="Times New Roman" w:hAnsi="Times New Roman" w:cs="Times New Roman"/>
          <w:color w:val="000000"/>
          <w:sz w:val="24"/>
          <w:szCs w:val="24"/>
        </w:rPr>
        <w:t>+ 0</w:t>
      </w:r>
      <w:r w:rsidR="00672BCF">
        <w:rPr>
          <w:rFonts w:ascii="Times New Roman" w:hAnsi="Times New Roman" w:cs="Times New Roman"/>
          <w:color w:val="000000"/>
          <w:sz w:val="24"/>
          <w:szCs w:val="24"/>
        </w:rPr>
        <w:t>,</w:t>
      </w:r>
      <w:r w:rsidR="009950FD" w:rsidRPr="00C27027">
        <w:rPr>
          <w:rFonts w:ascii="Times New Roman" w:hAnsi="Times New Roman" w:cs="Times New Roman"/>
          <w:color w:val="000000"/>
          <w:sz w:val="24"/>
          <w:szCs w:val="24"/>
        </w:rPr>
        <w:t>027752</w:t>
      </w:r>
      <w:r w:rsidRPr="00C27027">
        <w:rPr>
          <w:rFonts w:ascii="Times New Roman" w:hAnsi="Times New Roman" w:cs="Times New Roman"/>
          <w:color w:val="000000"/>
          <w:sz w:val="24"/>
          <w:szCs w:val="24"/>
        </w:rPr>
        <w:t xml:space="preserve"> </w:t>
      </w:r>
      <w:r w:rsidR="009950FD" w:rsidRPr="00C27027">
        <w:rPr>
          <w:rFonts w:ascii="Times New Roman" w:hAnsi="Times New Roman" w:cs="Times New Roman"/>
          <w:color w:val="000000"/>
          <w:sz w:val="24"/>
          <w:szCs w:val="24"/>
        </w:rPr>
        <w:t>D</w:t>
      </w:r>
      <w:r w:rsidRPr="00C27027">
        <w:rPr>
          <w:rFonts w:ascii="Times New Roman" w:hAnsi="Times New Roman" w:cs="Times New Roman"/>
          <w:color w:val="000000"/>
          <w:sz w:val="24"/>
          <w:szCs w:val="24"/>
          <w:vertAlign w:val="subscript"/>
        </w:rPr>
        <w:t xml:space="preserve">7 </w:t>
      </w:r>
      <w:r w:rsidRPr="00C27027">
        <w:rPr>
          <w:rFonts w:ascii="Times New Roman" w:hAnsi="Times New Roman" w:cs="Times New Roman"/>
          <w:color w:val="000000"/>
          <w:sz w:val="24"/>
          <w:szCs w:val="24"/>
          <w:lang w:val="en-US"/>
        </w:rPr>
        <w:t xml:space="preserve"> </w:t>
      </w:r>
      <w:r w:rsidR="009950FD" w:rsidRPr="00C27027">
        <w:rPr>
          <w:rFonts w:ascii="Times New Roman" w:hAnsi="Times New Roman" w:cs="Times New Roman"/>
          <w:color w:val="000000"/>
          <w:sz w:val="24"/>
          <w:szCs w:val="24"/>
        </w:rPr>
        <w:t>+  0</w:t>
      </w:r>
      <w:r w:rsidR="00672BCF">
        <w:rPr>
          <w:rFonts w:ascii="Times New Roman" w:hAnsi="Times New Roman" w:cs="Times New Roman"/>
          <w:color w:val="000000"/>
          <w:sz w:val="24"/>
          <w:szCs w:val="24"/>
        </w:rPr>
        <w:t>,</w:t>
      </w:r>
      <w:r w:rsidR="009950FD" w:rsidRPr="00C27027">
        <w:rPr>
          <w:rFonts w:ascii="Times New Roman" w:hAnsi="Times New Roman" w:cs="Times New Roman"/>
          <w:color w:val="000000"/>
          <w:sz w:val="24"/>
          <w:szCs w:val="24"/>
        </w:rPr>
        <w:t>181561 D</w:t>
      </w:r>
      <w:r w:rsidRPr="00C27027">
        <w:rPr>
          <w:rFonts w:ascii="Times New Roman" w:hAnsi="Times New Roman" w:cs="Times New Roman"/>
          <w:color w:val="000000"/>
          <w:sz w:val="24"/>
          <w:szCs w:val="24"/>
          <w:vertAlign w:val="subscript"/>
        </w:rPr>
        <w:t xml:space="preserve">8 </w:t>
      </w:r>
      <w:r w:rsidR="009950FD" w:rsidRPr="00C27027">
        <w:rPr>
          <w:rFonts w:ascii="Times New Roman" w:hAnsi="Times New Roman" w:cs="Times New Roman"/>
          <w:color w:val="000000"/>
          <w:sz w:val="24"/>
          <w:szCs w:val="24"/>
        </w:rPr>
        <w:t>+ 0</w:t>
      </w:r>
      <w:r w:rsidR="00672BCF">
        <w:rPr>
          <w:rFonts w:ascii="Times New Roman" w:hAnsi="Times New Roman" w:cs="Times New Roman"/>
          <w:color w:val="000000"/>
          <w:sz w:val="24"/>
          <w:szCs w:val="24"/>
        </w:rPr>
        <w:t>,</w:t>
      </w:r>
      <w:r w:rsidR="009950FD" w:rsidRPr="00C27027">
        <w:rPr>
          <w:rFonts w:ascii="Times New Roman" w:hAnsi="Times New Roman" w:cs="Times New Roman"/>
          <w:color w:val="000000"/>
          <w:sz w:val="24"/>
          <w:szCs w:val="24"/>
        </w:rPr>
        <w:t>375598 D</w:t>
      </w:r>
      <w:r w:rsidRPr="00C27027">
        <w:rPr>
          <w:rFonts w:ascii="Times New Roman" w:hAnsi="Times New Roman" w:cs="Times New Roman"/>
          <w:color w:val="000000"/>
          <w:sz w:val="24"/>
          <w:szCs w:val="24"/>
          <w:vertAlign w:val="subscript"/>
        </w:rPr>
        <w:t xml:space="preserve">9 </w:t>
      </w:r>
      <w:r w:rsidR="009950FD" w:rsidRPr="00C27027">
        <w:rPr>
          <w:rFonts w:ascii="Times New Roman" w:hAnsi="Times New Roman" w:cs="Times New Roman"/>
          <w:color w:val="000000"/>
          <w:sz w:val="24"/>
          <w:szCs w:val="24"/>
        </w:rPr>
        <w:t>+ 0</w:t>
      </w:r>
      <w:r w:rsidR="00672BCF">
        <w:rPr>
          <w:rFonts w:ascii="Times New Roman" w:hAnsi="Times New Roman" w:cs="Times New Roman"/>
          <w:color w:val="000000"/>
          <w:sz w:val="24"/>
          <w:szCs w:val="24"/>
        </w:rPr>
        <w:t>,</w:t>
      </w:r>
      <w:r w:rsidR="009950FD" w:rsidRPr="00C27027">
        <w:rPr>
          <w:rFonts w:ascii="Times New Roman" w:hAnsi="Times New Roman" w:cs="Times New Roman"/>
          <w:color w:val="000000"/>
          <w:sz w:val="24"/>
          <w:szCs w:val="24"/>
        </w:rPr>
        <w:t>223371 D</w:t>
      </w:r>
      <w:r w:rsidR="009950FD" w:rsidRPr="00C27027">
        <w:rPr>
          <w:rFonts w:ascii="Times New Roman" w:hAnsi="Times New Roman" w:cs="Times New Roman"/>
          <w:color w:val="000000"/>
          <w:sz w:val="24"/>
          <w:szCs w:val="24"/>
          <w:vertAlign w:val="subscript"/>
        </w:rPr>
        <w:t xml:space="preserve">10 </w:t>
      </w:r>
      <w:r w:rsidR="009950FD" w:rsidRPr="00C27027">
        <w:rPr>
          <w:rFonts w:ascii="Times New Roman" w:hAnsi="Times New Roman" w:cs="Times New Roman"/>
          <w:color w:val="000000"/>
          <w:sz w:val="24"/>
          <w:szCs w:val="24"/>
          <w:lang w:val="en-US"/>
        </w:rPr>
        <w:sym w:font="Symbol" w:char="F02D"/>
      </w:r>
      <w:r w:rsidR="009950FD" w:rsidRPr="00C27027">
        <w:rPr>
          <w:rFonts w:ascii="Times New Roman" w:hAnsi="Times New Roman" w:cs="Times New Roman"/>
          <w:color w:val="000000"/>
          <w:sz w:val="24"/>
          <w:szCs w:val="24"/>
        </w:rPr>
        <w:t xml:space="preserve"> 0</w:t>
      </w:r>
      <w:r w:rsidR="00672BCF">
        <w:rPr>
          <w:rFonts w:ascii="Times New Roman" w:hAnsi="Times New Roman" w:cs="Times New Roman"/>
          <w:color w:val="000000"/>
          <w:sz w:val="24"/>
          <w:szCs w:val="24"/>
        </w:rPr>
        <w:t>,</w:t>
      </w:r>
      <w:r w:rsidR="009950FD" w:rsidRPr="00C27027">
        <w:rPr>
          <w:rFonts w:ascii="Times New Roman" w:hAnsi="Times New Roman" w:cs="Times New Roman"/>
          <w:color w:val="000000"/>
          <w:sz w:val="24"/>
          <w:szCs w:val="24"/>
        </w:rPr>
        <w:t>187377 D</w:t>
      </w:r>
      <w:r w:rsidRPr="00C27027">
        <w:rPr>
          <w:rFonts w:ascii="Times New Roman" w:hAnsi="Times New Roman" w:cs="Times New Roman"/>
          <w:color w:val="000000"/>
          <w:sz w:val="24"/>
          <w:szCs w:val="24"/>
          <w:vertAlign w:val="subscript"/>
        </w:rPr>
        <w:t xml:space="preserve">11 </w:t>
      </w:r>
      <w:r w:rsidR="00084F5F" w:rsidRPr="00C27027">
        <w:rPr>
          <w:rFonts w:ascii="Times New Roman" w:hAnsi="Times New Roman" w:cs="Times New Roman"/>
          <w:color w:val="000000"/>
          <w:sz w:val="24"/>
          <w:szCs w:val="24"/>
          <w:lang w:val="en-US"/>
        </w:rPr>
        <w:sym w:font="Symbol" w:char="F02D"/>
      </w:r>
      <w:r w:rsidR="00084F5F" w:rsidRPr="00C27027">
        <w:rPr>
          <w:rFonts w:ascii="Times New Roman" w:hAnsi="Times New Roman" w:cs="Times New Roman"/>
          <w:color w:val="000000"/>
          <w:sz w:val="24"/>
          <w:szCs w:val="24"/>
        </w:rPr>
        <w:t xml:space="preserve"> </w:t>
      </w:r>
      <w:r w:rsidR="009950FD" w:rsidRPr="00C27027">
        <w:rPr>
          <w:rFonts w:ascii="Times New Roman" w:hAnsi="Times New Roman" w:cs="Times New Roman"/>
          <w:color w:val="000000"/>
          <w:sz w:val="24"/>
          <w:szCs w:val="24"/>
        </w:rPr>
        <w:t>0</w:t>
      </w:r>
      <w:r w:rsidR="00672BCF">
        <w:rPr>
          <w:rFonts w:ascii="Times New Roman" w:hAnsi="Times New Roman" w:cs="Times New Roman"/>
          <w:color w:val="000000"/>
          <w:sz w:val="24"/>
          <w:szCs w:val="24"/>
        </w:rPr>
        <w:t>,</w:t>
      </w:r>
      <w:r w:rsidR="009950FD" w:rsidRPr="00C27027">
        <w:rPr>
          <w:rFonts w:ascii="Times New Roman" w:hAnsi="Times New Roman" w:cs="Times New Roman"/>
          <w:color w:val="000000"/>
          <w:sz w:val="24"/>
          <w:szCs w:val="24"/>
        </w:rPr>
        <w:t>554422 D</w:t>
      </w:r>
      <w:r w:rsidRPr="00C27027">
        <w:rPr>
          <w:rFonts w:ascii="Times New Roman" w:hAnsi="Times New Roman" w:cs="Times New Roman"/>
          <w:color w:val="000000"/>
          <w:sz w:val="24"/>
          <w:szCs w:val="24"/>
          <w:vertAlign w:val="subscript"/>
        </w:rPr>
        <w:t xml:space="preserve">12  </w:t>
      </w:r>
      <w:r w:rsidRPr="00C27027">
        <w:rPr>
          <w:rFonts w:ascii="Times New Roman" w:hAnsi="Times New Roman" w:cs="Times New Roman"/>
          <w:color w:val="000000"/>
          <w:sz w:val="24"/>
          <w:szCs w:val="24"/>
        </w:rPr>
        <w:t xml:space="preserve">+ </w:t>
      </w:r>
      <w:r w:rsidR="009950FD" w:rsidRPr="00C27027">
        <w:rPr>
          <w:rFonts w:ascii="Times New Roman" w:hAnsi="Times New Roman" w:cs="Times New Roman"/>
          <w:color w:val="000000"/>
          <w:sz w:val="24"/>
          <w:szCs w:val="24"/>
        </w:rPr>
        <w:t>0</w:t>
      </w:r>
      <w:r w:rsidR="00672BCF">
        <w:rPr>
          <w:rFonts w:ascii="Times New Roman" w:hAnsi="Times New Roman" w:cs="Times New Roman"/>
          <w:color w:val="000000"/>
          <w:sz w:val="24"/>
          <w:szCs w:val="24"/>
        </w:rPr>
        <w:t>,</w:t>
      </w:r>
      <w:r w:rsidR="009950FD" w:rsidRPr="00C27027">
        <w:rPr>
          <w:rFonts w:ascii="Times New Roman" w:hAnsi="Times New Roman" w:cs="Times New Roman"/>
          <w:color w:val="000000"/>
          <w:sz w:val="24"/>
          <w:szCs w:val="24"/>
        </w:rPr>
        <w:t>298165 D</w:t>
      </w:r>
      <w:r w:rsidRPr="00C27027">
        <w:rPr>
          <w:rFonts w:ascii="Times New Roman" w:hAnsi="Times New Roman" w:cs="Times New Roman"/>
          <w:color w:val="000000"/>
          <w:sz w:val="24"/>
          <w:szCs w:val="24"/>
          <w:vertAlign w:val="subscript"/>
        </w:rPr>
        <w:t xml:space="preserve">13 </w:t>
      </w:r>
      <w:r w:rsidR="009950FD" w:rsidRPr="00C27027">
        <w:rPr>
          <w:rFonts w:ascii="Times New Roman" w:hAnsi="Times New Roman" w:cs="Times New Roman"/>
          <w:color w:val="000000"/>
          <w:sz w:val="24"/>
          <w:szCs w:val="24"/>
        </w:rPr>
        <w:t>+ 0</w:t>
      </w:r>
      <w:r w:rsidR="00672BCF">
        <w:rPr>
          <w:rFonts w:ascii="Times New Roman" w:hAnsi="Times New Roman" w:cs="Times New Roman"/>
          <w:color w:val="000000"/>
          <w:sz w:val="24"/>
          <w:szCs w:val="24"/>
        </w:rPr>
        <w:t>,</w:t>
      </w:r>
      <w:r w:rsidR="009950FD" w:rsidRPr="00C27027">
        <w:rPr>
          <w:rFonts w:ascii="Times New Roman" w:hAnsi="Times New Roman" w:cs="Times New Roman"/>
          <w:color w:val="000000"/>
          <w:sz w:val="24"/>
          <w:szCs w:val="24"/>
        </w:rPr>
        <w:t>465565 D</w:t>
      </w:r>
      <w:r w:rsidRPr="00C27027">
        <w:rPr>
          <w:rFonts w:ascii="Times New Roman" w:hAnsi="Times New Roman" w:cs="Times New Roman"/>
          <w:color w:val="000000"/>
          <w:sz w:val="24"/>
          <w:szCs w:val="24"/>
          <w:vertAlign w:val="subscript"/>
        </w:rPr>
        <w:t>14</w:t>
      </w:r>
    </w:p>
    <w:p w:rsidR="0005723C" w:rsidRPr="00C27027" w:rsidRDefault="0005723C" w:rsidP="0005723C">
      <w:pPr>
        <w:pStyle w:val="ListParagraph"/>
        <w:widowControl w:val="0"/>
        <w:autoSpaceDE w:val="0"/>
        <w:autoSpaceDN w:val="0"/>
        <w:adjustRightInd w:val="0"/>
        <w:spacing w:after="240" w:line="480" w:lineRule="auto"/>
        <w:ind w:left="0"/>
        <w:rPr>
          <w:rFonts w:ascii="Times New Roman" w:hAnsi="Times New Roman" w:cs="Times New Roman"/>
          <w:sz w:val="24"/>
          <w:szCs w:val="24"/>
        </w:rPr>
      </w:pPr>
      <w:r w:rsidRPr="00C27027">
        <w:rPr>
          <w:rFonts w:ascii="Times New Roman" w:hAnsi="Times New Roman" w:cs="Times New Roman"/>
          <w:sz w:val="24"/>
          <w:szCs w:val="24"/>
        </w:rPr>
        <w:t>The equation for each company as follows :</w:t>
      </w:r>
    </w:p>
    <w:p w:rsidR="0005723C" w:rsidRPr="00C27027" w:rsidRDefault="0005723C" w:rsidP="0005723C">
      <w:pPr>
        <w:pStyle w:val="ListParagraph"/>
        <w:widowControl w:val="0"/>
        <w:autoSpaceDE w:val="0"/>
        <w:autoSpaceDN w:val="0"/>
        <w:adjustRightInd w:val="0"/>
        <w:spacing w:after="240" w:line="480" w:lineRule="auto"/>
        <w:ind w:left="2410" w:hanging="2410"/>
        <w:rPr>
          <w:rFonts w:ascii="Times New Roman" w:hAnsi="Times New Roman" w:cs="Times New Roman"/>
          <w:color w:val="000000"/>
          <w:sz w:val="24"/>
          <w:szCs w:val="24"/>
          <w:vertAlign w:val="subscript"/>
        </w:rPr>
      </w:pPr>
      <w:r w:rsidRPr="00C27027">
        <w:rPr>
          <w:rFonts w:ascii="Times New Roman" w:hAnsi="Times New Roman" w:cs="Times New Roman"/>
          <w:iCs/>
          <w:color w:val="000000"/>
          <w:sz w:val="24"/>
          <w:szCs w:val="24"/>
        </w:rPr>
        <w:t xml:space="preserve">Stock Return (BAYU) : </w:t>
      </w:r>
      <w:r w:rsidR="00084F5F" w:rsidRPr="00C27027">
        <w:rPr>
          <w:rFonts w:ascii="Times New Roman" w:hAnsi="Times New Roman" w:cs="Times New Roman"/>
          <w:color w:val="000000"/>
          <w:sz w:val="24"/>
          <w:szCs w:val="24"/>
          <w:lang w:val="en-US"/>
        </w:rPr>
        <w:sym w:font="Symbol" w:char="F02D"/>
      </w:r>
      <w:r w:rsidR="00084F5F" w:rsidRPr="00C27027">
        <w:rPr>
          <w:rFonts w:ascii="Times New Roman" w:hAnsi="Times New Roman" w:cs="Times New Roman"/>
          <w:color w:val="000000"/>
          <w:sz w:val="24"/>
          <w:szCs w:val="24"/>
        </w:rPr>
        <w:t xml:space="preserve"> 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 xml:space="preserve">528200 </w:t>
      </w:r>
      <w:r w:rsidR="00084F5F" w:rsidRPr="00C27027">
        <w:rPr>
          <w:rFonts w:ascii="Times New Roman" w:hAnsi="Times New Roman" w:cs="Times New Roman"/>
          <w:color w:val="000000"/>
          <w:sz w:val="24"/>
          <w:szCs w:val="24"/>
          <w:lang w:val="en-US"/>
        </w:rPr>
        <w:sym w:font="Symbol" w:char="F02D"/>
      </w:r>
      <w:r w:rsidR="00084F5F" w:rsidRPr="00C27027">
        <w:rPr>
          <w:rFonts w:ascii="Times New Roman" w:hAnsi="Times New Roman" w:cs="Times New Roman"/>
          <w:color w:val="000000"/>
          <w:sz w:val="24"/>
          <w:szCs w:val="24"/>
        </w:rPr>
        <w:t xml:space="preserve"> 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 xml:space="preserve">038199 </w:t>
      </w:r>
      <w:r w:rsidR="00084F5F" w:rsidRPr="00C27027">
        <w:rPr>
          <w:rFonts w:ascii="Times New Roman" w:hAnsi="Times New Roman" w:cs="Times New Roman"/>
          <w:color w:val="000000"/>
          <w:sz w:val="24"/>
          <w:szCs w:val="24"/>
          <w:lang w:val="en-US"/>
        </w:rPr>
        <w:t xml:space="preserve">CR </w:t>
      </w:r>
      <w:r w:rsidR="00084F5F" w:rsidRPr="00C27027">
        <w:rPr>
          <w:rFonts w:ascii="Times New Roman" w:hAnsi="Times New Roman" w:cs="Times New Roman"/>
          <w:color w:val="000000"/>
          <w:sz w:val="24"/>
          <w:szCs w:val="24"/>
          <w:lang w:val="en-US"/>
        </w:rPr>
        <w:sym w:font="Symbol" w:char="F02D"/>
      </w:r>
      <w:r w:rsidR="00084F5F" w:rsidRPr="00C27027">
        <w:rPr>
          <w:rFonts w:ascii="Times New Roman" w:hAnsi="Times New Roman" w:cs="Times New Roman"/>
          <w:color w:val="000000"/>
          <w:sz w:val="24"/>
          <w:szCs w:val="24"/>
          <w:lang w:val="en-US"/>
        </w:rPr>
        <w:t xml:space="preserve"> </w:t>
      </w:r>
      <w:r w:rsidR="00084F5F" w:rsidRPr="00C27027">
        <w:rPr>
          <w:rFonts w:ascii="Times New Roman" w:hAnsi="Times New Roman" w:cs="Times New Roman"/>
          <w:color w:val="000000"/>
          <w:sz w:val="24"/>
          <w:szCs w:val="24"/>
        </w:rPr>
        <w:t>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000620 PER</w:t>
      </w:r>
      <w:r w:rsidR="00084F5F" w:rsidRPr="00C27027">
        <w:rPr>
          <w:rFonts w:ascii="Times New Roman" w:hAnsi="Times New Roman" w:cs="Times New Roman"/>
          <w:color w:val="000000"/>
          <w:sz w:val="24"/>
          <w:szCs w:val="24"/>
          <w:lang w:val="en-US"/>
        </w:rPr>
        <w:t xml:space="preserve"> + </w:t>
      </w:r>
      <w:r w:rsidR="00084F5F" w:rsidRPr="00C27027">
        <w:rPr>
          <w:rFonts w:ascii="Times New Roman" w:hAnsi="Times New Roman" w:cs="Times New Roman"/>
          <w:color w:val="000000"/>
          <w:sz w:val="24"/>
          <w:szCs w:val="24"/>
        </w:rPr>
        <w:t>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085840 NPM + 0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622508 PBV</w:t>
      </w:r>
      <w:r w:rsidR="00084F5F" w:rsidRPr="00C27027">
        <w:rPr>
          <w:rFonts w:ascii="Times New Roman" w:hAnsi="Times New Roman" w:cs="Times New Roman"/>
          <w:color w:val="000000"/>
          <w:sz w:val="24"/>
          <w:szCs w:val="24"/>
          <w:lang w:val="en-US"/>
        </w:rPr>
        <w:t xml:space="preserve"> </w:t>
      </w:r>
      <w:r w:rsidR="00084F5F" w:rsidRPr="00C27027">
        <w:rPr>
          <w:rFonts w:ascii="Times New Roman" w:hAnsi="Times New Roman" w:cs="Times New Roman"/>
          <w:color w:val="000000"/>
          <w:sz w:val="24"/>
          <w:szCs w:val="24"/>
        </w:rPr>
        <w:t>+ 0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418062 D</w:t>
      </w:r>
      <w:r w:rsidR="00084F5F" w:rsidRPr="00C27027">
        <w:rPr>
          <w:rFonts w:ascii="Times New Roman" w:hAnsi="Times New Roman" w:cs="Times New Roman"/>
          <w:color w:val="000000"/>
          <w:sz w:val="24"/>
          <w:szCs w:val="24"/>
          <w:vertAlign w:val="subscript"/>
          <w:lang w:val="en-US"/>
        </w:rPr>
        <w:t>1</w:t>
      </w:r>
    </w:p>
    <w:p w:rsidR="0005723C" w:rsidRPr="00C27027" w:rsidRDefault="0005723C" w:rsidP="0005723C">
      <w:pPr>
        <w:pStyle w:val="ListParagraph"/>
        <w:widowControl w:val="0"/>
        <w:autoSpaceDE w:val="0"/>
        <w:autoSpaceDN w:val="0"/>
        <w:adjustRightInd w:val="0"/>
        <w:spacing w:after="240" w:line="480" w:lineRule="auto"/>
        <w:ind w:left="2410" w:hanging="2410"/>
        <w:rPr>
          <w:rFonts w:ascii="Times New Roman" w:hAnsi="Times New Roman" w:cs="Times New Roman"/>
          <w:color w:val="000000"/>
          <w:sz w:val="24"/>
          <w:szCs w:val="24"/>
          <w:vertAlign w:val="subscript"/>
        </w:rPr>
      </w:pPr>
      <w:r w:rsidRPr="00C27027">
        <w:rPr>
          <w:rFonts w:ascii="Times New Roman" w:hAnsi="Times New Roman" w:cs="Times New Roman"/>
          <w:iCs/>
          <w:color w:val="000000"/>
          <w:sz w:val="24"/>
          <w:szCs w:val="24"/>
        </w:rPr>
        <w:t xml:space="preserve">Stock Return (BUVA) : </w:t>
      </w:r>
      <w:r w:rsidR="00084F5F" w:rsidRPr="00C27027">
        <w:rPr>
          <w:rFonts w:ascii="Times New Roman" w:hAnsi="Times New Roman" w:cs="Times New Roman"/>
          <w:color w:val="000000"/>
          <w:sz w:val="24"/>
          <w:szCs w:val="24"/>
          <w:lang w:val="en-US"/>
        </w:rPr>
        <w:sym w:font="Symbol" w:char="F02D"/>
      </w:r>
      <w:r w:rsidR="00084F5F" w:rsidRPr="00C27027">
        <w:rPr>
          <w:rFonts w:ascii="Times New Roman" w:hAnsi="Times New Roman" w:cs="Times New Roman"/>
          <w:color w:val="000000"/>
          <w:sz w:val="24"/>
          <w:szCs w:val="24"/>
        </w:rPr>
        <w:t xml:space="preserve"> 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 xml:space="preserve">528200 </w:t>
      </w:r>
      <w:r w:rsidR="00084F5F" w:rsidRPr="00C27027">
        <w:rPr>
          <w:rFonts w:ascii="Times New Roman" w:hAnsi="Times New Roman" w:cs="Times New Roman"/>
          <w:color w:val="000000"/>
          <w:sz w:val="24"/>
          <w:szCs w:val="24"/>
          <w:lang w:val="en-US"/>
        </w:rPr>
        <w:sym w:font="Symbol" w:char="F02D"/>
      </w:r>
      <w:r w:rsidR="00084F5F" w:rsidRPr="00C27027">
        <w:rPr>
          <w:rFonts w:ascii="Times New Roman" w:hAnsi="Times New Roman" w:cs="Times New Roman"/>
          <w:color w:val="000000"/>
          <w:sz w:val="24"/>
          <w:szCs w:val="24"/>
        </w:rPr>
        <w:t xml:space="preserve"> 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 xml:space="preserve">038199 </w:t>
      </w:r>
      <w:r w:rsidR="00084F5F" w:rsidRPr="00C27027">
        <w:rPr>
          <w:rFonts w:ascii="Times New Roman" w:hAnsi="Times New Roman" w:cs="Times New Roman"/>
          <w:color w:val="000000"/>
          <w:sz w:val="24"/>
          <w:szCs w:val="24"/>
          <w:lang w:val="en-US"/>
        </w:rPr>
        <w:t xml:space="preserve">CR </w:t>
      </w:r>
      <w:r w:rsidR="00084F5F" w:rsidRPr="00C27027">
        <w:rPr>
          <w:rFonts w:ascii="Times New Roman" w:hAnsi="Times New Roman" w:cs="Times New Roman"/>
          <w:color w:val="000000"/>
          <w:sz w:val="24"/>
          <w:szCs w:val="24"/>
          <w:lang w:val="en-US"/>
        </w:rPr>
        <w:sym w:font="Symbol" w:char="F02D"/>
      </w:r>
      <w:r w:rsidR="00084F5F" w:rsidRPr="00C27027">
        <w:rPr>
          <w:rFonts w:ascii="Times New Roman" w:hAnsi="Times New Roman" w:cs="Times New Roman"/>
          <w:color w:val="000000"/>
          <w:sz w:val="24"/>
          <w:szCs w:val="24"/>
          <w:lang w:val="en-US"/>
        </w:rPr>
        <w:t xml:space="preserve"> </w:t>
      </w:r>
      <w:r w:rsidR="00084F5F" w:rsidRPr="00C27027">
        <w:rPr>
          <w:rFonts w:ascii="Times New Roman" w:hAnsi="Times New Roman" w:cs="Times New Roman"/>
          <w:color w:val="000000"/>
          <w:sz w:val="24"/>
          <w:szCs w:val="24"/>
        </w:rPr>
        <w:t>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000620 PER</w:t>
      </w:r>
      <w:r w:rsidR="00084F5F" w:rsidRPr="00C27027">
        <w:rPr>
          <w:rFonts w:ascii="Times New Roman" w:hAnsi="Times New Roman" w:cs="Times New Roman"/>
          <w:color w:val="000000"/>
          <w:sz w:val="24"/>
          <w:szCs w:val="24"/>
          <w:lang w:val="en-US"/>
        </w:rPr>
        <w:t xml:space="preserve"> + </w:t>
      </w:r>
      <w:r w:rsidR="00084F5F" w:rsidRPr="00C27027">
        <w:rPr>
          <w:rFonts w:ascii="Times New Roman" w:hAnsi="Times New Roman" w:cs="Times New Roman"/>
          <w:color w:val="000000"/>
          <w:sz w:val="24"/>
          <w:szCs w:val="24"/>
        </w:rPr>
        <w:t>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085840 NPM + 0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622508 PBV</w:t>
      </w:r>
      <w:r w:rsidR="00084F5F" w:rsidRPr="00C27027">
        <w:rPr>
          <w:rFonts w:ascii="Times New Roman" w:hAnsi="Times New Roman" w:cs="Times New Roman"/>
          <w:color w:val="000000"/>
          <w:sz w:val="24"/>
          <w:szCs w:val="24"/>
          <w:lang w:val="en-US"/>
        </w:rPr>
        <w:t xml:space="preserve"> </w:t>
      </w:r>
      <w:r w:rsidR="00084F5F" w:rsidRPr="00C27027">
        <w:rPr>
          <w:rFonts w:ascii="Times New Roman" w:hAnsi="Times New Roman" w:cs="Times New Roman"/>
          <w:color w:val="000000"/>
          <w:sz w:val="24"/>
          <w:szCs w:val="24"/>
          <w:lang w:val="en-US"/>
        </w:rPr>
        <w:sym w:font="Symbol" w:char="F02D"/>
      </w:r>
      <w:r w:rsidR="00084F5F" w:rsidRPr="00C27027">
        <w:rPr>
          <w:rFonts w:ascii="Times New Roman" w:hAnsi="Times New Roman" w:cs="Times New Roman"/>
          <w:color w:val="000000"/>
          <w:sz w:val="24"/>
          <w:szCs w:val="24"/>
        </w:rPr>
        <w:t xml:space="preserve"> 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481412 D</w:t>
      </w:r>
      <w:r w:rsidR="00084F5F" w:rsidRPr="00C27027">
        <w:rPr>
          <w:rFonts w:ascii="Times New Roman" w:hAnsi="Times New Roman" w:cs="Times New Roman"/>
          <w:color w:val="000000"/>
          <w:sz w:val="24"/>
          <w:szCs w:val="24"/>
          <w:vertAlign w:val="subscript"/>
          <w:lang w:val="en-US"/>
        </w:rPr>
        <w:t>2</w:t>
      </w:r>
    </w:p>
    <w:p w:rsidR="00084F5F" w:rsidRPr="00C27027" w:rsidRDefault="0005723C" w:rsidP="0005723C">
      <w:pPr>
        <w:pStyle w:val="ListParagraph"/>
        <w:widowControl w:val="0"/>
        <w:autoSpaceDE w:val="0"/>
        <w:autoSpaceDN w:val="0"/>
        <w:adjustRightInd w:val="0"/>
        <w:spacing w:after="240" w:line="480" w:lineRule="auto"/>
        <w:ind w:left="2410" w:hanging="2410"/>
        <w:rPr>
          <w:rFonts w:ascii="Times New Roman" w:hAnsi="Times New Roman" w:cs="Times New Roman"/>
          <w:color w:val="000000"/>
          <w:sz w:val="24"/>
          <w:szCs w:val="24"/>
        </w:rPr>
      </w:pPr>
      <w:r w:rsidRPr="00C27027">
        <w:rPr>
          <w:rFonts w:ascii="Times New Roman" w:hAnsi="Times New Roman" w:cs="Times New Roman"/>
          <w:iCs/>
          <w:color w:val="000000"/>
          <w:sz w:val="24"/>
          <w:szCs w:val="24"/>
        </w:rPr>
        <w:t xml:space="preserve">Stock Return (FAST) : </w:t>
      </w:r>
      <w:r w:rsidR="00084F5F" w:rsidRPr="00C27027">
        <w:rPr>
          <w:rFonts w:ascii="Times New Roman" w:hAnsi="Times New Roman" w:cs="Times New Roman"/>
          <w:color w:val="000000"/>
          <w:sz w:val="24"/>
          <w:szCs w:val="24"/>
          <w:lang w:val="en-US"/>
        </w:rPr>
        <w:sym w:font="Symbol" w:char="F02D"/>
      </w:r>
      <w:r w:rsidR="00084F5F" w:rsidRPr="00C27027">
        <w:rPr>
          <w:rFonts w:ascii="Times New Roman" w:hAnsi="Times New Roman" w:cs="Times New Roman"/>
          <w:color w:val="000000"/>
          <w:sz w:val="24"/>
          <w:szCs w:val="24"/>
        </w:rPr>
        <w:t xml:space="preserve"> 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 xml:space="preserve">528200 </w:t>
      </w:r>
      <w:r w:rsidR="00084F5F" w:rsidRPr="00C27027">
        <w:rPr>
          <w:rFonts w:ascii="Times New Roman" w:hAnsi="Times New Roman" w:cs="Times New Roman"/>
          <w:color w:val="000000"/>
          <w:sz w:val="24"/>
          <w:szCs w:val="24"/>
          <w:lang w:val="en-US"/>
        </w:rPr>
        <w:sym w:font="Symbol" w:char="F02D"/>
      </w:r>
      <w:r w:rsidR="00084F5F" w:rsidRPr="00C27027">
        <w:rPr>
          <w:rFonts w:ascii="Times New Roman" w:hAnsi="Times New Roman" w:cs="Times New Roman"/>
          <w:color w:val="000000"/>
          <w:sz w:val="24"/>
          <w:szCs w:val="24"/>
        </w:rPr>
        <w:t xml:space="preserve"> 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 xml:space="preserve">038199 </w:t>
      </w:r>
      <w:r w:rsidR="00084F5F" w:rsidRPr="00C27027">
        <w:rPr>
          <w:rFonts w:ascii="Times New Roman" w:hAnsi="Times New Roman" w:cs="Times New Roman"/>
          <w:color w:val="000000"/>
          <w:sz w:val="24"/>
          <w:szCs w:val="24"/>
          <w:lang w:val="en-US"/>
        </w:rPr>
        <w:t xml:space="preserve">CR </w:t>
      </w:r>
      <w:r w:rsidR="00084F5F" w:rsidRPr="00C27027">
        <w:rPr>
          <w:rFonts w:ascii="Times New Roman" w:hAnsi="Times New Roman" w:cs="Times New Roman"/>
          <w:color w:val="000000"/>
          <w:sz w:val="24"/>
          <w:szCs w:val="24"/>
          <w:lang w:val="en-US"/>
        </w:rPr>
        <w:sym w:font="Symbol" w:char="F02D"/>
      </w:r>
      <w:r w:rsidR="00084F5F" w:rsidRPr="00C27027">
        <w:rPr>
          <w:rFonts w:ascii="Times New Roman" w:hAnsi="Times New Roman" w:cs="Times New Roman"/>
          <w:color w:val="000000"/>
          <w:sz w:val="24"/>
          <w:szCs w:val="24"/>
          <w:lang w:val="en-US"/>
        </w:rPr>
        <w:t xml:space="preserve"> </w:t>
      </w:r>
      <w:r w:rsidR="00084F5F" w:rsidRPr="00C27027">
        <w:rPr>
          <w:rFonts w:ascii="Times New Roman" w:hAnsi="Times New Roman" w:cs="Times New Roman"/>
          <w:color w:val="000000"/>
          <w:sz w:val="24"/>
          <w:szCs w:val="24"/>
        </w:rPr>
        <w:t>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000620 PER</w:t>
      </w:r>
      <w:r w:rsidR="00084F5F" w:rsidRPr="00C27027">
        <w:rPr>
          <w:rFonts w:ascii="Times New Roman" w:hAnsi="Times New Roman" w:cs="Times New Roman"/>
          <w:color w:val="000000"/>
          <w:sz w:val="24"/>
          <w:szCs w:val="24"/>
          <w:lang w:val="en-US"/>
        </w:rPr>
        <w:t xml:space="preserve"> + </w:t>
      </w:r>
      <w:r w:rsidR="00084F5F" w:rsidRPr="00C27027">
        <w:rPr>
          <w:rFonts w:ascii="Times New Roman" w:hAnsi="Times New Roman" w:cs="Times New Roman"/>
          <w:color w:val="000000"/>
          <w:sz w:val="24"/>
          <w:szCs w:val="24"/>
        </w:rPr>
        <w:t>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085840 NPM + 0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622508 PBV</w:t>
      </w:r>
      <w:r w:rsidR="00084F5F" w:rsidRPr="00C27027">
        <w:rPr>
          <w:rFonts w:ascii="Times New Roman" w:hAnsi="Times New Roman" w:cs="Times New Roman"/>
          <w:color w:val="000000"/>
          <w:sz w:val="24"/>
          <w:szCs w:val="24"/>
          <w:lang w:val="en-US"/>
        </w:rPr>
        <w:t xml:space="preserve"> </w:t>
      </w:r>
      <w:r w:rsidR="00084F5F" w:rsidRPr="00C27027">
        <w:rPr>
          <w:rFonts w:ascii="Times New Roman" w:hAnsi="Times New Roman" w:cs="Times New Roman"/>
          <w:color w:val="000000"/>
          <w:sz w:val="24"/>
          <w:szCs w:val="24"/>
          <w:lang w:val="en-US"/>
        </w:rPr>
        <w:sym w:font="Symbol" w:char="F02D"/>
      </w:r>
      <w:r w:rsidR="00084F5F" w:rsidRPr="00C27027">
        <w:rPr>
          <w:rFonts w:ascii="Times New Roman" w:hAnsi="Times New Roman" w:cs="Times New Roman"/>
          <w:color w:val="000000"/>
          <w:sz w:val="24"/>
          <w:szCs w:val="24"/>
        </w:rPr>
        <w:t xml:space="preserve"> 1</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694998 D</w:t>
      </w:r>
      <w:r w:rsidR="00084F5F" w:rsidRPr="00C27027">
        <w:rPr>
          <w:rFonts w:ascii="Times New Roman" w:hAnsi="Times New Roman" w:cs="Times New Roman"/>
          <w:color w:val="000000"/>
          <w:sz w:val="24"/>
          <w:szCs w:val="24"/>
          <w:vertAlign w:val="subscript"/>
          <w:lang w:val="en-US"/>
        </w:rPr>
        <w:t>3</w:t>
      </w:r>
      <w:r w:rsidR="00084F5F" w:rsidRPr="00C27027">
        <w:rPr>
          <w:rFonts w:ascii="Times New Roman" w:hAnsi="Times New Roman" w:cs="Times New Roman"/>
          <w:color w:val="000000"/>
          <w:sz w:val="24"/>
          <w:szCs w:val="24"/>
        </w:rPr>
        <w:t xml:space="preserve"> </w:t>
      </w:r>
    </w:p>
    <w:p w:rsidR="0005723C" w:rsidRPr="00C27027" w:rsidRDefault="00084F5F" w:rsidP="0005723C">
      <w:pPr>
        <w:pStyle w:val="ListParagraph"/>
        <w:widowControl w:val="0"/>
        <w:autoSpaceDE w:val="0"/>
        <w:autoSpaceDN w:val="0"/>
        <w:adjustRightInd w:val="0"/>
        <w:spacing w:after="240" w:line="480" w:lineRule="auto"/>
        <w:ind w:left="2410" w:hanging="2410"/>
        <w:rPr>
          <w:rFonts w:ascii="Times New Roman" w:hAnsi="Times New Roman" w:cs="Times New Roman"/>
          <w:color w:val="000000"/>
          <w:sz w:val="24"/>
          <w:szCs w:val="24"/>
          <w:vertAlign w:val="subscript"/>
        </w:rPr>
      </w:pPr>
      <w:r w:rsidRPr="00C27027">
        <w:rPr>
          <w:rFonts w:ascii="Times New Roman" w:hAnsi="Times New Roman" w:cs="Times New Roman"/>
          <w:iCs/>
          <w:color w:val="000000"/>
          <w:sz w:val="24"/>
          <w:szCs w:val="24"/>
        </w:rPr>
        <w:t>Stock Return (HOME</w:t>
      </w:r>
      <w:r w:rsidR="0005723C" w:rsidRPr="00C27027">
        <w:rPr>
          <w:rFonts w:ascii="Times New Roman" w:hAnsi="Times New Roman" w:cs="Times New Roman"/>
          <w:iCs/>
          <w:color w:val="000000"/>
          <w:sz w:val="24"/>
          <w:szCs w:val="24"/>
        </w:rPr>
        <w:t xml:space="preserve">) : </w:t>
      </w:r>
      <w:r w:rsidRPr="00C27027">
        <w:rPr>
          <w:rFonts w:ascii="Times New Roman" w:hAnsi="Times New Roman" w:cs="Times New Roman"/>
          <w:color w:val="000000"/>
          <w:sz w:val="24"/>
          <w:szCs w:val="24"/>
          <w:lang w:val="en-US"/>
        </w:rPr>
        <w:sym w:font="Symbol" w:char="F02D"/>
      </w:r>
      <w:r w:rsidRPr="00C27027">
        <w:rPr>
          <w:rFonts w:ascii="Times New Roman" w:hAnsi="Times New Roman" w:cs="Times New Roman"/>
          <w:color w:val="000000"/>
          <w:sz w:val="24"/>
          <w:szCs w:val="24"/>
        </w:rPr>
        <w:t xml:space="preserve"> 0</w:t>
      </w:r>
      <w:r w:rsidR="00672BCF">
        <w:rPr>
          <w:rFonts w:ascii="Times New Roman" w:hAnsi="Times New Roman" w:cs="Times New Roman"/>
          <w:color w:val="000000"/>
          <w:sz w:val="24"/>
          <w:szCs w:val="24"/>
        </w:rPr>
        <w:t>,</w:t>
      </w:r>
      <w:r w:rsidRPr="00C27027">
        <w:rPr>
          <w:rFonts w:ascii="Times New Roman" w:hAnsi="Times New Roman" w:cs="Times New Roman"/>
          <w:color w:val="000000"/>
          <w:sz w:val="24"/>
          <w:szCs w:val="24"/>
        </w:rPr>
        <w:t xml:space="preserve">528200 </w:t>
      </w:r>
      <w:r w:rsidRPr="00C27027">
        <w:rPr>
          <w:rFonts w:ascii="Times New Roman" w:hAnsi="Times New Roman" w:cs="Times New Roman"/>
          <w:color w:val="000000"/>
          <w:sz w:val="24"/>
          <w:szCs w:val="24"/>
          <w:lang w:val="en-US"/>
        </w:rPr>
        <w:sym w:font="Symbol" w:char="F02D"/>
      </w:r>
      <w:r w:rsidRPr="00C27027">
        <w:rPr>
          <w:rFonts w:ascii="Times New Roman" w:hAnsi="Times New Roman" w:cs="Times New Roman"/>
          <w:color w:val="000000"/>
          <w:sz w:val="24"/>
          <w:szCs w:val="24"/>
        </w:rPr>
        <w:t xml:space="preserve"> 0</w:t>
      </w:r>
      <w:r w:rsidR="00672BCF">
        <w:rPr>
          <w:rFonts w:ascii="Times New Roman" w:hAnsi="Times New Roman" w:cs="Times New Roman"/>
          <w:color w:val="000000"/>
          <w:sz w:val="24"/>
          <w:szCs w:val="24"/>
        </w:rPr>
        <w:t>,</w:t>
      </w:r>
      <w:r w:rsidRPr="00C27027">
        <w:rPr>
          <w:rFonts w:ascii="Times New Roman" w:hAnsi="Times New Roman" w:cs="Times New Roman"/>
          <w:color w:val="000000"/>
          <w:sz w:val="24"/>
          <w:szCs w:val="24"/>
        </w:rPr>
        <w:t xml:space="preserve">038199 </w:t>
      </w:r>
      <w:r w:rsidRPr="00C27027">
        <w:rPr>
          <w:rFonts w:ascii="Times New Roman" w:hAnsi="Times New Roman" w:cs="Times New Roman"/>
          <w:color w:val="000000"/>
          <w:sz w:val="24"/>
          <w:szCs w:val="24"/>
          <w:lang w:val="en-US"/>
        </w:rPr>
        <w:t xml:space="preserve">CR </w:t>
      </w:r>
      <w:r w:rsidRPr="00C27027">
        <w:rPr>
          <w:rFonts w:ascii="Times New Roman" w:hAnsi="Times New Roman" w:cs="Times New Roman"/>
          <w:color w:val="000000"/>
          <w:sz w:val="24"/>
          <w:szCs w:val="24"/>
          <w:lang w:val="en-US"/>
        </w:rPr>
        <w:sym w:font="Symbol" w:char="F02D"/>
      </w:r>
      <w:r w:rsidRPr="00C27027">
        <w:rPr>
          <w:rFonts w:ascii="Times New Roman" w:hAnsi="Times New Roman" w:cs="Times New Roman"/>
          <w:color w:val="000000"/>
          <w:sz w:val="24"/>
          <w:szCs w:val="24"/>
          <w:lang w:val="en-US"/>
        </w:rPr>
        <w:t xml:space="preserve"> </w:t>
      </w:r>
      <w:r w:rsidRPr="00C27027">
        <w:rPr>
          <w:rFonts w:ascii="Times New Roman" w:hAnsi="Times New Roman" w:cs="Times New Roman"/>
          <w:color w:val="000000"/>
          <w:sz w:val="24"/>
          <w:szCs w:val="24"/>
        </w:rPr>
        <w:t>0</w:t>
      </w:r>
      <w:r w:rsidR="00672BCF">
        <w:rPr>
          <w:rFonts w:ascii="Times New Roman" w:hAnsi="Times New Roman" w:cs="Times New Roman"/>
          <w:color w:val="000000"/>
          <w:sz w:val="24"/>
          <w:szCs w:val="24"/>
        </w:rPr>
        <w:t>,</w:t>
      </w:r>
      <w:r w:rsidRPr="00C27027">
        <w:rPr>
          <w:rFonts w:ascii="Times New Roman" w:hAnsi="Times New Roman" w:cs="Times New Roman"/>
          <w:color w:val="000000"/>
          <w:sz w:val="24"/>
          <w:szCs w:val="24"/>
        </w:rPr>
        <w:t>000620 PER</w:t>
      </w:r>
      <w:r w:rsidRPr="00C27027">
        <w:rPr>
          <w:rFonts w:ascii="Times New Roman" w:hAnsi="Times New Roman" w:cs="Times New Roman"/>
          <w:color w:val="000000"/>
          <w:sz w:val="24"/>
          <w:szCs w:val="24"/>
          <w:lang w:val="en-US"/>
        </w:rPr>
        <w:t xml:space="preserve"> + </w:t>
      </w:r>
      <w:r w:rsidRPr="00C27027">
        <w:rPr>
          <w:rFonts w:ascii="Times New Roman" w:hAnsi="Times New Roman" w:cs="Times New Roman"/>
          <w:color w:val="000000"/>
          <w:sz w:val="24"/>
          <w:szCs w:val="24"/>
        </w:rPr>
        <w:t>0</w:t>
      </w:r>
      <w:r w:rsidR="00672BCF">
        <w:rPr>
          <w:rFonts w:ascii="Times New Roman" w:hAnsi="Times New Roman" w:cs="Times New Roman"/>
          <w:color w:val="000000"/>
          <w:sz w:val="24"/>
          <w:szCs w:val="24"/>
        </w:rPr>
        <w:t>,</w:t>
      </w:r>
      <w:r w:rsidRPr="00C27027">
        <w:rPr>
          <w:rFonts w:ascii="Times New Roman" w:hAnsi="Times New Roman" w:cs="Times New Roman"/>
          <w:color w:val="000000"/>
          <w:sz w:val="24"/>
          <w:szCs w:val="24"/>
        </w:rPr>
        <w:t xml:space="preserve">085840 </w:t>
      </w:r>
      <w:r w:rsidRPr="00C27027">
        <w:rPr>
          <w:rFonts w:ascii="Times New Roman" w:hAnsi="Times New Roman" w:cs="Times New Roman"/>
          <w:color w:val="000000"/>
          <w:sz w:val="24"/>
          <w:szCs w:val="24"/>
        </w:rPr>
        <w:lastRenderedPageBreak/>
        <w:t>NPM + 0</w:t>
      </w:r>
      <w:r w:rsidR="00672BCF">
        <w:rPr>
          <w:rFonts w:ascii="Times New Roman" w:hAnsi="Times New Roman" w:cs="Times New Roman"/>
          <w:color w:val="000000"/>
          <w:sz w:val="24"/>
          <w:szCs w:val="24"/>
        </w:rPr>
        <w:t>,</w:t>
      </w:r>
      <w:r w:rsidRPr="00C27027">
        <w:rPr>
          <w:rFonts w:ascii="Times New Roman" w:hAnsi="Times New Roman" w:cs="Times New Roman"/>
          <w:color w:val="000000"/>
          <w:sz w:val="24"/>
          <w:szCs w:val="24"/>
        </w:rPr>
        <w:t>622508 PBV</w:t>
      </w:r>
      <w:r w:rsidRPr="00C27027">
        <w:rPr>
          <w:rFonts w:ascii="Times New Roman" w:hAnsi="Times New Roman" w:cs="Times New Roman"/>
          <w:color w:val="000000"/>
          <w:sz w:val="24"/>
          <w:szCs w:val="24"/>
          <w:lang w:val="en-US"/>
        </w:rPr>
        <w:t xml:space="preserve"> +</w:t>
      </w:r>
      <w:r w:rsidRPr="00C27027">
        <w:rPr>
          <w:rFonts w:ascii="Times New Roman" w:hAnsi="Times New Roman" w:cs="Times New Roman"/>
          <w:color w:val="000000"/>
          <w:sz w:val="24"/>
          <w:szCs w:val="24"/>
        </w:rPr>
        <w:t> 0</w:t>
      </w:r>
      <w:r w:rsidR="00672BCF">
        <w:rPr>
          <w:rFonts w:ascii="Times New Roman" w:hAnsi="Times New Roman" w:cs="Times New Roman"/>
          <w:color w:val="000000"/>
          <w:sz w:val="24"/>
          <w:szCs w:val="24"/>
        </w:rPr>
        <w:t>,</w:t>
      </w:r>
      <w:r w:rsidRPr="00C27027">
        <w:rPr>
          <w:rFonts w:ascii="Times New Roman" w:hAnsi="Times New Roman" w:cs="Times New Roman"/>
          <w:color w:val="000000"/>
          <w:sz w:val="24"/>
          <w:szCs w:val="24"/>
        </w:rPr>
        <w:t>191310 D</w:t>
      </w:r>
      <w:r w:rsidRPr="00C27027">
        <w:rPr>
          <w:rFonts w:ascii="Times New Roman" w:hAnsi="Times New Roman" w:cs="Times New Roman"/>
          <w:color w:val="000000"/>
          <w:sz w:val="24"/>
          <w:szCs w:val="24"/>
          <w:vertAlign w:val="subscript"/>
          <w:lang w:val="en-US"/>
        </w:rPr>
        <w:t>4</w:t>
      </w:r>
    </w:p>
    <w:p w:rsidR="009950FD" w:rsidRPr="00C27027" w:rsidRDefault="00084F5F" w:rsidP="0005723C">
      <w:pPr>
        <w:pStyle w:val="ListParagraph"/>
        <w:widowControl w:val="0"/>
        <w:autoSpaceDE w:val="0"/>
        <w:autoSpaceDN w:val="0"/>
        <w:adjustRightInd w:val="0"/>
        <w:spacing w:after="240" w:line="480" w:lineRule="auto"/>
        <w:ind w:left="2410" w:hanging="2410"/>
        <w:rPr>
          <w:rFonts w:ascii="Times New Roman" w:hAnsi="Times New Roman" w:cs="Times New Roman"/>
          <w:iCs/>
          <w:color w:val="000000"/>
          <w:sz w:val="24"/>
          <w:szCs w:val="24"/>
        </w:rPr>
      </w:pPr>
      <w:r w:rsidRPr="00C27027">
        <w:rPr>
          <w:rFonts w:ascii="Times New Roman" w:hAnsi="Times New Roman" w:cs="Times New Roman"/>
          <w:iCs/>
          <w:color w:val="000000"/>
          <w:sz w:val="24"/>
          <w:szCs w:val="24"/>
        </w:rPr>
        <w:t>Stock Return (INPP</w:t>
      </w:r>
      <w:r w:rsidR="0005723C" w:rsidRPr="00C27027">
        <w:rPr>
          <w:rFonts w:ascii="Times New Roman" w:hAnsi="Times New Roman" w:cs="Times New Roman"/>
          <w:iCs/>
          <w:color w:val="000000"/>
          <w:sz w:val="24"/>
          <w:szCs w:val="24"/>
        </w:rPr>
        <w:t xml:space="preserve">) : </w:t>
      </w:r>
      <w:r w:rsidRPr="00C27027">
        <w:rPr>
          <w:rFonts w:ascii="Times New Roman" w:hAnsi="Times New Roman" w:cs="Times New Roman"/>
          <w:color w:val="000000"/>
          <w:sz w:val="24"/>
          <w:szCs w:val="24"/>
          <w:lang w:val="en-US"/>
        </w:rPr>
        <w:sym w:font="Symbol" w:char="F02D"/>
      </w:r>
      <w:r w:rsidRPr="00C27027">
        <w:rPr>
          <w:rFonts w:ascii="Times New Roman" w:hAnsi="Times New Roman" w:cs="Times New Roman"/>
          <w:color w:val="000000"/>
          <w:sz w:val="24"/>
          <w:szCs w:val="24"/>
        </w:rPr>
        <w:t xml:space="preserve"> 0</w:t>
      </w:r>
      <w:r w:rsidR="00672BCF">
        <w:rPr>
          <w:rFonts w:ascii="Times New Roman" w:hAnsi="Times New Roman" w:cs="Times New Roman"/>
          <w:color w:val="000000"/>
          <w:sz w:val="24"/>
          <w:szCs w:val="24"/>
        </w:rPr>
        <w:t>,</w:t>
      </w:r>
      <w:r w:rsidRPr="00C27027">
        <w:rPr>
          <w:rFonts w:ascii="Times New Roman" w:hAnsi="Times New Roman" w:cs="Times New Roman"/>
          <w:color w:val="000000"/>
          <w:sz w:val="24"/>
          <w:szCs w:val="24"/>
        </w:rPr>
        <w:t xml:space="preserve">528200 </w:t>
      </w:r>
      <w:r w:rsidRPr="00C27027">
        <w:rPr>
          <w:rFonts w:ascii="Times New Roman" w:hAnsi="Times New Roman" w:cs="Times New Roman"/>
          <w:color w:val="000000"/>
          <w:sz w:val="24"/>
          <w:szCs w:val="24"/>
          <w:lang w:val="en-US"/>
        </w:rPr>
        <w:sym w:font="Symbol" w:char="F02D"/>
      </w:r>
      <w:r w:rsidRPr="00C27027">
        <w:rPr>
          <w:rFonts w:ascii="Times New Roman" w:hAnsi="Times New Roman" w:cs="Times New Roman"/>
          <w:color w:val="000000"/>
          <w:sz w:val="24"/>
          <w:szCs w:val="24"/>
        </w:rPr>
        <w:t xml:space="preserve"> 0</w:t>
      </w:r>
      <w:r w:rsidR="00672BCF">
        <w:rPr>
          <w:rFonts w:ascii="Times New Roman" w:hAnsi="Times New Roman" w:cs="Times New Roman"/>
          <w:color w:val="000000"/>
          <w:sz w:val="24"/>
          <w:szCs w:val="24"/>
        </w:rPr>
        <w:t>,</w:t>
      </w:r>
      <w:r w:rsidRPr="00C27027">
        <w:rPr>
          <w:rFonts w:ascii="Times New Roman" w:hAnsi="Times New Roman" w:cs="Times New Roman"/>
          <w:color w:val="000000"/>
          <w:sz w:val="24"/>
          <w:szCs w:val="24"/>
        </w:rPr>
        <w:t xml:space="preserve">038199 </w:t>
      </w:r>
      <w:r w:rsidRPr="00C27027">
        <w:rPr>
          <w:rFonts w:ascii="Times New Roman" w:hAnsi="Times New Roman" w:cs="Times New Roman"/>
          <w:color w:val="000000"/>
          <w:sz w:val="24"/>
          <w:szCs w:val="24"/>
          <w:lang w:val="en-US"/>
        </w:rPr>
        <w:t xml:space="preserve">CR </w:t>
      </w:r>
      <w:r w:rsidRPr="00C27027">
        <w:rPr>
          <w:rFonts w:ascii="Times New Roman" w:hAnsi="Times New Roman" w:cs="Times New Roman"/>
          <w:color w:val="000000"/>
          <w:sz w:val="24"/>
          <w:szCs w:val="24"/>
          <w:lang w:val="en-US"/>
        </w:rPr>
        <w:sym w:font="Symbol" w:char="F02D"/>
      </w:r>
      <w:r w:rsidRPr="00C27027">
        <w:rPr>
          <w:rFonts w:ascii="Times New Roman" w:hAnsi="Times New Roman" w:cs="Times New Roman"/>
          <w:color w:val="000000"/>
          <w:sz w:val="24"/>
          <w:szCs w:val="24"/>
          <w:lang w:val="en-US"/>
        </w:rPr>
        <w:t xml:space="preserve"> </w:t>
      </w:r>
      <w:r w:rsidRPr="00C27027">
        <w:rPr>
          <w:rFonts w:ascii="Times New Roman" w:hAnsi="Times New Roman" w:cs="Times New Roman"/>
          <w:color w:val="000000"/>
          <w:sz w:val="24"/>
          <w:szCs w:val="24"/>
        </w:rPr>
        <w:t>0</w:t>
      </w:r>
      <w:r w:rsidR="00672BCF">
        <w:rPr>
          <w:rFonts w:ascii="Times New Roman" w:hAnsi="Times New Roman" w:cs="Times New Roman"/>
          <w:color w:val="000000"/>
          <w:sz w:val="24"/>
          <w:szCs w:val="24"/>
        </w:rPr>
        <w:t>,</w:t>
      </w:r>
      <w:r w:rsidRPr="00C27027">
        <w:rPr>
          <w:rFonts w:ascii="Times New Roman" w:hAnsi="Times New Roman" w:cs="Times New Roman"/>
          <w:color w:val="000000"/>
          <w:sz w:val="24"/>
          <w:szCs w:val="24"/>
        </w:rPr>
        <w:t>000620 PER</w:t>
      </w:r>
      <w:r w:rsidRPr="00C27027">
        <w:rPr>
          <w:rFonts w:ascii="Times New Roman" w:hAnsi="Times New Roman" w:cs="Times New Roman"/>
          <w:color w:val="000000"/>
          <w:sz w:val="24"/>
          <w:szCs w:val="24"/>
          <w:lang w:val="en-US"/>
        </w:rPr>
        <w:t xml:space="preserve"> + </w:t>
      </w:r>
      <w:r w:rsidRPr="00C27027">
        <w:rPr>
          <w:rFonts w:ascii="Times New Roman" w:hAnsi="Times New Roman" w:cs="Times New Roman"/>
          <w:color w:val="000000"/>
          <w:sz w:val="24"/>
          <w:szCs w:val="24"/>
        </w:rPr>
        <w:t>0</w:t>
      </w:r>
      <w:r w:rsidR="00672BCF">
        <w:rPr>
          <w:rFonts w:ascii="Times New Roman" w:hAnsi="Times New Roman" w:cs="Times New Roman"/>
          <w:color w:val="000000"/>
          <w:sz w:val="24"/>
          <w:szCs w:val="24"/>
        </w:rPr>
        <w:t>,</w:t>
      </w:r>
      <w:r w:rsidRPr="00C27027">
        <w:rPr>
          <w:rFonts w:ascii="Times New Roman" w:hAnsi="Times New Roman" w:cs="Times New Roman"/>
          <w:color w:val="000000"/>
          <w:sz w:val="24"/>
          <w:szCs w:val="24"/>
        </w:rPr>
        <w:t>085840 NPM + 0</w:t>
      </w:r>
      <w:r w:rsidR="00672BCF">
        <w:rPr>
          <w:rFonts w:ascii="Times New Roman" w:hAnsi="Times New Roman" w:cs="Times New Roman"/>
          <w:color w:val="000000"/>
          <w:sz w:val="24"/>
          <w:szCs w:val="24"/>
        </w:rPr>
        <w:t>,</w:t>
      </w:r>
      <w:r w:rsidRPr="00C27027">
        <w:rPr>
          <w:rFonts w:ascii="Times New Roman" w:hAnsi="Times New Roman" w:cs="Times New Roman"/>
          <w:color w:val="000000"/>
          <w:sz w:val="24"/>
          <w:szCs w:val="24"/>
        </w:rPr>
        <w:t>622508 PBV</w:t>
      </w:r>
      <w:r w:rsidRPr="00C27027">
        <w:rPr>
          <w:rFonts w:ascii="Times New Roman" w:hAnsi="Times New Roman" w:cs="Times New Roman"/>
          <w:color w:val="000000"/>
          <w:sz w:val="24"/>
          <w:szCs w:val="24"/>
          <w:lang w:val="en-US"/>
        </w:rPr>
        <w:t xml:space="preserve"> </w:t>
      </w:r>
      <w:r w:rsidRPr="00C27027">
        <w:rPr>
          <w:rFonts w:ascii="Times New Roman" w:hAnsi="Times New Roman" w:cs="Times New Roman"/>
          <w:color w:val="000000"/>
          <w:sz w:val="24"/>
          <w:szCs w:val="24"/>
        </w:rPr>
        <w:t>+ 0</w:t>
      </w:r>
      <w:r w:rsidR="00672BCF">
        <w:rPr>
          <w:rFonts w:ascii="Times New Roman" w:hAnsi="Times New Roman" w:cs="Times New Roman"/>
          <w:color w:val="000000"/>
          <w:sz w:val="24"/>
          <w:szCs w:val="24"/>
        </w:rPr>
        <w:t>,</w:t>
      </w:r>
      <w:r w:rsidRPr="00C27027">
        <w:rPr>
          <w:rFonts w:ascii="Times New Roman" w:hAnsi="Times New Roman" w:cs="Times New Roman"/>
          <w:color w:val="000000"/>
          <w:sz w:val="24"/>
          <w:szCs w:val="24"/>
        </w:rPr>
        <w:t>317090 D</w:t>
      </w:r>
      <w:r w:rsidRPr="00C27027">
        <w:rPr>
          <w:rFonts w:ascii="Times New Roman" w:hAnsi="Times New Roman" w:cs="Times New Roman"/>
          <w:color w:val="000000"/>
          <w:sz w:val="24"/>
          <w:szCs w:val="24"/>
          <w:vertAlign w:val="subscript"/>
          <w:lang w:val="en-US"/>
        </w:rPr>
        <w:t>5</w:t>
      </w:r>
    </w:p>
    <w:p w:rsidR="00084F5F" w:rsidRPr="00C27027" w:rsidRDefault="00084F5F" w:rsidP="0005723C">
      <w:pPr>
        <w:pStyle w:val="ListParagraph"/>
        <w:widowControl w:val="0"/>
        <w:autoSpaceDE w:val="0"/>
        <w:autoSpaceDN w:val="0"/>
        <w:adjustRightInd w:val="0"/>
        <w:spacing w:after="240" w:line="480" w:lineRule="auto"/>
        <w:ind w:left="2410" w:hanging="2410"/>
        <w:rPr>
          <w:rFonts w:ascii="Times New Roman" w:hAnsi="Times New Roman" w:cs="Times New Roman"/>
          <w:color w:val="000000"/>
          <w:sz w:val="24"/>
          <w:szCs w:val="24"/>
        </w:rPr>
      </w:pPr>
      <w:r w:rsidRPr="00C27027">
        <w:rPr>
          <w:rFonts w:ascii="Times New Roman" w:hAnsi="Times New Roman" w:cs="Times New Roman"/>
          <w:iCs/>
          <w:color w:val="000000"/>
          <w:sz w:val="24"/>
          <w:szCs w:val="24"/>
        </w:rPr>
        <w:t>Stock Return (JIHD) :</w:t>
      </w:r>
      <w:r w:rsidRPr="00C27027">
        <w:rPr>
          <w:rFonts w:ascii="Times New Roman" w:hAnsi="Times New Roman" w:cs="Times New Roman"/>
          <w:color w:val="000000"/>
          <w:sz w:val="24"/>
          <w:szCs w:val="24"/>
          <w:lang w:val="en-US"/>
        </w:rPr>
        <w:t xml:space="preserve"> </w:t>
      </w:r>
      <w:r w:rsidRPr="00C27027">
        <w:rPr>
          <w:rFonts w:ascii="Times New Roman" w:hAnsi="Times New Roman" w:cs="Times New Roman"/>
          <w:color w:val="000000"/>
          <w:sz w:val="24"/>
          <w:szCs w:val="24"/>
          <w:lang w:val="en-US"/>
        </w:rPr>
        <w:sym w:font="Symbol" w:char="F02D"/>
      </w:r>
      <w:r w:rsidRPr="00C27027">
        <w:rPr>
          <w:rFonts w:ascii="Times New Roman" w:hAnsi="Times New Roman" w:cs="Times New Roman"/>
          <w:color w:val="000000"/>
          <w:sz w:val="24"/>
          <w:szCs w:val="24"/>
        </w:rPr>
        <w:t xml:space="preserve"> 0</w:t>
      </w:r>
      <w:r w:rsidR="00672BCF">
        <w:rPr>
          <w:rFonts w:ascii="Times New Roman" w:hAnsi="Times New Roman" w:cs="Times New Roman"/>
          <w:color w:val="000000"/>
          <w:sz w:val="24"/>
          <w:szCs w:val="24"/>
        </w:rPr>
        <w:t>,</w:t>
      </w:r>
      <w:r w:rsidRPr="00C27027">
        <w:rPr>
          <w:rFonts w:ascii="Times New Roman" w:hAnsi="Times New Roman" w:cs="Times New Roman"/>
          <w:color w:val="000000"/>
          <w:sz w:val="24"/>
          <w:szCs w:val="24"/>
        </w:rPr>
        <w:t xml:space="preserve">528200 </w:t>
      </w:r>
      <w:r w:rsidRPr="00C27027">
        <w:rPr>
          <w:rFonts w:ascii="Times New Roman" w:hAnsi="Times New Roman" w:cs="Times New Roman"/>
          <w:color w:val="000000"/>
          <w:sz w:val="24"/>
          <w:szCs w:val="24"/>
          <w:lang w:val="en-US"/>
        </w:rPr>
        <w:sym w:font="Symbol" w:char="F02D"/>
      </w:r>
      <w:r w:rsidRPr="00C27027">
        <w:rPr>
          <w:rFonts w:ascii="Times New Roman" w:hAnsi="Times New Roman" w:cs="Times New Roman"/>
          <w:color w:val="000000"/>
          <w:sz w:val="24"/>
          <w:szCs w:val="24"/>
        </w:rPr>
        <w:t xml:space="preserve"> 0</w:t>
      </w:r>
      <w:r w:rsidR="00672BCF">
        <w:rPr>
          <w:rFonts w:ascii="Times New Roman" w:hAnsi="Times New Roman" w:cs="Times New Roman"/>
          <w:color w:val="000000"/>
          <w:sz w:val="24"/>
          <w:szCs w:val="24"/>
        </w:rPr>
        <w:t>,</w:t>
      </w:r>
      <w:r w:rsidRPr="00C27027">
        <w:rPr>
          <w:rFonts w:ascii="Times New Roman" w:hAnsi="Times New Roman" w:cs="Times New Roman"/>
          <w:color w:val="000000"/>
          <w:sz w:val="24"/>
          <w:szCs w:val="24"/>
        </w:rPr>
        <w:t xml:space="preserve">038199 </w:t>
      </w:r>
      <w:r w:rsidRPr="00C27027">
        <w:rPr>
          <w:rFonts w:ascii="Times New Roman" w:hAnsi="Times New Roman" w:cs="Times New Roman"/>
          <w:color w:val="000000"/>
          <w:sz w:val="24"/>
          <w:szCs w:val="24"/>
          <w:lang w:val="en-US"/>
        </w:rPr>
        <w:t xml:space="preserve">CR </w:t>
      </w:r>
      <w:r w:rsidRPr="00C27027">
        <w:rPr>
          <w:rFonts w:ascii="Times New Roman" w:hAnsi="Times New Roman" w:cs="Times New Roman"/>
          <w:color w:val="000000"/>
          <w:sz w:val="24"/>
          <w:szCs w:val="24"/>
          <w:lang w:val="en-US"/>
        </w:rPr>
        <w:sym w:font="Symbol" w:char="F02D"/>
      </w:r>
      <w:r w:rsidRPr="00C27027">
        <w:rPr>
          <w:rFonts w:ascii="Times New Roman" w:hAnsi="Times New Roman" w:cs="Times New Roman"/>
          <w:color w:val="000000"/>
          <w:sz w:val="24"/>
          <w:szCs w:val="24"/>
          <w:lang w:val="en-US"/>
        </w:rPr>
        <w:t xml:space="preserve"> </w:t>
      </w:r>
      <w:r w:rsidRPr="00C27027">
        <w:rPr>
          <w:rFonts w:ascii="Times New Roman" w:hAnsi="Times New Roman" w:cs="Times New Roman"/>
          <w:color w:val="000000"/>
          <w:sz w:val="24"/>
          <w:szCs w:val="24"/>
        </w:rPr>
        <w:t>0</w:t>
      </w:r>
      <w:r w:rsidR="00672BCF">
        <w:rPr>
          <w:rFonts w:ascii="Times New Roman" w:hAnsi="Times New Roman" w:cs="Times New Roman"/>
          <w:color w:val="000000"/>
          <w:sz w:val="24"/>
          <w:szCs w:val="24"/>
        </w:rPr>
        <w:t>,</w:t>
      </w:r>
      <w:r w:rsidRPr="00C27027">
        <w:rPr>
          <w:rFonts w:ascii="Times New Roman" w:hAnsi="Times New Roman" w:cs="Times New Roman"/>
          <w:color w:val="000000"/>
          <w:sz w:val="24"/>
          <w:szCs w:val="24"/>
        </w:rPr>
        <w:t>000620 PER</w:t>
      </w:r>
      <w:r w:rsidRPr="00C27027">
        <w:rPr>
          <w:rFonts w:ascii="Times New Roman" w:hAnsi="Times New Roman" w:cs="Times New Roman"/>
          <w:color w:val="000000"/>
          <w:sz w:val="24"/>
          <w:szCs w:val="24"/>
          <w:lang w:val="en-US"/>
        </w:rPr>
        <w:t xml:space="preserve"> + </w:t>
      </w:r>
      <w:r w:rsidRPr="00C27027">
        <w:rPr>
          <w:rFonts w:ascii="Times New Roman" w:hAnsi="Times New Roman" w:cs="Times New Roman"/>
          <w:color w:val="000000"/>
          <w:sz w:val="24"/>
          <w:szCs w:val="24"/>
        </w:rPr>
        <w:t>0</w:t>
      </w:r>
      <w:r w:rsidR="00672BCF">
        <w:rPr>
          <w:rFonts w:ascii="Times New Roman" w:hAnsi="Times New Roman" w:cs="Times New Roman"/>
          <w:color w:val="000000"/>
          <w:sz w:val="24"/>
          <w:szCs w:val="24"/>
        </w:rPr>
        <w:t>,</w:t>
      </w:r>
      <w:r w:rsidRPr="00C27027">
        <w:rPr>
          <w:rFonts w:ascii="Times New Roman" w:hAnsi="Times New Roman" w:cs="Times New Roman"/>
          <w:color w:val="000000"/>
          <w:sz w:val="24"/>
          <w:szCs w:val="24"/>
        </w:rPr>
        <w:t>085840 NPM + 0</w:t>
      </w:r>
      <w:r w:rsidR="00672BCF">
        <w:rPr>
          <w:rFonts w:ascii="Times New Roman" w:hAnsi="Times New Roman" w:cs="Times New Roman"/>
          <w:color w:val="000000"/>
          <w:sz w:val="24"/>
          <w:szCs w:val="24"/>
        </w:rPr>
        <w:t>,</w:t>
      </w:r>
      <w:r w:rsidRPr="00C27027">
        <w:rPr>
          <w:rFonts w:ascii="Times New Roman" w:hAnsi="Times New Roman" w:cs="Times New Roman"/>
          <w:color w:val="000000"/>
          <w:sz w:val="24"/>
          <w:szCs w:val="24"/>
        </w:rPr>
        <w:t>622508 PBV</w:t>
      </w:r>
      <w:r w:rsidRPr="00C27027">
        <w:rPr>
          <w:rFonts w:ascii="Times New Roman" w:hAnsi="Times New Roman" w:cs="Times New Roman"/>
          <w:color w:val="000000"/>
          <w:sz w:val="24"/>
          <w:szCs w:val="24"/>
          <w:lang w:val="en-US"/>
        </w:rPr>
        <w:t xml:space="preserve"> </w:t>
      </w:r>
      <w:r w:rsidRPr="00C27027">
        <w:rPr>
          <w:rFonts w:ascii="Times New Roman" w:hAnsi="Times New Roman" w:cs="Times New Roman"/>
          <w:color w:val="000000"/>
          <w:sz w:val="24"/>
          <w:szCs w:val="24"/>
        </w:rPr>
        <w:t>+ 0</w:t>
      </w:r>
      <w:r w:rsidR="00672BCF">
        <w:rPr>
          <w:rFonts w:ascii="Times New Roman" w:hAnsi="Times New Roman" w:cs="Times New Roman"/>
          <w:color w:val="000000"/>
          <w:sz w:val="24"/>
          <w:szCs w:val="24"/>
        </w:rPr>
        <w:t>,</w:t>
      </w:r>
      <w:r w:rsidRPr="00C27027">
        <w:rPr>
          <w:rFonts w:ascii="Times New Roman" w:hAnsi="Times New Roman" w:cs="Times New Roman"/>
          <w:color w:val="000000"/>
          <w:sz w:val="24"/>
          <w:szCs w:val="24"/>
        </w:rPr>
        <w:t>419735 D</w:t>
      </w:r>
      <w:r w:rsidRPr="00C27027">
        <w:rPr>
          <w:rFonts w:ascii="Times New Roman" w:hAnsi="Times New Roman" w:cs="Times New Roman"/>
          <w:color w:val="000000"/>
          <w:sz w:val="24"/>
          <w:szCs w:val="24"/>
          <w:vertAlign w:val="subscript"/>
        </w:rPr>
        <w:t>6</w:t>
      </w:r>
    </w:p>
    <w:p w:rsidR="0005723C" w:rsidRPr="00C27027" w:rsidRDefault="0005723C" w:rsidP="0005723C">
      <w:pPr>
        <w:pStyle w:val="ListParagraph"/>
        <w:widowControl w:val="0"/>
        <w:autoSpaceDE w:val="0"/>
        <w:autoSpaceDN w:val="0"/>
        <w:adjustRightInd w:val="0"/>
        <w:spacing w:after="240" w:line="480" w:lineRule="auto"/>
        <w:ind w:left="2410" w:hanging="2410"/>
        <w:rPr>
          <w:rFonts w:ascii="Times New Roman" w:hAnsi="Times New Roman" w:cs="Times New Roman"/>
          <w:color w:val="000000"/>
          <w:sz w:val="24"/>
          <w:szCs w:val="24"/>
          <w:vertAlign w:val="subscript"/>
        </w:rPr>
      </w:pPr>
      <w:r w:rsidRPr="00C27027">
        <w:rPr>
          <w:rFonts w:ascii="Times New Roman" w:hAnsi="Times New Roman" w:cs="Times New Roman"/>
          <w:iCs/>
          <w:color w:val="000000"/>
          <w:sz w:val="24"/>
          <w:szCs w:val="24"/>
        </w:rPr>
        <w:t xml:space="preserve">Stock Return (KPIG) : </w:t>
      </w:r>
      <w:r w:rsidR="00084F5F" w:rsidRPr="00C27027">
        <w:rPr>
          <w:rFonts w:ascii="Times New Roman" w:hAnsi="Times New Roman" w:cs="Times New Roman"/>
          <w:color w:val="000000"/>
          <w:sz w:val="24"/>
          <w:szCs w:val="24"/>
          <w:lang w:val="en-US"/>
        </w:rPr>
        <w:sym w:font="Symbol" w:char="F02D"/>
      </w:r>
      <w:r w:rsidR="00084F5F" w:rsidRPr="00C27027">
        <w:rPr>
          <w:rFonts w:ascii="Times New Roman" w:hAnsi="Times New Roman" w:cs="Times New Roman"/>
          <w:color w:val="000000"/>
          <w:sz w:val="24"/>
          <w:szCs w:val="24"/>
        </w:rPr>
        <w:t xml:space="preserve"> 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 xml:space="preserve">528200 </w:t>
      </w:r>
      <w:r w:rsidR="00084F5F" w:rsidRPr="00C27027">
        <w:rPr>
          <w:rFonts w:ascii="Times New Roman" w:hAnsi="Times New Roman" w:cs="Times New Roman"/>
          <w:color w:val="000000"/>
          <w:sz w:val="24"/>
          <w:szCs w:val="24"/>
          <w:lang w:val="en-US"/>
        </w:rPr>
        <w:sym w:font="Symbol" w:char="F02D"/>
      </w:r>
      <w:r w:rsidR="00084F5F" w:rsidRPr="00C27027">
        <w:rPr>
          <w:rFonts w:ascii="Times New Roman" w:hAnsi="Times New Roman" w:cs="Times New Roman"/>
          <w:color w:val="000000"/>
          <w:sz w:val="24"/>
          <w:szCs w:val="24"/>
        </w:rPr>
        <w:t xml:space="preserve"> 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 xml:space="preserve">038199 </w:t>
      </w:r>
      <w:r w:rsidR="00084F5F" w:rsidRPr="00C27027">
        <w:rPr>
          <w:rFonts w:ascii="Times New Roman" w:hAnsi="Times New Roman" w:cs="Times New Roman"/>
          <w:color w:val="000000"/>
          <w:sz w:val="24"/>
          <w:szCs w:val="24"/>
          <w:lang w:val="en-US"/>
        </w:rPr>
        <w:t xml:space="preserve">CR </w:t>
      </w:r>
      <w:r w:rsidR="00084F5F" w:rsidRPr="00C27027">
        <w:rPr>
          <w:rFonts w:ascii="Times New Roman" w:hAnsi="Times New Roman" w:cs="Times New Roman"/>
          <w:color w:val="000000"/>
          <w:sz w:val="24"/>
          <w:szCs w:val="24"/>
          <w:lang w:val="en-US"/>
        </w:rPr>
        <w:sym w:font="Symbol" w:char="F02D"/>
      </w:r>
      <w:r w:rsidR="00084F5F" w:rsidRPr="00C27027">
        <w:rPr>
          <w:rFonts w:ascii="Times New Roman" w:hAnsi="Times New Roman" w:cs="Times New Roman"/>
          <w:color w:val="000000"/>
          <w:sz w:val="24"/>
          <w:szCs w:val="24"/>
          <w:lang w:val="en-US"/>
        </w:rPr>
        <w:t xml:space="preserve"> </w:t>
      </w:r>
      <w:r w:rsidR="00084F5F" w:rsidRPr="00C27027">
        <w:rPr>
          <w:rFonts w:ascii="Times New Roman" w:hAnsi="Times New Roman" w:cs="Times New Roman"/>
          <w:color w:val="000000"/>
          <w:sz w:val="24"/>
          <w:szCs w:val="24"/>
        </w:rPr>
        <w:t>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000620 PER</w:t>
      </w:r>
      <w:r w:rsidR="00084F5F" w:rsidRPr="00C27027">
        <w:rPr>
          <w:rFonts w:ascii="Times New Roman" w:hAnsi="Times New Roman" w:cs="Times New Roman"/>
          <w:color w:val="000000"/>
          <w:sz w:val="24"/>
          <w:szCs w:val="24"/>
          <w:lang w:val="en-US"/>
        </w:rPr>
        <w:t xml:space="preserve"> + </w:t>
      </w:r>
      <w:r w:rsidR="00084F5F" w:rsidRPr="00C27027">
        <w:rPr>
          <w:rFonts w:ascii="Times New Roman" w:hAnsi="Times New Roman" w:cs="Times New Roman"/>
          <w:color w:val="000000"/>
          <w:sz w:val="24"/>
          <w:szCs w:val="24"/>
        </w:rPr>
        <w:t>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085840 NPM + 0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622508 PBV</w:t>
      </w:r>
      <w:r w:rsidR="00084F5F" w:rsidRPr="00C27027">
        <w:rPr>
          <w:rFonts w:ascii="Times New Roman" w:hAnsi="Times New Roman" w:cs="Times New Roman"/>
          <w:color w:val="000000"/>
          <w:sz w:val="24"/>
          <w:szCs w:val="24"/>
          <w:lang w:val="en-US"/>
        </w:rPr>
        <w:t xml:space="preserve"> </w:t>
      </w:r>
      <w:r w:rsidR="00084F5F" w:rsidRPr="00C27027">
        <w:rPr>
          <w:rFonts w:ascii="Times New Roman" w:hAnsi="Times New Roman" w:cs="Times New Roman"/>
          <w:color w:val="000000"/>
          <w:sz w:val="24"/>
          <w:szCs w:val="24"/>
        </w:rPr>
        <w:t>+ 0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027752 D</w:t>
      </w:r>
      <w:r w:rsidR="00084F5F" w:rsidRPr="00C27027">
        <w:rPr>
          <w:rFonts w:ascii="Times New Roman" w:hAnsi="Times New Roman" w:cs="Times New Roman"/>
          <w:color w:val="000000"/>
          <w:sz w:val="24"/>
          <w:szCs w:val="24"/>
          <w:vertAlign w:val="subscript"/>
        </w:rPr>
        <w:t xml:space="preserve">7 </w:t>
      </w:r>
      <w:r w:rsidR="00084F5F" w:rsidRPr="00C27027">
        <w:rPr>
          <w:rFonts w:ascii="Times New Roman" w:hAnsi="Times New Roman" w:cs="Times New Roman"/>
          <w:color w:val="000000"/>
          <w:sz w:val="24"/>
          <w:szCs w:val="24"/>
          <w:lang w:val="en-US"/>
        </w:rPr>
        <w:t xml:space="preserve"> </w:t>
      </w:r>
    </w:p>
    <w:p w:rsidR="0005723C" w:rsidRPr="00C27027" w:rsidRDefault="0005723C" w:rsidP="0005723C">
      <w:pPr>
        <w:pStyle w:val="ListParagraph"/>
        <w:widowControl w:val="0"/>
        <w:autoSpaceDE w:val="0"/>
        <w:autoSpaceDN w:val="0"/>
        <w:adjustRightInd w:val="0"/>
        <w:spacing w:after="240" w:line="480" w:lineRule="auto"/>
        <w:ind w:left="2410" w:hanging="2410"/>
        <w:rPr>
          <w:rFonts w:ascii="Times New Roman" w:hAnsi="Times New Roman" w:cs="Times New Roman"/>
          <w:color w:val="000000"/>
          <w:sz w:val="24"/>
          <w:szCs w:val="24"/>
          <w:vertAlign w:val="subscript"/>
        </w:rPr>
      </w:pPr>
      <w:r w:rsidRPr="00C27027">
        <w:rPr>
          <w:rFonts w:ascii="Times New Roman" w:hAnsi="Times New Roman" w:cs="Times New Roman"/>
          <w:iCs/>
          <w:color w:val="000000"/>
          <w:sz w:val="24"/>
          <w:szCs w:val="24"/>
        </w:rPr>
        <w:t xml:space="preserve">Stock Return (PANR) : </w:t>
      </w:r>
      <w:r w:rsidR="00084F5F" w:rsidRPr="00C27027">
        <w:rPr>
          <w:rFonts w:ascii="Times New Roman" w:hAnsi="Times New Roman" w:cs="Times New Roman"/>
          <w:color w:val="000000"/>
          <w:sz w:val="24"/>
          <w:szCs w:val="24"/>
          <w:lang w:val="en-US"/>
        </w:rPr>
        <w:sym w:font="Symbol" w:char="F02D"/>
      </w:r>
      <w:r w:rsidR="00084F5F" w:rsidRPr="00C27027">
        <w:rPr>
          <w:rFonts w:ascii="Times New Roman" w:hAnsi="Times New Roman" w:cs="Times New Roman"/>
          <w:color w:val="000000"/>
          <w:sz w:val="24"/>
          <w:szCs w:val="24"/>
        </w:rPr>
        <w:t xml:space="preserve"> 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 xml:space="preserve">528200 </w:t>
      </w:r>
      <w:r w:rsidR="00084F5F" w:rsidRPr="00C27027">
        <w:rPr>
          <w:rFonts w:ascii="Times New Roman" w:hAnsi="Times New Roman" w:cs="Times New Roman"/>
          <w:color w:val="000000"/>
          <w:sz w:val="24"/>
          <w:szCs w:val="24"/>
          <w:lang w:val="en-US"/>
        </w:rPr>
        <w:sym w:font="Symbol" w:char="F02D"/>
      </w:r>
      <w:r w:rsidR="00084F5F" w:rsidRPr="00C27027">
        <w:rPr>
          <w:rFonts w:ascii="Times New Roman" w:hAnsi="Times New Roman" w:cs="Times New Roman"/>
          <w:color w:val="000000"/>
          <w:sz w:val="24"/>
          <w:szCs w:val="24"/>
        </w:rPr>
        <w:t xml:space="preserve"> 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 xml:space="preserve">038199 </w:t>
      </w:r>
      <w:r w:rsidR="00084F5F" w:rsidRPr="00C27027">
        <w:rPr>
          <w:rFonts w:ascii="Times New Roman" w:hAnsi="Times New Roman" w:cs="Times New Roman"/>
          <w:color w:val="000000"/>
          <w:sz w:val="24"/>
          <w:szCs w:val="24"/>
          <w:lang w:val="en-US"/>
        </w:rPr>
        <w:t xml:space="preserve">CR </w:t>
      </w:r>
      <w:r w:rsidR="00084F5F" w:rsidRPr="00C27027">
        <w:rPr>
          <w:rFonts w:ascii="Times New Roman" w:hAnsi="Times New Roman" w:cs="Times New Roman"/>
          <w:color w:val="000000"/>
          <w:sz w:val="24"/>
          <w:szCs w:val="24"/>
          <w:lang w:val="en-US"/>
        </w:rPr>
        <w:sym w:font="Symbol" w:char="F02D"/>
      </w:r>
      <w:r w:rsidR="00084F5F" w:rsidRPr="00C27027">
        <w:rPr>
          <w:rFonts w:ascii="Times New Roman" w:hAnsi="Times New Roman" w:cs="Times New Roman"/>
          <w:color w:val="000000"/>
          <w:sz w:val="24"/>
          <w:szCs w:val="24"/>
          <w:lang w:val="en-US"/>
        </w:rPr>
        <w:t xml:space="preserve"> </w:t>
      </w:r>
      <w:r w:rsidR="00084F5F" w:rsidRPr="00C27027">
        <w:rPr>
          <w:rFonts w:ascii="Times New Roman" w:hAnsi="Times New Roman" w:cs="Times New Roman"/>
          <w:color w:val="000000"/>
          <w:sz w:val="24"/>
          <w:szCs w:val="24"/>
        </w:rPr>
        <w:t>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000620 PER</w:t>
      </w:r>
      <w:r w:rsidR="00084F5F" w:rsidRPr="00C27027">
        <w:rPr>
          <w:rFonts w:ascii="Times New Roman" w:hAnsi="Times New Roman" w:cs="Times New Roman"/>
          <w:color w:val="000000"/>
          <w:sz w:val="24"/>
          <w:szCs w:val="24"/>
          <w:lang w:val="en-US"/>
        </w:rPr>
        <w:t xml:space="preserve"> + </w:t>
      </w:r>
      <w:r w:rsidR="00084F5F" w:rsidRPr="00C27027">
        <w:rPr>
          <w:rFonts w:ascii="Times New Roman" w:hAnsi="Times New Roman" w:cs="Times New Roman"/>
          <w:color w:val="000000"/>
          <w:sz w:val="24"/>
          <w:szCs w:val="24"/>
        </w:rPr>
        <w:t>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085840 NPM + 0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622508 PBV</w:t>
      </w:r>
      <w:r w:rsidR="00084F5F" w:rsidRPr="00C27027">
        <w:rPr>
          <w:rFonts w:ascii="Times New Roman" w:hAnsi="Times New Roman" w:cs="Times New Roman"/>
          <w:color w:val="000000"/>
          <w:sz w:val="24"/>
          <w:szCs w:val="24"/>
          <w:lang w:val="en-US"/>
        </w:rPr>
        <w:t xml:space="preserve"> </w:t>
      </w:r>
      <w:r w:rsidR="00084F5F" w:rsidRPr="00C27027">
        <w:rPr>
          <w:rFonts w:ascii="Times New Roman" w:hAnsi="Times New Roman" w:cs="Times New Roman"/>
          <w:color w:val="000000"/>
          <w:sz w:val="24"/>
          <w:szCs w:val="24"/>
        </w:rPr>
        <w:t>+  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181561 D</w:t>
      </w:r>
      <w:r w:rsidR="00084F5F" w:rsidRPr="00C27027">
        <w:rPr>
          <w:rFonts w:ascii="Times New Roman" w:hAnsi="Times New Roman" w:cs="Times New Roman"/>
          <w:color w:val="000000"/>
          <w:sz w:val="24"/>
          <w:szCs w:val="24"/>
          <w:vertAlign w:val="subscript"/>
        </w:rPr>
        <w:t>8</w:t>
      </w:r>
    </w:p>
    <w:p w:rsidR="0005723C" w:rsidRPr="00C27027" w:rsidRDefault="0005723C" w:rsidP="0005723C">
      <w:pPr>
        <w:pStyle w:val="ListParagraph"/>
        <w:widowControl w:val="0"/>
        <w:autoSpaceDE w:val="0"/>
        <w:autoSpaceDN w:val="0"/>
        <w:adjustRightInd w:val="0"/>
        <w:spacing w:after="240" w:line="480" w:lineRule="auto"/>
        <w:ind w:left="2410" w:hanging="2410"/>
        <w:rPr>
          <w:rFonts w:ascii="Times New Roman" w:hAnsi="Times New Roman" w:cs="Times New Roman"/>
          <w:color w:val="000000"/>
          <w:sz w:val="24"/>
          <w:szCs w:val="24"/>
          <w:vertAlign w:val="subscript"/>
        </w:rPr>
      </w:pPr>
      <w:r w:rsidRPr="00C27027">
        <w:rPr>
          <w:rFonts w:ascii="Times New Roman" w:hAnsi="Times New Roman" w:cs="Times New Roman"/>
          <w:iCs/>
          <w:color w:val="000000"/>
          <w:sz w:val="24"/>
          <w:szCs w:val="24"/>
        </w:rPr>
        <w:t xml:space="preserve">Stock Return (PDES) : </w:t>
      </w:r>
      <w:r w:rsidR="00084F5F" w:rsidRPr="00C27027">
        <w:rPr>
          <w:rFonts w:ascii="Times New Roman" w:hAnsi="Times New Roman" w:cs="Times New Roman"/>
          <w:color w:val="000000"/>
          <w:sz w:val="24"/>
          <w:szCs w:val="24"/>
          <w:lang w:val="en-US"/>
        </w:rPr>
        <w:sym w:font="Symbol" w:char="F02D"/>
      </w:r>
      <w:r w:rsidR="00084F5F" w:rsidRPr="00C27027">
        <w:rPr>
          <w:rFonts w:ascii="Times New Roman" w:hAnsi="Times New Roman" w:cs="Times New Roman"/>
          <w:color w:val="000000"/>
          <w:sz w:val="24"/>
          <w:szCs w:val="24"/>
        </w:rPr>
        <w:t xml:space="preserve"> 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 xml:space="preserve">528200 </w:t>
      </w:r>
      <w:r w:rsidR="00084F5F" w:rsidRPr="00C27027">
        <w:rPr>
          <w:rFonts w:ascii="Times New Roman" w:hAnsi="Times New Roman" w:cs="Times New Roman"/>
          <w:color w:val="000000"/>
          <w:sz w:val="24"/>
          <w:szCs w:val="24"/>
          <w:lang w:val="en-US"/>
        </w:rPr>
        <w:sym w:font="Symbol" w:char="F02D"/>
      </w:r>
      <w:r w:rsidR="00084F5F" w:rsidRPr="00C27027">
        <w:rPr>
          <w:rFonts w:ascii="Times New Roman" w:hAnsi="Times New Roman" w:cs="Times New Roman"/>
          <w:color w:val="000000"/>
          <w:sz w:val="24"/>
          <w:szCs w:val="24"/>
        </w:rPr>
        <w:t xml:space="preserve"> 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 xml:space="preserve">038199 </w:t>
      </w:r>
      <w:r w:rsidR="00084F5F" w:rsidRPr="00C27027">
        <w:rPr>
          <w:rFonts w:ascii="Times New Roman" w:hAnsi="Times New Roman" w:cs="Times New Roman"/>
          <w:color w:val="000000"/>
          <w:sz w:val="24"/>
          <w:szCs w:val="24"/>
          <w:lang w:val="en-US"/>
        </w:rPr>
        <w:t xml:space="preserve">CR </w:t>
      </w:r>
      <w:r w:rsidR="00084F5F" w:rsidRPr="00C27027">
        <w:rPr>
          <w:rFonts w:ascii="Times New Roman" w:hAnsi="Times New Roman" w:cs="Times New Roman"/>
          <w:color w:val="000000"/>
          <w:sz w:val="24"/>
          <w:szCs w:val="24"/>
          <w:lang w:val="en-US"/>
        </w:rPr>
        <w:sym w:font="Symbol" w:char="F02D"/>
      </w:r>
      <w:r w:rsidR="00084F5F" w:rsidRPr="00C27027">
        <w:rPr>
          <w:rFonts w:ascii="Times New Roman" w:hAnsi="Times New Roman" w:cs="Times New Roman"/>
          <w:color w:val="000000"/>
          <w:sz w:val="24"/>
          <w:szCs w:val="24"/>
          <w:lang w:val="en-US"/>
        </w:rPr>
        <w:t xml:space="preserve"> </w:t>
      </w:r>
      <w:r w:rsidR="00084F5F" w:rsidRPr="00C27027">
        <w:rPr>
          <w:rFonts w:ascii="Times New Roman" w:hAnsi="Times New Roman" w:cs="Times New Roman"/>
          <w:color w:val="000000"/>
          <w:sz w:val="24"/>
          <w:szCs w:val="24"/>
        </w:rPr>
        <w:t>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000620 PER</w:t>
      </w:r>
      <w:r w:rsidR="00084F5F" w:rsidRPr="00C27027">
        <w:rPr>
          <w:rFonts w:ascii="Times New Roman" w:hAnsi="Times New Roman" w:cs="Times New Roman"/>
          <w:color w:val="000000"/>
          <w:sz w:val="24"/>
          <w:szCs w:val="24"/>
          <w:lang w:val="en-US"/>
        </w:rPr>
        <w:t xml:space="preserve"> + </w:t>
      </w:r>
      <w:r w:rsidR="00084F5F" w:rsidRPr="00C27027">
        <w:rPr>
          <w:rFonts w:ascii="Times New Roman" w:hAnsi="Times New Roman" w:cs="Times New Roman"/>
          <w:color w:val="000000"/>
          <w:sz w:val="24"/>
          <w:szCs w:val="24"/>
        </w:rPr>
        <w:t>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085840 NPM + 0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622508 PBV</w:t>
      </w:r>
      <w:r w:rsidR="00084F5F" w:rsidRPr="00C27027">
        <w:rPr>
          <w:rFonts w:ascii="Times New Roman" w:hAnsi="Times New Roman" w:cs="Times New Roman"/>
          <w:color w:val="000000"/>
          <w:sz w:val="24"/>
          <w:szCs w:val="24"/>
          <w:lang w:val="en-US"/>
        </w:rPr>
        <w:t xml:space="preserve"> </w:t>
      </w:r>
      <w:r w:rsidR="00084F5F" w:rsidRPr="00C27027">
        <w:rPr>
          <w:rFonts w:ascii="Times New Roman" w:hAnsi="Times New Roman" w:cs="Times New Roman"/>
          <w:color w:val="000000"/>
          <w:sz w:val="24"/>
          <w:szCs w:val="24"/>
        </w:rPr>
        <w:t>+ 0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375598 D</w:t>
      </w:r>
      <w:r w:rsidR="00084F5F" w:rsidRPr="00C27027">
        <w:rPr>
          <w:rFonts w:ascii="Times New Roman" w:hAnsi="Times New Roman" w:cs="Times New Roman"/>
          <w:color w:val="000000"/>
          <w:sz w:val="24"/>
          <w:szCs w:val="24"/>
          <w:vertAlign w:val="subscript"/>
        </w:rPr>
        <w:t>9</w:t>
      </w:r>
    </w:p>
    <w:p w:rsidR="0005723C" w:rsidRPr="00C27027" w:rsidRDefault="0005723C" w:rsidP="0005723C">
      <w:pPr>
        <w:pStyle w:val="ListParagraph"/>
        <w:widowControl w:val="0"/>
        <w:autoSpaceDE w:val="0"/>
        <w:autoSpaceDN w:val="0"/>
        <w:adjustRightInd w:val="0"/>
        <w:spacing w:after="240" w:line="480" w:lineRule="auto"/>
        <w:ind w:left="2410" w:hanging="2410"/>
        <w:rPr>
          <w:rFonts w:ascii="Times New Roman" w:hAnsi="Times New Roman" w:cs="Times New Roman"/>
          <w:color w:val="000000"/>
          <w:sz w:val="24"/>
          <w:szCs w:val="24"/>
          <w:vertAlign w:val="subscript"/>
        </w:rPr>
      </w:pPr>
      <w:r w:rsidRPr="00C27027">
        <w:rPr>
          <w:rFonts w:ascii="Times New Roman" w:hAnsi="Times New Roman" w:cs="Times New Roman"/>
          <w:iCs/>
          <w:color w:val="000000"/>
          <w:sz w:val="24"/>
          <w:szCs w:val="24"/>
        </w:rPr>
        <w:t xml:space="preserve">Stock Return (PGLI) : </w:t>
      </w:r>
      <w:r w:rsidR="00084F5F" w:rsidRPr="00C27027">
        <w:rPr>
          <w:rFonts w:ascii="Times New Roman" w:hAnsi="Times New Roman" w:cs="Times New Roman"/>
          <w:color w:val="000000"/>
          <w:sz w:val="24"/>
          <w:szCs w:val="24"/>
          <w:lang w:val="en-US"/>
        </w:rPr>
        <w:sym w:font="Symbol" w:char="F02D"/>
      </w:r>
      <w:r w:rsidR="00084F5F" w:rsidRPr="00C27027">
        <w:rPr>
          <w:rFonts w:ascii="Times New Roman" w:hAnsi="Times New Roman" w:cs="Times New Roman"/>
          <w:color w:val="000000"/>
          <w:sz w:val="24"/>
          <w:szCs w:val="24"/>
        </w:rPr>
        <w:t xml:space="preserve"> 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 xml:space="preserve">528200 </w:t>
      </w:r>
      <w:r w:rsidR="00084F5F" w:rsidRPr="00C27027">
        <w:rPr>
          <w:rFonts w:ascii="Times New Roman" w:hAnsi="Times New Roman" w:cs="Times New Roman"/>
          <w:color w:val="000000"/>
          <w:sz w:val="24"/>
          <w:szCs w:val="24"/>
          <w:lang w:val="en-US"/>
        </w:rPr>
        <w:sym w:font="Symbol" w:char="F02D"/>
      </w:r>
      <w:r w:rsidR="00084F5F" w:rsidRPr="00C27027">
        <w:rPr>
          <w:rFonts w:ascii="Times New Roman" w:hAnsi="Times New Roman" w:cs="Times New Roman"/>
          <w:color w:val="000000"/>
          <w:sz w:val="24"/>
          <w:szCs w:val="24"/>
        </w:rPr>
        <w:t xml:space="preserve"> 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 xml:space="preserve">038199 </w:t>
      </w:r>
      <w:r w:rsidR="00084F5F" w:rsidRPr="00C27027">
        <w:rPr>
          <w:rFonts w:ascii="Times New Roman" w:hAnsi="Times New Roman" w:cs="Times New Roman"/>
          <w:color w:val="000000"/>
          <w:sz w:val="24"/>
          <w:szCs w:val="24"/>
          <w:lang w:val="en-US"/>
        </w:rPr>
        <w:t xml:space="preserve">CR </w:t>
      </w:r>
      <w:r w:rsidR="00084F5F" w:rsidRPr="00C27027">
        <w:rPr>
          <w:rFonts w:ascii="Times New Roman" w:hAnsi="Times New Roman" w:cs="Times New Roman"/>
          <w:color w:val="000000"/>
          <w:sz w:val="24"/>
          <w:szCs w:val="24"/>
          <w:lang w:val="en-US"/>
        </w:rPr>
        <w:sym w:font="Symbol" w:char="F02D"/>
      </w:r>
      <w:r w:rsidR="00084F5F" w:rsidRPr="00C27027">
        <w:rPr>
          <w:rFonts w:ascii="Times New Roman" w:hAnsi="Times New Roman" w:cs="Times New Roman"/>
          <w:color w:val="000000"/>
          <w:sz w:val="24"/>
          <w:szCs w:val="24"/>
          <w:lang w:val="en-US"/>
        </w:rPr>
        <w:t xml:space="preserve"> </w:t>
      </w:r>
      <w:r w:rsidR="00084F5F" w:rsidRPr="00C27027">
        <w:rPr>
          <w:rFonts w:ascii="Times New Roman" w:hAnsi="Times New Roman" w:cs="Times New Roman"/>
          <w:color w:val="000000"/>
          <w:sz w:val="24"/>
          <w:szCs w:val="24"/>
        </w:rPr>
        <w:t>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000620 PER</w:t>
      </w:r>
      <w:r w:rsidR="00084F5F" w:rsidRPr="00C27027">
        <w:rPr>
          <w:rFonts w:ascii="Times New Roman" w:hAnsi="Times New Roman" w:cs="Times New Roman"/>
          <w:color w:val="000000"/>
          <w:sz w:val="24"/>
          <w:szCs w:val="24"/>
          <w:lang w:val="en-US"/>
        </w:rPr>
        <w:t xml:space="preserve"> + </w:t>
      </w:r>
      <w:r w:rsidR="00084F5F" w:rsidRPr="00C27027">
        <w:rPr>
          <w:rFonts w:ascii="Times New Roman" w:hAnsi="Times New Roman" w:cs="Times New Roman"/>
          <w:color w:val="000000"/>
          <w:sz w:val="24"/>
          <w:szCs w:val="24"/>
        </w:rPr>
        <w:t>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085840 NPM + 0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622508 PBV</w:t>
      </w:r>
      <w:r w:rsidR="00084F5F" w:rsidRPr="00C27027">
        <w:rPr>
          <w:rFonts w:ascii="Times New Roman" w:hAnsi="Times New Roman" w:cs="Times New Roman"/>
          <w:color w:val="000000"/>
          <w:sz w:val="24"/>
          <w:szCs w:val="24"/>
          <w:lang w:val="en-US"/>
        </w:rPr>
        <w:t xml:space="preserve"> </w:t>
      </w:r>
      <w:r w:rsidR="00084F5F" w:rsidRPr="00C27027">
        <w:rPr>
          <w:rFonts w:ascii="Times New Roman" w:hAnsi="Times New Roman" w:cs="Times New Roman"/>
          <w:color w:val="000000"/>
          <w:sz w:val="24"/>
          <w:szCs w:val="24"/>
        </w:rPr>
        <w:t>+ 0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223371 D</w:t>
      </w:r>
      <w:r w:rsidR="00084F5F" w:rsidRPr="00C27027">
        <w:rPr>
          <w:rFonts w:ascii="Times New Roman" w:hAnsi="Times New Roman" w:cs="Times New Roman"/>
          <w:color w:val="000000"/>
          <w:sz w:val="24"/>
          <w:szCs w:val="24"/>
          <w:vertAlign w:val="subscript"/>
        </w:rPr>
        <w:t>10</w:t>
      </w:r>
    </w:p>
    <w:p w:rsidR="0005723C" w:rsidRPr="00C27027" w:rsidRDefault="0005723C" w:rsidP="0005723C">
      <w:pPr>
        <w:pStyle w:val="ListParagraph"/>
        <w:widowControl w:val="0"/>
        <w:autoSpaceDE w:val="0"/>
        <w:autoSpaceDN w:val="0"/>
        <w:adjustRightInd w:val="0"/>
        <w:spacing w:after="240" w:line="480" w:lineRule="auto"/>
        <w:ind w:left="2410" w:hanging="2410"/>
        <w:rPr>
          <w:rFonts w:ascii="Times New Roman" w:hAnsi="Times New Roman" w:cs="Times New Roman"/>
          <w:color w:val="000000"/>
          <w:sz w:val="24"/>
          <w:szCs w:val="24"/>
          <w:vertAlign w:val="subscript"/>
        </w:rPr>
      </w:pPr>
      <w:r w:rsidRPr="00C27027">
        <w:rPr>
          <w:rFonts w:ascii="Times New Roman" w:hAnsi="Times New Roman" w:cs="Times New Roman"/>
          <w:iCs/>
          <w:color w:val="000000"/>
          <w:sz w:val="24"/>
          <w:szCs w:val="24"/>
        </w:rPr>
        <w:t xml:space="preserve">Stock Return (PJAA) : </w:t>
      </w:r>
      <w:r w:rsidR="00084F5F" w:rsidRPr="00C27027">
        <w:rPr>
          <w:rFonts w:ascii="Times New Roman" w:hAnsi="Times New Roman" w:cs="Times New Roman"/>
          <w:color w:val="000000"/>
          <w:sz w:val="24"/>
          <w:szCs w:val="24"/>
          <w:lang w:val="en-US"/>
        </w:rPr>
        <w:sym w:font="Symbol" w:char="F02D"/>
      </w:r>
      <w:r w:rsidR="00084F5F" w:rsidRPr="00C27027">
        <w:rPr>
          <w:rFonts w:ascii="Times New Roman" w:hAnsi="Times New Roman" w:cs="Times New Roman"/>
          <w:color w:val="000000"/>
          <w:sz w:val="24"/>
          <w:szCs w:val="24"/>
        </w:rPr>
        <w:t xml:space="preserve"> 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 xml:space="preserve">528200 </w:t>
      </w:r>
      <w:r w:rsidR="00084F5F" w:rsidRPr="00C27027">
        <w:rPr>
          <w:rFonts w:ascii="Times New Roman" w:hAnsi="Times New Roman" w:cs="Times New Roman"/>
          <w:color w:val="000000"/>
          <w:sz w:val="24"/>
          <w:szCs w:val="24"/>
          <w:lang w:val="en-US"/>
        </w:rPr>
        <w:sym w:font="Symbol" w:char="F02D"/>
      </w:r>
      <w:r w:rsidR="00084F5F" w:rsidRPr="00C27027">
        <w:rPr>
          <w:rFonts w:ascii="Times New Roman" w:hAnsi="Times New Roman" w:cs="Times New Roman"/>
          <w:color w:val="000000"/>
          <w:sz w:val="24"/>
          <w:szCs w:val="24"/>
        </w:rPr>
        <w:t xml:space="preserve"> 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 xml:space="preserve">038199 </w:t>
      </w:r>
      <w:r w:rsidR="00084F5F" w:rsidRPr="00C27027">
        <w:rPr>
          <w:rFonts w:ascii="Times New Roman" w:hAnsi="Times New Roman" w:cs="Times New Roman"/>
          <w:color w:val="000000"/>
          <w:sz w:val="24"/>
          <w:szCs w:val="24"/>
          <w:lang w:val="en-US"/>
        </w:rPr>
        <w:t xml:space="preserve">CR </w:t>
      </w:r>
      <w:r w:rsidR="00084F5F" w:rsidRPr="00C27027">
        <w:rPr>
          <w:rFonts w:ascii="Times New Roman" w:hAnsi="Times New Roman" w:cs="Times New Roman"/>
          <w:color w:val="000000"/>
          <w:sz w:val="24"/>
          <w:szCs w:val="24"/>
          <w:lang w:val="en-US"/>
        </w:rPr>
        <w:sym w:font="Symbol" w:char="F02D"/>
      </w:r>
      <w:r w:rsidR="00084F5F" w:rsidRPr="00C27027">
        <w:rPr>
          <w:rFonts w:ascii="Times New Roman" w:hAnsi="Times New Roman" w:cs="Times New Roman"/>
          <w:color w:val="000000"/>
          <w:sz w:val="24"/>
          <w:szCs w:val="24"/>
          <w:lang w:val="en-US"/>
        </w:rPr>
        <w:t xml:space="preserve"> </w:t>
      </w:r>
      <w:r w:rsidR="00084F5F" w:rsidRPr="00C27027">
        <w:rPr>
          <w:rFonts w:ascii="Times New Roman" w:hAnsi="Times New Roman" w:cs="Times New Roman"/>
          <w:color w:val="000000"/>
          <w:sz w:val="24"/>
          <w:szCs w:val="24"/>
        </w:rPr>
        <w:t>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000620 PER</w:t>
      </w:r>
      <w:r w:rsidR="00084F5F" w:rsidRPr="00C27027">
        <w:rPr>
          <w:rFonts w:ascii="Times New Roman" w:hAnsi="Times New Roman" w:cs="Times New Roman"/>
          <w:color w:val="000000"/>
          <w:sz w:val="24"/>
          <w:szCs w:val="24"/>
          <w:lang w:val="en-US"/>
        </w:rPr>
        <w:t xml:space="preserve"> + </w:t>
      </w:r>
      <w:r w:rsidR="00084F5F" w:rsidRPr="00C27027">
        <w:rPr>
          <w:rFonts w:ascii="Times New Roman" w:hAnsi="Times New Roman" w:cs="Times New Roman"/>
          <w:color w:val="000000"/>
          <w:sz w:val="24"/>
          <w:szCs w:val="24"/>
        </w:rPr>
        <w:t>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085840 NPM + 0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622508 PBV</w:t>
      </w:r>
      <w:r w:rsidR="00084F5F" w:rsidRPr="00C27027">
        <w:rPr>
          <w:rFonts w:ascii="Times New Roman" w:hAnsi="Times New Roman" w:cs="Times New Roman"/>
          <w:color w:val="000000"/>
          <w:sz w:val="24"/>
          <w:szCs w:val="24"/>
          <w:lang w:val="en-US"/>
        </w:rPr>
        <w:t xml:space="preserve"> </w:t>
      </w:r>
      <w:r w:rsidR="00084F5F" w:rsidRPr="00C27027">
        <w:rPr>
          <w:rFonts w:ascii="Times New Roman" w:hAnsi="Times New Roman" w:cs="Times New Roman"/>
          <w:color w:val="000000"/>
          <w:sz w:val="24"/>
          <w:szCs w:val="24"/>
          <w:lang w:val="en-US"/>
        </w:rPr>
        <w:sym w:font="Symbol" w:char="F02D"/>
      </w:r>
      <w:r w:rsidR="00084F5F" w:rsidRPr="00C27027">
        <w:rPr>
          <w:rFonts w:ascii="Times New Roman" w:hAnsi="Times New Roman" w:cs="Times New Roman"/>
          <w:color w:val="000000"/>
          <w:sz w:val="24"/>
          <w:szCs w:val="24"/>
        </w:rPr>
        <w:t xml:space="preserve"> 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187377 D</w:t>
      </w:r>
      <w:r w:rsidR="00084F5F" w:rsidRPr="00C27027">
        <w:rPr>
          <w:rFonts w:ascii="Times New Roman" w:hAnsi="Times New Roman" w:cs="Times New Roman"/>
          <w:color w:val="000000"/>
          <w:sz w:val="24"/>
          <w:szCs w:val="24"/>
          <w:vertAlign w:val="subscript"/>
        </w:rPr>
        <w:t>11</w:t>
      </w:r>
    </w:p>
    <w:p w:rsidR="0005723C" w:rsidRPr="00C27027" w:rsidRDefault="0005723C" w:rsidP="0005723C">
      <w:pPr>
        <w:pStyle w:val="ListParagraph"/>
        <w:widowControl w:val="0"/>
        <w:autoSpaceDE w:val="0"/>
        <w:autoSpaceDN w:val="0"/>
        <w:adjustRightInd w:val="0"/>
        <w:spacing w:after="240" w:line="480" w:lineRule="auto"/>
        <w:ind w:left="2410" w:hanging="2410"/>
        <w:rPr>
          <w:rFonts w:ascii="Times New Roman" w:hAnsi="Times New Roman" w:cs="Times New Roman"/>
          <w:color w:val="000000"/>
          <w:sz w:val="24"/>
          <w:szCs w:val="24"/>
          <w:vertAlign w:val="subscript"/>
        </w:rPr>
      </w:pPr>
      <w:r w:rsidRPr="00C27027">
        <w:rPr>
          <w:rFonts w:ascii="Times New Roman" w:hAnsi="Times New Roman" w:cs="Times New Roman"/>
          <w:iCs/>
          <w:color w:val="000000"/>
          <w:sz w:val="24"/>
          <w:szCs w:val="24"/>
        </w:rPr>
        <w:t>Stock Retu</w:t>
      </w:r>
      <w:r w:rsidR="00084F5F" w:rsidRPr="00C27027">
        <w:rPr>
          <w:rFonts w:ascii="Times New Roman" w:hAnsi="Times New Roman" w:cs="Times New Roman"/>
          <w:iCs/>
          <w:color w:val="000000"/>
          <w:sz w:val="24"/>
          <w:szCs w:val="24"/>
        </w:rPr>
        <w:t>rn (PNSE</w:t>
      </w:r>
      <w:r w:rsidRPr="00C27027">
        <w:rPr>
          <w:rFonts w:ascii="Times New Roman" w:hAnsi="Times New Roman" w:cs="Times New Roman"/>
          <w:iCs/>
          <w:color w:val="000000"/>
          <w:sz w:val="24"/>
          <w:szCs w:val="24"/>
        </w:rPr>
        <w:t xml:space="preserve">) : </w:t>
      </w:r>
      <w:r w:rsidR="00084F5F" w:rsidRPr="00C27027">
        <w:rPr>
          <w:rFonts w:ascii="Times New Roman" w:hAnsi="Times New Roman" w:cs="Times New Roman"/>
          <w:color w:val="000000"/>
          <w:sz w:val="24"/>
          <w:szCs w:val="24"/>
          <w:lang w:val="en-US"/>
        </w:rPr>
        <w:sym w:font="Symbol" w:char="F02D"/>
      </w:r>
      <w:r w:rsidR="00084F5F" w:rsidRPr="00C27027">
        <w:rPr>
          <w:rFonts w:ascii="Times New Roman" w:hAnsi="Times New Roman" w:cs="Times New Roman"/>
          <w:color w:val="000000"/>
          <w:sz w:val="24"/>
          <w:szCs w:val="24"/>
        </w:rPr>
        <w:t xml:space="preserve"> 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 xml:space="preserve">528200 </w:t>
      </w:r>
      <w:r w:rsidR="00084F5F" w:rsidRPr="00C27027">
        <w:rPr>
          <w:rFonts w:ascii="Times New Roman" w:hAnsi="Times New Roman" w:cs="Times New Roman"/>
          <w:color w:val="000000"/>
          <w:sz w:val="24"/>
          <w:szCs w:val="24"/>
          <w:lang w:val="en-US"/>
        </w:rPr>
        <w:sym w:font="Symbol" w:char="F02D"/>
      </w:r>
      <w:r w:rsidR="00084F5F" w:rsidRPr="00C27027">
        <w:rPr>
          <w:rFonts w:ascii="Times New Roman" w:hAnsi="Times New Roman" w:cs="Times New Roman"/>
          <w:color w:val="000000"/>
          <w:sz w:val="24"/>
          <w:szCs w:val="24"/>
        </w:rPr>
        <w:t xml:space="preserve"> 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 xml:space="preserve">038199 </w:t>
      </w:r>
      <w:r w:rsidR="00084F5F" w:rsidRPr="00C27027">
        <w:rPr>
          <w:rFonts w:ascii="Times New Roman" w:hAnsi="Times New Roman" w:cs="Times New Roman"/>
          <w:color w:val="000000"/>
          <w:sz w:val="24"/>
          <w:szCs w:val="24"/>
          <w:lang w:val="en-US"/>
        </w:rPr>
        <w:t xml:space="preserve">CR </w:t>
      </w:r>
      <w:r w:rsidR="00084F5F" w:rsidRPr="00C27027">
        <w:rPr>
          <w:rFonts w:ascii="Times New Roman" w:hAnsi="Times New Roman" w:cs="Times New Roman"/>
          <w:color w:val="000000"/>
          <w:sz w:val="24"/>
          <w:szCs w:val="24"/>
          <w:lang w:val="en-US"/>
        </w:rPr>
        <w:sym w:font="Symbol" w:char="F02D"/>
      </w:r>
      <w:r w:rsidR="00084F5F" w:rsidRPr="00C27027">
        <w:rPr>
          <w:rFonts w:ascii="Times New Roman" w:hAnsi="Times New Roman" w:cs="Times New Roman"/>
          <w:color w:val="000000"/>
          <w:sz w:val="24"/>
          <w:szCs w:val="24"/>
          <w:lang w:val="en-US"/>
        </w:rPr>
        <w:t xml:space="preserve"> </w:t>
      </w:r>
      <w:r w:rsidR="00084F5F" w:rsidRPr="00C27027">
        <w:rPr>
          <w:rFonts w:ascii="Times New Roman" w:hAnsi="Times New Roman" w:cs="Times New Roman"/>
          <w:color w:val="000000"/>
          <w:sz w:val="24"/>
          <w:szCs w:val="24"/>
        </w:rPr>
        <w:t>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000620 PER</w:t>
      </w:r>
      <w:r w:rsidR="00084F5F" w:rsidRPr="00C27027">
        <w:rPr>
          <w:rFonts w:ascii="Times New Roman" w:hAnsi="Times New Roman" w:cs="Times New Roman"/>
          <w:color w:val="000000"/>
          <w:sz w:val="24"/>
          <w:szCs w:val="24"/>
          <w:lang w:val="en-US"/>
        </w:rPr>
        <w:t xml:space="preserve"> + </w:t>
      </w:r>
      <w:r w:rsidR="00084F5F" w:rsidRPr="00C27027">
        <w:rPr>
          <w:rFonts w:ascii="Times New Roman" w:hAnsi="Times New Roman" w:cs="Times New Roman"/>
          <w:color w:val="000000"/>
          <w:sz w:val="24"/>
          <w:szCs w:val="24"/>
        </w:rPr>
        <w:t>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085840 NPM + 0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622508 PBV</w:t>
      </w:r>
      <w:r w:rsidR="00084F5F" w:rsidRPr="00C27027">
        <w:rPr>
          <w:rFonts w:ascii="Times New Roman" w:hAnsi="Times New Roman" w:cs="Times New Roman"/>
          <w:color w:val="000000"/>
          <w:sz w:val="24"/>
          <w:szCs w:val="24"/>
          <w:lang w:val="en-US"/>
        </w:rPr>
        <w:t xml:space="preserve"> </w:t>
      </w:r>
      <w:r w:rsidR="00084F5F" w:rsidRPr="00C27027">
        <w:rPr>
          <w:rFonts w:ascii="Times New Roman" w:hAnsi="Times New Roman" w:cs="Times New Roman"/>
          <w:color w:val="000000"/>
          <w:sz w:val="24"/>
          <w:szCs w:val="24"/>
          <w:lang w:val="en-US"/>
        </w:rPr>
        <w:sym w:font="Symbol" w:char="F02D"/>
      </w:r>
      <w:r w:rsidR="00084F5F" w:rsidRPr="00C27027">
        <w:rPr>
          <w:rFonts w:ascii="Times New Roman" w:hAnsi="Times New Roman" w:cs="Times New Roman"/>
          <w:color w:val="000000"/>
          <w:sz w:val="24"/>
          <w:szCs w:val="24"/>
        </w:rPr>
        <w:t xml:space="preserve"> 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554422 D</w:t>
      </w:r>
      <w:r w:rsidR="00084F5F" w:rsidRPr="00C27027">
        <w:rPr>
          <w:rFonts w:ascii="Times New Roman" w:hAnsi="Times New Roman" w:cs="Times New Roman"/>
          <w:color w:val="000000"/>
          <w:sz w:val="24"/>
          <w:szCs w:val="24"/>
          <w:vertAlign w:val="subscript"/>
        </w:rPr>
        <w:t xml:space="preserve">12  </w:t>
      </w:r>
    </w:p>
    <w:p w:rsidR="0005723C" w:rsidRPr="00C27027" w:rsidRDefault="0005723C" w:rsidP="0005723C">
      <w:pPr>
        <w:pStyle w:val="ListParagraph"/>
        <w:widowControl w:val="0"/>
        <w:autoSpaceDE w:val="0"/>
        <w:autoSpaceDN w:val="0"/>
        <w:adjustRightInd w:val="0"/>
        <w:spacing w:after="240" w:line="480" w:lineRule="auto"/>
        <w:ind w:left="2410" w:hanging="2410"/>
        <w:rPr>
          <w:rFonts w:ascii="Times New Roman" w:hAnsi="Times New Roman" w:cs="Times New Roman"/>
          <w:color w:val="000000"/>
          <w:sz w:val="24"/>
          <w:szCs w:val="24"/>
          <w:vertAlign w:val="subscript"/>
        </w:rPr>
      </w:pPr>
      <w:r w:rsidRPr="00C27027">
        <w:rPr>
          <w:rFonts w:ascii="Times New Roman" w:hAnsi="Times New Roman" w:cs="Times New Roman"/>
          <w:iCs/>
          <w:color w:val="000000"/>
          <w:sz w:val="24"/>
          <w:szCs w:val="24"/>
        </w:rPr>
        <w:t>Stock Return (</w:t>
      </w:r>
      <w:r w:rsidR="00084F5F" w:rsidRPr="00C27027">
        <w:rPr>
          <w:rFonts w:ascii="Times New Roman" w:hAnsi="Times New Roman" w:cs="Times New Roman"/>
          <w:iCs/>
          <w:color w:val="000000"/>
          <w:sz w:val="24"/>
          <w:szCs w:val="24"/>
        </w:rPr>
        <w:t>JSPT</w:t>
      </w:r>
      <w:r w:rsidRPr="00C27027">
        <w:rPr>
          <w:rFonts w:ascii="Times New Roman" w:hAnsi="Times New Roman" w:cs="Times New Roman"/>
          <w:iCs/>
          <w:color w:val="000000"/>
          <w:sz w:val="24"/>
          <w:szCs w:val="24"/>
        </w:rPr>
        <w:t xml:space="preserve">) : </w:t>
      </w:r>
      <w:r w:rsidR="00084F5F" w:rsidRPr="00C27027">
        <w:rPr>
          <w:rFonts w:ascii="Times New Roman" w:hAnsi="Times New Roman" w:cs="Times New Roman"/>
          <w:color w:val="000000"/>
          <w:sz w:val="24"/>
          <w:szCs w:val="24"/>
          <w:lang w:val="en-US"/>
        </w:rPr>
        <w:sym w:font="Symbol" w:char="F02D"/>
      </w:r>
      <w:r w:rsidR="00084F5F" w:rsidRPr="00C27027">
        <w:rPr>
          <w:rFonts w:ascii="Times New Roman" w:hAnsi="Times New Roman" w:cs="Times New Roman"/>
          <w:color w:val="000000"/>
          <w:sz w:val="24"/>
          <w:szCs w:val="24"/>
        </w:rPr>
        <w:t xml:space="preserve"> 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 xml:space="preserve">528200 </w:t>
      </w:r>
      <w:r w:rsidR="00084F5F" w:rsidRPr="00C27027">
        <w:rPr>
          <w:rFonts w:ascii="Times New Roman" w:hAnsi="Times New Roman" w:cs="Times New Roman"/>
          <w:color w:val="000000"/>
          <w:sz w:val="24"/>
          <w:szCs w:val="24"/>
          <w:lang w:val="en-US"/>
        </w:rPr>
        <w:sym w:font="Symbol" w:char="F02D"/>
      </w:r>
      <w:r w:rsidR="00084F5F" w:rsidRPr="00C27027">
        <w:rPr>
          <w:rFonts w:ascii="Times New Roman" w:hAnsi="Times New Roman" w:cs="Times New Roman"/>
          <w:color w:val="000000"/>
          <w:sz w:val="24"/>
          <w:szCs w:val="24"/>
        </w:rPr>
        <w:t xml:space="preserve"> 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 xml:space="preserve">038199 </w:t>
      </w:r>
      <w:r w:rsidR="00084F5F" w:rsidRPr="00C27027">
        <w:rPr>
          <w:rFonts w:ascii="Times New Roman" w:hAnsi="Times New Roman" w:cs="Times New Roman"/>
          <w:color w:val="000000"/>
          <w:sz w:val="24"/>
          <w:szCs w:val="24"/>
          <w:lang w:val="en-US"/>
        </w:rPr>
        <w:t xml:space="preserve">CR </w:t>
      </w:r>
      <w:r w:rsidR="00084F5F" w:rsidRPr="00C27027">
        <w:rPr>
          <w:rFonts w:ascii="Times New Roman" w:hAnsi="Times New Roman" w:cs="Times New Roman"/>
          <w:color w:val="000000"/>
          <w:sz w:val="24"/>
          <w:szCs w:val="24"/>
          <w:lang w:val="en-US"/>
        </w:rPr>
        <w:sym w:font="Symbol" w:char="F02D"/>
      </w:r>
      <w:r w:rsidR="00084F5F" w:rsidRPr="00C27027">
        <w:rPr>
          <w:rFonts w:ascii="Times New Roman" w:hAnsi="Times New Roman" w:cs="Times New Roman"/>
          <w:color w:val="000000"/>
          <w:sz w:val="24"/>
          <w:szCs w:val="24"/>
          <w:lang w:val="en-US"/>
        </w:rPr>
        <w:t xml:space="preserve"> </w:t>
      </w:r>
      <w:r w:rsidR="00084F5F" w:rsidRPr="00C27027">
        <w:rPr>
          <w:rFonts w:ascii="Times New Roman" w:hAnsi="Times New Roman" w:cs="Times New Roman"/>
          <w:color w:val="000000"/>
          <w:sz w:val="24"/>
          <w:szCs w:val="24"/>
        </w:rPr>
        <w:t>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000620 PER</w:t>
      </w:r>
      <w:r w:rsidR="00084F5F" w:rsidRPr="00C27027">
        <w:rPr>
          <w:rFonts w:ascii="Times New Roman" w:hAnsi="Times New Roman" w:cs="Times New Roman"/>
          <w:color w:val="000000"/>
          <w:sz w:val="24"/>
          <w:szCs w:val="24"/>
          <w:lang w:val="en-US"/>
        </w:rPr>
        <w:t xml:space="preserve"> + </w:t>
      </w:r>
      <w:r w:rsidR="00084F5F" w:rsidRPr="00C27027">
        <w:rPr>
          <w:rFonts w:ascii="Times New Roman" w:hAnsi="Times New Roman" w:cs="Times New Roman"/>
          <w:color w:val="000000"/>
          <w:sz w:val="24"/>
          <w:szCs w:val="24"/>
        </w:rPr>
        <w:t>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085840 NPM + 0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622508 PBV</w:t>
      </w:r>
      <w:r w:rsidR="00084F5F" w:rsidRPr="00C27027">
        <w:rPr>
          <w:rFonts w:ascii="Times New Roman" w:hAnsi="Times New Roman" w:cs="Times New Roman"/>
          <w:color w:val="000000"/>
          <w:sz w:val="24"/>
          <w:szCs w:val="24"/>
          <w:lang w:val="en-US"/>
        </w:rPr>
        <w:t xml:space="preserve"> </w:t>
      </w:r>
      <w:r w:rsidR="00084F5F" w:rsidRPr="00C27027">
        <w:rPr>
          <w:rFonts w:ascii="Times New Roman" w:hAnsi="Times New Roman" w:cs="Times New Roman"/>
          <w:color w:val="000000"/>
          <w:sz w:val="24"/>
          <w:szCs w:val="24"/>
        </w:rPr>
        <w:t>+ 0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298165 D</w:t>
      </w:r>
      <w:r w:rsidR="00084F5F" w:rsidRPr="00C27027">
        <w:rPr>
          <w:rFonts w:ascii="Times New Roman" w:hAnsi="Times New Roman" w:cs="Times New Roman"/>
          <w:color w:val="000000"/>
          <w:sz w:val="24"/>
          <w:szCs w:val="24"/>
          <w:vertAlign w:val="subscript"/>
        </w:rPr>
        <w:t>13</w:t>
      </w:r>
    </w:p>
    <w:p w:rsidR="0005723C" w:rsidRPr="00C27027" w:rsidRDefault="0005723C" w:rsidP="0005723C">
      <w:pPr>
        <w:pStyle w:val="ListParagraph"/>
        <w:widowControl w:val="0"/>
        <w:autoSpaceDE w:val="0"/>
        <w:autoSpaceDN w:val="0"/>
        <w:adjustRightInd w:val="0"/>
        <w:spacing w:after="240" w:line="480" w:lineRule="auto"/>
        <w:ind w:left="2410" w:hanging="2410"/>
        <w:rPr>
          <w:rFonts w:ascii="Times New Roman" w:hAnsi="Times New Roman" w:cs="Times New Roman"/>
          <w:color w:val="000000"/>
          <w:sz w:val="24"/>
          <w:szCs w:val="24"/>
          <w:vertAlign w:val="subscript"/>
        </w:rPr>
      </w:pPr>
      <w:r w:rsidRPr="00C27027">
        <w:rPr>
          <w:rFonts w:ascii="Times New Roman" w:hAnsi="Times New Roman" w:cs="Times New Roman"/>
          <w:iCs/>
          <w:color w:val="000000"/>
          <w:sz w:val="24"/>
          <w:szCs w:val="24"/>
        </w:rPr>
        <w:t xml:space="preserve">Stock Return (SHID) : </w:t>
      </w:r>
      <w:r w:rsidR="00084F5F" w:rsidRPr="00C27027">
        <w:rPr>
          <w:rFonts w:ascii="Times New Roman" w:hAnsi="Times New Roman" w:cs="Times New Roman"/>
          <w:color w:val="000000"/>
          <w:sz w:val="24"/>
          <w:szCs w:val="24"/>
          <w:lang w:val="en-US"/>
        </w:rPr>
        <w:sym w:font="Symbol" w:char="F02D"/>
      </w:r>
      <w:r w:rsidR="00084F5F" w:rsidRPr="00C27027">
        <w:rPr>
          <w:rFonts w:ascii="Times New Roman" w:hAnsi="Times New Roman" w:cs="Times New Roman"/>
          <w:color w:val="000000"/>
          <w:sz w:val="24"/>
          <w:szCs w:val="24"/>
        </w:rPr>
        <w:t xml:space="preserve"> 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 xml:space="preserve">528200 </w:t>
      </w:r>
      <w:r w:rsidR="00084F5F" w:rsidRPr="00C27027">
        <w:rPr>
          <w:rFonts w:ascii="Times New Roman" w:hAnsi="Times New Roman" w:cs="Times New Roman"/>
          <w:color w:val="000000"/>
          <w:sz w:val="24"/>
          <w:szCs w:val="24"/>
          <w:lang w:val="en-US"/>
        </w:rPr>
        <w:sym w:font="Symbol" w:char="F02D"/>
      </w:r>
      <w:r w:rsidR="00084F5F" w:rsidRPr="00C27027">
        <w:rPr>
          <w:rFonts w:ascii="Times New Roman" w:hAnsi="Times New Roman" w:cs="Times New Roman"/>
          <w:color w:val="000000"/>
          <w:sz w:val="24"/>
          <w:szCs w:val="24"/>
        </w:rPr>
        <w:t xml:space="preserve"> 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 xml:space="preserve">038199 </w:t>
      </w:r>
      <w:r w:rsidR="00084F5F" w:rsidRPr="00C27027">
        <w:rPr>
          <w:rFonts w:ascii="Times New Roman" w:hAnsi="Times New Roman" w:cs="Times New Roman"/>
          <w:color w:val="000000"/>
          <w:sz w:val="24"/>
          <w:szCs w:val="24"/>
          <w:lang w:val="en-US"/>
        </w:rPr>
        <w:t xml:space="preserve">CR </w:t>
      </w:r>
      <w:r w:rsidR="00084F5F" w:rsidRPr="00C27027">
        <w:rPr>
          <w:rFonts w:ascii="Times New Roman" w:hAnsi="Times New Roman" w:cs="Times New Roman"/>
          <w:color w:val="000000"/>
          <w:sz w:val="24"/>
          <w:szCs w:val="24"/>
          <w:lang w:val="en-US"/>
        </w:rPr>
        <w:sym w:font="Symbol" w:char="F02D"/>
      </w:r>
      <w:r w:rsidR="00084F5F" w:rsidRPr="00C27027">
        <w:rPr>
          <w:rFonts w:ascii="Times New Roman" w:hAnsi="Times New Roman" w:cs="Times New Roman"/>
          <w:color w:val="000000"/>
          <w:sz w:val="24"/>
          <w:szCs w:val="24"/>
          <w:lang w:val="en-US"/>
        </w:rPr>
        <w:t xml:space="preserve"> </w:t>
      </w:r>
      <w:r w:rsidR="00084F5F" w:rsidRPr="00C27027">
        <w:rPr>
          <w:rFonts w:ascii="Times New Roman" w:hAnsi="Times New Roman" w:cs="Times New Roman"/>
          <w:color w:val="000000"/>
          <w:sz w:val="24"/>
          <w:szCs w:val="24"/>
        </w:rPr>
        <w:t>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000620 PER</w:t>
      </w:r>
      <w:r w:rsidR="00084F5F" w:rsidRPr="00C27027">
        <w:rPr>
          <w:rFonts w:ascii="Times New Roman" w:hAnsi="Times New Roman" w:cs="Times New Roman"/>
          <w:color w:val="000000"/>
          <w:sz w:val="24"/>
          <w:szCs w:val="24"/>
          <w:lang w:val="en-US"/>
        </w:rPr>
        <w:t xml:space="preserve"> + </w:t>
      </w:r>
      <w:r w:rsidR="00084F5F" w:rsidRPr="00C27027">
        <w:rPr>
          <w:rFonts w:ascii="Times New Roman" w:hAnsi="Times New Roman" w:cs="Times New Roman"/>
          <w:color w:val="000000"/>
          <w:sz w:val="24"/>
          <w:szCs w:val="24"/>
        </w:rPr>
        <w:t>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085840 NPM + 0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622508 PBV</w:t>
      </w:r>
      <w:r w:rsidR="00084F5F" w:rsidRPr="00C27027">
        <w:rPr>
          <w:rFonts w:ascii="Times New Roman" w:hAnsi="Times New Roman" w:cs="Times New Roman"/>
          <w:color w:val="000000"/>
          <w:sz w:val="24"/>
          <w:szCs w:val="24"/>
          <w:lang w:val="en-US"/>
        </w:rPr>
        <w:t xml:space="preserve"> </w:t>
      </w:r>
      <w:r w:rsidR="00084F5F" w:rsidRPr="00C27027">
        <w:rPr>
          <w:rFonts w:ascii="Times New Roman" w:hAnsi="Times New Roman" w:cs="Times New Roman"/>
          <w:color w:val="000000"/>
          <w:sz w:val="24"/>
          <w:szCs w:val="24"/>
        </w:rPr>
        <w:t>+ 0</w:t>
      </w:r>
      <w:r w:rsidR="00672BCF">
        <w:rPr>
          <w:rFonts w:ascii="Times New Roman" w:hAnsi="Times New Roman" w:cs="Times New Roman"/>
          <w:color w:val="000000"/>
          <w:sz w:val="24"/>
          <w:szCs w:val="24"/>
        </w:rPr>
        <w:t>,</w:t>
      </w:r>
      <w:r w:rsidR="00084F5F" w:rsidRPr="00C27027">
        <w:rPr>
          <w:rFonts w:ascii="Times New Roman" w:hAnsi="Times New Roman" w:cs="Times New Roman"/>
          <w:color w:val="000000"/>
          <w:sz w:val="24"/>
          <w:szCs w:val="24"/>
        </w:rPr>
        <w:t>465565 D</w:t>
      </w:r>
      <w:r w:rsidR="00084F5F" w:rsidRPr="00C27027">
        <w:rPr>
          <w:rFonts w:ascii="Times New Roman" w:hAnsi="Times New Roman" w:cs="Times New Roman"/>
          <w:color w:val="000000"/>
          <w:sz w:val="24"/>
          <w:szCs w:val="24"/>
          <w:vertAlign w:val="subscript"/>
        </w:rPr>
        <w:t>14</w:t>
      </w:r>
    </w:p>
    <w:p w:rsidR="0005723C" w:rsidRPr="00C27027" w:rsidRDefault="0005723C" w:rsidP="00D6325D">
      <w:pPr>
        <w:pStyle w:val="Heading2"/>
        <w:numPr>
          <w:ilvl w:val="1"/>
          <w:numId w:val="18"/>
        </w:numPr>
        <w:spacing w:after="240"/>
        <w:ind w:left="709" w:hanging="709"/>
        <w:rPr>
          <w:rFonts w:ascii="Times New Roman" w:hAnsi="Times New Roman" w:cs="Times New Roman"/>
          <w:color w:val="000000" w:themeColor="text1"/>
          <w:sz w:val="24"/>
          <w:lang w:val="en-US"/>
        </w:rPr>
      </w:pPr>
      <w:bookmarkStart w:id="166" w:name="_Toc509629042"/>
      <w:r w:rsidRPr="00C27027">
        <w:rPr>
          <w:rFonts w:ascii="Times New Roman" w:hAnsi="Times New Roman" w:cs="Times New Roman"/>
          <w:color w:val="000000" w:themeColor="text1"/>
          <w:sz w:val="24"/>
          <w:lang w:val="en-US"/>
        </w:rPr>
        <w:lastRenderedPageBreak/>
        <w:t>Hypothesis Testin</w:t>
      </w:r>
      <w:r w:rsidRPr="00C27027">
        <w:rPr>
          <w:rFonts w:ascii="Times New Roman" w:hAnsi="Times New Roman" w:cs="Times New Roman"/>
          <w:color w:val="000000" w:themeColor="text1"/>
          <w:sz w:val="24"/>
        </w:rPr>
        <w:t>g</w:t>
      </w:r>
      <w:bookmarkEnd w:id="166"/>
    </w:p>
    <w:p w:rsidR="0005723C" w:rsidRPr="00C27027" w:rsidRDefault="0005723C" w:rsidP="002A30DD">
      <w:pPr>
        <w:pStyle w:val="Heading3"/>
        <w:numPr>
          <w:ilvl w:val="2"/>
          <w:numId w:val="2"/>
        </w:numPr>
        <w:spacing w:after="240"/>
        <w:ind w:left="709" w:hanging="709"/>
        <w:rPr>
          <w:rFonts w:ascii="Times New Roman" w:hAnsi="Times New Roman" w:cs="Times New Roman"/>
          <w:color w:val="000000" w:themeColor="text1"/>
          <w:sz w:val="24"/>
        </w:rPr>
      </w:pPr>
      <w:bookmarkStart w:id="167" w:name="_Toc509629043"/>
      <w:r w:rsidRPr="00C27027">
        <w:rPr>
          <w:rFonts w:ascii="Times New Roman" w:hAnsi="Times New Roman" w:cs="Times New Roman"/>
          <w:color w:val="000000" w:themeColor="text1"/>
          <w:sz w:val="24"/>
          <w:lang w:val="en-US"/>
        </w:rPr>
        <w:t>Coefficient Determination (R</w:t>
      </w:r>
      <w:r w:rsidRPr="00C27027">
        <w:rPr>
          <w:rFonts w:ascii="Times New Roman" w:hAnsi="Times New Roman" w:cs="Times New Roman"/>
          <w:color w:val="000000" w:themeColor="text1"/>
          <w:sz w:val="24"/>
          <w:vertAlign w:val="superscript"/>
          <w:lang w:val="en-US"/>
        </w:rPr>
        <w:t>2</w:t>
      </w:r>
      <w:r w:rsidRPr="00C27027">
        <w:rPr>
          <w:rFonts w:ascii="Times New Roman" w:hAnsi="Times New Roman" w:cs="Times New Roman"/>
          <w:color w:val="000000" w:themeColor="text1"/>
          <w:sz w:val="24"/>
          <w:lang w:val="en-US"/>
        </w:rPr>
        <w:t>)</w:t>
      </w:r>
      <w:bookmarkEnd w:id="167"/>
    </w:p>
    <w:p w:rsidR="0005723C" w:rsidRPr="00D30C1B" w:rsidRDefault="0005723C" w:rsidP="00D30C1B">
      <w:pPr>
        <w:spacing w:before="0" w:line="480" w:lineRule="auto"/>
        <w:ind w:firstLine="426"/>
        <w:jc w:val="both"/>
        <w:rPr>
          <w:rFonts w:ascii="Times New Roman" w:hAnsi="Times New Roman" w:cs="Times New Roman"/>
          <w:sz w:val="24"/>
        </w:rPr>
      </w:pPr>
      <w:r w:rsidRPr="00C27027">
        <w:rPr>
          <w:rFonts w:ascii="Times New Roman" w:hAnsi="Times New Roman" w:cs="Times New Roman"/>
          <w:sz w:val="24"/>
        </w:rPr>
        <w:t>This coefficient shows how big percentage variation of dependent variable equal to 0, hence there is not even a percentage contribution of influence given by independent variable to dependent variable. Equal to 1 (one) then the contribution percentage given by the independent variable to the</w:t>
      </w:r>
      <w:r w:rsidR="00D30C1B">
        <w:rPr>
          <w:rFonts w:ascii="Times New Roman" w:hAnsi="Times New Roman" w:cs="Times New Roman"/>
          <w:sz w:val="24"/>
        </w:rPr>
        <w:t xml:space="preserve"> dependent variable is perfect.</w:t>
      </w:r>
    </w:p>
    <w:p w:rsidR="0005723C" w:rsidRPr="00D30C1B" w:rsidRDefault="00D30C1B" w:rsidP="00D30C1B">
      <w:pPr>
        <w:pStyle w:val="Caption"/>
        <w:spacing w:line="360" w:lineRule="auto"/>
        <w:ind w:left="426" w:right="992"/>
        <w:jc w:val="center"/>
        <w:rPr>
          <w:rFonts w:ascii="Times New Roman" w:eastAsia="Calibri" w:hAnsi="Times New Roman" w:cs="Times New Roman"/>
          <w:b/>
          <w:i w:val="0"/>
          <w:color w:val="000000" w:themeColor="text1"/>
          <w:sz w:val="36"/>
          <w:szCs w:val="24"/>
        </w:rPr>
      </w:pPr>
      <w:bookmarkStart w:id="168" w:name="_Toc508802502"/>
      <w:bookmarkStart w:id="169" w:name="_Toc508804432"/>
      <w:bookmarkStart w:id="170" w:name="_Toc508805618"/>
      <w:bookmarkStart w:id="171" w:name="_Toc508806111"/>
      <w:bookmarkStart w:id="172" w:name="_Toc508810655"/>
      <w:r w:rsidRPr="00D30C1B">
        <w:rPr>
          <w:rFonts w:ascii="Times New Roman" w:hAnsi="Times New Roman" w:cs="Times New Roman"/>
          <w:b/>
          <w:i w:val="0"/>
          <w:color w:val="000000" w:themeColor="text1"/>
          <w:sz w:val="24"/>
        </w:rPr>
        <w:t xml:space="preserve">Table 4. </w:t>
      </w:r>
      <w:r w:rsidRPr="00D30C1B">
        <w:rPr>
          <w:rFonts w:ascii="Times New Roman" w:hAnsi="Times New Roman" w:cs="Times New Roman"/>
          <w:b/>
          <w:i w:val="0"/>
          <w:color w:val="000000" w:themeColor="text1"/>
          <w:sz w:val="24"/>
        </w:rPr>
        <w:fldChar w:fldCharType="begin"/>
      </w:r>
      <w:r w:rsidRPr="00D30C1B">
        <w:rPr>
          <w:rFonts w:ascii="Times New Roman" w:hAnsi="Times New Roman" w:cs="Times New Roman"/>
          <w:b/>
          <w:i w:val="0"/>
          <w:color w:val="000000" w:themeColor="text1"/>
          <w:sz w:val="24"/>
        </w:rPr>
        <w:instrText xml:space="preserve"> SEQ Table_4. \* ARABIC </w:instrText>
      </w:r>
      <w:r w:rsidRPr="00D30C1B">
        <w:rPr>
          <w:rFonts w:ascii="Times New Roman" w:hAnsi="Times New Roman" w:cs="Times New Roman"/>
          <w:b/>
          <w:i w:val="0"/>
          <w:color w:val="000000" w:themeColor="text1"/>
          <w:sz w:val="24"/>
        </w:rPr>
        <w:fldChar w:fldCharType="separate"/>
      </w:r>
      <w:r w:rsidR="00622B22">
        <w:rPr>
          <w:rFonts w:ascii="Times New Roman" w:hAnsi="Times New Roman" w:cs="Times New Roman"/>
          <w:b/>
          <w:i w:val="0"/>
          <w:noProof/>
          <w:color w:val="000000" w:themeColor="text1"/>
          <w:sz w:val="24"/>
        </w:rPr>
        <w:t>16</w:t>
      </w:r>
      <w:r w:rsidRPr="00D30C1B">
        <w:rPr>
          <w:rFonts w:ascii="Times New Roman" w:hAnsi="Times New Roman" w:cs="Times New Roman"/>
          <w:b/>
          <w:i w:val="0"/>
          <w:color w:val="000000" w:themeColor="text1"/>
          <w:sz w:val="24"/>
        </w:rPr>
        <w:fldChar w:fldCharType="end"/>
      </w:r>
      <w:r w:rsidRPr="00D30C1B">
        <w:rPr>
          <w:rFonts w:ascii="Times New Roman" w:hAnsi="Times New Roman" w:cs="Times New Roman"/>
          <w:b/>
          <w:i w:val="0"/>
          <w:color w:val="000000" w:themeColor="text1"/>
          <w:sz w:val="24"/>
        </w:rPr>
        <w:t xml:space="preserve"> Coefficient Determination (R2)</w:t>
      </w:r>
      <w:bookmarkEnd w:id="168"/>
      <w:bookmarkEnd w:id="169"/>
      <w:bookmarkEnd w:id="170"/>
      <w:bookmarkEnd w:id="171"/>
      <w:bookmarkEnd w:id="172"/>
    </w:p>
    <w:tbl>
      <w:tblPr>
        <w:tblW w:w="0" w:type="auto"/>
        <w:tblInd w:w="426"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084F5F" w:rsidRPr="00C27027" w:rsidTr="00955A22">
        <w:trPr>
          <w:trHeight w:hRule="exact" w:val="90"/>
        </w:trPr>
        <w:tc>
          <w:tcPr>
            <w:tcW w:w="2017" w:type="dxa"/>
            <w:tcBorders>
              <w:top w:val="nil"/>
              <w:left w:val="nil"/>
              <w:bottom w:val="double" w:sz="6" w:space="2" w:color="auto"/>
              <w:right w:val="nil"/>
            </w:tcBorders>
            <w:vAlign w:val="bottom"/>
          </w:tcPr>
          <w:p w:rsidR="00084F5F" w:rsidRPr="00C27027" w:rsidRDefault="00084F5F" w:rsidP="00084F5F">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double" w:sz="6" w:space="2" w:color="auto"/>
              <w:right w:val="nil"/>
            </w:tcBorders>
            <w:vAlign w:val="bottom"/>
          </w:tcPr>
          <w:p w:rsidR="00084F5F" w:rsidRPr="00C27027" w:rsidRDefault="00084F5F" w:rsidP="00084F5F">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double" w:sz="6" w:space="2" w:color="auto"/>
              <w:right w:val="nil"/>
            </w:tcBorders>
            <w:vAlign w:val="bottom"/>
          </w:tcPr>
          <w:p w:rsidR="00084F5F" w:rsidRPr="00C27027" w:rsidRDefault="00084F5F" w:rsidP="00084F5F">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double" w:sz="6" w:space="2" w:color="auto"/>
              <w:right w:val="nil"/>
            </w:tcBorders>
            <w:vAlign w:val="bottom"/>
          </w:tcPr>
          <w:p w:rsidR="00084F5F" w:rsidRPr="00C27027" w:rsidRDefault="00084F5F" w:rsidP="00084F5F">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double" w:sz="6" w:space="2" w:color="auto"/>
              <w:right w:val="nil"/>
            </w:tcBorders>
            <w:vAlign w:val="bottom"/>
          </w:tcPr>
          <w:p w:rsidR="00084F5F" w:rsidRPr="00C27027" w:rsidRDefault="00084F5F" w:rsidP="00084F5F">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084F5F" w:rsidRPr="00C27027" w:rsidTr="00955A22">
        <w:trPr>
          <w:trHeight w:hRule="exact" w:val="135"/>
        </w:trPr>
        <w:tc>
          <w:tcPr>
            <w:tcW w:w="2017" w:type="dxa"/>
            <w:tcBorders>
              <w:top w:val="nil"/>
              <w:left w:val="nil"/>
              <w:bottom w:val="nil"/>
              <w:right w:val="nil"/>
            </w:tcBorders>
            <w:vAlign w:val="bottom"/>
          </w:tcPr>
          <w:p w:rsidR="00084F5F" w:rsidRPr="00C27027" w:rsidRDefault="00084F5F" w:rsidP="00084F5F">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084F5F" w:rsidRPr="00C27027" w:rsidRDefault="00084F5F" w:rsidP="00084F5F">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084F5F" w:rsidRPr="00C27027" w:rsidRDefault="00084F5F" w:rsidP="00084F5F">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084F5F" w:rsidRPr="00C27027" w:rsidRDefault="00084F5F" w:rsidP="00084F5F">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084F5F" w:rsidRPr="00C27027" w:rsidRDefault="00084F5F" w:rsidP="00084F5F">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084F5F" w:rsidRPr="00C27027" w:rsidTr="00955A22">
        <w:trPr>
          <w:trHeight w:val="225"/>
        </w:trPr>
        <w:tc>
          <w:tcPr>
            <w:tcW w:w="2017" w:type="dxa"/>
            <w:tcBorders>
              <w:top w:val="nil"/>
              <w:left w:val="nil"/>
              <w:bottom w:val="nil"/>
              <w:right w:val="nil"/>
            </w:tcBorders>
            <w:vAlign w:val="bottom"/>
          </w:tcPr>
          <w:p w:rsidR="00084F5F" w:rsidRPr="00C27027" w:rsidRDefault="00084F5F" w:rsidP="00084F5F">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R-squared</w:t>
            </w:r>
          </w:p>
        </w:tc>
        <w:tc>
          <w:tcPr>
            <w:tcW w:w="1103" w:type="dxa"/>
            <w:tcBorders>
              <w:top w:val="nil"/>
              <w:left w:val="nil"/>
              <w:bottom w:val="nil"/>
              <w:right w:val="nil"/>
            </w:tcBorders>
            <w:vAlign w:val="bottom"/>
          </w:tcPr>
          <w:p w:rsidR="00084F5F" w:rsidRPr="00C27027" w:rsidRDefault="00084F5F" w:rsidP="00084F5F">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0.460820</w:t>
            </w:r>
          </w:p>
        </w:tc>
        <w:tc>
          <w:tcPr>
            <w:tcW w:w="2415" w:type="dxa"/>
            <w:gridSpan w:val="2"/>
            <w:tcBorders>
              <w:top w:val="nil"/>
              <w:left w:val="nil"/>
              <w:bottom w:val="nil"/>
              <w:right w:val="nil"/>
            </w:tcBorders>
            <w:vAlign w:val="bottom"/>
          </w:tcPr>
          <w:p w:rsidR="00084F5F" w:rsidRPr="00C27027" w:rsidRDefault="00084F5F" w:rsidP="00084F5F">
            <w:pPr>
              <w:autoSpaceDE w:val="0"/>
              <w:autoSpaceDN w:val="0"/>
              <w:adjustRightInd w:val="0"/>
              <w:spacing w:before="0" w:line="240" w:lineRule="auto"/>
              <w:ind w:right="10"/>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Mean dependent var</w:t>
            </w:r>
          </w:p>
        </w:tc>
        <w:tc>
          <w:tcPr>
            <w:tcW w:w="997" w:type="dxa"/>
            <w:tcBorders>
              <w:top w:val="nil"/>
              <w:left w:val="nil"/>
              <w:bottom w:val="nil"/>
              <w:right w:val="nil"/>
            </w:tcBorders>
            <w:vAlign w:val="bottom"/>
          </w:tcPr>
          <w:p w:rsidR="00084F5F" w:rsidRPr="00C27027" w:rsidRDefault="00084F5F" w:rsidP="00084F5F">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0.213571</w:t>
            </w:r>
          </w:p>
        </w:tc>
      </w:tr>
      <w:tr w:rsidR="00084F5F" w:rsidRPr="00C27027" w:rsidTr="00955A22">
        <w:trPr>
          <w:trHeight w:val="225"/>
        </w:trPr>
        <w:tc>
          <w:tcPr>
            <w:tcW w:w="2017" w:type="dxa"/>
            <w:tcBorders>
              <w:top w:val="nil"/>
              <w:left w:val="nil"/>
              <w:bottom w:val="nil"/>
              <w:right w:val="nil"/>
            </w:tcBorders>
            <w:vAlign w:val="bottom"/>
          </w:tcPr>
          <w:p w:rsidR="00084F5F" w:rsidRPr="00C27027" w:rsidRDefault="00084F5F" w:rsidP="00084F5F">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Adjusted R-squared</w:t>
            </w:r>
          </w:p>
        </w:tc>
        <w:tc>
          <w:tcPr>
            <w:tcW w:w="1103" w:type="dxa"/>
            <w:tcBorders>
              <w:top w:val="nil"/>
              <w:left w:val="nil"/>
              <w:bottom w:val="nil"/>
              <w:right w:val="nil"/>
            </w:tcBorders>
            <w:vAlign w:val="bottom"/>
          </w:tcPr>
          <w:p w:rsidR="00084F5F" w:rsidRPr="00C27027" w:rsidRDefault="00084F5F" w:rsidP="00084F5F">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0.284550</w:t>
            </w:r>
          </w:p>
        </w:tc>
        <w:tc>
          <w:tcPr>
            <w:tcW w:w="2415" w:type="dxa"/>
            <w:gridSpan w:val="2"/>
            <w:tcBorders>
              <w:top w:val="nil"/>
              <w:left w:val="nil"/>
              <w:bottom w:val="nil"/>
              <w:right w:val="nil"/>
            </w:tcBorders>
            <w:vAlign w:val="bottom"/>
          </w:tcPr>
          <w:p w:rsidR="00084F5F" w:rsidRPr="00C27027" w:rsidRDefault="00084F5F" w:rsidP="00084F5F">
            <w:pPr>
              <w:autoSpaceDE w:val="0"/>
              <w:autoSpaceDN w:val="0"/>
              <w:adjustRightInd w:val="0"/>
              <w:spacing w:before="0" w:line="240" w:lineRule="auto"/>
              <w:ind w:right="10"/>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    S.D. dependent var</w:t>
            </w:r>
          </w:p>
        </w:tc>
        <w:tc>
          <w:tcPr>
            <w:tcW w:w="997" w:type="dxa"/>
            <w:tcBorders>
              <w:top w:val="nil"/>
              <w:left w:val="nil"/>
              <w:bottom w:val="nil"/>
              <w:right w:val="nil"/>
            </w:tcBorders>
            <w:vAlign w:val="bottom"/>
          </w:tcPr>
          <w:p w:rsidR="00084F5F" w:rsidRPr="00C27027" w:rsidRDefault="00084F5F" w:rsidP="00084F5F">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0.594180</w:t>
            </w:r>
          </w:p>
        </w:tc>
      </w:tr>
      <w:tr w:rsidR="00084F5F" w:rsidRPr="00C27027" w:rsidTr="00955A22">
        <w:trPr>
          <w:trHeight w:hRule="exact" w:val="90"/>
        </w:trPr>
        <w:tc>
          <w:tcPr>
            <w:tcW w:w="2017" w:type="dxa"/>
            <w:tcBorders>
              <w:top w:val="nil"/>
              <w:left w:val="nil"/>
              <w:bottom w:val="double" w:sz="6" w:space="0" w:color="auto"/>
              <w:right w:val="nil"/>
            </w:tcBorders>
            <w:vAlign w:val="bottom"/>
          </w:tcPr>
          <w:p w:rsidR="00084F5F" w:rsidRPr="00C27027" w:rsidRDefault="00084F5F" w:rsidP="00084F5F">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double" w:sz="6" w:space="0" w:color="auto"/>
              <w:right w:val="nil"/>
            </w:tcBorders>
            <w:vAlign w:val="bottom"/>
          </w:tcPr>
          <w:p w:rsidR="00084F5F" w:rsidRPr="00C27027" w:rsidRDefault="00084F5F" w:rsidP="00084F5F">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double" w:sz="6" w:space="0" w:color="auto"/>
              <w:right w:val="nil"/>
            </w:tcBorders>
            <w:vAlign w:val="bottom"/>
          </w:tcPr>
          <w:p w:rsidR="00084F5F" w:rsidRPr="00C27027" w:rsidRDefault="00084F5F" w:rsidP="00084F5F">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double" w:sz="6" w:space="0" w:color="auto"/>
              <w:right w:val="nil"/>
            </w:tcBorders>
            <w:vAlign w:val="bottom"/>
          </w:tcPr>
          <w:p w:rsidR="00084F5F" w:rsidRPr="00C27027" w:rsidRDefault="00084F5F" w:rsidP="00084F5F">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double" w:sz="6" w:space="0" w:color="auto"/>
              <w:right w:val="nil"/>
            </w:tcBorders>
            <w:vAlign w:val="bottom"/>
          </w:tcPr>
          <w:p w:rsidR="00084F5F" w:rsidRPr="00C27027" w:rsidRDefault="00084F5F" w:rsidP="00084F5F">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084F5F" w:rsidRPr="00C27027" w:rsidTr="00955A22">
        <w:trPr>
          <w:trHeight w:hRule="exact" w:val="135"/>
        </w:trPr>
        <w:tc>
          <w:tcPr>
            <w:tcW w:w="2017" w:type="dxa"/>
            <w:tcBorders>
              <w:top w:val="nil"/>
              <w:left w:val="nil"/>
              <w:bottom w:val="nil"/>
              <w:right w:val="nil"/>
            </w:tcBorders>
            <w:vAlign w:val="bottom"/>
          </w:tcPr>
          <w:p w:rsidR="00084F5F" w:rsidRPr="00C27027" w:rsidRDefault="00084F5F" w:rsidP="00084F5F">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084F5F" w:rsidRPr="00C27027" w:rsidRDefault="00084F5F" w:rsidP="00084F5F">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084F5F" w:rsidRPr="00C27027" w:rsidRDefault="00084F5F" w:rsidP="00084F5F">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084F5F" w:rsidRPr="00C27027" w:rsidRDefault="00084F5F" w:rsidP="00084F5F">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084F5F" w:rsidRPr="00C27027" w:rsidRDefault="00084F5F" w:rsidP="00084F5F">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bl>
    <w:p w:rsidR="00084F5F" w:rsidRPr="00C27027" w:rsidRDefault="0005723C" w:rsidP="00D9504B">
      <w:pPr>
        <w:tabs>
          <w:tab w:val="left" w:pos="426"/>
        </w:tabs>
        <w:spacing w:after="200" w:line="240" w:lineRule="auto"/>
        <w:ind w:left="426" w:right="992"/>
        <w:contextualSpacing/>
        <w:jc w:val="center"/>
        <w:rPr>
          <w:rFonts w:ascii="Times New Roman" w:eastAsia="Calibri" w:hAnsi="Times New Roman" w:cs="Times New Roman"/>
          <w:b/>
          <w:sz w:val="24"/>
          <w:szCs w:val="24"/>
        </w:rPr>
      </w:pPr>
      <w:r w:rsidRPr="00C27027">
        <w:rPr>
          <w:rFonts w:ascii="Times New Roman" w:eastAsia="Calibri" w:hAnsi="Times New Roman" w:cs="Times New Roman"/>
          <w:b/>
          <w:sz w:val="24"/>
          <w:szCs w:val="24"/>
          <w:lang w:val="en-US"/>
        </w:rPr>
        <w:t>Sour</w:t>
      </w:r>
      <w:r w:rsidR="00084F5F" w:rsidRPr="00C27027">
        <w:rPr>
          <w:rFonts w:ascii="Times New Roman" w:eastAsia="Calibri" w:hAnsi="Times New Roman" w:cs="Times New Roman"/>
          <w:b/>
          <w:sz w:val="24"/>
          <w:szCs w:val="24"/>
          <w:lang w:val="en-US"/>
        </w:rPr>
        <w:t>ce: Output Result from Eviews 9</w:t>
      </w:r>
    </w:p>
    <w:p w:rsidR="0005723C" w:rsidRPr="00C27027" w:rsidRDefault="005A541C" w:rsidP="00955A22">
      <w:pPr>
        <w:spacing w:line="480" w:lineRule="auto"/>
        <w:ind w:firstLine="426"/>
        <w:jc w:val="both"/>
        <w:rPr>
          <w:rFonts w:ascii="Times New Roman" w:hAnsi="Times New Roman" w:cs="Times New Roman"/>
          <w:sz w:val="24"/>
        </w:rPr>
      </w:pPr>
      <w:r w:rsidRPr="00C27027">
        <w:rPr>
          <w:rFonts w:ascii="Times New Roman" w:hAnsi="Times New Roman" w:cs="Times New Roman"/>
          <w:sz w:val="24"/>
        </w:rPr>
        <w:t>Based on T</w:t>
      </w:r>
      <w:r w:rsidR="00085C78" w:rsidRPr="00C27027">
        <w:rPr>
          <w:rFonts w:ascii="Times New Roman" w:hAnsi="Times New Roman" w:cs="Times New Roman"/>
          <w:sz w:val="24"/>
        </w:rPr>
        <w:t>able 4.16</w:t>
      </w:r>
      <w:r w:rsidR="0005723C" w:rsidRPr="00C27027">
        <w:rPr>
          <w:rFonts w:ascii="Times New Roman" w:hAnsi="Times New Roman" w:cs="Times New Roman"/>
          <w:sz w:val="24"/>
        </w:rPr>
        <w:t>, it can be seen that the value of R square (</w:t>
      </w:r>
      <w:r w:rsidR="0005723C" w:rsidRPr="00C27027">
        <w:rPr>
          <w:rFonts w:ascii="Times New Roman" w:eastAsia="Calibri" w:hAnsi="Times New Roman" w:cs="Times New Roman"/>
          <w:color w:val="000000"/>
          <w:sz w:val="24"/>
          <w:szCs w:val="24"/>
          <w:lang w:val="en-US"/>
        </w:rPr>
        <w:t>R</w:t>
      </w:r>
      <w:r w:rsidR="0005723C" w:rsidRPr="00C27027">
        <w:rPr>
          <w:rFonts w:ascii="Times New Roman" w:eastAsia="Calibri" w:hAnsi="Times New Roman" w:cs="Times New Roman"/>
          <w:color w:val="000000"/>
          <w:sz w:val="24"/>
          <w:szCs w:val="24"/>
          <w:vertAlign w:val="superscript"/>
          <w:lang w:val="en-US"/>
        </w:rPr>
        <w:t>2</w:t>
      </w:r>
      <w:r w:rsidR="0005723C" w:rsidRPr="00C27027">
        <w:rPr>
          <w:rFonts w:ascii="Times New Roman" w:hAnsi="Times New Roman" w:cs="Times New Roman"/>
          <w:sz w:val="24"/>
        </w:rPr>
        <w:t>) is</w:t>
      </w:r>
      <w:r w:rsidR="00084F5F" w:rsidRPr="00C27027">
        <w:rPr>
          <w:rFonts w:ascii="Times New Roman" w:hAnsi="Times New Roman" w:cs="Times New Roman"/>
          <w:sz w:val="24"/>
        </w:rPr>
        <w:t xml:space="preserve"> 0.460820</w:t>
      </w:r>
      <w:r w:rsidR="0005723C" w:rsidRPr="00C27027">
        <w:rPr>
          <w:rFonts w:ascii="Times New Roman" w:hAnsi="Times New Roman" w:cs="Times New Roman"/>
          <w:sz w:val="24"/>
        </w:rPr>
        <w:t xml:space="preserve">. It can be </w:t>
      </w:r>
      <w:r w:rsidR="00084F5F" w:rsidRPr="00C27027">
        <w:rPr>
          <w:rFonts w:ascii="Times New Roman" w:hAnsi="Times New Roman" w:cs="Times New Roman"/>
          <w:sz w:val="24"/>
        </w:rPr>
        <w:t>interpreted that 46,08</w:t>
      </w:r>
      <w:r w:rsidR="0005723C" w:rsidRPr="00C27027">
        <w:rPr>
          <w:rFonts w:ascii="Times New Roman" w:hAnsi="Times New Roman" w:cs="Times New Roman"/>
          <w:sz w:val="24"/>
        </w:rPr>
        <w:t xml:space="preserve">% of Stock Return variable can be explained by independent variable </w:t>
      </w:r>
      <w:r w:rsidR="00D9504B" w:rsidRPr="00C27027">
        <w:rPr>
          <w:rFonts w:ascii="Times New Roman" w:hAnsi="Times New Roman" w:cs="Times New Roman"/>
          <w:sz w:val="24"/>
        </w:rPr>
        <w:t xml:space="preserve">by </w:t>
      </w:r>
      <w:r w:rsidR="0005723C" w:rsidRPr="00C27027">
        <w:rPr>
          <w:rFonts w:ascii="Times New Roman" w:hAnsi="Times New Roman" w:cs="Times New Roman"/>
          <w:sz w:val="24"/>
        </w:rPr>
        <w:t>Current Ratio (CR), Price Earning Ratio (PER), Net Profit Margin (NPM) and Price Book Value</w:t>
      </w:r>
      <w:r w:rsidR="00084F5F" w:rsidRPr="00C27027">
        <w:rPr>
          <w:rFonts w:ascii="Times New Roman" w:hAnsi="Times New Roman" w:cs="Times New Roman"/>
          <w:sz w:val="24"/>
        </w:rPr>
        <w:t xml:space="preserve"> (PBV) while the rest </w:t>
      </w:r>
      <w:r w:rsidR="00D9504B" w:rsidRPr="00C27027">
        <w:rPr>
          <w:rFonts w:ascii="Times New Roman" w:hAnsi="Times New Roman" w:cs="Times New Roman"/>
          <w:sz w:val="24"/>
        </w:rPr>
        <w:t xml:space="preserve">of </w:t>
      </w:r>
      <w:r w:rsidR="00084F5F" w:rsidRPr="00C27027">
        <w:rPr>
          <w:rFonts w:ascii="Times New Roman" w:hAnsi="Times New Roman" w:cs="Times New Roman"/>
          <w:sz w:val="24"/>
        </w:rPr>
        <w:t>53,92</w:t>
      </w:r>
      <w:r w:rsidR="0005723C" w:rsidRPr="00C27027">
        <w:rPr>
          <w:rFonts w:ascii="Times New Roman" w:hAnsi="Times New Roman" w:cs="Times New Roman"/>
          <w:sz w:val="24"/>
        </w:rPr>
        <w:t xml:space="preserve">% </w:t>
      </w:r>
      <w:r w:rsidR="00D9504B" w:rsidRPr="00C27027">
        <w:rPr>
          <w:rFonts w:ascii="Times New Roman" w:hAnsi="Times New Roman" w:cs="Times New Roman"/>
          <w:sz w:val="24"/>
        </w:rPr>
        <w:t xml:space="preserve">can be explained by </w:t>
      </w:r>
      <w:r w:rsidR="0005723C" w:rsidRPr="00C27027">
        <w:rPr>
          <w:rFonts w:ascii="Times New Roman" w:hAnsi="Times New Roman" w:cs="Times New Roman"/>
          <w:sz w:val="24"/>
        </w:rPr>
        <w:t>other factors.</w:t>
      </w:r>
    </w:p>
    <w:p w:rsidR="0005723C" w:rsidRPr="00C27027" w:rsidRDefault="0005723C" w:rsidP="002A30DD">
      <w:pPr>
        <w:pStyle w:val="Heading3"/>
        <w:numPr>
          <w:ilvl w:val="2"/>
          <w:numId w:val="2"/>
        </w:numPr>
        <w:spacing w:after="240"/>
        <w:ind w:left="709" w:hanging="709"/>
        <w:rPr>
          <w:rFonts w:ascii="Times New Roman" w:hAnsi="Times New Roman" w:cs="Times New Roman"/>
          <w:color w:val="000000" w:themeColor="text1"/>
          <w:sz w:val="24"/>
        </w:rPr>
      </w:pPr>
      <w:bookmarkStart w:id="173" w:name="_Toc509629044"/>
      <w:r w:rsidRPr="00C27027">
        <w:rPr>
          <w:rFonts w:ascii="Times New Roman" w:hAnsi="Times New Roman" w:cs="Times New Roman"/>
          <w:color w:val="000000" w:themeColor="text1"/>
          <w:sz w:val="24"/>
        </w:rPr>
        <w:t>T - Test</w:t>
      </w:r>
      <w:bookmarkEnd w:id="173"/>
    </w:p>
    <w:p w:rsidR="0005723C" w:rsidRPr="00C27027" w:rsidRDefault="0005723C" w:rsidP="00D9504B">
      <w:pPr>
        <w:spacing w:before="200" w:line="480" w:lineRule="auto"/>
        <w:ind w:firstLine="426"/>
        <w:jc w:val="both"/>
        <w:rPr>
          <w:rFonts w:ascii="Times New Roman" w:hAnsi="Times New Roman" w:cs="Times New Roman"/>
          <w:color w:val="000000"/>
          <w:sz w:val="24"/>
          <w:szCs w:val="24"/>
        </w:rPr>
      </w:pPr>
      <w:r w:rsidRPr="00C27027">
        <w:rPr>
          <w:rFonts w:ascii="Times New Roman" w:hAnsi="Times New Roman" w:cs="Times New Roman"/>
          <w:sz w:val="24"/>
          <w:szCs w:val="24"/>
          <w:lang w:val="en-US"/>
        </w:rPr>
        <w:t xml:space="preserve">The degree of freedom that used in this test is 95% or </w:t>
      </w:r>
      <w:r w:rsidRPr="00C27027">
        <w:rPr>
          <w:rFonts w:ascii="Times New Roman" w:hAnsi="Times New Roman" w:cs="Times New Roman"/>
          <w:lang w:val="en-US"/>
        </w:rPr>
        <w:sym w:font="Symbol" w:char="F061"/>
      </w:r>
      <w:r w:rsidRPr="00C27027">
        <w:rPr>
          <w:rFonts w:ascii="Times New Roman" w:hAnsi="Times New Roman" w:cs="Times New Roman"/>
          <w:sz w:val="24"/>
          <w:szCs w:val="24"/>
          <w:lang w:val="en-US"/>
        </w:rPr>
        <w:t xml:space="preserve"> = 5%. T-Test </w:t>
      </w:r>
      <w:r w:rsidR="005A541C" w:rsidRPr="00C27027">
        <w:rPr>
          <w:rFonts w:ascii="Times New Roman" w:hAnsi="Times New Roman" w:cs="Times New Roman"/>
          <w:color w:val="000000"/>
          <w:sz w:val="24"/>
          <w:szCs w:val="24"/>
        </w:rPr>
        <w:t>u</w:t>
      </w:r>
      <w:r w:rsidRPr="00C27027">
        <w:rPr>
          <w:rFonts w:ascii="Times New Roman" w:hAnsi="Times New Roman" w:cs="Times New Roman"/>
          <w:color w:val="000000"/>
          <w:sz w:val="24"/>
          <w:szCs w:val="24"/>
          <w:lang w:val="en-US"/>
        </w:rPr>
        <w:t xml:space="preserve">sed to test </w:t>
      </w:r>
      <w:r w:rsidRPr="00C27027">
        <w:rPr>
          <w:rFonts w:ascii="Times New Roman" w:hAnsi="Times New Roman" w:cs="Times New Roman"/>
          <w:color w:val="000000"/>
          <w:sz w:val="24"/>
          <w:szCs w:val="24"/>
        </w:rPr>
        <w:t xml:space="preserve">Current Ratio (CR), Price Earning Ratio (PER), Net Profit Margin (NPM) and Price Book Value (PBV) </w:t>
      </w:r>
      <w:r w:rsidRPr="00C27027">
        <w:rPr>
          <w:rFonts w:ascii="Times New Roman" w:hAnsi="Times New Roman" w:cs="Times New Roman"/>
          <w:color w:val="000000"/>
          <w:sz w:val="24"/>
          <w:szCs w:val="24"/>
          <w:lang w:val="en-US"/>
        </w:rPr>
        <w:t xml:space="preserve">partially have an effect on </w:t>
      </w:r>
      <w:r w:rsidRPr="00C27027">
        <w:rPr>
          <w:rFonts w:ascii="Times New Roman" w:hAnsi="Times New Roman" w:cs="Times New Roman"/>
          <w:color w:val="000000"/>
          <w:sz w:val="24"/>
          <w:szCs w:val="24"/>
        </w:rPr>
        <w:t>Stock Return.</w:t>
      </w:r>
    </w:p>
    <w:p w:rsidR="0005723C" w:rsidRPr="00C27027" w:rsidRDefault="0005723C" w:rsidP="0005723C">
      <w:pPr>
        <w:spacing w:before="0" w:line="480" w:lineRule="auto"/>
        <w:jc w:val="both"/>
        <w:rPr>
          <w:rFonts w:ascii="Times New Roman" w:hAnsi="Times New Roman" w:cs="Times New Roman"/>
          <w:color w:val="000000"/>
          <w:sz w:val="24"/>
          <w:szCs w:val="24"/>
        </w:rPr>
      </w:pPr>
      <w:r w:rsidRPr="00C27027">
        <w:rPr>
          <w:rFonts w:ascii="Times New Roman" w:hAnsi="Times New Roman" w:cs="Times New Roman"/>
          <w:sz w:val="24"/>
          <w:szCs w:val="24"/>
          <w:lang w:val="en-US"/>
        </w:rPr>
        <w:t>If the probability lower than 5% than H</w:t>
      </w:r>
      <w:r w:rsidRPr="00C27027">
        <w:rPr>
          <w:rFonts w:ascii="Times New Roman" w:hAnsi="Times New Roman" w:cs="Times New Roman"/>
          <w:sz w:val="24"/>
          <w:szCs w:val="24"/>
          <w:vertAlign w:val="subscript"/>
          <w:lang w:val="en-US"/>
        </w:rPr>
        <w:t>0</w:t>
      </w:r>
      <w:r w:rsidRPr="00C27027">
        <w:rPr>
          <w:rFonts w:ascii="Times New Roman" w:hAnsi="Times New Roman" w:cs="Times New Roman"/>
          <w:sz w:val="24"/>
          <w:szCs w:val="24"/>
          <w:lang w:val="en-US"/>
        </w:rPr>
        <w:t xml:space="preserve"> rejected and H</w:t>
      </w:r>
      <w:r w:rsidRPr="00C27027">
        <w:rPr>
          <w:rFonts w:ascii="Times New Roman" w:hAnsi="Times New Roman" w:cs="Times New Roman"/>
          <w:sz w:val="24"/>
          <w:szCs w:val="24"/>
          <w:vertAlign w:val="subscript"/>
          <w:lang w:val="en-US"/>
        </w:rPr>
        <w:t>a</w:t>
      </w:r>
      <w:r w:rsidRPr="00C27027">
        <w:rPr>
          <w:rFonts w:ascii="Times New Roman" w:hAnsi="Times New Roman" w:cs="Times New Roman"/>
          <w:sz w:val="24"/>
          <w:szCs w:val="24"/>
          <w:lang w:val="en-US"/>
        </w:rPr>
        <w:t xml:space="preserve"> accepted and vice</w:t>
      </w:r>
      <w:r w:rsidRPr="00C27027">
        <w:rPr>
          <w:rFonts w:ascii="Times New Roman" w:hAnsi="Times New Roman" w:cs="Times New Roman"/>
          <w:sz w:val="24"/>
          <w:szCs w:val="24"/>
        </w:rPr>
        <w:t xml:space="preserve"> </w:t>
      </w:r>
      <w:r w:rsidRPr="00C27027">
        <w:rPr>
          <w:rFonts w:ascii="Times New Roman" w:hAnsi="Times New Roman" w:cs="Times New Roman"/>
          <w:sz w:val="24"/>
          <w:szCs w:val="24"/>
          <w:lang w:val="en-US"/>
        </w:rPr>
        <w:t>versa. The hypothesis as follows:</w:t>
      </w:r>
    </w:p>
    <w:p w:rsidR="0005723C" w:rsidRPr="00C27027" w:rsidRDefault="0005723C" w:rsidP="0005723C">
      <w:pPr>
        <w:pStyle w:val="ListParagraph"/>
        <w:spacing w:before="0" w:line="480" w:lineRule="auto"/>
        <w:ind w:left="567" w:hanging="555"/>
        <w:jc w:val="both"/>
        <w:rPr>
          <w:rFonts w:ascii="Times New Roman" w:hAnsi="Times New Roman" w:cs="Times New Roman"/>
          <w:sz w:val="24"/>
          <w:szCs w:val="24"/>
        </w:rPr>
      </w:pPr>
      <w:r w:rsidRPr="00C27027">
        <w:rPr>
          <w:rFonts w:ascii="Times New Roman" w:hAnsi="Times New Roman" w:cs="Times New Roman"/>
          <w:sz w:val="24"/>
          <w:szCs w:val="24"/>
          <w:lang w:val="en-US"/>
        </w:rPr>
        <w:t>H</w:t>
      </w:r>
      <w:r w:rsidRPr="00C27027">
        <w:rPr>
          <w:rFonts w:ascii="Times New Roman" w:hAnsi="Times New Roman" w:cs="Times New Roman"/>
          <w:sz w:val="24"/>
          <w:szCs w:val="24"/>
          <w:vertAlign w:val="subscript"/>
          <w:lang w:val="en-US"/>
        </w:rPr>
        <w:t>1</w:t>
      </w:r>
      <w:r w:rsidRPr="00C27027">
        <w:rPr>
          <w:rFonts w:ascii="Times New Roman" w:hAnsi="Times New Roman" w:cs="Times New Roman"/>
          <w:sz w:val="24"/>
          <w:szCs w:val="24"/>
          <w:lang w:val="en-US"/>
        </w:rPr>
        <w:t xml:space="preserve"> :</w:t>
      </w:r>
      <w:r w:rsidRPr="00C27027">
        <w:rPr>
          <w:rFonts w:ascii="Times New Roman" w:hAnsi="Times New Roman" w:cs="Times New Roman"/>
          <w:sz w:val="24"/>
          <w:szCs w:val="24"/>
        </w:rPr>
        <w:t xml:space="preserve">  </w:t>
      </w:r>
      <w:r w:rsidRPr="00C27027">
        <w:rPr>
          <w:rFonts w:ascii="Times New Roman" w:hAnsi="Times New Roman" w:cs="Times New Roman"/>
          <w:color w:val="000000"/>
          <w:sz w:val="24"/>
          <w:szCs w:val="24"/>
        </w:rPr>
        <w:t xml:space="preserve">Current Ratio (CR) </w:t>
      </w:r>
      <w:r w:rsidRPr="00C27027">
        <w:rPr>
          <w:rFonts w:ascii="Times New Roman" w:hAnsi="Times New Roman" w:cs="Times New Roman"/>
          <w:sz w:val="24"/>
          <w:szCs w:val="24"/>
          <w:lang w:val="en-US"/>
        </w:rPr>
        <w:t xml:space="preserve">has a </w:t>
      </w:r>
      <w:r w:rsidR="00B01651" w:rsidRPr="00C27027">
        <w:rPr>
          <w:rFonts w:ascii="Times New Roman" w:hAnsi="Times New Roman" w:cs="Times New Roman"/>
          <w:sz w:val="24"/>
          <w:szCs w:val="24"/>
        </w:rPr>
        <w:t>positiv</w:t>
      </w:r>
      <w:r w:rsidRPr="00C27027">
        <w:rPr>
          <w:rFonts w:ascii="Times New Roman" w:hAnsi="Times New Roman" w:cs="Times New Roman"/>
          <w:sz w:val="24"/>
          <w:szCs w:val="24"/>
          <w:lang w:val="en-US"/>
        </w:rPr>
        <w:t xml:space="preserve">e and significant effect on </w:t>
      </w:r>
      <w:r w:rsidRPr="00C27027">
        <w:rPr>
          <w:rFonts w:ascii="Times New Roman" w:hAnsi="Times New Roman" w:cs="Times New Roman"/>
          <w:sz w:val="24"/>
          <w:szCs w:val="24"/>
        </w:rPr>
        <w:t>Stock Return.</w:t>
      </w:r>
      <w:r w:rsidRPr="00C27027">
        <w:rPr>
          <w:rFonts w:ascii="Times New Roman" w:hAnsi="Times New Roman" w:cs="Times New Roman"/>
          <w:sz w:val="24"/>
          <w:szCs w:val="24"/>
          <w:lang w:val="en-US"/>
        </w:rPr>
        <w:t xml:space="preserve"> </w:t>
      </w:r>
    </w:p>
    <w:p w:rsidR="0005723C" w:rsidRPr="00C27027" w:rsidRDefault="0005723C" w:rsidP="0005723C">
      <w:pPr>
        <w:pStyle w:val="ListParagraph"/>
        <w:spacing w:before="0" w:line="480" w:lineRule="auto"/>
        <w:ind w:left="567" w:hanging="567"/>
        <w:jc w:val="both"/>
        <w:rPr>
          <w:rFonts w:ascii="Times New Roman" w:hAnsi="Times New Roman" w:cs="Times New Roman"/>
          <w:sz w:val="24"/>
          <w:szCs w:val="24"/>
        </w:rPr>
      </w:pPr>
      <w:r w:rsidRPr="00C27027">
        <w:rPr>
          <w:rFonts w:ascii="Times New Roman" w:hAnsi="Times New Roman" w:cs="Times New Roman"/>
          <w:sz w:val="24"/>
          <w:szCs w:val="24"/>
          <w:lang w:val="en-US"/>
        </w:rPr>
        <w:lastRenderedPageBreak/>
        <w:t>H</w:t>
      </w:r>
      <w:r w:rsidRPr="00C27027">
        <w:rPr>
          <w:rFonts w:ascii="Times New Roman" w:hAnsi="Times New Roman" w:cs="Times New Roman"/>
          <w:sz w:val="24"/>
          <w:szCs w:val="24"/>
          <w:vertAlign w:val="subscript"/>
          <w:lang w:val="en-US"/>
        </w:rPr>
        <w:t>2</w:t>
      </w:r>
      <w:r w:rsidRPr="00C27027">
        <w:rPr>
          <w:rFonts w:ascii="Times New Roman" w:hAnsi="Times New Roman" w:cs="Times New Roman"/>
          <w:sz w:val="24"/>
          <w:szCs w:val="24"/>
          <w:lang w:val="en-US"/>
        </w:rPr>
        <w:t xml:space="preserve"> : </w:t>
      </w:r>
      <w:r w:rsidRPr="00C27027">
        <w:rPr>
          <w:rFonts w:ascii="Times New Roman" w:hAnsi="Times New Roman" w:cs="Times New Roman"/>
          <w:color w:val="000000"/>
          <w:sz w:val="24"/>
          <w:szCs w:val="24"/>
        </w:rPr>
        <w:t xml:space="preserve">Price Earning Ratio (PER) </w:t>
      </w:r>
      <w:r w:rsidRPr="00C27027">
        <w:rPr>
          <w:rFonts w:ascii="Times New Roman" w:hAnsi="Times New Roman" w:cs="Times New Roman"/>
          <w:sz w:val="24"/>
          <w:szCs w:val="24"/>
          <w:lang w:val="en-US"/>
        </w:rPr>
        <w:t xml:space="preserve">has a </w:t>
      </w:r>
      <w:r w:rsidRPr="00C27027">
        <w:rPr>
          <w:rFonts w:ascii="Times New Roman" w:hAnsi="Times New Roman" w:cs="Times New Roman"/>
          <w:sz w:val="24"/>
          <w:szCs w:val="24"/>
        </w:rPr>
        <w:t>positive</w:t>
      </w:r>
      <w:r w:rsidRPr="00C27027">
        <w:rPr>
          <w:rFonts w:ascii="Times New Roman" w:hAnsi="Times New Roman" w:cs="Times New Roman"/>
          <w:sz w:val="24"/>
          <w:szCs w:val="24"/>
          <w:lang w:val="en-US"/>
        </w:rPr>
        <w:t xml:space="preserve"> and significant effect on </w:t>
      </w:r>
      <w:r w:rsidRPr="00C27027">
        <w:rPr>
          <w:rFonts w:ascii="Times New Roman" w:hAnsi="Times New Roman" w:cs="Times New Roman"/>
          <w:sz w:val="24"/>
          <w:szCs w:val="24"/>
        </w:rPr>
        <w:t>Stock Return.</w:t>
      </w:r>
    </w:p>
    <w:p w:rsidR="0005723C" w:rsidRPr="00C27027" w:rsidRDefault="0005723C" w:rsidP="0005723C">
      <w:pPr>
        <w:pStyle w:val="ListParagraph"/>
        <w:spacing w:before="0" w:line="480" w:lineRule="auto"/>
        <w:ind w:left="567" w:hanging="555"/>
        <w:jc w:val="both"/>
        <w:rPr>
          <w:rFonts w:ascii="Times New Roman" w:hAnsi="Times New Roman" w:cs="Times New Roman"/>
          <w:sz w:val="24"/>
          <w:szCs w:val="24"/>
        </w:rPr>
      </w:pPr>
      <w:r w:rsidRPr="00C27027">
        <w:rPr>
          <w:rFonts w:ascii="Times New Roman" w:hAnsi="Times New Roman" w:cs="Times New Roman"/>
          <w:sz w:val="24"/>
          <w:szCs w:val="24"/>
          <w:lang w:val="en-US"/>
        </w:rPr>
        <w:t>H</w:t>
      </w:r>
      <w:r w:rsidRPr="00C27027">
        <w:rPr>
          <w:rFonts w:ascii="Times New Roman" w:hAnsi="Times New Roman" w:cs="Times New Roman"/>
          <w:sz w:val="24"/>
          <w:szCs w:val="24"/>
          <w:vertAlign w:val="subscript"/>
          <w:lang w:val="en-US"/>
        </w:rPr>
        <w:t>3</w:t>
      </w:r>
      <w:r w:rsidRPr="00C27027">
        <w:rPr>
          <w:rFonts w:ascii="Times New Roman" w:hAnsi="Times New Roman" w:cs="Times New Roman"/>
          <w:sz w:val="24"/>
          <w:szCs w:val="24"/>
          <w:lang w:val="en-US"/>
        </w:rPr>
        <w:t xml:space="preserve"> : </w:t>
      </w:r>
      <w:r w:rsidRPr="00C27027">
        <w:rPr>
          <w:rFonts w:ascii="Times New Roman" w:hAnsi="Times New Roman" w:cs="Times New Roman"/>
          <w:color w:val="000000"/>
          <w:sz w:val="24"/>
          <w:szCs w:val="24"/>
        </w:rPr>
        <w:t xml:space="preserve">Net Profit Margin (NPM) </w:t>
      </w:r>
      <w:r w:rsidRPr="00C27027">
        <w:rPr>
          <w:rFonts w:ascii="Times New Roman" w:hAnsi="Times New Roman" w:cs="Times New Roman"/>
          <w:sz w:val="24"/>
          <w:szCs w:val="24"/>
          <w:lang w:val="en-US"/>
        </w:rPr>
        <w:t xml:space="preserve">has a positive and significant effect on </w:t>
      </w:r>
      <w:r w:rsidRPr="00C27027">
        <w:rPr>
          <w:rFonts w:ascii="Times New Roman" w:hAnsi="Times New Roman" w:cs="Times New Roman"/>
          <w:sz w:val="24"/>
          <w:szCs w:val="24"/>
        </w:rPr>
        <w:t>Stock Return.</w:t>
      </w:r>
    </w:p>
    <w:p w:rsidR="0005723C" w:rsidRPr="00C27027" w:rsidRDefault="0005723C" w:rsidP="0005723C">
      <w:pPr>
        <w:pStyle w:val="ListParagraph"/>
        <w:spacing w:before="0" w:line="480" w:lineRule="auto"/>
        <w:ind w:left="567" w:hanging="555"/>
        <w:jc w:val="both"/>
        <w:rPr>
          <w:rFonts w:ascii="Times New Roman" w:hAnsi="Times New Roman" w:cs="Times New Roman"/>
          <w:sz w:val="24"/>
          <w:szCs w:val="24"/>
        </w:rPr>
      </w:pPr>
      <w:r w:rsidRPr="00C27027">
        <w:rPr>
          <w:rFonts w:ascii="Times New Roman" w:hAnsi="Times New Roman" w:cs="Times New Roman"/>
          <w:sz w:val="24"/>
          <w:szCs w:val="24"/>
          <w:lang w:val="en-US"/>
        </w:rPr>
        <w:t>H</w:t>
      </w:r>
      <w:r w:rsidRPr="00C27027">
        <w:rPr>
          <w:rFonts w:ascii="Times New Roman" w:hAnsi="Times New Roman" w:cs="Times New Roman"/>
          <w:sz w:val="24"/>
          <w:szCs w:val="24"/>
          <w:vertAlign w:val="subscript"/>
        </w:rPr>
        <w:t xml:space="preserve">4 </w:t>
      </w:r>
      <w:r w:rsidRPr="00C27027">
        <w:rPr>
          <w:rFonts w:ascii="Times New Roman" w:hAnsi="Times New Roman" w:cs="Times New Roman"/>
          <w:sz w:val="24"/>
          <w:szCs w:val="24"/>
        </w:rPr>
        <w:t xml:space="preserve">: </w:t>
      </w:r>
      <w:r w:rsidRPr="00C27027">
        <w:rPr>
          <w:rFonts w:ascii="Times New Roman" w:hAnsi="Times New Roman" w:cs="Times New Roman"/>
          <w:color w:val="000000"/>
          <w:sz w:val="24"/>
          <w:szCs w:val="24"/>
        </w:rPr>
        <w:t xml:space="preserve">Price Book Value (PBV) </w:t>
      </w:r>
      <w:r w:rsidRPr="00C27027">
        <w:rPr>
          <w:rFonts w:ascii="Times New Roman" w:hAnsi="Times New Roman" w:cs="Times New Roman"/>
          <w:sz w:val="24"/>
          <w:szCs w:val="24"/>
          <w:lang w:val="en-US"/>
        </w:rPr>
        <w:t>has a positive and significant effect on</w:t>
      </w:r>
      <w:r w:rsidRPr="00C27027">
        <w:rPr>
          <w:rFonts w:ascii="Times New Roman" w:hAnsi="Times New Roman" w:cs="Times New Roman"/>
          <w:sz w:val="24"/>
          <w:szCs w:val="24"/>
        </w:rPr>
        <w:t xml:space="preserve"> Stock Return.</w:t>
      </w:r>
    </w:p>
    <w:p w:rsidR="00463510" w:rsidRPr="00C27027" w:rsidRDefault="0005723C" w:rsidP="00463510">
      <w:pPr>
        <w:pStyle w:val="Default"/>
        <w:spacing w:before="0" w:line="480" w:lineRule="auto"/>
      </w:pPr>
      <w:r w:rsidRPr="00C27027">
        <w:rPr>
          <w:lang w:val="en-US"/>
        </w:rPr>
        <w:t>From the results of statistical tests regression panel data analysis using Eviews 9 software, obtained the result of</w:t>
      </w:r>
      <w:r w:rsidRPr="00C27027">
        <w:t xml:space="preserve"> </w:t>
      </w:r>
      <w:r w:rsidRPr="00C27027">
        <w:rPr>
          <w:lang w:val="en-US"/>
        </w:rPr>
        <w:t xml:space="preserve"> </w:t>
      </w:r>
      <w:r w:rsidR="00BD32A1" w:rsidRPr="00C27027">
        <w:t xml:space="preserve">fixed </w:t>
      </w:r>
      <w:r w:rsidRPr="00C27027">
        <w:rPr>
          <w:lang w:val="en-US"/>
        </w:rPr>
        <w:t>effect as follows:</w:t>
      </w:r>
    </w:p>
    <w:p w:rsidR="00127DCC" w:rsidRPr="00C27027" w:rsidRDefault="007450FF" w:rsidP="00D6325D">
      <w:pPr>
        <w:pStyle w:val="Default"/>
        <w:numPr>
          <w:ilvl w:val="0"/>
          <w:numId w:val="21"/>
        </w:numPr>
        <w:spacing w:line="480" w:lineRule="auto"/>
        <w:ind w:left="426" w:hanging="426"/>
        <w:rPr>
          <w:b/>
        </w:rPr>
      </w:pPr>
      <w:r w:rsidRPr="00C27027">
        <w:rPr>
          <w:b/>
        </w:rPr>
        <w:t xml:space="preserve">The </w:t>
      </w:r>
      <w:r w:rsidR="00463510" w:rsidRPr="00C27027">
        <w:rPr>
          <w:b/>
        </w:rPr>
        <w:t>Effect of CR on Stock Return</w:t>
      </w:r>
    </w:p>
    <w:p w:rsidR="00127DCC" w:rsidRPr="00C27027" w:rsidRDefault="00127DCC" w:rsidP="00127DCC">
      <w:pPr>
        <w:pStyle w:val="Default"/>
        <w:spacing w:before="0" w:line="480" w:lineRule="auto"/>
        <w:ind w:firstLine="426"/>
      </w:pPr>
      <w:r w:rsidRPr="00C27027">
        <w:t>To see the effect of CR on Stock Return in this study using t test and the hypothesis is as follows:</w:t>
      </w:r>
    </w:p>
    <w:p w:rsidR="00127DCC" w:rsidRPr="00C27027" w:rsidRDefault="00127DCC" w:rsidP="00127DCC">
      <w:pPr>
        <w:spacing w:before="0" w:line="480" w:lineRule="auto"/>
        <w:jc w:val="both"/>
        <w:rPr>
          <w:rFonts w:ascii="Times New Roman" w:hAnsi="Times New Roman" w:cs="Times New Roman"/>
          <w:sz w:val="24"/>
        </w:rPr>
      </w:pPr>
      <w:r w:rsidRPr="00C27027">
        <w:rPr>
          <w:rFonts w:ascii="Times New Roman" w:hAnsi="Times New Roman" w:cs="Times New Roman"/>
          <w:sz w:val="24"/>
        </w:rPr>
        <w:t xml:space="preserve">Ho: β = 0: There is no significant </w:t>
      </w:r>
      <w:r w:rsidR="00591061" w:rsidRPr="00C27027">
        <w:rPr>
          <w:rFonts w:ascii="Times New Roman" w:hAnsi="Times New Roman" w:cs="Times New Roman"/>
          <w:sz w:val="24"/>
        </w:rPr>
        <w:t xml:space="preserve">positive </w:t>
      </w:r>
      <w:r w:rsidRPr="00C27027">
        <w:rPr>
          <w:rFonts w:ascii="Times New Roman" w:hAnsi="Times New Roman" w:cs="Times New Roman"/>
          <w:sz w:val="24"/>
        </w:rPr>
        <w:t>effect CR on Stock Return</w:t>
      </w:r>
    </w:p>
    <w:p w:rsidR="00127DCC" w:rsidRPr="00D30C1B" w:rsidRDefault="002419CC" w:rsidP="00D30C1B">
      <w:pPr>
        <w:spacing w:before="0" w:line="480" w:lineRule="auto"/>
        <w:jc w:val="both"/>
        <w:rPr>
          <w:rFonts w:ascii="Times New Roman" w:hAnsi="Times New Roman" w:cs="Times New Roman"/>
          <w:sz w:val="24"/>
        </w:rPr>
      </w:pPr>
      <w:r w:rsidRPr="00C27027">
        <w:rPr>
          <w:rFonts w:ascii="Times New Roman" w:hAnsi="Times New Roman" w:cs="Times New Roman"/>
          <w:sz w:val="24"/>
          <w:szCs w:val="24"/>
          <w:lang w:val="en-US"/>
        </w:rPr>
        <w:t>H</w:t>
      </w:r>
      <w:r w:rsidRPr="00C27027">
        <w:rPr>
          <w:rFonts w:ascii="Times New Roman" w:hAnsi="Times New Roman" w:cs="Times New Roman"/>
          <w:sz w:val="24"/>
          <w:szCs w:val="24"/>
          <w:vertAlign w:val="subscript"/>
          <w:lang w:val="en-US"/>
        </w:rPr>
        <w:t>1</w:t>
      </w:r>
      <w:r w:rsidR="00127DCC" w:rsidRPr="00C27027">
        <w:rPr>
          <w:rFonts w:ascii="Times New Roman" w:hAnsi="Times New Roman" w:cs="Times New Roman"/>
          <w:sz w:val="24"/>
        </w:rPr>
        <w:t xml:space="preserve">: β ≠ 0: There is a significant </w:t>
      </w:r>
      <w:r w:rsidR="00591061" w:rsidRPr="00C27027">
        <w:rPr>
          <w:rFonts w:ascii="Times New Roman" w:hAnsi="Times New Roman" w:cs="Times New Roman"/>
          <w:sz w:val="24"/>
        </w:rPr>
        <w:t xml:space="preserve">positive </w:t>
      </w:r>
      <w:r w:rsidR="00D30C1B">
        <w:rPr>
          <w:rFonts w:ascii="Times New Roman" w:hAnsi="Times New Roman" w:cs="Times New Roman"/>
          <w:sz w:val="24"/>
        </w:rPr>
        <w:t>effect CR on Stock Return</w:t>
      </w:r>
    </w:p>
    <w:p w:rsidR="00127DCC" w:rsidRPr="00D30C1B" w:rsidRDefault="00D30C1B" w:rsidP="00D30C1B">
      <w:pPr>
        <w:pStyle w:val="Caption"/>
        <w:spacing w:line="360" w:lineRule="auto"/>
        <w:jc w:val="center"/>
        <w:rPr>
          <w:rFonts w:ascii="Times New Roman" w:eastAsia="Calibri" w:hAnsi="Times New Roman" w:cs="Times New Roman"/>
          <w:b/>
          <w:i w:val="0"/>
          <w:color w:val="000000" w:themeColor="text1"/>
          <w:sz w:val="36"/>
          <w:szCs w:val="23"/>
        </w:rPr>
      </w:pPr>
      <w:bookmarkStart w:id="174" w:name="_Toc508802503"/>
      <w:bookmarkStart w:id="175" w:name="_Toc508804433"/>
      <w:bookmarkStart w:id="176" w:name="_Toc508805619"/>
      <w:bookmarkStart w:id="177" w:name="_Toc508806112"/>
      <w:bookmarkStart w:id="178" w:name="_Toc508810656"/>
      <w:r w:rsidRPr="00D30C1B">
        <w:rPr>
          <w:rFonts w:ascii="Times New Roman" w:hAnsi="Times New Roman" w:cs="Times New Roman"/>
          <w:b/>
          <w:i w:val="0"/>
          <w:color w:val="000000" w:themeColor="text1"/>
          <w:sz w:val="24"/>
        </w:rPr>
        <w:t xml:space="preserve">Table 4. </w:t>
      </w:r>
      <w:r w:rsidRPr="00D30C1B">
        <w:rPr>
          <w:rFonts w:ascii="Times New Roman" w:hAnsi="Times New Roman" w:cs="Times New Roman"/>
          <w:b/>
          <w:i w:val="0"/>
          <w:color w:val="000000" w:themeColor="text1"/>
          <w:sz w:val="24"/>
        </w:rPr>
        <w:fldChar w:fldCharType="begin"/>
      </w:r>
      <w:r w:rsidRPr="00D30C1B">
        <w:rPr>
          <w:rFonts w:ascii="Times New Roman" w:hAnsi="Times New Roman" w:cs="Times New Roman"/>
          <w:b/>
          <w:i w:val="0"/>
          <w:color w:val="000000" w:themeColor="text1"/>
          <w:sz w:val="24"/>
        </w:rPr>
        <w:instrText xml:space="preserve"> SEQ Table_4. \* ARABIC </w:instrText>
      </w:r>
      <w:r w:rsidRPr="00D30C1B">
        <w:rPr>
          <w:rFonts w:ascii="Times New Roman" w:hAnsi="Times New Roman" w:cs="Times New Roman"/>
          <w:b/>
          <w:i w:val="0"/>
          <w:color w:val="000000" w:themeColor="text1"/>
          <w:sz w:val="24"/>
        </w:rPr>
        <w:fldChar w:fldCharType="separate"/>
      </w:r>
      <w:r w:rsidR="00622B22">
        <w:rPr>
          <w:rFonts w:ascii="Times New Roman" w:hAnsi="Times New Roman" w:cs="Times New Roman"/>
          <w:b/>
          <w:i w:val="0"/>
          <w:noProof/>
          <w:color w:val="000000" w:themeColor="text1"/>
          <w:sz w:val="24"/>
        </w:rPr>
        <w:t>17</w:t>
      </w:r>
      <w:r w:rsidRPr="00D30C1B">
        <w:rPr>
          <w:rFonts w:ascii="Times New Roman" w:hAnsi="Times New Roman" w:cs="Times New Roman"/>
          <w:b/>
          <w:i w:val="0"/>
          <w:color w:val="000000" w:themeColor="text1"/>
          <w:sz w:val="24"/>
        </w:rPr>
        <w:fldChar w:fldCharType="end"/>
      </w:r>
      <w:r w:rsidRPr="00D30C1B">
        <w:rPr>
          <w:rFonts w:ascii="Times New Roman" w:hAnsi="Times New Roman" w:cs="Times New Roman"/>
          <w:b/>
          <w:i w:val="0"/>
          <w:color w:val="000000" w:themeColor="text1"/>
          <w:sz w:val="24"/>
        </w:rPr>
        <w:t xml:space="preserve"> T-Test of CR</w:t>
      </w:r>
      <w:bookmarkEnd w:id="174"/>
      <w:bookmarkEnd w:id="175"/>
      <w:bookmarkEnd w:id="176"/>
      <w:bookmarkEnd w:id="177"/>
      <w:bookmarkEnd w:id="178"/>
    </w:p>
    <w:tbl>
      <w:tblPr>
        <w:tblW w:w="0" w:type="auto"/>
        <w:tblInd w:w="426"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534F8B" w:rsidRPr="00C27027" w:rsidTr="00124B55">
        <w:trPr>
          <w:trHeight w:val="225"/>
        </w:trPr>
        <w:tc>
          <w:tcPr>
            <w:tcW w:w="5535" w:type="dxa"/>
            <w:gridSpan w:val="4"/>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Dependent Variable: STOCK_RETURN</w:t>
            </w:r>
          </w:p>
        </w:tc>
        <w:tc>
          <w:tcPr>
            <w:tcW w:w="99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534F8B" w:rsidRPr="00C27027" w:rsidTr="00124B55">
        <w:trPr>
          <w:trHeight w:val="225"/>
        </w:trPr>
        <w:tc>
          <w:tcPr>
            <w:tcW w:w="4327" w:type="dxa"/>
            <w:gridSpan w:val="3"/>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Method: Panel Least Squares</w:t>
            </w:r>
          </w:p>
        </w:tc>
        <w:tc>
          <w:tcPr>
            <w:tcW w:w="1208"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534F8B" w:rsidRPr="00C27027" w:rsidTr="00124B55">
        <w:trPr>
          <w:trHeight w:val="225"/>
        </w:trPr>
        <w:tc>
          <w:tcPr>
            <w:tcW w:w="4327" w:type="dxa"/>
            <w:gridSpan w:val="3"/>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Date: 01/01/18   Time: 09:15</w:t>
            </w:r>
          </w:p>
        </w:tc>
        <w:tc>
          <w:tcPr>
            <w:tcW w:w="1208"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534F8B" w:rsidRPr="00C27027" w:rsidTr="00124B55">
        <w:trPr>
          <w:trHeight w:val="225"/>
        </w:trPr>
        <w:tc>
          <w:tcPr>
            <w:tcW w:w="4327" w:type="dxa"/>
            <w:gridSpan w:val="3"/>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Sample: 2012 2016</w:t>
            </w:r>
          </w:p>
        </w:tc>
        <w:tc>
          <w:tcPr>
            <w:tcW w:w="1208"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534F8B" w:rsidRPr="00C27027" w:rsidTr="00124B55">
        <w:trPr>
          <w:trHeight w:val="225"/>
        </w:trPr>
        <w:tc>
          <w:tcPr>
            <w:tcW w:w="4327" w:type="dxa"/>
            <w:gridSpan w:val="3"/>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Periods included: 5</w:t>
            </w:r>
          </w:p>
        </w:tc>
        <w:tc>
          <w:tcPr>
            <w:tcW w:w="1208"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534F8B" w:rsidRPr="00C27027" w:rsidTr="00124B55">
        <w:trPr>
          <w:trHeight w:val="225"/>
        </w:trPr>
        <w:tc>
          <w:tcPr>
            <w:tcW w:w="4327" w:type="dxa"/>
            <w:gridSpan w:val="3"/>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Cross-sections included: 14</w:t>
            </w:r>
          </w:p>
        </w:tc>
        <w:tc>
          <w:tcPr>
            <w:tcW w:w="1208"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534F8B" w:rsidRPr="00C27027" w:rsidTr="00124B55">
        <w:trPr>
          <w:trHeight w:val="225"/>
        </w:trPr>
        <w:tc>
          <w:tcPr>
            <w:tcW w:w="5535" w:type="dxa"/>
            <w:gridSpan w:val="4"/>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Total panel (balanced) observations: 70</w:t>
            </w:r>
          </w:p>
        </w:tc>
        <w:tc>
          <w:tcPr>
            <w:tcW w:w="99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534F8B" w:rsidRPr="00C27027" w:rsidTr="00124B55">
        <w:trPr>
          <w:trHeight w:hRule="exact" w:val="90"/>
        </w:trPr>
        <w:tc>
          <w:tcPr>
            <w:tcW w:w="2017" w:type="dxa"/>
            <w:tcBorders>
              <w:top w:val="nil"/>
              <w:left w:val="nil"/>
              <w:bottom w:val="double" w:sz="6" w:space="2" w:color="auto"/>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double" w:sz="6" w:space="2" w:color="auto"/>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double" w:sz="6" w:space="2" w:color="auto"/>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double" w:sz="6" w:space="2" w:color="auto"/>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double" w:sz="6" w:space="2" w:color="auto"/>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534F8B" w:rsidRPr="00C27027" w:rsidTr="00124B55">
        <w:trPr>
          <w:trHeight w:hRule="exact" w:val="135"/>
        </w:trPr>
        <w:tc>
          <w:tcPr>
            <w:tcW w:w="201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534F8B" w:rsidRPr="00C27027" w:rsidTr="00124B55">
        <w:trPr>
          <w:trHeight w:val="225"/>
        </w:trPr>
        <w:tc>
          <w:tcPr>
            <w:tcW w:w="201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Variable</w:t>
            </w:r>
          </w:p>
        </w:tc>
        <w:tc>
          <w:tcPr>
            <w:tcW w:w="1103"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Coefficient</w:t>
            </w:r>
          </w:p>
        </w:tc>
        <w:tc>
          <w:tcPr>
            <w:tcW w:w="120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Std. Error</w:t>
            </w:r>
          </w:p>
        </w:tc>
        <w:tc>
          <w:tcPr>
            <w:tcW w:w="1208"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t-Statistic</w:t>
            </w:r>
          </w:p>
        </w:tc>
        <w:tc>
          <w:tcPr>
            <w:tcW w:w="99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Prob.  </w:t>
            </w:r>
          </w:p>
        </w:tc>
      </w:tr>
      <w:tr w:rsidR="00534F8B" w:rsidRPr="00C27027" w:rsidTr="00124B55">
        <w:trPr>
          <w:trHeight w:hRule="exact" w:val="90"/>
        </w:trPr>
        <w:tc>
          <w:tcPr>
            <w:tcW w:w="2017" w:type="dxa"/>
            <w:tcBorders>
              <w:top w:val="nil"/>
              <w:left w:val="nil"/>
              <w:bottom w:val="double" w:sz="6" w:space="2" w:color="auto"/>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double" w:sz="6" w:space="2" w:color="auto"/>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double" w:sz="6" w:space="2" w:color="auto"/>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double" w:sz="6" w:space="2" w:color="auto"/>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double" w:sz="6" w:space="2" w:color="auto"/>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534F8B" w:rsidRPr="00C27027" w:rsidTr="00124B55">
        <w:trPr>
          <w:trHeight w:hRule="exact" w:val="135"/>
        </w:trPr>
        <w:tc>
          <w:tcPr>
            <w:tcW w:w="201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534F8B" w:rsidRPr="00C27027" w:rsidTr="00124B55">
        <w:trPr>
          <w:trHeight w:val="225"/>
        </w:trPr>
        <w:tc>
          <w:tcPr>
            <w:tcW w:w="201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C</w:t>
            </w:r>
          </w:p>
        </w:tc>
        <w:tc>
          <w:tcPr>
            <w:tcW w:w="1103"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-0.528200</w:t>
            </w:r>
          </w:p>
        </w:tc>
        <w:tc>
          <w:tcPr>
            <w:tcW w:w="120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0.290662</w:t>
            </w:r>
          </w:p>
        </w:tc>
        <w:tc>
          <w:tcPr>
            <w:tcW w:w="1208"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-1.817231</w:t>
            </w:r>
          </w:p>
        </w:tc>
        <w:tc>
          <w:tcPr>
            <w:tcW w:w="99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0.0749</w:t>
            </w:r>
          </w:p>
        </w:tc>
      </w:tr>
      <w:tr w:rsidR="00534F8B" w:rsidRPr="00C27027" w:rsidTr="00124B55">
        <w:trPr>
          <w:trHeight w:val="225"/>
        </w:trPr>
        <w:tc>
          <w:tcPr>
            <w:tcW w:w="201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CR</w:t>
            </w:r>
          </w:p>
        </w:tc>
        <w:tc>
          <w:tcPr>
            <w:tcW w:w="1103"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-0.038199</w:t>
            </w:r>
          </w:p>
        </w:tc>
        <w:tc>
          <w:tcPr>
            <w:tcW w:w="120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0.134953</w:t>
            </w:r>
          </w:p>
        </w:tc>
        <w:tc>
          <w:tcPr>
            <w:tcW w:w="1208"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-0.283054</w:t>
            </w:r>
          </w:p>
        </w:tc>
        <w:tc>
          <w:tcPr>
            <w:tcW w:w="99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0.7783</w:t>
            </w:r>
          </w:p>
        </w:tc>
      </w:tr>
      <w:tr w:rsidR="00534F8B" w:rsidRPr="00C27027" w:rsidTr="00124B55">
        <w:trPr>
          <w:trHeight w:hRule="exact" w:val="90"/>
        </w:trPr>
        <w:tc>
          <w:tcPr>
            <w:tcW w:w="2017" w:type="dxa"/>
            <w:tcBorders>
              <w:top w:val="nil"/>
              <w:left w:val="nil"/>
              <w:bottom w:val="double" w:sz="6" w:space="2" w:color="auto"/>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double" w:sz="6" w:space="2" w:color="auto"/>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double" w:sz="6" w:space="2" w:color="auto"/>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double" w:sz="6" w:space="2" w:color="auto"/>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double" w:sz="6" w:space="2" w:color="auto"/>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534F8B" w:rsidRPr="00C27027" w:rsidTr="00124B55">
        <w:trPr>
          <w:trHeight w:hRule="exact" w:val="135"/>
        </w:trPr>
        <w:tc>
          <w:tcPr>
            <w:tcW w:w="201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bl>
    <w:p w:rsidR="00127DCC" w:rsidRPr="00C27027" w:rsidRDefault="00127DCC" w:rsidP="005A541C">
      <w:pPr>
        <w:spacing w:before="0" w:after="200" w:line="240" w:lineRule="auto"/>
        <w:ind w:right="992" w:firstLine="567"/>
        <w:contextualSpacing/>
        <w:jc w:val="center"/>
        <w:rPr>
          <w:rFonts w:ascii="Times New Roman" w:eastAsia="Calibri" w:hAnsi="Times New Roman" w:cs="Times New Roman"/>
          <w:b/>
          <w:sz w:val="24"/>
          <w:szCs w:val="24"/>
        </w:rPr>
      </w:pPr>
      <w:r w:rsidRPr="00C27027">
        <w:rPr>
          <w:rFonts w:ascii="Times New Roman" w:eastAsia="Calibri" w:hAnsi="Times New Roman" w:cs="Times New Roman"/>
          <w:b/>
          <w:sz w:val="24"/>
          <w:szCs w:val="24"/>
          <w:lang w:val="en-US"/>
        </w:rPr>
        <w:t>Source: Output Result from Eviews 9</w:t>
      </w:r>
    </w:p>
    <w:p w:rsidR="00127DCC" w:rsidRPr="00C27027" w:rsidRDefault="00127DCC" w:rsidP="005A541C">
      <w:pPr>
        <w:pStyle w:val="ListParagraph"/>
        <w:spacing w:line="480" w:lineRule="auto"/>
        <w:ind w:left="0" w:firstLine="426"/>
        <w:jc w:val="both"/>
        <w:rPr>
          <w:rFonts w:ascii="Times New Roman" w:hAnsi="Times New Roman" w:cs="Times New Roman"/>
          <w:color w:val="000000"/>
          <w:sz w:val="24"/>
          <w:szCs w:val="24"/>
          <w:lang w:val="en-US"/>
        </w:rPr>
      </w:pPr>
      <w:r w:rsidRPr="00C27027">
        <w:rPr>
          <w:rFonts w:ascii="Times New Roman" w:hAnsi="Times New Roman" w:cs="Times New Roman"/>
          <w:sz w:val="24"/>
          <w:szCs w:val="24"/>
          <w:lang w:val="en-US"/>
        </w:rPr>
        <w:lastRenderedPageBreak/>
        <w:t xml:space="preserve">Based on </w:t>
      </w:r>
      <w:r w:rsidR="005A541C" w:rsidRPr="00C27027">
        <w:rPr>
          <w:rFonts w:ascii="Times New Roman" w:hAnsi="Times New Roman" w:cs="Times New Roman"/>
          <w:sz w:val="24"/>
          <w:szCs w:val="24"/>
        </w:rPr>
        <w:t xml:space="preserve">Table </w:t>
      </w:r>
      <w:r w:rsidRPr="00C27027">
        <w:rPr>
          <w:rFonts w:ascii="Times New Roman" w:hAnsi="Times New Roman" w:cs="Times New Roman"/>
          <w:sz w:val="24"/>
          <w:szCs w:val="24"/>
          <w:lang w:val="en-US"/>
        </w:rPr>
        <w:t>4.1</w:t>
      </w:r>
      <w:r w:rsidR="00085C78" w:rsidRPr="00C27027">
        <w:rPr>
          <w:rFonts w:ascii="Times New Roman" w:hAnsi="Times New Roman" w:cs="Times New Roman"/>
          <w:sz w:val="24"/>
          <w:szCs w:val="24"/>
        </w:rPr>
        <w:t>7</w:t>
      </w:r>
      <w:r w:rsidR="005A541C" w:rsidRPr="00C27027">
        <w:rPr>
          <w:rFonts w:ascii="Times New Roman" w:hAnsi="Times New Roman" w:cs="Times New Roman"/>
          <w:sz w:val="24"/>
          <w:szCs w:val="24"/>
          <w:lang w:val="en-US"/>
        </w:rPr>
        <w:t xml:space="preserve"> </w:t>
      </w:r>
      <w:r w:rsidR="005A541C" w:rsidRPr="00C27027">
        <w:rPr>
          <w:rFonts w:ascii="Times New Roman" w:hAnsi="Times New Roman" w:cs="Times New Roman"/>
          <w:sz w:val="24"/>
          <w:szCs w:val="24"/>
        </w:rPr>
        <w:t>t</w:t>
      </w:r>
      <w:r w:rsidRPr="00C27027">
        <w:rPr>
          <w:rFonts w:ascii="Times New Roman" w:hAnsi="Times New Roman" w:cs="Times New Roman"/>
          <w:sz w:val="24"/>
          <w:szCs w:val="24"/>
          <w:lang w:val="en-US"/>
        </w:rPr>
        <w:t xml:space="preserve">here are </w:t>
      </w:r>
      <w:r w:rsidR="008B17B8" w:rsidRPr="00C27027">
        <w:rPr>
          <w:rFonts w:ascii="Times New Roman" w:hAnsi="Times New Roman" w:cs="Times New Roman"/>
          <w:sz w:val="24"/>
          <w:szCs w:val="24"/>
        </w:rPr>
        <w:t>negative and does no</w:t>
      </w:r>
      <w:r w:rsidR="00534F8B" w:rsidRPr="00C27027">
        <w:rPr>
          <w:rFonts w:ascii="Times New Roman" w:hAnsi="Times New Roman" w:cs="Times New Roman"/>
          <w:sz w:val="24"/>
          <w:szCs w:val="24"/>
        </w:rPr>
        <w:t xml:space="preserve">t </w:t>
      </w:r>
      <w:r w:rsidR="008B17B8" w:rsidRPr="00C27027">
        <w:rPr>
          <w:rFonts w:ascii="Times New Roman" w:hAnsi="Times New Roman" w:cs="Times New Roman"/>
          <w:sz w:val="24"/>
          <w:szCs w:val="24"/>
        </w:rPr>
        <w:t xml:space="preserve">have a </w:t>
      </w:r>
      <w:r w:rsidRPr="00C27027">
        <w:rPr>
          <w:rFonts w:ascii="Times New Roman" w:hAnsi="Times New Roman" w:cs="Times New Roman"/>
          <w:sz w:val="24"/>
          <w:szCs w:val="24"/>
          <w:lang w:val="en-US"/>
        </w:rPr>
        <w:t>significant effect of C</w:t>
      </w:r>
      <w:r w:rsidRPr="00C27027">
        <w:rPr>
          <w:rFonts w:ascii="Times New Roman" w:hAnsi="Times New Roman" w:cs="Times New Roman"/>
          <w:sz w:val="24"/>
          <w:szCs w:val="24"/>
        </w:rPr>
        <w:t>R</w:t>
      </w:r>
      <w:r w:rsidRPr="00C27027">
        <w:rPr>
          <w:rFonts w:ascii="Times New Roman" w:hAnsi="Times New Roman" w:cs="Times New Roman"/>
          <w:sz w:val="24"/>
          <w:szCs w:val="24"/>
          <w:lang w:val="en-US"/>
        </w:rPr>
        <w:t xml:space="preserve"> towards </w:t>
      </w:r>
      <w:r w:rsidRPr="00C27027">
        <w:rPr>
          <w:rFonts w:ascii="Times New Roman" w:hAnsi="Times New Roman" w:cs="Times New Roman"/>
          <w:sz w:val="24"/>
          <w:szCs w:val="24"/>
        </w:rPr>
        <w:t>Stock Return</w:t>
      </w:r>
      <w:r w:rsidRPr="00C27027">
        <w:rPr>
          <w:rFonts w:ascii="Times New Roman" w:hAnsi="Times New Roman" w:cs="Times New Roman"/>
          <w:sz w:val="24"/>
          <w:szCs w:val="24"/>
          <w:lang w:val="en-US"/>
        </w:rPr>
        <w:t xml:space="preserve">. It shows from the number of t-statistic is </w:t>
      </w:r>
      <w:r w:rsidR="00E0716B" w:rsidRPr="00C27027">
        <w:rPr>
          <w:rFonts w:ascii="Times New Roman" w:hAnsi="Times New Roman" w:cs="Times New Roman"/>
          <w:color w:val="000000"/>
          <w:sz w:val="24"/>
          <w:szCs w:val="24"/>
        </w:rPr>
        <w:t>-0</w:t>
      </w:r>
      <w:r w:rsidR="00105EE8">
        <w:rPr>
          <w:rFonts w:ascii="Times New Roman" w:hAnsi="Times New Roman" w:cs="Times New Roman"/>
          <w:color w:val="000000"/>
          <w:sz w:val="24"/>
          <w:szCs w:val="24"/>
        </w:rPr>
        <w:t>,</w:t>
      </w:r>
      <w:r w:rsidR="00E0716B" w:rsidRPr="00C27027">
        <w:rPr>
          <w:rFonts w:ascii="Times New Roman" w:hAnsi="Times New Roman" w:cs="Times New Roman"/>
          <w:color w:val="000000"/>
          <w:sz w:val="24"/>
          <w:szCs w:val="24"/>
        </w:rPr>
        <w:t xml:space="preserve">283054 </w:t>
      </w:r>
      <w:r w:rsidRPr="00C27027">
        <w:rPr>
          <w:rFonts w:ascii="Times New Roman" w:hAnsi="Times New Roman" w:cs="Times New Roman"/>
          <w:color w:val="000000"/>
          <w:sz w:val="24"/>
          <w:szCs w:val="24"/>
          <w:lang w:val="en-US"/>
        </w:rPr>
        <w:t xml:space="preserve">and the number of coefficient regression is </w:t>
      </w:r>
      <w:r w:rsidR="00546CBA" w:rsidRPr="00C27027">
        <w:rPr>
          <w:rFonts w:ascii="Times New Roman" w:hAnsi="Times New Roman" w:cs="Times New Roman"/>
          <w:color w:val="000000"/>
          <w:sz w:val="24"/>
          <w:szCs w:val="24"/>
        </w:rPr>
        <w:t>-0</w:t>
      </w:r>
      <w:r w:rsidR="00105EE8">
        <w:rPr>
          <w:rFonts w:ascii="Times New Roman" w:hAnsi="Times New Roman" w:cs="Times New Roman"/>
          <w:color w:val="000000"/>
          <w:sz w:val="24"/>
          <w:szCs w:val="24"/>
        </w:rPr>
        <w:t>,</w:t>
      </w:r>
      <w:r w:rsidR="00546CBA" w:rsidRPr="00C27027">
        <w:rPr>
          <w:rFonts w:ascii="Times New Roman" w:hAnsi="Times New Roman" w:cs="Times New Roman"/>
          <w:color w:val="000000"/>
          <w:sz w:val="24"/>
          <w:szCs w:val="24"/>
        </w:rPr>
        <w:t xml:space="preserve">038199 </w:t>
      </w:r>
      <w:r w:rsidRPr="00C27027">
        <w:rPr>
          <w:rFonts w:ascii="Times New Roman" w:hAnsi="Times New Roman" w:cs="Times New Roman"/>
          <w:color w:val="000000"/>
          <w:sz w:val="24"/>
          <w:szCs w:val="24"/>
          <w:lang w:val="en-US"/>
        </w:rPr>
        <w:t>with probability is</w:t>
      </w:r>
      <w:r w:rsidR="00546CBA" w:rsidRPr="00C27027">
        <w:rPr>
          <w:rFonts w:ascii="Times New Roman" w:hAnsi="Times New Roman" w:cs="Times New Roman"/>
          <w:color w:val="000000"/>
          <w:sz w:val="24"/>
          <w:szCs w:val="24"/>
        </w:rPr>
        <w:t xml:space="preserve"> 0</w:t>
      </w:r>
      <w:r w:rsidR="00105EE8">
        <w:rPr>
          <w:rFonts w:ascii="Times New Roman" w:hAnsi="Times New Roman" w:cs="Times New Roman"/>
          <w:color w:val="000000"/>
          <w:sz w:val="24"/>
          <w:szCs w:val="24"/>
        </w:rPr>
        <w:t>,</w:t>
      </w:r>
      <w:r w:rsidR="00546CBA" w:rsidRPr="00C27027">
        <w:rPr>
          <w:rFonts w:ascii="Times New Roman" w:hAnsi="Times New Roman" w:cs="Times New Roman"/>
          <w:color w:val="000000"/>
          <w:sz w:val="24"/>
          <w:szCs w:val="24"/>
        </w:rPr>
        <w:t>7783</w:t>
      </w:r>
      <w:r w:rsidRPr="00C27027">
        <w:rPr>
          <w:rFonts w:ascii="Times New Roman" w:hAnsi="Times New Roman" w:cs="Times New Roman"/>
          <w:color w:val="000000"/>
          <w:sz w:val="24"/>
          <w:szCs w:val="24"/>
          <w:lang w:val="en-US"/>
        </w:rPr>
        <w:t xml:space="preserve"> </w:t>
      </w:r>
      <w:r w:rsidR="00546CBA" w:rsidRPr="00C27027">
        <w:rPr>
          <w:rFonts w:ascii="Times New Roman" w:hAnsi="Times New Roman" w:cs="Times New Roman"/>
          <w:color w:val="000000"/>
          <w:sz w:val="24"/>
          <w:szCs w:val="24"/>
          <w:lang w:val="en-US"/>
        </w:rPr>
        <w:t xml:space="preserve">that </w:t>
      </w:r>
      <w:r w:rsidR="00546CBA" w:rsidRPr="00C27027">
        <w:rPr>
          <w:rFonts w:ascii="Times New Roman" w:hAnsi="Times New Roman" w:cs="Times New Roman"/>
          <w:color w:val="000000"/>
          <w:sz w:val="24"/>
          <w:szCs w:val="24"/>
        </w:rPr>
        <w:t>more</w:t>
      </w:r>
      <w:r w:rsidR="00546CBA" w:rsidRPr="00C27027">
        <w:rPr>
          <w:rFonts w:ascii="Times New Roman" w:hAnsi="Times New Roman" w:cs="Times New Roman"/>
          <w:color w:val="000000"/>
          <w:sz w:val="24"/>
          <w:szCs w:val="24"/>
          <w:lang w:val="en-US"/>
        </w:rPr>
        <w:t xml:space="preserve"> than 0</w:t>
      </w:r>
      <w:r w:rsidR="00105EE8">
        <w:rPr>
          <w:rFonts w:ascii="Times New Roman" w:hAnsi="Times New Roman" w:cs="Times New Roman"/>
          <w:color w:val="000000"/>
          <w:sz w:val="24"/>
          <w:szCs w:val="24"/>
          <w:lang w:val="en-US"/>
        </w:rPr>
        <w:t>,</w:t>
      </w:r>
      <w:r w:rsidR="00546CBA" w:rsidRPr="00C27027">
        <w:rPr>
          <w:rFonts w:ascii="Times New Roman" w:hAnsi="Times New Roman" w:cs="Times New Roman"/>
          <w:color w:val="000000"/>
          <w:sz w:val="24"/>
          <w:szCs w:val="24"/>
          <w:lang w:val="en-US"/>
        </w:rPr>
        <w:t>05.</w:t>
      </w:r>
      <w:r w:rsidR="00546CBA" w:rsidRPr="00C27027">
        <w:rPr>
          <w:rFonts w:ascii="Times New Roman" w:hAnsi="Times New Roman" w:cs="Times New Roman"/>
          <w:color w:val="000000"/>
          <w:sz w:val="24"/>
          <w:szCs w:val="24"/>
        </w:rPr>
        <w:t xml:space="preserve"> </w:t>
      </w:r>
      <w:r w:rsidRPr="00C27027">
        <w:rPr>
          <w:rFonts w:ascii="Times New Roman" w:hAnsi="Times New Roman" w:cs="Times New Roman"/>
          <w:color w:val="000000"/>
          <w:sz w:val="24"/>
          <w:szCs w:val="24"/>
          <w:lang w:val="en-US"/>
        </w:rPr>
        <w:t xml:space="preserve">The value of t-statistic is </w:t>
      </w:r>
      <w:r w:rsidR="00546CBA" w:rsidRPr="00C27027">
        <w:rPr>
          <w:rFonts w:ascii="Times New Roman" w:hAnsi="Times New Roman" w:cs="Times New Roman"/>
          <w:color w:val="000000"/>
          <w:sz w:val="24"/>
          <w:szCs w:val="24"/>
        </w:rPr>
        <w:t xml:space="preserve">negative </w:t>
      </w:r>
      <w:r w:rsidRPr="00C27027">
        <w:rPr>
          <w:rFonts w:ascii="Times New Roman" w:hAnsi="Times New Roman" w:cs="Times New Roman"/>
          <w:color w:val="000000"/>
          <w:sz w:val="24"/>
          <w:szCs w:val="24"/>
          <w:lang w:val="en-US"/>
        </w:rPr>
        <w:t>that means CR has a</w:t>
      </w:r>
      <w:r w:rsidR="00546CBA" w:rsidRPr="00C27027">
        <w:rPr>
          <w:rFonts w:ascii="Times New Roman" w:hAnsi="Times New Roman" w:cs="Times New Roman"/>
          <w:color w:val="000000"/>
          <w:sz w:val="24"/>
          <w:szCs w:val="24"/>
        </w:rPr>
        <w:t>n</w:t>
      </w:r>
      <w:r w:rsidRPr="00C27027">
        <w:rPr>
          <w:rFonts w:ascii="Times New Roman" w:hAnsi="Times New Roman" w:cs="Times New Roman"/>
          <w:color w:val="000000"/>
          <w:sz w:val="24"/>
          <w:szCs w:val="24"/>
          <w:lang w:val="en-US"/>
        </w:rPr>
        <w:t xml:space="preserve"> </w:t>
      </w:r>
      <w:r w:rsidR="00546CBA" w:rsidRPr="00C27027">
        <w:rPr>
          <w:rFonts w:ascii="Times New Roman" w:hAnsi="Times New Roman" w:cs="Times New Roman"/>
          <w:color w:val="000000"/>
          <w:sz w:val="24"/>
          <w:szCs w:val="24"/>
        </w:rPr>
        <w:t xml:space="preserve">opposite </w:t>
      </w:r>
      <w:r w:rsidRPr="00C27027">
        <w:rPr>
          <w:rFonts w:ascii="Times New Roman" w:hAnsi="Times New Roman" w:cs="Times New Roman"/>
          <w:color w:val="000000"/>
          <w:sz w:val="24"/>
          <w:szCs w:val="24"/>
          <w:lang w:val="en-US"/>
        </w:rPr>
        <w:t xml:space="preserve">relationship with </w:t>
      </w:r>
      <w:r w:rsidRPr="00C27027">
        <w:rPr>
          <w:rFonts w:ascii="Times New Roman" w:hAnsi="Times New Roman" w:cs="Times New Roman"/>
          <w:color w:val="000000"/>
          <w:sz w:val="24"/>
          <w:szCs w:val="24"/>
        </w:rPr>
        <w:t>Stock Return</w:t>
      </w:r>
      <w:r w:rsidRPr="00C27027">
        <w:rPr>
          <w:rFonts w:ascii="Times New Roman" w:hAnsi="Times New Roman" w:cs="Times New Roman"/>
          <w:color w:val="000000"/>
          <w:sz w:val="24"/>
          <w:szCs w:val="24"/>
          <w:lang w:val="en-US"/>
        </w:rPr>
        <w:t>. Then H</w:t>
      </w:r>
      <w:r w:rsidRPr="00C27027">
        <w:rPr>
          <w:rFonts w:ascii="Times New Roman" w:hAnsi="Times New Roman" w:cs="Times New Roman"/>
          <w:color w:val="000000"/>
          <w:sz w:val="24"/>
          <w:szCs w:val="24"/>
          <w:vertAlign w:val="subscript"/>
          <w:lang w:val="en-US"/>
        </w:rPr>
        <w:t>0</w:t>
      </w:r>
      <w:r w:rsidR="00546CBA" w:rsidRPr="00C27027">
        <w:rPr>
          <w:rFonts w:ascii="Times New Roman" w:hAnsi="Times New Roman" w:cs="Times New Roman"/>
          <w:color w:val="000000"/>
          <w:sz w:val="24"/>
          <w:szCs w:val="24"/>
          <w:lang w:val="en-US"/>
        </w:rPr>
        <w:t xml:space="preserve"> is </w:t>
      </w:r>
      <w:r w:rsidR="00546CBA" w:rsidRPr="00C27027">
        <w:rPr>
          <w:rFonts w:ascii="Times New Roman" w:hAnsi="Times New Roman" w:cs="Times New Roman"/>
          <w:color w:val="000000"/>
          <w:sz w:val="24"/>
          <w:szCs w:val="24"/>
        </w:rPr>
        <w:t>accepted</w:t>
      </w:r>
      <w:r w:rsidRPr="00C27027">
        <w:rPr>
          <w:rFonts w:ascii="Times New Roman" w:hAnsi="Times New Roman" w:cs="Times New Roman"/>
          <w:color w:val="000000"/>
          <w:sz w:val="24"/>
          <w:szCs w:val="24"/>
          <w:lang w:val="en-US"/>
        </w:rPr>
        <w:t xml:space="preserve"> and H</w:t>
      </w:r>
      <w:r w:rsidRPr="00C27027">
        <w:rPr>
          <w:rFonts w:ascii="Times New Roman" w:hAnsi="Times New Roman" w:cs="Times New Roman"/>
          <w:color w:val="000000"/>
          <w:sz w:val="24"/>
          <w:szCs w:val="24"/>
          <w:vertAlign w:val="subscript"/>
          <w:lang w:val="en-US"/>
        </w:rPr>
        <w:t>1</w:t>
      </w:r>
      <w:r w:rsidRPr="00C27027">
        <w:rPr>
          <w:rFonts w:ascii="Times New Roman" w:hAnsi="Times New Roman" w:cs="Times New Roman"/>
          <w:color w:val="000000"/>
          <w:sz w:val="24"/>
          <w:szCs w:val="24"/>
          <w:lang w:val="en-US"/>
        </w:rPr>
        <w:t xml:space="preserve"> is</w:t>
      </w:r>
      <w:r w:rsidR="00546CBA" w:rsidRPr="00C27027">
        <w:rPr>
          <w:rFonts w:ascii="Times New Roman" w:hAnsi="Times New Roman" w:cs="Times New Roman"/>
          <w:color w:val="000000"/>
          <w:sz w:val="24"/>
          <w:szCs w:val="24"/>
        </w:rPr>
        <w:t xml:space="preserve"> rejected</w:t>
      </w:r>
      <w:r w:rsidRPr="00C27027">
        <w:rPr>
          <w:rFonts w:ascii="Times New Roman" w:hAnsi="Times New Roman" w:cs="Times New Roman"/>
          <w:color w:val="000000"/>
          <w:sz w:val="24"/>
          <w:szCs w:val="24"/>
          <w:lang w:val="en-US"/>
        </w:rPr>
        <w:t>.</w:t>
      </w:r>
    </w:p>
    <w:p w:rsidR="00277E7B" w:rsidRPr="00C27027" w:rsidRDefault="005A541C" w:rsidP="00277E7B">
      <w:pPr>
        <w:spacing w:before="0" w:line="480" w:lineRule="auto"/>
        <w:ind w:firstLine="426"/>
        <w:jc w:val="both"/>
        <w:rPr>
          <w:rFonts w:ascii="Times New Roman" w:hAnsi="Times New Roman" w:cs="Times New Roman"/>
          <w:sz w:val="24"/>
          <w:szCs w:val="20"/>
        </w:rPr>
      </w:pPr>
      <w:r w:rsidRPr="00C27027">
        <w:rPr>
          <w:rFonts w:ascii="Times New Roman" w:hAnsi="Times New Roman" w:cs="Times New Roman"/>
          <w:sz w:val="24"/>
        </w:rPr>
        <w:t xml:space="preserve">From the definition of </w:t>
      </w:r>
      <w:r w:rsidR="00277E7B" w:rsidRPr="00C27027">
        <w:rPr>
          <w:rFonts w:ascii="Times New Roman" w:hAnsi="Times New Roman" w:cs="Times New Roman"/>
          <w:sz w:val="24"/>
        </w:rPr>
        <w:t xml:space="preserve">ratio can be seen that </w:t>
      </w:r>
      <w:r w:rsidR="00277E7B" w:rsidRPr="00C27027">
        <w:rPr>
          <w:rFonts w:ascii="Times New Roman" w:hAnsi="Times New Roman" w:cs="Times New Roman"/>
          <w:sz w:val="24"/>
          <w:szCs w:val="20"/>
        </w:rPr>
        <w:t>CR is not a benchmark for investors to doing investments. Although CR is high, it means that in managing current assets is not running well, so many current assets are lie idle and not optimized by the company. S</w:t>
      </w:r>
      <w:r w:rsidRPr="00C27027">
        <w:rPr>
          <w:rFonts w:ascii="Times New Roman" w:hAnsi="Times New Roman" w:cs="Times New Roman"/>
          <w:sz w:val="24"/>
          <w:szCs w:val="20"/>
        </w:rPr>
        <w:t>o,</w:t>
      </w:r>
      <w:r w:rsidR="00277E7B" w:rsidRPr="00C27027">
        <w:rPr>
          <w:rFonts w:ascii="Times New Roman" w:hAnsi="Times New Roman" w:cs="Times New Roman"/>
          <w:sz w:val="24"/>
          <w:szCs w:val="20"/>
        </w:rPr>
        <w:t xml:space="preserve"> there is a tendency of decline in profitability that causes the decline in stock returns. This causes a negative influence between CR and Stock Return because it leads to decreased investor interest to invest. In addition to the effect of declining stock prices resulting in declining stock returns</w:t>
      </w:r>
      <w:r w:rsidR="00E43C4A">
        <w:rPr>
          <w:rFonts w:ascii="Times New Roman" w:hAnsi="Times New Roman" w:cs="Times New Roman"/>
          <w:sz w:val="24"/>
          <w:szCs w:val="20"/>
        </w:rPr>
        <w:t>.</w:t>
      </w:r>
    </w:p>
    <w:p w:rsidR="00127DCC" w:rsidRPr="00C27027" w:rsidRDefault="00124B55" w:rsidP="00FA22F8">
      <w:pPr>
        <w:pStyle w:val="Default"/>
        <w:spacing w:before="0" w:line="480" w:lineRule="auto"/>
        <w:ind w:firstLine="426"/>
        <w:jc w:val="both"/>
      </w:pPr>
      <w:r w:rsidRPr="00C27027">
        <w:t xml:space="preserve">This result is consistent with the findings from </w:t>
      </w:r>
      <w:r w:rsidRPr="00C27027">
        <w:rPr>
          <w:szCs w:val="20"/>
        </w:rPr>
        <w:t>P</w:t>
      </w:r>
      <w:r w:rsidR="00E43C4A">
        <w:rPr>
          <w:szCs w:val="20"/>
        </w:rPr>
        <w:t>rakoso (2016), Ariyanti (2016), Gejali (2016</w:t>
      </w:r>
      <w:r w:rsidRPr="00C27027">
        <w:rPr>
          <w:szCs w:val="20"/>
        </w:rPr>
        <w:t xml:space="preserve">) </w:t>
      </w:r>
      <w:r w:rsidR="00270F8D">
        <w:rPr>
          <w:szCs w:val="20"/>
        </w:rPr>
        <w:t xml:space="preserve">and Pinradee  and Suppanunta (2016) </w:t>
      </w:r>
      <w:r w:rsidRPr="00C27027">
        <w:rPr>
          <w:szCs w:val="20"/>
        </w:rPr>
        <w:t>that shows CR has insignificant negative impact on Stock Return.</w:t>
      </w:r>
    </w:p>
    <w:p w:rsidR="00463510" w:rsidRPr="00C27027" w:rsidRDefault="00463510" w:rsidP="00D6325D">
      <w:pPr>
        <w:pStyle w:val="Default"/>
        <w:numPr>
          <w:ilvl w:val="0"/>
          <w:numId w:val="21"/>
        </w:numPr>
        <w:spacing w:line="480" w:lineRule="auto"/>
        <w:ind w:left="426" w:hanging="426"/>
        <w:rPr>
          <w:b/>
        </w:rPr>
      </w:pPr>
      <w:r w:rsidRPr="00C27027">
        <w:rPr>
          <w:b/>
        </w:rPr>
        <w:t>Effect of PER on Stock Return</w:t>
      </w:r>
    </w:p>
    <w:p w:rsidR="00127DCC" w:rsidRPr="00C27027" w:rsidRDefault="00127DCC" w:rsidP="00127DCC">
      <w:pPr>
        <w:pStyle w:val="Default"/>
        <w:spacing w:before="0" w:line="480" w:lineRule="auto"/>
        <w:ind w:firstLine="426"/>
      </w:pPr>
      <w:r w:rsidRPr="00C27027">
        <w:t>To see the effect of PER on Stock Return in this study using t test and the hypothesis is as follows:</w:t>
      </w:r>
    </w:p>
    <w:p w:rsidR="00127DCC" w:rsidRPr="00C27027" w:rsidRDefault="00127DCC" w:rsidP="00127DCC">
      <w:pPr>
        <w:spacing w:before="0" w:line="480" w:lineRule="auto"/>
        <w:jc w:val="both"/>
        <w:rPr>
          <w:rFonts w:ascii="Times New Roman" w:hAnsi="Times New Roman" w:cs="Times New Roman"/>
          <w:sz w:val="24"/>
        </w:rPr>
      </w:pPr>
      <w:r w:rsidRPr="00C27027">
        <w:rPr>
          <w:rFonts w:ascii="Times New Roman" w:hAnsi="Times New Roman" w:cs="Times New Roman"/>
          <w:sz w:val="24"/>
        </w:rPr>
        <w:t xml:space="preserve">Ho: β = 0: There is no significant </w:t>
      </w:r>
      <w:r w:rsidR="00591061" w:rsidRPr="00C27027">
        <w:rPr>
          <w:rFonts w:ascii="Times New Roman" w:hAnsi="Times New Roman" w:cs="Times New Roman"/>
          <w:sz w:val="24"/>
        </w:rPr>
        <w:t xml:space="preserve">positive </w:t>
      </w:r>
      <w:r w:rsidRPr="00C27027">
        <w:rPr>
          <w:rFonts w:ascii="Times New Roman" w:hAnsi="Times New Roman" w:cs="Times New Roman"/>
          <w:sz w:val="24"/>
        </w:rPr>
        <w:t>effect PER on Stock Return</w:t>
      </w:r>
    </w:p>
    <w:p w:rsidR="00127DCC" w:rsidRPr="00C27027" w:rsidRDefault="002419CC" w:rsidP="00127DCC">
      <w:pPr>
        <w:spacing w:before="0" w:line="480" w:lineRule="auto"/>
        <w:jc w:val="both"/>
        <w:rPr>
          <w:rFonts w:ascii="Times New Roman" w:hAnsi="Times New Roman" w:cs="Times New Roman"/>
          <w:sz w:val="24"/>
        </w:rPr>
      </w:pPr>
      <w:r w:rsidRPr="00C27027">
        <w:rPr>
          <w:rFonts w:ascii="Times New Roman" w:hAnsi="Times New Roman" w:cs="Times New Roman"/>
          <w:color w:val="000000"/>
          <w:sz w:val="24"/>
          <w:szCs w:val="24"/>
          <w:lang w:val="en-US"/>
        </w:rPr>
        <w:t>H</w:t>
      </w:r>
      <w:r w:rsidRPr="00C27027">
        <w:rPr>
          <w:rFonts w:ascii="Times New Roman" w:hAnsi="Times New Roman" w:cs="Times New Roman"/>
          <w:color w:val="000000"/>
          <w:sz w:val="24"/>
          <w:szCs w:val="24"/>
          <w:vertAlign w:val="subscript"/>
        </w:rPr>
        <w:t>2</w:t>
      </w:r>
      <w:r w:rsidR="00127DCC" w:rsidRPr="00C27027">
        <w:rPr>
          <w:rFonts w:ascii="Times New Roman" w:hAnsi="Times New Roman" w:cs="Times New Roman"/>
          <w:sz w:val="24"/>
        </w:rPr>
        <w:t xml:space="preserve">: β ≠ 0: There is a significant </w:t>
      </w:r>
      <w:r w:rsidR="00591061" w:rsidRPr="00C27027">
        <w:rPr>
          <w:rFonts w:ascii="Times New Roman" w:hAnsi="Times New Roman" w:cs="Times New Roman"/>
          <w:sz w:val="24"/>
        </w:rPr>
        <w:t xml:space="preserve">positive </w:t>
      </w:r>
      <w:r w:rsidR="00127DCC" w:rsidRPr="00C27027">
        <w:rPr>
          <w:rFonts w:ascii="Times New Roman" w:hAnsi="Times New Roman" w:cs="Times New Roman"/>
          <w:sz w:val="24"/>
        </w:rPr>
        <w:t>effect PER on Stock Return</w:t>
      </w:r>
    </w:p>
    <w:p w:rsidR="008D6496" w:rsidRPr="00C27027" w:rsidRDefault="008D6496" w:rsidP="005A541C">
      <w:pPr>
        <w:autoSpaceDE w:val="0"/>
        <w:autoSpaceDN w:val="0"/>
        <w:adjustRightInd w:val="0"/>
        <w:spacing w:before="0" w:line="360" w:lineRule="auto"/>
        <w:ind w:right="992"/>
        <w:jc w:val="center"/>
        <w:rPr>
          <w:rFonts w:ascii="Times New Roman" w:eastAsia="Calibri" w:hAnsi="Times New Roman" w:cs="Times New Roman"/>
          <w:b/>
          <w:color w:val="000000"/>
          <w:sz w:val="23"/>
          <w:szCs w:val="23"/>
        </w:rPr>
      </w:pPr>
    </w:p>
    <w:p w:rsidR="008D6496" w:rsidRPr="00D30C1B" w:rsidRDefault="00D30C1B" w:rsidP="00D30C1B">
      <w:pPr>
        <w:pStyle w:val="Caption"/>
        <w:jc w:val="center"/>
        <w:rPr>
          <w:rFonts w:ascii="Times New Roman" w:eastAsia="Calibri" w:hAnsi="Times New Roman" w:cs="Times New Roman"/>
          <w:b/>
          <w:i w:val="0"/>
          <w:color w:val="000000" w:themeColor="text1"/>
          <w:sz w:val="32"/>
          <w:szCs w:val="23"/>
        </w:rPr>
      </w:pPr>
      <w:bookmarkStart w:id="179" w:name="_Toc508802504"/>
      <w:bookmarkStart w:id="180" w:name="_Toc508804434"/>
      <w:bookmarkStart w:id="181" w:name="_Toc508805620"/>
      <w:bookmarkStart w:id="182" w:name="_Toc508806113"/>
      <w:bookmarkStart w:id="183" w:name="_Toc508810657"/>
      <w:r w:rsidRPr="00D30C1B">
        <w:rPr>
          <w:rFonts w:ascii="Times New Roman" w:hAnsi="Times New Roman" w:cs="Times New Roman"/>
          <w:b/>
          <w:i w:val="0"/>
          <w:color w:val="000000" w:themeColor="text1"/>
          <w:sz w:val="24"/>
        </w:rPr>
        <w:lastRenderedPageBreak/>
        <w:t xml:space="preserve">Table 4. </w:t>
      </w:r>
      <w:r w:rsidRPr="00D30C1B">
        <w:rPr>
          <w:rFonts w:ascii="Times New Roman" w:hAnsi="Times New Roman" w:cs="Times New Roman"/>
          <w:b/>
          <w:i w:val="0"/>
          <w:color w:val="000000" w:themeColor="text1"/>
          <w:sz w:val="24"/>
        </w:rPr>
        <w:fldChar w:fldCharType="begin"/>
      </w:r>
      <w:r w:rsidRPr="00D30C1B">
        <w:rPr>
          <w:rFonts w:ascii="Times New Roman" w:hAnsi="Times New Roman" w:cs="Times New Roman"/>
          <w:b/>
          <w:i w:val="0"/>
          <w:color w:val="000000" w:themeColor="text1"/>
          <w:sz w:val="24"/>
        </w:rPr>
        <w:instrText xml:space="preserve"> SEQ Table_4. \* ARABIC </w:instrText>
      </w:r>
      <w:r w:rsidRPr="00D30C1B">
        <w:rPr>
          <w:rFonts w:ascii="Times New Roman" w:hAnsi="Times New Roman" w:cs="Times New Roman"/>
          <w:b/>
          <w:i w:val="0"/>
          <w:color w:val="000000" w:themeColor="text1"/>
          <w:sz w:val="24"/>
        </w:rPr>
        <w:fldChar w:fldCharType="separate"/>
      </w:r>
      <w:r w:rsidR="00622B22">
        <w:rPr>
          <w:rFonts w:ascii="Times New Roman" w:hAnsi="Times New Roman" w:cs="Times New Roman"/>
          <w:b/>
          <w:i w:val="0"/>
          <w:noProof/>
          <w:color w:val="000000" w:themeColor="text1"/>
          <w:sz w:val="24"/>
        </w:rPr>
        <w:t>18</w:t>
      </w:r>
      <w:r w:rsidRPr="00D30C1B">
        <w:rPr>
          <w:rFonts w:ascii="Times New Roman" w:hAnsi="Times New Roman" w:cs="Times New Roman"/>
          <w:b/>
          <w:i w:val="0"/>
          <w:color w:val="000000" w:themeColor="text1"/>
          <w:sz w:val="24"/>
        </w:rPr>
        <w:fldChar w:fldCharType="end"/>
      </w:r>
      <w:r w:rsidRPr="00D30C1B">
        <w:rPr>
          <w:rFonts w:ascii="Times New Roman" w:hAnsi="Times New Roman" w:cs="Times New Roman"/>
          <w:b/>
          <w:i w:val="0"/>
          <w:color w:val="000000" w:themeColor="text1"/>
          <w:sz w:val="24"/>
        </w:rPr>
        <w:t xml:space="preserve"> T-Test of PER</w:t>
      </w:r>
      <w:bookmarkEnd w:id="179"/>
      <w:bookmarkEnd w:id="180"/>
      <w:bookmarkEnd w:id="181"/>
      <w:bookmarkEnd w:id="182"/>
      <w:bookmarkEnd w:id="183"/>
    </w:p>
    <w:tbl>
      <w:tblPr>
        <w:tblW w:w="0" w:type="auto"/>
        <w:tblInd w:w="426"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534F8B" w:rsidRPr="00C27027" w:rsidTr="00124B55">
        <w:trPr>
          <w:trHeight w:val="225"/>
        </w:trPr>
        <w:tc>
          <w:tcPr>
            <w:tcW w:w="5535" w:type="dxa"/>
            <w:gridSpan w:val="4"/>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Dependent Variable: STOCK_RETURN</w:t>
            </w:r>
          </w:p>
        </w:tc>
        <w:tc>
          <w:tcPr>
            <w:tcW w:w="99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534F8B" w:rsidRPr="00C27027" w:rsidTr="00124B55">
        <w:trPr>
          <w:trHeight w:val="225"/>
        </w:trPr>
        <w:tc>
          <w:tcPr>
            <w:tcW w:w="4327" w:type="dxa"/>
            <w:gridSpan w:val="3"/>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Method: Panel Least Squares</w:t>
            </w:r>
          </w:p>
        </w:tc>
        <w:tc>
          <w:tcPr>
            <w:tcW w:w="1208"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534F8B" w:rsidRPr="00C27027" w:rsidTr="00124B55">
        <w:trPr>
          <w:trHeight w:val="225"/>
        </w:trPr>
        <w:tc>
          <w:tcPr>
            <w:tcW w:w="4327" w:type="dxa"/>
            <w:gridSpan w:val="3"/>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Date: 01/01/18   Time: 09:15</w:t>
            </w:r>
          </w:p>
        </w:tc>
        <w:tc>
          <w:tcPr>
            <w:tcW w:w="1208"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534F8B" w:rsidRPr="00C27027" w:rsidTr="00124B55">
        <w:trPr>
          <w:trHeight w:val="225"/>
        </w:trPr>
        <w:tc>
          <w:tcPr>
            <w:tcW w:w="4327" w:type="dxa"/>
            <w:gridSpan w:val="3"/>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Sample: 2012 2016</w:t>
            </w:r>
          </w:p>
        </w:tc>
        <w:tc>
          <w:tcPr>
            <w:tcW w:w="1208"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534F8B" w:rsidRPr="00C27027" w:rsidTr="00124B55">
        <w:trPr>
          <w:trHeight w:val="225"/>
        </w:trPr>
        <w:tc>
          <w:tcPr>
            <w:tcW w:w="4327" w:type="dxa"/>
            <w:gridSpan w:val="3"/>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Periods included: 5</w:t>
            </w:r>
          </w:p>
        </w:tc>
        <w:tc>
          <w:tcPr>
            <w:tcW w:w="1208"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534F8B" w:rsidRPr="00C27027" w:rsidTr="00124B55">
        <w:trPr>
          <w:trHeight w:val="225"/>
        </w:trPr>
        <w:tc>
          <w:tcPr>
            <w:tcW w:w="4327" w:type="dxa"/>
            <w:gridSpan w:val="3"/>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Cross-sections included: 14</w:t>
            </w:r>
          </w:p>
        </w:tc>
        <w:tc>
          <w:tcPr>
            <w:tcW w:w="1208"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534F8B" w:rsidRPr="00C27027" w:rsidTr="00124B55">
        <w:trPr>
          <w:trHeight w:val="225"/>
        </w:trPr>
        <w:tc>
          <w:tcPr>
            <w:tcW w:w="5535" w:type="dxa"/>
            <w:gridSpan w:val="4"/>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Total panel (balanced) observations: 70</w:t>
            </w:r>
          </w:p>
        </w:tc>
        <w:tc>
          <w:tcPr>
            <w:tcW w:w="99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534F8B" w:rsidRPr="00C27027" w:rsidTr="00124B55">
        <w:trPr>
          <w:trHeight w:hRule="exact" w:val="90"/>
        </w:trPr>
        <w:tc>
          <w:tcPr>
            <w:tcW w:w="2017" w:type="dxa"/>
            <w:tcBorders>
              <w:top w:val="nil"/>
              <w:left w:val="nil"/>
              <w:bottom w:val="double" w:sz="6" w:space="2" w:color="auto"/>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double" w:sz="6" w:space="2" w:color="auto"/>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double" w:sz="6" w:space="2" w:color="auto"/>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double" w:sz="6" w:space="2" w:color="auto"/>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double" w:sz="6" w:space="2" w:color="auto"/>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534F8B" w:rsidRPr="00C27027" w:rsidTr="00124B55">
        <w:trPr>
          <w:trHeight w:hRule="exact" w:val="135"/>
        </w:trPr>
        <w:tc>
          <w:tcPr>
            <w:tcW w:w="201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534F8B" w:rsidRPr="00C27027" w:rsidTr="00124B55">
        <w:trPr>
          <w:trHeight w:val="225"/>
        </w:trPr>
        <w:tc>
          <w:tcPr>
            <w:tcW w:w="201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Variable</w:t>
            </w:r>
          </w:p>
        </w:tc>
        <w:tc>
          <w:tcPr>
            <w:tcW w:w="1103"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Coefficient</w:t>
            </w:r>
          </w:p>
        </w:tc>
        <w:tc>
          <w:tcPr>
            <w:tcW w:w="120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Std. Error</w:t>
            </w:r>
          </w:p>
        </w:tc>
        <w:tc>
          <w:tcPr>
            <w:tcW w:w="1208"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t-Statistic</w:t>
            </w:r>
          </w:p>
        </w:tc>
        <w:tc>
          <w:tcPr>
            <w:tcW w:w="99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Prob.  </w:t>
            </w:r>
          </w:p>
        </w:tc>
      </w:tr>
      <w:tr w:rsidR="00534F8B" w:rsidRPr="00C27027" w:rsidTr="00124B55">
        <w:trPr>
          <w:trHeight w:hRule="exact" w:val="90"/>
        </w:trPr>
        <w:tc>
          <w:tcPr>
            <w:tcW w:w="2017" w:type="dxa"/>
            <w:tcBorders>
              <w:top w:val="nil"/>
              <w:left w:val="nil"/>
              <w:bottom w:val="double" w:sz="6" w:space="2" w:color="auto"/>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double" w:sz="6" w:space="2" w:color="auto"/>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double" w:sz="6" w:space="2" w:color="auto"/>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double" w:sz="6" w:space="2" w:color="auto"/>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double" w:sz="6" w:space="2" w:color="auto"/>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534F8B" w:rsidRPr="00C27027" w:rsidTr="00124B55">
        <w:trPr>
          <w:trHeight w:hRule="exact" w:val="135"/>
        </w:trPr>
        <w:tc>
          <w:tcPr>
            <w:tcW w:w="201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534F8B" w:rsidRPr="00C27027" w:rsidTr="00124B55">
        <w:trPr>
          <w:trHeight w:val="225"/>
        </w:trPr>
        <w:tc>
          <w:tcPr>
            <w:tcW w:w="201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C</w:t>
            </w:r>
          </w:p>
        </w:tc>
        <w:tc>
          <w:tcPr>
            <w:tcW w:w="1103"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-0.528200</w:t>
            </w:r>
          </w:p>
        </w:tc>
        <w:tc>
          <w:tcPr>
            <w:tcW w:w="120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0.290662</w:t>
            </w:r>
          </w:p>
        </w:tc>
        <w:tc>
          <w:tcPr>
            <w:tcW w:w="1208"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-1.817231</w:t>
            </w:r>
          </w:p>
        </w:tc>
        <w:tc>
          <w:tcPr>
            <w:tcW w:w="99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0.0749</w:t>
            </w:r>
          </w:p>
        </w:tc>
      </w:tr>
      <w:tr w:rsidR="00534F8B" w:rsidRPr="00C27027" w:rsidTr="00124B55">
        <w:trPr>
          <w:trHeight w:val="225"/>
        </w:trPr>
        <w:tc>
          <w:tcPr>
            <w:tcW w:w="201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PER</w:t>
            </w:r>
          </w:p>
        </w:tc>
        <w:tc>
          <w:tcPr>
            <w:tcW w:w="1103"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-0.000620</w:t>
            </w:r>
          </w:p>
        </w:tc>
        <w:tc>
          <w:tcPr>
            <w:tcW w:w="120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0.000241</w:t>
            </w:r>
          </w:p>
        </w:tc>
        <w:tc>
          <w:tcPr>
            <w:tcW w:w="1208"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-2.576817</w:t>
            </w:r>
          </w:p>
        </w:tc>
        <w:tc>
          <w:tcPr>
            <w:tcW w:w="99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0.0128</w:t>
            </w:r>
          </w:p>
        </w:tc>
      </w:tr>
      <w:tr w:rsidR="00534F8B" w:rsidRPr="00C27027" w:rsidTr="00124B55">
        <w:trPr>
          <w:trHeight w:hRule="exact" w:val="90"/>
        </w:trPr>
        <w:tc>
          <w:tcPr>
            <w:tcW w:w="2017" w:type="dxa"/>
            <w:tcBorders>
              <w:top w:val="nil"/>
              <w:left w:val="nil"/>
              <w:bottom w:val="double" w:sz="6" w:space="0" w:color="auto"/>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double" w:sz="6" w:space="0" w:color="auto"/>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double" w:sz="6" w:space="0" w:color="auto"/>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double" w:sz="6" w:space="0" w:color="auto"/>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double" w:sz="6" w:space="0" w:color="auto"/>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534F8B" w:rsidRPr="00C27027" w:rsidTr="00124B55">
        <w:trPr>
          <w:trHeight w:hRule="exact" w:val="135"/>
        </w:trPr>
        <w:tc>
          <w:tcPr>
            <w:tcW w:w="201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bl>
    <w:p w:rsidR="008D6496" w:rsidRPr="00C27027" w:rsidRDefault="008D6496" w:rsidP="005A541C">
      <w:pPr>
        <w:spacing w:before="0" w:after="200" w:line="240" w:lineRule="auto"/>
        <w:ind w:right="992" w:firstLine="426"/>
        <w:contextualSpacing/>
        <w:jc w:val="center"/>
        <w:rPr>
          <w:rFonts w:ascii="Times New Roman" w:eastAsia="Calibri" w:hAnsi="Times New Roman" w:cs="Times New Roman"/>
          <w:b/>
          <w:sz w:val="24"/>
          <w:szCs w:val="24"/>
        </w:rPr>
      </w:pPr>
      <w:r w:rsidRPr="00C27027">
        <w:rPr>
          <w:rFonts w:ascii="Times New Roman" w:eastAsia="Calibri" w:hAnsi="Times New Roman" w:cs="Times New Roman"/>
          <w:b/>
          <w:sz w:val="24"/>
          <w:szCs w:val="24"/>
          <w:lang w:val="en-US"/>
        </w:rPr>
        <w:t>Source: Output Result from Eviews 9</w:t>
      </w:r>
    </w:p>
    <w:p w:rsidR="00277E7B" w:rsidRPr="00C27027" w:rsidRDefault="008D6496" w:rsidP="00277E7B">
      <w:pPr>
        <w:pStyle w:val="ListParagraph"/>
        <w:spacing w:line="480" w:lineRule="auto"/>
        <w:ind w:left="0" w:firstLine="426"/>
        <w:jc w:val="both"/>
        <w:rPr>
          <w:rFonts w:ascii="Times New Roman" w:hAnsi="Times New Roman" w:cs="Times New Roman"/>
          <w:color w:val="000000"/>
          <w:sz w:val="24"/>
          <w:szCs w:val="24"/>
        </w:rPr>
      </w:pPr>
      <w:r w:rsidRPr="00C27027">
        <w:rPr>
          <w:rFonts w:ascii="Times New Roman" w:hAnsi="Times New Roman" w:cs="Times New Roman"/>
          <w:sz w:val="24"/>
          <w:szCs w:val="24"/>
          <w:lang w:val="en-US"/>
        </w:rPr>
        <w:t xml:space="preserve">Based on </w:t>
      </w:r>
      <w:r w:rsidR="00AA558A" w:rsidRPr="00C27027">
        <w:rPr>
          <w:rFonts w:ascii="Times New Roman" w:hAnsi="Times New Roman" w:cs="Times New Roman"/>
          <w:sz w:val="24"/>
          <w:szCs w:val="24"/>
        </w:rPr>
        <w:t xml:space="preserve">Table </w:t>
      </w:r>
      <w:r w:rsidRPr="00C27027">
        <w:rPr>
          <w:rFonts w:ascii="Times New Roman" w:hAnsi="Times New Roman" w:cs="Times New Roman"/>
          <w:sz w:val="24"/>
          <w:szCs w:val="24"/>
          <w:lang w:val="en-US"/>
        </w:rPr>
        <w:t>4.1</w:t>
      </w:r>
      <w:r w:rsidR="00085C78" w:rsidRPr="00C27027">
        <w:rPr>
          <w:rFonts w:ascii="Times New Roman" w:hAnsi="Times New Roman" w:cs="Times New Roman"/>
          <w:sz w:val="24"/>
          <w:szCs w:val="24"/>
        </w:rPr>
        <w:t>8</w:t>
      </w:r>
      <w:r w:rsidR="00AA558A" w:rsidRPr="00C27027">
        <w:rPr>
          <w:rFonts w:ascii="Times New Roman" w:hAnsi="Times New Roman" w:cs="Times New Roman"/>
          <w:sz w:val="24"/>
          <w:szCs w:val="24"/>
          <w:lang w:val="en-US"/>
        </w:rPr>
        <w:t xml:space="preserve"> </w:t>
      </w:r>
      <w:r w:rsidR="00AA558A" w:rsidRPr="00C27027">
        <w:rPr>
          <w:rFonts w:ascii="Times New Roman" w:hAnsi="Times New Roman" w:cs="Times New Roman"/>
          <w:sz w:val="24"/>
          <w:szCs w:val="24"/>
        </w:rPr>
        <w:t>t</w:t>
      </w:r>
      <w:r w:rsidRPr="00C27027">
        <w:rPr>
          <w:rFonts w:ascii="Times New Roman" w:hAnsi="Times New Roman" w:cs="Times New Roman"/>
          <w:sz w:val="24"/>
          <w:szCs w:val="24"/>
          <w:lang w:val="en-US"/>
        </w:rPr>
        <w:t xml:space="preserve">here are </w:t>
      </w:r>
      <w:r w:rsidR="00546CBA" w:rsidRPr="00C27027">
        <w:rPr>
          <w:rFonts w:ascii="Times New Roman" w:hAnsi="Times New Roman" w:cs="Times New Roman"/>
          <w:sz w:val="24"/>
          <w:szCs w:val="24"/>
        </w:rPr>
        <w:t xml:space="preserve">negative </w:t>
      </w:r>
      <w:r w:rsidRPr="00C27027">
        <w:rPr>
          <w:rFonts w:ascii="Times New Roman" w:hAnsi="Times New Roman" w:cs="Times New Roman"/>
          <w:sz w:val="24"/>
          <w:szCs w:val="24"/>
          <w:lang w:val="en-US"/>
        </w:rPr>
        <w:t xml:space="preserve">and significant effect of </w:t>
      </w:r>
      <w:r w:rsidRPr="00C27027">
        <w:rPr>
          <w:rFonts w:ascii="Times New Roman" w:hAnsi="Times New Roman" w:cs="Times New Roman"/>
          <w:sz w:val="24"/>
          <w:szCs w:val="24"/>
        </w:rPr>
        <w:t>PER</w:t>
      </w:r>
      <w:r w:rsidRPr="00C27027">
        <w:rPr>
          <w:rFonts w:ascii="Times New Roman" w:hAnsi="Times New Roman" w:cs="Times New Roman"/>
          <w:sz w:val="24"/>
          <w:szCs w:val="24"/>
          <w:lang w:val="en-US"/>
        </w:rPr>
        <w:t xml:space="preserve"> towards </w:t>
      </w:r>
      <w:r w:rsidRPr="00C27027">
        <w:rPr>
          <w:rFonts w:ascii="Times New Roman" w:hAnsi="Times New Roman" w:cs="Times New Roman"/>
          <w:sz w:val="24"/>
          <w:szCs w:val="24"/>
        </w:rPr>
        <w:t>Stock Return</w:t>
      </w:r>
      <w:r w:rsidRPr="00C27027">
        <w:rPr>
          <w:rFonts w:ascii="Times New Roman" w:hAnsi="Times New Roman" w:cs="Times New Roman"/>
          <w:sz w:val="24"/>
          <w:szCs w:val="24"/>
          <w:lang w:val="en-US"/>
        </w:rPr>
        <w:t xml:space="preserve">. It shows from the number of t-statistic is </w:t>
      </w:r>
      <w:r w:rsidR="00945427" w:rsidRPr="00C27027">
        <w:rPr>
          <w:rFonts w:ascii="Times New Roman" w:eastAsia="Calibri" w:hAnsi="Times New Roman" w:cs="Times New Roman"/>
          <w:color w:val="000000"/>
          <w:sz w:val="24"/>
          <w:szCs w:val="24"/>
        </w:rPr>
        <w:t>-2</w:t>
      </w:r>
      <w:r w:rsidR="00105EE8">
        <w:rPr>
          <w:rFonts w:ascii="Times New Roman" w:eastAsia="Calibri" w:hAnsi="Times New Roman" w:cs="Times New Roman"/>
          <w:color w:val="000000"/>
          <w:sz w:val="24"/>
          <w:szCs w:val="24"/>
        </w:rPr>
        <w:t>,</w:t>
      </w:r>
      <w:r w:rsidR="00945427" w:rsidRPr="00C27027">
        <w:rPr>
          <w:rFonts w:ascii="Times New Roman" w:eastAsia="Calibri" w:hAnsi="Times New Roman" w:cs="Times New Roman"/>
          <w:color w:val="000000"/>
          <w:sz w:val="24"/>
          <w:szCs w:val="24"/>
        </w:rPr>
        <w:t xml:space="preserve">576817 </w:t>
      </w:r>
      <w:r w:rsidRPr="00C27027">
        <w:rPr>
          <w:rFonts w:ascii="Times New Roman" w:hAnsi="Times New Roman" w:cs="Times New Roman"/>
          <w:color w:val="000000"/>
          <w:sz w:val="24"/>
          <w:szCs w:val="24"/>
          <w:lang w:val="en-US"/>
        </w:rPr>
        <w:t xml:space="preserve">and the number of coefficient regression is </w:t>
      </w:r>
      <w:r w:rsidR="00945427" w:rsidRPr="00C27027">
        <w:rPr>
          <w:rFonts w:ascii="Times New Roman" w:eastAsia="Calibri" w:hAnsi="Times New Roman" w:cs="Times New Roman"/>
          <w:color w:val="000000"/>
          <w:sz w:val="24"/>
          <w:szCs w:val="24"/>
        </w:rPr>
        <w:t>-0</w:t>
      </w:r>
      <w:r w:rsidR="00105EE8">
        <w:rPr>
          <w:rFonts w:ascii="Times New Roman" w:eastAsia="Calibri" w:hAnsi="Times New Roman" w:cs="Times New Roman"/>
          <w:color w:val="000000"/>
          <w:sz w:val="24"/>
          <w:szCs w:val="24"/>
        </w:rPr>
        <w:t>,</w:t>
      </w:r>
      <w:r w:rsidR="00945427" w:rsidRPr="00C27027">
        <w:rPr>
          <w:rFonts w:ascii="Times New Roman" w:eastAsia="Calibri" w:hAnsi="Times New Roman" w:cs="Times New Roman"/>
          <w:color w:val="000000"/>
          <w:sz w:val="24"/>
          <w:szCs w:val="24"/>
        </w:rPr>
        <w:t xml:space="preserve">000620 </w:t>
      </w:r>
      <w:r w:rsidRPr="00C27027">
        <w:rPr>
          <w:rFonts w:ascii="Times New Roman" w:hAnsi="Times New Roman" w:cs="Times New Roman"/>
          <w:color w:val="000000"/>
          <w:sz w:val="24"/>
          <w:szCs w:val="24"/>
          <w:lang w:val="en-US"/>
        </w:rPr>
        <w:t xml:space="preserve">with probability </w:t>
      </w:r>
      <w:r w:rsidR="00945427" w:rsidRPr="00C27027">
        <w:rPr>
          <w:rFonts w:ascii="Times New Roman" w:hAnsi="Times New Roman" w:cs="Times New Roman"/>
          <w:color w:val="000000"/>
          <w:sz w:val="24"/>
          <w:szCs w:val="24"/>
        </w:rPr>
        <w:t xml:space="preserve">is </w:t>
      </w:r>
      <w:r w:rsidR="00945427" w:rsidRPr="00C27027">
        <w:rPr>
          <w:rFonts w:ascii="Times New Roman" w:eastAsia="Calibri" w:hAnsi="Times New Roman" w:cs="Times New Roman"/>
          <w:color w:val="000000"/>
          <w:sz w:val="24"/>
          <w:szCs w:val="24"/>
        </w:rPr>
        <w:t>0</w:t>
      </w:r>
      <w:r w:rsidR="00105EE8">
        <w:rPr>
          <w:rFonts w:ascii="Times New Roman" w:eastAsia="Calibri" w:hAnsi="Times New Roman" w:cs="Times New Roman"/>
          <w:color w:val="000000"/>
          <w:sz w:val="24"/>
          <w:szCs w:val="24"/>
        </w:rPr>
        <w:t>,</w:t>
      </w:r>
      <w:r w:rsidR="00945427" w:rsidRPr="00C27027">
        <w:rPr>
          <w:rFonts w:ascii="Times New Roman" w:eastAsia="Calibri" w:hAnsi="Times New Roman" w:cs="Times New Roman"/>
          <w:color w:val="000000"/>
          <w:sz w:val="24"/>
          <w:szCs w:val="24"/>
        </w:rPr>
        <w:t xml:space="preserve">0128 </w:t>
      </w:r>
      <w:r w:rsidRPr="00C27027">
        <w:rPr>
          <w:rFonts w:ascii="Times New Roman" w:hAnsi="Times New Roman" w:cs="Times New Roman"/>
          <w:color w:val="000000"/>
          <w:sz w:val="24"/>
          <w:szCs w:val="24"/>
          <w:lang w:val="en-US"/>
        </w:rPr>
        <w:t xml:space="preserve">that </w:t>
      </w:r>
      <w:r w:rsidR="00945427" w:rsidRPr="00C27027">
        <w:rPr>
          <w:rFonts w:ascii="Times New Roman" w:hAnsi="Times New Roman" w:cs="Times New Roman"/>
          <w:color w:val="000000"/>
          <w:sz w:val="24"/>
          <w:szCs w:val="24"/>
        </w:rPr>
        <w:t xml:space="preserve">lower </w:t>
      </w:r>
      <w:r w:rsidRPr="00C27027">
        <w:rPr>
          <w:rFonts w:ascii="Times New Roman" w:hAnsi="Times New Roman" w:cs="Times New Roman"/>
          <w:color w:val="000000"/>
          <w:sz w:val="24"/>
          <w:szCs w:val="24"/>
          <w:lang w:val="en-US"/>
        </w:rPr>
        <w:t>than 0</w:t>
      </w:r>
      <w:r w:rsidR="00105EE8">
        <w:rPr>
          <w:rFonts w:ascii="Times New Roman" w:hAnsi="Times New Roman" w:cs="Times New Roman"/>
          <w:color w:val="000000"/>
          <w:sz w:val="24"/>
          <w:szCs w:val="24"/>
          <w:lang w:val="en-US"/>
        </w:rPr>
        <w:t>,</w:t>
      </w:r>
      <w:r w:rsidRPr="00C27027">
        <w:rPr>
          <w:rFonts w:ascii="Times New Roman" w:hAnsi="Times New Roman" w:cs="Times New Roman"/>
          <w:color w:val="000000"/>
          <w:sz w:val="24"/>
          <w:szCs w:val="24"/>
          <w:lang w:val="en-US"/>
        </w:rPr>
        <w:t>05.</w:t>
      </w:r>
      <w:r w:rsidR="00945427" w:rsidRPr="00C27027">
        <w:rPr>
          <w:rFonts w:ascii="Times New Roman" w:hAnsi="Times New Roman" w:cs="Times New Roman"/>
          <w:color w:val="000000"/>
          <w:sz w:val="24"/>
          <w:szCs w:val="24"/>
        </w:rPr>
        <w:t xml:space="preserve"> </w:t>
      </w:r>
      <w:r w:rsidRPr="00C27027">
        <w:rPr>
          <w:rFonts w:ascii="Times New Roman" w:hAnsi="Times New Roman" w:cs="Times New Roman"/>
          <w:color w:val="000000"/>
          <w:sz w:val="24"/>
          <w:szCs w:val="24"/>
          <w:lang w:val="en-US"/>
        </w:rPr>
        <w:t xml:space="preserve">The value of t-statistic is </w:t>
      </w:r>
      <w:r w:rsidR="00945427" w:rsidRPr="00C27027">
        <w:rPr>
          <w:rFonts w:ascii="Times New Roman" w:hAnsi="Times New Roman" w:cs="Times New Roman"/>
          <w:color w:val="000000"/>
          <w:sz w:val="24"/>
          <w:szCs w:val="24"/>
        </w:rPr>
        <w:t xml:space="preserve">negative </w:t>
      </w:r>
      <w:r w:rsidRPr="00C27027">
        <w:rPr>
          <w:rFonts w:ascii="Times New Roman" w:hAnsi="Times New Roman" w:cs="Times New Roman"/>
          <w:color w:val="000000"/>
          <w:sz w:val="24"/>
          <w:szCs w:val="24"/>
          <w:lang w:val="en-US"/>
        </w:rPr>
        <w:t xml:space="preserve">that means </w:t>
      </w:r>
      <w:r w:rsidRPr="00C27027">
        <w:rPr>
          <w:rFonts w:ascii="Times New Roman" w:hAnsi="Times New Roman" w:cs="Times New Roman"/>
          <w:color w:val="000000"/>
          <w:sz w:val="24"/>
          <w:szCs w:val="24"/>
        </w:rPr>
        <w:t>PE</w:t>
      </w:r>
      <w:r w:rsidRPr="00C27027">
        <w:rPr>
          <w:rFonts w:ascii="Times New Roman" w:hAnsi="Times New Roman" w:cs="Times New Roman"/>
          <w:color w:val="000000"/>
          <w:sz w:val="24"/>
          <w:szCs w:val="24"/>
          <w:lang w:val="en-US"/>
        </w:rPr>
        <w:t xml:space="preserve">R has a </w:t>
      </w:r>
      <w:r w:rsidR="00945427" w:rsidRPr="00C27027">
        <w:rPr>
          <w:rFonts w:ascii="Times New Roman" w:hAnsi="Times New Roman" w:cs="Times New Roman"/>
          <w:color w:val="000000"/>
          <w:sz w:val="24"/>
          <w:szCs w:val="24"/>
        </w:rPr>
        <w:t xml:space="preserve">negative </w:t>
      </w:r>
      <w:r w:rsidRPr="00C27027">
        <w:rPr>
          <w:rFonts w:ascii="Times New Roman" w:hAnsi="Times New Roman" w:cs="Times New Roman"/>
          <w:color w:val="000000"/>
          <w:sz w:val="24"/>
          <w:szCs w:val="24"/>
          <w:lang w:val="en-US"/>
        </w:rPr>
        <w:t xml:space="preserve">relationship with </w:t>
      </w:r>
      <w:r w:rsidRPr="00C27027">
        <w:rPr>
          <w:rFonts w:ascii="Times New Roman" w:hAnsi="Times New Roman" w:cs="Times New Roman"/>
          <w:color w:val="000000"/>
          <w:sz w:val="24"/>
          <w:szCs w:val="24"/>
        </w:rPr>
        <w:t>Stock Return</w:t>
      </w:r>
      <w:r w:rsidRPr="00C27027">
        <w:rPr>
          <w:rFonts w:ascii="Times New Roman" w:hAnsi="Times New Roman" w:cs="Times New Roman"/>
          <w:color w:val="000000"/>
          <w:sz w:val="24"/>
          <w:szCs w:val="24"/>
          <w:lang w:val="en-US"/>
        </w:rPr>
        <w:t>. Then H</w:t>
      </w:r>
      <w:r w:rsidRPr="00C27027">
        <w:rPr>
          <w:rFonts w:ascii="Times New Roman" w:hAnsi="Times New Roman" w:cs="Times New Roman"/>
          <w:color w:val="000000"/>
          <w:sz w:val="24"/>
          <w:szCs w:val="24"/>
          <w:vertAlign w:val="subscript"/>
          <w:lang w:val="en-US"/>
        </w:rPr>
        <w:t>0</w:t>
      </w:r>
      <w:r w:rsidRPr="00C27027">
        <w:rPr>
          <w:rFonts w:ascii="Times New Roman" w:hAnsi="Times New Roman" w:cs="Times New Roman"/>
          <w:color w:val="000000"/>
          <w:sz w:val="24"/>
          <w:szCs w:val="24"/>
          <w:lang w:val="en-US"/>
        </w:rPr>
        <w:t xml:space="preserve"> is </w:t>
      </w:r>
      <w:r w:rsidR="00591061" w:rsidRPr="00C27027">
        <w:rPr>
          <w:rFonts w:ascii="Times New Roman" w:hAnsi="Times New Roman" w:cs="Times New Roman"/>
          <w:color w:val="000000"/>
          <w:sz w:val="24"/>
          <w:szCs w:val="24"/>
        </w:rPr>
        <w:t>accepted</w:t>
      </w:r>
      <w:r w:rsidRPr="00C27027">
        <w:rPr>
          <w:rFonts w:ascii="Times New Roman" w:hAnsi="Times New Roman" w:cs="Times New Roman"/>
          <w:color w:val="000000"/>
          <w:sz w:val="24"/>
          <w:szCs w:val="24"/>
        </w:rPr>
        <w:t xml:space="preserve"> </w:t>
      </w:r>
      <w:r w:rsidRPr="00C27027">
        <w:rPr>
          <w:rFonts w:ascii="Times New Roman" w:hAnsi="Times New Roman" w:cs="Times New Roman"/>
          <w:color w:val="000000"/>
          <w:sz w:val="24"/>
          <w:szCs w:val="24"/>
          <w:lang w:val="en-US"/>
        </w:rPr>
        <w:t>and H</w:t>
      </w:r>
      <w:r w:rsidRPr="00C27027">
        <w:rPr>
          <w:rFonts w:ascii="Times New Roman" w:hAnsi="Times New Roman" w:cs="Times New Roman"/>
          <w:color w:val="000000"/>
          <w:sz w:val="24"/>
          <w:szCs w:val="24"/>
          <w:vertAlign w:val="subscript"/>
        </w:rPr>
        <w:t>2</w:t>
      </w:r>
      <w:r w:rsidRPr="00C27027">
        <w:rPr>
          <w:rFonts w:ascii="Times New Roman" w:hAnsi="Times New Roman" w:cs="Times New Roman"/>
          <w:color w:val="000000"/>
          <w:sz w:val="24"/>
          <w:szCs w:val="24"/>
          <w:lang w:val="en-US"/>
        </w:rPr>
        <w:t xml:space="preserve"> is</w:t>
      </w:r>
      <w:r w:rsidR="00591061" w:rsidRPr="00C27027">
        <w:rPr>
          <w:rFonts w:ascii="Times New Roman" w:hAnsi="Times New Roman" w:cs="Times New Roman"/>
          <w:color w:val="000000"/>
          <w:sz w:val="24"/>
          <w:szCs w:val="24"/>
        </w:rPr>
        <w:t xml:space="preserve"> rejected</w:t>
      </w:r>
      <w:r w:rsidRPr="00C27027">
        <w:rPr>
          <w:rFonts w:ascii="Times New Roman" w:hAnsi="Times New Roman" w:cs="Times New Roman"/>
          <w:color w:val="000000"/>
          <w:sz w:val="24"/>
          <w:szCs w:val="24"/>
        </w:rPr>
        <w:t>.</w:t>
      </w:r>
    </w:p>
    <w:p w:rsidR="00277E7B" w:rsidRPr="00C27027" w:rsidRDefault="00277E7B" w:rsidP="00277E7B">
      <w:pPr>
        <w:pStyle w:val="ListParagraph"/>
        <w:spacing w:line="480" w:lineRule="auto"/>
        <w:ind w:left="0" w:firstLine="426"/>
        <w:jc w:val="both"/>
        <w:rPr>
          <w:rFonts w:ascii="Times New Roman" w:hAnsi="Times New Roman" w:cs="Times New Roman"/>
          <w:color w:val="000000"/>
          <w:sz w:val="24"/>
          <w:szCs w:val="24"/>
        </w:rPr>
      </w:pPr>
      <w:r w:rsidRPr="00C27027">
        <w:rPr>
          <w:rFonts w:ascii="Times New Roman" w:hAnsi="Times New Roman" w:cs="Times New Roman"/>
          <w:color w:val="000000"/>
          <w:sz w:val="24"/>
          <w:szCs w:val="24"/>
        </w:rPr>
        <w:t>PER describes the willingness of investors to pay per share in certain amount for each rupiah profit of the company. This means that the PER ratio can provide clues as to what investors think about past company performance and future prospects. Companies with a high growth rate opportunity, usually have a high PER, on the other hand companies with low growth rates, tend to have a low PER.</w:t>
      </w:r>
    </w:p>
    <w:p w:rsidR="006A0722" w:rsidRPr="00C27027" w:rsidRDefault="00124B55" w:rsidP="00D30C1B">
      <w:pPr>
        <w:pStyle w:val="ListParagraph"/>
        <w:spacing w:line="480" w:lineRule="auto"/>
        <w:ind w:left="0" w:firstLine="426"/>
        <w:jc w:val="both"/>
        <w:rPr>
          <w:rFonts w:ascii="Times New Roman" w:hAnsi="Times New Roman" w:cs="Times New Roman"/>
          <w:color w:val="000000"/>
          <w:sz w:val="24"/>
          <w:szCs w:val="24"/>
        </w:rPr>
      </w:pPr>
      <w:r w:rsidRPr="00C27027">
        <w:rPr>
          <w:rFonts w:ascii="Times New Roman" w:hAnsi="Times New Roman" w:cs="Times New Roman"/>
          <w:sz w:val="24"/>
        </w:rPr>
        <w:t xml:space="preserve">This result is consistent with the findings from </w:t>
      </w:r>
      <w:r w:rsidR="00AA558A" w:rsidRPr="00C27027">
        <w:rPr>
          <w:rFonts w:ascii="Times New Roman" w:hAnsi="Times New Roman" w:cs="Times New Roman"/>
          <w:color w:val="000000"/>
          <w:sz w:val="24"/>
          <w:szCs w:val="24"/>
        </w:rPr>
        <w:t xml:space="preserve">Andansari </w:t>
      </w:r>
      <w:r w:rsidR="00AA558A" w:rsidRPr="00C27027">
        <w:rPr>
          <w:rFonts w:ascii="Times New Roman" w:hAnsi="Times New Roman" w:cs="Times New Roman"/>
          <w:i/>
          <w:color w:val="000000"/>
          <w:sz w:val="24"/>
          <w:szCs w:val="24"/>
        </w:rPr>
        <w:t>et.al</w:t>
      </w:r>
      <w:r w:rsidR="00AA558A" w:rsidRPr="00C27027">
        <w:rPr>
          <w:rFonts w:ascii="Times New Roman" w:hAnsi="Times New Roman" w:cs="Times New Roman"/>
          <w:color w:val="000000"/>
          <w:sz w:val="24"/>
          <w:szCs w:val="24"/>
        </w:rPr>
        <w:t>.</w:t>
      </w:r>
      <w:r w:rsidR="00530D6D" w:rsidRPr="00C27027">
        <w:rPr>
          <w:rFonts w:ascii="Times New Roman" w:hAnsi="Times New Roman" w:cs="Times New Roman"/>
          <w:color w:val="000000"/>
          <w:sz w:val="24"/>
          <w:szCs w:val="24"/>
        </w:rPr>
        <w:t xml:space="preserve"> (2016)</w:t>
      </w:r>
      <w:r w:rsidRPr="00C27027">
        <w:rPr>
          <w:rFonts w:ascii="Times New Roman" w:hAnsi="Times New Roman" w:cs="Times New Roman"/>
          <w:color w:val="000000"/>
          <w:sz w:val="24"/>
          <w:szCs w:val="24"/>
        </w:rPr>
        <w:t xml:space="preserve"> that shows PER has significant negatively on Stock Return.</w:t>
      </w:r>
    </w:p>
    <w:p w:rsidR="00463510" w:rsidRPr="00C27027" w:rsidRDefault="00463510" w:rsidP="00D6325D">
      <w:pPr>
        <w:pStyle w:val="Default"/>
        <w:numPr>
          <w:ilvl w:val="0"/>
          <w:numId w:val="21"/>
        </w:numPr>
        <w:spacing w:before="0" w:line="480" w:lineRule="auto"/>
        <w:ind w:left="426" w:hanging="426"/>
        <w:rPr>
          <w:b/>
        </w:rPr>
      </w:pPr>
      <w:r w:rsidRPr="00C27027">
        <w:rPr>
          <w:b/>
        </w:rPr>
        <w:t>Effect of NPM on Stock Return</w:t>
      </w:r>
    </w:p>
    <w:p w:rsidR="00127DCC" w:rsidRPr="00C27027" w:rsidRDefault="00127DCC" w:rsidP="00127DCC">
      <w:pPr>
        <w:pStyle w:val="Default"/>
        <w:spacing w:before="0" w:line="480" w:lineRule="auto"/>
        <w:ind w:firstLine="426"/>
      </w:pPr>
      <w:r w:rsidRPr="00C27027">
        <w:t>To see the effect of NPM on Stock Return in this study using t test and the hypothesis is as follows:</w:t>
      </w:r>
    </w:p>
    <w:p w:rsidR="00127DCC" w:rsidRPr="00C27027" w:rsidRDefault="00127DCC" w:rsidP="00127DCC">
      <w:pPr>
        <w:spacing w:before="0" w:line="480" w:lineRule="auto"/>
        <w:jc w:val="both"/>
        <w:rPr>
          <w:rFonts w:ascii="Times New Roman" w:hAnsi="Times New Roman" w:cs="Times New Roman"/>
          <w:sz w:val="24"/>
        </w:rPr>
      </w:pPr>
      <w:r w:rsidRPr="00C27027">
        <w:rPr>
          <w:rFonts w:ascii="Times New Roman" w:hAnsi="Times New Roman" w:cs="Times New Roman"/>
          <w:sz w:val="24"/>
        </w:rPr>
        <w:lastRenderedPageBreak/>
        <w:t xml:space="preserve">Ho: β = 0: There is no significant </w:t>
      </w:r>
      <w:r w:rsidR="00591061" w:rsidRPr="00C27027">
        <w:rPr>
          <w:rFonts w:ascii="Times New Roman" w:hAnsi="Times New Roman" w:cs="Times New Roman"/>
          <w:sz w:val="24"/>
        </w:rPr>
        <w:t xml:space="preserve">positive </w:t>
      </w:r>
      <w:r w:rsidRPr="00C27027">
        <w:rPr>
          <w:rFonts w:ascii="Times New Roman" w:hAnsi="Times New Roman" w:cs="Times New Roman"/>
          <w:sz w:val="24"/>
        </w:rPr>
        <w:t>effect NPM on Stock Return</w:t>
      </w:r>
    </w:p>
    <w:p w:rsidR="006A0722" w:rsidRPr="00D30C1B" w:rsidRDefault="002419CC" w:rsidP="00D30C1B">
      <w:pPr>
        <w:spacing w:before="0" w:line="480" w:lineRule="auto"/>
        <w:jc w:val="both"/>
        <w:rPr>
          <w:rFonts w:ascii="Times New Roman" w:hAnsi="Times New Roman" w:cs="Times New Roman"/>
          <w:sz w:val="24"/>
        </w:rPr>
      </w:pPr>
      <w:r w:rsidRPr="00C27027">
        <w:rPr>
          <w:rFonts w:ascii="Times New Roman" w:hAnsi="Times New Roman" w:cs="Times New Roman"/>
          <w:color w:val="000000"/>
          <w:sz w:val="24"/>
          <w:szCs w:val="24"/>
          <w:lang w:val="en-US"/>
        </w:rPr>
        <w:t>H</w:t>
      </w:r>
      <w:r w:rsidRPr="00C27027">
        <w:rPr>
          <w:rFonts w:ascii="Times New Roman" w:hAnsi="Times New Roman" w:cs="Times New Roman"/>
          <w:color w:val="000000"/>
          <w:sz w:val="24"/>
          <w:szCs w:val="24"/>
          <w:vertAlign w:val="subscript"/>
        </w:rPr>
        <w:t>3</w:t>
      </w:r>
      <w:r w:rsidR="00127DCC" w:rsidRPr="00C27027">
        <w:rPr>
          <w:rFonts w:ascii="Times New Roman" w:hAnsi="Times New Roman" w:cs="Times New Roman"/>
          <w:sz w:val="24"/>
        </w:rPr>
        <w:t>: β ≠ 0: There is a signifi</w:t>
      </w:r>
      <w:r w:rsidR="00361112" w:rsidRPr="00C27027">
        <w:rPr>
          <w:rFonts w:ascii="Times New Roman" w:hAnsi="Times New Roman" w:cs="Times New Roman"/>
          <w:sz w:val="24"/>
        </w:rPr>
        <w:t xml:space="preserve">cant </w:t>
      </w:r>
      <w:r w:rsidR="00591061" w:rsidRPr="00C27027">
        <w:rPr>
          <w:rFonts w:ascii="Times New Roman" w:hAnsi="Times New Roman" w:cs="Times New Roman"/>
          <w:sz w:val="24"/>
        </w:rPr>
        <w:t xml:space="preserve">positive </w:t>
      </w:r>
      <w:r w:rsidR="00361112" w:rsidRPr="00C27027">
        <w:rPr>
          <w:rFonts w:ascii="Times New Roman" w:hAnsi="Times New Roman" w:cs="Times New Roman"/>
          <w:sz w:val="24"/>
        </w:rPr>
        <w:t>effect NPM on Stock Return</w:t>
      </w:r>
    </w:p>
    <w:p w:rsidR="006A0722" w:rsidRPr="00D30C1B" w:rsidRDefault="00D30C1B" w:rsidP="00D30C1B">
      <w:pPr>
        <w:pStyle w:val="Caption"/>
        <w:spacing w:line="360" w:lineRule="auto"/>
        <w:jc w:val="center"/>
        <w:rPr>
          <w:rFonts w:ascii="Times New Roman" w:eastAsia="Calibri" w:hAnsi="Times New Roman" w:cs="Times New Roman"/>
          <w:b/>
          <w:i w:val="0"/>
          <w:color w:val="000000" w:themeColor="text1"/>
          <w:sz w:val="32"/>
          <w:szCs w:val="23"/>
        </w:rPr>
      </w:pPr>
      <w:bookmarkStart w:id="184" w:name="_Toc508802505"/>
      <w:bookmarkStart w:id="185" w:name="_Toc508804435"/>
      <w:bookmarkStart w:id="186" w:name="_Toc508805621"/>
      <w:bookmarkStart w:id="187" w:name="_Toc508806114"/>
      <w:bookmarkStart w:id="188" w:name="_Toc508810658"/>
      <w:r w:rsidRPr="00D30C1B">
        <w:rPr>
          <w:rFonts w:ascii="Times New Roman" w:hAnsi="Times New Roman" w:cs="Times New Roman"/>
          <w:b/>
          <w:i w:val="0"/>
          <w:color w:val="000000" w:themeColor="text1"/>
          <w:sz w:val="24"/>
        </w:rPr>
        <w:t xml:space="preserve">Table 4. </w:t>
      </w:r>
      <w:r w:rsidRPr="00D30C1B">
        <w:rPr>
          <w:rFonts w:ascii="Times New Roman" w:hAnsi="Times New Roman" w:cs="Times New Roman"/>
          <w:b/>
          <w:i w:val="0"/>
          <w:color w:val="000000" w:themeColor="text1"/>
          <w:sz w:val="24"/>
        </w:rPr>
        <w:fldChar w:fldCharType="begin"/>
      </w:r>
      <w:r w:rsidRPr="00D30C1B">
        <w:rPr>
          <w:rFonts w:ascii="Times New Roman" w:hAnsi="Times New Roman" w:cs="Times New Roman"/>
          <w:b/>
          <w:i w:val="0"/>
          <w:color w:val="000000" w:themeColor="text1"/>
          <w:sz w:val="24"/>
        </w:rPr>
        <w:instrText xml:space="preserve"> SEQ Table_4. \* ARABIC </w:instrText>
      </w:r>
      <w:r w:rsidRPr="00D30C1B">
        <w:rPr>
          <w:rFonts w:ascii="Times New Roman" w:hAnsi="Times New Roman" w:cs="Times New Roman"/>
          <w:b/>
          <w:i w:val="0"/>
          <w:color w:val="000000" w:themeColor="text1"/>
          <w:sz w:val="24"/>
        </w:rPr>
        <w:fldChar w:fldCharType="separate"/>
      </w:r>
      <w:r w:rsidR="00622B22">
        <w:rPr>
          <w:rFonts w:ascii="Times New Roman" w:hAnsi="Times New Roman" w:cs="Times New Roman"/>
          <w:b/>
          <w:i w:val="0"/>
          <w:noProof/>
          <w:color w:val="000000" w:themeColor="text1"/>
          <w:sz w:val="24"/>
        </w:rPr>
        <w:t>19</w:t>
      </w:r>
      <w:r w:rsidRPr="00D30C1B">
        <w:rPr>
          <w:rFonts w:ascii="Times New Roman" w:hAnsi="Times New Roman" w:cs="Times New Roman"/>
          <w:b/>
          <w:i w:val="0"/>
          <w:color w:val="000000" w:themeColor="text1"/>
          <w:sz w:val="24"/>
        </w:rPr>
        <w:fldChar w:fldCharType="end"/>
      </w:r>
      <w:r w:rsidRPr="00D30C1B">
        <w:rPr>
          <w:rFonts w:ascii="Times New Roman" w:hAnsi="Times New Roman" w:cs="Times New Roman"/>
          <w:b/>
          <w:i w:val="0"/>
          <w:color w:val="000000" w:themeColor="text1"/>
          <w:sz w:val="24"/>
        </w:rPr>
        <w:t xml:space="preserve"> T-Test of NPM</w:t>
      </w:r>
      <w:bookmarkEnd w:id="184"/>
      <w:bookmarkEnd w:id="185"/>
      <w:bookmarkEnd w:id="186"/>
      <w:bookmarkEnd w:id="187"/>
      <w:bookmarkEnd w:id="188"/>
    </w:p>
    <w:tbl>
      <w:tblPr>
        <w:tblW w:w="0" w:type="auto"/>
        <w:tblInd w:w="426"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534F8B" w:rsidRPr="00C27027" w:rsidTr="00124B55">
        <w:trPr>
          <w:trHeight w:val="225"/>
        </w:trPr>
        <w:tc>
          <w:tcPr>
            <w:tcW w:w="5535" w:type="dxa"/>
            <w:gridSpan w:val="4"/>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Dependent Variable: STOCK_RETURN</w:t>
            </w:r>
          </w:p>
        </w:tc>
        <w:tc>
          <w:tcPr>
            <w:tcW w:w="99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534F8B" w:rsidRPr="00C27027" w:rsidTr="00124B55">
        <w:trPr>
          <w:trHeight w:val="225"/>
        </w:trPr>
        <w:tc>
          <w:tcPr>
            <w:tcW w:w="4327" w:type="dxa"/>
            <w:gridSpan w:val="3"/>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Method: Panel Least Squares</w:t>
            </w:r>
          </w:p>
        </w:tc>
        <w:tc>
          <w:tcPr>
            <w:tcW w:w="1208"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534F8B" w:rsidRPr="00C27027" w:rsidTr="00124B55">
        <w:trPr>
          <w:trHeight w:val="225"/>
        </w:trPr>
        <w:tc>
          <w:tcPr>
            <w:tcW w:w="4327" w:type="dxa"/>
            <w:gridSpan w:val="3"/>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Date: 01/01/18   Time: 09:15</w:t>
            </w:r>
          </w:p>
        </w:tc>
        <w:tc>
          <w:tcPr>
            <w:tcW w:w="1208"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534F8B" w:rsidRPr="00C27027" w:rsidTr="00124B55">
        <w:trPr>
          <w:trHeight w:val="225"/>
        </w:trPr>
        <w:tc>
          <w:tcPr>
            <w:tcW w:w="4327" w:type="dxa"/>
            <w:gridSpan w:val="3"/>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Sample: 2012 2016</w:t>
            </w:r>
          </w:p>
        </w:tc>
        <w:tc>
          <w:tcPr>
            <w:tcW w:w="1208"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534F8B" w:rsidRPr="00C27027" w:rsidTr="00124B55">
        <w:trPr>
          <w:trHeight w:val="225"/>
        </w:trPr>
        <w:tc>
          <w:tcPr>
            <w:tcW w:w="4327" w:type="dxa"/>
            <w:gridSpan w:val="3"/>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Periods included: 5</w:t>
            </w:r>
          </w:p>
        </w:tc>
        <w:tc>
          <w:tcPr>
            <w:tcW w:w="1208"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534F8B" w:rsidRPr="00C27027" w:rsidTr="00124B55">
        <w:trPr>
          <w:trHeight w:val="225"/>
        </w:trPr>
        <w:tc>
          <w:tcPr>
            <w:tcW w:w="4327" w:type="dxa"/>
            <w:gridSpan w:val="3"/>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Cross-sections included: 14</w:t>
            </w:r>
          </w:p>
        </w:tc>
        <w:tc>
          <w:tcPr>
            <w:tcW w:w="1208"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534F8B" w:rsidRPr="00C27027" w:rsidTr="00124B55">
        <w:trPr>
          <w:trHeight w:val="225"/>
        </w:trPr>
        <w:tc>
          <w:tcPr>
            <w:tcW w:w="5535" w:type="dxa"/>
            <w:gridSpan w:val="4"/>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Total panel (balanced) observations: 70</w:t>
            </w:r>
          </w:p>
        </w:tc>
        <w:tc>
          <w:tcPr>
            <w:tcW w:w="99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534F8B" w:rsidRPr="00C27027" w:rsidTr="00124B55">
        <w:trPr>
          <w:trHeight w:hRule="exact" w:val="90"/>
        </w:trPr>
        <w:tc>
          <w:tcPr>
            <w:tcW w:w="2017" w:type="dxa"/>
            <w:tcBorders>
              <w:top w:val="nil"/>
              <w:left w:val="nil"/>
              <w:bottom w:val="double" w:sz="6" w:space="2" w:color="auto"/>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double" w:sz="6" w:space="2" w:color="auto"/>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double" w:sz="6" w:space="2" w:color="auto"/>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double" w:sz="6" w:space="2" w:color="auto"/>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double" w:sz="6" w:space="2" w:color="auto"/>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534F8B" w:rsidRPr="00C27027" w:rsidTr="00124B55">
        <w:trPr>
          <w:trHeight w:hRule="exact" w:val="135"/>
        </w:trPr>
        <w:tc>
          <w:tcPr>
            <w:tcW w:w="201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534F8B" w:rsidRPr="00C27027" w:rsidTr="00124B55">
        <w:trPr>
          <w:trHeight w:val="225"/>
        </w:trPr>
        <w:tc>
          <w:tcPr>
            <w:tcW w:w="201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Variable</w:t>
            </w:r>
          </w:p>
        </w:tc>
        <w:tc>
          <w:tcPr>
            <w:tcW w:w="1103"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Coefficient</w:t>
            </w:r>
          </w:p>
        </w:tc>
        <w:tc>
          <w:tcPr>
            <w:tcW w:w="120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Std. Error</w:t>
            </w:r>
          </w:p>
        </w:tc>
        <w:tc>
          <w:tcPr>
            <w:tcW w:w="1208"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t-Statistic</w:t>
            </w:r>
          </w:p>
        </w:tc>
        <w:tc>
          <w:tcPr>
            <w:tcW w:w="99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Prob.  </w:t>
            </w:r>
          </w:p>
        </w:tc>
      </w:tr>
      <w:tr w:rsidR="00534F8B" w:rsidRPr="00C27027" w:rsidTr="00124B55">
        <w:trPr>
          <w:trHeight w:hRule="exact" w:val="90"/>
        </w:trPr>
        <w:tc>
          <w:tcPr>
            <w:tcW w:w="2017" w:type="dxa"/>
            <w:tcBorders>
              <w:top w:val="nil"/>
              <w:left w:val="nil"/>
              <w:bottom w:val="double" w:sz="6" w:space="2" w:color="auto"/>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double" w:sz="6" w:space="2" w:color="auto"/>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double" w:sz="6" w:space="2" w:color="auto"/>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double" w:sz="6" w:space="2" w:color="auto"/>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double" w:sz="6" w:space="2" w:color="auto"/>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534F8B" w:rsidRPr="00C27027" w:rsidTr="00124B55">
        <w:trPr>
          <w:trHeight w:hRule="exact" w:val="135"/>
        </w:trPr>
        <w:tc>
          <w:tcPr>
            <w:tcW w:w="201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534F8B" w:rsidRPr="00C27027" w:rsidTr="00124B55">
        <w:trPr>
          <w:trHeight w:val="225"/>
        </w:trPr>
        <w:tc>
          <w:tcPr>
            <w:tcW w:w="201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C</w:t>
            </w:r>
          </w:p>
        </w:tc>
        <w:tc>
          <w:tcPr>
            <w:tcW w:w="1103"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-0.528200</w:t>
            </w:r>
          </w:p>
        </w:tc>
        <w:tc>
          <w:tcPr>
            <w:tcW w:w="120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0.290662</w:t>
            </w:r>
          </w:p>
        </w:tc>
        <w:tc>
          <w:tcPr>
            <w:tcW w:w="1208"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-1.817231</w:t>
            </w:r>
          </w:p>
        </w:tc>
        <w:tc>
          <w:tcPr>
            <w:tcW w:w="99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0.0749</w:t>
            </w:r>
          </w:p>
        </w:tc>
      </w:tr>
      <w:tr w:rsidR="00534F8B" w:rsidRPr="00C27027" w:rsidTr="00124B55">
        <w:trPr>
          <w:trHeight w:val="225"/>
        </w:trPr>
        <w:tc>
          <w:tcPr>
            <w:tcW w:w="201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NPM</w:t>
            </w:r>
          </w:p>
        </w:tc>
        <w:tc>
          <w:tcPr>
            <w:tcW w:w="1103"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0.085840</w:t>
            </w:r>
          </w:p>
        </w:tc>
        <w:tc>
          <w:tcPr>
            <w:tcW w:w="120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0.313530</w:t>
            </w:r>
          </w:p>
        </w:tc>
        <w:tc>
          <w:tcPr>
            <w:tcW w:w="1208"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0.273787</w:t>
            </w:r>
          </w:p>
        </w:tc>
        <w:tc>
          <w:tcPr>
            <w:tcW w:w="99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0.7853</w:t>
            </w:r>
          </w:p>
        </w:tc>
      </w:tr>
      <w:tr w:rsidR="00534F8B" w:rsidRPr="00C27027" w:rsidTr="00124B55">
        <w:trPr>
          <w:trHeight w:hRule="exact" w:val="90"/>
        </w:trPr>
        <w:tc>
          <w:tcPr>
            <w:tcW w:w="2017" w:type="dxa"/>
            <w:tcBorders>
              <w:top w:val="nil"/>
              <w:left w:val="nil"/>
              <w:bottom w:val="double" w:sz="6" w:space="0" w:color="auto"/>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double" w:sz="6" w:space="0" w:color="auto"/>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double" w:sz="6" w:space="0" w:color="auto"/>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double" w:sz="6" w:space="0" w:color="auto"/>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double" w:sz="6" w:space="0" w:color="auto"/>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534F8B" w:rsidRPr="00C27027" w:rsidTr="00124B55">
        <w:trPr>
          <w:trHeight w:hRule="exact" w:val="135"/>
        </w:trPr>
        <w:tc>
          <w:tcPr>
            <w:tcW w:w="201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bl>
    <w:p w:rsidR="006A0722" w:rsidRPr="00C27027" w:rsidRDefault="006A0722" w:rsidP="00AA558A">
      <w:pPr>
        <w:spacing w:before="0" w:after="200" w:line="240" w:lineRule="auto"/>
        <w:ind w:right="992" w:firstLine="567"/>
        <w:contextualSpacing/>
        <w:jc w:val="center"/>
        <w:rPr>
          <w:rFonts w:ascii="Times New Roman" w:eastAsia="Calibri" w:hAnsi="Times New Roman" w:cs="Times New Roman"/>
          <w:b/>
          <w:sz w:val="24"/>
          <w:szCs w:val="24"/>
        </w:rPr>
      </w:pPr>
      <w:r w:rsidRPr="00C27027">
        <w:rPr>
          <w:rFonts w:ascii="Times New Roman" w:eastAsia="Calibri" w:hAnsi="Times New Roman" w:cs="Times New Roman"/>
          <w:b/>
          <w:sz w:val="24"/>
          <w:szCs w:val="24"/>
          <w:lang w:val="en-US"/>
        </w:rPr>
        <w:t>Source: Output Result from Eviews 9</w:t>
      </w:r>
    </w:p>
    <w:p w:rsidR="006A0722" w:rsidRPr="00C27027" w:rsidRDefault="006A0722" w:rsidP="00AA558A">
      <w:pPr>
        <w:pStyle w:val="ListParagraph"/>
        <w:spacing w:line="480" w:lineRule="auto"/>
        <w:ind w:left="0" w:firstLine="426"/>
        <w:jc w:val="both"/>
        <w:rPr>
          <w:rFonts w:ascii="Times New Roman" w:hAnsi="Times New Roman" w:cs="Times New Roman"/>
          <w:color w:val="000000"/>
          <w:sz w:val="24"/>
          <w:szCs w:val="24"/>
        </w:rPr>
      </w:pPr>
      <w:r w:rsidRPr="00C27027">
        <w:rPr>
          <w:rFonts w:ascii="Times New Roman" w:hAnsi="Times New Roman" w:cs="Times New Roman"/>
          <w:sz w:val="24"/>
          <w:szCs w:val="24"/>
          <w:lang w:val="en-US"/>
        </w:rPr>
        <w:t>Based on</w:t>
      </w:r>
      <w:r w:rsidR="00AA558A" w:rsidRPr="00C27027">
        <w:rPr>
          <w:rFonts w:ascii="Times New Roman" w:hAnsi="Times New Roman" w:cs="Times New Roman"/>
          <w:sz w:val="24"/>
          <w:szCs w:val="24"/>
        </w:rPr>
        <w:t xml:space="preserve"> Table</w:t>
      </w:r>
      <w:r w:rsidRPr="00C27027">
        <w:rPr>
          <w:rFonts w:ascii="Times New Roman" w:hAnsi="Times New Roman" w:cs="Times New Roman"/>
          <w:sz w:val="24"/>
          <w:szCs w:val="24"/>
          <w:lang w:val="en-US"/>
        </w:rPr>
        <w:t xml:space="preserve"> 4.1</w:t>
      </w:r>
      <w:r w:rsidR="00085C78" w:rsidRPr="00C27027">
        <w:rPr>
          <w:rFonts w:ascii="Times New Roman" w:hAnsi="Times New Roman" w:cs="Times New Roman"/>
          <w:sz w:val="24"/>
          <w:szCs w:val="24"/>
        </w:rPr>
        <w:t>9</w:t>
      </w:r>
      <w:r w:rsidR="00AA558A" w:rsidRPr="00C27027">
        <w:rPr>
          <w:rFonts w:ascii="Times New Roman" w:hAnsi="Times New Roman" w:cs="Times New Roman"/>
          <w:sz w:val="24"/>
          <w:szCs w:val="24"/>
          <w:lang w:val="en-US"/>
        </w:rPr>
        <w:t xml:space="preserve"> </w:t>
      </w:r>
      <w:r w:rsidR="00AA558A" w:rsidRPr="00C27027">
        <w:rPr>
          <w:rFonts w:ascii="Times New Roman" w:hAnsi="Times New Roman" w:cs="Times New Roman"/>
          <w:sz w:val="24"/>
          <w:szCs w:val="24"/>
        </w:rPr>
        <w:t>t</w:t>
      </w:r>
      <w:r w:rsidRPr="00C27027">
        <w:rPr>
          <w:rFonts w:ascii="Times New Roman" w:hAnsi="Times New Roman" w:cs="Times New Roman"/>
          <w:sz w:val="24"/>
          <w:szCs w:val="24"/>
          <w:lang w:val="en-US"/>
        </w:rPr>
        <w:t xml:space="preserve">here are significant </w:t>
      </w:r>
      <w:r w:rsidR="000E6605" w:rsidRPr="00C27027">
        <w:rPr>
          <w:rFonts w:ascii="Times New Roman" w:hAnsi="Times New Roman" w:cs="Times New Roman"/>
          <w:sz w:val="24"/>
          <w:szCs w:val="24"/>
        </w:rPr>
        <w:t xml:space="preserve">positif </w:t>
      </w:r>
      <w:r w:rsidRPr="00C27027">
        <w:rPr>
          <w:rFonts w:ascii="Times New Roman" w:hAnsi="Times New Roman" w:cs="Times New Roman"/>
          <w:sz w:val="24"/>
          <w:szCs w:val="24"/>
          <w:lang w:val="en-US"/>
        </w:rPr>
        <w:t xml:space="preserve">effect </w:t>
      </w:r>
      <w:r w:rsidRPr="00C27027">
        <w:rPr>
          <w:rFonts w:ascii="Times New Roman" w:hAnsi="Times New Roman" w:cs="Times New Roman"/>
          <w:sz w:val="24"/>
          <w:szCs w:val="24"/>
        </w:rPr>
        <w:t xml:space="preserve">on NPM </w:t>
      </w:r>
      <w:r w:rsidRPr="00C27027">
        <w:rPr>
          <w:rFonts w:ascii="Times New Roman" w:hAnsi="Times New Roman" w:cs="Times New Roman"/>
          <w:sz w:val="24"/>
          <w:szCs w:val="24"/>
          <w:lang w:val="en-US"/>
        </w:rPr>
        <w:t>to</w:t>
      </w:r>
      <w:r w:rsidR="00AA558A" w:rsidRPr="00C27027">
        <w:rPr>
          <w:rFonts w:ascii="Times New Roman" w:hAnsi="Times New Roman" w:cs="Times New Roman"/>
          <w:sz w:val="24"/>
          <w:szCs w:val="24"/>
        </w:rPr>
        <w:t xml:space="preserve"> </w:t>
      </w:r>
      <w:r w:rsidRPr="00C27027">
        <w:rPr>
          <w:rFonts w:ascii="Times New Roman" w:hAnsi="Times New Roman" w:cs="Times New Roman"/>
          <w:sz w:val="24"/>
          <w:szCs w:val="24"/>
        </w:rPr>
        <w:t>Stock Return</w:t>
      </w:r>
      <w:r w:rsidRPr="00C27027">
        <w:rPr>
          <w:rFonts w:ascii="Times New Roman" w:hAnsi="Times New Roman" w:cs="Times New Roman"/>
          <w:sz w:val="24"/>
          <w:szCs w:val="24"/>
          <w:lang w:val="en-US"/>
        </w:rPr>
        <w:t xml:space="preserve">. It shows from the number of t-statistic is </w:t>
      </w:r>
      <w:r w:rsidR="00945427" w:rsidRPr="00C27027">
        <w:rPr>
          <w:rFonts w:ascii="Times New Roman" w:eastAsia="Calibri" w:hAnsi="Times New Roman" w:cs="Times New Roman"/>
          <w:color w:val="000000"/>
          <w:sz w:val="24"/>
          <w:szCs w:val="24"/>
        </w:rPr>
        <w:t>0</w:t>
      </w:r>
      <w:r w:rsidR="00105EE8">
        <w:rPr>
          <w:rFonts w:ascii="Times New Roman" w:eastAsia="Calibri" w:hAnsi="Times New Roman" w:cs="Times New Roman"/>
          <w:color w:val="000000"/>
          <w:sz w:val="24"/>
          <w:szCs w:val="24"/>
        </w:rPr>
        <w:t>,</w:t>
      </w:r>
      <w:r w:rsidR="00945427" w:rsidRPr="00C27027">
        <w:rPr>
          <w:rFonts w:ascii="Times New Roman" w:eastAsia="Calibri" w:hAnsi="Times New Roman" w:cs="Times New Roman"/>
          <w:color w:val="000000"/>
          <w:sz w:val="24"/>
          <w:szCs w:val="24"/>
        </w:rPr>
        <w:t xml:space="preserve">273787 </w:t>
      </w:r>
      <w:r w:rsidRPr="00C27027">
        <w:rPr>
          <w:rFonts w:ascii="Times New Roman" w:hAnsi="Times New Roman" w:cs="Times New Roman"/>
          <w:color w:val="000000"/>
          <w:sz w:val="24"/>
          <w:szCs w:val="24"/>
          <w:lang w:val="en-US"/>
        </w:rPr>
        <w:t xml:space="preserve">and the number of coefficient regression is </w:t>
      </w:r>
      <w:r w:rsidR="00945427" w:rsidRPr="00C27027">
        <w:rPr>
          <w:rFonts w:ascii="Times New Roman" w:eastAsia="Calibri" w:hAnsi="Times New Roman" w:cs="Times New Roman"/>
          <w:color w:val="000000"/>
          <w:sz w:val="24"/>
          <w:szCs w:val="24"/>
        </w:rPr>
        <w:t>0</w:t>
      </w:r>
      <w:r w:rsidR="00105EE8">
        <w:rPr>
          <w:rFonts w:ascii="Times New Roman" w:eastAsia="Calibri" w:hAnsi="Times New Roman" w:cs="Times New Roman"/>
          <w:color w:val="000000"/>
          <w:sz w:val="24"/>
          <w:szCs w:val="24"/>
        </w:rPr>
        <w:t>,</w:t>
      </w:r>
      <w:r w:rsidR="00945427" w:rsidRPr="00C27027">
        <w:rPr>
          <w:rFonts w:ascii="Times New Roman" w:eastAsia="Calibri" w:hAnsi="Times New Roman" w:cs="Times New Roman"/>
          <w:color w:val="000000"/>
          <w:sz w:val="24"/>
          <w:szCs w:val="24"/>
        </w:rPr>
        <w:t xml:space="preserve">085840 </w:t>
      </w:r>
      <w:r w:rsidRPr="00C27027">
        <w:rPr>
          <w:rFonts w:ascii="Times New Roman" w:hAnsi="Times New Roman" w:cs="Times New Roman"/>
          <w:color w:val="000000"/>
          <w:sz w:val="24"/>
          <w:szCs w:val="24"/>
          <w:lang w:val="en-US"/>
        </w:rPr>
        <w:t xml:space="preserve">with probability is </w:t>
      </w:r>
      <w:r w:rsidR="00945427" w:rsidRPr="00C27027">
        <w:rPr>
          <w:rFonts w:ascii="Times New Roman" w:eastAsia="Calibri" w:hAnsi="Times New Roman" w:cs="Times New Roman"/>
          <w:color w:val="000000"/>
          <w:sz w:val="24"/>
          <w:szCs w:val="24"/>
        </w:rPr>
        <w:t>0</w:t>
      </w:r>
      <w:r w:rsidR="00105EE8">
        <w:rPr>
          <w:rFonts w:ascii="Times New Roman" w:eastAsia="Calibri" w:hAnsi="Times New Roman" w:cs="Times New Roman"/>
          <w:color w:val="000000"/>
          <w:sz w:val="24"/>
          <w:szCs w:val="24"/>
        </w:rPr>
        <w:t>,</w:t>
      </w:r>
      <w:r w:rsidR="00945427" w:rsidRPr="00C27027">
        <w:rPr>
          <w:rFonts w:ascii="Times New Roman" w:eastAsia="Calibri" w:hAnsi="Times New Roman" w:cs="Times New Roman"/>
          <w:color w:val="000000"/>
          <w:sz w:val="24"/>
          <w:szCs w:val="24"/>
        </w:rPr>
        <w:t xml:space="preserve">7853 </w:t>
      </w:r>
      <w:r w:rsidRPr="00C27027">
        <w:rPr>
          <w:rFonts w:ascii="Times New Roman" w:hAnsi="Times New Roman" w:cs="Times New Roman"/>
          <w:color w:val="000000"/>
          <w:sz w:val="24"/>
          <w:szCs w:val="24"/>
          <w:lang w:val="en-US"/>
        </w:rPr>
        <w:t xml:space="preserve">that </w:t>
      </w:r>
      <w:r w:rsidR="00945427" w:rsidRPr="00C27027">
        <w:rPr>
          <w:rFonts w:ascii="Times New Roman" w:hAnsi="Times New Roman" w:cs="Times New Roman"/>
          <w:color w:val="000000"/>
          <w:sz w:val="24"/>
          <w:szCs w:val="24"/>
        </w:rPr>
        <w:t xml:space="preserve">more </w:t>
      </w:r>
      <w:r w:rsidRPr="00C27027">
        <w:rPr>
          <w:rFonts w:ascii="Times New Roman" w:hAnsi="Times New Roman" w:cs="Times New Roman"/>
          <w:color w:val="000000"/>
          <w:sz w:val="24"/>
          <w:szCs w:val="24"/>
          <w:lang w:val="en-US"/>
        </w:rPr>
        <w:t>than 0</w:t>
      </w:r>
      <w:r w:rsidR="00105EE8">
        <w:rPr>
          <w:rFonts w:ascii="Times New Roman" w:hAnsi="Times New Roman" w:cs="Times New Roman"/>
          <w:color w:val="000000"/>
          <w:sz w:val="24"/>
          <w:szCs w:val="24"/>
          <w:lang w:val="en-US"/>
        </w:rPr>
        <w:t>,</w:t>
      </w:r>
      <w:r w:rsidRPr="00C27027">
        <w:rPr>
          <w:rFonts w:ascii="Times New Roman" w:hAnsi="Times New Roman" w:cs="Times New Roman"/>
          <w:color w:val="000000"/>
          <w:sz w:val="24"/>
          <w:szCs w:val="24"/>
          <w:lang w:val="en-US"/>
        </w:rPr>
        <w:t>05.</w:t>
      </w:r>
      <w:r w:rsidR="00AA558A" w:rsidRPr="00C27027">
        <w:rPr>
          <w:rFonts w:ascii="Times New Roman" w:hAnsi="Times New Roman" w:cs="Times New Roman"/>
          <w:color w:val="000000"/>
          <w:sz w:val="24"/>
          <w:szCs w:val="24"/>
        </w:rPr>
        <w:t xml:space="preserve"> </w:t>
      </w:r>
      <w:r w:rsidRPr="00C27027">
        <w:rPr>
          <w:rFonts w:ascii="Times New Roman" w:hAnsi="Times New Roman" w:cs="Times New Roman"/>
          <w:color w:val="000000"/>
          <w:sz w:val="24"/>
          <w:szCs w:val="24"/>
          <w:lang w:val="en-US"/>
        </w:rPr>
        <w:t xml:space="preserve">The value of t-statistic is positive that means </w:t>
      </w:r>
      <w:r w:rsidRPr="00C27027">
        <w:rPr>
          <w:rFonts w:ascii="Times New Roman" w:hAnsi="Times New Roman" w:cs="Times New Roman"/>
          <w:color w:val="000000"/>
          <w:sz w:val="24"/>
          <w:szCs w:val="24"/>
        </w:rPr>
        <w:t>NPM</w:t>
      </w:r>
      <w:r w:rsidRPr="00C27027">
        <w:rPr>
          <w:rFonts w:ascii="Times New Roman" w:hAnsi="Times New Roman" w:cs="Times New Roman"/>
          <w:color w:val="000000"/>
          <w:sz w:val="24"/>
          <w:szCs w:val="24"/>
          <w:lang w:val="en-US"/>
        </w:rPr>
        <w:t xml:space="preserve"> has a positive relationship with </w:t>
      </w:r>
      <w:r w:rsidRPr="00C27027">
        <w:rPr>
          <w:rFonts w:ascii="Times New Roman" w:hAnsi="Times New Roman" w:cs="Times New Roman"/>
          <w:color w:val="000000"/>
          <w:sz w:val="24"/>
          <w:szCs w:val="24"/>
        </w:rPr>
        <w:t>Stock Return</w:t>
      </w:r>
      <w:r w:rsidRPr="00C27027">
        <w:rPr>
          <w:rFonts w:ascii="Times New Roman" w:hAnsi="Times New Roman" w:cs="Times New Roman"/>
          <w:color w:val="000000"/>
          <w:sz w:val="24"/>
          <w:szCs w:val="24"/>
          <w:lang w:val="en-US"/>
        </w:rPr>
        <w:t xml:space="preserve">. The interpretation of this variable is that every increasing as much 1 of </w:t>
      </w:r>
      <w:r w:rsidRPr="00C27027">
        <w:rPr>
          <w:rFonts w:ascii="Times New Roman" w:hAnsi="Times New Roman" w:cs="Times New Roman"/>
          <w:color w:val="000000"/>
          <w:sz w:val="24"/>
          <w:szCs w:val="24"/>
        </w:rPr>
        <w:t>NPM</w:t>
      </w:r>
      <w:r w:rsidRPr="00C27027">
        <w:rPr>
          <w:rFonts w:ascii="Times New Roman" w:hAnsi="Times New Roman" w:cs="Times New Roman"/>
          <w:color w:val="000000"/>
          <w:sz w:val="24"/>
          <w:szCs w:val="24"/>
          <w:lang w:val="en-US"/>
        </w:rPr>
        <w:t xml:space="preserve"> it will affect </w:t>
      </w:r>
      <w:r w:rsidRPr="00C27027">
        <w:rPr>
          <w:rFonts w:ascii="Times New Roman" w:hAnsi="Times New Roman" w:cs="Times New Roman"/>
          <w:color w:val="000000"/>
          <w:sz w:val="24"/>
          <w:szCs w:val="24"/>
        </w:rPr>
        <w:t>Stock Return</w:t>
      </w:r>
      <w:r w:rsidRPr="00C27027">
        <w:rPr>
          <w:rFonts w:ascii="Times New Roman" w:hAnsi="Times New Roman" w:cs="Times New Roman"/>
          <w:color w:val="000000"/>
          <w:sz w:val="24"/>
          <w:szCs w:val="24"/>
          <w:lang w:val="en-US"/>
        </w:rPr>
        <w:t xml:space="preserve"> as much</w:t>
      </w:r>
      <w:r w:rsidR="00945427" w:rsidRPr="00C27027">
        <w:rPr>
          <w:rFonts w:ascii="Times New Roman" w:hAnsi="Times New Roman" w:cs="Times New Roman"/>
          <w:color w:val="000000"/>
          <w:sz w:val="24"/>
          <w:szCs w:val="24"/>
        </w:rPr>
        <w:t xml:space="preserve"> </w:t>
      </w:r>
      <w:r w:rsidR="00945427" w:rsidRPr="00C27027">
        <w:rPr>
          <w:rFonts w:ascii="Times New Roman" w:eastAsia="Calibri" w:hAnsi="Times New Roman" w:cs="Times New Roman"/>
          <w:color w:val="000000"/>
          <w:sz w:val="24"/>
          <w:szCs w:val="24"/>
        </w:rPr>
        <w:t>0</w:t>
      </w:r>
      <w:r w:rsidR="00105EE8">
        <w:rPr>
          <w:rFonts w:ascii="Times New Roman" w:eastAsia="Calibri" w:hAnsi="Times New Roman" w:cs="Times New Roman"/>
          <w:color w:val="000000"/>
          <w:sz w:val="24"/>
          <w:szCs w:val="24"/>
        </w:rPr>
        <w:t>,</w:t>
      </w:r>
      <w:r w:rsidR="00945427" w:rsidRPr="00C27027">
        <w:rPr>
          <w:rFonts w:ascii="Times New Roman" w:eastAsia="Calibri" w:hAnsi="Times New Roman" w:cs="Times New Roman"/>
          <w:color w:val="000000"/>
          <w:sz w:val="24"/>
          <w:szCs w:val="24"/>
        </w:rPr>
        <w:t>085840</w:t>
      </w:r>
      <w:r w:rsidRPr="00C27027">
        <w:rPr>
          <w:rFonts w:ascii="Times New Roman" w:hAnsi="Times New Roman" w:cs="Times New Roman"/>
          <w:color w:val="000000"/>
          <w:sz w:val="24"/>
          <w:szCs w:val="24"/>
          <w:lang w:val="en-US"/>
        </w:rPr>
        <w:t>. Then H</w:t>
      </w:r>
      <w:r w:rsidRPr="00C27027">
        <w:rPr>
          <w:rFonts w:ascii="Times New Roman" w:hAnsi="Times New Roman" w:cs="Times New Roman"/>
          <w:color w:val="000000"/>
          <w:sz w:val="24"/>
          <w:szCs w:val="24"/>
          <w:vertAlign w:val="subscript"/>
          <w:lang w:val="en-US"/>
        </w:rPr>
        <w:t>0</w:t>
      </w:r>
      <w:r w:rsidRPr="00C27027">
        <w:rPr>
          <w:rFonts w:ascii="Times New Roman" w:hAnsi="Times New Roman" w:cs="Times New Roman"/>
          <w:color w:val="000000"/>
          <w:sz w:val="24"/>
          <w:szCs w:val="24"/>
          <w:lang w:val="en-US"/>
        </w:rPr>
        <w:t xml:space="preserve"> is </w:t>
      </w:r>
      <w:r w:rsidR="00945427" w:rsidRPr="00C27027">
        <w:rPr>
          <w:rFonts w:ascii="Times New Roman" w:hAnsi="Times New Roman" w:cs="Times New Roman"/>
          <w:color w:val="000000"/>
          <w:sz w:val="24"/>
          <w:szCs w:val="24"/>
        </w:rPr>
        <w:t xml:space="preserve">accepted </w:t>
      </w:r>
      <w:r w:rsidRPr="00C27027">
        <w:rPr>
          <w:rFonts w:ascii="Times New Roman" w:hAnsi="Times New Roman" w:cs="Times New Roman"/>
          <w:color w:val="000000"/>
          <w:sz w:val="24"/>
          <w:szCs w:val="24"/>
          <w:lang w:val="en-US"/>
        </w:rPr>
        <w:t>and H</w:t>
      </w:r>
      <w:r w:rsidRPr="00C27027">
        <w:rPr>
          <w:rFonts w:ascii="Times New Roman" w:hAnsi="Times New Roman" w:cs="Times New Roman"/>
          <w:color w:val="000000"/>
          <w:sz w:val="24"/>
          <w:szCs w:val="24"/>
          <w:vertAlign w:val="subscript"/>
        </w:rPr>
        <w:t>3</w:t>
      </w:r>
      <w:r w:rsidRPr="00C27027">
        <w:rPr>
          <w:rFonts w:ascii="Times New Roman" w:hAnsi="Times New Roman" w:cs="Times New Roman"/>
          <w:color w:val="000000"/>
          <w:sz w:val="24"/>
          <w:szCs w:val="24"/>
          <w:lang w:val="en-US"/>
        </w:rPr>
        <w:t xml:space="preserve"> is</w:t>
      </w:r>
      <w:r w:rsidRPr="00C27027">
        <w:rPr>
          <w:rFonts w:ascii="Times New Roman" w:hAnsi="Times New Roman" w:cs="Times New Roman"/>
          <w:color w:val="000000"/>
          <w:sz w:val="24"/>
          <w:szCs w:val="24"/>
        </w:rPr>
        <w:t xml:space="preserve"> </w:t>
      </w:r>
      <w:r w:rsidR="00945427" w:rsidRPr="00C27027">
        <w:rPr>
          <w:rFonts w:ascii="Times New Roman" w:hAnsi="Times New Roman" w:cs="Times New Roman"/>
          <w:color w:val="000000"/>
          <w:sz w:val="24"/>
          <w:szCs w:val="24"/>
        </w:rPr>
        <w:t>rejected.</w:t>
      </w:r>
    </w:p>
    <w:p w:rsidR="00127DCC" w:rsidRPr="00C27027" w:rsidRDefault="00F26D4C" w:rsidP="00AA558A">
      <w:pPr>
        <w:spacing w:before="0" w:line="480" w:lineRule="auto"/>
        <w:ind w:firstLine="426"/>
        <w:jc w:val="both"/>
        <w:rPr>
          <w:rFonts w:ascii="Times New Roman" w:hAnsi="Times New Roman" w:cs="Times New Roman"/>
          <w:sz w:val="24"/>
        </w:rPr>
      </w:pPr>
      <w:r w:rsidRPr="00C27027">
        <w:rPr>
          <w:rFonts w:ascii="Times New Roman" w:hAnsi="Times New Roman" w:cs="Times New Roman"/>
          <w:sz w:val="24"/>
        </w:rPr>
        <w:t xml:space="preserve">The positive direction on </w:t>
      </w:r>
      <w:r w:rsidR="00147AD9" w:rsidRPr="00C27027">
        <w:rPr>
          <w:rFonts w:ascii="Times New Roman" w:hAnsi="Times New Roman" w:cs="Times New Roman"/>
          <w:sz w:val="24"/>
        </w:rPr>
        <w:t>coefficient of NPM</w:t>
      </w:r>
      <w:r w:rsidRPr="00C27027">
        <w:rPr>
          <w:rFonts w:ascii="Times New Roman" w:hAnsi="Times New Roman" w:cs="Times New Roman"/>
          <w:sz w:val="24"/>
        </w:rPr>
        <w:t xml:space="preserve"> shows </w:t>
      </w:r>
      <w:r w:rsidR="00277E7B" w:rsidRPr="00C27027">
        <w:rPr>
          <w:rFonts w:ascii="Times New Roman" w:hAnsi="Times New Roman" w:cs="Times New Roman"/>
          <w:sz w:val="24"/>
        </w:rPr>
        <w:t xml:space="preserve">means a unidirectional relationship between the value of NPM with stock returns, the </w:t>
      </w:r>
      <w:r w:rsidR="00BB1B04" w:rsidRPr="00C27027">
        <w:rPr>
          <w:rFonts w:ascii="Times New Roman" w:hAnsi="Times New Roman" w:cs="Times New Roman"/>
          <w:sz w:val="24"/>
        </w:rPr>
        <w:t>more the value of NPM then the Stock R</w:t>
      </w:r>
      <w:r w:rsidR="00277E7B" w:rsidRPr="00C27027">
        <w:rPr>
          <w:rFonts w:ascii="Times New Roman" w:hAnsi="Times New Roman" w:cs="Times New Roman"/>
          <w:sz w:val="24"/>
        </w:rPr>
        <w:t>eturn</w:t>
      </w:r>
      <w:r w:rsidRPr="00C27027">
        <w:rPr>
          <w:rFonts w:ascii="Times New Roman" w:hAnsi="Times New Roman" w:cs="Times New Roman"/>
          <w:sz w:val="24"/>
        </w:rPr>
        <w:t xml:space="preserve"> will increase and vice versa. I</w:t>
      </w:r>
      <w:r w:rsidR="00277E7B" w:rsidRPr="00C27027">
        <w:rPr>
          <w:rFonts w:ascii="Times New Roman" w:hAnsi="Times New Roman" w:cs="Times New Roman"/>
          <w:sz w:val="24"/>
        </w:rPr>
        <w:t>n this stu</w:t>
      </w:r>
      <w:r w:rsidR="00BB1B04" w:rsidRPr="00C27027">
        <w:rPr>
          <w:rFonts w:ascii="Times New Roman" w:hAnsi="Times New Roman" w:cs="Times New Roman"/>
          <w:sz w:val="24"/>
        </w:rPr>
        <w:t>dy the value of NPM r</w:t>
      </w:r>
      <w:r w:rsidR="00277E7B" w:rsidRPr="00C27027">
        <w:rPr>
          <w:rFonts w:ascii="Times New Roman" w:hAnsi="Times New Roman" w:cs="Times New Roman"/>
          <w:sz w:val="24"/>
        </w:rPr>
        <w:t xml:space="preserve">atio has </w:t>
      </w:r>
      <w:r w:rsidR="00147AD9" w:rsidRPr="00C27027">
        <w:rPr>
          <w:rFonts w:ascii="Times New Roman" w:hAnsi="Times New Roman" w:cs="Times New Roman"/>
          <w:sz w:val="24"/>
        </w:rPr>
        <w:t xml:space="preserve">fluctuation </w:t>
      </w:r>
      <w:r w:rsidR="00277E7B" w:rsidRPr="00C27027">
        <w:rPr>
          <w:rFonts w:ascii="Times New Roman" w:hAnsi="Times New Roman" w:cs="Times New Roman"/>
          <w:sz w:val="24"/>
        </w:rPr>
        <w:t xml:space="preserve">in every year, </w:t>
      </w:r>
      <w:r w:rsidR="00147AD9" w:rsidRPr="00C27027">
        <w:rPr>
          <w:rFonts w:ascii="Times New Roman" w:hAnsi="Times New Roman" w:cs="Times New Roman"/>
          <w:sz w:val="24"/>
        </w:rPr>
        <w:t xml:space="preserve">also it </w:t>
      </w:r>
      <w:r w:rsidR="00277E7B" w:rsidRPr="00C27027">
        <w:rPr>
          <w:rFonts w:ascii="Times New Roman" w:hAnsi="Times New Roman" w:cs="Times New Roman"/>
          <w:sz w:val="24"/>
        </w:rPr>
        <w:t xml:space="preserve">can be seen that the value of stock returns increased and decreased. </w:t>
      </w:r>
      <w:r w:rsidRPr="00C27027">
        <w:rPr>
          <w:rFonts w:ascii="Times New Roman" w:hAnsi="Times New Roman" w:cs="Times New Roman"/>
          <w:sz w:val="24"/>
        </w:rPr>
        <w:t xml:space="preserve">This indicates that investors tend not to take into </w:t>
      </w:r>
      <w:r w:rsidRPr="00C27027">
        <w:rPr>
          <w:rFonts w:ascii="Times New Roman" w:hAnsi="Times New Roman" w:cs="Times New Roman"/>
          <w:sz w:val="24"/>
        </w:rPr>
        <w:lastRenderedPageBreak/>
        <w:t>account the size of the NPM, because the size of the NPM does not affect the Stock Return changes significantly.</w:t>
      </w:r>
      <w:r w:rsidR="00BB1B04" w:rsidRPr="00C27027">
        <w:rPr>
          <w:rFonts w:ascii="Times New Roman" w:hAnsi="Times New Roman" w:cs="Times New Roman"/>
          <w:sz w:val="24"/>
        </w:rPr>
        <w:t xml:space="preserve"> This result is consistent with the findings from </w:t>
      </w:r>
      <w:r w:rsidR="00AA558A" w:rsidRPr="00C27027">
        <w:rPr>
          <w:rFonts w:ascii="Times New Roman" w:hAnsi="Times New Roman" w:cs="Times New Roman"/>
          <w:sz w:val="24"/>
        </w:rPr>
        <w:t xml:space="preserve">Herman </w:t>
      </w:r>
      <w:r w:rsidR="00AA558A" w:rsidRPr="00C27027">
        <w:rPr>
          <w:rFonts w:ascii="Times New Roman" w:hAnsi="Times New Roman" w:cs="Times New Roman"/>
          <w:i/>
          <w:sz w:val="24"/>
        </w:rPr>
        <w:t>et.al.</w:t>
      </w:r>
      <w:r w:rsidR="00503911">
        <w:rPr>
          <w:rFonts w:ascii="Times New Roman" w:hAnsi="Times New Roman" w:cs="Times New Roman"/>
          <w:sz w:val="24"/>
        </w:rPr>
        <w:t xml:space="preserve"> (2017</w:t>
      </w:r>
      <w:r w:rsidR="00AA558A" w:rsidRPr="00C27027">
        <w:rPr>
          <w:rFonts w:ascii="Times New Roman" w:hAnsi="Times New Roman" w:cs="Times New Roman"/>
          <w:sz w:val="24"/>
        </w:rPr>
        <w:t>), S</w:t>
      </w:r>
      <w:r w:rsidR="00277E7B" w:rsidRPr="00C27027">
        <w:rPr>
          <w:rFonts w:ascii="Times New Roman" w:hAnsi="Times New Roman" w:cs="Times New Roman"/>
          <w:sz w:val="24"/>
        </w:rPr>
        <w:t xml:space="preserve">avitri </w:t>
      </w:r>
      <w:r w:rsidR="00AA558A" w:rsidRPr="00C27027">
        <w:rPr>
          <w:rFonts w:ascii="Times New Roman" w:hAnsi="Times New Roman" w:cs="Times New Roman"/>
          <w:sz w:val="24"/>
        </w:rPr>
        <w:t xml:space="preserve">(2012), Ginting (2012), Putri </w:t>
      </w:r>
      <w:r w:rsidR="00A47753">
        <w:rPr>
          <w:rFonts w:ascii="Times New Roman" w:hAnsi="Times New Roman" w:cs="Times New Roman"/>
          <w:sz w:val="24"/>
        </w:rPr>
        <w:t>and</w:t>
      </w:r>
      <w:r w:rsidR="00AA558A" w:rsidRPr="00C27027">
        <w:rPr>
          <w:rFonts w:ascii="Times New Roman" w:hAnsi="Times New Roman" w:cs="Times New Roman"/>
          <w:sz w:val="24"/>
        </w:rPr>
        <w:t xml:space="preserve"> </w:t>
      </w:r>
      <w:r w:rsidR="00124B55" w:rsidRPr="00C27027">
        <w:rPr>
          <w:rFonts w:ascii="Times New Roman" w:hAnsi="Times New Roman" w:cs="Times New Roman"/>
          <w:sz w:val="24"/>
        </w:rPr>
        <w:t>S</w:t>
      </w:r>
      <w:r w:rsidR="00277E7B" w:rsidRPr="00C27027">
        <w:rPr>
          <w:rFonts w:ascii="Times New Roman" w:hAnsi="Times New Roman" w:cs="Times New Roman"/>
          <w:sz w:val="24"/>
        </w:rPr>
        <w:t>ampurno (2012)</w:t>
      </w:r>
      <w:r w:rsidR="00BB1B04" w:rsidRPr="00C27027">
        <w:rPr>
          <w:rFonts w:ascii="Times New Roman" w:hAnsi="Times New Roman" w:cs="Times New Roman"/>
          <w:sz w:val="24"/>
        </w:rPr>
        <w:t xml:space="preserve"> that shows NPM does not have significant positif impact on Stock Return.</w:t>
      </w:r>
    </w:p>
    <w:p w:rsidR="00463510" w:rsidRPr="00C27027" w:rsidRDefault="00463510" w:rsidP="00D6325D">
      <w:pPr>
        <w:pStyle w:val="Default"/>
        <w:numPr>
          <w:ilvl w:val="0"/>
          <w:numId w:val="21"/>
        </w:numPr>
        <w:spacing w:before="0" w:line="480" w:lineRule="auto"/>
        <w:ind w:left="426" w:hanging="426"/>
        <w:rPr>
          <w:b/>
        </w:rPr>
      </w:pPr>
      <w:r w:rsidRPr="00C27027">
        <w:rPr>
          <w:b/>
        </w:rPr>
        <w:t>Effect of PBV on Stock Return</w:t>
      </w:r>
    </w:p>
    <w:p w:rsidR="00127DCC" w:rsidRPr="00C27027" w:rsidRDefault="00127DCC" w:rsidP="000E6605">
      <w:pPr>
        <w:pStyle w:val="Default"/>
        <w:spacing w:before="0" w:line="480" w:lineRule="auto"/>
        <w:ind w:firstLine="426"/>
      </w:pPr>
      <w:r w:rsidRPr="00C27027">
        <w:t>To see the effect of PBV on Stock Return in this study using t test and the hypothesis is as follows:</w:t>
      </w:r>
    </w:p>
    <w:p w:rsidR="00127DCC" w:rsidRPr="00C27027" w:rsidRDefault="00127DCC" w:rsidP="000E6605">
      <w:pPr>
        <w:spacing w:before="0" w:line="480" w:lineRule="auto"/>
        <w:jc w:val="both"/>
        <w:rPr>
          <w:rFonts w:ascii="Times New Roman" w:hAnsi="Times New Roman" w:cs="Times New Roman"/>
          <w:sz w:val="24"/>
        </w:rPr>
      </w:pPr>
      <w:r w:rsidRPr="00C27027">
        <w:rPr>
          <w:rFonts w:ascii="Times New Roman" w:hAnsi="Times New Roman" w:cs="Times New Roman"/>
          <w:sz w:val="24"/>
        </w:rPr>
        <w:t xml:space="preserve">Ho: β = 0: There is no significant </w:t>
      </w:r>
      <w:r w:rsidR="00591061" w:rsidRPr="00C27027">
        <w:rPr>
          <w:rFonts w:ascii="Times New Roman" w:hAnsi="Times New Roman" w:cs="Times New Roman"/>
          <w:sz w:val="24"/>
        </w:rPr>
        <w:t xml:space="preserve">positive </w:t>
      </w:r>
      <w:r w:rsidRPr="00C27027">
        <w:rPr>
          <w:rFonts w:ascii="Times New Roman" w:hAnsi="Times New Roman" w:cs="Times New Roman"/>
          <w:sz w:val="24"/>
        </w:rPr>
        <w:t>effect PBV on Stock Return</w:t>
      </w:r>
    </w:p>
    <w:p w:rsidR="000E6605" w:rsidRPr="00D30C1B" w:rsidRDefault="002419CC" w:rsidP="00D30C1B">
      <w:pPr>
        <w:spacing w:before="0" w:line="480" w:lineRule="auto"/>
        <w:jc w:val="both"/>
        <w:rPr>
          <w:rFonts w:ascii="Times New Roman" w:hAnsi="Times New Roman" w:cs="Times New Roman"/>
          <w:sz w:val="24"/>
        </w:rPr>
      </w:pPr>
      <w:r w:rsidRPr="00C27027">
        <w:rPr>
          <w:rFonts w:ascii="Times New Roman" w:hAnsi="Times New Roman" w:cs="Times New Roman"/>
          <w:color w:val="000000"/>
          <w:sz w:val="24"/>
          <w:szCs w:val="24"/>
          <w:lang w:val="en-US"/>
        </w:rPr>
        <w:t>H</w:t>
      </w:r>
      <w:r w:rsidRPr="00C27027">
        <w:rPr>
          <w:rFonts w:ascii="Times New Roman" w:hAnsi="Times New Roman" w:cs="Times New Roman"/>
          <w:color w:val="000000"/>
          <w:sz w:val="24"/>
          <w:szCs w:val="24"/>
          <w:vertAlign w:val="subscript"/>
        </w:rPr>
        <w:t>4</w:t>
      </w:r>
      <w:r w:rsidR="00127DCC" w:rsidRPr="00C27027">
        <w:rPr>
          <w:rFonts w:ascii="Times New Roman" w:hAnsi="Times New Roman" w:cs="Times New Roman"/>
          <w:sz w:val="24"/>
        </w:rPr>
        <w:t xml:space="preserve">: β ≠ 0: There is a significant </w:t>
      </w:r>
      <w:r w:rsidR="00591061" w:rsidRPr="00C27027">
        <w:rPr>
          <w:rFonts w:ascii="Times New Roman" w:hAnsi="Times New Roman" w:cs="Times New Roman"/>
          <w:sz w:val="24"/>
        </w:rPr>
        <w:t xml:space="preserve">positive </w:t>
      </w:r>
      <w:r w:rsidR="00127DCC" w:rsidRPr="00C27027">
        <w:rPr>
          <w:rFonts w:ascii="Times New Roman" w:hAnsi="Times New Roman" w:cs="Times New Roman"/>
          <w:sz w:val="24"/>
        </w:rPr>
        <w:t>e</w:t>
      </w:r>
      <w:r w:rsidR="00D30C1B">
        <w:rPr>
          <w:rFonts w:ascii="Times New Roman" w:hAnsi="Times New Roman" w:cs="Times New Roman"/>
          <w:sz w:val="24"/>
        </w:rPr>
        <w:t>ffect PBV on Stock Return</w:t>
      </w:r>
    </w:p>
    <w:p w:rsidR="000E6605" w:rsidRPr="00D30C1B" w:rsidRDefault="00D30C1B" w:rsidP="00D30C1B">
      <w:pPr>
        <w:pStyle w:val="Caption"/>
        <w:spacing w:line="360" w:lineRule="auto"/>
        <w:jc w:val="center"/>
        <w:rPr>
          <w:rFonts w:ascii="Times New Roman" w:eastAsia="Calibri" w:hAnsi="Times New Roman" w:cs="Times New Roman"/>
          <w:b/>
          <w:i w:val="0"/>
          <w:color w:val="000000" w:themeColor="text1"/>
          <w:sz w:val="32"/>
          <w:szCs w:val="23"/>
        </w:rPr>
      </w:pPr>
      <w:bookmarkStart w:id="189" w:name="_Toc508802506"/>
      <w:bookmarkStart w:id="190" w:name="_Toc508804436"/>
      <w:bookmarkStart w:id="191" w:name="_Toc508805622"/>
      <w:bookmarkStart w:id="192" w:name="_Toc508806115"/>
      <w:bookmarkStart w:id="193" w:name="_Toc508810659"/>
      <w:r w:rsidRPr="00D30C1B">
        <w:rPr>
          <w:rFonts w:ascii="Times New Roman" w:hAnsi="Times New Roman" w:cs="Times New Roman"/>
          <w:b/>
          <w:i w:val="0"/>
          <w:color w:val="000000" w:themeColor="text1"/>
          <w:sz w:val="24"/>
        </w:rPr>
        <w:t xml:space="preserve">Table 4. </w:t>
      </w:r>
      <w:r w:rsidRPr="00D30C1B">
        <w:rPr>
          <w:rFonts w:ascii="Times New Roman" w:hAnsi="Times New Roman" w:cs="Times New Roman"/>
          <w:b/>
          <w:i w:val="0"/>
          <w:color w:val="000000" w:themeColor="text1"/>
          <w:sz w:val="24"/>
        </w:rPr>
        <w:fldChar w:fldCharType="begin"/>
      </w:r>
      <w:r w:rsidRPr="00D30C1B">
        <w:rPr>
          <w:rFonts w:ascii="Times New Roman" w:hAnsi="Times New Roman" w:cs="Times New Roman"/>
          <w:b/>
          <w:i w:val="0"/>
          <w:color w:val="000000" w:themeColor="text1"/>
          <w:sz w:val="24"/>
        </w:rPr>
        <w:instrText xml:space="preserve"> SEQ Table_4. \* ARABIC </w:instrText>
      </w:r>
      <w:r w:rsidRPr="00D30C1B">
        <w:rPr>
          <w:rFonts w:ascii="Times New Roman" w:hAnsi="Times New Roman" w:cs="Times New Roman"/>
          <w:b/>
          <w:i w:val="0"/>
          <w:color w:val="000000" w:themeColor="text1"/>
          <w:sz w:val="24"/>
        </w:rPr>
        <w:fldChar w:fldCharType="separate"/>
      </w:r>
      <w:r w:rsidR="00622B22">
        <w:rPr>
          <w:rFonts w:ascii="Times New Roman" w:hAnsi="Times New Roman" w:cs="Times New Roman"/>
          <w:b/>
          <w:i w:val="0"/>
          <w:noProof/>
          <w:color w:val="000000" w:themeColor="text1"/>
          <w:sz w:val="24"/>
        </w:rPr>
        <w:t>20</w:t>
      </w:r>
      <w:r w:rsidRPr="00D30C1B">
        <w:rPr>
          <w:rFonts w:ascii="Times New Roman" w:hAnsi="Times New Roman" w:cs="Times New Roman"/>
          <w:b/>
          <w:i w:val="0"/>
          <w:color w:val="000000" w:themeColor="text1"/>
          <w:sz w:val="24"/>
        </w:rPr>
        <w:fldChar w:fldCharType="end"/>
      </w:r>
      <w:r w:rsidRPr="00D30C1B">
        <w:rPr>
          <w:rFonts w:ascii="Times New Roman" w:hAnsi="Times New Roman" w:cs="Times New Roman"/>
          <w:b/>
          <w:i w:val="0"/>
          <w:color w:val="000000" w:themeColor="text1"/>
          <w:sz w:val="24"/>
        </w:rPr>
        <w:t xml:space="preserve"> T-Test of PBV</w:t>
      </w:r>
      <w:bookmarkEnd w:id="189"/>
      <w:bookmarkEnd w:id="190"/>
      <w:bookmarkEnd w:id="191"/>
      <w:bookmarkEnd w:id="192"/>
      <w:bookmarkEnd w:id="193"/>
    </w:p>
    <w:tbl>
      <w:tblPr>
        <w:tblW w:w="0" w:type="auto"/>
        <w:tblInd w:w="426"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534F8B" w:rsidRPr="00C27027" w:rsidTr="00124B55">
        <w:trPr>
          <w:trHeight w:val="225"/>
        </w:trPr>
        <w:tc>
          <w:tcPr>
            <w:tcW w:w="5535" w:type="dxa"/>
            <w:gridSpan w:val="4"/>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Dependent Variable: STOCK_RETURN</w:t>
            </w:r>
          </w:p>
        </w:tc>
        <w:tc>
          <w:tcPr>
            <w:tcW w:w="99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534F8B" w:rsidRPr="00C27027" w:rsidTr="00124B55">
        <w:trPr>
          <w:trHeight w:val="225"/>
        </w:trPr>
        <w:tc>
          <w:tcPr>
            <w:tcW w:w="4327" w:type="dxa"/>
            <w:gridSpan w:val="3"/>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Method: Panel Least Squares</w:t>
            </w:r>
          </w:p>
        </w:tc>
        <w:tc>
          <w:tcPr>
            <w:tcW w:w="1208"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534F8B" w:rsidRPr="00C27027" w:rsidTr="00124B55">
        <w:trPr>
          <w:trHeight w:val="225"/>
        </w:trPr>
        <w:tc>
          <w:tcPr>
            <w:tcW w:w="4327" w:type="dxa"/>
            <w:gridSpan w:val="3"/>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Date: 01/01/18   Time: 09:15</w:t>
            </w:r>
          </w:p>
        </w:tc>
        <w:tc>
          <w:tcPr>
            <w:tcW w:w="1208"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534F8B" w:rsidRPr="00C27027" w:rsidTr="00124B55">
        <w:trPr>
          <w:trHeight w:val="225"/>
        </w:trPr>
        <w:tc>
          <w:tcPr>
            <w:tcW w:w="4327" w:type="dxa"/>
            <w:gridSpan w:val="3"/>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Sample: 2012 2016</w:t>
            </w:r>
          </w:p>
        </w:tc>
        <w:tc>
          <w:tcPr>
            <w:tcW w:w="1208"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534F8B" w:rsidRPr="00C27027" w:rsidTr="00124B55">
        <w:trPr>
          <w:trHeight w:val="225"/>
        </w:trPr>
        <w:tc>
          <w:tcPr>
            <w:tcW w:w="4327" w:type="dxa"/>
            <w:gridSpan w:val="3"/>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Periods included: 5</w:t>
            </w:r>
          </w:p>
        </w:tc>
        <w:tc>
          <w:tcPr>
            <w:tcW w:w="1208"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534F8B" w:rsidRPr="00C27027" w:rsidTr="00124B55">
        <w:trPr>
          <w:trHeight w:val="225"/>
        </w:trPr>
        <w:tc>
          <w:tcPr>
            <w:tcW w:w="4327" w:type="dxa"/>
            <w:gridSpan w:val="3"/>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Cross-sections included: 14</w:t>
            </w:r>
          </w:p>
        </w:tc>
        <w:tc>
          <w:tcPr>
            <w:tcW w:w="1208"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534F8B" w:rsidRPr="00C27027" w:rsidTr="00124B55">
        <w:trPr>
          <w:trHeight w:val="225"/>
        </w:trPr>
        <w:tc>
          <w:tcPr>
            <w:tcW w:w="5535" w:type="dxa"/>
            <w:gridSpan w:val="4"/>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Total panel (balanced) observations: 70</w:t>
            </w:r>
          </w:p>
        </w:tc>
        <w:tc>
          <w:tcPr>
            <w:tcW w:w="99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534F8B" w:rsidRPr="00C27027" w:rsidTr="00124B55">
        <w:trPr>
          <w:trHeight w:hRule="exact" w:val="90"/>
        </w:trPr>
        <w:tc>
          <w:tcPr>
            <w:tcW w:w="2017" w:type="dxa"/>
            <w:tcBorders>
              <w:top w:val="nil"/>
              <w:left w:val="nil"/>
              <w:bottom w:val="double" w:sz="6" w:space="2" w:color="auto"/>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double" w:sz="6" w:space="2" w:color="auto"/>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double" w:sz="6" w:space="2" w:color="auto"/>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double" w:sz="6" w:space="2" w:color="auto"/>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double" w:sz="6" w:space="2" w:color="auto"/>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534F8B" w:rsidRPr="00C27027" w:rsidTr="00124B55">
        <w:trPr>
          <w:trHeight w:hRule="exact" w:val="135"/>
        </w:trPr>
        <w:tc>
          <w:tcPr>
            <w:tcW w:w="201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534F8B" w:rsidRPr="00C27027" w:rsidTr="00124B55">
        <w:trPr>
          <w:trHeight w:val="225"/>
        </w:trPr>
        <w:tc>
          <w:tcPr>
            <w:tcW w:w="201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Variable</w:t>
            </w:r>
          </w:p>
        </w:tc>
        <w:tc>
          <w:tcPr>
            <w:tcW w:w="1103"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Coefficient</w:t>
            </w:r>
          </w:p>
        </w:tc>
        <w:tc>
          <w:tcPr>
            <w:tcW w:w="120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Std. Error</w:t>
            </w:r>
          </w:p>
        </w:tc>
        <w:tc>
          <w:tcPr>
            <w:tcW w:w="1208"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t-Statistic</w:t>
            </w:r>
          </w:p>
        </w:tc>
        <w:tc>
          <w:tcPr>
            <w:tcW w:w="99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Prob.  </w:t>
            </w:r>
          </w:p>
        </w:tc>
      </w:tr>
      <w:tr w:rsidR="00534F8B" w:rsidRPr="00C27027" w:rsidTr="00124B55">
        <w:trPr>
          <w:trHeight w:hRule="exact" w:val="90"/>
        </w:trPr>
        <w:tc>
          <w:tcPr>
            <w:tcW w:w="2017" w:type="dxa"/>
            <w:tcBorders>
              <w:top w:val="nil"/>
              <w:left w:val="nil"/>
              <w:bottom w:val="double" w:sz="6" w:space="2" w:color="auto"/>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double" w:sz="6" w:space="2" w:color="auto"/>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double" w:sz="6" w:space="2" w:color="auto"/>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double" w:sz="6" w:space="2" w:color="auto"/>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double" w:sz="6" w:space="2" w:color="auto"/>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534F8B" w:rsidRPr="00C27027" w:rsidTr="00124B55">
        <w:trPr>
          <w:trHeight w:hRule="exact" w:val="135"/>
        </w:trPr>
        <w:tc>
          <w:tcPr>
            <w:tcW w:w="201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534F8B" w:rsidRPr="00C27027" w:rsidTr="00124B55">
        <w:trPr>
          <w:trHeight w:val="225"/>
        </w:trPr>
        <w:tc>
          <w:tcPr>
            <w:tcW w:w="201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C</w:t>
            </w:r>
          </w:p>
        </w:tc>
        <w:tc>
          <w:tcPr>
            <w:tcW w:w="1103"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-0.528200</w:t>
            </w:r>
          </w:p>
        </w:tc>
        <w:tc>
          <w:tcPr>
            <w:tcW w:w="120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0.290662</w:t>
            </w:r>
          </w:p>
        </w:tc>
        <w:tc>
          <w:tcPr>
            <w:tcW w:w="1208"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-1.817231</w:t>
            </w:r>
          </w:p>
        </w:tc>
        <w:tc>
          <w:tcPr>
            <w:tcW w:w="99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0.0749</w:t>
            </w:r>
          </w:p>
        </w:tc>
      </w:tr>
      <w:tr w:rsidR="00534F8B" w:rsidRPr="00C27027" w:rsidTr="00124B55">
        <w:trPr>
          <w:trHeight w:val="225"/>
        </w:trPr>
        <w:tc>
          <w:tcPr>
            <w:tcW w:w="201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PBV</w:t>
            </w:r>
          </w:p>
        </w:tc>
        <w:tc>
          <w:tcPr>
            <w:tcW w:w="1103"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0.622508</w:t>
            </w:r>
          </w:p>
        </w:tc>
        <w:tc>
          <w:tcPr>
            <w:tcW w:w="120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0.111585</w:t>
            </w:r>
          </w:p>
        </w:tc>
        <w:tc>
          <w:tcPr>
            <w:tcW w:w="1208"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5.578791</w:t>
            </w:r>
          </w:p>
        </w:tc>
        <w:tc>
          <w:tcPr>
            <w:tcW w:w="99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ind w:right="10"/>
              <w:jc w:val="right"/>
              <w:rPr>
                <w:rFonts w:ascii="Times New Roman" w:eastAsia="Calibri" w:hAnsi="Times New Roman" w:cs="Times New Roman"/>
                <w:color w:val="000000"/>
                <w:sz w:val="18"/>
                <w:szCs w:val="18"/>
              </w:rPr>
            </w:pPr>
            <w:r w:rsidRPr="00C27027">
              <w:rPr>
                <w:rFonts w:ascii="Times New Roman" w:eastAsia="Calibri" w:hAnsi="Times New Roman" w:cs="Times New Roman"/>
                <w:color w:val="000000"/>
                <w:sz w:val="18"/>
                <w:szCs w:val="18"/>
              </w:rPr>
              <w:t>0.0000</w:t>
            </w:r>
          </w:p>
        </w:tc>
      </w:tr>
      <w:tr w:rsidR="00534F8B" w:rsidRPr="00C27027" w:rsidTr="00124B55">
        <w:trPr>
          <w:trHeight w:hRule="exact" w:val="90"/>
        </w:trPr>
        <w:tc>
          <w:tcPr>
            <w:tcW w:w="2017" w:type="dxa"/>
            <w:tcBorders>
              <w:top w:val="nil"/>
              <w:left w:val="nil"/>
              <w:bottom w:val="double" w:sz="6" w:space="2" w:color="auto"/>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double" w:sz="6" w:space="2" w:color="auto"/>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double" w:sz="6" w:space="2" w:color="auto"/>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double" w:sz="6" w:space="2" w:color="auto"/>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double" w:sz="6" w:space="2" w:color="auto"/>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r w:rsidR="00534F8B" w:rsidRPr="00C27027" w:rsidTr="00124B55">
        <w:trPr>
          <w:trHeight w:hRule="exact" w:val="135"/>
        </w:trPr>
        <w:tc>
          <w:tcPr>
            <w:tcW w:w="201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103"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1208"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c>
          <w:tcPr>
            <w:tcW w:w="997" w:type="dxa"/>
            <w:tcBorders>
              <w:top w:val="nil"/>
              <w:left w:val="nil"/>
              <w:bottom w:val="nil"/>
              <w:right w:val="nil"/>
            </w:tcBorders>
            <w:vAlign w:val="bottom"/>
          </w:tcPr>
          <w:p w:rsidR="00534F8B" w:rsidRPr="00C27027" w:rsidRDefault="00534F8B" w:rsidP="00534F8B">
            <w:pPr>
              <w:autoSpaceDE w:val="0"/>
              <w:autoSpaceDN w:val="0"/>
              <w:adjustRightInd w:val="0"/>
              <w:spacing w:before="0" w:line="240" w:lineRule="auto"/>
              <w:jc w:val="center"/>
              <w:rPr>
                <w:rFonts w:ascii="Times New Roman" w:eastAsia="Calibri" w:hAnsi="Times New Roman" w:cs="Times New Roman"/>
                <w:color w:val="000000"/>
                <w:sz w:val="18"/>
                <w:szCs w:val="18"/>
              </w:rPr>
            </w:pPr>
          </w:p>
        </w:tc>
      </w:tr>
    </w:tbl>
    <w:p w:rsidR="000E6605" w:rsidRPr="00C27027" w:rsidRDefault="000E6605" w:rsidP="00AA558A">
      <w:pPr>
        <w:spacing w:before="0" w:after="200" w:line="240" w:lineRule="auto"/>
        <w:ind w:right="992" w:firstLine="426"/>
        <w:contextualSpacing/>
        <w:jc w:val="center"/>
        <w:rPr>
          <w:rFonts w:ascii="Times New Roman" w:eastAsia="Calibri" w:hAnsi="Times New Roman" w:cs="Times New Roman"/>
          <w:b/>
          <w:sz w:val="24"/>
          <w:szCs w:val="24"/>
        </w:rPr>
      </w:pPr>
      <w:r w:rsidRPr="00C27027">
        <w:rPr>
          <w:rFonts w:ascii="Times New Roman" w:eastAsia="Calibri" w:hAnsi="Times New Roman" w:cs="Times New Roman"/>
          <w:b/>
          <w:sz w:val="24"/>
          <w:szCs w:val="24"/>
          <w:lang w:val="en-US"/>
        </w:rPr>
        <w:t>Source: Output Result from Eviews 9</w:t>
      </w:r>
    </w:p>
    <w:p w:rsidR="000E6605" w:rsidRPr="00C27027" w:rsidRDefault="000E6605" w:rsidP="00AA558A">
      <w:pPr>
        <w:pStyle w:val="ListParagraph"/>
        <w:spacing w:line="480" w:lineRule="auto"/>
        <w:ind w:left="0" w:firstLine="426"/>
        <w:jc w:val="both"/>
        <w:rPr>
          <w:rFonts w:ascii="Times New Roman" w:hAnsi="Times New Roman" w:cs="Times New Roman"/>
          <w:color w:val="000000"/>
          <w:sz w:val="24"/>
          <w:szCs w:val="24"/>
        </w:rPr>
      </w:pPr>
      <w:r w:rsidRPr="00C27027">
        <w:rPr>
          <w:rFonts w:ascii="Times New Roman" w:hAnsi="Times New Roman" w:cs="Times New Roman"/>
          <w:sz w:val="24"/>
          <w:szCs w:val="24"/>
          <w:lang w:val="en-US"/>
        </w:rPr>
        <w:t xml:space="preserve">Based on </w:t>
      </w:r>
      <w:r w:rsidR="00AA558A" w:rsidRPr="00C27027">
        <w:rPr>
          <w:rFonts w:ascii="Times New Roman" w:hAnsi="Times New Roman" w:cs="Times New Roman"/>
          <w:sz w:val="24"/>
          <w:szCs w:val="24"/>
        </w:rPr>
        <w:t xml:space="preserve">Table </w:t>
      </w:r>
      <w:r w:rsidRPr="00C27027">
        <w:rPr>
          <w:rFonts w:ascii="Times New Roman" w:hAnsi="Times New Roman" w:cs="Times New Roman"/>
          <w:sz w:val="24"/>
          <w:szCs w:val="24"/>
          <w:lang w:val="en-US"/>
        </w:rPr>
        <w:t>4.</w:t>
      </w:r>
      <w:r w:rsidR="00085C78" w:rsidRPr="00C27027">
        <w:rPr>
          <w:rFonts w:ascii="Times New Roman" w:hAnsi="Times New Roman" w:cs="Times New Roman"/>
          <w:sz w:val="24"/>
          <w:szCs w:val="24"/>
        </w:rPr>
        <w:t>20</w:t>
      </w:r>
      <w:r w:rsidRPr="00C27027">
        <w:rPr>
          <w:rFonts w:ascii="Times New Roman" w:hAnsi="Times New Roman" w:cs="Times New Roman"/>
          <w:sz w:val="24"/>
          <w:szCs w:val="24"/>
          <w:lang w:val="en-US"/>
        </w:rPr>
        <w:t xml:space="preserve"> </w:t>
      </w:r>
      <w:r w:rsidRPr="00C27027">
        <w:rPr>
          <w:rFonts w:ascii="Times New Roman" w:hAnsi="Times New Roman" w:cs="Times New Roman"/>
          <w:sz w:val="24"/>
          <w:szCs w:val="24"/>
        </w:rPr>
        <w:t xml:space="preserve">there are positif </w:t>
      </w:r>
      <w:r w:rsidR="00945427" w:rsidRPr="00C27027">
        <w:rPr>
          <w:rFonts w:ascii="Times New Roman" w:hAnsi="Times New Roman" w:cs="Times New Roman"/>
          <w:sz w:val="24"/>
          <w:szCs w:val="24"/>
        </w:rPr>
        <w:t xml:space="preserve">and significant </w:t>
      </w:r>
      <w:r w:rsidRPr="00C27027">
        <w:rPr>
          <w:rFonts w:ascii="Times New Roman" w:hAnsi="Times New Roman" w:cs="Times New Roman"/>
          <w:sz w:val="24"/>
          <w:szCs w:val="24"/>
          <w:lang w:val="en-US"/>
        </w:rPr>
        <w:t xml:space="preserve">effect of </w:t>
      </w:r>
      <w:r w:rsidRPr="00C27027">
        <w:rPr>
          <w:rFonts w:ascii="Times New Roman" w:hAnsi="Times New Roman" w:cs="Times New Roman"/>
          <w:sz w:val="24"/>
          <w:szCs w:val="24"/>
        </w:rPr>
        <w:t xml:space="preserve">PBV </w:t>
      </w:r>
      <w:r w:rsidRPr="00C27027">
        <w:rPr>
          <w:rFonts w:ascii="Times New Roman" w:hAnsi="Times New Roman" w:cs="Times New Roman"/>
          <w:sz w:val="24"/>
          <w:szCs w:val="24"/>
          <w:lang w:val="en-US"/>
        </w:rPr>
        <w:t xml:space="preserve">towards </w:t>
      </w:r>
      <w:r w:rsidRPr="00C27027">
        <w:rPr>
          <w:rFonts w:ascii="Times New Roman" w:hAnsi="Times New Roman" w:cs="Times New Roman"/>
          <w:sz w:val="24"/>
          <w:szCs w:val="24"/>
        </w:rPr>
        <w:t>Stock Return</w:t>
      </w:r>
      <w:r w:rsidR="00124B55" w:rsidRPr="00C27027">
        <w:rPr>
          <w:rFonts w:ascii="Times New Roman" w:hAnsi="Times New Roman" w:cs="Times New Roman"/>
          <w:sz w:val="24"/>
          <w:szCs w:val="24"/>
        </w:rPr>
        <w:t>.</w:t>
      </w:r>
      <w:r w:rsidRPr="00C27027">
        <w:rPr>
          <w:rFonts w:ascii="Times New Roman" w:hAnsi="Times New Roman" w:cs="Times New Roman"/>
          <w:sz w:val="24"/>
          <w:szCs w:val="24"/>
          <w:lang w:val="en-US"/>
        </w:rPr>
        <w:t xml:space="preserve"> It shows from the number of t-statistic is </w:t>
      </w:r>
      <w:r w:rsidR="00945427" w:rsidRPr="00C27027">
        <w:rPr>
          <w:rFonts w:ascii="Times New Roman" w:eastAsia="Calibri" w:hAnsi="Times New Roman" w:cs="Times New Roman"/>
          <w:color w:val="000000"/>
          <w:sz w:val="24"/>
          <w:szCs w:val="24"/>
        </w:rPr>
        <w:t>5</w:t>
      </w:r>
      <w:r w:rsidR="00105EE8">
        <w:rPr>
          <w:rFonts w:ascii="Times New Roman" w:eastAsia="Calibri" w:hAnsi="Times New Roman" w:cs="Times New Roman"/>
          <w:color w:val="000000"/>
          <w:sz w:val="24"/>
          <w:szCs w:val="24"/>
        </w:rPr>
        <w:t>,</w:t>
      </w:r>
      <w:r w:rsidR="00945427" w:rsidRPr="00C27027">
        <w:rPr>
          <w:rFonts w:ascii="Times New Roman" w:eastAsia="Calibri" w:hAnsi="Times New Roman" w:cs="Times New Roman"/>
          <w:color w:val="000000"/>
          <w:sz w:val="24"/>
          <w:szCs w:val="24"/>
        </w:rPr>
        <w:t xml:space="preserve">578791 </w:t>
      </w:r>
      <w:r w:rsidRPr="00C27027">
        <w:rPr>
          <w:rFonts w:ascii="Times New Roman" w:hAnsi="Times New Roman" w:cs="Times New Roman"/>
          <w:color w:val="000000"/>
          <w:sz w:val="24"/>
          <w:szCs w:val="24"/>
          <w:lang w:val="en-US"/>
        </w:rPr>
        <w:t>and the number of coefficient regression is</w:t>
      </w:r>
      <w:r w:rsidR="00945427" w:rsidRPr="00C27027">
        <w:rPr>
          <w:rFonts w:ascii="Times New Roman" w:hAnsi="Times New Roman" w:cs="Times New Roman"/>
          <w:color w:val="000000"/>
          <w:sz w:val="24"/>
          <w:szCs w:val="24"/>
        </w:rPr>
        <w:t xml:space="preserve"> </w:t>
      </w:r>
      <w:r w:rsidR="00945427" w:rsidRPr="00C27027">
        <w:rPr>
          <w:rFonts w:ascii="Times New Roman" w:eastAsia="Calibri" w:hAnsi="Times New Roman" w:cs="Times New Roman"/>
          <w:color w:val="000000"/>
          <w:sz w:val="24"/>
          <w:szCs w:val="24"/>
        </w:rPr>
        <w:t>0</w:t>
      </w:r>
      <w:r w:rsidR="00105EE8">
        <w:rPr>
          <w:rFonts w:ascii="Times New Roman" w:eastAsia="Calibri" w:hAnsi="Times New Roman" w:cs="Times New Roman"/>
          <w:color w:val="000000"/>
          <w:sz w:val="24"/>
          <w:szCs w:val="24"/>
        </w:rPr>
        <w:t>,</w:t>
      </w:r>
      <w:r w:rsidR="00945427" w:rsidRPr="00C27027">
        <w:rPr>
          <w:rFonts w:ascii="Times New Roman" w:eastAsia="Calibri" w:hAnsi="Times New Roman" w:cs="Times New Roman"/>
          <w:color w:val="000000"/>
          <w:sz w:val="24"/>
          <w:szCs w:val="24"/>
        </w:rPr>
        <w:t>622508</w:t>
      </w:r>
      <w:r w:rsidRPr="00C27027">
        <w:rPr>
          <w:rFonts w:ascii="Times New Roman" w:hAnsi="Times New Roman" w:cs="Times New Roman"/>
          <w:color w:val="000000"/>
          <w:sz w:val="24"/>
          <w:szCs w:val="24"/>
          <w:lang w:val="en-US"/>
        </w:rPr>
        <w:t xml:space="preserve"> with probability is </w:t>
      </w:r>
      <w:r w:rsidR="00945427" w:rsidRPr="00C27027">
        <w:rPr>
          <w:rFonts w:ascii="Times New Roman" w:eastAsia="Calibri" w:hAnsi="Times New Roman" w:cs="Times New Roman"/>
          <w:color w:val="000000"/>
          <w:sz w:val="24"/>
          <w:szCs w:val="24"/>
        </w:rPr>
        <w:t>0</w:t>
      </w:r>
      <w:r w:rsidR="00105EE8">
        <w:rPr>
          <w:rFonts w:ascii="Times New Roman" w:eastAsia="Calibri" w:hAnsi="Times New Roman" w:cs="Times New Roman"/>
          <w:color w:val="000000"/>
          <w:sz w:val="24"/>
          <w:szCs w:val="24"/>
        </w:rPr>
        <w:t>,</w:t>
      </w:r>
      <w:r w:rsidR="00945427" w:rsidRPr="00C27027">
        <w:rPr>
          <w:rFonts w:ascii="Times New Roman" w:eastAsia="Calibri" w:hAnsi="Times New Roman" w:cs="Times New Roman"/>
          <w:color w:val="000000"/>
          <w:sz w:val="24"/>
          <w:szCs w:val="24"/>
        </w:rPr>
        <w:t xml:space="preserve">0000 </w:t>
      </w:r>
      <w:r w:rsidRPr="00C27027">
        <w:rPr>
          <w:rFonts w:ascii="Times New Roman" w:hAnsi="Times New Roman" w:cs="Times New Roman"/>
          <w:color w:val="000000"/>
          <w:sz w:val="24"/>
          <w:szCs w:val="24"/>
          <w:lang w:val="en-US"/>
        </w:rPr>
        <w:t xml:space="preserve">that </w:t>
      </w:r>
      <w:r w:rsidR="00945427" w:rsidRPr="00C27027">
        <w:rPr>
          <w:rFonts w:ascii="Times New Roman" w:hAnsi="Times New Roman" w:cs="Times New Roman"/>
          <w:color w:val="000000"/>
          <w:sz w:val="24"/>
          <w:szCs w:val="24"/>
        </w:rPr>
        <w:t xml:space="preserve">lower </w:t>
      </w:r>
      <w:r w:rsidRPr="00C27027">
        <w:rPr>
          <w:rFonts w:ascii="Times New Roman" w:hAnsi="Times New Roman" w:cs="Times New Roman"/>
          <w:color w:val="000000"/>
          <w:sz w:val="24"/>
          <w:szCs w:val="24"/>
          <w:lang w:val="en-US"/>
        </w:rPr>
        <w:t>than 0</w:t>
      </w:r>
      <w:r w:rsidR="00105EE8">
        <w:rPr>
          <w:rFonts w:ascii="Times New Roman" w:hAnsi="Times New Roman" w:cs="Times New Roman"/>
          <w:color w:val="000000"/>
          <w:sz w:val="24"/>
          <w:szCs w:val="24"/>
          <w:lang w:val="en-US"/>
        </w:rPr>
        <w:t>,</w:t>
      </w:r>
      <w:r w:rsidRPr="00C27027">
        <w:rPr>
          <w:rFonts w:ascii="Times New Roman" w:hAnsi="Times New Roman" w:cs="Times New Roman"/>
          <w:color w:val="000000"/>
          <w:sz w:val="24"/>
          <w:szCs w:val="24"/>
          <w:lang w:val="en-US"/>
        </w:rPr>
        <w:t>05.</w:t>
      </w:r>
      <w:r w:rsidR="00AA558A" w:rsidRPr="00C27027">
        <w:rPr>
          <w:rFonts w:ascii="Times New Roman" w:hAnsi="Times New Roman" w:cs="Times New Roman"/>
          <w:color w:val="000000"/>
          <w:sz w:val="24"/>
          <w:szCs w:val="24"/>
        </w:rPr>
        <w:t xml:space="preserve"> </w:t>
      </w:r>
      <w:r w:rsidRPr="00C27027">
        <w:rPr>
          <w:rFonts w:ascii="Times New Roman" w:hAnsi="Times New Roman" w:cs="Times New Roman"/>
          <w:color w:val="000000"/>
          <w:sz w:val="24"/>
          <w:szCs w:val="24"/>
          <w:lang w:val="en-US"/>
        </w:rPr>
        <w:t xml:space="preserve">The value of t-statistic is positive that means </w:t>
      </w:r>
      <w:r w:rsidRPr="00C27027">
        <w:rPr>
          <w:rFonts w:ascii="Times New Roman" w:hAnsi="Times New Roman" w:cs="Times New Roman"/>
          <w:color w:val="000000"/>
          <w:sz w:val="24"/>
          <w:szCs w:val="24"/>
        </w:rPr>
        <w:t>PBV</w:t>
      </w:r>
      <w:r w:rsidRPr="00C27027">
        <w:rPr>
          <w:rFonts w:ascii="Times New Roman" w:hAnsi="Times New Roman" w:cs="Times New Roman"/>
          <w:color w:val="000000"/>
          <w:sz w:val="24"/>
          <w:szCs w:val="24"/>
          <w:lang w:val="en-US"/>
        </w:rPr>
        <w:t xml:space="preserve"> has a positive relationship with </w:t>
      </w:r>
      <w:r w:rsidRPr="00C27027">
        <w:rPr>
          <w:rFonts w:ascii="Times New Roman" w:hAnsi="Times New Roman" w:cs="Times New Roman"/>
          <w:color w:val="000000"/>
          <w:sz w:val="24"/>
          <w:szCs w:val="24"/>
        </w:rPr>
        <w:t>Stock Return</w:t>
      </w:r>
      <w:r w:rsidRPr="00C27027">
        <w:rPr>
          <w:rFonts w:ascii="Times New Roman" w:hAnsi="Times New Roman" w:cs="Times New Roman"/>
          <w:color w:val="000000"/>
          <w:sz w:val="24"/>
          <w:szCs w:val="24"/>
          <w:lang w:val="en-US"/>
        </w:rPr>
        <w:t xml:space="preserve">. The interpretation of this variable is that every increasing as </w:t>
      </w:r>
      <w:r w:rsidRPr="00C27027">
        <w:rPr>
          <w:rFonts w:ascii="Times New Roman" w:hAnsi="Times New Roman" w:cs="Times New Roman"/>
          <w:color w:val="000000"/>
          <w:sz w:val="24"/>
          <w:szCs w:val="24"/>
          <w:lang w:val="en-US"/>
        </w:rPr>
        <w:lastRenderedPageBreak/>
        <w:t xml:space="preserve">much 1 of </w:t>
      </w:r>
      <w:r w:rsidRPr="00C27027">
        <w:rPr>
          <w:rFonts w:ascii="Times New Roman" w:hAnsi="Times New Roman" w:cs="Times New Roman"/>
          <w:color w:val="000000"/>
          <w:sz w:val="24"/>
          <w:szCs w:val="24"/>
        </w:rPr>
        <w:t>PBV</w:t>
      </w:r>
      <w:r w:rsidRPr="00C27027">
        <w:rPr>
          <w:rFonts w:ascii="Times New Roman" w:hAnsi="Times New Roman" w:cs="Times New Roman"/>
          <w:color w:val="000000"/>
          <w:sz w:val="24"/>
          <w:szCs w:val="24"/>
          <w:lang w:val="en-US"/>
        </w:rPr>
        <w:t xml:space="preserve"> it will affect </w:t>
      </w:r>
      <w:r w:rsidRPr="00C27027">
        <w:rPr>
          <w:rFonts w:ascii="Times New Roman" w:hAnsi="Times New Roman" w:cs="Times New Roman"/>
          <w:color w:val="000000"/>
          <w:sz w:val="24"/>
          <w:szCs w:val="24"/>
        </w:rPr>
        <w:t>Stock Return</w:t>
      </w:r>
      <w:r w:rsidR="00945427" w:rsidRPr="00C27027">
        <w:rPr>
          <w:rFonts w:ascii="Times New Roman" w:hAnsi="Times New Roman" w:cs="Times New Roman"/>
          <w:color w:val="000000"/>
          <w:sz w:val="24"/>
          <w:szCs w:val="24"/>
          <w:lang w:val="en-US"/>
        </w:rPr>
        <w:t xml:space="preserve"> as much</w:t>
      </w:r>
      <w:r w:rsidR="00945427" w:rsidRPr="00C27027">
        <w:rPr>
          <w:rFonts w:ascii="Times New Roman" w:hAnsi="Times New Roman" w:cs="Times New Roman"/>
          <w:color w:val="000000"/>
          <w:sz w:val="24"/>
          <w:szCs w:val="24"/>
        </w:rPr>
        <w:t xml:space="preserve"> </w:t>
      </w:r>
      <w:r w:rsidR="00945427" w:rsidRPr="00C27027">
        <w:rPr>
          <w:rFonts w:ascii="Times New Roman" w:eastAsia="Calibri" w:hAnsi="Times New Roman" w:cs="Times New Roman"/>
          <w:color w:val="000000"/>
          <w:sz w:val="24"/>
          <w:szCs w:val="24"/>
        </w:rPr>
        <w:t>0</w:t>
      </w:r>
      <w:r w:rsidR="00105EE8">
        <w:rPr>
          <w:rFonts w:ascii="Times New Roman" w:eastAsia="Calibri" w:hAnsi="Times New Roman" w:cs="Times New Roman"/>
          <w:color w:val="000000"/>
          <w:sz w:val="24"/>
          <w:szCs w:val="24"/>
        </w:rPr>
        <w:t>,</w:t>
      </w:r>
      <w:r w:rsidR="00945427" w:rsidRPr="00C27027">
        <w:rPr>
          <w:rFonts w:ascii="Times New Roman" w:eastAsia="Calibri" w:hAnsi="Times New Roman" w:cs="Times New Roman"/>
          <w:color w:val="000000"/>
          <w:sz w:val="24"/>
          <w:szCs w:val="24"/>
        </w:rPr>
        <w:t>622508</w:t>
      </w:r>
      <w:r w:rsidRPr="00C27027">
        <w:rPr>
          <w:rFonts w:ascii="Times New Roman" w:hAnsi="Times New Roman" w:cs="Times New Roman"/>
          <w:color w:val="000000"/>
          <w:sz w:val="24"/>
          <w:szCs w:val="24"/>
          <w:lang w:val="en-US"/>
        </w:rPr>
        <w:t>. Then</w:t>
      </w:r>
      <w:r w:rsidR="00F40BD7" w:rsidRPr="00C27027">
        <w:rPr>
          <w:rFonts w:ascii="Times New Roman" w:hAnsi="Times New Roman" w:cs="Times New Roman"/>
          <w:color w:val="000000"/>
          <w:sz w:val="24"/>
          <w:szCs w:val="24"/>
        </w:rPr>
        <w:t>,</w:t>
      </w:r>
      <w:r w:rsidRPr="00C27027">
        <w:rPr>
          <w:rFonts w:ascii="Times New Roman" w:hAnsi="Times New Roman" w:cs="Times New Roman"/>
          <w:color w:val="000000"/>
          <w:sz w:val="24"/>
          <w:szCs w:val="24"/>
          <w:lang w:val="en-US"/>
        </w:rPr>
        <w:t xml:space="preserve"> H</w:t>
      </w:r>
      <w:r w:rsidRPr="00C27027">
        <w:rPr>
          <w:rFonts w:ascii="Times New Roman" w:hAnsi="Times New Roman" w:cs="Times New Roman"/>
          <w:color w:val="000000"/>
          <w:sz w:val="24"/>
          <w:szCs w:val="24"/>
          <w:vertAlign w:val="subscript"/>
          <w:lang w:val="en-US"/>
        </w:rPr>
        <w:t>0</w:t>
      </w:r>
      <w:r w:rsidRPr="00C27027">
        <w:rPr>
          <w:rFonts w:ascii="Times New Roman" w:hAnsi="Times New Roman" w:cs="Times New Roman"/>
          <w:color w:val="000000"/>
          <w:sz w:val="24"/>
          <w:szCs w:val="24"/>
          <w:lang w:val="en-US"/>
        </w:rPr>
        <w:t xml:space="preserve"> is </w:t>
      </w:r>
      <w:r w:rsidR="00945427" w:rsidRPr="00C27027">
        <w:rPr>
          <w:rFonts w:ascii="Times New Roman" w:hAnsi="Times New Roman" w:cs="Times New Roman"/>
          <w:color w:val="000000"/>
          <w:sz w:val="24"/>
          <w:szCs w:val="24"/>
        </w:rPr>
        <w:t>rejected</w:t>
      </w:r>
      <w:r w:rsidR="00945427" w:rsidRPr="00C27027">
        <w:rPr>
          <w:rFonts w:ascii="Times New Roman" w:hAnsi="Times New Roman" w:cs="Times New Roman"/>
          <w:color w:val="000000"/>
          <w:sz w:val="24"/>
          <w:szCs w:val="24"/>
          <w:lang w:val="en-US"/>
        </w:rPr>
        <w:t xml:space="preserve"> </w:t>
      </w:r>
      <w:r w:rsidRPr="00C27027">
        <w:rPr>
          <w:rFonts w:ascii="Times New Roman" w:hAnsi="Times New Roman" w:cs="Times New Roman"/>
          <w:color w:val="000000"/>
          <w:sz w:val="24"/>
          <w:szCs w:val="24"/>
          <w:lang w:val="en-US"/>
        </w:rPr>
        <w:t>and H</w:t>
      </w:r>
      <w:r w:rsidRPr="00C27027">
        <w:rPr>
          <w:rFonts w:ascii="Times New Roman" w:hAnsi="Times New Roman" w:cs="Times New Roman"/>
          <w:color w:val="000000"/>
          <w:sz w:val="24"/>
          <w:szCs w:val="24"/>
          <w:vertAlign w:val="subscript"/>
        </w:rPr>
        <w:t>4</w:t>
      </w:r>
      <w:r w:rsidRPr="00C27027">
        <w:rPr>
          <w:rFonts w:ascii="Times New Roman" w:hAnsi="Times New Roman" w:cs="Times New Roman"/>
          <w:color w:val="000000"/>
          <w:sz w:val="24"/>
          <w:szCs w:val="24"/>
          <w:lang w:val="en-US"/>
        </w:rPr>
        <w:t xml:space="preserve"> is</w:t>
      </w:r>
      <w:r w:rsidRPr="00C27027">
        <w:rPr>
          <w:rFonts w:ascii="Times New Roman" w:hAnsi="Times New Roman" w:cs="Times New Roman"/>
          <w:color w:val="000000"/>
          <w:sz w:val="24"/>
          <w:szCs w:val="24"/>
        </w:rPr>
        <w:t xml:space="preserve"> </w:t>
      </w:r>
      <w:r w:rsidR="00945427" w:rsidRPr="00C27027">
        <w:rPr>
          <w:rFonts w:ascii="Times New Roman" w:hAnsi="Times New Roman" w:cs="Times New Roman"/>
          <w:color w:val="000000"/>
          <w:sz w:val="24"/>
          <w:szCs w:val="24"/>
        </w:rPr>
        <w:t>accepted</w:t>
      </w:r>
      <w:r w:rsidRPr="00C27027">
        <w:rPr>
          <w:rFonts w:ascii="Times New Roman" w:hAnsi="Times New Roman" w:cs="Times New Roman"/>
          <w:color w:val="000000"/>
          <w:sz w:val="24"/>
          <w:szCs w:val="24"/>
        </w:rPr>
        <w:t>.</w:t>
      </w:r>
    </w:p>
    <w:p w:rsidR="0017778D" w:rsidRPr="00C27027" w:rsidRDefault="00EA24E7" w:rsidP="0017778D">
      <w:pPr>
        <w:pStyle w:val="ListParagraph"/>
        <w:spacing w:line="480" w:lineRule="auto"/>
        <w:ind w:left="0" w:firstLine="426"/>
        <w:jc w:val="both"/>
        <w:rPr>
          <w:rFonts w:ascii="Times New Roman" w:hAnsi="Times New Roman" w:cs="Times New Roman"/>
          <w:sz w:val="24"/>
        </w:rPr>
      </w:pPr>
      <w:r w:rsidRPr="00C27027">
        <w:rPr>
          <w:rFonts w:ascii="Times New Roman" w:hAnsi="Times New Roman" w:cs="Times New Roman"/>
          <w:color w:val="000000"/>
          <w:sz w:val="24"/>
          <w:szCs w:val="24"/>
        </w:rPr>
        <w:t>The results showed that PBV has a positive effect on stock returns. This shows that a positive PBV will impr</w:t>
      </w:r>
      <w:r w:rsidR="00F40BD7" w:rsidRPr="00C27027">
        <w:rPr>
          <w:rFonts w:ascii="Times New Roman" w:hAnsi="Times New Roman" w:cs="Times New Roman"/>
          <w:color w:val="000000"/>
          <w:sz w:val="24"/>
          <w:szCs w:val="24"/>
        </w:rPr>
        <w:t>ove the company's performance. The p</w:t>
      </w:r>
      <w:r w:rsidRPr="00C27027">
        <w:rPr>
          <w:rFonts w:ascii="Times New Roman" w:hAnsi="Times New Roman" w:cs="Times New Roman"/>
          <w:color w:val="000000"/>
          <w:sz w:val="24"/>
          <w:szCs w:val="24"/>
        </w:rPr>
        <w:t>ositive PBV values will make investors interested because it will make the higher the company's performance in obtaining profit. Companies that operate well, generally have a PBV ratio above 1, which shows the market value of sha</w:t>
      </w:r>
      <w:r w:rsidR="008C122B" w:rsidRPr="00C27027">
        <w:rPr>
          <w:rFonts w:ascii="Times New Roman" w:hAnsi="Times New Roman" w:cs="Times New Roman"/>
          <w:color w:val="000000"/>
          <w:sz w:val="24"/>
          <w:szCs w:val="24"/>
        </w:rPr>
        <w:t>res higher than the value of</w:t>
      </w:r>
      <w:r w:rsidRPr="00C27027">
        <w:rPr>
          <w:rFonts w:ascii="Times New Roman" w:hAnsi="Times New Roman" w:cs="Times New Roman"/>
          <w:color w:val="000000"/>
          <w:sz w:val="24"/>
          <w:szCs w:val="24"/>
        </w:rPr>
        <w:t xml:space="preserve"> book. If a company is rated higher by the investor, then the stock price will increase in the market, which in turn returns the stock will increase</w:t>
      </w:r>
      <w:r w:rsidR="00361112" w:rsidRPr="00C27027">
        <w:rPr>
          <w:rFonts w:ascii="Times New Roman" w:hAnsi="Times New Roman" w:cs="Times New Roman"/>
          <w:color w:val="000000"/>
          <w:sz w:val="24"/>
          <w:szCs w:val="24"/>
        </w:rPr>
        <w:t xml:space="preserve">. </w:t>
      </w:r>
      <w:r w:rsidR="00BB1B04" w:rsidRPr="00C27027">
        <w:rPr>
          <w:rFonts w:ascii="Times New Roman" w:hAnsi="Times New Roman" w:cs="Times New Roman"/>
          <w:sz w:val="24"/>
        </w:rPr>
        <w:t xml:space="preserve">This result is consistent with the findings from </w:t>
      </w:r>
      <w:r w:rsidR="00B012F6" w:rsidRPr="00C27027">
        <w:rPr>
          <w:rFonts w:ascii="Times New Roman" w:hAnsi="Times New Roman" w:cs="Times New Roman"/>
          <w:color w:val="000000"/>
          <w:sz w:val="24"/>
          <w:szCs w:val="24"/>
        </w:rPr>
        <w:t xml:space="preserve">Asmi (2014), </w:t>
      </w:r>
      <w:r w:rsidR="00B012F6" w:rsidRPr="00C27027">
        <w:rPr>
          <w:rFonts w:ascii="Times New Roman" w:hAnsi="Times New Roman" w:cs="Times New Roman"/>
          <w:bCs/>
          <w:color w:val="000000"/>
          <w:sz w:val="24"/>
          <w:szCs w:val="24"/>
        </w:rPr>
        <w:t>Andansari</w:t>
      </w:r>
      <w:r w:rsidR="00AA558A" w:rsidRPr="00C27027">
        <w:rPr>
          <w:rFonts w:ascii="Times New Roman" w:hAnsi="Times New Roman" w:cs="Times New Roman"/>
          <w:bCs/>
          <w:color w:val="000000"/>
          <w:sz w:val="24"/>
          <w:szCs w:val="24"/>
        </w:rPr>
        <w:t xml:space="preserve"> </w:t>
      </w:r>
      <w:r w:rsidR="00AA558A" w:rsidRPr="00C27027">
        <w:rPr>
          <w:rFonts w:ascii="Times New Roman" w:hAnsi="Times New Roman" w:cs="Times New Roman"/>
          <w:bCs/>
          <w:i/>
          <w:color w:val="000000"/>
          <w:sz w:val="24"/>
          <w:szCs w:val="24"/>
        </w:rPr>
        <w:t>et.al</w:t>
      </w:r>
      <w:r w:rsidR="00AA558A" w:rsidRPr="00C27027">
        <w:rPr>
          <w:rFonts w:ascii="Times New Roman" w:hAnsi="Times New Roman" w:cs="Times New Roman"/>
          <w:bCs/>
          <w:color w:val="000000"/>
          <w:sz w:val="24"/>
          <w:szCs w:val="24"/>
        </w:rPr>
        <w:t xml:space="preserve"> (2016), Anugrah </w:t>
      </w:r>
      <w:r w:rsidR="00A47753">
        <w:rPr>
          <w:rFonts w:ascii="Times New Roman" w:hAnsi="Times New Roman" w:cs="Times New Roman"/>
          <w:bCs/>
          <w:color w:val="000000"/>
          <w:sz w:val="24"/>
          <w:szCs w:val="24"/>
        </w:rPr>
        <w:t>and</w:t>
      </w:r>
      <w:r w:rsidR="00B012F6" w:rsidRPr="00C27027">
        <w:rPr>
          <w:rFonts w:ascii="Times New Roman" w:hAnsi="Times New Roman" w:cs="Times New Roman"/>
          <w:bCs/>
          <w:color w:val="000000"/>
          <w:sz w:val="24"/>
          <w:szCs w:val="24"/>
        </w:rPr>
        <w:t xml:space="preserve"> Syaichu (2017), Indriani </w:t>
      </w:r>
      <w:r w:rsidR="00A47753">
        <w:rPr>
          <w:rFonts w:ascii="Times New Roman" w:hAnsi="Times New Roman" w:cs="Times New Roman"/>
          <w:bCs/>
          <w:color w:val="000000"/>
          <w:sz w:val="24"/>
          <w:szCs w:val="24"/>
        </w:rPr>
        <w:t>and</w:t>
      </w:r>
      <w:r w:rsidR="00B012F6" w:rsidRPr="00C27027">
        <w:rPr>
          <w:rFonts w:ascii="Times New Roman" w:hAnsi="Times New Roman" w:cs="Times New Roman"/>
          <w:bCs/>
          <w:color w:val="000000"/>
          <w:sz w:val="24"/>
          <w:szCs w:val="24"/>
        </w:rPr>
        <w:t xml:space="preserve"> Prabawa (2014), </w:t>
      </w:r>
      <w:r w:rsidR="00AA558A" w:rsidRPr="00C27027">
        <w:rPr>
          <w:rFonts w:ascii="Times New Roman" w:hAnsi="Times New Roman" w:cs="Times New Roman"/>
          <w:color w:val="000000"/>
          <w:sz w:val="24"/>
          <w:szCs w:val="24"/>
        </w:rPr>
        <w:t xml:space="preserve">Putri </w:t>
      </w:r>
      <w:r w:rsidR="00A47753">
        <w:rPr>
          <w:rFonts w:ascii="Times New Roman" w:hAnsi="Times New Roman" w:cs="Times New Roman"/>
          <w:color w:val="000000"/>
          <w:sz w:val="24"/>
          <w:szCs w:val="24"/>
        </w:rPr>
        <w:t>and</w:t>
      </w:r>
      <w:r w:rsidR="00AA558A" w:rsidRPr="00C27027">
        <w:rPr>
          <w:rFonts w:ascii="Times New Roman" w:hAnsi="Times New Roman" w:cs="Times New Roman"/>
          <w:color w:val="000000"/>
          <w:sz w:val="24"/>
          <w:szCs w:val="24"/>
        </w:rPr>
        <w:t xml:space="preserve"> </w:t>
      </w:r>
      <w:r w:rsidR="00F45B02">
        <w:rPr>
          <w:rFonts w:ascii="Times New Roman" w:hAnsi="Times New Roman" w:cs="Times New Roman"/>
          <w:color w:val="000000"/>
          <w:sz w:val="24"/>
          <w:szCs w:val="24"/>
        </w:rPr>
        <w:t>S</w:t>
      </w:r>
      <w:r w:rsidR="00B012F6" w:rsidRPr="00C27027">
        <w:rPr>
          <w:rFonts w:ascii="Times New Roman" w:hAnsi="Times New Roman" w:cs="Times New Roman"/>
          <w:color w:val="000000"/>
          <w:sz w:val="24"/>
          <w:szCs w:val="24"/>
        </w:rPr>
        <w:t xml:space="preserve">ampurno (2012) </w:t>
      </w:r>
      <w:r w:rsidR="00BB1B04" w:rsidRPr="00C27027">
        <w:rPr>
          <w:rFonts w:ascii="Times New Roman" w:hAnsi="Times New Roman" w:cs="Times New Roman"/>
          <w:sz w:val="24"/>
        </w:rPr>
        <w:t xml:space="preserve">that shows </w:t>
      </w:r>
      <w:r w:rsidR="00B012F6" w:rsidRPr="00C27027">
        <w:rPr>
          <w:rFonts w:ascii="Times New Roman" w:hAnsi="Times New Roman" w:cs="Times New Roman"/>
          <w:sz w:val="24"/>
        </w:rPr>
        <w:t>PBV has significant positif impact on Stock Return.</w:t>
      </w:r>
    </w:p>
    <w:p w:rsidR="00EA24E7" w:rsidRPr="00C27027" w:rsidRDefault="00EA24E7" w:rsidP="000E6605">
      <w:pPr>
        <w:pStyle w:val="ListParagraph"/>
        <w:spacing w:line="480" w:lineRule="auto"/>
        <w:ind w:left="0" w:firstLine="426"/>
        <w:jc w:val="both"/>
        <w:rPr>
          <w:rFonts w:ascii="Times New Roman" w:hAnsi="Times New Roman" w:cs="Times New Roman"/>
          <w:color w:val="000000"/>
          <w:sz w:val="24"/>
          <w:szCs w:val="24"/>
        </w:rPr>
      </w:pPr>
    </w:p>
    <w:p w:rsidR="00127DCC" w:rsidRPr="00C27027" w:rsidRDefault="00127DCC" w:rsidP="00127DCC">
      <w:pPr>
        <w:pStyle w:val="Default"/>
        <w:spacing w:before="0" w:line="480" w:lineRule="auto"/>
        <w:rPr>
          <w:b/>
        </w:rPr>
      </w:pPr>
    </w:p>
    <w:p w:rsidR="00463510" w:rsidRPr="00C27027" w:rsidRDefault="00463510" w:rsidP="00463510">
      <w:pPr>
        <w:pStyle w:val="Default"/>
        <w:spacing w:before="0" w:line="480" w:lineRule="auto"/>
      </w:pPr>
    </w:p>
    <w:p w:rsidR="00877CDC" w:rsidRPr="00C27027" w:rsidRDefault="00877CDC">
      <w:pPr>
        <w:rPr>
          <w:rFonts w:ascii="Times New Roman" w:hAnsi="Times New Roman" w:cs="Times New Roman"/>
          <w:sz w:val="24"/>
        </w:rPr>
      </w:pPr>
      <w:r w:rsidRPr="00C27027">
        <w:rPr>
          <w:rFonts w:ascii="Times New Roman" w:hAnsi="Times New Roman" w:cs="Times New Roman"/>
          <w:sz w:val="24"/>
        </w:rPr>
        <w:br w:type="page"/>
      </w:r>
    </w:p>
    <w:p w:rsidR="00B96977" w:rsidRPr="00C27027" w:rsidRDefault="00B96977" w:rsidP="00877CDC">
      <w:pPr>
        <w:pStyle w:val="Heading1"/>
        <w:spacing w:before="0" w:line="480" w:lineRule="auto"/>
        <w:jc w:val="center"/>
        <w:rPr>
          <w:rFonts w:ascii="Times New Roman" w:eastAsia="Calibri" w:hAnsi="Times New Roman" w:cs="Times New Roman"/>
          <w:color w:val="000000" w:themeColor="text1"/>
          <w:sz w:val="24"/>
        </w:rPr>
        <w:sectPr w:rsidR="00B96977" w:rsidRPr="00C27027" w:rsidSect="00A8074D">
          <w:pgSz w:w="11907" w:h="16160" w:code="9"/>
          <w:pgMar w:top="2268" w:right="1701" w:bottom="1701" w:left="2268" w:header="709" w:footer="709" w:gutter="0"/>
          <w:cols w:space="708"/>
          <w:titlePg/>
          <w:docGrid w:linePitch="360"/>
        </w:sectPr>
      </w:pPr>
    </w:p>
    <w:p w:rsidR="00877CDC" w:rsidRPr="00C27027" w:rsidRDefault="00877CDC" w:rsidP="00877CDC">
      <w:pPr>
        <w:pStyle w:val="Heading1"/>
        <w:spacing w:before="0" w:line="480" w:lineRule="auto"/>
        <w:jc w:val="center"/>
        <w:rPr>
          <w:rFonts w:ascii="Times New Roman" w:eastAsia="Calibri" w:hAnsi="Times New Roman" w:cs="Times New Roman"/>
          <w:color w:val="000000" w:themeColor="text1"/>
          <w:sz w:val="24"/>
        </w:rPr>
      </w:pPr>
      <w:bookmarkStart w:id="194" w:name="_Toc509629045"/>
      <w:r w:rsidRPr="00C27027">
        <w:rPr>
          <w:rFonts w:ascii="Times New Roman" w:eastAsia="Calibri" w:hAnsi="Times New Roman" w:cs="Times New Roman"/>
          <w:color w:val="000000" w:themeColor="text1"/>
          <w:sz w:val="24"/>
        </w:rPr>
        <w:lastRenderedPageBreak/>
        <w:t>CHAPTER V</w:t>
      </w:r>
      <w:bookmarkEnd w:id="194"/>
    </w:p>
    <w:p w:rsidR="00877CDC" w:rsidRPr="00C27027" w:rsidRDefault="00877CDC" w:rsidP="00877CDC">
      <w:pPr>
        <w:pStyle w:val="Heading1"/>
        <w:spacing w:before="0" w:line="480" w:lineRule="auto"/>
        <w:jc w:val="center"/>
        <w:rPr>
          <w:rFonts w:ascii="Times New Roman" w:eastAsia="Calibri" w:hAnsi="Times New Roman" w:cs="Times New Roman"/>
          <w:color w:val="000000" w:themeColor="text1"/>
          <w:sz w:val="24"/>
        </w:rPr>
      </w:pPr>
      <w:bookmarkStart w:id="195" w:name="_Toc509629046"/>
      <w:r w:rsidRPr="00C27027">
        <w:rPr>
          <w:rFonts w:ascii="Times New Roman" w:eastAsia="Calibri" w:hAnsi="Times New Roman" w:cs="Times New Roman"/>
          <w:color w:val="000000" w:themeColor="text1"/>
          <w:sz w:val="24"/>
        </w:rPr>
        <w:t>CONCLUSIONS AND SUGGESTION</w:t>
      </w:r>
      <w:bookmarkEnd w:id="195"/>
    </w:p>
    <w:p w:rsidR="00FE1BE3" w:rsidRPr="00C27027" w:rsidRDefault="00877CDC" w:rsidP="00D6325D">
      <w:pPr>
        <w:pStyle w:val="Heading2"/>
        <w:numPr>
          <w:ilvl w:val="1"/>
          <w:numId w:val="35"/>
        </w:numPr>
        <w:spacing w:before="0" w:line="480" w:lineRule="auto"/>
        <w:ind w:left="709" w:hanging="709"/>
        <w:rPr>
          <w:rFonts w:ascii="Times New Roman" w:hAnsi="Times New Roman" w:cs="Times New Roman"/>
          <w:color w:val="000000" w:themeColor="text1"/>
          <w:sz w:val="24"/>
        </w:rPr>
      </w:pPr>
      <w:bookmarkStart w:id="196" w:name="_Toc509629047"/>
      <w:r w:rsidRPr="00C27027">
        <w:rPr>
          <w:rFonts w:ascii="Times New Roman" w:hAnsi="Times New Roman" w:cs="Times New Roman"/>
          <w:color w:val="000000" w:themeColor="text1"/>
          <w:sz w:val="24"/>
        </w:rPr>
        <w:t>CONCLUSION</w:t>
      </w:r>
      <w:bookmarkEnd w:id="196"/>
    </w:p>
    <w:p w:rsidR="00FE1BE3" w:rsidRPr="00C27027" w:rsidRDefault="00FE1BE3" w:rsidP="00FE1BE3">
      <w:pPr>
        <w:spacing w:before="0" w:line="480" w:lineRule="auto"/>
        <w:ind w:firstLine="426"/>
        <w:jc w:val="both"/>
        <w:rPr>
          <w:rFonts w:ascii="Times New Roman" w:hAnsi="Times New Roman" w:cs="Times New Roman"/>
          <w:sz w:val="24"/>
          <w:szCs w:val="24"/>
        </w:rPr>
      </w:pPr>
      <w:r w:rsidRPr="00C27027">
        <w:rPr>
          <w:rFonts w:ascii="Times New Roman" w:hAnsi="Times New Roman" w:cs="Times New Roman"/>
          <w:sz w:val="24"/>
          <w:szCs w:val="24"/>
        </w:rPr>
        <w:t>Based on the analysis that</w:t>
      </w:r>
      <w:r w:rsidR="00AA558A" w:rsidRPr="00C27027">
        <w:rPr>
          <w:rFonts w:ascii="Times New Roman" w:hAnsi="Times New Roman" w:cs="Times New Roman"/>
          <w:sz w:val="24"/>
          <w:szCs w:val="24"/>
        </w:rPr>
        <w:t xml:space="preserve"> has been done, the effect</w:t>
      </w:r>
      <w:r w:rsidRPr="00C27027">
        <w:rPr>
          <w:rFonts w:ascii="Times New Roman" w:hAnsi="Times New Roman" w:cs="Times New Roman"/>
          <w:sz w:val="24"/>
          <w:szCs w:val="24"/>
        </w:rPr>
        <w:t xml:space="preserve"> of current ratio (CR), Price Earning Ratio (PER), Net Profit Margin (NPM) and Price Book Value (PBV) on stock return in tourism, hotel and restaurant industry registered in Indonesia Stock E</w:t>
      </w:r>
      <w:r w:rsidR="00EB4DE6" w:rsidRPr="00C27027">
        <w:rPr>
          <w:rFonts w:ascii="Times New Roman" w:hAnsi="Times New Roman" w:cs="Times New Roman"/>
          <w:sz w:val="24"/>
          <w:szCs w:val="24"/>
        </w:rPr>
        <w:t>xchange (IDX) period 2012-2016. T</w:t>
      </w:r>
      <w:r w:rsidRPr="00C27027">
        <w:rPr>
          <w:rFonts w:ascii="Times New Roman" w:hAnsi="Times New Roman" w:cs="Times New Roman"/>
          <w:sz w:val="24"/>
          <w:szCs w:val="24"/>
        </w:rPr>
        <w:t>he following conclusions are obtained:</w:t>
      </w:r>
    </w:p>
    <w:p w:rsidR="00AD490B" w:rsidRPr="00C27027" w:rsidRDefault="00AD490B" w:rsidP="00B440F7">
      <w:pPr>
        <w:pStyle w:val="ListParagraph"/>
        <w:numPr>
          <w:ilvl w:val="0"/>
          <w:numId w:val="19"/>
        </w:numPr>
        <w:spacing w:before="0" w:line="480" w:lineRule="auto"/>
        <w:ind w:left="426"/>
        <w:jc w:val="both"/>
        <w:rPr>
          <w:rFonts w:ascii="Times New Roman" w:hAnsi="Times New Roman" w:cs="Times New Roman"/>
          <w:sz w:val="24"/>
          <w:szCs w:val="24"/>
        </w:rPr>
      </w:pPr>
      <w:r w:rsidRPr="00C27027">
        <w:rPr>
          <w:rFonts w:ascii="Times New Roman" w:hAnsi="Times New Roman" w:cs="Times New Roman"/>
          <w:sz w:val="24"/>
        </w:rPr>
        <w:t>Current Ratio (CR) partially does not have a significant negatively effect on the Stock Return</w:t>
      </w:r>
      <w:r w:rsidR="00B66CA6">
        <w:rPr>
          <w:rFonts w:ascii="Times New Roman" w:hAnsi="Times New Roman" w:cs="Times New Roman"/>
          <w:sz w:val="24"/>
        </w:rPr>
        <w:t xml:space="preserve"> by showing </w:t>
      </w:r>
      <w:r w:rsidR="00B66CA6" w:rsidRPr="00C27027">
        <w:rPr>
          <w:rFonts w:ascii="Times New Roman" w:hAnsi="Times New Roman" w:cs="Times New Roman"/>
          <w:sz w:val="24"/>
          <w:szCs w:val="24"/>
          <w:lang w:val="en-US"/>
        </w:rPr>
        <w:t xml:space="preserve">t-statistic is </w:t>
      </w:r>
      <w:r w:rsidR="00B66CA6" w:rsidRPr="00C27027">
        <w:rPr>
          <w:rFonts w:ascii="Times New Roman" w:hAnsi="Times New Roman" w:cs="Times New Roman"/>
          <w:color w:val="000000"/>
          <w:sz w:val="24"/>
          <w:szCs w:val="24"/>
        </w:rPr>
        <w:t>-0</w:t>
      </w:r>
      <w:r w:rsidR="00B66CA6">
        <w:rPr>
          <w:rFonts w:ascii="Times New Roman" w:hAnsi="Times New Roman" w:cs="Times New Roman"/>
          <w:color w:val="000000"/>
          <w:sz w:val="24"/>
          <w:szCs w:val="24"/>
        </w:rPr>
        <w:t>,</w:t>
      </w:r>
      <w:r w:rsidR="00B66CA6" w:rsidRPr="00C27027">
        <w:rPr>
          <w:rFonts w:ascii="Times New Roman" w:hAnsi="Times New Roman" w:cs="Times New Roman"/>
          <w:color w:val="000000"/>
          <w:sz w:val="24"/>
          <w:szCs w:val="24"/>
        </w:rPr>
        <w:t xml:space="preserve">283054 </w:t>
      </w:r>
      <w:r w:rsidR="00B66CA6" w:rsidRPr="00C27027">
        <w:rPr>
          <w:rFonts w:ascii="Times New Roman" w:hAnsi="Times New Roman" w:cs="Times New Roman"/>
          <w:color w:val="000000"/>
          <w:sz w:val="24"/>
          <w:szCs w:val="24"/>
          <w:lang w:val="en-US"/>
        </w:rPr>
        <w:t xml:space="preserve">and coefficient regression is </w:t>
      </w:r>
      <w:r w:rsidR="00B66CA6" w:rsidRPr="00C27027">
        <w:rPr>
          <w:rFonts w:ascii="Times New Roman" w:hAnsi="Times New Roman" w:cs="Times New Roman"/>
          <w:color w:val="000000"/>
          <w:sz w:val="24"/>
          <w:szCs w:val="24"/>
        </w:rPr>
        <w:t>-0</w:t>
      </w:r>
      <w:r w:rsidR="00B66CA6">
        <w:rPr>
          <w:rFonts w:ascii="Times New Roman" w:hAnsi="Times New Roman" w:cs="Times New Roman"/>
          <w:color w:val="000000"/>
          <w:sz w:val="24"/>
          <w:szCs w:val="24"/>
        </w:rPr>
        <w:t>,</w:t>
      </w:r>
      <w:r w:rsidR="00B66CA6" w:rsidRPr="00C27027">
        <w:rPr>
          <w:rFonts w:ascii="Times New Roman" w:hAnsi="Times New Roman" w:cs="Times New Roman"/>
          <w:color w:val="000000"/>
          <w:sz w:val="24"/>
          <w:szCs w:val="24"/>
        </w:rPr>
        <w:t>038199</w:t>
      </w:r>
      <w:r w:rsidRPr="00C27027">
        <w:rPr>
          <w:rFonts w:ascii="Times New Roman" w:hAnsi="Times New Roman" w:cs="Times New Roman"/>
          <w:sz w:val="24"/>
        </w:rPr>
        <w:t xml:space="preserve">. </w:t>
      </w:r>
      <w:r w:rsidR="00B440F7">
        <w:rPr>
          <w:rFonts w:ascii="Times New Roman" w:hAnsi="Times New Roman" w:cs="Times New Roman"/>
          <w:sz w:val="24"/>
        </w:rPr>
        <w:t>So, i</w:t>
      </w:r>
      <w:r w:rsidR="00B440F7" w:rsidRPr="00B440F7">
        <w:rPr>
          <w:rFonts w:ascii="Times New Roman" w:hAnsi="Times New Roman" w:cs="Times New Roman"/>
          <w:sz w:val="24"/>
        </w:rPr>
        <w:t>nvestors will get a low return if the company's ability to meet its short-term liabilities is lower</w:t>
      </w:r>
      <w:r w:rsidR="00B440F7">
        <w:rPr>
          <w:rFonts w:ascii="Times New Roman" w:hAnsi="Times New Roman" w:cs="Times New Roman"/>
          <w:sz w:val="24"/>
        </w:rPr>
        <w:t>.</w:t>
      </w:r>
    </w:p>
    <w:p w:rsidR="00AD490B" w:rsidRPr="00C27027" w:rsidRDefault="00AD490B" w:rsidP="00D6325D">
      <w:pPr>
        <w:pStyle w:val="ListParagraph"/>
        <w:numPr>
          <w:ilvl w:val="0"/>
          <w:numId w:val="19"/>
        </w:numPr>
        <w:spacing w:before="0" w:line="480" w:lineRule="auto"/>
        <w:ind w:left="426"/>
        <w:jc w:val="both"/>
        <w:rPr>
          <w:rFonts w:ascii="Times New Roman" w:hAnsi="Times New Roman" w:cs="Times New Roman"/>
          <w:sz w:val="24"/>
          <w:szCs w:val="24"/>
        </w:rPr>
      </w:pPr>
      <w:r w:rsidRPr="00C27027">
        <w:rPr>
          <w:rFonts w:ascii="Times New Roman" w:hAnsi="Times New Roman" w:cs="Times New Roman"/>
          <w:sz w:val="24"/>
          <w:szCs w:val="24"/>
        </w:rPr>
        <w:t>Price Earning Ratio (PER) partially has significant nega</w:t>
      </w:r>
      <w:r w:rsidR="00B66CA6">
        <w:rPr>
          <w:rFonts w:ascii="Times New Roman" w:hAnsi="Times New Roman" w:cs="Times New Roman"/>
          <w:sz w:val="24"/>
          <w:szCs w:val="24"/>
        </w:rPr>
        <w:t xml:space="preserve">tively affect on Stock Return by showing </w:t>
      </w:r>
      <w:r w:rsidR="00B66CA6" w:rsidRPr="00C27027">
        <w:rPr>
          <w:rFonts w:ascii="Times New Roman" w:hAnsi="Times New Roman" w:cs="Times New Roman"/>
          <w:sz w:val="24"/>
          <w:szCs w:val="24"/>
          <w:lang w:val="en-US"/>
        </w:rPr>
        <w:t xml:space="preserve">t-statistic is </w:t>
      </w:r>
      <w:r w:rsidR="00B66CA6" w:rsidRPr="00C27027">
        <w:rPr>
          <w:rFonts w:ascii="Times New Roman" w:eastAsia="Calibri" w:hAnsi="Times New Roman" w:cs="Times New Roman"/>
          <w:color w:val="000000"/>
          <w:sz w:val="24"/>
          <w:szCs w:val="24"/>
        </w:rPr>
        <w:t>-2</w:t>
      </w:r>
      <w:r w:rsidR="00B66CA6">
        <w:rPr>
          <w:rFonts w:ascii="Times New Roman" w:eastAsia="Calibri" w:hAnsi="Times New Roman" w:cs="Times New Roman"/>
          <w:color w:val="000000"/>
          <w:sz w:val="24"/>
          <w:szCs w:val="24"/>
        </w:rPr>
        <w:t>,</w:t>
      </w:r>
      <w:r w:rsidR="00B66CA6" w:rsidRPr="00C27027">
        <w:rPr>
          <w:rFonts w:ascii="Times New Roman" w:eastAsia="Calibri" w:hAnsi="Times New Roman" w:cs="Times New Roman"/>
          <w:color w:val="000000"/>
          <w:sz w:val="24"/>
          <w:szCs w:val="24"/>
        </w:rPr>
        <w:t xml:space="preserve">576817 </w:t>
      </w:r>
      <w:r w:rsidR="00B66CA6" w:rsidRPr="00C27027">
        <w:rPr>
          <w:rFonts w:ascii="Times New Roman" w:hAnsi="Times New Roman" w:cs="Times New Roman"/>
          <w:color w:val="000000"/>
          <w:sz w:val="24"/>
          <w:szCs w:val="24"/>
          <w:lang w:val="en-US"/>
        </w:rPr>
        <w:t xml:space="preserve">and coefficient regression is </w:t>
      </w:r>
      <w:r w:rsidR="00B66CA6" w:rsidRPr="00C27027">
        <w:rPr>
          <w:rFonts w:ascii="Times New Roman" w:eastAsia="Calibri" w:hAnsi="Times New Roman" w:cs="Times New Roman"/>
          <w:color w:val="000000"/>
          <w:sz w:val="24"/>
          <w:szCs w:val="24"/>
        </w:rPr>
        <w:t>-0</w:t>
      </w:r>
      <w:r w:rsidR="00B66CA6">
        <w:rPr>
          <w:rFonts w:ascii="Times New Roman" w:eastAsia="Calibri" w:hAnsi="Times New Roman" w:cs="Times New Roman"/>
          <w:color w:val="000000"/>
          <w:sz w:val="24"/>
          <w:szCs w:val="24"/>
        </w:rPr>
        <w:t>,</w:t>
      </w:r>
      <w:r w:rsidR="00B66CA6" w:rsidRPr="00C27027">
        <w:rPr>
          <w:rFonts w:ascii="Times New Roman" w:eastAsia="Calibri" w:hAnsi="Times New Roman" w:cs="Times New Roman"/>
          <w:color w:val="000000"/>
          <w:sz w:val="24"/>
          <w:szCs w:val="24"/>
        </w:rPr>
        <w:t>000620</w:t>
      </w:r>
      <w:r w:rsidRPr="00C27027">
        <w:rPr>
          <w:rFonts w:ascii="Times New Roman" w:hAnsi="Times New Roman" w:cs="Times New Roman"/>
          <w:sz w:val="24"/>
          <w:szCs w:val="24"/>
        </w:rPr>
        <w:t>. This means that the PER ratio can provide clues as to what investors think about past company performance and future prospects.</w:t>
      </w:r>
    </w:p>
    <w:p w:rsidR="00AD490B" w:rsidRPr="00C27027" w:rsidRDefault="00AD490B" w:rsidP="00D6325D">
      <w:pPr>
        <w:pStyle w:val="ListParagraph"/>
        <w:numPr>
          <w:ilvl w:val="0"/>
          <w:numId w:val="19"/>
        </w:numPr>
        <w:spacing w:before="0" w:line="480" w:lineRule="auto"/>
        <w:ind w:left="426"/>
        <w:jc w:val="both"/>
        <w:rPr>
          <w:rFonts w:ascii="Times New Roman" w:hAnsi="Times New Roman" w:cs="Times New Roman"/>
          <w:sz w:val="24"/>
          <w:szCs w:val="24"/>
        </w:rPr>
      </w:pPr>
      <w:r w:rsidRPr="00C27027">
        <w:rPr>
          <w:rFonts w:ascii="Times New Roman" w:hAnsi="Times New Roman" w:cs="Times New Roman"/>
          <w:sz w:val="24"/>
          <w:szCs w:val="24"/>
        </w:rPr>
        <w:t>Net Profit Margin (NPM) does not have significant positive effect on Stock Return</w:t>
      </w:r>
      <w:r w:rsidR="00B66CA6">
        <w:rPr>
          <w:rFonts w:ascii="Times New Roman" w:hAnsi="Times New Roman" w:cs="Times New Roman"/>
          <w:sz w:val="24"/>
          <w:szCs w:val="24"/>
        </w:rPr>
        <w:t xml:space="preserve"> by showing </w:t>
      </w:r>
      <w:r w:rsidR="00B66CA6" w:rsidRPr="00C27027">
        <w:rPr>
          <w:rFonts w:ascii="Times New Roman" w:hAnsi="Times New Roman" w:cs="Times New Roman"/>
          <w:sz w:val="24"/>
          <w:szCs w:val="24"/>
          <w:lang w:val="en-US"/>
        </w:rPr>
        <w:t xml:space="preserve">t-statistic is </w:t>
      </w:r>
      <w:r w:rsidR="00B66CA6" w:rsidRPr="00C27027">
        <w:rPr>
          <w:rFonts w:ascii="Times New Roman" w:eastAsia="Calibri" w:hAnsi="Times New Roman" w:cs="Times New Roman"/>
          <w:color w:val="000000"/>
          <w:sz w:val="24"/>
          <w:szCs w:val="24"/>
        </w:rPr>
        <w:t>0</w:t>
      </w:r>
      <w:r w:rsidR="00B66CA6">
        <w:rPr>
          <w:rFonts w:ascii="Times New Roman" w:eastAsia="Calibri" w:hAnsi="Times New Roman" w:cs="Times New Roman"/>
          <w:color w:val="000000"/>
          <w:sz w:val="24"/>
          <w:szCs w:val="24"/>
        </w:rPr>
        <w:t>,</w:t>
      </w:r>
      <w:r w:rsidR="00B66CA6" w:rsidRPr="00C27027">
        <w:rPr>
          <w:rFonts w:ascii="Times New Roman" w:eastAsia="Calibri" w:hAnsi="Times New Roman" w:cs="Times New Roman"/>
          <w:color w:val="000000"/>
          <w:sz w:val="24"/>
          <w:szCs w:val="24"/>
        </w:rPr>
        <w:t xml:space="preserve">273787 </w:t>
      </w:r>
      <w:r w:rsidR="00B66CA6" w:rsidRPr="00C27027">
        <w:rPr>
          <w:rFonts w:ascii="Times New Roman" w:hAnsi="Times New Roman" w:cs="Times New Roman"/>
          <w:color w:val="000000"/>
          <w:sz w:val="24"/>
          <w:szCs w:val="24"/>
          <w:lang w:val="en-US"/>
        </w:rPr>
        <w:t xml:space="preserve">and coefficient regression is </w:t>
      </w:r>
      <w:r w:rsidR="00B66CA6" w:rsidRPr="00C27027">
        <w:rPr>
          <w:rFonts w:ascii="Times New Roman" w:eastAsia="Calibri" w:hAnsi="Times New Roman" w:cs="Times New Roman"/>
          <w:color w:val="000000"/>
          <w:sz w:val="24"/>
          <w:szCs w:val="24"/>
        </w:rPr>
        <w:t>0</w:t>
      </w:r>
      <w:r w:rsidR="00B66CA6">
        <w:rPr>
          <w:rFonts w:ascii="Times New Roman" w:eastAsia="Calibri" w:hAnsi="Times New Roman" w:cs="Times New Roman"/>
          <w:color w:val="000000"/>
          <w:sz w:val="24"/>
          <w:szCs w:val="24"/>
        </w:rPr>
        <w:t>,</w:t>
      </w:r>
      <w:r w:rsidR="00B66CA6" w:rsidRPr="00C27027">
        <w:rPr>
          <w:rFonts w:ascii="Times New Roman" w:eastAsia="Calibri" w:hAnsi="Times New Roman" w:cs="Times New Roman"/>
          <w:color w:val="000000"/>
          <w:sz w:val="24"/>
          <w:szCs w:val="24"/>
        </w:rPr>
        <w:t>085840</w:t>
      </w:r>
      <w:r w:rsidRPr="00C27027">
        <w:rPr>
          <w:rFonts w:ascii="Times New Roman" w:hAnsi="Times New Roman" w:cs="Times New Roman"/>
          <w:sz w:val="24"/>
          <w:szCs w:val="24"/>
        </w:rPr>
        <w:t>. The positive direction on coefficient of NPM shows means the more the value of NPM then the Stock Return will increase but in this study the value of NPM ratio has fluctuative in every year. So,this indicates that investors tend not to take into account the size of NPM ratio.</w:t>
      </w:r>
    </w:p>
    <w:p w:rsidR="00FE1BE3" w:rsidRPr="00F10F7D" w:rsidRDefault="00AD490B" w:rsidP="00F10F7D">
      <w:pPr>
        <w:pStyle w:val="ListParagraph"/>
        <w:numPr>
          <w:ilvl w:val="0"/>
          <w:numId w:val="19"/>
        </w:numPr>
        <w:spacing w:before="0" w:line="480" w:lineRule="auto"/>
        <w:ind w:left="426"/>
        <w:jc w:val="both"/>
        <w:rPr>
          <w:rFonts w:ascii="Times New Roman" w:hAnsi="Times New Roman" w:cs="Times New Roman"/>
          <w:sz w:val="24"/>
          <w:szCs w:val="24"/>
        </w:rPr>
      </w:pPr>
      <w:r w:rsidRPr="00C27027">
        <w:rPr>
          <w:rFonts w:ascii="Times New Roman" w:hAnsi="Times New Roman" w:cs="Times New Roman"/>
          <w:sz w:val="24"/>
          <w:szCs w:val="24"/>
        </w:rPr>
        <w:lastRenderedPageBreak/>
        <w:t>Price Book Value (PBV) has significant positive affect on Stock Return</w:t>
      </w:r>
      <w:r w:rsidR="00B66CA6">
        <w:rPr>
          <w:rFonts w:ascii="Times New Roman" w:hAnsi="Times New Roman" w:cs="Times New Roman"/>
          <w:sz w:val="24"/>
          <w:szCs w:val="24"/>
        </w:rPr>
        <w:t xml:space="preserve"> by showing </w:t>
      </w:r>
      <w:r w:rsidR="00B66CA6" w:rsidRPr="00C27027">
        <w:rPr>
          <w:rFonts w:ascii="Times New Roman" w:hAnsi="Times New Roman" w:cs="Times New Roman"/>
          <w:sz w:val="24"/>
          <w:szCs w:val="24"/>
          <w:lang w:val="en-US"/>
        </w:rPr>
        <w:t xml:space="preserve">of t-statistic is </w:t>
      </w:r>
      <w:r w:rsidR="00B66CA6" w:rsidRPr="00C27027">
        <w:rPr>
          <w:rFonts w:ascii="Times New Roman" w:eastAsia="Calibri" w:hAnsi="Times New Roman" w:cs="Times New Roman"/>
          <w:color w:val="000000"/>
          <w:sz w:val="24"/>
          <w:szCs w:val="24"/>
        </w:rPr>
        <w:t>5</w:t>
      </w:r>
      <w:r w:rsidR="00B66CA6">
        <w:rPr>
          <w:rFonts w:ascii="Times New Roman" w:eastAsia="Calibri" w:hAnsi="Times New Roman" w:cs="Times New Roman"/>
          <w:color w:val="000000"/>
          <w:sz w:val="24"/>
          <w:szCs w:val="24"/>
        </w:rPr>
        <w:t>,</w:t>
      </w:r>
      <w:r w:rsidR="00B66CA6" w:rsidRPr="00C27027">
        <w:rPr>
          <w:rFonts w:ascii="Times New Roman" w:eastAsia="Calibri" w:hAnsi="Times New Roman" w:cs="Times New Roman"/>
          <w:color w:val="000000"/>
          <w:sz w:val="24"/>
          <w:szCs w:val="24"/>
        </w:rPr>
        <w:t xml:space="preserve">578791 </w:t>
      </w:r>
      <w:r w:rsidR="00B66CA6" w:rsidRPr="00C27027">
        <w:rPr>
          <w:rFonts w:ascii="Times New Roman" w:hAnsi="Times New Roman" w:cs="Times New Roman"/>
          <w:color w:val="000000"/>
          <w:sz w:val="24"/>
          <w:szCs w:val="24"/>
          <w:lang w:val="en-US"/>
        </w:rPr>
        <w:t>coefficient regression is</w:t>
      </w:r>
      <w:r w:rsidR="00B66CA6" w:rsidRPr="00C27027">
        <w:rPr>
          <w:rFonts w:ascii="Times New Roman" w:hAnsi="Times New Roman" w:cs="Times New Roman"/>
          <w:color w:val="000000"/>
          <w:sz w:val="24"/>
          <w:szCs w:val="24"/>
        </w:rPr>
        <w:t xml:space="preserve"> </w:t>
      </w:r>
      <w:r w:rsidR="00B66CA6" w:rsidRPr="00C27027">
        <w:rPr>
          <w:rFonts w:ascii="Times New Roman" w:eastAsia="Calibri" w:hAnsi="Times New Roman" w:cs="Times New Roman"/>
          <w:color w:val="000000"/>
          <w:sz w:val="24"/>
          <w:szCs w:val="24"/>
        </w:rPr>
        <w:t>0</w:t>
      </w:r>
      <w:r w:rsidR="00B66CA6">
        <w:rPr>
          <w:rFonts w:ascii="Times New Roman" w:eastAsia="Calibri" w:hAnsi="Times New Roman" w:cs="Times New Roman"/>
          <w:color w:val="000000"/>
          <w:sz w:val="24"/>
          <w:szCs w:val="24"/>
        </w:rPr>
        <w:t>,</w:t>
      </w:r>
      <w:r w:rsidR="00B66CA6" w:rsidRPr="00C27027">
        <w:rPr>
          <w:rFonts w:ascii="Times New Roman" w:eastAsia="Calibri" w:hAnsi="Times New Roman" w:cs="Times New Roman"/>
          <w:color w:val="000000"/>
          <w:sz w:val="24"/>
          <w:szCs w:val="24"/>
        </w:rPr>
        <w:t>622508</w:t>
      </w:r>
      <w:r w:rsidRPr="00C27027">
        <w:rPr>
          <w:rFonts w:ascii="Times New Roman" w:hAnsi="Times New Roman" w:cs="Times New Roman"/>
          <w:sz w:val="24"/>
          <w:szCs w:val="24"/>
        </w:rPr>
        <w:t xml:space="preserve">. </w:t>
      </w:r>
      <w:r w:rsidR="00162C6D" w:rsidRPr="00C27027">
        <w:rPr>
          <w:rFonts w:ascii="Times New Roman" w:hAnsi="Times New Roman" w:cs="Times New Roman"/>
          <w:sz w:val="24"/>
          <w:szCs w:val="24"/>
        </w:rPr>
        <w:t>The positive</w:t>
      </w:r>
      <w:r w:rsidR="00162C6D">
        <w:rPr>
          <w:rFonts w:ascii="Times New Roman" w:hAnsi="Times New Roman" w:cs="Times New Roman"/>
          <w:sz w:val="24"/>
          <w:szCs w:val="24"/>
        </w:rPr>
        <w:t xml:space="preserve"> direction on coefficient of PBV</w:t>
      </w:r>
      <w:r w:rsidR="00162C6D" w:rsidRPr="00C27027">
        <w:rPr>
          <w:rFonts w:ascii="Times New Roman" w:hAnsi="Times New Roman" w:cs="Times New Roman"/>
          <w:sz w:val="24"/>
          <w:szCs w:val="24"/>
        </w:rPr>
        <w:t xml:space="preserve"> shows</w:t>
      </w:r>
      <w:r w:rsidR="00162C6D">
        <w:rPr>
          <w:rFonts w:ascii="Times New Roman" w:hAnsi="Times New Roman" w:cs="Times New Roman"/>
          <w:sz w:val="24"/>
          <w:szCs w:val="24"/>
        </w:rPr>
        <w:t xml:space="preserve"> means the more the value of PBV</w:t>
      </w:r>
      <w:r w:rsidR="00162C6D" w:rsidRPr="00C27027">
        <w:rPr>
          <w:rFonts w:ascii="Times New Roman" w:hAnsi="Times New Roman" w:cs="Times New Roman"/>
          <w:sz w:val="24"/>
          <w:szCs w:val="24"/>
        </w:rPr>
        <w:t xml:space="preserve"> </w:t>
      </w:r>
      <w:r w:rsidR="00162C6D">
        <w:rPr>
          <w:rFonts w:ascii="Times New Roman" w:hAnsi="Times New Roman" w:cs="Times New Roman"/>
          <w:sz w:val="24"/>
          <w:szCs w:val="24"/>
        </w:rPr>
        <w:t xml:space="preserve">can increase the </w:t>
      </w:r>
      <w:r w:rsidR="00162C6D" w:rsidRPr="00C27027">
        <w:rPr>
          <w:rFonts w:ascii="Times New Roman" w:hAnsi="Times New Roman" w:cs="Times New Roman"/>
          <w:sz w:val="24"/>
          <w:szCs w:val="24"/>
        </w:rPr>
        <w:t xml:space="preserve">Stock Return </w:t>
      </w:r>
      <w:r w:rsidR="00162C6D">
        <w:rPr>
          <w:rFonts w:ascii="Times New Roman" w:hAnsi="Times New Roman" w:cs="Times New Roman"/>
          <w:sz w:val="24"/>
          <w:szCs w:val="24"/>
        </w:rPr>
        <w:t>and</w:t>
      </w:r>
      <w:r w:rsidRPr="00C27027">
        <w:rPr>
          <w:rFonts w:ascii="Times New Roman" w:hAnsi="Times New Roman" w:cs="Times New Roman"/>
          <w:sz w:val="24"/>
          <w:szCs w:val="24"/>
        </w:rPr>
        <w:t xml:space="preserve"> make investors interested because it will make the higher the company's performance in obtaining profit.</w:t>
      </w:r>
    </w:p>
    <w:p w:rsidR="00FE1BE3" w:rsidRPr="00C27027" w:rsidRDefault="00FE1BE3" w:rsidP="00F10F7D">
      <w:pPr>
        <w:pStyle w:val="Heading2"/>
        <w:numPr>
          <w:ilvl w:val="1"/>
          <w:numId w:val="35"/>
        </w:numPr>
        <w:spacing w:line="480" w:lineRule="auto"/>
        <w:ind w:left="709" w:hanging="709"/>
        <w:rPr>
          <w:rFonts w:ascii="Times New Roman" w:hAnsi="Times New Roman" w:cs="Times New Roman"/>
          <w:color w:val="000000" w:themeColor="text1"/>
          <w:sz w:val="24"/>
        </w:rPr>
      </w:pPr>
      <w:bookmarkStart w:id="197" w:name="_Toc509629048"/>
      <w:r w:rsidRPr="00C27027">
        <w:rPr>
          <w:rFonts w:ascii="Times New Roman" w:hAnsi="Times New Roman" w:cs="Times New Roman"/>
          <w:color w:val="000000" w:themeColor="text1"/>
          <w:sz w:val="24"/>
        </w:rPr>
        <w:t>SUGGESTION</w:t>
      </w:r>
      <w:bookmarkEnd w:id="197"/>
    </w:p>
    <w:p w:rsidR="00FE1BE3" w:rsidRPr="00C27027" w:rsidRDefault="00FE1BE3" w:rsidP="00F10F7D">
      <w:pPr>
        <w:spacing w:before="0" w:line="480" w:lineRule="auto"/>
        <w:ind w:firstLine="426"/>
        <w:jc w:val="both"/>
        <w:rPr>
          <w:rFonts w:ascii="Times New Roman" w:hAnsi="Times New Roman" w:cs="Times New Roman"/>
          <w:sz w:val="24"/>
        </w:rPr>
      </w:pPr>
      <w:r w:rsidRPr="00C27027">
        <w:rPr>
          <w:rFonts w:ascii="Times New Roman" w:hAnsi="Times New Roman" w:cs="Times New Roman"/>
          <w:sz w:val="24"/>
        </w:rPr>
        <w:t>This research in the future will be expected to present more qualified results with some inputs on several things including:</w:t>
      </w:r>
    </w:p>
    <w:p w:rsidR="00FE1BE3" w:rsidRPr="00C76469" w:rsidRDefault="00AF32CD" w:rsidP="00C76469">
      <w:pPr>
        <w:pStyle w:val="ListParagraph"/>
        <w:numPr>
          <w:ilvl w:val="0"/>
          <w:numId w:val="20"/>
        </w:numPr>
        <w:spacing w:before="0" w:line="480" w:lineRule="auto"/>
        <w:ind w:left="426" w:hanging="426"/>
        <w:jc w:val="both"/>
        <w:rPr>
          <w:rFonts w:ascii="Times New Roman" w:hAnsi="Times New Roman" w:cs="Times New Roman"/>
          <w:sz w:val="24"/>
        </w:rPr>
      </w:pPr>
      <w:r w:rsidRPr="00C27027">
        <w:rPr>
          <w:rFonts w:ascii="Times New Roman" w:hAnsi="Times New Roman" w:cs="Times New Roman"/>
          <w:sz w:val="24"/>
        </w:rPr>
        <w:t xml:space="preserve">PBV </w:t>
      </w:r>
      <w:r w:rsidR="00FE1BE3" w:rsidRPr="00C27027">
        <w:rPr>
          <w:rFonts w:ascii="Times New Roman" w:hAnsi="Times New Roman" w:cs="Times New Roman"/>
          <w:sz w:val="24"/>
        </w:rPr>
        <w:t>rat</w:t>
      </w:r>
      <w:r w:rsidR="00987F3E" w:rsidRPr="00C27027">
        <w:rPr>
          <w:rFonts w:ascii="Times New Roman" w:hAnsi="Times New Roman" w:cs="Times New Roman"/>
          <w:sz w:val="24"/>
        </w:rPr>
        <w:t>ios can be used to explain the Stock Returns in</w:t>
      </w:r>
      <w:r w:rsidR="00FE1BE3" w:rsidRPr="00C27027">
        <w:rPr>
          <w:rFonts w:ascii="Times New Roman" w:hAnsi="Times New Roman" w:cs="Times New Roman"/>
          <w:sz w:val="24"/>
        </w:rPr>
        <w:t xml:space="preserve"> the tourism, hotel and restaurant industries, so that when this ratio increases / decreases it can be a considerati</w:t>
      </w:r>
      <w:r w:rsidR="00A2165D" w:rsidRPr="00C27027">
        <w:rPr>
          <w:rFonts w:ascii="Times New Roman" w:hAnsi="Times New Roman" w:cs="Times New Roman"/>
          <w:sz w:val="24"/>
        </w:rPr>
        <w:t>on for investors to</w:t>
      </w:r>
      <w:r w:rsidR="00FE1BE3" w:rsidRPr="00C27027">
        <w:rPr>
          <w:rFonts w:ascii="Times New Roman" w:hAnsi="Times New Roman" w:cs="Times New Roman"/>
          <w:sz w:val="24"/>
        </w:rPr>
        <w:t xml:space="preserve"> analyzing</w:t>
      </w:r>
      <w:r w:rsidR="00987F3E" w:rsidRPr="00C27027">
        <w:rPr>
          <w:rFonts w:ascii="Times New Roman" w:hAnsi="Times New Roman" w:cs="Times New Roman"/>
          <w:sz w:val="24"/>
        </w:rPr>
        <w:t xml:space="preserve"> comp</w:t>
      </w:r>
      <w:r w:rsidR="00987F3E" w:rsidRPr="00C76469">
        <w:rPr>
          <w:rFonts w:ascii="Times New Roman" w:hAnsi="Times New Roman" w:cs="Times New Roman"/>
          <w:sz w:val="24"/>
        </w:rPr>
        <w:t>any performance affecting Stock R</w:t>
      </w:r>
      <w:r w:rsidR="00FE1BE3" w:rsidRPr="00C76469">
        <w:rPr>
          <w:rFonts w:ascii="Times New Roman" w:hAnsi="Times New Roman" w:cs="Times New Roman"/>
          <w:sz w:val="24"/>
        </w:rPr>
        <w:t>eturn.</w:t>
      </w:r>
    </w:p>
    <w:p w:rsidR="00FE1BE3" w:rsidRPr="00C27027" w:rsidRDefault="00FE1BE3" w:rsidP="00D6325D">
      <w:pPr>
        <w:pStyle w:val="ListParagraph"/>
        <w:numPr>
          <w:ilvl w:val="0"/>
          <w:numId w:val="20"/>
        </w:numPr>
        <w:spacing w:before="0" w:line="480" w:lineRule="auto"/>
        <w:ind w:left="426" w:hanging="426"/>
        <w:jc w:val="both"/>
        <w:rPr>
          <w:rFonts w:ascii="Times New Roman" w:hAnsi="Times New Roman" w:cs="Times New Roman"/>
          <w:sz w:val="24"/>
        </w:rPr>
      </w:pPr>
      <w:r w:rsidRPr="00C27027">
        <w:rPr>
          <w:rFonts w:ascii="Times New Roman" w:hAnsi="Times New Roman" w:cs="Times New Roman"/>
          <w:sz w:val="24"/>
        </w:rPr>
        <w:t xml:space="preserve">This study period is only 5 years with the sample </w:t>
      </w:r>
      <w:r w:rsidR="00987F3E" w:rsidRPr="00C27027">
        <w:rPr>
          <w:rFonts w:ascii="Times New Roman" w:hAnsi="Times New Roman" w:cs="Times New Roman"/>
          <w:sz w:val="24"/>
        </w:rPr>
        <w:t>used only from one industry. I</w:t>
      </w:r>
      <w:r w:rsidRPr="00C27027">
        <w:rPr>
          <w:rFonts w:ascii="Times New Roman" w:hAnsi="Times New Roman" w:cs="Times New Roman"/>
          <w:sz w:val="24"/>
        </w:rPr>
        <w:t>t is expected for future research using longer period of study and sample used from several different industries for its research result.</w:t>
      </w:r>
    </w:p>
    <w:p w:rsidR="00922975" w:rsidRDefault="00FE1BE3" w:rsidP="00D6325D">
      <w:pPr>
        <w:pStyle w:val="ListParagraph"/>
        <w:numPr>
          <w:ilvl w:val="0"/>
          <w:numId w:val="20"/>
        </w:numPr>
        <w:spacing w:before="0" w:line="480" w:lineRule="auto"/>
        <w:ind w:left="426" w:hanging="426"/>
        <w:jc w:val="both"/>
        <w:rPr>
          <w:rFonts w:ascii="Times New Roman" w:hAnsi="Times New Roman" w:cs="Times New Roman"/>
          <w:sz w:val="24"/>
        </w:rPr>
      </w:pPr>
      <w:r w:rsidRPr="00C27027">
        <w:rPr>
          <w:rFonts w:ascii="Times New Roman" w:hAnsi="Times New Roman" w:cs="Times New Roman"/>
          <w:sz w:val="24"/>
        </w:rPr>
        <w:t>Based on the limitations in this study, researchers provide suggestions for further research should add macro and non-economic variables that are expected to give more</w:t>
      </w:r>
      <w:r w:rsidR="00987F3E" w:rsidRPr="00C27027">
        <w:rPr>
          <w:rFonts w:ascii="Times New Roman" w:hAnsi="Times New Roman" w:cs="Times New Roman"/>
          <w:sz w:val="24"/>
        </w:rPr>
        <w:t xml:space="preserve"> influence to the fluctuation on</w:t>
      </w:r>
      <w:r w:rsidRPr="00C27027">
        <w:rPr>
          <w:rFonts w:ascii="Times New Roman" w:hAnsi="Times New Roman" w:cs="Times New Roman"/>
          <w:sz w:val="24"/>
        </w:rPr>
        <w:t xml:space="preserve"> </w:t>
      </w:r>
      <w:r w:rsidR="00987F3E" w:rsidRPr="00C27027">
        <w:rPr>
          <w:rFonts w:ascii="Times New Roman" w:hAnsi="Times New Roman" w:cs="Times New Roman"/>
          <w:sz w:val="24"/>
        </w:rPr>
        <w:t>Stock Returns</w:t>
      </w:r>
      <w:r w:rsidRPr="00C27027">
        <w:rPr>
          <w:rFonts w:ascii="Times New Roman" w:hAnsi="Times New Roman" w:cs="Times New Roman"/>
          <w:sz w:val="24"/>
        </w:rPr>
        <w:t xml:space="preserve">, using samples </w:t>
      </w:r>
      <w:r w:rsidR="00987F3E" w:rsidRPr="00C27027">
        <w:rPr>
          <w:rFonts w:ascii="Times New Roman" w:hAnsi="Times New Roman" w:cs="Times New Roman"/>
          <w:sz w:val="24"/>
        </w:rPr>
        <w:t>other than in</w:t>
      </w:r>
      <w:r w:rsidRPr="00C27027">
        <w:rPr>
          <w:rFonts w:ascii="Times New Roman" w:hAnsi="Times New Roman" w:cs="Times New Roman"/>
          <w:sz w:val="24"/>
        </w:rPr>
        <w:t xml:space="preserve"> </w:t>
      </w:r>
      <w:r w:rsidR="00987F3E" w:rsidRPr="00C27027">
        <w:rPr>
          <w:rFonts w:ascii="Times New Roman" w:hAnsi="Times New Roman" w:cs="Times New Roman"/>
          <w:sz w:val="24"/>
        </w:rPr>
        <w:t>tourism, hotels and restaurants sector.</w:t>
      </w:r>
    </w:p>
    <w:p w:rsidR="00922975" w:rsidRDefault="00922975">
      <w:pPr>
        <w:rPr>
          <w:rFonts w:ascii="Times New Roman" w:hAnsi="Times New Roman" w:cs="Times New Roman"/>
          <w:sz w:val="24"/>
        </w:rPr>
      </w:pPr>
      <w:r>
        <w:rPr>
          <w:rFonts w:ascii="Times New Roman" w:hAnsi="Times New Roman" w:cs="Times New Roman"/>
          <w:sz w:val="24"/>
        </w:rPr>
        <w:br w:type="page"/>
      </w:r>
    </w:p>
    <w:p w:rsidR="00563ECA" w:rsidRDefault="00563ECA" w:rsidP="00922975">
      <w:pPr>
        <w:pStyle w:val="Heading1"/>
        <w:jc w:val="center"/>
        <w:rPr>
          <w:rFonts w:ascii="Times New Roman" w:eastAsia="Calibri" w:hAnsi="Times New Roman" w:cs="Times New Roman"/>
          <w:color w:val="000000" w:themeColor="text1"/>
          <w:sz w:val="24"/>
        </w:rPr>
        <w:sectPr w:rsidR="00563ECA" w:rsidSect="00B8236E">
          <w:headerReference w:type="default" r:id="rId23"/>
          <w:pgSz w:w="11907" w:h="16160" w:code="9"/>
          <w:pgMar w:top="2268" w:right="1701" w:bottom="1701" w:left="2268" w:header="709" w:footer="709" w:gutter="0"/>
          <w:cols w:space="708"/>
          <w:titlePg/>
          <w:docGrid w:linePitch="360"/>
        </w:sectPr>
      </w:pPr>
    </w:p>
    <w:p w:rsidR="00922975" w:rsidRPr="00C530C2" w:rsidRDefault="004407FD" w:rsidP="00B31E02">
      <w:pPr>
        <w:pStyle w:val="Heading1"/>
        <w:spacing w:before="0" w:after="240"/>
        <w:jc w:val="center"/>
        <w:rPr>
          <w:rFonts w:ascii="Times New Roman" w:eastAsia="Calibri" w:hAnsi="Times New Roman" w:cs="Times New Roman"/>
          <w:color w:val="000000" w:themeColor="text1"/>
          <w:sz w:val="24"/>
          <w:lang w:val="en-US"/>
        </w:rPr>
      </w:pPr>
      <w:bookmarkStart w:id="198" w:name="_Toc509629049"/>
      <w:r>
        <w:rPr>
          <w:rFonts w:ascii="Times New Roman" w:eastAsia="Calibri" w:hAnsi="Times New Roman" w:cs="Times New Roman"/>
          <w:color w:val="000000" w:themeColor="text1"/>
          <w:sz w:val="24"/>
          <w:lang w:val="en-US"/>
        </w:rPr>
        <w:lastRenderedPageBreak/>
        <w:t>REFERENCES</w:t>
      </w:r>
      <w:bookmarkEnd w:id="198"/>
    </w:p>
    <w:p w:rsidR="00C44526" w:rsidRPr="00C44526" w:rsidRDefault="00C44526" w:rsidP="00C44526">
      <w:pPr>
        <w:spacing w:before="0" w:line="240" w:lineRule="auto"/>
        <w:ind w:left="567" w:hanging="567"/>
        <w:jc w:val="both"/>
        <w:rPr>
          <w:rFonts w:ascii="Times New Roman" w:eastAsia="Calibri" w:hAnsi="Times New Roman" w:cs="Times New Roman"/>
          <w:color w:val="000000"/>
          <w:sz w:val="24"/>
          <w:szCs w:val="24"/>
        </w:rPr>
      </w:pPr>
      <w:r w:rsidRPr="00C44526">
        <w:rPr>
          <w:rFonts w:ascii="Times New Roman" w:eastAsia="Calibri" w:hAnsi="Times New Roman" w:cs="Times New Roman"/>
          <w:color w:val="000000"/>
          <w:sz w:val="24"/>
          <w:szCs w:val="24"/>
        </w:rPr>
        <w:t xml:space="preserve">Akbar, R., &amp; Herianingrum, S. (2015). Pengaruh Price Earning Ratio (PER), Price Book Value (PBV) dan Debt to Equity Ratio (DER) Terhadap Return Saham (Studi Terhadap Perusahaan Properti dan Real Estate yang Listing di Indeks Saham Syariah Indonesia). </w:t>
      </w:r>
      <w:r w:rsidRPr="00C44526">
        <w:rPr>
          <w:rFonts w:ascii="Times New Roman" w:eastAsia="Calibri" w:hAnsi="Times New Roman" w:cs="Times New Roman"/>
          <w:i/>
          <w:color w:val="000000"/>
          <w:sz w:val="24"/>
          <w:szCs w:val="24"/>
        </w:rPr>
        <w:t>Jurnal Ekonomi Syariah Teori dan Terapan</w:t>
      </w:r>
      <w:r w:rsidRPr="00C44526">
        <w:rPr>
          <w:rFonts w:ascii="Times New Roman" w:eastAsia="Calibri" w:hAnsi="Times New Roman" w:cs="Times New Roman"/>
          <w:color w:val="000000"/>
          <w:sz w:val="24"/>
          <w:szCs w:val="24"/>
        </w:rPr>
        <w:t>, 2(9).</w:t>
      </w:r>
    </w:p>
    <w:p w:rsidR="00C44526" w:rsidRPr="00C44526" w:rsidRDefault="00C44526" w:rsidP="00C44526">
      <w:pPr>
        <w:spacing w:before="0" w:line="240" w:lineRule="auto"/>
        <w:ind w:left="567" w:hanging="567"/>
        <w:jc w:val="both"/>
        <w:rPr>
          <w:rFonts w:ascii="Times New Roman" w:eastAsia="Calibri" w:hAnsi="Times New Roman" w:cs="Times New Roman"/>
          <w:color w:val="000000"/>
          <w:sz w:val="24"/>
          <w:szCs w:val="24"/>
        </w:rPr>
      </w:pPr>
      <w:r w:rsidRPr="00C44526">
        <w:rPr>
          <w:rFonts w:ascii="Times New Roman" w:eastAsia="Calibri" w:hAnsi="Times New Roman" w:cs="Times New Roman"/>
          <w:color w:val="000000"/>
          <w:sz w:val="24"/>
          <w:szCs w:val="24"/>
          <w:shd w:val="clear" w:color="auto" w:fill="FFFFFF"/>
        </w:rPr>
        <w:t>Anugrah, A., &amp; Syaichu, M. (2017). </w:t>
      </w:r>
      <w:r w:rsidRPr="00C44526">
        <w:rPr>
          <w:rFonts w:ascii="Times New Roman" w:eastAsia="Calibri" w:hAnsi="Times New Roman" w:cs="Times New Roman"/>
          <w:iCs/>
          <w:color w:val="000000"/>
          <w:sz w:val="24"/>
          <w:szCs w:val="24"/>
          <w:shd w:val="clear" w:color="auto" w:fill="FFFFFF"/>
        </w:rPr>
        <w:t>Analisis Pengaruh Return On Equity, Debt T</w:t>
      </w:r>
      <w:r>
        <w:rPr>
          <w:rFonts w:ascii="Times New Roman" w:eastAsia="Calibri" w:hAnsi="Times New Roman" w:cs="Times New Roman"/>
          <w:iCs/>
          <w:color w:val="000000"/>
          <w:sz w:val="24"/>
          <w:szCs w:val="24"/>
          <w:shd w:val="clear" w:color="auto" w:fill="FFFFFF"/>
        </w:rPr>
        <w:t>o Equity Ratio, Current Ratio, d</w:t>
      </w:r>
      <w:r w:rsidRPr="00C44526">
        <w:rPr>
          <w:rFonts w:ascii="Times New Roman" w:eastAsia="Calibri" w:hAnsi="Times New Roman" w:cs="Times New Roman"/>
          <w:iCs/>
          <w:color w:val="000000"/>
          <w:sz w:val="24"/>
          <w:szCs w:val="24"/>
          <w:shd w:val="clear" w:color="auto" w:fill="FFFFFF"/>
        </w:rPr>
        <w:t>an Price To Book Value Terhadap Return Saham Syariah</w:t>
      </w:r>
      <w:r w:rsidRPr="00C44526">
        <w:rPr>
          <w:rFonts w:ascii="Times New Roman" w:eastAsia="Calibri" w:hAnsi="Times New Roman" w:cs="Times New Roman"/>
          <w:i/>
          <w:iCs/>
          <w:color w:val="000000"/>
          <w:sz w:val="24"/>
          <w:szCs w:val="24"/>
          <w:shd w:val="clear" w:color="auto" w:fill="FFFFFF"/>
        </w:rPr>
        <w:t xml:space="preserve"> (Studi Kasus Pada Perusahaan yang Terdaftar Dalam Jakarta Islamic Index Periode 2011-2015)</w:t>
      </w:r>
      <w:r>
        <w:rPr>
          <w:rFonts w:ascii="Times New Roman" w:eastAsia="Calibri" w:hAnsi="Times New Roman" w:cs="Times New Roman"/>
          <w:i/>
          <w:iCs/>
          <w:color w:val="000000"/>
          <w:sz w:val="24"/>
          <w:szCs w:val="24"/>
          <w:shd w:val="clear" w:color="auto" w:fill="FFFFFF"/>
        </w:rPr>
        <w:t xml:space="preserve"> </w:t>
      </w:r>
      <w:r w:rsidRPr="00C44526">
        <w:rPr>
          <w:rFonts w:ascii="Times New Roman" w:eastAsia="Calibri" w:hAnsi="Times New Roman" w:cs="Times New Roman"/>
          <w:color w:val="000000"/>
          <w:sz w:val="24"/>
          <w:szCs w:val="24"/>
          <w:shd w:val="clear" w:color="auto" w:fill="FFFFFF"/>
        </w:rPr>
        <w:t>(Doctoral dissertation, Fakultas Ekonomika dan Bisnis).</w:t>
      </w:r>
    </w:p>
    <w:p w:rsidR="00C44526" w:rsidRPr="00C44526" w:rsidRDefault="00C44526" w:rsidP="00C44526">
      <w:pPr>
        <w:spacing w:before="0" w:line="240" w:lineRule="auto"/>
        <w:ind w:left="567" w:hanging="567"/>
        <w:jc w:val="both"/>
        <w:rPr>
          <w:rFonts w:ascii="Times New Roman" w:eastAsia="Calibri" w:hAnsi="Times New Roman" w:cs="Times New Roman"/>
          <w:color w:val="000000"/>
          <w:sz w:val="24"/>
          <w:szCs w:val="24"/>
          <w:shd w:val="clear" w:color="auto" w:fill="FFFFFF"/>
        </w:rPr>
      </w:pPr>
      <w:r w:rsidRPr="00C44526">
        <w:rPr>
          <w:rFonts w:ascii="Times New Roman" w:eastAsia="Calibri" w:hAnsi="Times New Roman" w:cs="Times New Roman"/>
          <w:color w:val="000000"/>
          <w:sz w:val="24"/>
          <w:szCs w:val="24"/>
          <w:shd w:val="clear" w:color="auto" w:fill="FFFFFF"/>
        </w:rPr>
        <w:t>Andansari, N. A., Raharjo, K., &amp; Andini, R. (2016). Pengaruh Return On Equity (ROE), Price Earning Ratio (PER), Total Asset Turn Over (TATO) Dan Price To Book Value (PBV) Terhadap Return Saham (Studi Kasus Pada Perusahaan Manufaktur Sektor Makanan Dan Minuman Yang Terdaftar Di BEI Periode 2008-2014). </w:t>
      </w:r>
      <w:r w:rsidRPr="00C44526">
        <w:rPr>
          <w:rFonts w:ascii="Times New Roman" w:eastAsia="Calibri" w:hAnsi="Times New Roman" w:cs="Times New Roman"/>
          <w:i/>
          <w:iCs/>
          <w:color w:val="000000"/>
          <w:sz w:val="24"/>
          <w:szCs w:val="24"/>
          <w:shd w:val="clear" w:color="auto" w:fill="FFFFFF"/>
        </w:rPr>
        <w:t>Journal Of Accounting</w:t>
      </w:r>
      <w:r w:rsidRPr="00C44526">
        <w:rPr>
          <w:rFonts w:ascii="Times New Roman" w:eastAsia="Calibri" w:hAnsi="Times New Roman" w:cs="Times New Roman"/>
          <w:color w:val="000000"/>
          <w:sz w:val="24"/>
          <w:szCs w:val="24"/>
          <w:shd w:val="clear" w:color="auto" w:fill="FFFFFF"/>
        </w:rPr>
        <w:t>, </w:t>
      </w:r>
      <w:r w:rsidRPr="00C44526">
        <w:rPr>
          <w:rFonts w:ascii="Times New Roman" w:eastAsia="Calibri" w:hAnsi="Times New Roman" w:cs="Times New Roman"/>
          <w:i/>
          <w:iCs/>
          <w:color w:val="000000"/>
          <w:sz w:val="24"/>
          <w:szCs w:val="24"/>
          <w:shd w:val="clear" w:color="auto" w:fill="FFFFFF"/>
        </w:rPr>
        <w:t>2</w:t>
      </w:r>
      <w:r w:rsidRPr="00C44526">
        <w:rPr>
          <w:rFonts w:ascii="Times New Roman" w:eastAsia="Calibri" w:hAnsi="Times New Roman" w:cs="Times New Roman"/>
          <w:color w:val="000000"/>
          <w:sz w:val="24"/>
          <w:szCs w:val="24"/>
          <w:shd w:val="clear" w:color="auto" w:fill="FFFFFF"/>
        </w:rPr>
        <w:t>(2).</w:t>
      </w:r>
    </w:p>
    <w:p w:rsidR="00C44526" w:rsidRPr="00C44526" w:rsidRDefault="00C44526" w:rsidP="00C44526">
      <w:pPr>
        <w:spacing w:before="0" w:line="240" w:lineRule="auto"/>
        <w:ind w:left="567" w:hanging="567"/>
        <w:jc w:val="both"/>
        <w:rPr>
          <w:rFonts w:ascii="Times New Roman" w:eastAsia="Calibri" w:hAnsi="Times New Roman" w:cs="Times New Roman"/>
          <w:color w:val="000000"/>
          <w:sz w:val="24"/>
          <w:szCs w:val="24"/>
        </w:rPr>
      </w:pPr>
      <w:r w:rsidRPr="00C44526">
        <w:rPr>
          <w:rFonts w:ascii="Times New Roman" w:eastAsia="Calibri" w:hAnsi="Times New Roman" w:cs="Times New Roman"/>
          <w:color w:val="000000"/>
          <w:sz w:val="24"/>
          <w:szCs w:val="24"/>
        </w:rPr>
        <w:t xml:space="preserve">Anwaar, M. (2016). Impact of Firms Performance on Stock Returns (Evidence from Listed Companies of FTSE-100 Index London, UK). </w:t>
      </w:r>
      <w:r w:rsidRPr="00C44526">
        <w:rPr>
          <w:rFonts w:ascii="Times New Roman" w:eastAsia="Calibri" w:hAnsi="Times New Roman" w:cs="Times New Roman"/>
          <w:i/>
          <w:color w:val="000000"/>
          <w:sz w:val="24"/>
          <w:szCs w:val="24"/>
        </w:rPr>
        <w:t>Global Journal of Management And Business Research</w:t>
      </w:r>
      <w:r w:rsidRPr="00C44526">
        <w:rPr>
          <w:rFonts w:ascii="Times New Roman" w:eastAsia="Calibri" w:hAnsi="Times New Roman" w:cs="Times New Roman"/>
          <w:color w:val="000000"/>
          <w:sz w:val="24"/>
          <w:szCs w:val="24"/>
        </w:rPr>
        <w:t>, 16(1).</w:t>
      </w:r>
    </w:p>
    <w:p w:rsidR="00C44526" w:rsidRPr="00C44526" w:rsidRDefault="00C44526" w:rsidP="00C44526">
      <w:pPr>
        <w:spacing w:before="0" w:line="240" w:lineRule="auto"/>
        <w:ind w:left="567" w:hanging="567"/>
        <w:jc w:val="both"/>
        <w:rPr>
          <w:rFonts w:ascii="Times New Roman" w:eastAsia="Calibri" w:hAnsi="Times New Roman" w:cs="Times New Roman"/>
          <w:color w:val="000000"/>
          <w:sz w:val="24"/>
          <w:szCs w:val="24"/>
        </w:rPr>
      </w:pPr>
      <w:r w:rsidRPr="00C44526">
        <w:rPr>
          <w:rFonts w:ascii="Times New Roman" w:eastAsia="Calibri" w:hAnsi="Times New Roman" w:cs="Times New Roman"/>
          <w:color w:val="000000"/>
          <w:sz w:val="24"/>
          <w:szCs w:val="24"/>
          <w:shd w:val="clear" w:color="auto" w:fill="FFFFFF"/>
        </w:rPr>
        <w:t>Ariyanti, A. I., &amp; Suwitho, S. (2016). Pengaruh Cr, Tato, Npm Dan Roa Terhadap Return Saham. </w:t>
      </w:r>
      <w:r w:rsidRPr="00C44526">
        <w:rPr>
          <w:rFonts w:ascii="Times New Roman" w:eastAsia="Calibri" w:hAnsi="Times New Roman" w:cs="Times New Roman"/>
          <w:i/>
          <w:iCs/>
          <w:color w:val="000000"/>
          <w:sz w:val="24"/>
          <w:szCs w:val="24"/>
          <w:shd w:val="clear" w:color="auto" w:fill="FFFFFF"/>
        </w:rPr>
        <w:t>Jurnal Ilmu &amp; Riset Manajemen</w:t>
      </w:r>
      <w:r w:rsidRPr="00C44526">
        <w:rPr>
          <w:rFonts w:ascii="Times New Roman" w:eastAsia="Calibri" w:hAnsi="Times New Roman" w:cs="Times New Roman"/>
          <w:color w:val="000000"/>
          <w:sz w:val="24"/>
          <w:szCs w:val="24"/>
          <w:shd w:val="clear" w:color="auto" w:fill="FFFFFF"/>
        </w:rPr>
        <w:t>, </w:t>
      </w:r>
      <w:r w:rsidRPr="00C44526">
        <w:rPr>
          <w:rFonts w:ascii="Times New Roman" w:eastAsia="Calibri" w:hAnsi="Times New Roman" w:cs="Times New Roman"/>
          <w:i/>
          <w:iCs/>
          <w:color w:val="000000"/>
          <w:sz w:val="24"/>
          <w:szCs w:val="24"/>
          <w:shd w:val="clear" w:color="auto" w:fill="FFFFFF"/>
        </w:rPr>
        <w:t>5</w:t>
      </w:r>
      <w:r w:rsidRPr="00C44526">
        <w:rPr>
          <w:rFonts w:ascii="Times New Roman" w:eastAsia="Calibri" w:hAnsi="Times New Roman" w:cs="Times New Roman"/>
          <w:color w:val="000000"/>
          <w:sz w:val="24"/>
          <w:szCs w:val="24"/>
          <w:shd w:val="clear" w:color="auto" w:fill="FFFFFF"/>
        </w:rPr>
        <w:t>(4).</w:t>
      </w:r>
    </w:p>
    <w:p w:rsidR="00C44526" w:rsidRDefault="00C44526" w:rsidP="00C44526">
      <w:pPr>
        <w:autoSpaceDE w:val="0"/>
        <w:autoSpaceDN w:val="0"/>
        <w:adjustRightInd w:val="0"/>
        <w:spacing w:before="0" w:line="240" w:lineRule="auto"/>
        <w:ind w:left="567" w:hanging="567"/>
        <w:jc w:val="both"/>
        <w:rPr>
          <w:rFonts w:ascii="Times New Roman" w:eastAsia="Calibri" w:hAnsi="Times New Roman" w:cs="Times New Roman"/>
          <w:color w:val="000000"/>
          <w:sz w:val="24"/>
          <w:szCs w:val="24"/>
        </w:rPr>
      </w:pPr>
      <w:r w:rsidRPr="00C44526">
        <w:rPr>
          <w:rFonts w:ascii="Times New Roman" w:eastAsia="Calibri" w:hAnsi="Times New Roman" w:cs="Times New Roman"/>
          <w:color w:val="000000"/>
          <w:sz w:val="24"/>
          <w:szCs w:val="24"/>
        </w:rPr>
        <w:t xml:space="preserve">Asmi, T. L. (2014). Current Ratio, Debt To Equity Ratio, Total Asset Turnover, Return On Asset, Price To Book Value Sebagai Faktor Penentu Return Saham. </w:t>
      </w:r>
      <w:r w:rsidRPr="00C44526">
        <w:rPr>
          <w:rFonts w:ascii="Times New Roman" w:eastAsia="Calibri" w:hAnsi="Times New Roman" w:cs="Times New Roman"/>
          <w:i/>
          <w:color w:val="000000"/>
          <w:sz w:val="24"/>
          <w:szCs w:val="24"/>
        </w:rPr>
        <w:t>Management Analysis Journa</w:t>
      </w:r>
      <w:r w:rsidRPr="00C44526">
        <w:rPr>
          <w:rFonts w:ascii="Times New Roman" w:eastAsia="Calibri" w:hAnsi="Times New Roman" w:cs="Times New Roman"/>
          <w:color w:val="000000"/>
          <w:sz w:val="24"/>
          <w:szCs w:val="24"/>
        </w:rPr>
        <w:t>l, 3(2), 2252-6552.</w:t>
      </w:r>
    </w:p>
    <w:p w:rsidR="003A6DD3" w:rsidRPr="003A6DD3" w:rsidRDefault="003A6DD3" w:rsidP="00C44526">
      <w:pPr>
        <w:autoSpaceDE w:val="0"/>
        <w:autoSpaceDN w:val="0"/>
        <w:adjustRightInd w:val="0"/>
        <w:spacing w:before="0" w:line="240" w:lineRule="auto"/>
        <w:ind w:left="567" w:hanging="567"/>
        <w:jc w:val="both"/>
        <w:rPr>
          <w:rFonts w:ascii="Times New Roman" w:eastAsia="Calibri" w:hAnsi="Times New Roman" w:cs="Times New Roman"/>
          <w:color w:val="000000" w:themeColor="text1"/>
          <w:sz w:val="32"/>
          <w:szCs w:val="24"/>
        </w:rPr>
      </w:pPr>
      <w:r w:rsidRPr="003A6DD3">
        <w:rPr>
          <w:rFonts w:ascii="Times New Roman" w:hAnsi="Times New Roman" w:cs="Times New Roman"/>
          <w:color w:val="000000" w:themeColor="text1"/>
          <w:sz w:val="24"/>
          <w:szCs w:val="20"/>
          <w:shd w:val="clear" w:color="auto" w:fill="FFFFFF"/>
        </w:rPr>
        <w:t>Asmirantho, E., Mulya, Y., &amp; Firmansyah, D. A. (2016). Pengaruh Kinerja Keuangan Dan Makroekonomi Terhadap Return Saham Pada Subsektor Makanan Dan Minuman Periode 2011-2015. </w:t>
      </w:r>
      <w:r w:rsidRPr="003A6DD3">
        <w:rPr>
          <w:rFonts w:ascii="Times New Roman" w:hAnsi="Times New Roman" w:cs="Times New Roman"/>
          <w:i/>
          <w:iCs/>
          <w:color w:val="000000" w:themeColor="text1"/>
          <w:sz w:val="24"/>
          <w:szCs w:val="20"/>
          <w:shd w:val="clear" w:color="auto" w:fill="FFFFFF"/>
        </w:rPr>
        <w:t>Jimfe| Jurnal Ilmiah Manajemen Fakultas Ekonomi</w:t>
      </w:r>
      <w:r w:rsidRPr="003A6DD3">
        <w:rPr>
          <w:rFonts w:ascii="Times New Roman" w:hAnsi="Times New Roman" w:cs="Times New Roman"/>
          <w:color w:val="000000" w:themeColor="text1"/>
          <w:sz w:val="24"/>
          <w:szCs w:val="20"/>
          <w:shd w:val="clear" w:color="auto" w:fill="FFFFFF"/>
        </w:rPr>
        <w:t>, </w:t>
      </w:r>
      <w:r w:rsidRPr="003A6DD3">
        <w:rPr>
          <w:rFonts w:ascii="Times New Roman" w:hAnsi="Times New Roman" w:cs="Times New Roman"/>
          <w:i/>
          <w:iCs/>
          <w:color w:val="000000" w:themeColor="text1"/>
          <w:sz w:val="24"/>
          <w:szCs w:val="20"/>
          <w:shd w:val="clear" w:color="auto" w:fill="FFFFFF"/>
        </w:rPr>
        <w:t>2</w:t>
      </w:r>
      <w:r w:rsidRPr="003A6DD3">
        <w:rPr>
          <w:rFonts w:ascii="Times New Roman" w:hAnsi="Times New Roman" w:cs="Times New Roman"/>
          <w:color w:val="000000" w:themeColor="text1"/>
          <w:sz w:val="24"/>
          <w:szCs w:val="20"/>
          <w:shd w:val="clear" w:color="auto" w:fill="FFFFFF"/>
        </w:rPr>
        <w:t>(2).</w:t>
      </w:r>
    </w:p>
    <w:p w:rsidR="00703544" w:rsidRPr="00703544" w:rsidRDefault="00703544" w:rsidP="00C44526">
      <w:pPr>
        <w:autoSpaceDE w:val="0"/>
        <w:autoSpaceDN w:val="0"/>
        <w:adjustRightInd w:val="0"/>
        <w:spacing w:before="0" w:line="240" w:lineRule="auto"/>
        <w:ind w:left="567" w:hanging="567"/>
        <w:jc w:val="both"/>
        <w:rPr>
          <w:rFonts w:ascii="Times New Roman" w:eastAsia="Calibri" w:hAnsi="Times New Roman" w:cs="Times New Roman"/>
          <w:color w:val="000000" w:themeColor="text1"/>
          <w:sz w:val="24"/>
          <w:szCs w:val="24"/>
        </w:rPr>
      </w:pPr>
      <w:r w:rsidRPr="00703544">
        <w:rPr>
          <w:rFonts w:ascii="Times New Roman" w:hAnsi="Times New Roman" w:cs="Times New Roman"/>
          <w:color w:val="000000" w:themeColor="text1"/>
          <w:sz w:val="24"/>
          <w:szCs w:val="24"/>
          <w:shd w:val="clear" w:color="auto" w:fill="FFFFFF"/>
        </w:rPr>
        <w:t>Brigham, E., &amp; Houston, J. F.(2010). </w:t>
      </w:r>
      <w:r w:rsidRPr="00703544">
        <w:rPr>
          <w:rFonts w:ascii="Times New Roman" w:hAnsi="Times New Roman" w:cs="Times New Roman"/>
          <w:i/>
          <w:iCs/>
          <w:color w:val="000000" w:themeColor="text1"/>
          <w:sz w:val="24"/>
          <w:szCs w:val="24"/>
          <w:shd w:val="clear" w:color="auto" w:fill="FFFFFF"/>
        </w:rPr>
        <w:t>Dasar-dasar Manajemen Keuangan Edisi Sebelas. Jakarta: Salemba Empat</w:t>
      </w:r>
      <w:r w:rsidRPr="00703544">
        <w:rPr>
          <w:rFonts w:ascii="Times New Roman" w:hAnsi="Times New Roman" w:cs="Times New Roman"/>
          <w:color w:val="000000" w:themeColor="text1"/>
          <w:sz w:val="24"/>
          <w:szCs w:val="24"/>
          <w:shd w:val="clear" w:color="auto" w:fill="FFFFFF"/>
        </w:rPr>
        <w:t>.</w:t>
      </w:r>
    </w:p>
    <w:p w:rsidR="00C44526" w:rsidRPr="00C44526" w:rsidRDefault="00C44526" w:rsidP="00C44526">
      <w:pPr>
        <w:spacing w:before="0" w:line="240" w:lineRule="auto"/>
        <w:ind w:left="567" w:hanging="567"/>
        <w:jc w:val="both"/>
        <w:rPr>
          <w:rFonts w:ascii="Times New Roman" w:eastAsia="Calibri" w:hAnsi="Times New Roman" w:cs="Times New Roman"/>
          <w:color w:val="000000"/>
          <w:sz w:val="24"/>
          <w:szCs w:val="24"/>
        </w:rPr>
      </w:pPr>
      <w:r w:rsidRPr="00C44526">
        <w:rPr>
          <w:rFonts w:ascii="Times New Roman" w:eastAsia="Calibri" w:hAnsi="Times New Roman" w:cs="Times New Roman"/>
          <w:color w:val="000000"/>
          <w:sz w:val="24"/>
          <w:szCs w:val="24"/>
          <w:shd w:val="clear" w:color="auto" w:fill="FFFFFF"/>
        </w:rPr>
        <w:t>Darmadji, T., &amp; Fakhruddin, H. M. (2006). </w:t>
      </w:r>
      <w:r w:rsidRPr="00C44526">
        <w:rPr>
          <w:rFonts w:ascii="Times New Roman" w:eastAsia="Calibri" w:hAnsi="Times New Roman" w:cs="Times New Roman"/>
          <w:i/>
          <w:iCs/>
          <w:color w:val="000000"/>
          <w:sz w:val="24"/>
          <w:szCs w:val="24"/>
          <w:shd w:val="clear" w:color="auto" w:fill="FFFFFF"/>
        </w:rPr>
        <w:t>Pasar modal di Indonesia: Pendekatan tanya jawab</w:t>
      </w:r>
      <w:r w:rsidRPr="00C44526">
        <w:rPr>
          <w:rFonts w:ascii="Times New Roman" w:eastAsia="Calibri" w:hAnsi="Times New Roman" w:cs="Times New Roman"/>
          <w:color w:val="000000"/>
          <w:sz w:val="24"/>
          <w:szCs w:val="24"/>
          <w:shd w:val="clear" w:color="auto" w:fill="FFFFFF"/>
        </w:rPr>
        <w:t>. Jakarta: Salemba empat.</w:t>
      </w:r>
    </w:p>
    <w:p w:rsidR="00C44526" w:rsidRPr="00C44526" w:rsidRDefault="00C44526" w:rsidP="00C44526">
      <w:pPr>
        <w:spacing w:before="0" w:line="240" w:lineRule="auto"/>
        <w:ind w:left="567" w:hanging="567"/>
        <w:jc w:val="both"/>
        <w:rPr>
          <w:rFonts w:ascii="Times New Roman" w:eastAsia="Calibri" w:hAnsi="Times New Roman" w:cs="Times New Roman"/>
          <w:color w:val="000000"/>
          <w:sz w:val="24"/>
          <w:szCs w:val="24"/>
        </w:rPr>
      </w:pPr>
      <w:r w:rsidRPr="00C44526">
        <w:rPr>
          <w:rFonts w:ascii="Times New Roman" w:eastAsia="Calibri" w:hAnsi="Times New Roman" w:cs="Times New Roman"/>
          <w:color w:val="000000"/>
          <w:sz w:val="24"/>
          <w:szCs w:val="24"/>
        </w:rPr>
        <w:t>Dendawijaya, L. (2015). Manajemen Perbankan. Jakarta: Ghalia Indonesia.</w:t>
      </w:r>
    </w:p>
    <w:p w:rsidR="00C44526" w:rsidRPr="00C44526" w:rsidRDefault="00C44526" w:rsidP="00C44526">
      <w:pPr>
        <w:spacing w:before="0" w:line="240" w:lineRule="auto"/>
        <w:ind w:left="567" w:hanging="567"/>
        <w:jc w:val="both"/>
        <w:rPr>
          <w:rFonts w:ascii="Times New Roman" w:eastAsia="Calibri" w:hAnsi="Times New Roman" w:cs="Times New Roman"/>
          <w:color w:val="000000"/>
          <w:sz w:val="24"/>
          <w:szCs w:val="24"/>
        </w:rPr>
      </w:pPr>
      <w:r w:rsidRPr="00C44526">
        <w:rPr>
          <w:rFonts w:ascii="Times New Roman" w:eastAsia="Calibri" w:hAnsi="Times New Roman" w:cs="Times New Roman"/>
          <w:color w:val="000000"/>
          <w:sz w:val="24"/>
          <w:szCs w:val="24"/>
        </w:rPr>
        <w:t xml:space="preserve">Dita, A. H., &amp; Murtaqi, I. (2014). The Effect of Net Profit Margin, Price to Book Value and Debt to Equity Ratio to Stock Return in the Indonesian Consumer Goods Industry. </w:t>
      </w:r>
      <w:r w:rsidRPr="00C44526">
        <w:rPr>
          <w:rFonts w:ascii="Times New Roman" w:eastAsia="Calibri" w:hAnsi="Times New Roman" w:cs="Times New Roman"/>
          <w:i/>
          <w:color w:val="000000"/>
          <w:sz w:val="24"/>
          <w:szCs w:val="24"/>
        </w:rPr>
        <w:t>Journal of Business and Management</w:t>
      </w:r>
      <w:r w:rsidRPr="00C44526">
        <w:rPr>
          <w:rFonts w:ascii="Times New Roman" w:eastAsia="Calibri" w:hAnsi="Times New Roman" w:cs="Times New Roman"/>
          <w:color w:val="000000"/>
          <w:sz w:val="24"/>
          <w:szCs w:val="24"/>
        </w:rPr>
        <w:t>, 3(3), 305-315.</w:t>
      </w:r>
    </w:p>
    <w:p w:rsidR="00C44526" w:rsidRPr="00C44526" w:rsidRDefault="00C44526" w:rsidP="00C44526">
      <w:pPr>
        <w:autoSpaceDE w:val="0"/>
        <w:autoSpaceDN w:val="0"/>
        <w:adjustRightInd w:val="0"/>
        <w:spacing w:before="0" w:line="240" w:lineRule="auto"/>
        <w:ind w:left="567" w:hanging="567"/>
        <w:jc w:val="both"/>
        <w:rPr>
          <w:rFonts w:ascii="Times New Roman" w:eastAsia="Calibri" w:hAnsi="Times New Roman" w:cs="Times New Roman"/>
          <w:color w:val="000000"/>
          <w:sz w:val="24"/>
          <w:szCs w:val="24"/>
        </w:rPr>
      </w:pPr>
      <w:r w:rsidRPr="00C44526">
        <w:rPr>
          <w:rFonts w:ascii="Times New Roman" w:eastAsia="Calibri" w:hAnsi="Times New Roman" w:cs="Times New Roman"/>
          <w:color w:val="000000"/>
          <w:sz w:val="24"/>
          <w:szCs w:val="24"/>
          <w:shd w:val="clear" w:color="auto" w:fill="FFFFFF"/>
        </w:rPr>
        <w:t>Durrah, O., Rahman, A. A. A., Jamil, S. A., &amp; Ghafeer, N. A. (2016). Exploring the relationship between liquidity ratios and indicators of financial performance: An analytical study on food industrial companies listed in Amman Bursa. </w:t>
      </w:r>
      <w:r w:rsidRPr="00C44526">
        <w:rPr>
          <w:rFonts w:ascii="Times New Roman" w:eastAsia="Calibri" w:hAnsi="Times New Roman" w:cs="Times New Roman"/>
          <w:i/>
          <w:iCs/>
          <w:color w:val="000000"/>
          <w:sz w:val="24"/>
          <w:szCs w:val="24"/>
          <w:shd w:val="clear" w:color="auto" w:fill="FFFFFF"/>
        </w:rPr>
        <w:t>International Journal of Economics and Financial Issues</w:t>
      </w:r>
      <w:r w:rsidRPr="00C44526">
        <w:rPr>
          <w:rFonts w:ascii="Times New Roman" w:eastAsia="Calibri" w:hAnsi="Times New Roman" w:cs="Times New Roman"/>
          <w:color w:val="000000"/>
          <w:sz w:val="24"/>
          <w:szCs w:val="24"/>
          <w:shd w:val="clear" w:color="auto" w:fill="FFFFFF"/>
        </w:rPr>
        <w:t>, </w:t>
      </w:r>
      <w:r w:rsidRPr="00C44526">
        <w:rPr>
          <w:rFonts w:ascii="Times New Roman" w:eastAsia="Calibri" w:hAnsi="Times New Roman" w:cs="Times New Roman"/>
          <w:i/>
          <w:iCs/>
          <w:color w:val="000000"/>
          <w:sz w:val="24"/>
          <w:szCs w:val="24"/>
          <w:shd w:val="clear" w:color="auto" w:fill="FFFFFF"/>
        </w:rPr>
        <w:t>6</w:t>
      </w:r>
      <w:r w:rsidRPr="00C44526">
        <w:rPr>
          <w:rFonts w:ascii="Times New Roman" w:eastAsia="Calibri" w:hAnsi="Times New Roman" w:cs="Times New Roman"/>
          <w:color w:val="000000"/>
          <w:sz w:val="24"/>
          <w:szCs w:val="24"/>
          <w:shd w:val="clear" w:color="auto" w:fill="FFFFFF"/>
        </w:rPr>
        <w:t>(2).</w:t>
      </w:r>
    </w:p>
    <w:p w:rsidR="00C44526" w:rsidRPr="00C44526" w:rsidRDefault="00C44526" w:rsidP="00C44526">
      <w:pPr>
        <w:spacing w:before="0" w:line="240" w:lineRule="auto"/>
        <w:ind w:left="567" w:hanging="567"/>
        <w:jc w:val="both"/>
        <w:rPr>
          <w:rFonts w:ascii="Times New Roman" w:eastAsia="Calibri" w:hAnsi="Times New Roman" w:cs="Times New Roman"/>
          <w:color w:val="000000"/>
          <w:sz w:val="24"/>
          <w:szCs w:val="24"/>
        </w:rPr>
      </w:pPr>
      <w:r w:rsidRPr="00C44526">
        <w:rPr>
          <w:rFonts w:ascii="Times New Roman" w:eastAsia="Calibri" w:hAnsi="Times New Roman" w:cs="Times New Roman"/>
          <w:color w:val="000000"/>
          <w:sz w:val="24"/>
          <w:szCs w:val="24"/>
        </w:rPr>
        <w:t>Fama, E. F., &amp; French, K. R. (2012). Size, value, and momentum in international stock returns. Journal of financial economics, 105(3), 457-472.</w:t>
      </w:r>
    </w:p>
    <w:p w:rsidR="00C4402B" w:rsidRDefault="00C4402B" w:rsidP="00B31E02">
      <w:pPr>
        <w:spacing w:before="0" w:line="240" w:lineRule="auto"/>
        <w:ind w:left="567" w:hanging="567"/>
        <w:jc w:val="both"/>
        <w:rPr>
          <w:rFonts w:ascii="Times New Roman" w:eastAsia="Calibri" w:hAnsi="Times New Roman" w:cs="Times New Roman"/>
          <w:color w:val="000000"/>
          <w:sz w:val="24"/>
          <w:szCs w:val="24"/>
          <w:shd w:val="clear" w:color="auto" w:fill="FFFFFF"/>
        </w:rPr>
        <w:sectPr w:rsidR="00C4402B" w:rsidSect="00A8074D">
          <w:headerReference w:type="default" r:id="rId24"/>
          <w:footerReference w:type="default" r:id="rId25"/>
          <w:pgSz w:w="11907" w:h="16160" w:code="9"/>
          <w:pgMar w:top="2268" w:right="1701" w:bottom="1701" w:left="2268" w:header="709" w:footer="709" w:gutter="0"/>
          <w:cols w:space="708"/>
          <w:titlePg/>
          <w:docGrid w:linePitch="360"/>
        </w:sectPr>
      </w:pPr>
    </w:p>
    <w:p w:rsidR="00B31E02" w:rsidRDefault="00C44526" w:rsidP="00B31E02">
      <w:pPr>
        <w:spacing w:before="0" w:line="240" w:lineRule="auto"/>
        <w:ind w:left="567" w:hanging="567"/>
        <w:jc w:val="both"/>
        <w:rPr>
          <w:rFonts w:ascii="Times New Roman" w:eastAsia="Calibri" w:hAnsi="Times New Roman" w:cs="Times New Roman"/>
          <w:color w:val="000000"/>
          <w:sz w:val="24"/>
          <w:szCs w:val="24"/>
        </w:rPr>
      </w:pPr>
      <w:r w:rsidRPr="00C44526">
        <w:rPr>
          <w:rFonts w:ascii="Times New Roman" w:eastAsia="Calibri" w:hAnsi="Times New Roman" w:cs="Times New Roman"/>
          <w:color w:val="000000"/>
          <w:sz w:val="24"/>
          <w:szCs w:val="24"/>
          <w:shd w:val="clear" w:color="auto" w:fill="FFFFFF"/>
        </w:rPr>
        <w:lastRenderedPageBreak/>
        <w:t>Fisher, I. (2007). </w:t>
      </w:r>
      <w:r w:rsidRPr="002C5D7E">
        <w:rPr>
          <w:rFonts w:ascii="Times New Roman" w:eastAsia="Calibri" w:hAnsi="Times New Roman" w:cs="Times New Roman"/>
          <w:iCs/>
          <w:color w:val="000000"/>
          <w:sz w:val="24"/>
          <w:szCs w:val="24"/>
          <w:shd w:val="clear" w:color="auto" w:fill="FFFFFF"/>
        </w:rPr>
        <w:t>Elementary principles of economics</w:t>
      </w:r>
      <w:r w:rsidRPr="002C5D7E">
        <w:rPr>
          <w:rFonts w:ascii="Times New Roman" w:eastAsia="Calibri" w:hAnsi="Times New Roman" w:cs="Times New Roman"/>
          <w:color w:val="000000"/>
          <w:sz w:val="24"/>
          <w:szCs w:val="24"/>
          <w:shd w:val="clear" w:color="auto" w:fill="FFFFFF"/>
        </w:rPr>
        <w:t>.</w:t>
      </w:r>
      <w:r w:rsidRPr="00C44526">
        <w:rPr>
          <w:rFonts w:ascii="Times New Roman" w:eastAsia="Calibri" w:hAnsi="Times New Roman" w:cs="Times New Roman"/>
          <w:color w:val="000000"/>
          <w:sz w:val="24"/>
          <w:szCs w:val="24"/>
          <w:shd w:val="clear" w:color="auto" w:fill="FFFFFF"/>
        </w:rPr>
        <w:t xml:space="preserve"> Cosimo, Inc..</w:t>
      </w:r>
    </w:p>
    <w:p w:rsidR="00B31E02" w:rsidRPr="00A17935" w:rsidRDefault="00B31E02" w:rsidP="00C4402B">
      <w:pPr>
        <w:spacing w:before="0" w:line="240" w:lineRule="auto"/>
        <w:ind w:left="567" w:hanging="567"/>
        <w:jc w:val="both"/>
        <w:rPr>
          <w:rFonts w:ascii="Times New Roman" w:eastAsia="Calibri" w:hAnsi="Times New Roman" w:cs="Times New Roman"/>
          <w:color w:val="000000" w:themeColor="text1"/>
          <w:sz w:val="24"/>
          <w:szCs w:val="24"/>
          <w:shd w:val="clear" w:color="auto" w:fill="FFFFFF"/>
        </w:rPr>
      </w:pPr>
      <w:r w:rsidRPr="00A17935">
        <w:rPr>
          <w:rFonts w:ascii="Times New Roman" w:hAnsi="Times New Roman" w:cs="Times New Roman"/>
          <w:color w:val="000000" w:themeColor="text1"/>
          <w:sz w:val="24"/>
          <w:szCs w:val="20"/>
          <w:shd w:val="clear" w:color="auto" w:fill="FFFFFF"/>
        </w:rPr>
        <w:t>Gacheri, N. B.</w:t>
      </w:r>
      <w:r>
        <w:rPr>
          <w:rFonts w:ascii="Times New Roman" w:hAnsi="Times New Roman" w:cs="Times New Roman"/>
          <w:color w:val="000000" w:themeColor="text1"/>
          <w:sz w:val="24"/>
          <w:szCs w:val="20"/>
          <w:shd w:val="clear" w:color="auto" w:fill="FFFFFF"/>
        </w:rPr>
        <w:t xml:space="preserve"> (2014).</w:t>
      </w:r>
      <w:r w:rsidRPr="00A17935">
        <w:rPr>
          <w:rFonts w:ascii="Times New Roman" w:hAnsi="Times New Roman" w:cs="Times New Roman"/>
          <w:color w:val="000000" w:themeColor="text1"/>
          <w:sz w:val="24"/>
          <w:szCs w:val="20"/>
          <w:shd w:val="clear" w:color="auto" w:fill="FFFFFF"/>
        </w:rPr>
        <w:t xml:space="preserve"> The Relationship Between Price Earning Ratio An</w:t>
      </w:r>
      <w:r>
        <w:rPr>
          <w:rFonts w:ascii="Times New Roman" w:hAnsi="Times New Roman" w:cs="Times New Roman"/>
          <w:color w:val="000000" w:themeColor="text1"/>
          <w:sz w:val="24"/>
          <w:szCs w:val="20"/>
          <w:shd w:val="clear" w:color="auto" w:fill="FFFFFF"/>
        </w:rPr>
        <w:t>d Stock Return of Firms Listed a</w:t>
      </w:r>
      <w:r w:rsidRPr="00A17935">
        <w:rPr>
          <w:rFonts w:ascii="Times New Roman" w:hAnsi="Times New Roman" w:cs="Times New Roman"/>
          <w:color w:val="000000" w:themeColor="text1"/>
          <w:sz w:val="24"/>
          <w:szCs w:val="20"/>
          <w:shd w:val="clear" w:color="auto" w:fill="FFFFFF"/>
        </w:rPr>
        <w:t>t The Nairobi Securities Exchange.</w:t>
      </w:r>
      <w:r>
        <w:rPr>
          <w:rFonts w:ascii="Times New Roman" w:eastAsia="Calibri" w:hAnsi="Times New Roman" w:cs="Times New Roman"/>
          <w:color w:val="000000" w:themeColor="text1"/>
          <w:sz w:val="32"/>
          <w:szCs w:val="24"/>
          <w:shd w:val="clear" w:color="auto" w:fill="FFFFFF"/>
        </w:rPr>
        <w:t xml:space="preserve"> </w:t>
      </w:r>
      <w:r w:rsidRPr="00A17935">
        <w:rPr>
          <w:rFonts w:ascii="Times New Roman" w:eastAsia="Calibri" w:hAnsi="Times New Roman" w:cs="Times New Roman"/>
          <w:i/>
          <w:color w:val="000000" w:themeColor="text1"/>
          <w:sz w:val="24"/>
          <w:szCs w:val="24"/>
          <w:shd w:val="clear" w:color="auto" w:fill="FFFFFF"/>
        </w:rPr>
        <w:t>Thesis</w:t>
      </w:r>
      <w:r w:rsidRPr="00A17935">
        <w:rPr>
          <w:rFonts w:ascii="Times New Roman" w:eastAsia="Calibri" w:hAnsi="Times New Roman" w:cs="Times New Roman"/>
          <w:color w:val="000000" w:themeColor="text1"/>
          <w:sz w:val="24"/>
          <w:szCs w:val="24"/>
          <w:shd w:val="clear" w:color="auto" w:fill="FFFFFF"/>
        </w:rPr>
        <w:t xml:space="preserve">. </w:t>
      </w:r>
      <w:r w:rsidRPr="00A17935">
        <w:rPr>
          <w:rFonts w:ascii="Times New Roman" w:hAnsi="Times New Roman" w:cs="Times New Roman"/>
          <w:bCs/>
          <w:sz w:val="24"/>
          <w:szCs w:val="24"/>
        </w:rPr>
        <w:t>University of Nairobi</w:t>
      </w:r>
      <w:r>
        <w:rPr>
          <w:rFonts w:ascii="Times New Roman" w:hAnsi="Times New Roman" w:cs="Times New Roman"/>
          <w:bCs/>
          <w:sz w:val="24"/>
          <w:szCs w:val="24"/>
        </w:rPr>
        <w:t>.</w:t>
      </w:r>
    </w:p>
    <w:p w:rsidR="00B31E02" w:rsidRPr="00C44526" w:rsidRDefault="00B31E02" w:rsidP="00B31E02">
      <w:pPr>
        <w:spacing w:before="0" w:line="240" w:lineRule="auto"/>
        <w:ind w:left="567" w:hanging="567"/>
        <w:jc w:val="both"/>
        <w:rPr>
          <w:rFonts w:ascii="Times New Roman" w:eastAsia="Calibri" w:hAnsi="Times New Roman" w:cs="Times New Roman"/>
          <w:color w:val="000000"/>
          <w:sz w:val="24"/>
          <w:szCs w:val="24"/>
          <w:shd w:val="clear" w:color="auto" w:fill="FFFFFF"/>
        </w:rPr>
      </w:pPr>
      <w:r w:rsidRPr="00C44526">
        <w:rPr>
          <w:rFonts w:ascii="Times New Roman" w:eastAsia="Calibri" w:hAnsi="Times New Roman" w:cs="Times New Roman"/>
          <w:color w:val="000000"/>
          <w:sz w:val="24"/>
          <w:szCs w:val="24"/>
          <w:shd w:val="clear" w:color="auto" w:fill="FFFFFF"/>
        </w:rPr>
        <w:t>Gejali, I. A. (2016). Pengaruh Current Ratio, Return On Equity, dan Earning Per Share Terhadap Return Saham. </w:t>
      </w:r>
      <w:r w:rsidRPr="00C44526">
        <w:rPr>
          <w:rFonts w:ascii="Times New Roman" w:eastAsia="Calibri" w:hAnsi="Times New Roman" w:cs="Times New Roman"/>
          <w:i/>
          <w:iCs/>
          <w:color w:val="000000"/>
          <w:sz w:val="24"/>
          <w:szCs w:val="24"/>
          <w:shd w:val="clear" w:color="auto" w:fill="FFFFFF"/>
        </w:rPr>
        <w:t>Jurnal Ilmu &amp; Riset Manajemen</w:t>
      </w:r>
      <w:r w:rsidRPr="00C44526">
        <w:rPr>
          <w:rFonts w:ascii="Times New Roman" w:eastAsia="Calibri" w:hAnsi="Times New Roman" w:cs="Times New Roman"/>
          <w:color w:val="000000"/>
          <w:sz w:val="24"/>
          <w:szCs w:val="24"/>
          <w:shd w:val="clear" w:color="auto" w:fill="FFFFFF"/>
        </w:rPr>
        <w:t>, </w:t>
      </w:r>
      <w:r w:rsidRPr="00C44526">
        <w:rPr>
          <w:rFonts w:ascii="Times New Roman" w:eastAsia="Calibri" w:hAnsi="Times New Roman" w:cs="Times New Roman"/>
          <w:i/>
          <w:iCs/>
          <w:color w:val="000000"/>
          <w:sz w:val="24"/>
          <w:szCs w:val="24"/>
          <w:shd w:val="clear" w:color="auto" w:fill="FFFFFF"/>
        </w:rPr>
        <w:t>2</w:t>
      </w:r>
      <w:r w:rsidRPr="00C44526">
        <w:rPr>
          <w:rFonts w:ascii="Times New Roman" w:eastAsia="Calibri" w:hAnsi="Times New Roman" w:cs="Times New Roman"/>
          <w:color w:val="000000"/>
          <w:sz w:val="24"/>
          <w:szCs w:val="24"/>
          <w:shd w:val="clear" w:color="auto" w:fill="FFFFFF"/>
        </w:rPr>
        <w:t>(6).</w:t>
      </w:r>
    </w:p>
    <w:p w:rsidR="00B31E02" w:rsidRPr="00C44526" w:rsidRDefault="00B31E02" w:rsidP="00B31E02">
      <w:pPr>
        <w:spacing w:before="0" w:line="240" w:lineRule="auto"/>
        <w:ind w:left="567" w:hanging="567"/>
        <w:jc w:val="both"/>
        <w:rPr>
          <w:rFonts w:ascii="Times New Roman" w:eastAsia="Calibri" w:hAnsi="Times New Roman" w:cs="Times New Roman"/>
          <w:color w:val="000000"/>
          <w:sz w:val="24"/>
          <w:szCs w:val="24"/>
          <w:shd w:val="clear" w:color="auto" w:fill="FFFFFF"/>
        </w:rPr>
      </w:pPr>
      <w:r w:rsidRPr="00C44526">
        <w:rPr>
          <w:rFonts w:ascii="Times New Roman" w:eastAsia="Calibri" w:hAnsi="Times New Roman" w:cs="Times New Roman"/>
          <w:color w:val="000000"/>
          <w:sz w:val="24"/>
          <w:szCs w:val="24"/>
          <w:shd w:val="clear" w:color="auto" w:fill="FFFFFF"/>
        </w:rPr>
        <w:t>Ginting, S. (2012). Analisis Pengaruh Pertumbuhan Arus Kas, dan Profitabilitas Terhadap Return Saham pada Perusahaan LQ-45 di Bursa Efek Indonesia. </w:t>
      </w:r>
      <w:r w:rsidRPr="00C44526">
        <w:rPr>
          <w:rFonts w:ascii="Times New Roman" w:eastAsia="Calibri" w:hAnsi="Times New Roman" w:cs="Times New Roman"/>
          <w:i/>
          <w:iCs/>
          <w:color w:val="000000"/>
          <w:sz w:val="24"/>
          <w:szCs w:val="24"/>
          <w:shd w:val="clear" w:color="auto" w:fill="FFFFFF"/>
        </w:rPr>
        <w:t>JWEM (Jurnal Wira Ekonomi Mikroskil)</w:t>
      </w:r>
      <w:r w:rsidRPr="00C44526">
        <w:rPr>
          <w:rFonts w:ascii="Times New Roman" w:eastAsia="Calibri" w:hAnsi="Times New Roman" w:cs="Times New Roman"/>
          <w:color w:val="000000"/>
          <w:sz w:val="24"/>
          <w:szCs w:val="24"/>
          <w:shd w:val="clear" w:color="auto" w:fill="FFFFFF"/>
        </w:rPr>
        <w:t>, </w:t>
      </w:r>
      <w:r w:rsidRPr="00C44526">
        <w:rPr>
          <w:rFonts w:ascii="Times New Roman" w:eastAsia="Calibri" w:hAnsi="Times New Roman" w:cs="Times New Roman"/>
          <w:i/>
          <w:iCs/>
          <w:color w:val="000000"/>
          <w:sz w:val="24"/>
          <w:szCs w:val="24"/>
          <w:shd w:val="clear" w:color="auto" w:fill="FFFFFF"/>
        </w:rPr>
        <w:t>2</w:t>
      </w:r>
      <w:r w:rsidRPr="00C44526">
        <w:rPr>
          <w:rFonts w:ascii="Times New Roman" w:eastAsia="Calibri" w:hAnsi="Times New Roman" w:cs="Times New Roman"/>
          <w:color w:val="000000"/>
          <w:sz w:val="24"/>
          <w:szCs w:val="24"/>
          <w:shd w:val="clear" w:color="auto" w:fill="FFFFFF"/>
        </w:rPr>
        <w:t>(1).</w:t>
      </w:r>
    </w:p>
    <w:p w:rsidR="00B31E02" w:rsidRPr="00C44526" w:rsidRDefault="00B31E02" w:rsidP="00B31E02">
      <w:pPr>
        <w:spacing w:before="0" w:line="240" w:lineRule="auto"/>
        <w:ind w:left="567" w:hanging="567"/>
        <w:jc w:val="both"/>
        <w:rPr>
          <w:rFonts w:ascii="Times New Roman" w:eastAsia="Calibri" w:hAnsi="Times New Roman" w:cs="Times New Roman"/>
          <w:color w:val="000000"/>
          <w:sz w:val="24"/>
          <w:szCs w:val="24"/>
        </w:rPr>
      </w:pPr>
      <w:r w:rsidRPr="00C44526">
        <w:rPr>
          <w:rFonts w:ascii="Times New Roman" w:eastAsia="Calibri" w:hAnsi="Times New Roman" w:cs="Times New Roman"/>
          <w:color w:val="000000"/>
          <w:sz w:val="24"/>
          <w:szCs w:val="24"/>
        </w:rPr>
        <w:t xml:space="preserve">Gitman, L. J., Juchau, R., &amp; Flanagan, J. (2015). </w:t>
      </w:r>
      <w:r w:rsidRPr="00C44526">
        <w:rPr>
          <w:rFonts w:ascii="Times New Roman" w:eastAsia="Calibri" w:hAnsi="Times New Roman" w:cs="Times New Roman"/>
          <w:i/>
          <w:color w:val="000000"/>
          <w:sz w:val="24"/>
          <w:szCs w:val="24"/>
        </w:rPr>
        <w:t xml:space="preserve">Principles </w:t>
      </w:r>
      <w:r w:rsidRPr="00C44526">
        <w:rPr>
          <w:rFonts w:ascii="Times New Roman" w:eastAsia="Calibri" w:hAnsi="Times New Roman" w:cs="Times New Roman"/>
          <w:i/>
          <w:color w:val="000000"/>
          <w:sz w:val="24"/>
          <w:szCs w:val="24"/>
          <w:lang w:val="en-US"/>
        </w:rPr>
        <w:t>o</w:t>
      </w:r>
      <w:r w:rsidRPr="00C44526">
        <w:rPr>
          <w:rFonts w:ascii="Times New Roman" w:eastAsia="Calibri" w:hAnsi="Times New Roman" w:cs="Times New Roman"/>
          <w:i/>
          <w:color w:val="000000"/>
          <w:sz w:val="24"/>
          <w:szCs w:val="24"/>
        </w:rPr>
        <w:t>f Managerial Finance</w:t>
      </w:r>
      <w:r w:rsidRPr="00C44526">
        <w:rPr>
          <w:rFonts w:ascii="Times New Roman" w:eastAsia="Calibri" w:hAnsi="Times New Roman" w:cs="Times New Roman"/>
          <w:color w:val="000000"/>
          <w:sz w:val="24"/>
          <w:szCs w:val="24"/>
        </w:rPr>
        <w:t>. Pearson Higher Education AU.</w:t>
      </w:r>
    </w:p>
    <w:p w:rsidR="00B31E02" w:rsidRPr="00C44526" w:rsidRDefault="00B31E02" w:rsidP="00B31E02">
      <w:pPr>
        <w:spacing w:before="0" w:line="240" w:lineRule="auto"/>
        <w:ind w:left="567" w:hanging="567"/>
        <w:jc w:val="both"/>
        <w:rPr>
          <w:rFonts w:ascii="Times New Roman" w:eastAsia="Calibri" w:hAnsi="Times New Roman" w:cs="Times New Roman"/>
          <w:color w:val="000000"/>
          <w:sz w:val="24"/>
          <w:szCs w:val="24"/>
        </w:rPr>
      </w:pPr>
      <w:r w:rsidRPr="00C44526">
        <w:rPr>
          <w:rFonts w:ascii="Times New Roman" w:eastAsia="Calibri" w:hAnsi="Times New Roman" w:cs="Times New Roman"/>
          <w:color w:val="000000"/>
          <w:sz w:val="24"/>
          <w:szCs w:val="24"/>
        </w:rPr>
        <w:t>Halim, A. (2007). Akuntansi Sektor Publik Akuntansi Keuangan daerah, Edisi Revisi, Jakarta, Salemba Empat.</w:t>
      </w:r>
    </w:p>
    <w:p w:rsidR="006F545A" w:rsidRPr="00C44526" w:rsidRDefault="006F545A" w:rsidP="00FA04AD">
      <w:pPr>
        <w:autoSpaceDE w:val="0"/>
        <w:autoSpaceDN w:val="0"/>
        <w:adjustRightInd w:val="0"/>
        <w:spacing w:before="0" w:line="240" w:lineRule="auto"/>
        <w:ind w:left="567" w:hanging="567"/>
        <w:jc w:val="both"/>
        <w:rPr>
          <w:rFonts w:ascii="Times New Roman" w:eastAsia="Calibri" w:hAnsi="Times New Roman" w:cs="Times New Roman"/>
          <w:color w:val="000000"/>
          <w:sz w:val="24"/>
          <w:szCs w:val="24"/>
          <w:shd w:val="clear" w:color="auto" w:fill="FFFFFF"/>
        </w:rPr>
      </w:pPr>
      <w:r w:rsidRPr="00C44526">
        <w:rPr>
          <w:rFonts w:ascii="Times New Roman" w:eastAsia="Calibri" w:hAnsi="Times New Roman" w:cs="Times New Roman"/>
          <w:color w:val="000000"/>
          <w:sz w:val="24"/>
          <w:szCs w:val="24"/>
          <w:shd w:val="clear" w:color="auto" w:fill="FFFFFF"/>
        </w:rPr>
        <w:t>Hantono, H. (2015). Pengaruh Current Ratio dan Debt To Equity Ratio Terhadap Profitabilitas pada Perusahaan Manufaktur Sektor Logam dan Sejenisnya yang Terdaftar di Bursa Efek Indonesia Periode 2009-2013. </w:t>
      </w:r>
      <w:r w:rsidRPr="00C44526">
        <w:rPr>
          <w:rFonts w:ascii="Times New Roman" w:eastAsia="Calibri" w:hAnsi="Times New Roman" w:cs="Times New Roman"/>
          <w:i/>
          <w:iCs/>
          <w:color w:val="000000"/>
          <w:sz w:val="24"/>
          <w:szCs w:val="24"/>
          <w:shd w:val="clear" w:color="auto" w:fill="FFFFFF"/>
        </w:rPr>
        <w:t>JWEM (Jurnal Wira Ekonomi Mikroskil)</w:t>
      </w:r>
      <w:r w:rsidRPr="00C44526">
        <w:rPr>
          <w:rFonts w:ascii="Times New Roman" w:eastAsia="Calibri" w:hAnsi="Times New Roman" w:cs="Times New Roman"/>
          <w:color w:val="000000"/>
          <w:sz w:val="24"/>
          <w:szCs w:val="24"/>
          <w:shd w:val="clear" w:color="auto" w:fill="FFFFFF"/>
        </w:rPr>
        <w:t>, </w:t>
      </w:r>
      <w:r w:rsidRPr="00C44526">
        <w:rPr>
          <w:rFonts w:ascii="Times New Roman" w:eastAsia="Calibri" w:hAnsi="Times New Roman" w:cs="Times New Roman"/>
          <w:i/>
          <w:iCs/>
          <w:color w:val="000000"/>
          <w:sz w:val="24"/>
          <w:szCs w:val="24"/>
          <w:shd w:val="clear" w:color="auto" w:fill="FFFFFF"/>
        </w:rPr>
        <w:t>5</w:t>
      </w:r>
      <w:r w:rsidRPr="00C44526">
        <w:rPr>
          <w:rFonts w:ascii="Times New Roman" w:eastAsia="Calibri" w:hAnsi="Times New Roman" w:cs="Times New Roman"/>
          <w:color w:val="000000"/>
          <w:sz w:val="24"/>
          <w:szCs w:val="24"/>
          <w:shd w:val="clear" w:color="auto" w:fill="FFFFFF"/>
        </w:rPr>
        <w:t>(1), 21-30.</w:t>
      </w:r>
    </w:p>
    <w:p w:rsidR="006F545A" w:rsidRPr="00C44526" w:rsidRDefault="006F545A" w:rsidP="006F545A">
      <w:pPr>
        <w:spacing w:before="0" w:line="240" w:lineRule="auto"/>
        <w:ind w:left="567" w:hanging="567"/>
        <w:jc w:val="both"/>
        <w:rPr>
          <w:rFonts w:ascii="Times New Roman" w:eastAsia="Calibri" w:hAnsi="Times New Roman" w:cs="Times New Roman"/>
          <w:color w:val="000000"/>
          <w:sz w:val="24"/>
          <w:szCs w:val="24"/>
        </w:rPr>
      </w:pPr>
      <w:r w:rsidRPr="00C44526">
        <w:rPr>
          <w:rFonts w:ascii="Times New Roman" w:eastAsia="Calibri" w:hAnsi="Times New Roman" w:cs="Times New Roman"/>
          <w:color w:val="000000"/>
          <w:sz w:val="24"/>
          <w:szCs w:val="24"/>
          <w:shd w:val="clear" w:color="auto" w:fill="FFFFFF"/>
        </w:rPr>
        <w:t>Hartono, J. (2010). Metodologi Penelitian Bisnis: salah kaprah dan pengalaman-pengalaman. </w:t>
      </w:r>
      <w:r w:rsidRPr="00C44526">
        <w:rPr>
          <w:rFonts w:ascii="Times New Roman" w:eastAsia="Calibri" w:hAnsi="Times New Roman" w:cs="Times New Roman"/>
          <w:i/>
          <w:iCs/>
          <w:color w:val="000000"/>
          <w:sz w:val="24"/>
          <w:szCs w:val="24"/>
          <w:shd w:val="clear" w:color="auto" w:fill="FFFFFF"/>
        </w:rPr>
        <w:t>BPFE-UGM. Jogjakarta</w:t>
      </w:r>
      <w:r w:rsidRPr="00C44526">
        <w:rPr>
          <w:rFonts w:ascii="Times New Roman" w:eastAsia="Calibri" w:hAnsi="Times New Roman" w:cs="Times New Roman"/>
          <w:color w:val="000000"/>
          <w:sz w:val="24"/>
          <w:szCs w:val="24"/>
          <w:shd w:val="clear" w:color="auto" w:fill="FFFFFF"/>
        </w:rPr>
        <w:t>.</w:t>
      </w:r>
    </w:p>
    <w:p w:rsidR="006F545A" w:rsidRPr="00C44526" w:rsidRDefault="006F545A" w:rsidP="006F545A">
      <w:pPr>
        <w:spacing w:before="0" w:line="240" w:lineRule="auto"/>
        <w:ind w:left="567" w:hanging="567"/>
        <w:jc w:val="both"/>
        <w:rPr>
          <w:rFonts w:ascii="Times New Roman" w:eastAsia="Calibri" w:hAnsi="Times New Roman" w:cs="Times New Roman"/>
          <w:color w:val="000000"/>
          <w:sz w:val="24"/>
          <w:szCs w:val="24"/>
        </w:rPr>
      </w:pPr>
      <w:r w:rsidRPr="00C44526">
        <w:rPr>
          <w:rFonts w:ascii="Times New Roman" w:eastAsia="Calibri" w:hAnsi="Times New Roman" w:cs="Times New Roman"/>
          <w:color w:val="000000"/>
          <w:sz w:val="24"/>
          <w:szCs w:val="24"/>
        </w:rPr>
        <w:t xml:space="preserve">Hasintongan, R. R. (2010). Analysis of the Influence of Accounting Variables on Stock Returns. </w:t>
      </w:r>
      <w:r w:rsidRPr="00C44526">
        <w:rPr>
          <w:rFonts w:ascii="Times New Roman" w:eastAsia="Calibri" w:hAnsi="Times New Roman" w:cs="Times New Roman"/>
          <w:i/>
          <w:color w:val="000000"/>
          <w:sz w:val="24"/>
          <w:szCs w:val="24"/>
        </w:rPr>
        <w:t>Thesis</w:t>
      </w:r>
      <w:r w:rsidRPr="00C44526">
        <w:rPr>
          <w:rFonts w:ascii="Times New Roman" w:eastAsia="Calibri" w:hAnsi="Times New Roman" w:cs="Times New Roman"/>
          <w:color w:val="000000"/>
          <w:sz w:val="24"/>
          <w:szCs w:val="24"/>
        </w:rPr>
        <w:t>. University of Amsterdam</w:t>
      </w:r>
    </w:p>
    <w:p w:rsidR="006F545A" w:rsidRPr="00C44526" w:rsidRDefault="006F545A" w:rsidP="006F545A">
      <w:pPr>
        <w:spacing w:before="0" w:line="240" w:lineRule="auto"/>
        <w:ind w:left="567" w:hanging="567"/>
        <w:jc w:val="both"/>
        <w:rPr>
          <w:rFonts w:ascii="Times New Roman" w:eastAsia="Calibri" w:hAnsi="Times New Roman" w:cs="Times New Roman"/>
          <w:color w:val="000000"/>
          <w:sz w:val="24"/>
          <w:szCs w:val="24"/>
        </w:rPr>
      </w:pPr>
      <w:r w:rsidRPr="00C44526">
        <w:rPr>
          <w:rFonts w:ascii="Times New Roman" w:eastAsia="Calibri" w:hAnsi="Times New Roman" w:cs="Times New Roman"/>
          <w:color w:val="000000"/>
          <w:sz w:val="24"/>
          <w:szCs w:val="24"/>
          <w:shd w:val="clear" w:color="auto" w:fill="FFFFFF"/>
        </w:rPr>
        <w:t>Hermuningsih, S. (2012). Pengantar Pasar Modal Indonesia. </w:t>
      </w:r>
      <w:r w:rsidRPr="00C44526">
        <w:rPr>
          <w:rFonts w:ascii="Times New Roman" w:eastAsia="Calibri" w:hAnsi="Times New Roman" w:cs="Times New Roman"/>
          <w:i/>
          <w:iCs/>
          <w:color w:val="000000"/>
          <w:sz w:val="24"/>
          <w:szCs w:val="24"/>
          <w:shd w:val="clear" w:color="auto" w:fill="FFFFFF"/>
        </w:rPr>
        <w:t>Yogyakarta: UPP STIM YKPN</w:t>
      </w:r>
      <w:r w:rsidRPr="00C44526">
        <w:rPr>
          <w:rFonts w:ascii="Times New Roman" w:eastAsia="Calibri" w:hAnsi="Times New Roman" w:cs="Times New Roman"/>
          <w:color w:val="000000"/>
          <w:sz w:val="24"/>
          <w:szCs w:val="24"/>
          <w:shd w:val="clear" w:color="auto" w:fill="FFFFFF"/>
        </w:rPr>
        <w:t>.</w:t>
      </w:r>
    </w:p>
    <w:p w:rsidR="006F545A" w:rsidRPr="00C44526" w:rsidRDefault="006F545A" w:rsidP="006F545A">
      <w:pPr>
        <w:autoSpaceDE w:val="0"/>
        <w:autoSpaceDN w:val="0"/>
        <w:adjustRightInd w:val="0"/>
        <w:spacing w:before="0" w:line="240" w:lineRule="auto"/>
        <w:ind w:left="567" w:hanging="567"/>
        <w:jc w:val="both"/>
        <w:rPr>
          <w:rFonts w:ascii="Times New Roman" w:eastAsia="Calibri" w:hAnsi="Times New Roman" w:cs="Times New Roman"/>
          <w:color w:val="000000"/>
          <w:sz w:val="24"/>
          <w:szCs w:val="24"/>
        </w:rPr>
      </w:pPr>
      <w:r w:rsidRPr="00C44526">
        <w:rPr>
          <w:rFonts w:ascii="Times New Roman" w:eastAsia="Calibri" w:hAnsi="Times New Roman" w:cs="Times New Roman"/>
          <w:color w:val="000000"/>
          <w:sz w:val="24"/>
          <w:szCs w:val="24"/>
        </w:rPr>
        <w:t>Heryawan, H. (2013). Analisis Pengaruh Earning Per Share (EPS), Net Profit Margin (NPM) dan Return On Asset (ROA), Terhadap Return Saham Perusahaan Sektor Asuransi di Bursa Efek Indonesia (Periode Tahun 2007-2010). Skripsi. Universitas Islam Negri. Jakarta.</w:t>
      </w:r>
    </w:p>
    <w:p w:rsidR="006F545A" w:rsidRDefault="006F545A" w:rsidP="006F545A">
      <w:pPr>
        <w:spacing w:before="0" w:line="240" w:lineRule="auto"/>
        <w:ind w:left="567" w:hanging="567"/>
        <w:jc w:val="both"/>
        <w:rPr>
          <w:rFonts w:ascii="Times New Roman" w:eastAsia="Calibri" w:hAnsi="Times New Roman" w:cs="Times New Roman"/>
          <w:color w:val="000000"/>
          <w:sz w:val="24"/>
          <w:szCs w:val="24"/>
          <w:shd w:val="clear" w:color="auto" w:fill="FFFFFF"/>
        </w:rPr>
      </w:pPr>
      <w:r w:rsidRPr="00C44526">
        <w:rPr>
          <w:rFonts w:ascii="Times New Roman" w:eastAsia="Calibri" w:hAnsi="Times New Roman" w:cs="Times New Roman"/>
          <w:color w:val="000000"/>
          <w:sz w:val="24"/>
          <w:szCs w:val="24"/>
          <w:shd w:val="clear" w:color="auto" w:fill="FFFFFF"/>
        </w:rPr>
        <w:t>Hidayat, M. A., &amp; Meiranto, W. (2014). </w:t>
      </w:r>
      <w:r w:rsidRPr="008A6122">
        <w:rPr>
          <w:rFonts w:ascii="Times New Roman" w:eastAsia="Calibri" w:hAnsi="Times New Roman" w:cs="Times New Roman"/>
          <w:iCs/>
          <w:color w:val="000000"/>
          <w:sz w:val="24"/>
          <w:szCs w:val="24"/>
          <w:shd w:val="clear" w:color="auto" w:fill="FFFFFF"/>
        </w:rPr>
        <w:t>Prediksi Financial Distress Perusahaan Manufaktur di Indonesia (Studi Empiris pada Perusahaan Manufaktur yang Terdaftar di Bursa Efek Indonesia Periode 2008-2012)</w:t>
      </w:r>
      <w:r w:rsidRPr="00C44526">
        <w:rPr>
          <w:rFonts w:ascii="Times New Roman" w:eastAsia="Calibri" w:hAnsi="Times New Roman" w:cs="Times New Roman"/>
          <w:color w:val="000000"/>
          <w:sz w:val="24"/>
          <w:szCs w:val="24"/>
          <w:shd w:val="clear" w:color="auto" w:fill="FFFFFF"/>
        </w:rPr>
        <w:t> (Doctoral dissertation, Fakultas Ekonomika dan Bisnis).</w:t>
      </w:r>
    </w:p>
    <w:p w:rsidR="006F545A" w:rsidRPr="00B56CB9" w:rsidRDefault="006F545A" w:rsidP="006F545A">
      <w:pPr>
        <w:spacing w:before="0" w:line="240" w:lineRule="auto"/>
        <w:ind w:left="567" w:hanging="567"/>
        <w:jc w:val="both"/>
        <w:rPr>
          <w:rFonts w:ascii="Times New Roman" w:eastAsia="Calibri" w:hAnsi="Times New Roman" w:cs="Times New Roman"/>
          <w:color w:val="000000"/>
          <w:sz w:val="28"/>
          <w:szCs w:val="24"/>
          <w:shd w:val="clear" w:color="auto" w:fill="FFFFFF"/>
        </w:rPr>
      </w:pPr>
      <w:r w:rsidRPr="00B56CB9">
        <w:rPr>
          <w:rFonts w:ascii="Times New Roman" w:hAnsi="Times New Roman" w:cs="Times New Roman"/>
          <w:color w:val="000000"/>
          <w:sz w:val="24"/>
          <w:szCs w:val="23"/>
        </w:rPr>
        <w:t>Ikatan Akuntansi Indonesia.</w:t>
      </w:r>
      <w:r>
        <w:rPr>
          <w:rFonts w:ascii="Times New Roman" w:hAnsi="Times New Roman" w:cs="Times New Roman"/>
          <w:color w:val="000000"/>
          <w:sz w:val="24"/>
          <w:szCs w:val="23"/>
        </w:rPr>
        <w:t xml:space="preserve"> (</w:t>
      </w:r>
      <w:r w:rsidRPr="00B56CB9">
        <w:rPr>
          <w:rFonts w:ascii="Times New Roman" w:hAnsi="Times New Roman" w:cs="Times New Roman"/>
          <w:color w:val="000000"/>
          <w:sz w:val="24"/>
          <w:szCs w:val="23"/>
        </w:rPr>
        <w:t>2012</w:t>
      </w:r>
      <w:r>
        <w:rPr>
          <w:rFonts w:ascii="Times New Roman" w:hAnsi="Times New Roman" w:cs="Times New Roman"/>
          <w:color w:val="000000"/>
          <w:sz w:val="24"/>
          <w:szCs w:val="23"/>
        </w:rPr>
        <w:t>)</w:t>
      </w:r>
      <w:r w:rsidRPr="00B56CB9">
        <w:rPr>
          <w:rFonts w:ascii="Times New Roman" w:hAnsi="Times New Roman" w:cs="Times New Roman"/>
          <w:color w:val="000000"/>
          <w:sz w:val="24"/>
          <w:szCs w:val="23"/>
        </w:rPr>
        <w:t xml:space="preserve">. </w:t>
      </w:r>
      <w:r w:rsidRPr="00B56CB9">
        <w:rPr>
          <w:rFonts w:ascii="Times New Roman" w:hAnsi="Times New Roman" w:cs="Times New Roman"/>
          <w:i/>
          <w:iCs/>
          <w:color w:val="000000"/>
          <w:sz w:val="24"/>
          <w:szCs w:val="23"/>
        </w:rPr>
        <w:t>Standar Akntansi Keuangan</w:t>
      </w:r>
      <w:r w:rsidRPr="00B56CB9">
        <w:rPr>
          <w:rFonts w:ascii="Times New Roman" w:hAnsi="Times New Roman" w:cs="Times New Roman"/>
          <w:color w:val="000000"/>
          <w:sz w:val="24"/>
          <w:szCs w:val="23"/>
        </w:rPr>
        <w:t>. Salemba Empat, Jakarta.</w:t>
      </w:r>
    </w:p>
    <w:p w:rsidR="006F545A" w:rsidRPr="00C44526" w:rsidRDefault="006F545A" w:rsidP="006F545A">
      <w:pPr>
        <w:spacing w:before="0" w:line="240" w:lineRule="auto"/>
        <w:ind w:left="567" w:hanging="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shd w:val="clear" w:color="auto" w:fill="FFFFFF"/>
        </w:rPr>
        <w:t>Intan, I. (2012). EVA, DER, PER and ROA Effect on the Return Stock Price. Library Gunadarma University.</w:t>
      </w:r>
    </w:p>
    <w:p w:rsidR="006F545A" w:rsidRPr="00C44526" w:rsidRDefault="006F545A" w:rsidP="006F545A">
      <w:pPr>
        <w:spacing w:before="0" w:line="240" w:lineRule="auto"/>
        <w:ind w:left="567" w:hanging="567"/>
        <w:jc w:val="both"/>
        <w:rPr>
          <w:rFonts w:ascii="Times New Roman" w:eastAsia="Calibri" w:hAnsi="Times New Roman" w:cs="Times New Roman"/>
          <w:color w:val="000000"/>
          <w:sz w:val="24"/>
          <w:szCs w:val="24"/>
        </w:rPr>
      </w:pPr>
      <w:r w:rsidRPr="00C44526">
        <w:rPr>
          <w:rFonts w:ascii="Times New Roman" w:eastAsia="Calibri" w:hAnsi="Times New Roman" w:cs="Times New Roman"/>
          <w:color w:val="000000"/>
          <w:sz w:val="24"/>
          <w:szCs w:val="24"/>
        </w:rPr>
        <w:t>Indriani, T., Prabawa, S. A., &amp; Kananlua, P. S. (2014). Analisis Pengaruh DER, PBV, dan PER Terhadap Return Saham Perusahaan Manufaktur Yang Terdaftar Di Bursa Efek Indonesia Periode 2008-2012 (Studi Kasus Pada Perusahaan Dalam Kategori Consumer Goods Industry, Food And Beverages, Tobacco Manufactur, Papper, Dan Pharmaceuticals) (Doctoral Dissertation, Universitas Bengkulu).</w:t>
      </w:r>
    </w:p>
    <w:p w:rsidR="006F545A" w:rsidRPr="00C44526" w:rsidRDefault="006F545A" w:rsidP="006F545A">
      <w:pPr>
        <w:spacing w:before="0" w:line="240" w:lineRule="auto"/>
        <w:jc w:val="both"/>
        <w:rPr>
          <w:rFonts w:ascii="Times New Roman" w:eastAsia="Calibri" w:hAnsi="Times New Roman" w:cs="Times New Roman"/>
          <w:color w:val="000000"/>
          <w:sz w:val="24"/>
          <w:szCs w:val="24"/>
          <w:shd w:val="clear" w:color="auto" w:fill="FFFFFF"/>
        </w:rPr>
      </w:pPr>
      <w:r w:rsidRPr="00C44526">
        <w:rPr>
          <w:rFonts w:ascii="Times New Roman" w:eastAsia="Calibri" w:hAnsi="Times New Roman" w:cs="Times New Roman"/>
          <w:color w:val="000000"/>
          <w:sz w:val="24"/>
          <w:szCs w:val="24"/>
          <w:shd w:val="clear" w:color="auto" w:fill="FFFFFF"/>
        </w:rPr>
        <w:t>James, C. H. (2005). Akuntansi Lanjutan 2. </w:t>
      </w:r>
      <w:r w:rsidRPr="00C44526">
        <w:rPr>
          <w:rFonts w:ascii="Times New Roman" w:eastAsia="Calibri" w:hAnsi="Times New Roman" w:cs="Times New Roman"/>
          <w:i/>
          <w:iCs/>
          <w:color w:val="000000"/>
          <w:sz w:val="24"/>
          <w:szCs w:val="24"/>
          <w:shd w:val="clear" w:color="auto" w:fill="FFFFFF"/>
        </w:rPr>
        <w:t>Penerbit PT. Raja GRafindo</w:t>
      </w:r>
      <w:r w:rsidRPr="00C44526">
        <w:rPr>
          <w:rFonts w:ascii="Times New Roman" w:eastAsia="Calibri" w:hAnsi="Times New Roman" w:cs="Times New Roman"/>
          <w:color w:val="000000"/>
          <w:sz w:val="24"/>
          <w:szCs w:val="24"/>
          <w:shd w:val="clear" w:color="auto" w:fill="FFFFFF"/>
        </w:rPr>
        <w:t>.</w:t>
      </w:r>
    </w:p>
    <w:p w:rsidR="00C4402B" w:rsidRDefault="00C4402B" w:rsidP="006F545A">
      <w:pPr>
        <w:tabs>
          <w:tab w:val="left" w:pos="2085"/>
        </w:tabs>
        <w:spacing w:before="0" w:line="240" w:lineRule="auto"/>
        <w:ind w:left="567" w:hanging="567"/>
        <w:jc w:val="both"/>
        <w:rPr>
          <w:rFonts w:ascii="Times New Roman" w:eastAsia="Calibri" w:hAnsi="Times New Roman" w:cs="Times New Roman"/>
          <w:color w:val="000000"/>
          <w:sz w:val="24"/>
          <w:szCs w:val="24"/>
          <w:shd w:val="clear" w:color="auto" w:fill="FFFFFF"/>
        </w:rPr>
        <w:sectPr w:rsidR="00C4402B" w:rsidSect="00A8074D">
          <w:pgSz w:w="11907" w:h="16160" w:code="9"/>
          <w:pgMar w:top="2268" w:right="1701" w:bottom="1701" w:left="2268" w:header="709" w:footer="709" w:gutter="0"/>
          <w:cols w:space="708"/>
          <w:titlePg/>
          <w:docGrid w:linePitch="360"/>
        </w:sectPr>
      </w:pPr>
    </w:p>
    <w:p w:rsidR="006F545A" w:rsidRDefault="006F545A" w:rsidP="006F545A">
      <w:pPr>
        <w:tabs>
          <w:tab w:val="left" w:pos="2085"/>
        </w:tabs>
        <w:spacing w:before="0" w:line="240" w:lineRule="auto"/>
        <w:ind w:left="567" w:hanging="567"/>
        <w:jc w:val="both"/>
        <w:rPr>
          <w:rFonts w:ascii="Times New Roman" w:eastAsia="Calibri" w:hAnsi="Times New Roman" w:cs="Times New Roman"/>
          <w:color w:val="000000"/>
          <w:sz w:val="24"/>
          <w:szCs w:val="24"/>
          <w:shd w:val="clear" w:color="auto" w:fill="FFFFFF"/>
        </w:rPr>
      </w:pPr>
      <w:r w:rsidRPr="00C44526">
        <w:rPr>
          <w:rFonts w:ascii="Times New Roman" w:eastAsia="Calibri" w:hAnsi="Times New Roman" w:cs="Times New Roman"/>
          <w:color w:val="000000"/>
          <w:sz w:val="24"/>
          <w:szCs w:val="24"/>
          <w:shd w:val="clear" w:color="auto" w:fill="FFFFFF"/>
        </w:rPr>
        <w:lastRenderedPageBreak/>
        <w:t>Jogiyanto, H. M. (2003). Teori portofolio dan analisis investasi. </w:t>
      </w:r>
      <w:r w:rsidRPr="00C44526">
        <w:rPr>
          <w:rFonts w:ascii="Times New Roman" w:eastAsia="Calibri" w:hAnsi="Times New Roman" w:cs="Times New Roman"/>
          <w:i/>
          <w:iCs/>
          <w:color w:val="000000"/>
          <w:sz w:val="24"/>
          <w:szCs w:val="24"/>
          <w:shd w:val="clear" w:color="auto" w:fill="FFFFFF"/>
        </w:rPr>
        <w:t>Yogyakarta: BPFE</w:t>
      </w:r>
      <w:r w:rsidRPr="00C44526">
        <w:rPr>
          <w:rFonts w:ascii="Times New Roman" w:eastAsia="Calibri" w:hAnsi="Times New Roman" w:cs="Times New Roman"/>
          <w:color w:val="000000"/>
          <w:sz w:val="24"/>
          <w:szCs w:val="24"/>
          <w:shd w:val="clear" w:color="auto" w:fill="FFFFFF"/>
        </w:rPr>
        <w:t>.</w:t>
      </w:r>
    </w:p>
    <w:p w:rsidR="006F545A" w:rsidRPr="00B56CB9" w:rsidRDefault="006F545A" w:rsidP="006F545A">
      <w:pPr>
        <w:tabs>
          <w:tab w:val="left" w:pos="2085"/>
        </w:tabs>
        <w:spacing w:before="0" w:line="240" w:lineRule="auto"/>
        <w:ind w:left="567" w:hanging="567"/>
        <w:jc w:val="both"/>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Kasmir. (2008).</w:t>
      </w:r>
      <w:r w:rsidRPr="00B56CB9">
        <w:rPr>
          <w:rFonts w:ascii="Times New Roman" w:hAnsi="Times New Roman" w:cs="Times New Roman"/>
          <w:color w:val="000000" w:themeColor="text1"/>
          <w:sz w:val="24"/>
          <w:szCs w:val="24"/>
          <w:shd w:val="clear" w:color="auto" w:fill="FFFFFF"/>
        </w:rPr>
        <w:t xml:space="preserve"> Manajemen Perbankan, PT. </w:t>
      </w:r>
      <w:r w:rsidRPr="00B56CB9">
        <w:rPr>
          <w:rFonts w:ascii="Times New Roman" w:hAnsi="Times New Roman" w:cs="Times New Roman"/>
          <w:i/>
          <w:iCs/>
          <w:color w:val="000000" w:themeColor="text1"/>
          <w:sz w:val="24"/>
          <w:szCs w:val="24"/>
          <w:shd w:val="clear" w:color="auto" w:fill="FFFFFF"/>
        </w:rPr>
        <w:t>Raja Grafindo Persada, Jakarta</w:t>
      </w:r>
      <w:r w:rsidRPr="00B56CB9">
        <w:rPr>
          <w:rFonts w:ascii="Times New Roman" w:hAnsi="Times New Roman" w:cs="Times New Roman"/>
          <w:color w:val="000000" w:themeColor="text1"/>
          <w:sz w:val="24"/>
          <w:szCs w:val="24"/>
          <w:shd w:val="clear" w:color="auto" w:fill="FFFFFF"/>
        </w:rPr>
        <w:t>.</w:t>
      </w:r>
    </w:p>
    <w:p w:rsidR="006F545A" w:rsidRDefault="006F545A" w:rsidP="006F545A">
      <w:pPr>
        <w:tabs>
          <w:tab w:val="left" w:pos="5609"/>
        </w:tabs>
        <w:spacing w:before="0" w:line="240" w:lineRule="auto"/>
        <w:ind w:left="567" w:hanging="567"/>
        <w:jc w:val="both"/>
        <w:rPr>
          <w:rFonts w:ascii="Times New Roman" w:eastAsia="Calibri" w:hAnsi="Times New Roman" w:cs="Times New Roman"/>
          <w:color w:val="000000"/>
          <w:sz w:val="24"/>
          <w:szCs w:val="24"/>
        </w:rPr>
      </w:pPr>
      <w:r w:rsidRPr="00C44526">
        <w:rPr>
          <w:rFonts w:ascii="Times New Roman" w:eastAsia="Calibri" w:hAnsi="Times New Roman" w:cs="Times New Roman"/>
          <w:color w:val="000000"/>
          <w:sz w:val="24"/>
          <w:szCs w:val="24"/>
        </w:rPr>
        <w:t xml:space="preserve">Keown, A. J., Martin, J. D., Petty, J. W., &amp; Scott Jr, D. F. (2011). </w:t>
      </w:r>
      <w:r w:rsidRPr="00C44526">
        <w:rPr>
          <w:rFonts w:ascii="Times New Roman" w:eastAsia="Calibri" w:hAnsi="Times New Roman" w:cs="Times New Roman"/>
          <w:i/>
          <w:color w:val="000000"/>
          <w:sz w:val="24"/>
          <w:szCs w:val="24"/>
        </w:rPr>
        <w:t>Manajemen Keuangan: Prinsip dan Penerapan</w:t>
      </w:r>
      <w:r w:rsidRPr="00C44526">
        <w:rPr>
          <w:rFonts w:ascii="Times New Roman" w:eastAsia="Calibri" w:hAnsi="Times New Roman" w:cs="Times New Roman"/>
          <w:color w:val="000000"/>
          <w:sz w:val="24"/>
          <w:szCs w:val="24"/>
        </w:rPr>
        <w:t>. Edisi Kesepuluh.</w:t>
      </w:r>
      <w:r>
        <w:rPr>
          <w:rFonts w:ascii="Times New Roman" w:eastAsia="Calibri" w:hAnsi="Times New Roman" w:cs="Times New Roman"/>
          <w:color w:val="000000"/>
          <w:sz w:val="24"/>
          <w:szCs w:val="24"/>
        </w:rPr>
        <w:t xml:space="preserve"> Jakarta: PT Indeks.</w:t>
      </w:r>
    </w:p>
    <w:p w:rsidR="006F545A" w:rsidRPr="00C44526" w:rsidRDefault="006F545A" w:rsidP="006F545A">
      <w:pPr>
        <w:spacing w:before="0" w:line="240" w:lineRule="auto"/>
        <w:ind w:left="567" w:hanging="567"/>
        <w:jc w:val="both"/>
        <w:rPr>
          <w:rFonts w:ascii="Times New Roman" w:eastAsia="Calibri" w:hAnsi="Times New Roman" w:cs="Times New Roman"/>
          <w:color w:val="000000"/>
          <w:sz w:val="24"/>
          <w:szCs w:val="24"/>
          <w:shd w:val="clear" w:color="auto" w:fill="FFFFFF"/>
        </w:rPr>
      </w:pPr>
      <w:r w:rsidRPr="00C44526">
        <w:rPr>
          <w:rFonts w:ascii="Times New Roman" w:eastAsia="Calibri" w:hAnsi="Times New Roman" w:cs="Times New Roman"/>
          <w:color w:val="000000"/>
          <w:sz w:val="24"/>
          <w:szCs w:val="24"/>
          <w:shd w:val="clear" w:color="auto" w:fill="FFFFFF"/>
        </w:rPr>
        <w:t>Niresh, J. A. (2012). Trade-off between liquidity &amp; profitability: A study of selected manufacturing firms in Sri Lanka. </w:t>
      </w:r>
      <w:r w:rsidRPr="00C44526">
        <w:rPr>
          <w:rFonts w:ascii="Times New Roman" w:eastAsia="Calibri" w:hAnsi="Times New Roman" w:cs="Times New Roman"/>
          <w:i/>
          <w:iCs/>
          <w:color w:val="000000"/>
          <w:sz w:val="24"/>
          <w:szCs w:val="24"/>
          <w:shd w:val="clear" w:color="auto" w:fill="FFFFFF"/>
        </w:rPr>
        <w:t>Researchers World</w:t>
      </w:r>
      <w:r w:rsidRPr="00C44526">
        <w:rPr>
          <w:rFonts w:ascii="Times New Roman" w:eastAsia="Calibri" w:hAnsi="Times New Roman" w:cs="Times New Roman"/>
          <w:color w:val="000000"/>
          <w:sz w:val="24"/>
          <w:szCs w:val="24"/>
          <w:shd w:val="clear" w:color="auto" w:fill="FFFFFF"/>
        </w:rPr>
        <w:t>, </w:t>
      </w:r>
      <w:r w:rsidRPr="00C44526">
        <w:rPr>
          <w:rFonts w:ascii="Times New Roman" w:eastAsia="Calibri" w:hAnsi="Times New Roman" w:cs="Times New Roman"/>
          <w:i/>
          <w:iCs/>
          <w:color w:val="000000"/>
          <w:sz w:val="24"/>
          <w:szCs w:val="24"/>
          <w:shd w:val="clear" w:color="auto" w:fill="FFFFFF"/>
        </w:rPr>
        <w:t>3</w:t>
      </w:r>
      <w:r w:rsidRPr="00C44526">
        <w:rPr>
          <w:rFonts w:ascii="Times New Roman" w:eastAsia="Calibri" w:hAnsi="Times New Roman" w:cs="Times New Roman"/>
          <w:color w:val="000000"/>
          <w:sz w:val="24"/>
          <w:szCs w:val="24"/>
          <w:shd w:val="clear" w:color="auto" w:fill="FFFFFF"/>
        </w:rPr>
        <w:t>(4), 34.</w:t>
      </w:r>
    </w:p>
    <w:p w:rsidR="006F545A" w:rsidRPr="00C44526" w:rsidRDefault="006F545A" w:rsidP="006F545A">
      <w:pPr>
        <w:spacing w:before="0" w:line="240" w:lineRule="auto"/>
        <w:ind w:left="567" w:hanging="567"/>
        <w:jc w:val="both"/>
        <w:rPr>
          <w:rFonts w:ascii="Times New Roman" w:eastAsia="Calibri" w:hAnsi="Times New Roman" w:cs="Times New Roman"/>
          <w:color w:val="000000"/>
          <w:sz w:val="24"/>
          <w:szCs w:val="24"/>
        </w:rPr>
      </w:pPr>
      <w:r w:rsidRPr="00C44526">
        <w:rPr>
          <w:rFonts w:ascii="Times New Roman" w:eastAsia="Calibri" w:hAnsi="Times New Roman" w:cs="Times New Roman"/>
          <w:color w:val="000000"/>
          <w:sz w:val="24"/>
          <w:szCs w:val="24"/>
        </w:rPr>
        <w:t xml:space="preserve">Petcharabul, P., &amp; Romprasert, S. (2014). Technology Industry on Financial Ratios and Stock Returns. </w:t>
      </w:r>
      <w:r w:rsidRPr="00C44526">
        <w:rPr>
          <w:rFonts w:ascii="Times New Roman" w:eastAsia="Calibri" w:hAnsi="Times New Roman" w:cs="Times New Roman"/>
          <w:i/>
          <w:color w:val="000000"/>
          <w:sz w:val="24"/>
          <w:szCs w:val="24"/>
        </w:rPr>
        <w:t>Journal of Business and Economics</w:t>
      </w:r>
      <w:r w:rsidRPr="00C44526">
        <w:rPr>
          <w:rFonts w:ascii="Times New Roman" w:eastAsia="Calibri" w:hAnsi="Times New Roman" w:cs="Times New Roman"/>
          <w:color w:val="000000"/>
          <w:sz w:val="24"/>
          <w:szCs w:val="24"/>
        </w:rPr>
        <w:t>, 5(5), 739-746.</w:t>
      </w:r>
    </w:p>
    <w:p w:rsidR="006F545A" w:rsidRPr="00C44526" w:rsidRDefault="006F545A" w:rsidP="006F545A">
      <w:pPr>
        <w:spacing w:before="0" w:line="240" w:lineRule="auto"/>
        <w:ind w:left="567" w:hanging="567"/>
        <w:jc w:val="both"/>
        <w:rPr>
          <w:rFonts w:ascii="Times New Roman" w:eastAsia="Calibri" w:hAnsi="Times New Roman" w:cs="Times New Roman"/>
          <w:color w:val="000000"/>
          <w:sz w:val="24"/>
          <w:szCs w:val="24"/>
        </w:rPr>
      </w:pPr>
      <w:r w:rsidRPr="00C44526">
        <w:rPr>
          <w:rFonts w:ascii="Times New Roman" w:eastAsia="Calibri" w:hAnsi="Times New Roman" w:cs="Times New Roman"/>
          <w:color w:val="000000"/>
          <w:sz w:val="24"/>
          <w:szCs w:val="24"/>
          <w:shd w:val="clear" w:color="auto" w:fill="FFFFFF"/>
        </w:rPr>
        <w:t>Porman, T. A. (2008). Menilai Harga Wajar Saham. </w:t>
      </w:r>
      <w:r w:rsidRPr="00C44526">
        <w:rPr>
          <w:rFonts w:ascii="Times New Roman" w:eastAsia="Calibri" w:hAnsi="Times New Roman" w:cs="Times New Roman"/>
          <w:i/>
          <w:iCs/>
          <w:color w:val="000000"/>
          <w:sz w:val="24"/>
          <w:szCs w:val="24"/>
          <w:shd w:val="clear" w:color="auto" w:fill="FFFFFF"/>
        </w:rPr>
        <w:t>Jakarta: PT Elex Media Komputindo</w:t>
      </w:r>
      <w:r w:rsidRPr="00C44526">
        <w:rPr>
          <w:rFonts w:ascii="Times New Roman" w:eastAsia="Calibri" w:hAnsi="Times New Roman" w:cs="Times New Roman"/>
          <w:color w:val="000000"/>
          <w:sz w:val="24"/>
          <w:szCs w:val="24"/>
          <w:shd w:val="clear" w:color="auto" w:fill="FFFFFF"/>
        </w:rPr>
        <w:t>.</w:t>
      </w:r>
      <w:r w:rsidRPr="00C44526">
        <w:rPr>
          <w:rFonts w:ascii="Times New Roman" w:eastAsia="Calibri" w:hAnsi="Times New Roman" w:cs="Times New Roman"/>
          <w:color w:val="000000"/>
          <w:sz w:val="24"/>
          <w:szCs w:val="24"/>
        </w:rPr>
        <w:t xml:space="preserve"> </w:t>
      </w:r>
    </w:p>
    <w:p w:rsidR="006F545A" w:rsidRPr="00C44526" w:rsidRDefault="006F545A" w:rsidP="006F545A">
      <w:pPr>
        <w:tabs>
          <w:tab w:val="left" w:pos="2085"/>
        </w:tabs>
        <w:spacing w:before="0" w:line="240" w:lineRule="auto"/>
        <w:ind w:left="567" w:hanging="567"/>
        <w:jc w:val="both"/>
        <w:rPr>
          <w:rFonts w:ascii="Times New Roman" w:eastAsia="Calibri" w:hAnsi="Times New Roman" w:cs="Times New Roman"/>
          <w:color w:val="000000"/>
          <w:sz w:val="24"/>
          <w:szCs w:val="24"/>
          <w:shd w:val="clear" w:color="auto" w:fill="FFFFFF"/>
        </w:rPr>
      </w:pPr>
      <w:r w:rsidRPr="00C44526">
        <w:rPr>
          <w:rFonts w:ascii="Times New Roman" w:eastAsia="Calibri" w:hAnsi="Times New Roman" w:cs="Times New Roman"/>
          <w:color w:val="000000"/>
          <w:sz w:val="24"/>
          <w:szCs w:val="24"/>
          <w:shd w:val="clear" w:color="auto" w:fill="FFFFFF"/>
        </w:rPr>
        <w:t>Prakoso, R., &amp; Nursiam, M. H. (2016). </w:t>
      </w:r>
      <w:r w:rsidRPr="00C44526">
        <w:rPr>
          <w:rFonts w:ascii="Times New Roman" w:eastAsia="Calibri" w:hAnsi="Times New Roman" w:cs="Times New Roman"/>
          <w:iCs/>
          <w:color w:val="000000"/>
          <w:sz w:val="24"/>
          <w:szCs w:val="24"/>
          <w:shd w:val="clear" w:color="auto" w:fill="FFFFFF"/>
        </w:rPr>
        <w:t>Analisis faktor–faktor yang mempengaruhi Return saham (studi empiris pada perusahaan manufaktur yang go public Di bursa efek indonesia tahun 2011–2014)</w:t>
      </w:r>
      <w:r w:rsidRPr="00C44526">
        <w:rPr>
          <w:rFonts w:ascii="Times New Roman" w:eastAsia="Calibri" w:hAnsi="Times New Roman" w:cs="Times New Roman"/>
          <w:color w:val="000000"/>
          <w:sz w:val="24"/>
          <w:szCs w:val="24"/>
          <w:shd w:val="clear" w:color="auto" w:fill="FFFFFF"/>
        </w:rPr>
        <w:t> (Doctoral dissertation, Universitas Muhammadiyah Surakarta).</w:t>
      </w:r>
    </w:p>
    <w:p w:rsidR="006F545A" w:rsidRPr="00C44526" w:rsidRDefault="006F545A" w:rsidP="006F545A">
      <w:pPr>
        <w:tabs>
          <w:tab w:val="left" w:pos="2085"/>
        </w:tabs>
        <w:spacing w:before="0" w:line="240" w:lineRule="auto"/>
        <w:ind w:left="567" w:hanging="567"/>
        <w:jc w:val="both"/>
        <w:rPr>
          <w:rFonts w:ascii="Times New Roman" w:eastAsia="Calibri" w:hAnsi="Times New Roman" w:cs="Times New Roman"/>
          <w:color w:val="000000"/>
          <w:sz w:val="24"/>
          <w:szCs w:val="24"/>
          <w:highlight w:val="yellow"/>
        </w:rPr>
      </w:pPr>
      <w:r w:rsidRPr="00C44526">
        <w:rPr>
          <w:rFonts w:ascii="Times New Roman" w:eastAsia="Calibri" w:hAnsi="Times New Roman" w:cs="Times New Roman"/>
          <w:color w:val="000000"/>
          <w:sz w:val="24"/>
          <w:szCs w:val="24"/>
          <w:shd w:val="clear" w:color="auto" w:fill="FFFFFF"/>
        </w:rPr>
        <w:t>Priyatno, D. (2010). Paham analisa statistik data dengan SPSS. </w:t>
      </w:r>
      <w:r w:rsidRPr="00C44526">
        <w:rPr>
          <w:rFonts w:ascii="Times New Roman" w:eastAsia="Calibri" w:hAnsi="Times New Roman" w:cs="Times New Roman"/>
          <w:i/>
          <w:iCs/>
          <w:color w:val="000000"/>
          <w:sz w:val="24"/>
          <w:szCs w:val="24"/>
          <w:shd w:val="clear" w:color="auto" w:fill="FFFFFF"/>
        </w:rPr>
        <w:t>Yogyakarta: Mediakom</w:t>
      </w:r>
      <w:r w:rsidRPr="00C44526">
        <w:rPr>
          <w:rFonts w:ascii="Times New Roman" w:eastAsia="Calibri" w:hAnsi="Times New Roman" w:cs="Times New Roman"/>
          <w:color w:val="000000"/>
          <w:sz w:val="24"/>
          <w:szCs w:val="24"/>
          <w:shd w:val="clear" w:color="auto" w:fill="FFFFFF"/>
        </w:rPr>
        <w:t>.</w:t>
      </w:r>
    </w:p>
    <w:p w:rsidR="006F545A" w:rsidRPr="00C44526" w:rsidRDefault="006F545A" w:rsidP="006F545A">
      <w:pPr>
        <w:spacing w:before="0" w:line="240" w:lineRule="auto"/>
        <w:ind w:left="567" w:hanging="567"/>
        <w:jc w:val="both"/>
        <w:rPr>
          <w:rFonts w:ascii="Times New Roman" w:eastAsia="Calibri" w:hAnsi="Times New Roman" w:cs="Times New Roman"/>
          <w:color w:val="000000"/>
          <w:sz w:val="24"/>
          <w:szCs w:val="24"/>
        </w:rPr>
      </w:pPr>
      <w:r w:rsidRPr="00C44526">
        <w:rPr>
          <w:rFonts w:ascii="Times New Roman" w:eastAsia="Calibri" w:hAnsi="Times New Roman" w:cs="Times New Roman"/>
          <w:color w:val="000000"/>
          <w:sz w:val="24"/>
          <w:szCs w:val="24"/>
        </w:rPr>
        <w:t xml:space="preserve">Purnamasari, K., Dp, E. N., &amp; Satriawan, R. A. (2015). Pengaruh Current Ratio (CR), Debt to Equity Ratio (DER), Return on Equity (ROE), Price Earning Ratio (PER), Dan Earning Per Share (EPS) Terhadap Return Saham Pada Perusahaan Property and Real Estate Yang Terdaftar Di Bursa Efek Indonesia Tahun 2009-2011. </w:t>
      </w:r>
      <w:r w:rsidRPr="00C44526">
        <w:rPr>
          <w:rFonts w:ascii="Times New Roman" w:eastAsia="Calibri" w:hAnsi="Times New Roman" w:cs="Times New Roman"/>
          <w:i/>
          <w:color w:val="000000"/>
          <w:sz w:val="24"/>
          <w:szCs w:val="24"/>
        </w:rPr>
        <w:t>Jurnal Online Mahasiswa (JOM) Bidang Ilmu Ekonomi</w:t>
      </w:r>
      <w:r w:rsidRPr="00C44526">
        <w:rPr>
          <w:rFonts w:ascii="Times New Roman" w:eastAsia="Calibri" w:hAnsi="Times New Roman" w:cs="Times New Roman"/>
          <w:color w:val="000000"/>
          <w:sz w:val="24"/>
          <w:szCs w:val="24"/>
        </w:rPr>
        <w:t>, 1(2), 1-15.</w:t>
      </w:r>
    </w:p>
    <w:p w:rsidR="006F545A" w:rsidRPr="00C44526" w:rsidRDefault="006F545A" w:rsidP="006F545A">
      <w:pPr>
        <w:spacing w:before="0" w:line="240" w:lineRule="auto"/>
        <w:ind w:left="567" w:hanging="567"/>
        <w:jc w:val="both"/>
        <w:rPr>
          <w:rFonts w:ascii="Times New Roman" w:eastAsia="Calibri" w:hAnsi="Times New Roman" w:cs="Times New Roman"/>
          <w:color w:val="000000"/>
          <w:sz w:val="24"/>
          <w:szCs w:val="24"/>
        </w:rPr>
      </w:pPr>
      <w:r w:rsidRPr="00C44526">
        <w:rPr>
          <w:rFonts w:ascii="Times New Roman" w:eastAsia="Calibri" w:hAnsi="Times New Roman" w:cs="Times New Roman"/>
          <w:color w:val="000000"/>
          <w:sz w:val="24"/>
          <w:szCs w:val="24"/>
          <w:shd w:val="clear" w:color="auto" w:fill="FFFFFF"/>
        </w:rPr>
        <w:t>Putri, A. A. B., &amp; Sampurno, R. D. (2012). </w:t>
      </w:r>
      <w:r w:rsidRPr="00C44526">
        <w:rPr>
          <w:rFonts w:ascii="Times New Roman" w:eastAsia="Calibri" w:hAnsi="Times New Roman" w:cs="Times New Roman"/>
          <w:iCs/>
          <w:color w:val="000000"/>
          <w:sz w:val="24"/>
          <w:szCs w:val="24"/>
          <w:shd w:val="clear" w:color="auto" w:fill="FFFFFF"/>
        </w:rPr>
        <w:t>Analisis Pengaruh ROA, EPS, NPM, DER dan PBV terhadap Return Saham (Studi kasus pada Industri Real Estate and Property yang terdaftar di Bursa Efek Indonesia periode 2007-2009)</w:t>
      </w:r>
      <w:r w:rsidRPr="00C44526">
        <w:rPr>
          <w:rFonts w:ascii="Times New Roman" w:eastAsia="Calibri" w:hAnsi="Times New Roman" w:cs="Times New Roman"/>
          <w:color w:val="000000"/>
          <w:sz w:val="24"/>
          <w:szCs w:val="24"/>
          <w:shd w:val="clear" w:color="auto" w:fill="FFFFFF"/>
        </w:rPr>
        <w:t> (Doctoral dissertation, Fakultas Ekonomika dan Bisnis).</w:t>
      </w:r>
    </w:p>
    <w:p w:rsidR="006F545A" w:rsidRPr="00C44526" w:rsidRDefault="006F545A" w:rsidP="006F545A">
      <w:pPr>
        <w:spacing w:before="0" w:line="240" w:lineRule="auto"/>
        <w:ind w:left="567" w:hanging="567"/>
        <w:jc w:val="both"/>
        <w:rPr>
          <w:rFonts w:ascii="Times New Roman" w:eastAsia="Calibri" w:hAnsi="Times New Roman" w:cs="Times New Roman"/>
          <w:color w:val="000000"/>
          <w:sz w:val="24"/>
          <w:szCs w:val="24"/>
        </w:rPr>
      </w:pPr>
      <w:r w:rsidRPr="00C44526">
        <w:rPr>
          <w:rFonts w:ascii="Times New Roman" w:eastAsia="Calibri" w:hAnsi="Times New Roman" w:cs="Times New Roman"/>
          <w:color w:val="000000"/>
          <w:sz w:val="24"/>
          <w:szCs w:val="24"/>
        </w:rPr>
        <w:t>Ridley, D. (2012). The literature review: A step-by-step guide for students. Sage.</w:t>
      </w:r>
    </w:p>
    <w:p w:rsidR="006F545A" w:rsidRPr="00C44526" w:rsidRDefault="006F545A" w:rsidP="006F545A">
      <w:pPr>
        <w:spacing w:before="0" w:line="240" w:lineRule="auto"/>
        <w:ind w:left="567" w:hanging="567"/>
        <w:jc w:val="both"/>
        <w:rPr>
          <w:rFonts w:ascii="Times New Roman" w:eastAsia="Calibri" w:hAnsi="Times New Roman" w:cs="Times New Roman"/>
          <w:color w:val="000000"/>
          <w:sz w:val="24"/>
          <w:szCs w:val="24"/>
        </w:rPr>
      </w:pPr>
      <w:r w:rsidRPr="00C44526">
        <w:rPr>
          <w:rFonts w:ascii="Times New Roman" w:eastAsia="Calibri" w:hAnsi="Times New Roman" w:cs="Times New Roman"/>
          <w:color w:val="000000"/>
          <w:sz w:val="24"/>
          <w:szCs w:val="24"/>
          <w:shd w:val="clear" w:color="auto" w:fill="FFFFFF"/>
        </w:rPr>
        <w:t>Risdiyanto, R., &amp; Suhermin, S. (2016). Pengaruh ROI, EPS dan PER Terhadap Return Saham pada Perusahaan</w:t>
      </w:r>
      <w:r>
        <w:rPr>
          <w:rFonts w:ascii="Times New Roman" w:eastAsia="Calibri" w:hAnsi="Times New Roman" w:cs="Times New Roman"/>
          <w:color w:val="000000"/>
          <w:sz w:val="24"/>
          <w:szCs w:val="24"/>
          <w:shd w:val="clear" w:color="auto" w:fill="FFFFFF"/>
        </w:rPr>
        <w:t xml:space="preserve"> Farmasi</w:t>
      </w:r>
      <w:r w:rsidRPr="00C44526">
        <w:rPr>
          <w:rFonts w:ascii="Times New Roman" w:eastAsia="Calibri" w:hAnsi="Times New Roman" w:cs="Times New Roman"/>
          <w:color w:val="000000"/>
          <w:sz w:val="24"/>
          <w:szCs w:val="24"/>
          <w:shd w:val="clear" w:color="auto" w:fill="FFFFFF"/>
        </w:rPr>
        <w:t>. </w:t>
      </w:r>
      <w:r w:rsidRPr="00C44526">
        <w:rPr>
          <w:rFonts w:ascii="Times New Roman" w:eastAsia="Calibri" w:hAnsi="Times New Roman" w:cs="Times New Roman"/>
          <w:i/>
          <w:iCs/>
          <w:color w:val="000000"/>
          <w:sz w:val="24"/>
          <w:szCs w:val="24"/>
          <w:shd w:val="clear" w:color="auto" w:fill="FFFFFF"/>
        </w:rPr>
        <w:t>Jurnal Ilmu &amp; Riset Manajemen</w:t>
      </w:r>
      <w:r w:rsidRPr="00C44526">
        <w:rPr>
          <w:rFonts w:ascii="Times New Roman" w:eastAsia="Calibri" w:hAnsi="Times New Roman" w:cs="Times New Roman"/>
          <w:color w:val="000000"/>
          <w:sz w:val="24"/>
          <w:szCs w:val="24"/>
          <w:shd w:val="clear" w:color="auto" w:fill="FFFFFF"/>
        </w:rPr>
        <w:t>, </w:t>
      </w:r>
      <w:r w:rsidRPr="00C44526">
        <w:rPr>
          <w:rFonts w:ascii="Times New Roman" w:eastAsia="Calibri" w:hAnsi="Times New Roman" w:cs="Times New Roman"/>
          <w:i/>
          <w:iCs/>
          <w:color w:val="000000"/>
          <w:sz w:val="24"/>
          <w:szCs w:val="24"/>
          <w:shd w:val="clear" w:color="auto" w:fill="FFFFFF"/>
        </w:rPr>
        <w:t>5</w:t>
      </w:r>
      <w:r w:rsidRPr="00C44526">
        <w:rPr>
          <w:rFonts w:ascii="Times New Roman" w:eastAsia="Calibri" w:hAnsi="Times New Roman" w:cs="Times New Roman"/>
          <w:color w:val="000000"/>
          <w:sz w:val="24"/>
          <w:szCs w:val="24"/>
          <w:shd w:val="clear" w:color="auto" w:fill="FFFFFF"/>
        </w:rPr>
        <w:t>(7).</w:t>
      </w:r>
    </w:p>
    <w:p w:rsidR="006F545A" w:rsidRPr="00C44526" w:rsidRDefault="006F545A" w:rsidP="006F545A">
      <w:pPr>
        <w:spacing w:before="0" w:line="240" w:lineRule="auto"/>
        <w:ind w:left="567" w:hanging="567"/>
        <w:jc w:val="both"/>
        <w:rPr>
          <w:rFonts w:ascii="Times New Roman" w:eastAsia="Calibri" w:hAnsi="Times New Roman" w:cs="Times New Roman"/>
          <w:color w:val="000000"/>
          <w:sz w:val="24"/>
          <w:szCs w:val="24"/>
        </w:rPr>
      </w:pPr>
      <w:r w:rsidRPr="00C44526">
        <w:rPr>
          <w:rFonts w:ascii="Times New Roman" w:eastAsia="Calibri" w:hAnsi="Times New Roman" w:cs="Times New Roman"/>
          <w:color w:val="000000"/>
          <w:sz w:val="24"/>
          <w:szCs w:val="24"/>
          <w:shd w:val="clear" w:color="auto" w:fill="FFFFFF"/>
        </w:rPr>
        <w:t>Robinson, T. R., Henry, E., Pirie, W. L., &amp; Broihahn, M. A. (2015). </w:t>
      </w:r>
      <w:r w:rsidRPr="00C44526">
        <w:rPr>
          <w:rFonts w:ascii="Times New Roman" w:eastAsia="Calibri" w:hAnsi="Times New Roman" w:cs="Times New Roman"/>
          <w:i/>
          <w:iCs/>
          <w:color w:val="000000"/>
          <w:sz w:val="24"/>
          <w:szCs w:val="24"/>
          <w:shd w:val="clear" w:color="auto" w:fill="FFFFFF"/>
        </w:rPr>
        <w:t>International financial statement analysis</w:t>
      </w:r>
      <w:r w:rsidRPr="00C44526">
        <w:rPr>
          <w:rFonts w:ascii="Times New Roman" w:eastAsia="Calibri" w:hAnsi="Times New Roman" w:cs="Times New Roman"/>
          <w:color w:val="000000"/>
          <w:sz w:val="24"/>
          <w:szCs w:val="24"/>
          <w:shd w:val="clear" w:color="auto" w:fill="FFFFFF"/>
        </w:rPr>
        <w:t>. John Wiley &amp; Sons.</w:t>
      </w:r>
    </w:p>
    <w:p w:rsidR="006F545A" w:rsidRPr="00C44526" w:rsidRDefault="006F545A" w:rsidP="006F545A">
      <w:pPr>
        <w:spacing w:before="0" w:line="240" w:lineRule="auto"/>
        <w:ind w:left="567" w:hanging="567"/>
        <w:jc w:val="both"/>
        <w:rPr>
          <w:rFonts w:ascii="Times New Roman" w:eastAsia="Calibri" w:hAnsi="Times New Roman" w:cs="Times New Roman"/>
          <w:color w:val="000000"/>
          <w:sz w:val="24"/>
          <w:szCs w:val="24"/>
          <w:shd w:val="clear" w:color="auto" w:fill="FFFFFF"/>
        </w:rPr>
      </w:pPr>
      <w:r w:rsidRPr="00C44526">
        <w:rPr>
          <w:rFonts w:ascii="Times New Roman" w:eastAsia="Calibri" w:hAnsi="Times New Roman" w:cs="Times New Roman"/>
          <w:color w:val="000000"/>
          <w:sz w:val="24"/>
          <w:szCs w:val="24"/>
          <w:shd w:val="clear" w:color="auto" w:fill="FFFFFF"/>
        </w:rPr>
        <w:t>Sari, L. R., &amp; Sugiyono, S. (2017). Pengaruh NPM, ROE, EPS Terhadap Return Saham Pada Perusahaan Farmasi di BEI. </w:t>
      </w:r>
      <w:r w:rsidRPr="00C44526">
        <w:rPr>
          <w:rFonts w:ascii="Times New Roman" w:eastAsia="Calibri" w:hAnsi="Times New Roman" w:cs="Times New Roman"/>
          <w:i/>
          <w:iCs/>
          <w:color w:val="000000"/>
          <w:sz w:val="24"/>
          <w:szCs w:val="24"/>
          <w:shd w:val="clear" w:color="auto" w:fill="FFFFFF"/>
        </w:rPr>
        <w:t>Jurnal Ilmu &amp; Riset Manajemen</w:t>
      </w:r>
      <w:r w:rsidRPr="00C44526">
        <w:rPr>
          <w:rFonts w:ascii="Times New Roman" w:eastAsia="Calibri" w:hAnsi="Times New Roman" w:cs="Times New Roman"/>
          <w:color w:val="000000"/>
          <w:sz w:val="24"/>
          <w:szCs w:val="24"/>
          <w:shd w:val="clear" w:color="auto" w:fill="FFFFFF"/>
        </w:rPr>
        <w:t>, </w:t>
      </w:r>
      <w:r w:rsidRPr="00C44526">
        <w:rPr>
          <w:rFonts w:ascii="Times New Roman" w:eastAsia="Calibri" w:hAnsi="Times New Roman" w:cs="Times New Roman"/>
          <w:i/>
          <w:iCs/>
          <w:color w:val="000000"/>
          <w:sz w:val="24"/>
          <w:szCs w:val="24"/>
          <w:shd w:val="clear" w:color="auto" w:fill="FFFFFF"/>
        </w:rPr>
        <w:t>5</w:t>
      </w:r>
      <w:r w:rsidRPr="00C44526">
        <w:rPr>
          <w:rFonts w:ascii="Times New Roman" w:eastAsia="Calibri" w:hAnsi="Times New Roman" w:cs="Times New Roman"/>
          <w:color w:val="000000"/>
          <w:sz w:val="24"/>
          <w:szCs w:val="24"/>
          <w:shd w:val="clear" w:color="auto" w:fill="FFFFFF"/>
        </w:rPr>
        <w:t>(12).</w:t>
      </w:r>
    </w:p>
    <w:p w:rsidR="006F545A" w:rsidRPr="00C44526" w:rsidRDefault="006F545A" w:rsidP="006F545A">
      <w:pPr>
        <w:spacing w:before="0" w:line="240" w:lineRule="auto"/>
        <w:jc w:val="both"/>
        <w:rPr>
          <w:rFonts w:ascii="Times New Roman" w:eastAsia="Calibri" w:hAnsi="Times New Roman" w:cs="Times New Roman"/>
          <w:color w:val="000000"/>
          <w:sz w:val="24"/>
          <w:szCs w:val="24"/>
        </w:rPr>
      </w:pPr>
      <w:r w:rsidRPr="00C44526">
        <w:rPr>
          <w:rFonts w:ascii="Times New Roman" w:eastAsia="Calibri" w:hAnsi="Times New Roman" w:cs="Times New Roman"/>
          <w:color w:val="000000"/>
          <w:sz w:val="24"/>
          <w:szCs w:val="24"/>
          <w:shd w:val="clear" w:color="auto" w:fill="FFFFFF"/>
        </w:rPr>
        <w:t>Sartono, A. (2001). Manajemen keuangan teori dan aplikasi. </w:t>
      </w:r>
      <w:r w:rsidRPr="00C44526">
        <w:rPr>
          <w:rFonts w:ascii="Times New Roman" w:eastAsia="Calibri" w:hAnsi="Times New Roman" w:cs="Times New Roman"/>
          <w:i/>
          <w:iCs/>
          <w:color w:val="000000"/>
          <w:sz w:val="24"/>
          <w:szCs w:val="24"/>
          <w:shd w:val="clear" w:color="auto" w:fill="FFFFFF"/>
        </w:rPr>
        <w:t>Yogyakarta: BPFE</w:t>
      </w:r>
      <w:r w:rsidRPr="00C44526">
        <w:rPr>
          <w:rFonts w:ascii="Times New Roman" w:eastAsia="Calibri" w:hAnsi="Times New Roman" w:cs="Times New Roman"/>
          <w:color w:val="000000"/>
          <w:sz w:val="24"/>
          <w:szCs w:val="24"/>
          <w:shd w:val="clear" w:color="auto" w:fill="FFFFFF"/>
        </w:rPr>
        <w:t>.</w:t>
      </w:r>
    </w:p>
    <w:p w:rsidR="006F545A" w:rsidRPr="00C44526" w:rsidRDefault="006F545A" w:rsidP="006F545A">
      <w:pPr>
        <w:spacing w:before="0" w:line="240" w:lineRule="auto"/>
        <w:ind w:left="567" w:hanging="567"/>
        <w:jc w:val="both"/>
        <w:rPr>
          <w:rFonts w:ascii="Times New Roman" w:eastAsia="Calibri" w:hAnsi="Times New Roman" w:cs="Times New Roman"/>
          <w:color w:val="000000"/>
          <w:sz w:val="24"/>
          <w:szCs w:val="24"/>
          <w:shd w:val="clear" w:color="auto" w:fill="FFFFFF"/>
        </w:rPr>
      </w:pPr>
      <w:r w:rsidRPr="00C44526">
        <w:rPr>
          <w:rFonts w:ascii="Times New Roman" w:eastAsia="Calibri" w:hAnsi="Times New Roman" w:cs="Times New Roman"/>
          <w:color w:val="000000"/>
          <w:sz w:val="24"/>
          <w:szCs w:val="24"/>
          <w:shd w:val="clear" w:color="auto" w:fill="FFFFFF"/>
        </w:rPr>
        <w:t>Savitri, D. A., &amp; Haryanto, A. M. (2012). </w:t>
      </w:r>
      <w:r w:rsidRPr="00C44526">
        <w:rPr>
          <w:rFonts w:ascii="Times New Roman" w:eastAsia="Calibri" w:hAnsi="Times New Roman" w:cs="Times New Roman"/>
          <w:iCs/>
          <w:color w:val="000000"/>
          <w:sz w:val="24"/>
          <w:szCs w:val="24"/>
          <w:shd w:val="clear" w:color="auto" w:fill="FFFFFF"/>
        </w:rPr>
        <w:t>Analisis Pengaruh ROA, NPM, EPS dan PER Terhadap Return Saham (Studi Kasus Pada Perusahaan Manufaktur Sektor Food And Beverages Periode 2007-2010).</w:t>
      </w:r>
      <w:r w:rsidRPr="00C44526">
        <w:rPr>
          <w:rFonts w:ascii="Times New Roman" w:eastAsia="Calibri" w:hAnsi="Times New Roman" w:cs="Times New Roman"/>
          <w:color w:val="000000"/>
          <w:sz w:val="24"/>
          <w:szCs w:val="24"/>
          <w:shd w:val="clear" w:color="auto" w:fill="FFFFFF"/>
        </w:rPr>
        <w:t> ( Doctoral dissertation, Fakultas Ekonomika dan Bisnis).</w:t>
      </w:r>
    </w:p>
    <w:p w:rsidR="006F545A" w:rsidRPr="00C44526" w:rsidRDefault="006F545A" w:rsidP="006F545A">
      <w:pPr>
        <w:spacing w:before="0" w:line="240" w:lineRule="auto"/>
        <w:ind w:left="567" w:hanging="567"/>
        <w:jc w:val="both"/>
        <w:rPr>
          <w:rFonts w:ascii="Times New Roman" w:eastAsia="Calibri" w:hAnsi="Times New Roman" w:cs="Times New Roman"/>
          <w:color w:val="000000"/>
          <w:sz w:val="24"/>
          <w:szCs w:val="24"/>
        </w:rPr>
      </w:pPr>
      <w:r w:rsidRPr="00C44526">
        <w:rPr>
          <w:rFonts w:ascii="Times New Roman" w:eastAsia="Calibri" w:hAnsi="Times New Roman" w:cs="Times New Roman"/>
          <w:color w:val="000000"/>
          <w:sz w:val="24"/>
          <w:szCs w:val="24"/>
          <w:shd w:val="clear" w:color="auto" w:fill="FFFFFF"/>
        </w:rPr>
        <w:t>Sitanggang, J. P. (2014). Manajemen keuangan perusahaan (2nd ed.). </w:t>
      </w:r>
      <w:r w:rsidRPr="00C44526">
        <w:rPr>
          <w:rFonts w:ascii="Times New Roman" w:eastAsia="Calibri" w:hAnsi="Times New Roman" w:cs="Times New Roman"/>
          <w:i/>
          <w:iCs/>
          <w:color w:val="000000"/>
          <w:sz w:val="24"/>
          <w:szCs w:val="24"/>
          <w:shd w:val="clear" w:color="auto" w:fill="FFFFFF"/>
        </w:rPr>
        <w:t>Mitra Wacana Media, Jakarta</w:t>
      </w:r>
      <w:r w:rsidRPr="00C44526">
        <w:rPr>
          <w:rFonts w:ascii="Times New Roman" w:eastAsia="Calibri" w:hAnsi="Times New Roman" w:cs="Times New Roman"/>
          <w:color w:val="000000"/>
          <w:sz w:val="24"/>
          <w:szCs w:val="24"/>
          <w:shd w:val="clear" w:color="auto" w:fill="FFFFFF"/>
        </w:rPr>
        <w:t>.</w:t>
      </w:r>
      <w:r w:rsidRPr="00C44526">
        <w:rPr>
          <w:rFonts w:ascii="Times New Roman" w:eastAsia="Calibri" w:hAnsi="Times New Roman" w:cs="Times New Roman"/>
          <w:color w:val="000000"/>
          <w:sz w:val="24"/>
          <w:szCs w:val="24"/>
        </w:rPr>
        <w:t xml:space="preserve"> </w:t>
      </w:r>
    </w:p>
    <w:p w:rsidR="00C4402B" w:rsidRDefault="00C4402B" w:rsidP="006F545A">
      <w:pPr>
        <w:autoSpaceDE w:val="0"/>
        <w:autoSpaceDN w:val="0"/>
        <w:adjustRightInd w:val="0"/>
        <w:spacing w:before="0" w:line="240" w:lineRule="auto"/>
        <w:ind w:left="567" w:hanging="567"/>
        <w:jc w:val="both"/>
        <w:rPr>
          <w:rFonts w:ascii="Times New Roman" w:eastAsia="Calibri" w:hAnsi="Times New Roman" w:cs="Times New Roman"/>
          <w:color w:val="000000"/>
          <w:sz w:val="24"/>
          <w:szCs w:val="24"/>
          <w:shd w:val="clear" w:color="auto" w:fill="FFFFFF"/>
        </w:rPr>
        <w:sectPr w:rsidR="00C4402B" w:rsidSect="00A8074D">
          <w:pgSz w:w="11907" w:h="16160" w:code="9"/>
          <w:pgMar w:top="2268" w:right="1701" w:bottom="1701" w:left="2268" w:header="709" w:footer="709" w:gutter="0"/>
          <w:cols w:space="708"/>
          <w:titlePg/>
          <w:docGrid w:linePitch="360"/>
        </w:sectPr>
      </w:pPr>
    </w:p>
    <w:p w:rsidR="006F545A" w:rsidRPr="00C44526" w:rsidRDefault="006F545A" w:rsidP="006F545A">
      <w:pPr>
        <w:autoSpaceDE w:val="0"/>
        <w:autoSpaceDN w:val="0"/>
        <w:adjustRightInd w:val="0"/>
        <w:spacing w:before="0" w:line="240" w:lineRule="auto"/>
        <w:ind w:left="567" w:hanging="567"/>
        <w:jc w:val="both"/>
        <w:rPr>
          <w:rFonts w:ascii="Times New Roman" w:eastAsia="Calibri" w:hAnsi="Times New Roman" w:cs="Times New Roman"/>
          <w:color w:val="000000"/>
          <w:sz w:val="24"/>
          <w:szCs w:val="24"/>
          <w:shd w:val="clear" w:color="auto" w:fill="FFFFFF"/>
        </w:rPr>
      </w:pPr>
      <w:r w:rsidRPr="00C44526">
        <w:rPr>
          <w:rFonts w:ascii="Times New Roman" w:eastAsia="Calibri" w:hAnsi="Times New Roman" w:cs="Times New Roman"/>
          <w:color w:val="000000"/>
          <w:sz w:val="24"/>
          <w:szCs w:val="24"/>
          <w:shd w:val="clear" w:color="auto" w:fill="FFFFFF"/>
        </w:rPr>
        <w:lastRenderedPageBreak/>
        <w:t>Stefano, K. (2015). The Impact of Financial Ratio toward Stock Return of Property Industry in Indonesia. </w:t>
      </w:r>
      <w:r w:rsidRPr="00C44526">
        <w:rPr>
          <w:rFonts w:ascii="Times New Roman" w:eastAsia="Calibri" w:hAnsi="Times New Roman" w:cs="Times New Roman"/>
          <w:i/>
          <w:iCs/>
          <w:color w:val="000000"/>
          <w:sz w:val="24"/>
          <w:szCs w:val="24"/>
          <w:shd w:val="clear" w:color="auto" w:fill="FFFFFF"/>
        </w:rPr>
        <w:t>iBuss Management</w:t>
      </w:r>
      <w:r w:rsidRPr="00C44526">
        <w:rPr>
          <w:rFonts w:ascii="Times New Roman" w:eastAsia="Calibri" w:hAnsi="Times New Roman" w:cs="Times New Roman"/>
          <w:color w:val="000000"/>
          <w:sz w:val="24"/>
          <w:szCs w:val="24"/>
          <w:shd w:val="clear" w:color="auto" w:fill="FFFFFF"/>
        </w:rPr>
        <w:t>, </w:t>
      </w:r>
      <w:r w:rsidRPr="00C44526">
        <w:rPr>
          <w:rFonts w:ascii="Times New Roman" w:eastAsia="Calibri" w:hAnsi="Times New Roman" w:cs="Times New Roman"/>
          <w:i/>
          <w:iCs/>
          <w:color w:val="000000"/>
          <w:sz w:val="24"/>
          <w:szCs w:val="24"/>
          <w:shd w:val="clear" w:color="auto" w:fill="FFFFFF"/>
        </w:rPr>
        <w:t>3</w:t>
      </w:r>
      <w:r w:rsidRPr="00C44526">
        <w:rPr>
          <w:rFonts w:ascii="Times New Roman" w:eastAsia="Calibri" w:hAnsi="Times New Roman" w:cs="Times New Roman"/>
          <w:color w:val="000000"/>
          <w:sz w:val="24"/>
          <w:szCs w:val="24"/>
          <w:shd w:val="clear" w:color="auto" w:fill="FFFFFF"/>
        </w:rPr>
        <w:t>(2).</w:t>
      </w:r>
    </w:p>
    <w:p w:rsidR="006F545A" w:rsidRPr="00C44526" w:rsidRDefault="006F545A" w:rsidP="006F545A">
      <w:pPr>
        <w:spacing w:before="0" w:line="240" w:lineRule="auto"/>
        <w:ind w:left="567" w:hanging="567"/>
        <w:jc w:val="both"/>
        <w:rPr>
          <w:rFonts w:ascii="Times New Roman" w:eastAsia="Calibri" w:hAnsi="Times New Roman" w:cs="Times New Roman"/>
          <w:color w:val="000000"/>
          <w:sz w:val="24"/>
          <w:szCs w:val="24"/>
        </w:rPr>
      </w:pPr>
      <w:r w:rsidRPr="00C44526">
        <w:rPr>
          <w:rFonts w:ascii="Times New Roman" w:eastAsia="Calibri" w:hAnsi="Times New Roman" w:cs="Times New Roman"/>
          <w:color w:val="000000"/>
          <w:sz w:val="24"/>
          <w:szCs w:val="24"/>
        </w:rPr>
        <w:t xml:space="preserve">Suarjaya, I. W. A., &amp; Rahyuda, H. (2012). Pengaruh Faktor Fundamental Terhadap Return Saham pada Perusahaan Makanan dan Minuman di BEI. </w:t>
      </w:r>
      <w:r w:rsidRPr="00C44526">
        <w:rPr>
          <w:rFonts w:ascii="Times New Roman" w:eastAsia="Calibri" w:hAnsi="Times New Roman" w:cs="Times New Roman"/>
          <w:i/>
          <w:color w:val="000000"/>
          <w:sz w:val="24"/>
          <w:szCs w:val="24"/>
        </w:rPr>
        <w:t>Fakultas Ekonomi Universitas Udayana</w:t>
      </w:r>
      <w:r w:rsidRPr="00C44526">
        <w:rPr>
          <w:rFonts w:ascii="Times New Roman" w:eastAsia="Calibri" w:hAnsi="Times New Roman" w:cs="Times New Roman"/>
          <w:color w:val="000000"/>
          <w:sz w:val="24"/>
          <w:szCs w:val="24"/>
        </w:rPr>
        <w:t>. 305-320</w:t>
      </w:r>
    </w:p>
    <w:p w:rsidR="00C4402B" w:rsidRPr="00C44526" w:rsidRDefault="00C4402B" w:rsidP="00C4402B">
      <w:pPr>
        <w:spacing w:before="0" w:line="240" w:lineRule="auto"/>
        <w:ind w:left="567" w:hanging="567"/>
        <w:jc w:val="both"/>
        <w:rPr>
          <w:rFonts w:ascii="Times New Roman" w:eastAsia="Calibri" w:hAnsi="Times New Roman" w:cs="Times New Roman"/>
          <w:color w:val="000000"/>
          <w:sz w:val="24"/>
          <w:szCs w:val="24"/>
          <w:shd w:val="clear" w:color="auto" w:fill="FFFFFF"/>
        </w:rPr>
      </w:pPr>
      <w:r w:rsidRPr="00C44526">
        <w:rPr>
          <w:rFonts w:ascii="Times New Roman" w:eastAsia="Calibri" w:hAnsi="Times New Roman" w:cs="Times New Roman"/>
          <w:color w:val="000000"/>
          <w:sz w:val="24"/>
          <w:szCs w:val="24"/>
          <w:shd w:val="clear" w:color="auto" w:fill="FFFFFF"/>
        </w:rPr>
        <w:t>Sudarno., S., Anton, A., &amp; Herman, H. (2017). Analisis Pengaruh Kinerja Keuangan Terhadap Return Saham Pada</w:t>
      </w:r>
      <w:r>
        <w:rPr>
          <w:rFonts w:ascii="Times New Roman" w:eastAsia="Calibri" w:hAnsi="Times New Roman" w:cs="Times New Roman"/>
          <w:color w:val="000000"/>
          <w:sz w:val="24"/>
          <w:szCs w:val="24"/>
          <w:shd w:val="clear" w:color="auto" w:fill="FFFFFF"/>
        </w:rPr>
        <w:t xml:space="preserve"> Perusahaan-Perusahan Otomotif d</w:t>
      </w:r>
      <w:r w:rsidRPr="00C44526">
        <w:rPr>
          <w:rFonts w:ascii="Times New Roman" w:eastAsia="Calibri" w:hAnsi="Times New Roman" w:cs="Times New Roman"/>
          <w:color w:val="000000"/>
          <w:sz w:val="24"/>
          <w:szCs w:val="24"/>
          <w:shd w:val="clear" w:color="auto" w:fill="FFFFFF"/>
        </w:rPr>
        <w:t>i Bursa Efek Indonesia. </w:t>
      </w:r>
      <w:r w:rsidRPr="00C44526">
        <w:rPr>
          <w:rFonts w:ascii="Times New Roman" w:eastAsia="Calibri" w:hAnsi="Times New Roman" w:cs="Times New Roman"/>
          <w:i/>
          <w:iCs/>
          <w:color w:val="000000"/>
          <w:sz w:val="24"/>
          <w:szCs w:val="24"/>
          <w:shd w:val="clear" w:color="auto" w:fill="FFFFFF"/>
        </w:rPr>
        <w:t>Procuratio (Jurnal Ilmiah Manajemen)</w:t>
      </w:r>
      <w:r w:rsidRPr="00C44526">
        <w:rPr>
          <w:rFonts w:ascii="Times New Roman" w:eastAsia="Calibri" w:hAnsi="Times New Roman" w:cs="Times New Roman"/>
          <w:color w:val="000000"/>
          <w:sz w:val="24"/>
          <w:szCs w:val="24"/>
          <w:shd w:val="clear" w:color="auto" w:fill="FFFFFF"/>
        </w:rPr>
        <w:t>, </w:t>
      </w:r>
      <w:r w:rsidRPr="00C44526">
        <w:rPr>
          <w:rFonts w:ascii="Times New Roman" w:eastAsia="Calibri" w:hAnsi="Times New Roman" w:cs="Times New Roman"/>
          <w:i/>
          <w:iCs/>
          <w:color w:val="000000"/>
          <w:sz w:val="24"/>
          <w:szCs w:val="24"/>
          <w:shd w:val="clear" w:color="auto" w:fill="FFFFFF"/>
        </w:rPr>
        <w:t>3</w:t>
      </w:r>
      <w:r w:rsidRPr="00C44526">
        <w:rPr>
          <w:rFonts w:ascii="Times New Roman" w:eastAsia="Calibri" w:hAnsi="Times New Roman" w:cs="Times New Roman"/>
          <w:color w:val="000000"/>
          <w:sz w:val="24"/>
          <w:szCs w:val="24"/>
          <w:shd w:val="clear" w:color="auto" w:fill="FFFFFF"/>
        </w:rPr>
        <w:t>(4), 324-336.</w:t>
      </w:r>
    </w:p>
    <w:p w:rsidR="00C4402B" w:rsidRPr="00C44526" w:rsidRDefault="00C4402B" w:rsidP="00C4402B">
      <w:pPr>
        <w:spacing w:before="0" w:line="240" w:lineRule="auto"/>
        <w:ind w:left="567" w:hanging="567"/>
        <w:jc w:val="both"/>
        <w:rPr>
          <w:rFonts w:ascii="Times New Roman" w:eastAsia="Calibri" w:hAnsi="Times New Roman" w:cs="Times New Roman"/>
          <w:color w:val="000000"/>
          <w:sz w:val="24"/>
          <w:szCs w:val="24"/>
        </w:rPr>
      </w:pPr>
      <w:r w:rsidRPr="00C44526">
        <w:rPr>
          <w:rFonts w:ascii="Times New Roman" w:eastAsia="Calibri" w:hAnsi="Times New Roman" w:cs="Times New Roman"/>
          <w:color w:val="000000"/>
          <w:sz w:val="24"/>
          <w:szCs w:val="24"/>
        </w:rPr>
        <w:t xml:space="preserve">Sudarsono, B., &amp; Sudiyatno, B. (2016). Faktor-Faktor Yang Mempengaruhi Return Saham Pada Perusahaan Property Dan Real Estate Yang Terdaftar Pada Bursa Efek Indonesia Tahun 2009 s/d 2014. </w:t>
      </w:r>
      <w:r w:rsidRPr="00C44526">
        <w:rPr>
          <w:rFonts w:ascii="Times New Roman" w:eastAsia="Calibri" w:hAnsi="Times New Roman" w:cs="Times New Roman"/>
          <w:i/>
          <w:color w:val="000000"/>
          <w:sz w:val="24"/>
          <w:szCs w:val="24"/>
        </w:rPr>
        <w:t>Jurnal Bisnis dan Ekonomi</w:t>
      </w:r>
      <w:r w:rsidRPr="00C44526">
        <w:rPr>
          <w:rFonts w:ascii="Times New Roman" w:eastAsia="Calibri" w:hAnsi="Times New Roman" w:cs="Times New Roman"/>
          <w:color w:val="000000"/>
          <w:sz w:val="24"/>
          <w:szCs w:val="24"/>
        </w:rPr>
        <w:t>, 23(1), 30-51</w:t>
      </w:r>
    </w:p>
    <w:p w:rsidR="00C4402B" w:rsidRPr="00C44526" w:rsidRDefault="00C4402B" w:rsidP="00C4402B">
      <w:pPr>
        <w:autoSpaceDE w:val="0"/>
        <w:autoSpaceDN w:val="0"/>
        <w:adjustRightInd w:val="0"/>
        <w:spacing w:before="0" w:line="240" w:lineRule="auto"/>
        <w:jc w:val="both"/>
        <w:rPr>
          <w:rFonts w:ascii="Times New Roman" w:eastAsia="Calibri" w:hAnsi="Times New Roman" w:cs="Times New Roman"/>
          <w:color w:val="000000"/>
          <w:sz w:val="24"/>
          <w:szCs w:val="24"/>
        </w:rPr>
      </w:pPr>
      <w:r w:rsidRPr="00C44526">
        <w:rPr>
          <w:rFonts w:ascii="Times New Roman" w:eastAsia="Calibri" w:hAnsi="Times New Roman" w:cs="Times New Roman"/>
          <w:color w:val="000000"/>
          <w:sz w:val="24"/>
          <w:szCs w:val="24"/>
        </w:rPr>
        <w:t xml:space="preserve">Sugiyono. (2014). Metode Penelitian Manajemen. Bandung : Alfabeta </w:t>
      </w:r>
    </w:p>
    <w:p w:rsidR="00C4402B" w:rsidRPr="00C44526" w:rsidRDefault="00C4402B" w:rsidP="00C4402B">
      <w:pPr>
        <w:spacing w:before="0" w:line="240" w:lineRule="auto"/>
        <w:jc w:val="both"/>
        <w:rPr>
          <w:rFonts w:ascii="Times New Roman" w:eastAsia="Calibri" w:hAnsi="Times New Roman" w:cs="Times New Roman"/>
          <w:color w:val="000000"/>
          <w:sz w:val="24"/>
          <w:szCs w:val="24"/>
        </w:rPr>
      </w:pPr>
      <w:r w:rsidRPr="00C44526">
        <w:rPr>
          <w:rFonts w:ascii="Times New Roman" w:eastAsia="Calibri" w:hAnsi="Times New Roman" w:cs="Times New Roman"/>
          <w:color w:val="000000"/>
          <w:sz w:val="24"/>
          <w:szCs w:val="24"/>
          <w:shd w:val="clear" w:color="auto" w:fill="FFFFFF"/>
        </w:rPr>
        <w:t>Sulistyastuti, D. R. (2005). Saham dan obligasi. </w:t>
      </w:r>
      <w:r w:rsidRPr="00C44526">
        <w:rPr>
          <w:rFonts w:ascii="Times New Roman" w:eastAsia="Calibri" w:hAnsi="Times New Roman" w:cs="Times New Roman"/>
          <w:i/>
          <w:iCs/>
          <w:color w:val="000000"/>
          <w:sz w:val="24"/>
          <w:szCs w:val="24"/>
          <w:shd w:val="clear" w:color="auto" w:fill="FFFFFF"/>
        </w:rPr>
        <w:t>Yogyakarta: Universitas</w:t>
      </w:r>
      <w:r w:rsidRPr="00C44526">
        <w:rPr>
          <w:rFonts w:ascii="Times New Roman" w:eastAsia="Calibri" w:hAnsi="Times New Roman" w:cs="Times New Roman"/>
          <w:color w:val="000000"/>
          <w:sz w:val="24"/>
          <w:szCs w:val="24"/>
          <w:shd w:val="clear" w:color="auto" w:fill="FFFFFF"/>
        </w:rPr>
        <w:t>.</w:t>
      </w:r>
      <w:r w:rsidRPr="00C44526">
        <w:rPr>
          <w:rFonts w:ascii="Times New Roman" w:eastAsia="Calibri" w:hAnsi="Times New Roman" w:cs="Times New Roman"/>
          <w:color w:val="000000"/>
          <w:sz w:val="24"/>
          <w:szCs w:val="24"/>
        </w:rPr>
        <w:t xml:space="preserve"> </w:t>
      </w:r>
    </w:p>
    <w:p w:rsidR="00C4402B" w:rsidRPr="00C44526" w:rsidRDefault="00C4402B" w:rsidP="00C4402B">
      <w:pPr>
        <w:spacing w:before="0" w:line="240" w:lineRule="auto"/>
        <w:ind w:left="567" w:hanging="567"/>
        <w:jc w:val="both"/>
        <w:rPr>
          <w:rFonts w:ascii="Times New Roman" w:eastAsia="Calibri" w:hAnsi="Times New Roman" w:cs="Times New Roman"/>
          <w:color w:val="000000"/>
          <w:sz w:val="24"/>
          <w:szCs w:val="24"/>
        </w:rPr>
      </w:pPr>
      <w:r w:rsidRPr="00C44526">
        <w:rPr>
          <w:rFonts w:ascii="Times New Roman" w:eastAsia="Calibri" w:hAnsi="Times New Roman" w:cs="Times New Roman"/>
          <w:color w:val="000000"/>
          <w:sz w:val="24"/>
          <w:szCs w:val="24"/>
        </w:rPr>
        <w:t>Susilo, B. (2009). Pasar modal: mekanisme perdagangan saham, analisis sekuritas, dan strategi investasi di Bursa Efek Indonesia (BEI). UPP STIM YKPN.</w:t>
      </w:r>
    </w:p>
    <w:p w:rsidR="00C4402B" w:rsidRPr="00C44526" w:rsidRDefault="00C4402B" w:rsidP="00C4402B">
      <w:pPr>
        <w:autoSpaceDE w:val="0"/>
        <w:autoSpaceDN w:val="0"/>
        <w:adjustRightInd w:val="0"/>
        <w:spacing w:before="0" w:line="240" w:lineRule="auto"/>
        <w:ind w:left="567" w:hanging="567"/>
        <w:jc w:val="both"/>
        <w:rPr>
          <w:rFonts w:ascii="Times New Roman" w:eastAsia="Calibri" w:hAnsi="Times New Roman" w:cs="Times New Roman"/>
          <w:color w:val="000000"/>
          <w:sz w:val="24"/>
          <w:szCs w:val="24"/>
        </w:rPr>
      </w:pPr>
      <w:r w:rsidRPr="00C44526">
        <w:rPr>
          <w:rFonts w:ascii="Times New Roman" w:eastAsia="Calibri" w:hAnsi="Times New Roman" w:cs="Times New Roman"/>
          <w:color w:val="000000"/>
          <w:sz w:val="24"/>
          <w:szCs w:val="24"/>
        </w:rPr>
        <w:t xml:space="preserve">Susilowati, Y. &amp; Turyanto, T. (2011). Reaksi Signal Rasio Profitabilitas dan Rasio Solvabilitas terhadap Return Perusahaan. </w:t>
      </w:r>
      <w:r w:rsidRPr="00C44526">
        <w:rPr>
          <w:rFonts w:ascii="Times New Roman" w:eastAsia="Calibri" w:hAnsi="Times New Roman" w:cs="Times New Roman"/>
          <w:i/>
          <w:iCs/>
          <w:color w:val="000000"/>
          <w:sz w:val="24"/>
          <w:szCs w:val="24"/>
        </w:rPr>
        <w:t>Jurnal Dinamika</w:t>
      </w:r>
      <w:r w:rsidRPr="00C44526">
        <w:rPr>
          <w:rFonts w:ascii="Times New Roman" w:eastAsia="Calibri" w:hAnsi="Times New Roman" w:cs="Times New Roman"/>
          <w:color w:val="000000"/>
          <w:sz w:val="24"/>
          <w:szCs w:val="24"/>
        </w:rPr>
        <w:t xml:space="preserve"> </w:t>
      </w:r>
      <w:r w:rsidRPr="00C44526">
        <w:rPr>
          <w:rFonts w:ascii="Times New Roman" w:eastAsia="Calibri" w:hAnsi="Times New Roman" w:cs="Times New Roman"/>
          <w:i/>
          <w:iCs/>
          <w:color w:val="000000"/>
          <w:sz w:val="24"/>
          <w:szCs w:val="24"/>
        </w:rPr>
        <w:t>Keuangan dan Perbankan</w:t>
      </w:r>
      <w:r w:rsidRPr="00C44526">
        <w:rPr>
          <w:rFonts w:ascii="Times New Roman" w:eastAsia="Calibri" w:hAnsi="Times New Roman" w:cs="Times New Roman"/>
          <w:color w:val="000000"/>
          <w:sz w:val="24"/>
          <w:szCs w:val="24"/>
        </w:rPr>
        <w:t>, 3(1), 17-37.</w:t>
      </w:r>
    </w:p>
    <w:p w:rsidR="00C4402B" w:rsidRPr="00C44526" w:rsidRDefault="00C4402B" w:rsidP="00C4402B">
      <w:pPr>
        <w:autoSpaceDE w:val="0"/>
        <w:autoSpaceDN w:val="0"/>
        <w:adjustRightInd w:val="0"/>
        <w:spacing w:before="0" w:line="240" w:lineRule="auto"/>
        <w:ind w:left="567" w:hanging="567"/>
        <w:jc w:val="both"/>
        <w:rPr>
          <w:rFonts w:ascii="Times New Roman" w:eastAsia="Calibri" w:hAnsi="Times New Roman" w:cs="Times New Roman"/>
          <w:color w:val="000000"/>
          <w:sz w:val="24"/>
          <w:szCs w:val="24"/>
        </w:rPr>
      </w:pPr>
      <w:r w:rsidRPr="00C44526">
        <w:rPr>
          <w:rFonts w:ascii="Times New Roman" w:eastAsia="Calibri" w:hAnsi="Times New Roman" w:cs="Times New Roman"/>
          <w:color w:val="000000"/>
          <w:sz w:val="24"/>
          <w:szCs w:val="24"/>
        </w:rPr>
        <w:t>Sutrisno, E. A. A. dan K. Wijaya. (2016). Kinerja Keuangan dan Pengakuan Pasar Sebagai Prediktor Return Saham. E-Jurnal Manajemen Unud. 5(3).</w:t>
      </w:r>
    </w:p>
    <w:p w:rsidR="00C4402B" w:rsidRPr="00C44526" w:rsidRDefault="00C4402B" w:rsidP="00C4402B">
      <w:pPr>
        <w:spacing w:before="0" w:line="240" w:lineRule="auto"/>
        <w:ind w:left="567" w:hanging="567"/>
        <w:jc w:val="both"/>
        <w:rPr>
          <w:rFonts w:ascii="Times New Roman" w:eastAsia="Calibri" w:hAnsi="Times New Roman" w:cs="Times New Roman"/>
          <w:color w:val="000000"/>
          <w:sz w:val="24"/>
          <w:szCs w:val="24"/>
        </w:rPr>
      </w:pPr>
      <w:r w:rsidRPr="00C44526">
        <w:rPr>
          <w:rFonts w:ascii="Times New Roman" w:eastAsia="Calibri" w:hAnsi="Times New Roman" w:cs="Times New Roman"/>
          <w:color w:val="000000"/>
          <w:sz w:val="24"/>
          <w:szCs w:val="24"/>
          <w:shd w:val="clear" w:color="auto" w:fill="FFFFFF"/>
        </w:rPr>
        <w:t>Syamsuddin, L. (2007). Manajemen Keuangan Perusahaan: Konsep Aplikasi dalam Perencanaan, Pengawasan, dan Pengambilan Keputusan. </w:t>
      </w:r>
      <w:r w:rsidRPr="00C44526">
        <w:rPr>
          <w:rFonts w:ascii="Times New Roman" w:eastAsia="Calibri" w:hAnsi="Times New Roman" w:cs="Times New Roman"/>
          <w:i/>
          <w:iCs/>
          <w:color w:val="000000"/>
          <w:sz w:val="24"/>
          <w:szCs w:val="24"/>
          <w:shd w:val="clear" w:color="auto" w:fill="FFFFFF"/>
        </w:rPr>
        <w:t>Jakarta: PT. Raja Grafindo Persada</w:t>
      </w:r>
      <w:r w:rsidRPr="00C44526">
        <w:rPr>
          <w:rFonts w:ascii="Times New Roman" w:eastAsia="Calibri" w:hAnsi="Times New Roman" w:cs="Times New Roman"/>
          <w:color w:val="000000"/>
          <w:sz w:val="24"/>
          <w:szCs w:val="24"/>
          <w:shd w:val="clear" w:color="auto" w:fill="FFFFFF"/>
        </w:rPr>
        <w:t>.</w:t>
      </w:r>
    </w:p>
    <w:p w:rsidR="00C4402B" w:rsidRDefault="00C4402B" w:rsidP="00C4402B">
      <w:pPr>
        <w:autoSpaceDE w:val="0"/>
        <w:autoSpaceDN w:val="0"/>
        <w:adjustRightInd w:val="0"/>
        <w:spacing w:before="0" w:line="240" w:lineRule="auto"/>
        <w:ind w:left="567" w:hanging="567"/>
        <w:jc w:val="both"/>
        <w:rPr>
          <w:rFonts w:ascii="Times New Roman" w:eastAsia="Calibri" w:hAnsi="Times New Roman" w:cs="Times New Roman"/>
          <w:color w:val="000000"/>
          <w:sz w:val="24"/>
          <w:szCs w:val="24"/>
          <w:shd w:val="clear" w:color="auto" w:fill="FFFFFF"/>
        </w:rPr>
      </w:pPr>
      <w:r w:rsidRPr="00C44526">
        <w:rPr>
          <w:rFonts w:ascii="Times New Roman" w:eastAsia="Calibri" w:hAnsi="Times New Roman" w:cs="Times New Roman"/>
          <w:color w:val="000000"/>
          <w:sz w:val="24"/>
          <w:szCs w:val="24"/>
          <w:shd w:val="clear" w:color="auto" w:fill="FFFFFF"/>
        </w:rPr>
        <w:t>Thamrin, Y. (2012). Analisis Current Ratio (CR) dan Debt Equity Ratio (DER) Terhadap Return Saham Perusahaan Manufaktur yang Terdaftar di Bursa Efek Indonesia. </w:t>
      </w:r>
      <w:r w:rsidRPr="00C44526">
        <w:rPr>
          <w:rFonts w:ascii="Times New Roman" w:eastAsia="Calibri" w:hAnsi="Times New Roman" w:cs="Times New Roman"/>
          <w:i/>
          <w:iCs/>
          <w:color w:val="000000"/>
          <w:sz w:val="24"/>
          <w:szCs w:val="24"/>
          <w:shd w:val="clear" w:color="auto" w:fill="FFFFFF"/>
        </w:rPr>
        <w:t>Skripsi. Program Strata Satu Universitas Hasanuddin. Makassar</w:t>
      </w:r>
      <w:r w:rsidRPr="00C44526">
        <w:rPr>
          <w:rFonts w:ascii="Times New Roman" w:eastAsia="Calibri" w:hAnsi="Times New Roman" w:cs="Times New Roman"/>
          <w:color w:val="000000"/>
          <w:sz w:val="24"/>
          <w:szCs w:val="24"/>
          <w:shd w:val="clear" w:color="auto" w:fill="FFFFFF"/>
        </w:rPr>
        <w:t>.</w:t>
      </w:r>
    </w:p>
    <w:p w:rsidR="00C4402B" w:rsidRPr="00AE1EFC" w:rsidRDefault="00C4402B" w:rsidP="00C4402B">
      <w:pPr>
        <w:autoSpaceDE w:val="0"/>
        <w:autoSpaceDN w:val="0"/>
        <w:adjustRightInd w:val="0"/>
        <w:spacing w:before="0" w:line="240" w:lineRule="auto"/>
        <w:ind w:left="567" w:hanging="567"/>
        <w:jc w:val="both"/>
        <w:rPr>
          <w:rFonts w:ascii="Times New Roman" w:eastAsia="Calibri" w:hAnsi="Times New Roman" w:cs="Times New Roman"/>
          <w:color w:val="000000" w:themeColor="text1"/>
          <w:sz w:val="24"/>
          <w:szCs w:val="24"/>
        </w:rPr>
      </w:pPr>
      <w:r w:rsidRPr="00AE1EFC">
        <w:rPr>
          <w:rFonts w:ascii="Times New Roman" w:hAnsi="Times New Roman" w:cs="Times New Roman"/>
          <w:color w:val="000000" w:themeColor="text1"/>
          <w:sz w:val="24"/>
          <w:szCs w:val="24"/>
          <w:shd w:val="clear" w:color="auto" w:fill="FFFFFF"/>
        </w:rPr>
        <w:t>Thrisye, R. Y., &amp; Simu, N. (2013). Analisis pengaruh rasio keuangan terhadap return saham BUMN sektor pertambangan periode 2007-2010.</w:t>
      </w:r>
    </w:p>
    <w:p w:rsidR="00C4402B" w:rsidRPr="00AE1EFC" w:rsidRDefault="00C4402B" w:rsidP="00C4402B">
      <w:pPr>
        <w:spacing w:before="0" w:line="240" w:lineRule="auto"/>
        <w:ind w:left="567" w:hanging="567"/>
        <w:jc w:val="both"/>
        <w:rPr>
          <w:rFonts w:ascii="Times New Roman" w:eastAsia="Calibri" w:hAnsi="Times New Roman" w:cs="Times New Roman"/>
          <w:color w:val="000000" w:themeColor="text1"/>
          <w:sz w:val="24"/>
          <w:szCs w:val="24"/>
        </w:rPr>
      </w:pPr>
      <w:r w:rsidRPr="00AE1EFC">
        <w:rPr>
          <w:rFonts w:ascii="Times New Roman" w:eastAsia="Calibri" w:hAnsi="Times New Roman" w:cs="Times New Roman"/>
          <w:color w:val="000000" w:themeColor="text1"/>
          <w:sz w:val="24"/>
          <w:szCs w:val="24"/>
        </w:rPr>
        <w:t xml:space="preserve">Upadhyay, R. K. (2017). </w:t>
      </w:r>
      <w:r w:rsidRPr="00AE1EFC">
        <w:rPr>
          <w:rFonts w:ascii="Times New Roman" w:eastAsia="Calibri" w:hAnsi="Times New Roman" w:cs="Times New Roman"/>
          <w:i/>
          <w:color w:val="000000" w:themeColor="text1"/>
          <w:sz w:val="24"/>
          <w:szCs w:val="24"/>
        </w:rPr>
        <w:t>Modelling Stock Returns in India: Fama and French Revisited</w:t>
      </w:r>
      <w:r w:rsidRPr="00AE1EFC">
        <w:rPr>
          <w:rFonts w:ascii="Times New Roman" w:eastAsia="Calibri" w:hAnsi="Times New Roman" w:cs="Times New Roman"/>
          <w:color w:val="000000" w:themeColor="text1"/>
          <w:sz w:val="24"/>
          <w:szCs w:val="24"/>
        </w:rPr>
        <w:t>.</w:t>
      </w:r>
    </w:p>
    <w:p w:rsidR="00C4402B" w:rsidRPr="00C44526" w:rsidRDefault="00C4402B" w:rsidP="00C4402B">
      <w:pPr>
        <w:spacing w:before="0" w:line="240" w:lineRule="auto"/>
        <w:ind w:left="567" w:hanging="567"/>
        <w:jc w:val="both"/>
        <w:rPr>
          <w:rFonts w:ascii="Times New Roman" w:eastAsia="Calibri" w:hAnsi="Times New Roman" w:cs="Times New Roman"/>
          <w:color w:val="000000"/>
          <w:sz w:val="24"/>
          <w:szCs w:val="24"/>
          <w:highlight w:val="yellow"/>
        </w:rPr>
      </w:pPr>
      <w:r w:rsidRPr="00C44526">
        <w:rPr>
          <w:rFonts w:ascii="Times New Roman" w:eastAsia="Calibri" w:hAnsi="Times New Roman" w:cs="Times New Roman"/>
          <w:color w:val="000000"/>
          <w:sz w:val="24"/>
          <w:szCs w:val="24"/>
          <w:shd w:val="clear" w:color="auto" w:fill="FFFFFF"/>
        </w:rPr>
        <w:t>Van Horne, J. C., &amp; Wachowicz, J. M. (2005). Prinsip-prinsip Manajemen Keuangan. </w:t>
      </w:r>
      <w:r w:rsidRPr="00C44526">
        <w:rPr>
          <w:rFonts w:ascii="Times New Roman" w:eastAsia="Calibri" w:hAnsi="Times New Roman" w:cs="Times New Roman"/>
          <w:i/>
          <w:iCs/>
          <w:color w:val="000000"/>
          <w:sz w:val="24"/>
          <w:szCs w:val="24"/>
          <w:shd w:val="clear" w:color="auto" w:fill="FFFFFF"/>
        </w:rPr>
        <w:t>Jakarta: Salemba Empat</w:t>
      </w:r>
      <w:r w:rsidRPr="00C44526">
        <w:rPr>
          <w:rFonts w:ascii="Times New Roman" w:eastAsia="Calibri" w:hAnsi="Times New Roman" w:cs="Times New Roman"/>
          <w:color w:val="000000"/>
          <w:sz w:val="24"/>
          <w:szCs w:val="24"/>
          <w:shd w:val="clear" w:color="auto" w:fill="FFFFFF"/>
        </w:rPr>
        <w:t>.</w:t>
      </w:r>
    </w:p>
    <w:p w:rsidR="00C4402B" w:rsidRPr="00C44526" w:rsidRDefault="00C4402B" w:rsidP="00C4402B">
      <w:pPr>
        <w:spacing w:before="0" w:line="240" w:lineRule="auto"/>
        <w:ind w:left="567" w:hanging="567"/>
        <w:jc w:val="both"/>
        <w:rPr>
          <w:rFonts w:ascii="Times New Roman" w:eastAsia="Calibri" w:hAnsi="Times New Roman" w:cs="Times New Roman"/>
          <w:color w:val="000000"/>
          <w:sz w:val="24"/>
          <w:szCs w:val="24"/>
        </w:rPr>
      </w:pPr>
      <w:r w:rsidRPr="00C44526">
        <w:rPr>
          <w:rFonts w:ascii="Times New Roman" w:eastAsia="Calibri" w:hAnsi="Times New Roman" w:cs="Times New Roman"/>
          <w:color w:val="000000"/>
          <w:sz w:val="24"/>
          <w:szCs w:val="24"/>
        </w:rPr>
        <w:t>Zubir, Z. (2011). Manajemen Portofolio: Penerapannya dalam investasi saham. Jakarta: Salemba Empat.</w:t>
      </w:r>
    </w:p>
    <w:p w:rsidR="00C4402B" w:rsidRPr="00C44526" w:rsidRDefault="00C4402B" w:rsidP="00C4402B">
      <w:pPr>
        <w:spacing w:before="0" w:line="240" w:lineRule="auto"/>
        <w:ind w:left="567" w:hanging="567"/>
        <w:rPr>
          <w:rFonts w:ascii="Times New Roman" w:eastAsia="Calibri" w:hAnsi="Times New Roman" w:cs="Times New Roman"/>
          <w:color w:val="000000"/>
          <w:sz w:val="24"/>
          <w:szCs w:val="24"/>
        </w:rPr>
      </w:pPr>
      <w:r w:rsidRPr="00C44526">
        <w:rPr>
          <w:rFonts w:ascii="Times New Roman" w:eastAsia="Calibri" w:hAnsi="Times New Roman" w:cs="Times New Roman"/>
          <w:color w:val="000000"/>
          <w:sz w:val="24"/>
          <w:szCs w:val="24"/>
        </w:rPr>
        <w:t xml:space="preserve">Badan Koordinasi Penanaman Modal. October 12th, 2017 </w:t>
      </w:r>
      <w:hyperlink r:id="rId26" w:history="1">
        <w:r w:rsidRPr="00C44526">
          <w:rPr>
            <w:rFonts w:ascii="Times New Roman" w:eastAsia="Calibri" w:hAnsi="Times New Roman" w:cs="Times New Roman"/>
            <w:color w:val="000000"/>
            <w:sz w:val="24"/>
            <w:szCs w:val="24"/>
          </w:rPr>
          <w:t>http://www.bkpm.go.id/en/statistic/foreign-direct-investment-fdi</w:t>
        </w:r>
        <w:r w:rsidRPr="00C44526">
          <w:rPr>
            <w:rFonts w:ascii="Times New Roman" w:eastAsia="Calibri" w:hAnsi="Times New Roman" w:cs="Times New Roman"/>
            <w:color w:val="000000"/>
            <w:sz w:val="24"/>
            <w:szCs w:val="24"/>
            <w:lang w:val="en-US"/>
          </w:rPr>
          <w:t>//</w:t>
        </w:r>
      </w:hyperlink>
      <w:r w:rsidRPr="00C44526">
        <w:rPr>
          <w:rFonts w:ascii="Times New Roman" w:eastAsia="Calibri" w:hAnsi="Times New Roman" w:cs="Times New Roman"/>
          <w:color w:val="000000"/>
          <w:sz w:val="24"/>
          <w:szCs w:val="24"/>
          <w:lang w:val="en-US"/>
        </w:rPr>
        <w:t xml:space="preserve"> </w:t>
      </w:r>
    </w:p>
    <w:p w:rsidR="00C4402B" w:rsidRPr="00C44526" w:rsidRDefault="00C4402B" w:rsidP="00C4402B">
      <w:pPr>
        <w:tabs>
          <w:tab w:val="left" w:pos="5609"/>
        </w:tabs>
        <w:spacing w:before="0" w:line="240" w:lineRule="auto"/>
        <w:ind w:left="567" w:hanging="567"/>
        <w:rPr>
          <w:rFonts w:ascii="Times New Roman" w:eastAsia="Calibri" w:hAnsi="Times New Roman" w:cs="Times New Roman"/>
          <w:color w:val="000000"/>
          <w:sz w:val="24"/>
          <w:szCs w:val="24"/>
        </w:rPr>
      </w:pPr>
      <w:r w:rsidRPr="00C44526">
        <w:rPr>
          <w:rFonts w:ascii="Times New Roman" w:eastAsia="Calibri" w:hAnsi="Times New Roman" w:cs="Times New Roman"/>
          <w:color w:val="000000"/>
          <w:sz w:val="24"/>
          <w:szCs w:val="24"/>
        </w:rPr>
        <w:t xml:space="preserve">Indonesia Stock Exchange. </w:t>
      </w:r>
      <w:hyperlink r:id="rId27" w:history="1">
        <w:r w:rsidRPr="00C44526">
          <w:rPr>
            <w:rFonts w:ascii="Times New Roman" w:eastAsia="Calibri" w:hAnsi="Times New Roman" w:cs="Times New Roman"/>
            <w:color w:val="000000"/>
            <w:sz w:val="24"/>
            <w:szCs w:val="24"/>
          </w:rPr>
          <w:t>http://www.idx.co.id/id-id/beranda/perusahaantercatat/</w:t>
        </w:r>
      </w:hyperlink>
      <w:r w:rsidRPr="00C44526">
        <w:rPr>
          <w:rFonts w:ascii="Times New Roman" w:eastAsia="Calibri" w:hAnsi="Times New Roman" w:cs="Times New Roman"/>
          <w:color w:val="000000"/>
          <w:sz w:val="24"/>
          <w:szCs w:val="24"/>
        </w:rPr>
        <w:t xml:space="preserve"> laporankeuangandantahunan.aspx November 13, 2017</w:t>
      </w:r>
    </w:p>
    <w:p w:rsidR="00C4402B" w:rsidRPr="00C44526" w:rsidRDefault="00C4402B" w:rsidP="00C4402B">
      <w:pPr>
        <w:tabs>
          <w:tab w:val="left" w:pos="5609"/>
        </w:tabs>
        <w:spacing w:before="0" w:line="240" w:lineRule="auto"/>
        <w:ind w:left="567" w:hanging="567"/>
        <w:rPr>
          <w:rFonts w:ascii="Times New Roman" w:eastAsia="Calibri" w:hAnsi="Times New Roman" w:cs="Times New Roman"/>
          <w:color w:val="000000"/>
          <w:sz w:val="24"/>
          <w:szCs w:val="24"/>
        </w:rPr>
      </w:pPr>
      <w:r w:rsidRPr="00C44526">
        <w:rPr>
          <w:rFonts w:ascii="Times New Roman" w:eastAsia="Calibri" w:hAnsi="Times New Roman" w:cs="Times New Roman"/>
          <w:color w:val="000000"/>
          <w:sz w:val="24"/>
          <w:szCs w:val="24"/>
        </w:rPr>
        <w:t>Kementerian Pariwisata. October 22th, 2017 http://www.kemenpar.go.id/asp/ringkasan.asp?c=111</w:t>
      </w:r>
      <w:r w:rsidRPr="00C44526">
        <w:rPr>
          <w:rFonts w:ascii="Times New Roman" w:eastAsia="Calibri" w:hAnsi="Times New Roman" w:cs="Times New Roman"/>
          <w:color w:val="000000"/>
          <w:sz w:val="24"/>
          <w:szCs w:val="24"/>
        </w:rPr>
        <w:tab/>
      </w:r>
    </w:p>
    <w:p w:rsidR="00C4402B" w:rsidRDefault="00C4402B" w:rsidP="00C4402B">
      <w:pPr>
        <w:tabs>
          <w:tab w:val="left" w:pos="2085"/>
        </w:tabs>
        <w:spacing w:before="0" w:line="240" w:lineRule="auto"/>
        <w:ind w:left="567"/>
        <w:sectPr w:rsidR="00C4402B" w:rsidSect="00A8074D">
          <w:pgSz w:w="11907" w:h="16160" w:code="9"/>
          <w:pgMar w:top="2268" w:right="1701" w:bottom="1701" w:left="2268" w:header="709" w:footer="709" w:gutter="0"/>
          <w:cols w:space="708"/>
          <w:titlePg/>
          <w:docGrid w:linePitch="360"/>
        </w:sectPr>
      </w:pPr>
    </w:p>
    <w:p w:rsidR="000628EA" w:rsidRPr="00C44526" w:rsidRDefault="000628EA" w:rsidP="000628EA">
      <w:pPr>
        <w:tabs>
          <w:tab w:val="left" w:pos="2085"/>
        </w:tabs>
        <w:spacing w:before="0" w:line="240" w:lineRule="auto"/>
        <w:ind w:left="567" w:hanging="567"/>
        <w:rPr>
          <w:rFonts w:ascii="Times New Roman" w:eastAsia="Calibri" w:hAnsi="Times New Roman" w:cs="Times New Roman"/>
          <w:color w:val="000000"/>
          <w:sz w:val="24"/>
          <w:szCs w:val="24"/>
        </w:rPr>
      </w:pPr>
      <w:r w:rsidRPr="00C44526">
        <w:rPr>
          <w:rFonts w:ascii="Times New Roman" w:eastAsia="Calibri" w:hAnsi="Times New Roman" w:cs="Times New Roman"/>
          <w:color w:val="000000"/>
          <w:sz w:val="24"/>
          <w:szCs w:val="24"/>
          <w:lang w:val="en-US"/>
        </w:rPr>
        <w:lastRenderedPageBreak/>
        <w:t>Tourism Law n</w:t>
      </w:r>
      <w:r w:rsidRPr="00C44526">
        <w:rPr>
          <w:rFonts w:ascii="Times New Roman" w:eastAsia="Calibri" w:hAnsi="Times New Roman" w:cs="Times New Roman"/>
          <w:color w:val="000000"/>
          <w:sz w:val="24"/>
          <w:szCs w:val="24"/>
        </w:rPr>
        <w:t>umber</w:t>
      </w:r>
      <w:r w:rsidRPr="00C44526">
        <w:rPr>
          <w:rFonts w:ascii="Times New Roman" w:eastAsia="Calibri" w:hAnsi="Times New Roman" w:cs="Times New Roman"/>
          <w:color w:val="000000"/>
          <w:sz w:val="24"/>
          <w:szCs w:val="24"/>
          <w:lang w:val="en-US"/>
        </w:rPr>
        <w:t xml:space="preserve"> 10 of </w:t>
      </w:r>
      <w:r w:rsidRPr="00C44526">
        <w:rPr>
          <w:rFonts w:ascii="Times New Roman" w:eastAsia="Calibri" w:hAnsi="Times New Roman" w:cs="Times New Roman"/>
          <w:color w:val="000000"/>
          <w:sz w:val="24"/>
          <w:szCs w:val="24"/>
        </w:rPr>
        <w:t xml:space="preserve"> </w:t>
      </w:r>
      <w:r w:rsidRPr="00C44526">
        <w:rPr>
          <w:rFonts w:ascii="Times New Roman" w:eastAsia="Calibri" w:hAnsi="Times New Roman" w:cs="Times New Roman"/>
          <w:color w:val="000000"/>
          <w:sz w:val="24"/>
          <w:szCs w:val="24"/>
          <w:lang w:val="en-US"/>
        </w:rPr>
        <w:t>2009</w:t>
      </w:r>
      <w:r w:rsidRPr="00C44526">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October 9th, 2017</w:t>
      </w:r>
    </w:p>
    <w:p w:rsidR="00C4402B" w:rsidRPr="00C44526" w:rsidRDefault="00222905" w:rsidP="00C4402B">
      <w:pPr>
        <w:tabs>
          <w:tab w:val="left" w:pos="2085"/>
        </w:tabs>
        <w:spacing w:before="0" w:line="240" w:lineRule="auto"/>
        <w:ind w:left="567"/>
        <w:rPr>
          <w:rFonts w:ascii="Times New Roman" w:eastAsia="Calibri" w:hAnsi="Times New Roman" w:cs="Times New Roman"/>
          <w:color w:val="000000"/>
          <w:sz w:val="24"/>
          <w:szCs w:val="24"/>
        </w:rPr>
      </w:pPr>
      <w:hyperlink r:id="rId28" w:history="1">
        <w:r w:rsidR="00C4402B" w:rsidRPr="00C44526">
          <w:rPr>
            <w:rFonts w:ascii="Times New Roman" w:eastAsia="Calibri" w:hAnsi="Times New Roman" w:cs="Times New Roman"/>
            <w:color w:val="000000"/>
            <w:sz w:val="24"/>
            <w:szCs w:val="24"/>
          </w:rPr>
          <w:t>http://www.kemenpar.go.id/userfiles/file/4636_1364/UUTentangKepariwisataannet1.pdf</w:t>
        </w:r>
      </w:hyperlink>
    </w:p>
    <w:p w:rsidR="00C4402B" w:rsidRPr="00B31E02" w:rsidRDefault="00C4402B" w:rsidP="00C4402B">
      <w:pPr>
        <w:tabs>
          <w:tab w:val="left" w:pos="2085"/>
        </w:tabs>
        <w:spacing w:before="0" w:line="240" w:lineRule="auto"/>
        <w:ind w:left="567" w:hanging="567"/>
        <w:jc w:val="both"/>
        <w:rPr>
          <w:rFonts w:ascii="Times New Roman" w:eastAsia="Calibri" w:hAnsi="Times New Roman" w:cs="Times New Roman"/>
          <w:color w:val="000000"/>
          <w:sz w:val="24"/>
          <w:szCs w:val="24"/>
        </w:rPr>
        <w:sectPr w:rsidR="00C4402B" w:rsidRPr="00B31E02" w:rsidSect="00A8074D">
          <w:pgSz w:w="11907" w:h="16160" w:code="9"/>
          <w:pgMar w:top="2268" w:right="1701" w:bottom="1701" w:left="2268" w:header="709" w:footer="709" w:gutter="0"/>
          <w:cols w:space="708"/>
          <w:titlePg/>
          <w:docGrid w:linePitch="360"/>
        </w:sectPr>
      </w:pPr>
      <w:r w:rsidRPr="00C44526">
        <w:rPr>
          <w:rFonts w:ascii="Times New Roman" w:eastAsia="Calibri" w:hAnsi="Times New Roman" w:cs="Times New Roman"/>
          <w:color w:val="000000"/>
          <w:sz w:val="24"/>
          <w:szCs w:val="24"/>
        </w:rPr>
        <w:t xml:space="preserve">Yahoo Finance. October 19th, 2017. </w:t>
      </w:r>
      <w:hyperlink r:id="rId29" w:history="1">
        <w:r w:rsidRPr="00C44526">
          <w:rPr>
            <w:rFonts w:ascii="Times New Roman" w:eastAsia="Calibri" w:hAnsi="Times New Roman" w:cs="Times New Roman"/>
            <w:color w:val="000000"/>
            <w:sz w:val="24"/>
            <w:szCs w:val="24"/>
          </w:rPr>
          <w:t>https://finance.yahoo.com/lookup</w:t>
        </w:r>
      </w:hyperlink>
      <w:r>
        <w:rPr>
          <w:rFonts w:ascii="Times New Roman" w:eastAsia="Calibri" w:hAnsi="Times New Roman" w:cs="Times New Roman"/>
          <w:color w:val="000000"/>
          <w:sz w:val="24"/>
          <w:szCs w:val="24"/>
        </w:rPr>
        <w:t>.</w:t>
      </w:r>
    </w:p>
    <w:p w:rsidR="00C4402B" w:rsidRPr="00261D5D" w:rsidRDefault="00C4402B" w:rsidP="00C4402B">
      <w:pPr>
        <w:pStyle w:val="Heading1"/>
        <w:spacing w:before="0" w:line="480" w:lineRule="auto"/>
        <w:jc w:val="center"/>
        <w:rPr>
          <w:rFonts w:ascii="Times New Roman" w:eastAsia="Calibri" w:hAnsi="Times New Roman" w:cs="Times New Roman"/>
          <w:color w:val="000000" w:themeColor="text1"/>
          <w:sz w:val="24"/>
        </w:rPr>
      </w:pPr>
      <w:bookmarkStart w:id="199" w:name="_Toc509629050"/>
      <w:r w:rsidRPr="00261D5D">
        <w:rPr>
          <w:rFonts w:ascii="Times New Roman" w:eastAsia="Calibri" w:hAnsi="Times New Roman" w:cs="Times New Roman"/>
          <w:color w:val="000000" w:themeColor="text1"/>
          <w:sz w:val="24"/>
        </w:rPr>
        <w:lastRenderedPageBreak/>
        <w:t>APPENDICES</w:t>
      </w:r>
      <w:bookmarkEnd w:id="199"/>
    </w:p>
    <w:p w:rsidR="00C4402B" w:rsidRPr="007F7EFC" w:rsidRDefault="00C4402B" w:rsidP="00C4402B">
      <w:pPr>
        <w:pStyle w:val="Caption"/>
        <w:rPr>
          <w:rFonts w:ascii="Times New Roman" w:hAnsi="Times New Roman" w:cs="Times New Roman"/>
          <w:b/>
          <w:bCs/>
          <w:i w:val="0"/>
          <w:color w:val="000000" w:themeColor="text1"/>
          <w:sz w:val="36"/>
          <w:szCs w:val="24"/>
        </w:rPr>
      </w:pPr>
      <w:bookmarkStart w:id="200" w:name="_Toc508804160"/>
      <w:bookmarkStart w:id="201" w:name="_Toc509567039"/>
      <w:r w:rsidRPr="007F7EFC">
        <w:rPr>
          <w:rFonts w:ascii="Times New Roman" w:hAnsi="Times New Roman" w:cs="Times New Roman"/>
          <w:b/>
          <w:i w:val="0"/>
          <w:color w:val="000000" w:themeColor="text1"/>
          <w:sz w:val="24"/>
        </w:rPr>
        <w:t xml:space="preserve">Appendix </w:t>
      </w:r>
      <w:r w:rsidRPr="007F7EFC">
        <w:rPr>
          <w:rFonts w:ascii="Times New Roman" w:hAnsi="Times New Roman" w:cs="Times New Roman"/>
          <w:b/>
          <w:i w:val="0"/>
          <w:color w:val="000000" w:themeColor="text1"/>
          <w:sz w:val="24"/>
        </w:rPr>
        <w:fldChar w:fldCharType="begin"/>
      </w:r>
      <w:r w:rsidRPr="007F7EFC">
        <w:rPr>
          <w:rFonts w:ascii="Times New Roman" w:hAnsi="Times New Roman" w:cs="Times New Roman"/>
          <w:b/>
          <w:i w:val="0"/>
          <w:color w:val="000000" w:themeColor="text1"/>
          <w:sz w:val="24"/>
        </w:rPr>
        <w:instrText xml:space="preserve"> SEQ Appendix \* ARABIC </w:instrText>
      </w:r>
      <w:r w:rsidRPr="007F7EFC">
        <w:rPr>
          <w:rFonts w:ascii="Times New Roman" w:hAnsi="Times New Roman" w:cs="Times New Roman"/>
          <w:b/>
          <w:i w:val="0"/>
          <w:color w:val="000000" w:themeColor="text1"/>
          <w:sz w:val="24"/>
        </w:rPr>
        <w:fldChar w:fldCharType="separate"/>
      </w:r>
      <w:r w:rsidR="00622B22">
        <w:rPr>
          <w:rFonts w:ascii="Times New Roman" w:hAnsi="Times New Roman" w:cs="Times New Roman"/>
          <w:b/>
          <w:i w:val="0"/>
          <w:noProof/>
          <w:color w:val="000000" w:themeColor="text1"/>
          <w:sz w:val="24"/>
        </w:rPr>
        <w:t>1</w:t>
      </w:r>
      <w:r w:rsidRPr="007F7EFC">
        <w:rPr>
          <w:rFonts w:ascii="Times New Roman" w:hAnsi="Times New Roman" w:cs="Times New Roman"/>
          <w:b/>
          <w:i w:val="0"/>
          <w:color w:val="000000" w:themeColor="text1"/>
          <w:sz w:val="24"/>
        </w:rPr>
        <w:fldChar w:fldCharType="end"/>
      </w:r>
      <w:r w:rsidRPr="007F7EFC">
        <w:rPr>
          <w:rFonts w:ascii="Times New Roman" w:hAnsi="Times New Roman" w:cs="Times New Roman"/>
          <w:b/>
          <w:i w:val="0"/>
          <w:color w:val="000000" w:themeColor="text1"/>
          <w:sz w:val="24"/>
        </w:rPr>
        <w:t xml:space="preserve"> List of Tourism, Hotel and Restaurant Company</w:t>
      </w:r>
      <w:bookmarkEnd w:id="200"/>
      <w:bookmarkEnd w:id="201"/>
    </w:p>
    <w:tbl>
      <w:tblPr>
        <w:tblStyle w:val="TableGrid"/>
        <w:tblW w:w="5000" w:type="pct"/>
        <w:tblBorders>
          <w:left w:val="none" w:sz="0" w:space="0" w:color="auto"/>
          <w:right w:val="none" w:sz="0" w:space="0" w:color="auto"/>
          <w:insideH w:val="none" w:sz="0" w:space="0" w:color="auto"/>
        </w:tblBorders>
        <w:tblLook w:val="04A0" w:firstRow="1" w:lastRow="0" w:firstColumn="1" w:lastColumn="0" w:noHBand="0" w:noVBand="1"/>
      </w:tblPr>
      <w:tblGrid>
        <w:gridCol w:w="543"/>
        <w:gridCol w:w="1743"/>
        <w:gridCol w:w="5868"/>
      </w:tblGrid>
      <w:tr w:rsidR="00C4402B" w:rsidRPr="00C27027" w:rsidTr="00A04DD1">
        <w:tc>
          <w:tcPr>
            <w:tcW w:w="333" w:type="pct"/>
            <w:tcBorders>
              <w:top w:val="single" w:sz="4" w:space="0" w:color="auto"/>
              <w:bottom w:val="single" w:sz="4" w:space="0" w:color="auto"/>
              <w:right w:val="nil"/>
            </w:tcBorders>
          </w:tcPr>
          <w:p w:rsidR="00C4402B" w:rsidRPr="00C27027" w:rsidRDefault="00C4402B" w:rsidP="00A04DD1">
            <w:pPr>
              <w:pStyle w:val="Default"/>
              <w:spacing w:after="240" w:line="276" w:lineRule="auto"/>
              <w:jc w:val="center"/>
              <w:rPr>
                <w:b/>
                <w:color w:val="auto"/>
              </w:rPr>
            </w:pPr>
            <w:r w:rsidRPr="00C27027">
              <w:rPr>
                <w:b/>
                <w:color w:val="auto"/>
              </w:rPr>
              <w:t>No</w:t>
            </w:r>
          </w:p>
        </w:tc>
        <w:tc>
          <w:tcPr>
            <w:tcW w:w="1069" w:type="pct"/>
            <w:tcBorders>
              <w:top w:val="single" w:sz="4" w:space="0" w:color="auto"/>
              <w:left w:val="nil"/>
              <w:bottom w:val="single" w:sz="4" w:space="0" w:color="auto"/>
              <w:right w:val="nil"/>
            </w:tcBorders>
          </w:tcPr>
          <w:p w:rsidR="00C4402B" w:rsidRPr="00C27027" w:rsidRDefault="00C4402B" w:rsidP="00A04DD1">
            <w:pPr>
              <w:pStyle w:val="Default"/>
              <w:spacing w:after="240" w:line="276" w:lineRule="auto"/>
              <w:jc w:val="center"/>
              <w:rPr>
                <w:b/>
                <w:color w:val="auto"/>
              </w:rPr>
            </w:pPr>
            <w:r w:rsidRPr="00C27027">
              <w:rPr>
                <w:b/>
                <w:color w:val="auto"/>
              </w:rPr>
              <w:t>Code</w:t>
            </w:r>
          </w:p>
        </w:tc>
        <w:tc>
          <w:tcPr>
            <w:tcW w:w="3598" w:type="pct"/>
            <w:tcBorders>
              <w:top w:val="single" w:sz="4" w:space="0" w:color="auto"/>
              <w:left w:val="nil"/>
              <w:bottom w:val="single" w:sz="4" w:space="0" w:color="auto"/>
            </w:tcBorders>
          </w:tcPr>
          <w:p w:rsidR="00C4402B" w:rsidRPr="00C27027" w:rsidRDefault="00C4402B" w:rsidP="00A04DD1">
            <w:pPr>
              <w:pStyle w:val="Default"/>
              <w:spacing w:after="240" w:line="276" w:lineRule="auto"/>
              <w:jc w:val="center"/>
              <w:rPr>
                <w:b/>
                <w:color w:val="auto"/>
              </w:rPr>
            </w:pPr>
            <w:r w:rsidRPr="00C27027">
              <w:rPr>
                <w:b/>
                <w:color w:val="auto"/>
              </w:rPr>
              <w:t>Company</w:t>
            </w:r>
          </w:p>
        </w:tc>
      </w:tr>
      <w:tr w:rsidR="00C4402B" w:rsidRPr="00C27027" w:rsidTr="00A04DD1">
        <w:tc>
          <w:tcPr>
            <w:tcW w:w="333" w:type="pct"/>
            <w:tcBorders>
              <w:top w:val="single" w:sz="4" w:space="0" w:color="auto"/>
              <w:bottom w:val="nil"/>
              <w:right w:val="nil"/>
            </w:tcBorders>
          </w:tcPr>
          <w:p w:rsidR="00C4402B" w:rsidRPr="00C27027" w:rsidRDefault="00C4402B" w:rsidP="00A04DD1">
            <w:pPr>
              <w:spacing w:after="240"/>
              <w:jc w:val="center"/>
              <w:rPr>
                <w:rFonts w:ascii="Times New Roman" w:hAnsi="Times New Roman" w:cs="Times New Roman"/>
                <w:sz w:val="24"/>
                <w:szCs w:val="24"/>
                <w:lang w:val="id-ID"/>
              </w:rPr>
            </w:pPr>
            <w:r w:rsidRPr="00C27027">
              <w:rPr>
                <w:rFonts w:ascii="Times New Roman" w:hAnsi="Times New Roman" w:cs="Times New Roman"/>
                <w:sz w:val="24"/>
                <w:szCs w:val="24"/>
                <w:lang w:val="id-ID"/>
              </w:rPr>
              <w:t>1</w:t>
            </w:r>
          </w:p>
        </w:tc>
        <w:tc>
          <w:tcPr>
            <w:tcW w:w="1069" w:type="pct"/>
            <w:tcBorders>
              <w:top w:val="single" w:sz="4" w:space="0" w:color="auto"/>
              <w:left w:val="nil"/>
              <w:bottom w:val="nil"/>
              <w:right w:val="nil"/>
            </w:tcBorders>
          </w:tcPr>
          <w:p w:rsidR="00C4402B" w:rsidRPr="00C27027" w:rsidRDefault="00C4402B" w:rsidP="00A04DD1">
            <w:pPr>
              <w:spacing w:after="240"/>
              <w:jc w:val="center"/>
              <w:rPr>
                <w:rFonts w:ascii="Times New Roman" w:hAnsi="Times New Roman" w:cs="Times New Roman"/>
                <w:sz w:val="24"/>
                <w:szCs w:val="24"/>
              </w:rPr>
            </w:pPr>
            <w:r w:rsidRPr="00C27027">
              <w:rPr>
                <w:rFonts w:ascii="Times New Roman" w:hAnsi="Times New Roman" w:cs="Times New Roman"/>
                <w:sz w:val="24"/>
                <w:szCs w:val="24"/>
              </w:rPr>
              <w:t>BAYU</w:t>
            </w:r>
          </w:p>
        </w:tc>
        <w:tc>
          <w:tcPr>
            <w:tcW w:w="3598" w:type="pct"/>
            <w:tcBorders>
              <w:top w:val="single" w:sz="4" w:space="0" w:color="auto"/>
              <w:left w:val="nil"/>
              <w:bottom w:val="nil"/>
            </w:tcBorders>
          </w:tcPr>
          <w:p w:rsidR="00C4402B" w:rsidRPr="00C27027" w:rsidRDefault="00C4402B" w:rsidP="00A04DD1">
            <w:pPr>
              <w:spacing w:after="240"/>
              <w:jc w:val="center"/>
              <w:rPr>
                <w:rFonts w:ascii="Times New Roman" w:hAnsi="Times New Roman" w:cs="Times New Roman"/>
                <w:sz w:val="24"/>
                <w:szCs w:val="24"/>
              </w:rPr>
            </w:pPr>
            <w:r w:rsidRPr="00C27027">
              <w:rPr>
                <w:rFonts w:ascii="Times New Roman" w:hAnsi="Times New Roman" w:cs="Times New Roman"/>
                <w:sz w:val="24"/>
                <w:szCs w:val="24"/>
              </w:rPr>
              <w:t>Bayu Buana Tbk</w:t>
            </w:r>
          </w:p>
        </w:tc>
      </w:tr>
      <w:tr w:rsidR="00C4402B" w:rsidRPr="00C27027" w:rsidTr="00A04DD1">
        <w:tc>
          <w:tcPr>
            <w:tcW w:w="333" w:type="pct"/>
            <w:tcBorders>
              <w:top w:val="nil"/>
              <w:bottom w:val="nil"/>
              <w:right w:val="nil"/>
            </w:tcBorders>
          </w:tcPr>
          <w:p w:rsidR="00C4402B" w:rsidRPr="00C27027" w:rsidRDefault="00C4402B" w:rsidP="00A04DD1">
            <w:pPr>
              <w:spacing w:after="240"/>
              <w:jc w:val="center"/>
              <w:rPr>
                <w:rFonts w:ascii="Times New Roman" w:hAnsi="Times New Roman" w:cs="Times New Roman"/>
                <w:sz w:val="24"/>
                <w:szCs w:val="24"/>
                <w:lang w:val="id-ID"/>
              </w:rPr>
            </w:pPr>
            <w:r w:rsidRPr="00C27027">
              <w:rPr>
                <w:rFonts w:ascii="Times New Roman" w:hAnsi="Times New Roman" w:cs="Times New Roman"/>
                <w:sz w:val="24"/>
                <w:szCs w:val="24"/>
                <w:lang w:val="id-ID"/>
              </w:rPr>
              <w:t>2</w:t>
            </w:r>
          </w:p>
        </w:tc>
        <w:tc>
          <w:tcPr>
            <w:tcW w:w="1069" w:type="pct"/>
            <w:tcBorders>
              <w:top w:val="nil"/>
              <w:left w:val="nil"/>
              <w:bottom w:val="nil"/>
              <w:right w:val="nil"/>
            </w:tcBorders>
          </w:tcPr>
          <w:p w:rsidR="00C4402B" w:rsidRPr="00C27027" w:rsidRDefault="00C4402B" w:rsidP="00A04DD1">
            <w:pPr>
              <w:spacing w:after="240"/>
              <w:jc w:val="center"/>
              <w:rPr>
                <w:rFonts w:ascii="Times New Roman" w:hAnsi="Times New Roman" w:cs="Times New Roman"/>
                <w:sz w:val="24"/>
                <w:szCs w:val="24"/>
              </w:rPr>
            </w:pPr>
            <w:r w:rsidRPr="00C27027">
              <w:rPr>
                <w:rFonts w:ascii="Times New Roman" w:hAnsi="Times New Roman" w:cs="Times New Roman"/>
                <w:sz w:val="24"/>
                <w:szCs w:val="24"/>
              </w:rPr>
              <w:t>BUVA</w:t>
            </w:r>
          </w:p>
        </w:tc>
        <w:tc>
          <w:tcPr>
            <w:tcW w:w="3598" w:type="pct"/>
            <w:tcBorders>
              <w:top w:val="nil"/>
              <w:left w:val="nil"/>
              <w:bottom w:val="nil"/>
            </w:tcBorders>
          </w:tcPr>
          <w:p w:rsidR="00C4402B" w:rsidRPr="00C27027" w:rsidRDefault="00C4402B" w:rsidP="00A04DD1">
            <w:pPr>
              <w:spacing w:after="240"/>
              <w:jc w:val="center"/>
              <w:rPr>
                <w:rFonts w:ascii="Times New Roman" w:hAnsi="Times New Roman" w:cs="Times New Roman"/>
                <w:sz w:val="24"/>
                <w:szCs w:val="24"/>
              </w:rPr>
            </w:pPr>
            <w:r w:rsidRPr="00C27027">
              <w:rPr>
                <w:rFonts w:ascii="Times New Roman" w:hAnsi="Times New Roman" w:cs="Times New Roman"/>
                <w:sz w:val="24"/>
                <w:szCs w:val="24"/>
              </w:rPr>
              <w:t>PT Bukit Uluwatu Villa Tbk</w:t>
            </w:r>
          </w:p>
        </w:tc>
      </w:tr>
      <w:tr w:rsidR="00C4402B" w:rsidRPr="00C27027" w:rsidTr="00A04DD1">
        <w:tc>
          <w:tcPr>
            <w:tcW w:w="333" w:type="pct"/>
            <w:tcBorders>
              <w:top w:val="nil"/>
              <w:bottom w:val="nil"/>
              <w:right w:val="nil"/>
            </w:tcBorders>
          </w:tcPr>
          <w:p w:rsidR="00C4402B" w:rsidRPr="00C27027" w:rsidRDefault="00C4402B" w:rsidP="00A04DD1">
            <w:pPr>
              <w:spacing w:after="240"/>
              <w:jc w:val="center"/>
              <w:rPr>
                <w:rFonts w:ascii="Times New Roman" w:hAnsi="Times New Roman" w:cs="Times New Roman"/>
                <w:sz w:val="24"/>
                <w:szCs w:val="24"/>
                <w:lang w:val="id-ID"/>
              </w:rPr>
            </w:pPr>
            <w:r w:rsidRPr="00C27027">
              <w:rPr>
                <w:rFonts w:ascii="Times New Roman" w:hAnsi="Times New Roman" w:cs="Times New Roman"/>
                <w:sz w:val="24"/>
                <w:szCs w:val="24"/>
                <w:lang w:val="id-ID"/>
              </w:rPr>
              <w:t>3</w:t>
            </w:r>
          </w:p>
        </w:tc>
        <w:tc>
          <w:tcPr>
            <w:tcW w:w="1069" w:type="pct"/>
            <w:tcBorders>
              <w:top w:val="nil"/>
              <w:left w:val="nil"/>
              <w:bottom w:val="nil"/>
              <w:right w:val="nil"/>
            </w:tcBorders>
          </w:tcPr>
          <w:p w:rsidR="00C4402B" w:rsidRPr="00C27027" w:rsidRDefault="00C4402B" w:rsidP="00A04DD1">
            <w:pPr>
              <w:spacing w:after="240"/>
              <w:jc w:val="center"/>
              <w:rPr>
                <w:rFonts w:ascii="Times New Roman" w:hAnsi="Times New Roman" w:cs="Times New Roman"/>
                <w:sz w:val="24"/>
                <w:szCs w:val="24"/>
              </w:rPr>
            </w:pPr>
            <w:r w:rsidRPr="00C27027">
              <w:rPr>
                <w:rFonts w:ascii="Times New Roman" w:hAnsi="Times New Roman" w:cs="Times New Roman"/>
                <w:sz w:val="24"/>
                <w:szCs w:val="24"/>
              </w:rPr>
              <w:t>FAST</w:t>
            </w:r>
          </w:p>
        </w:tc>
        <w:tc>
          <w:tcPr>
            <w:tcW w:w="3598" w:type="pct"/>
            <w:tcBorders>
              <w:top w:val="nil"/>
              <w:left w:val="nil"/>
              <w:bottom w:val="nil"/>
            </w:tcBorders>
          </w:tcPr>
          <w:p w:rsidR="00C4402B" w:rsidRPr="00C27027" w:rsidRDefault="00C4402B" w:rsidP="00A04DD1">
            <w:pPr>
              <w:tabs>
                <w:tab w:val="left" w:pos="375"/>
              </w:tabs>
              <w:spacing w:after="240"/>
              <w:jc w:val="center"/>
              <w:rPr>
                <w:rFonts w:ascii="Times New Roman" w:hAnsi="Times New Roman" w:cs="Times New Roman"/>
                <w:sz w:val="24"/>
                <w:szCs w:val="24"/>
              </w:rPr>
            </w:pPr>
            <w:r w:rsidRPr="00C27027">
              <w:rPr>
                <w:rFonts w:ascii="Times New Roman" w:hAnsi="Times New Roman" w:cs="Times New Roman"/>
                <w:sz w:val="24"/>
                <w:szCs w:val="24"/>
              </w:rPr>
              <w:t>Fast Food Indonesia Tbk</w:t>
            </w:r>
          </w:p>
        </w:tc>
      </w:tr>
      <w:tr w:rsidR="00C4402B" w:rsidRPr="00C27027" w:rsidTr="00A04DD1">
        <w:tc>
          <w:tcPr>
            <w:tcW w:w="333" w:type="pct"/>
            <w:tcBorders>
              <w:top w:val="nil"/>
              <w:bottom w:val="nil"/>
              <w:right w:val="nil"/>
            </w:tcBorders>
          </w:tcPr>
          <w:p w:rsidR="00C4402B" w:rsidRPr="00C27027" w:rsidRDefault="00C4402B" w:rsidP="00A04DD1">
            <w:pPr>
              <w:spacing w:after="240"/>
              <w:jc w:val="center"/>
              <w:rPr>
                <w:rFonts w:ascii="Times New Roman" w:hAnsi="Times New Roman" w:cs="Times New Roman"/>
                <w:sz w:val="24"/>
                <w:szCs w:val="24"/>
                <w:lang w:val="id-ID"/>
              </w:rPr>
            </w:pPr>
            <w:r w:rsidRPr="00C27027">
              <w:rPr>
                <w:rFonts w:ascii="Times New Roman" w:hAnsi="Times New Roman" w:cs="Times New Roman"/>
                <w:sz w:val="24"/>
                <w:szCs w:val="24"/>
                <w:lang w:val="id-ID"/>
              </w:rPr>
              <w:t>4</w:t>
            </w:r>
          </w:p>
        </w:tc>
        <w:tc>
          <w:tcPr>
            <w:tcW w:w="1069" w:type="pct"/>
            <w:tcBorders>
              <w:top w:val="nil"/>
              <w:left w:val="nil"/>
              <w:bottom w:val="nil"/>
              <w:right w:val="nil"/>
            </w:tcBorders>
          </w:tcPr>
          <w:p w:rsidR="00C4402B" w:rsidRPr="00C27027" w:rsidRDefault="00C4402B" w:rsidP="00A04DD1">
            <w:pPr>
              <w:spacing w:after="240"/>
              <w:jc w:val="center"/>
              <w:rPr>
                <w:rFonts w:ascii="Times New Roman" w:hAnsi="Times New Roman" w:cs="Times New Roman"/>
                <w:sz w:val="24"/>
                <w:szCs w:val="24"/>
                <w:lang w:val="id-ID"/>
              </w:rPr>
            </w:pPr>
            <w:r w:rsidRPr="00C27027">
              <w:rPr>
                <w:rFonts w:ascii="Times New Roman" w:hAnsi="Times New Roman" w:cs="Times New Roman"/>
                <w:sz w:val="24"/>
                <w:szCs w:val="24"/>
                <w:lang w:val="id-ID"/>
              </w:rPr>
              <w:t>HOME</w:t>
            </w:r>
          </w:p>
        </w:tc>
        <w:tc>
          <w:tcPr>
            <w:tcW w:w="3598" w:type="pct"/>
            <w:tcBorders>
              <w:top w:val="nil"/>
              <w:left w:val="nil"/>
              <w:bottom w:val="nil"/>
            </w:tcBorders>
          </w:tcPr>
          <w:p w:rsidR="00C4402B" w:rsidRPr="00C27027" w:rsidRDefault="00C4402B" w:rsidP="00A04DD1">
            <w:pPr>
              <w:tabs>
                <w:tab w:val="left" w:pos="375"/>
              </w:tabs>
              <w:spacing w:after="240"/>
              <w:jc w:val="center"/>
              <w:rPr>
                <w:rFonts w:ascii="Times New Roman" w:hAnsi="Times New Roman" w:cs="Times New Roman"/>
                <w:sz w:val="24"/>
                <w:szCs w:val="24"/>
              </w:rPr>
            </w:pPr>
            <w:r w:rsidRPr="00C27027">
              <w:rPr>
                <w:rFonts w:ascii="Times New Roman" w:hAnsi="Times New Roman" w:cs="Times New Roman"/>
                <w:sz w:val="24"/>
                <w:szCs w:val="24"/>
              </w:rPr>
              <w:t>Hotel Mandarine Regency Tbk</w:t>
            </w:r>
          </w:p>
        </w:tc>
      </w:tr>
      <w:tr w:rsidR="00C4402B" w:rsidRPr="00C27027" w:rsidTr="00A04DD1">
        <w:tc>
          <w:tcPr>
            <w:tcW w:w="333" w:type="pct"/>
            <w:tcBorders>
              <w:top w:val="nil"/>
              <w:bottom w:val="nil"/>
              <w:right w:val="nil"/>
            </w:tcBorders>
          </w:tcPr>
          <w:p w:rsidR="00C4402B" w:rsidRPr="00C27027" w:rsidRDefault="00C4402B" w:rsidP="00A04DD1">
            <w:pPr>
              <w:spacing w:after="240"/>
              <w:jc w:val="center"/>
              <w:rPr>
                <w:rFonts w:ascii="Times New Roman" w:hAnsi="Times New Roman" w:cs="Times New Roman"/>
                <w:sz w:val="24"/>
                <w:szCs w:val="24"/>
                <w:lang w:val="id-ID"/>
              </w:rPr>
            </w:pPr>
            <w:r w:rsidRPr="00C27027">
              <w:rPr>
                <w:rFonts w:ascii="Times New Roman" w:hAnsi="Times New Roman" w:cs="Times New Roman"/>
                <w:sz w:val="24"/>
                <w:szCs w:val="24"/>
                <w:lang w:val="id-ID"/>
              </w:rPr>
              <w:t>5</w:t>
            </w:r>
          </w:p>
        </w:tc>
        <w:tc>
          <w:tcPr>
            <w:tcW w:w="1069" w:type="pct"/>
            <w:tcBorders>
              <w:top w:val="nil"/>
              <w:left w:val="nil"/>
              <w:bottom w:val="nil"/>
              <w:right w:val="nil"/>
            </w:tcBorders>
          </w:tcPr>
          <w:p w:rsidR="00C4402B" w:rsidRPr="00C27027" w:rsidRDefault="00C4402B" w:rsidP="00A04DD1">
            <w:pPr>
              <w:spacing w:after="240"/>
              <w:jc w:val="center"/>
              <w:rPr>
                <w:rFonts w:ascii="Times New Roman" w:hAnsi="Times New Roman" w:cs="Times New Roman"/>
                <w:sz w:val="24"/>
                <w:szCs w:val="24"/>
              </w:rPr>
            </w:pPr>
            <w:r w:rsidRPr="00C27027">
              <w:rPr>
                <w:rFonts w:ascii="Times New Roman" w:hAnsi="Times New Roman" w:cs="Times New Roman"/>
                <w:sz w:val="24"/>
                <w:szCs w:val="24"/>
              </w:rPr>
              <w:t>INPP</w:t>
            </w:r>
          </w:p>
        </w:tc>
        <w:tc>
          <w:tcPr>
            <w:tcW w:w="3598" w:type="pct"/>
            <w:tcBorders>
              <w:top w:val="nil"/>
              <w:left w:val="nil"/>
              <w:bottom w:val="nil"/>
            </w:tcBorders>
          </w:tcPr>
          <w:p w:rsidR="00C4402B" w:rsidRPr="00C27027" w:rsidRDefault="00C4402B" w:rsidP="00A04DD1">
            <w:pPr>
              <w:tabs>
                <w:tab w:val="left" w:pos="1005"/>
              </w:tabs>
              <w:spacing w:after="240"/>
              <w:jc w:val="center"/>
              <w:rPr>
                <w:rFonts w:ascii="Times New Roman" w:hAnsi="Times New Roman" w:cs="Times New Roman"/>
                <w:sz w:val="24"/>
                <w:szCs w:val="24"/>
              </w:rPr>
            </w:pPr>
            <w:r w:rsidRPr="00C27027">
              <w:rPr>
                <w:rFonts w:ascii="Times New Roman" w:hAnsi="Times New Roman" w:cs="Times New Roman"/>
                <w:sz w:val="24"/>
                <w:szCs w:val="24"/>
              </w:rPr>
              <w:t>Indonesian Paradise Property Tbk</w:t>
            </w:r>
          </w:p>
        </w:tc>
      </w:tr>
      <w:tr w:rsidR="00C4402B" w:rsidRPr="00C27027" w:rsidTr="00A04DD1">
        <w:tc>
          <w:tcPr>
            <w:tcW w:w="333" w:type="pct"/>
            <w:tcBorders>
              <w:top w:val="nil"/>
              <w:bottom w:val="nil"/>
              <w:right w:val="nil"/>
            </w:tcBorders>
          </w:tcPr>
          <w:p w:rsidR="00C4402B" w:rsidRPr="00C27027" w:rsidRDefault="00C4402B" w:rsidP="00A04DD1">
            <w:pPr>
              <w:spacing w:after="240"/>
              <w:jc w:val="center"/>
              <w:rPr>
                <w:rFonts w:ascii="Times New Roman" w:hAnsi="Times New Roman" w:cs="Times New Roman"/>
                <w:sz w:val="24"/>
                <w:szCs w:val="24"/>
                <w:lang w:val="id-ID"/>
              </w:rPr>
            </w:pPr>
            <w:r w:rsidRPr="00C27027">
              <w:rPr>
                <w:rFonts w:ascii="Times New Roman" w:hAnsi="Times New Roman" w:cs="Times New Roman"/>
                <w:sz w:val="24"/>
                <w:szCs w:val="24"/>
                <w:lang w:val="id-ID"/>
              </w:rPr>
              <w:t>6</w:t>
            </w:r>
          </w:p>
        </w:tc>
        <w:tc>
          <w:tcPr>
            <w:tcW w:w="1069" w:type="pct"/>
            <w:tcBorders>
              <w:top w:val="nil"/>
              <w:left w:val="nil"/>
              <w:bottom w:val="nil"/>
              <w:right w:val="nil"/>
            </w:tcBorders>
          </w:tcPr>
          <w:p w:rsidR="00C4402B" w:rsidRPr="00C27027" w:rsidRDefault="00C4402B" w:rsidP="00A04DD1">
            <w:pPr>
              <w:spacing w:after="240"/>
              <w:jc w:val="center"/>
              <w:rPr>
                <w:rFonts w:ascii="Times New Roman" w:hAnsi="Times New Roman" w:cs="Times New Roman"/>
                <w:sz w:val="24"/>
                <w:szCs w:val="24"/>
              </w:rPr>
            </w:pPr>
            <w:r w:rsidRPr="00C27027">
              <w:rPr>
                <w:rFonts w:ascii="Times New Roman" w:hAnsi="Times New Roman" w:cs="Times New Roman"/>
                <w:sz w:val="24"/>
                <w:szCs w:val="24"/>
              </w:rPr>
              <w:t>JIHD</w:t>
            </w:r>
          </w:p>
        </w:tc>
        <w:tc>
          <w:tcPr>
            <w:tcW w:w="3598" w:type="pct"/>
            <w:tcBorders>
              <w:top w:val="nil"/>
              <w:left w:val="nil"/>
              <w:bottom w:val="nil"/>
            </w:tcBorders>
          </w:tcPr>
          <w:p w:rsidR="00C4402B" w:rsidRPr="00C27027" w:rsidRDefault="00C4402B" w:rsidP="00A04DD1">
            <w:pPr>
              <w:spacing w:after="240"/>
              <w:jc w:val="center"/>
              <w:rPr>
                <w:rFonts w:ascii="Times New Roman" w:hAnsi="Times New Roman" w:cs="Times New Roman"/>
                <w:sz w:val="24"/>
                <w:szCs w:val="24"/>
              </w:rPr>
            </w:pPr>
            <w:r w:rsidRPr="00C27027">
              <w:rPr>
                <w:rFonts w:ascii="Times New Roman" w:hAnsi="Times New Roman" w:cs="Times New Roman"/>
                <w:sz w:val="24"/>
                <w:szCs w:val="24"/>
              </w:rPr>
              <w:t>Jakarta International Hotels &amp; Development Tbk</w:t>
            </w:r>
          </w:p>
        </w:tc>
      </w:tr>
      <w:tr w:rsidR="00C4402B" w:rsidRPr="00C27027" w:rsidTr="00A04DD1">
        <w:tc>
          <w:tcPr>
            <w:tcW w:w="333" w:type="pct"/>
            <w:tcBorders>
              <w:top w:val="nil"/>
              <w:bottom w:val="nil"/>
              <w:right w:val="nil"/>
            </w:tcBorders>
          </w:tcPr>
          <w:p w:rsidR="00C4402B" w:rsidRPr="00C27027" w:rsidRDefault="00C4402B" w:rsidP="00A04DD1">
            <w:pPr>
              <w:spacing w:after="240"/>
              <w:jc w:val="center"/>
              <w:rPr>
                <w:rFonts w:ascii="Times New Roman" w:hAnsi="Times New Roman" w:cs="Times New Roman"/>
                <w:sz w:val="24"/>
                <w:szCs w:val="24"/>
                <w:lang w:val="id-ID"/>
              </w:rPr>
            </w:pPr>
            <w:r w:rsidRPr="00C27027">
              <w:rPr>
                <w:rFonts w:ascii="Times New Roman" w:hAnsi="Times New Roman" w:cs="Times New Roman"/>
                <w:sz w:val="24"/>
                <w:szCs w:val="24"/>
                <w:lang w:val="id-ID"/>
              </w:rPr>
              <w:t>7</w:t>
            </w:r>
          </w:p>
        </w:tc>
        <w:tc>
          <w:tcPr>
            <w:tcW w:w="1069" w:type="pct"/>
            <w:tcBorders>
              <w:top w:val="nil"/>
              <w:left w:val="nil"/>
              <w:bottom w:val="nil"/>
              <w:right w:val="nil"/>
            </w:tcBorders>
          </w:tcPr>
          <w:p w:rsidR="00C4402B" w:rsidRPr="00C27027" w:rsidRDefault="00C4402B" w:rsidP="00A04DD1">
            <w:pPr>
              <w:spacing w:after="240"/>
              <w:jc w:val="center"/>
              <w:rPr>
                <w:rFonts w:ascii="Times New Roman" w:hAnsi="Times New Roman" w:cs="Times New Roman"/>
                <w:sz w:val="24"/>
                <w:szCs w:val="24"/>
              </w:rPr>
            </w:pPr>
            <w:r w:rsidRPr="00C27027">
              <w:rPr>
                <w:rFonts w:ascii="Times New Roman" w:hAnsi="Times New Roman" w:cs="Times New Roman"/>
                <w:sz w:val="24"/>
                <w:szCs w:val="24"/>
              </w:rPr>
              <w:t>KPIG</w:t>
            </w:r>
          </w:p>
        </w:tc>
        <w:tc>
          <w:tcPr>
            <w:tcW w:w="3598" w:type="pct"/>
            <w:tcBorders>
              <w:top w:val="nil"/>
              <w:left w:val="nil"/>
              <w:bottom w:val="nil"/>
            </w:tcBorders>
          </w:tcPr>
          <w:p w:rsidR="00C4402B" w:rsidRPr="00C27027" w:rsidRDefault="00C4402B" w:rsidP="00A04DD1">
            <w:pPr>
              <w:tabs>
                <w:tab w:val="left" w:pos="1230"/>
              </w:tabs>
              <w:spacing w:after="240"/>
              <w:jc w:val="center"/>
              <w:rPr>
                <w:rFonts w:ascii="Times New Roman" w:hAnsi="Times New Roman" w:cs="Times New Roman"/>
                <w:sz w:val="24"/>
                <w:szCs w:val="24"/>
              </w:rPr>
            </w:pPr>
            <w:r w:rsidRPr="00C27027">
              <w:rPr>
                <w:rFonts w:ascii="Times New Roman" w:hAnsi="Times New Roman" w:cs="Times New Roman"/>
                <w:sz w:val="24"/>
                <w:szCs w:val="24"/>
              </w:rPr>
              <w:t>MNC Land Tbk</w:t>
            </w:r>
          </w:p>
        </w:tc>
      </w:tr>
      <w:tr w:rsidR="00C4402B" w:rsidRPr="00C27027" w:rsidTr="00A04DD1">
        <w:tc>
          <w:tcPr>
            <w:tcW w:w="333" w:type="pct"/>
            <w:tcBorders>
              <w:top w:val="nil"/>
              <w:bottom w:val="nil"/>
              <w:right w:val="nil"/>
            </w:tcBorders>
          </w:tcPr>
          <w:p w:rsidR="00C4402B" w:rsidRPr="00C27027" w:rsidRDefault="00C4402B" w:rsidP="00A04DD1">
            <w:pPr>
              <w:spacing w:after="240"/>
              <w:jc w:val="center"/>
              <w:rPr>
                <w:rFonts w:ascii="Times New Roman" w:hAnsi="Times New Roman" w:cs="Times New Roman"/>
                <w:sz w:val="24"/>
                <w:szCs w:val="24"/>
                <w:lang w:val="id-ID"/>
              </w:rPr>
            </w:pPr>
            <w:r w:rsidRPr="00C27027">
              <w:rPr>
                <w:rFonts w:ascii="Times New Roman" w:hAnsi="Times New Roman" w:cs="Times New Roman"/>
                <w:sz w:val="24"/>
                <w:szCs w:val="24"/>
                <w:lang w:val="id-ID"/>
              </w:rPr>
              <w:t>8</w:t>
            </w:r>
          </w:p>
        </w:tc>
        <w:tc>
          <w:tcPr>
            <w:tcW w:w="1069" w:type="pct"/>
            <w:tcBorders>
              <w:top w:val="nil"/>
              <w:left w:val="nil"/>
              <w:bottom w:val="nil"/>
              <w:right w:val="nil"/>
            </w:tcBorders>
          </w:tcPr>
          <w:p w:rsidR="00C4402B" w:rsidRPr="00C27027" w:rsidRDefault="00C4402B" w:rsidP="00A04DD1">
            <w:pPr>
              <w:spacing w:after="240"/>
              <w:jc w:val="center"/>
              <w:rPr>
                <w:rFonts w:ascii="Times New Roman" w:hAnsi="Times New Roman" w:cs="Times New Roman"/>
                <w:sz w:val="24"/>
                <w:szCs w:val="24"/>
              </w:rPr>
            </w:pPr>
            <w:r w:rsidRPr="00C27027">
              <w:rPr>
                <w:rFonts w:ascii="Times New Roman" w:hAnsi="Times New Roman" w:cs="Times New Roman"/>
                <w:sz w:val="24"/>
                <w:szCs w:val="24"/>
              </w:rPr>
              <w:t>PANR</w:t>
            </w:r>
          </w:p>
        </w:tc>
        <w:tc>
          <w:tcPr>
            <w:tcW w:w="3598" w:type="pct"/>
            <w:tcBorders>
              <w:top w:val="nil"/>
              <w:left w:val="nil"/>
              <w:bottom w:val="nil"/>
            </w:tcBorders>
          </w:tcPr>
          <w:p w:rsidR="00C4402B" w:rsidRPr="00C27027" w:rsidRDefault="00C4402B" w:rsidP="00A04DD1">
            <w:pPr>
              <w:tabs>
                <w:tab w:val="left" w:pos="2085"/>
              </w:tabs>
              <w:spacing w:after="240"/>
              <w:jc w:val="center"/>
              <w:rPr>
                <w:rFonts w:ascii="Times New Roman" w:hAnsi="Times New Roman" w:cs="Times New Roman"/>
                <w:sz w:val="24"/>
                <w:szCs w:val="24"/>
              </w:rPr>
            </w:pPr>
            <w:r w:rsidRPr="00C27027">
              <w:rPr>
                <w:rFonts w:ascii="Times New Roman" w:hAnsi="Times New Roman" w:cs="Times New Roman"/>
                <w:sz w:val="24"/>
                <w:szCs w:val="24"/>
              </w:rPr>
              <w:t>Panorama Sentrawisata Tbk</w:t>
            </w:r>
          </w:p>
        </w:tc>
      </w:tr>
      <w:tr w:rsidR="00C4402B" w:rsidRPr="00C27027" w:rsidTr="00A04DD1">
        <w:tc>
          <w:tcPr>
            <w:tcW w:w="333" w:type="pct"/>
            <w:tcBorders>
              <w:top w:val="nil"/>
              <w:bottom w:val="nil"/>
              <w:right w:val="nil"/>
            </w:tcBorders>
          </w:tcPr>
          <w:p w:rsidR="00C4402B" w:rsidRPr="00C27027" w:rsidRDefault="00C4402B" w:rsidP="00A04DD1">
            <w:pPr>
              <w:spacing w:after="240"/>
              <w:jc w:val="center"/>
              <w:rPr>
                <w:rFonts w:ascii="Times New Roman" w:hAnsi="Times New Roman" w:cs="Times New Roman"/>
                <w:sz w:val="24"/>
                <w:szCs w:val="24"/>
                <w:lang w:val="id-ID"/>
              </w:rPr>
            </w:pPr>
            <w:r w:rsidRPr="00C27027">
              <w:rPr>
                <w:rFonts w:ascii="Times New Roman" w:hAnsi="Times New Roman" w:cs="Times New Roman"/>
                <w:sz w:val="24"/>
                <w:szCs w:val="24"/>
                <w:lang w:val="id-ID"/>
              </w:rPr>
              <w:t>9</w:t>
            </w:r>
          </w:p>
        </w:tc>
        <w:tc>
          <w:tcPr>
            <w:tcW w:w="1069" w:type="pct"/>
            <w:tcBorders>
              <w:top w:val="nil"/>
              <w:left w:val="nil"/>
              <w:bottom w:val="nil"/>
              <w:right w:val="nil"/>
            </w:tcBorders>
          </w:tcPr>
          <w:p w:rsidR="00C4402B" w:rsidRPr="00C27027" w:rsidRDefault="00C4402B" w:rsidP="00A04DD1">
            <w:pPr>
              <w:spacing w:after="240"/>
              <w:jc w:val="center"/>
              <w:rPr>
                <w:rFonts w:ascii="Times New Roman" w:hAnsi="Times New Roman" w:cs="Times New Roman"/>
                <w:sz w:val="24"/>
                <w:szCs w:val="24"/>
              </w:rPr>
            </w:pPr>
            <w:r w:rsidRPr="00C27027">
              <w:rPr>
                <w:rFonts w:ascii="Times New Roman" w:hAnsi="Times New Roman" w:cs="Times New Roman"/>
                <w:sz w:val="24"/>
                <w:szCs w:val="24"/>
              </w:rPr>
              <w:t>PDES</w:t>
            </w:r>
          </w:p>
        </w:tc>
        <w:tc>
          <w:tcPr>
            <w:tcW w:w="3598" w:type="pct"/>
            <w:tcBorders>
              <w:top w:val="nil"/>
              <w:left w:val="nil"/>
              <w:bottom w:val="nil"/>
            </w:tcBorders>
          </w:tcPr>
          <w:p w:rsidR="00C4402B" w:rsidRPr="00C27027" w:rsidRDefault="00C4402B" w:rsidP="00A04DD1">
            <w:pPr>
              <w:tabs>
                <w:tab w:val="left" w:pos="1020"/>
              </w:tabs>
              <w:spacing w:after="240"/>
              <w:jc w:val="center"/>
              <w:rPr>
                <w:rFonts w:ascii="Times New Roman" w:hAnsi="Times New Roman" w:cs="Times New Roman"/>
                <w:sz w:val="24"/>
                <w:szCs w:val="24"/>
              </w:rPr>
            </w:pPr>
            <w:r w:rsidRPr="00C27027">
              <w:rPr>
                <w:rFonts w:ascii="Times New Roman" w:hAnsi="Times New Roman" w:cs="Times New Roman"/>
                <w:sz w:val="24"/>
                <w:szCs w:val="24"/>
              </w:rPr>
              <w:t>Destinasi Tirta Nusantara</w:t>
            </w:r>
          </w:p>
        </w:tc>
      </w:tr>
      <w:tr w:rsidR="00C4402B" w:rsidRPr="00C27027" w:rsidTr="00A04DD1">
        <w:tc>
          <w:tcPr>
            <w:tcW w:w="333" w:type="pct"/>
            <w:tcBorders>
              <w:top w:val="nil"/>
              <w:bottom w:val="nil"/>
              <w:right w:val="nil"/>
            </w:tcBorders>
          </w:tcPr>
          <w:p w:rsidR="00C4402B" w:rsidRPr="00C27027" w:rsidRDefault="00C4402B" w:rsidP="00A04DD1">
            <w:pPr>
              <w:spacing w:after="240"/>
              <w:jc w:val="center"/>
              <w:rPr>
                <w:rFonts w:ascii="Times New Roman" w:hAnsi="Times New Roman" w:cs="Times New Roman"/>
                <w:sz w:val="24"/>
                <w:szCs w:val="24"/>
                <w:lang w:val="id-ID"/>
              </w:rPr>
            </w:pPr>
            <w:r w:rsidRPr="00C27027">
              <w:rPr>
                <w:rFonts w:ascii="Times New Roman" w:hAnsi="Times New Roman" w:cs="Times New Roman"/>
                <w:sz w:val="24"/>
                <w:szCs w:val="24"/>
                <w:lang w:val="id-ID"/>
              </w:rPr>
              <w:t>10</w:t>
            </w:r>
          </w:p>
        </w:tc>
        <w:tc>
          <w:tcPr>
            <w:tcW w:w="1069" w:type="pct"/>
            <w:tcBorders>
              <w:top w:val="nil"/>
              <w:left w:val="nil"/>
              <w:bottom w:val="nil"/>
              <w:right w:val="nil"/>
            </w:tcBorders>
          </w:tcPr>
          <w:p w:rsidR="00C4402B" w:rsidRPr="00C27027" w:rsidRDefault="00C4402B" w:rsidP="00A04DD1">
            <w:pPr>
              <w:spacing w:after="240"/>
              <w:jc w:val="center"/>
              <w:rPr>
                <w:rFonts w:ascii="Times New Roman" w:hAnsi="Times New Roman" w:cs="Times New Roman"/>
                <w:sz w:val="24"/>
                <w:szCs w:val="24"/>
              </w:rPr>
            </w:pPr>
            <w:r w:rsidRPr="00C27027">
              <w:rPr>
                <w:rFonts w:ascii="Times New Roman" w:hAnsi="Times New Roman" w:cs="Times New Roman"/>
                <w:sz w:val="24"/>
                <w:szCs w:val="24"/>
              </w:rPr>
              <w:t>PGLI</w:t>
            </w:r>
          </w:p>
        </w:tc>
        <w:tc>
          <w:tcPr>
            <w:tcW w:w="3598" w:type="pct"/>
            <w:tcBorders>
              <w:top w:val="nil"/>
              <w:left w:val="nil"/>
              <w:bottom w:val="nil"/>
            </w:tcBorders>
          </w:tcPr>
          <w:p w:rsidR="00C4402B" w:rsidRPr="00C27027" w:rsidRDefault="00C4402B" w:rsidP="00A04DD1">
            <w:pPr>
              <w:spacing w:after="240"/>
              <w:jc w:val="center"/>
              <w:rPr>
                <w:rFonts w:ascii="Times New Roman" w:hAnsi="Times New Roman" w:cs="Times New Roman"/>
                <w:sz w:val="24"/>
                <w:szCs w:val="24"/>
              </w:rPr>
            </w:pPr>
            <w:r w:rsidRPr="00C27027">
              <w:rPr>
                <w:rFonts w:ascii="Times New Roman" w:hAnsi="Times New Roman" w:cs="Times New Roman"/>
                <w:sz w:val="24"/>
                <w:szCs w:val="24"/>
              </w:rPr>
              <w:t>Pembangunan Graha Lestari Indah Tbk</w:t>
            </w:r>
          </w:p>
        </w:tc>
      </w:tr>
      <w:tr w:rsidR="00C4402B" w:rsidRPr="00C27027" w:rsidTr="00A04DD1">
        <w:tc>
          <w:tcPr>
            <w:tcW w:w="333" w:type="pct"/>
            <w:tcBorders>
              <w:top w:val="nil"/>
              <w:bottom w:val="nil"/>
              <w:right w:val="nil"/>
            </w:tcBorders>
          </w:tcPr>
          <w:p w:rsidR="00C4402B" w:rsidRPr="00C27027" w:rsidRDefault="00C4402B" w:rsidP="00A04DD1">
            <w:pPr>
              <w:spacing w:after="240"/>
              <w:jc w:val="center"/>
              <w:rPr>
                <w:rFonts w:ascii="Times New Roman" w:hAnsi="Times New Roman" w:cs="Times New Roman"/>
                <w:sz w:val="24"/>
                <w:szCs w:val="24"/>
                <w:lang w:val="id-ID"/>
              </w:rPr>
            </w:pPr>
            <w:r w:rsidRPr="00C27027">
              <w:rPr>
                <w:rFonts w:ascii="Times New Roman" w:hAnsi="Times New Roman" w:cs="Times New Roman"/>
                <w:sz w:val="24"/>
                <w:szCs w:val="24"/>
                <w:lang w:val="id-ID"/>
              </w:rPr>
              <w:t>11</w:t>
            </w:r>
          </w:p>
        </w:tc>
        <w:tc>
          <w:tcPr>
            <w:tcW w:w="1069" w:type="pct"/>
            <w:tcBorders>
              <w:top w:val="nil"/>
              <w:left w:val="nil"/>
              <w:bottom w:val="nil"/>
              <w:right w:val="nil"/>
            </w:tcBorders>
          </w:tcPr>
          <w:p w:rsidR="00C4402B" w:rsidRPr="00C27027" w:rsidRDefault="00C4402B" w:rsidP="00A04DD1">
            <w:pPr>
              <w:spacing w:after="240"/>
              <w:jc w:val="center"/>
              <w:rPr>
                <w:rFonts w:ascii="Times New Roman" w:hAnsi="Times New Roman" w:cs="Times New Roman"/>
                <w:sz w:val="24"/>
                <w:szCs w:val="24"/>
              </w:rPr>
            </w:pPr>
            <w:r w:rsidRPr="00C27027">
              <w:rPr>
                <w:rFonts w:ascii="Times New Roman" w:hAnsi="Times New Roman" w:cs="Times New Roman"/>
                <w:sz w:val="24"/>
                <w:szCs w:val="24"/>
              </w:rPr>
              <w:t>PJAA</w:t>
            </w:r>
          </w:p>
        </w:tc>
        <w:tc>
          <w:tcPr>
            <w:tcW w:w="3598" w:type="pct"/>
            <w:tcBorders>
              <w:top w:val="nil"/>
              <w:left w:val="nil"/>
              <w:bottom w:val="nil"/>
            </w:tcBorders>
          </w:tcPr>
          <w:p w:rsidR="00C4402B" w:rsidRPr="00C27027" w:rsidRDefault="00C4402B" w:rsidP="00A04DD1">
            <w:pPr>
              <w:spacing w:after="240"/>
              <w:jc w:val="center"/>
              <w:rPr>
                <w:rFonts w:ascii="Times New Roman" w:hAnsi="Times New Roman" w:cs="Times New Roman"/>
                <w:sz w:val="24"/>
                <w:szCs w:val="24"/>
              </w:rPr>
            </w:pPr>
            <w:r w:rsidRPr="00C27027">
              <w:rPr>
                <w:rFonts w:ascii="Times New Roman" w:hAnsi="Times New Roman" w:cs="Times New Roman"/>
                <w:sz w:val="24"/>
                <w:szCs w:val="24"/>
              </w:rPr>
              <w:t>Pembangunan Jaya Ancol Tbk</w:t>
            </w:r>
          </w:p>
        </w:tc>
      </w:tr>
      <w:tr w:rsidR="00C4402B" w:rsidRPr="00C27027" w:rsidTr="00A04DD1">
        <w:tc>
          <w:tcPr>
            <w:tcW w:w="333" w:type="pct"/>
            <w:tcBorders>
              <w:top w:val="nil"/>
              <w:bottom w:val="nil"/>
              <w:right w:val="nil"/>
            </w:tcBorders>
          </w:tcPr>
          <w:p w:rsidR="00C4402B" w:rsidRPr="00C27027" w:rsidRDefault="00C4402B" w:rsidP="00A04DD1">
            <w:pPr>
              <w:spacing w:after="240"/>
              <w:jc w:val="center"/>
              <w:rPr>
                <w:rFonts w:ascii="Times New Roman" w:hAnsi="Times New Roman" w:cs="Times New Roman"/>
                <w:sz w:val="24"/>
                <w:szCs w:val="24"/>
                <w:lang w:val="id-ID"/>
              </w:rPr>
            </w:pPr>
            <w:r w:rsidRPr="00C27027">
              <w:rPr>
                <w:rFonts w:ascii="Times New Roman" w:hAnsi="Times New Roman" w:cs="Times New Roman"/>
                <w:sz w:val="24"/>
                <w:szCs w:val="24"/>
                <w:lang w:val="id-ID"/>
              </w:rPr>
              <w:t>12</w:t>
            </w:r>
          </w:p>
        </w:tc>
        <w:tc>
          <w:tcPr>
            <w:tcW w:w="1069" w:type="pct"/>
            <w:tcBorders>
              <w:top w:val="nil"/>
              <w:left w:val="nil"/>
              <w:bottom w:val="nil"/>
              <w:right w:val="nil"/>
            </w:tcBorders>
          </w:tcPr>
          <w:p w:rsidR="00C4402B" w:rsidRPr="00C27027" w:rsidRDefault="00C4402B" w:rsidP="00A04DD1">
            <w:pPr>
              <w:spacing w:after="240"/>
              <w:jc w:val="center"/>
              <w:rPr>
                <w:rFonts w:ascii="Times New Roman" w:hAnsi="Times New Roman" w:cs="Times New Roman"/>
                <w:sz w:val="24"/>
                <w:szCs w:val="24"/>
                <w:lang w:val="id-ID"/>
              </w:rPr>
            </w:pPr>
            <w:r w:rsidRPr="00C27027">
              <w:rPr>
                <w:rFonts w:ascii="Times New Roman" w:hAnsi="Times New Roman" w:cs="Times New Roman"/>
                <w:sz w:val="24"/>
                <w:szCs w:val="24"/>
                <w:lang w:val="id-ID"/>
              </w:rPr>
              <w:t>PNSE</w:t>
            </w:r>
          </w:p>
        </w:tc>
        <w:tc>
          <w:tcPr>
            <w:tcW w:w="3598" w:type="pct"/>
            <w:tcBorders>
              <w:top w:val="nil"/>
              <w:left w:val="nil"/>
              <w:bottom w:val="nil"/>
            </w:tcBorders>
          </w:tcPr>
          <w:p w:rsidR="00C4402B" w:rsidRPr="00C27027" w:rsidRDefault="00C4402B" w:rsidP="00A04DD1">
            <w:pPr>
              <w:spacing w:after="240"/>
              <w:jc w:val="center"/>
              <w:rPr>
                <w:rFonts w:ascii="Times New Roman" w:hAnsi="Times New Roman" w:cs="Times New Roman"/>
                <w:sz w:val="24"/>
                <w:szCs w:val="24"/>
                <w:lang w:val="id-ID"/>
              </w:rPr>
            </w:pPr>
            <w:r w:rsidRPr="00C27027">
              <w:rPr>
                <w:rFonts w:ascii="Times New Roman" w:hAnsi="Times New Roman" w:cs="Times New Roman"/>
                <w:sz w:val="24"/>
                <w:szCs w:val="24"/>
              </w:rPr>
              <w:t xml:space="preserve">Pudjiadi and </w:t>
            </w:r>
            <w:r w:rsidRPr="00C27027">
              <w:rPr>
                <w:rFonts w:ascii="Times New Roman" w:hAnsi="Times New Roman" w:cs="Times New Roman"/>
                <w:sz w:val="24"/>
                <w:szCs w:val="24"/>
                <w:lang w:val="id-ID"/>
              </w:rPr>
              <w:t>S</w:t>
            </w:r>
            <w:r w:rsidRPr="00C27027">
              <w:rPr>
                <w:rFonts w:ascii="Times New Roman" w:hAnsi="Times New Roman" w:cs="Times New Roman"/>
                <w:sz w:val="24"/>
                <w:szCs w:val="24"/>
              </w:rPr>
              <w:t>ons</w:t>
            </w:r>
            <w:r w:rsidRPr="00C27027">
              <w:rPr>
                <w:rFonts w:ascii="Times New Roman" w:hAnsi="Times New Roman" w:cs="Times New Roman"/>
                <w:sz w:val="24"/>
                <w:szCs w:val="24"/>
                <w:lang w:val="id-ID"/>
              </w:rPr>
              <w:t xml:space="preserve"> Tbk</w:t>
            </w:r>
          </w:p>
        </w:tc>
      </w:tr>
      <w:tr w:rsidR="00C4402B" w:rsidRPr="00C27027" w:rsidTr="00A04DD1">
        <w:tc>
          <w:tcPr>
            <w:tcW w:w="333" w:type="pct"/>
            <w:tcBorders>
              <w:top w:val="nil"/>
              <w:bottom w:val="nil"/>
              <w:right w:val="nil"/>
            </w:tcBorders>
          </w:tcPr>
          <w:p w:rsidR="00C4402B" w:rsidRPr="00C27027" w:rsidRDefault="00C4402B" w:rsidP="00A04DD1">
            <w:pPr>
              <w:spacing w:after="240"/>
              <w:jc w:val="center"/>
              <w:rPr>
                <w:rFonts w:ascii="Times New Roman" w:hAnsi="Times New Roman" w:cs="Times New Roman"/>
                <w:sz w:val="24"/>
                <w:szCs w:val="24"/>
                <w:lang w:val="id-ID"/>
              </w:rPr>
            </w:pPr>
            <w:r w:rsidRPr="00C27027">
              <w:rPr>
                <w:rFonts w:ascii="Times New Roman" w:hAnsi="Times New Roman" w:cs="Times New Roman"/>
                <w:sz w:val="24"/>
                <w:szCs w:val="24"/>
                <w:lang w:val="id-ID"/>
              </w:rPr>
              <w:t>13</w:t>
            </w:r>
          </w:p>
        </w:tc>
        <w:tc>
          <w:tcPr>
            <w:tcW w:w="1069" w:type="pct"/>
            <w:tcBorders>
              <w:top w:val="nil"/>
              <w:left w:val="nil"/>
              <w:bottom w:val="nil"/>
              <w:right w:val="nil"/>
            </w:tcBorders>
          </w:tcPr>
          <w:p w:rsidR="00C4402B" w:rsidRPr="00C27027" w:rsidRDefault="00C4402B" w:rsidP="00A04DD1">
            <w:pPr>
              <w:spacing w:after="240"/>
              <w:jc w:val="center"/>
              <w:rPr>
                <w:rFonts w:ascii="Times New Roman" w:hAnsi="Times New Roman" w:cs="Times New Roman"/>
                <w:sz w:val="24"/>
                <w:szCs w:val="24"/>
              </w:rPr>
            </w:pPr>
            <w:r w:rsidRPr="00C27027">
              <w:rPr>
                <w:rFonts w:ascii="Times New Roman" w:hAnsi="Times New Roman" w:cs="Times New Roman"/>
                <w:sz w:val="24"/>
                <w:szCs w:val="24"/>
              </w:rPr>
              <w:t>JSPT</w:t>
            </w:r>
          </w:p>
        </w:tc>
        <w:tc>
          <w:tcPr>
            <w:tcW w:w="3598" w:type="pct"/>
            <w:tcBorders>
              <w:top w:val="nil"/>
              <w:left w:val="nil"/>
              <w:bottom w:val="nil"/>
            </w:tcBorders>
          </w:tcPr>
          <w:p w:rsidR="00C4402B" w:rsidRPr="00C27027" w:rsidRDefault="00C4402B" w:rsidP="00A04DD1">
            <w:pPr>
              <w:spacing w:after="240"/>
              <w:jc w:val="center"/>
              <w:rPr>
                <w:rFonts w:ascii="Times New Roman" w:hAnsi="Times New Roman" w:cs="Times New Roman"/>
                <w:sz w:val="24"/>
                <w:szCs w:val="24"/>
              </w:rPr>
            </w:pPr>
            <w:r w:rsidRPr="00C27027">
              <w:rPr>
                <w:rFonts w:ascii="Times New Roman" w:hAnsi="Times New Roman" w:cs="Times New Roman"/>
                <w:sz w:val="24"/>
                <w:szCs w:val="24"/>
              </w:rPr>
              <w:t>Jakarta Setiabudi International Tbk</w:t>
            </w:r>
          </w:p>
        </w:tc>
      </w:tr>
      <w:tr w:rsidR="00C4402B" w:rsidRPr="00C27027" w:rsidTr="00A04DD1">
        <w:tc>
          <w:tcPr>
            <w:tcW w:w="333" w:type="pct"/>
            <w:tcBorders>
              <w:top w:val="nil"/>
              <w:bottom w:val="single" w:sz="4" w:space="0" w:color="auto"/>
              <w:right w:val="nil"/>
            </w:tcBorders>
          </w:tcPr>
          <w:p w:rsidR="00C4402B" w:rsidRPr="00C27027" w:rsidRDefault="00C4402B" w:rsidP="00A04DD1">
            <w:pPr>
              <w:spacing w:after="240"/>
              <w:jc w:val="center"/>
              <w:rPr>
                <w:rFonts w:ascii="Times New Roman" w:hAnsi="Times New Roman" w:cs="Times New Roman"/>
                <w:sz w:val="24"/>
                <w:szCs w:val="24"/>
                <w:lang w:val="id-ID"/>
              </w:rPr>
            </w:pPr>
            <w:r w:rsidRPr="00C27027">
              <w:rPr>
                <w:rFonts w:ascii="Times New Roman" w:hAnsi="Times New Roman" w:cs="Times New Roman"/>
                <w:sz w:val="24"/>
                <w:szCs w:val="24"/>
                <w:lang w:val="id-ID"/>
              </w:rPr>
              <w:t>14</w:t>
            </w:r>
          </w:p>
        </w:tc>
        <w:tc>
          <w:tcPr>
            <w:tcW w:w="1069" w:type="pct"/>
            <w:tcBorders>
              <w:top w:val="nil"/>
              <w:left w:val="nil"/>
              <w:bottom w:val="single" w:sz="4" w:space="0" w:color="auto"/>
              <w:right w:val="nil"/>
            </w:tcBorders>
          </w:tcPr>
          <w:p w:rsidR="00C4402B" w:rsidRPr="00C27027" w:rsidRDefault="00C4402B" w:rsidP="00A04DD1">
            <w:pPr>
              <w:spacing w:after="240"/>
              <w:jc w:val="center"/>
              <w:rPr>
                <w:rFonts w:ascii="Times New Roman" w:hAnsi="Times New Roman" w:cs="Times New Roman"/>
                <w:sz w:val="24"/>
                <w:szCs w:val="24"/>
              </w:rPr>
            </w:pPr>
            <w:r w:rsidRPr="00C27027">
              <w:rPr>
                <w:rFonts w:ascii="Times New Roman" w:hAnsi="Times New Roman" w:cs="Times New Roman"/>
                <w:sz w:val="24"/>
                <w:szCs w:val="24"/>
              </w:rPr>
              <w:t>SHID</w:t>
            </w:r>
          </w:p>
        </w:tc>
        <w:tc>
          <w:tcPr>
            <w:tcW w:w="3598" w:type="pct"/>
            <w:tcBorders>
              <w:top w:val="nil"/>
              <w:left w:val="nil"/>
              <w:bottom w:val="single" w:sz="4" w:space="0" w:color="auto"/>
            </w:tcBorders>
          </w:tcPr>
          <w:p w:rsidR="00C4402B" w:rsidRPr="00C27027" w:rsidRDefault="00C4402B" w:rsidP="00A04DD1">
            <w:pPr>
              <w:spacing w:after="240"/>
              <w:jc w:val="center"/>
              <w:rPr>
                <w:rFonts w:ascii="Times New Roman" w:hAnsi="Times New Roman" w:cs="Times New Roman"/>
                <w:sz w:val="24"/>
                <w:szCs w:val="24"/>
              </w:rPr>
            </w:pPr>
            <w:r w:rsidRPr="00C27027">
              <w:rPr>
                <w:rFonts w:ascii="Times New Roman" w:hAnsi="Times New Roman" w:cs="Times New Roman"/>
                <w:sz w:val="24"/>
                <w:szCs w:val="24"/>
              </w:rPr>
              <w:t>Hotel Sahid Jaya International Tbk</w:t>
            </w:r>
          </w:p>
        </w:tc>
      </w:tr>
    </w:tbl>
    <w:p w:rsidR="00C4402B" w:rsidRPr="00C27027" w:rsidRDefault="00C4402B" w:rsidP="00C4402B">
      <w:pPr>
        <w:pStyle w:val="ListParagraph"/>
        <w:spacing w:before="0" w:line="480" w:lineRule="auto"/>
        <w:ind w:left="0"/>
        <w:rPr>
          <w:rFonts w:ascii="Times New Roman" w:hAnsi="Times New Roman" w:cs="Times New Roman"/>
          <w:sz w:val="24"/>
          <w:szCs w:val="24"/>
        </w:rPr>
      </w:pPr>
    </w:p>
    <w:p w:rsidR="00C4402B" w:rsidRPr="00C27027" w:rsidRDefault="00C4402B" w:rsidP="00C4402B">
      <w:pPr>
        <w:rPr>
          <w:rFonts w:ascii="Times New Roman" w:hAnsi="Times New Roman" w:cs="Times New Roman"/>
          <w:sz w:val="24"/>
          <w:szCs w:val="24"/>
        </w:rPr>
      </w:pPr>
      <w:r w:rsidRPr="00C27027">
        <w:rPr>
          <w:rFonts w:ascii="Times New Roman" w:hAnsi="Times New Roman" w:cs="Times New Roman"/>
          <w:sz w:val="24"/>
          <w:szCs w:val="24"/>
        </w:rPr>
        <w:br w:type="page"/>
      </w:r>
    </w:p>
    <w:p w:rsidR="00C4402B" w:rsidRDefault="00C4402B" w:rsidP="00C4402B">
      <w:pPr>
        <w:pStyle w:val="Caption"/>
        <w:rPr>
          <w:rFonts w:ascii="Times New Roman" w:hAnsi="Times New Roman" w:cs="Times New Roman"/>
          <w:b/>
          <w:i w:val="0"/>
          <w:color w:val="000000" w:themeColor="text1"/>
          <w:sz w:val="24"/>
        </w:rPr>
        <w:sectPr w:rsidR="00C4402B" w:rsidSect="00A8074D">
          <w:pgSz w:w="11907" w:h="16160" w:code="9"/>
          <w:pgMar w:top="2268" w:right="1701" w:bottom="1701" w:left="2268" w:header="709" w:footer="709" w:gutter="0"/>
          <w:cols w:space="708"/>
          <w:titlePg/>
          <w:docGrid w:linePitch="360"/>
        </w:sectPr>
      </w:pPr>
      <w:bookmarkStart w:id="202" w:name="_Toc508804161"/>
      <w:bookmarkStart w:id="203" w:name="_Toc509567040"/>
    </w:p>
    <w:p w:rsidR="00C4402B" w:rsidRPr="007F7EFC" w:rsidRDefault="00C4402B" w:rsidP="00C4402B">
      <w:pPr>
        <w:pStyle w:val="Caption"/>
        <w:rPr>
          <w:rFonts w:ascii="Times New Roman" w:hAnsi="Times New Roman" w:cs="Times New Roman"/>
          <w:b/>
          <w:bCs/>
          <w:i w:val="0"/>
          <w:color w:val="000000" w:themeColor="text1"/>
          <w:sz w:val="36"/>
          <w:szCs w:val="24"/>
        </w:rPr>
      </w:pPr>
      <w:r w:rsidRPr="007F7EFC">
        <w:rPr>
          <w:rFonts w:ascii="Times New Roman" w:hAnsi="Times New Roman" w:cs="Times New Roman"/>
          <w:b/>
          <w:i w:val="0"/>
          <w:color w:val="000000" w:themeColor="text1"/>
          <w:sz w:val="24"/>
        </w:rPr>
        <w:lastRenderedPageBreak/>
        <w:t xml:space="preserve">Appendix </w:t>
      </w:r>
      <w:r w:rsidRPr="007F7EFC">
        <w:rPr>
          <w:rFonts w:ascii="Times New Roman" w:hAnsi="Times New Roman" w:cs="Times New Roman"/>
          <w:b/>
          <w:i w:val="0"/>
          <w:color w:val="000000" w:themeColor="text1"/>
          <w:sz w:val="24"/>
        </w:rPr>
        <w:fldChar w:fldCharType="begin"/>
      </w:r>
      <w:r w:rsidRPr="007F7EFC">
        <w:rPr>
          <w:rFonts w:ascii="Times New Roman" w:hAnsi="Times New Roman" w:cs="Times New Roman"/>
          <w:b/>
          <w:i w:val="0"/>
          <w:color w:val="000000" w:themeColor="text1"/>
          <w:sz w:val="24"/>
        </w:rPr>
        <w:instrText xml:space="preserve"> SEQ Appendix \* ARABIC </w:instrText>
      </w:r>
      <w:r w:rsidRPr="007F7EFC">
        <w:rPr>
          <w:rFonts w:ascii="Times New Roman" w:hAnsi="Times New Roman" w:cs="Times New Roman"/>
          <w:b/>
          <w:i w:val="0"/>
          <w:color w:val="000000" w:themeColor="text1"/>
          <w:sz w:val="24"/>
        </w:rPr>
        <w:fldChar w:fldCharType="separate"/>
      </w:r>
      <w:r w:rsidR="00622B22">
        <w:rPr>
          <w:rFonts w:ascii="Times New Roman" w:hAnsi="Times New Roman" w:cs="Times New Roman"/>
          <w:b/>
          <w:i w:val="0"/>
          <w:noProof/>
          <w:color w:val="000000" w:themeColor="text1"/>
          <w:sz w:val="24"/>
        </w:rPr>
        <w:t>2</w:t>
      </w:r>
      <w:r w:rsidRPr="007F7EFC">
        <w:rPr>
          <w:rFonts w:ascii="Times New Roman" w:hAnsi="Times New Roman" w:cs="Times New Roman"/>
          <w:b/>
          <w:i w:val="0"/>
          <w:color w:val="000000" w:themeColor="text1"/>
          <w:sz w:val="24"/>
        </w:rPr>
        <w:fldChar w:fldCharType="end"/>
      </w:r>
      <w:r w:rsidRPr="007F7EFC">
        <w:rPr>
          <w:rFonts w:ascii="Times New Roman" w:hAnsi="Times New Roman" w:cs="Times New Roman"/>
          <w:b/>
          <w:i w:val="0"/>
          <w:color w:val="000000" w:themeColor="text1"/>
          <w:sz w:val="24"/>
        </w:rPr>
        <w:t xml:space="preserve"> Stock Return of Tourism, Hotel and Restaurant Company</w:t>
      </w:r>
      <w:bookmarkEnd w:id="202"/>
      <w:bookmarkEnd w:id="203"/>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1600"/>
        <w:gridCol w:w="1274"/>
        <w:gridCol w:w="1274"/>
        <w:gridCol w:w="1272"/>
        <w:gridCol w:w="1272"/>
        <w:gridCol w:w="905"/>
      </w:tblGrid>
      <w:tr w:rsidR="00C4402B" w:rsidRPr="00C27027" w:rsidTr="00A04DD1">
        <w:trPr>
          <w:trHeight w:val="300"/>
        </w:trPr>
        <w:tc>
          <w:tcPr>
            <w:tcW w:w="342" w:type="pct"/>
            <w:tcBorders>
              <w:top w:val="single" w:sz="4" w:space="0" w:color="auto"/>
              <w:bottom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b/>
                <w:color w:val="000000"/>
                <w:sz w:val="24"/>
                <w:szCs w:val="24"/>
                <w:lang w:eastAsia="id-ID"/>
              </w:rPr>
            </w:pPr>
            <w:r w:rsidRPr="00C27027">
              <w:rPr>
                <w:rFonts w:ascii="Times New Roman" w:eastAsia="Times New Roman" w:hAnsi="Times New Roman" w:cs="Times New Roman"/>
                <w:b/>
                <w:color w:val="000000"/>
                <w:sz w:val="24"/>
                <w:szCs w:val="24"/>
                <w:lang w:eastAsia="id-ID"/>
              </w:rPr>
              <w:t>No</w:t>
            </w:r>
          </w:p>
        </w:tc>
        <w:tc>
          <w:tcPr>
            <w:tcW w:w="981" w:type="pct"/>
            <w:tcBorders>
              <w:top w:val="single" w:sz="4" w:space="0" w:color="auto"/>
              <w:bottom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b/>
                <w:color w:val="000000"/>
                <w:sz w:val="24"/>
                <w:szCs w:val="24"/>
                <w:lang w:eastAsia="id-ID"/>
              </w:rPr>
            </w:pPr>
            <w:r w:rsidRPr="00C27027">
              <w:rPr>
                <w:rFonts w:ascii="Times New Roman" w:eastAsia="Times New Roman" w:hAnsi="Times New Roman" w:cs="Times New Roman"/>
                <w:b/>
                <w:color w:val="000000"/>
                <w:sz w:val="24"/>
                <w:szCs w:val="24"/>
                <w:lang w:eastAsia="id-ID"/>
              </w:rPr>
              <w:t>COMPANY</w:t>
            </w:r>
          </w:p>
        </w:tc>
        <w:tc>
          <w:tcPr>
            <w:tcW w:w="781" w:type="pct"/>
            <w:tcBorders>
              <w:top w:val="single" w:sz="4" w:space="0" w:color="auto"/>
              <w:bottom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b/>
                <w:color w:val="000000"/>
                <w:sz w:val="24"/>
                <w:szCs w:val="24"/>
                <w:lang w:eastAsia="id-ID"/>
              </w:rPr>
            </w:pPr>
            <w:r w:rsidRPr="00C27027">
              <w:rPr>
                <w:rFonts w:ascii="Times New Roman" w:eastAsia="Times New Roman" w:hAnsi="Times New Roman" w:cs="Times New Roman"/>
                <w:b/>
                <w:color w:val="000000"/>
                <w:sz w:val="24"/>
                <w:szCs w:val="24"/>
                <w:lang w:eastAsia="id-ID"/>
              </w:rPr>
              <w:t>2012</w:t>
            </w:r>
          </w:p>
        </w:tc>
        <w:tc>
          <w:tcPr>
            <w:tcW w:w="781" w:type="pct"/>
            <w:tcBorders>
              <w:top w:val="single" w:sz="4" w:space="0" w:color="auto"/>
              <w:bottom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b/>
                <w:color w:val="000000"/>
                <w:sz w:val="24"/>
                <w:szCs w:val="24"/>
                <w:lang w:eastAsia="id-ID"/>
              </w:rPr>
            </w:pPr>
            <w:r w:rsidRPr="00C27027">
              <w:rPr>
                <w:rFonts w:ascii="Times New Roman" w:eastAsia="Times New Roman" w:hAnsi="Times New Roman" w:cs="Times New Roman"/>
                <w:b/>
                <w:color w:val="000000"/>
                <w:sz w:val="24"/>
                <w:szCs w:val="24"/>
                <w:lang w:eastAsia="id-ID"/>
              </w:rPr>
              <w:t>2013</w:t>
            </w:r>
          </w:p>
        </w:tc>
        <w:tc>
          <w:tcPr>
            <w:tcW w:w="780" w:type="pct"/>
            <w:tcBorders>
              <w:top w:val="single" w:sz="4" w:space="0" w:color="auto"/>
              <w:bottom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b/>
                <w:color w:val="000000"/>
                <w:sz w:val="24"/>
                <w:szCs w:val="24"/>
                <w:lang w:eastAsia="id-ID"/>
              </w:rPr>
            </w:pPr>
            <w:r w:rsidRPr="00C27027">
              <w:rPr>
                <w:rFonts w:ascii="Times New Roman" w:eastAsia="Times New Roman" w:hAnsi="Times New Roman" w:cs="Times New Roman"/>
                <w:b/>
                <w:color w:val="000000"/>
                <w:sz w:val="24"/>
                <w:szCs w:val="24"/>
                <w:lang w:eastAsia="id-ID"/>
              </w:rPr>
              <w:t>2014</w:t>
            </w:r>
          </w:p>
        </w:tc>
        <w:tc>
          <w:tcPr>
            <w:tcW w:w="780" w:type="pct"/>
            <w:tcBorders>
              <w:top w:val="single" w:sz="4" w:space="0" w:color="auto"/>
              <w:bottom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b/>
                <w:color w:val="000000"/>
                <w:sz w:val="24"/>
                <w:szCs w:val="24"/>
                <w:lang w:eastAsia="id-ID"/>
              </w:rPr>
            </w:pPr>
            <w:r w:rsidRPr="00C27027">
              <w:rPr>
                <w:rFonts w:ascii="Times New Roman" w:eastAsia="Times New Roman" w:hAnsi="Times New Roman" w:cs="Times New Roman"/>
                <w:b/>
                <w:color w:val="000000"/>
                <w:sz w:val="24"/>
                <w:szCs w:val="24"/>
                <w:lang w:eastAsia="id-ID"/>
              </w:rPr>
              <w:t>2015</w:t>
            </w:r>
          </w:p>
        </w:tc>
        <w:tc>
          <w:tcPr>
            <w:tcW w:w="557" w:type="pct"/>
            <w:tcBorders>
              <w:top w:val="single" w:sz="4" w:space="0" w:color="auto"/>
              <w:bottom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b/>
                <w:color w:val="000000"/>
                <w:sz w:val="24"/>
                <w:szCs w:val="24"/>
                <w:lang w:eastAsia="id-ID"/>
              </w:rPr>
            </w:pPr>
            <w:r w:rsidRPr="00C27027">
              <w:rPr>
                <w:rFonts w:ascii="Times New Roman" w:eastAsia="Times New Roman" w:hAnsi="Times New Roman" w:cs="Times New Roman"/>
                <w:b/>
                <w:color w:val="000000"/>
                <w:sz w:val="24"/>
                <w:szCs w:val="24"/>
                <w:lang w:eastAsia="id-ID"/>
              </w:rPr>
              <w:t>2016</w:t>
            </w:r>
          </w:p>
        </w:tc>
      </w:tr>
      <w:tr w:rsidR="00C4402B" w:rsidRPr="00C27027" w:rsidTr="00A04DD1">
        <w:trPr>
          <w:trHeight w:val="315"/>
        </w:trPr>
        <w:tc>
          <w:tcPr>
            <w:tcW w:w="342" w:type="pct"/>
            <w:tcBorders>
              <w:top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w:t>
            </w:r>
          </w:p>
        </w:tc>
        <w:tc>
          <w:tcPr>
            <w:tcW w:w="981" w:type="pct"/>
            <w:tcBorders>
              <w:top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BAYU</w:t>
            </w:r>
          </w:p>
        </w:tc>
        <w:tc>
          <w:tcPr>
            <w:tcW w:w="781" w:type="pct"/>
            <w:tcBorders>
              <w:top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0,370</w:t>
            </w:r>
          </w:p>
        </w:tc>
        <w:tc>
          <w:tcPr>
            <w:tcW w:w="781" w:type="pct"/>
            <w:tcBorders>
              <w:top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0,140</w:t>
            </w:r>
          </w:p>
        </w:tc>
        <w:tc>
          <w:tcPr>
            <w:tcW w:w="780" w:type="pct"/>
            <w:tcBorders>
              <w:top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1,490</w:t>
            </w:r>
          </w:p>
        </w:tc>
        <w:tc>
          <w:tcPr>
            <w:tcW w:w="780" w:type="pct"/>
            <w:tcBorders>
              <w:top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0,260</w:t>
            </w:r>
          </w:p>
        </w:tc>
        <w:tc>
          <w:tcPr>
            <w:tcW w:w="557" w:type="pct"/>
            <w:tcBorders>
              <w:top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-0,280</w:t>
            </w:r>
          </w:p>
        </w:tc>
      </w:tr>
      <w:tr w:rsidR="00C4402B" w:rsidRPr="00C27027" w:rsidTr="00A04DD1">
        <w:trPr>
          <w:trHeight w:val="315"/>
        </w:trPr>
        <w:tc>
          <w:tcPr>
            <w:tcW w:w="34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2</w:t>
            </w:r>
          </w:p>
        </w:tc>
        <w:tc>
          <w:tcPr>
            <w:tcW w:w="981"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BUVA</w:t>
            </w:r>
          </w:p>
        </w:tc>
        <w:tc>
          <w:tcPr>
            <w:tcW w:w="781"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0,140</w:t>
            </w:r>
          </w:p>
        </w:tc>
        <w:tc>
          <w:tcPr>
            <w:tcW w:w="781"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0,220</w:t>
            </w:r>
          </w:p>
        </w:tc>
        <w:tc>
          <w:tcPr>
            <w:tcW w:w="780"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-0,100</w:t>
            </w:r>
          </w:p>
        </w:tc>
        <w:tc>
          <w:tcPr>
            <w:tcW w:w="780"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0,080</w:t>
            </w:r>
          </w:p>
        </w:tc>
        <w:tc>
          <w:tcPr>
            <w:tcW w:w="557"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-0,040</w:t>
            </w:r>
          </w:p>
        </w:tc>
      </w:tr>
      <w:tr w:rsidR="00C4402B" w:rsidRPr="00C27027" w:rsidTr="00A04DD1">
        <w:trPr>
          <w:trHeight w:val="315"/>
        </w:trPr>
        <w:tc>
          <w:tcPr>
            <w:tcW w:w="34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3</w:t>
            </w:r>
          </w:p>
        </w:tc>
        <w:tc>
          <w:tcPr>
            <w:tcW w:w="981"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FAST</w:t>
            </w:r>
          </w:p>
        </w:tc>
        <w:tc>
          <w:tcPr>
            <w:tcW w:w="781"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0,210</w:t>
            </w:r>
          </w:p>
        </w:tc>
        <w:tc>
          <w:tcPr>
            <w:tcW w:w="781"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-0,840</w:t>
            </w:r>
          </w:p>
        </w:tc>
        <w:tc>
          <w:tcPr>
            <w:tcW w:w="780"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0,110</w:t>
            </w:r>
          </w:p>
        </w:tc>
        <w:tc>
          <w:tcPr>
            <w:tcW w:w="780"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-0,450</w:t>
            </w:r>
          </w:p>
        </w:tc>
        <w:tc>
          <w:tcPr>
            <w:tcW w:w="557"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0,300</w:t>
            </w:r>
          </w:p>
        </w:tc>
      </w:tr>
      <w:tr w:rsidR="00C4402B" w:rsidRPr="00C27027" w:rsidTr="00A04DD1">
        <w:trPr>
          <w:trHeight w:val="315"/>
        </w:trPr>
        <w:tc>
          <w:tcPr>
            <w:tcW w:w="34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4</w:t>
            </w:r>
          </w:p>
        </w:tc>
        <w:tc>
          <w:tcPr>
            <w:tcW w:w="981"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HOME</w:t>
            </w:r>
          </w:p>
        </w:tc>
        <w:tc>
          <w:tcPr>
            <w:tcW w:w="781"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-0,210</w:t>
            </w:r>
          </w:p>
        </w:tc>
        <w:tc>
          <w:tcPr>
            <w:tcW w:w="781"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3,020</w:t>
            </w:r>
          </w:p>
        </w:tc>
        <w:tc>
          <w:tcPr>
            <w:tcW w:w="780"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-0,350</w:t>
            </w:r>
          </w:p>
        </w:tc>
        <w:tc>
          <w:tcPr>
            <w:tcW w:w="780"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0,040</w:t>
            </w:r>
          </w:p>
        </w:tc>
        <w:tc>
          <w:tcPr>
            <w:tcW w:w="557"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-0,040</w:t>
            </w:r>
          </w:p>
        </w:tc>
      </w:tr>
      <w:tr w:rsidR="00C4402B" w:rsidRPr="00C27027" w:rsidTr="00A04DD1">
        <w:trPr>
          <w:trHeight w:val="315"/>
        </w:trPr>
        <w:tc>
          <w:tcPr>
            <w:tcW w:w="34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5</w:t>
            </w:r>
          </w:p>
        </w:tc>
        <w:tc>
          <w:tcPr>
            <w:tcW w:w="981"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INPP</w:t>
            </w:r>
          </w:p>
        </w:tc>
        <w:tc>
          <w:tcPr>
            <w:tcW w:w="781"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0,240</w:t>
            </w:r>
          </w:p>
        </w:tc>
        <w:tc>
          <w:tcPr>
            <w:tcW w:w="781"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-0,380</w:t>
            </w:r>
          </w:p>
        </w:tc>
        <w:tc>
          <w:tcPr>
            <w:tcW w:w="780"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-0,030</w:t>
            </w:r>
          </w:p>
        </w:tc>
        <w:tc>
          <w:tcPr>
            <w:tcW w:w="780"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0,750</w:t>
            </w:r>
          </w:p>
        </w:tc>
        <w:tc>
          <w:tcPr>
            <w:tcW w:w="557"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0,580</w:t>
            </w:r>
          </w:p>
        </w:tc>
      </w:tr>
      <w:tr w:rsidR="00C4402B" w:rsidRPr="00C27027" w:rsidTr="00A04DD1">
        <w:trPr>
          <w:trHeight w:val="315"/>
        </w:trPr>
        <w:tc>
          <w:tcPr>
            <w:tcW w:w="34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6</w:t>
            </w:r>
          </w:p>
        </w:tc>
        <w:tc>
          <w:tcPr>
            <w:tcW w:w="981"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JIHD</w:t>
            </w:r>
          </w:p>
        </w:tc>
        <w:tc>
          <w:tcPr>
            <w:tcW w:w="781"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0,130</w:t>
            </w:r>
          </w:p>
        </w:tc>
        <w:tc>
          <w:tcPr>
            <w:tcW w:w="781"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0,900</w:t>
            </w:r>
          </w:p>
        </w:tc>
        <w:tc>
          <w:tcPr>
            <w:tcW w:w="780"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-0,210</w:t>
            </w:r>
          </w:p>
        </w:tc>
        <w:tc>
          <w:tcPr>
            <w:tcW w:w="780"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-0,440</w:t>
            </w:r>
          </w:p>
        </w:tc>
        <w:tc>
          <w:tcPr>
            <w:tcW w:w="557"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-0,160</w:t>
            </w:r>
          </w:p>
        </w:tc>
      </w:tr>
      <w:tr w:rsidR="00C4402B" w:rsidRPr="00C27027" w:rsidTr="00A04DD1">
        <w:trPr>
          <w:trHeight w:val="315"/>
        </w:trPr>
        <w:tc>
          <w:tcPr>
            <w:tcW w:w="34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7</w:t>
            </w:r>
          </w:p>
        </w:tc>
        <w:tc>
          <w:tcPr>
            <w:tcW w:w="981"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KPIG</w:t>
            </w:r>
          </w:p>
        </w:tc>
        <w:tc>
          <w:tcPr>
            <w:tcW w:w="781"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1,170</w:t>
            </w:r>
          </w:p>
        </w:tc>
        <w:tc>
          <w:tcPr>
            <w:tcW w:w="781"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-0,130</w:t>
            </w:r>
          </w:p>
        </w:tc>
        <w:tc>
          <w:tcPr>
            <w:tcW w:w="780"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-0,020</w:t>
            </w:r>
          </w:p>
        </w:tc>
        <w:tc>
          <w:tcPr>
            <w:tcW w:w="780"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0,090</w:t>
            </w:r>
          </w:p>
        </w:tc>
        <w:tc>
          <w:tcPr>
            <w:tcW w:w="557"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0,060</w:t>
            </w:r>
          </w:p>
        </w:tc>
      </w:tr>
      <w:tr w:rsidR="00C4402B" w:rsidRPr="00C27027" w:rsidTr="00A04DD1">
        <w:trPr>
          <w:trHeight w:val="315"/>
        </w:trPr>
        <w:tc>
          <w:tcPr>
            <w:tcW w:w="34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8</w:t>
            </w:r>
          </w:p>
        </w:tc>
        <w:tc>
          <w:tcPr>
            <w:tcW w:w="981"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PANR</w:t>
            </w:r>
          </w:p>
        </w:tc>
        <w:tc>
          <w:tcPr>
            <w:tcW w:w="781"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0,260</w:t>
            </w:r>
          </w:p>
        </w:tc>
        <w:tc>
          <w:tcPr>
            <w:tcW w:w="781"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0,980</w:t>
            </w:r>
          </w:p>
        </w:tc>
        <w:tc>
          <w:tcPr>
            <w:tcW w:w="780"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0,240</w:t>
            </w:r>
          </w:p>
        </w:tc>
        <w:tc>
          <w:tcPr>
            <w:tcW w:w="780"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-0,070</w:t>
            </w:r>
          </w:p>
        </w:tc>
        <w:tc>
          <w:tcPr>
            <w:tcW w:w="557"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0,390</w:t>
            </w:r>
          </w:p>
        </w:tc>
      </w:tr>
      <w:tr w:rsidR="00C4402B" w:rsidRPr="00C27027" w:rsidTr="00A04DD1">
        <w:trPr>
          <w:trHeight w:val="315"/>
        </w:trPr>
        <w:tc>
          <w:tcPr>
            <w:tcW w:w="34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9</w:t>
            </w:r>
          </w:p>
        </w:tc>
        <w:tc>
          <w:tcPr>
            <w:tcW w:w="981"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PDES</w:t>
            </w:r>
          </w:p>
        </w:tc>
        <w:tc>
          <w:tcPr>
            <w:tcW w:w="781"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0,680</w:t>
            </w:r>
          </w:p>
        </w:tc>
        <w:tc>
          <w:tcPr>
            <w:tcW w:w="781"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-0,150</w:t>
            </w:r>
          </w:p>
        </w:tc>
        <w:tc>
          <w:tcPr>
            <w:tcW w:w="780"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0,350</w:t>
            </w:r>
          </w:p>
        </w:tc>
        <w:tc>
          <w:tcPr>
            <w:tcW w:w="780"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-0,130</w:t>
            </w:r>
          </w:p>
        </w:tc>
        <w:tc>
          <w:tcPr>
            <w:tcW w:w="557"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0,590</w:t>
            </w:r>
          </w:p>
        </w:tc>
      </w:tr>
      <w:tr w:rsidR="00C4402B" w:rsidRPr="00C27027" w:rsidTr="00A04DD1">
        <w:trPr>
          <w:trHeight w:val="315"/>
        </w:trPr>
        <w:tc>
          <w:tcPr>
            <w:tcW w:w="34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10</w:t>
            </w:r>
          </w:p>
        </w:tc>
        <w:tc>
          <w:tcPr>
            <w:tcW w:w="981"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PGLI</w:t>
            </w:r>
          </w:p>
        </w:tc>
        <w:tc>
          <w:tcPr>
            <w:tcW w:w="781"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1,200</w:t>
            </w:r>
          </w:p>
        </w:tc>
        <w:tc>
          <w:tcPr>
            <w:tcW w:w="781"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0,360</w:t>
            </w:r>
          </w:p>
        </w:tc>
        <w:tc>
          <w:tcPr>
            <w:tcW w:w="780"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-0,300</w:t>
            </w:r>
          </w:p>
        </w:tc>
        <w:tc>
          <w:tcPr>
            <w:tcW w:w="780"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-0,340</w:t>
            </w:r>
          </w:p>
        </w:tc>
        <w:tc>
          <w:tcPr>
            <w:tcW w:w="557"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-0,170</w:t>
            </w:r>
          </w:p>
        </w:tc>
      </w:tr>
      <w:tr w:rsidR="00C4402B" w:rsidRPr="00C27027" w:rsidTr="00A04DD1">
        <w:trPr>
          <w:trHeight w:val="315"/>
        </w:trPr>
        <w:tc>
          <w:tcPr>
            <w:tcW w:w="34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11</w:t>
            </w:r>
          </w:p>
        </w:tc>
        <w:tc>
          <w:tcPr>
            <w:tcW w:w="981"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PJAA</w:t>
            </w:r>
          </w:p>
        </w:tc>
        <w:tc>
          <w:tcPr>
            <w:tcW w:w="781"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-0,260</w:t>
            </w:r>
          </w:p>
        </w:tc>
        <w:tc>
          <w:tcPr>
            <w:tcW w:w="781"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0,470</w:t>
            </w:r>
          </w:p>
        </w:tc>
        <w:tc>
          <w:tcPr>
            <w:tcW w:w="780"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0,630</w:t>
            </w:r>
          </w:p>
        </w:tc>
        <w:tc>
          <w:tcPr>
            <w:tcW w:w="780"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0,140</w:t>
            </w:r>
          </w:p>
        </w:tc>
        <w:tc>
          <w:tcPr>
            <w:tcW w:w="557"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0,000</w:t>
            </w:r>
          </w:p>
        </w:tc>
      </w:tr>
      <w:tr w:rsidR="00C4402B" w:rsidRPr="00C27027" w:rsidTr="00A04DD1">
        <w:trPr>
          <w:trHeight w:val="315"/>
        </w:trPr>
        <w:tc>
          <w:tcPr>
            <w:tcW w:w="34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12</w:t>
            </w:r>
          </w:p>
        </w:tc>
        <w:tc>
          <w:tcPr>
            <w:tcW w:w="981"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PNSE</w:t>
            </w:r>
          </w:p>
        </w:tc>
        <w:tc>
          <w:tcPr>
            <w:tcW w:w="781"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-0,790</w:t>
            </w:r>
          </w:p>
        </w:tc>
        <w:tc>
          <w:tcPr>
            <w:tcW w:w="781"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0,140</w:t>
            </w:r>
          </w:p>
        </w:tc>
        <w:tc>
          <w:tcPr>
            <w:tcW w:w="780"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-0,060</w:t>
            </w:r>
          </w:p>
        </w:tc>
        <w:tc>
          <w:tcPr>
            <w:tcW w:w="780"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-0,250</w:t>
            </w:r>
          </w:p>
        </w:tc>
        <w:tc>
          <w:tcPr>
            <w:tcW w:w="557"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1,200</w:t>
            </w:r>
          </w:p>
        </w:tc>
      </w:tr>
      <w:tr w:rsidR="00C4402B" w:rsidRPr="00C27027" w:rsidTr="00A04DD1">
        <w:trPr>
          <w:trHeight w:val="315"/>
        </w:trPr>
        <w:tc>
          <w:tcPr>
            <w:tcW w:w="342" w:type="pct"/>
            <w:noWrap/>
            <w:hideMark/>
          </w:tcPr>
          <w:p w:rsidR="00C4402B" w:rsidRPr="00C27027" w:rsidRDefault="00C4402B" w:rsidP="00A04DD1">
            <w:pPr>
              <w:spacing w:line="480" w:lineRule="auto"/>
              <w:jc w:val="center"/>
              <w:rPr>
                <w:rFonts w:ascii="Times New Roman" w:eastAsia="Times New Roman" w:hAnsi="Times New Roman" w:cs="Times New Roman"/>
                <w:color w:val="000000"/>
                <w:lang w:eastAsia="id-ID"/>
              </w:rPr>
            </w:pPr>
            <w:r w:rsidRPr="00C27027">
              <w:rPr>
                <w:rFonts w:ascii="Times New Roman" w:eastAsia="Times New Roman" w:hAnsi="Times New Roman" w:cs="Times New Roman"/>
                <w:color w:val="000000"/>
                <w:lang w:eastAsia="id-ID"/>
              </w:rPr>
              <w:t>13</w:t>
            </w:r>
          </w:p>
        </w:tc>
        <w:tc>
          <w:tcPr>
            <w:tcW w:w="981" w:type="pct"/>
            <w:noWrap/>
            <w:hideMark/>
          </w:tcPr>
          <w:p w:rsidR="00C4402B" w:rsidRPr="00C27027" w:rsidRDefault="00C4402B" w:rsidP="00A04DD1">
            <w:pPr>
              <w:spacing w:line="480" w:lineRule="auto"/>
              <w:jc w:val="center"/>
              <w:rPr>
                <w:rFonts w:ascii="Times New Roman" w:eastAsia="Times New Roman" w:hAnsi="Times New Roman" w:cs="Times New Roman"/>
                <w:color w:val="000000"/>
                <w:lang w:eastAsia="id-ID"/>
              </w:rPr>
            </w:pPr>
            <w:r w:rsidRPr="00C27027">
              <w:rPr>
                <w:rFonts w:ascii="Times New Roman" w:eastAsia="Times New Roman" w:hAnsi="Times New Roman" w:cs="Times New Roman"/>
                <w:color w:val="000000"/>
                <w:lang w:eastAsia="id-ID"/>
              </w:rPr>
              <w:t>JSPT</w:t>
            </w:r>
          </w:p>
        </w:tc>
        <w:tc>
          <w:tcPr>
            <w:tcW w:w="781"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0,070</w:t>
            </w:r>
          </w:p>
        </w:tc>
        <w:tc>
          <w:tcPr>
            <w:tcW w:w="781"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0,000</w:t>
            </w:r>
          </w:p>
        </w:tc>
        <w:tc>
          <w:tcPr>
            <w:tcW w:w="780"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0,000</w:t>
            </w:r>
          </w:p>
        </w:tc>
        <w:tc>
          <w:tcPr>
            <w:tcW w:w="780"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0,250</w:t>
            </w:r>
          </w:p>
        </w:tc>
        <w:tc>
          <w:tcPr>
            <w:tcW w:w="557"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1,740</w:t>
            </w:r>
          </w:p>
        </w:tc>
      </w:tr>
      <w:tr w:rsidR="00C4402B" w:rsidRPr="00C27027" w:rsidTr="00A04DD1">
        <w:trPr>
          <w:trHeight w:val="315"/>
        </w:trPr>
        <w:tc>
          <w:tcPr>
            <w:tcW w:w="342" w:type="pct"/>
            <w:noWrap/>
            <w:hideMark/>
          </w:tcPr>
          <w:p w:rsidR="00C4402B" w:rsidRPr="00C27027" w:rsidRDefault="00C4402B" w:rsidP="00A04DD1">
            <w:pPr>
              <w:spacing w:line="480" w:lineRule="auto"/>
              <w:jc w:val="center"/>
              <w:rPr>
                <w:rFonts w:ascii="Times New Roman" w:eastAsia="Times New Roman" w:hAnsi="Times New Roman" w:cs="Times New Roman"/>
                <w:color w:val="000000"/>
                <w:lang w:eastAsia="id-ID"/>
              </w:rPr>
            </w:pPr>
            <w:r w:rsidRPr="00C27027">
              <w:rPr>
                <w:rFonts w:ascii="Times New Roman" w:eastAsia="Times New Roman" w:hAnsi="Times New Roman" w:cs="Times New Roman"/>
                <w:color w:val="000000"/>
                <w:lang w:eastAsia="id-ID"/>
              </w:rPr>
              <w:t>14</w:t>
            </w:r>
          </w:p>
        </w:tc>
        <w:tc>
          <w:tcPr>
            <w:tcW w:w="981" w:type="pct"/>
            <w:noWrap/>
            <w:hideMark/>
          </w:tcPr>
          <w:p w:rsidR="00C4402B" w:rsidRPr="00C27027" w:rsidRDefault="00C4402B" w:rsidP="00A04DD1">
            <w:pPr>
              <w:spacing w:line="480" w:lineRule="auto"/>
              <w:jc w:val="center"/>
              <w:rPr>
                <w:rFonts w:ascii="Times New Roman" w:eastAsia="Times New Roman" w:hAnsi="Times New Roman" w:cs="Times New Roman"/>
                <w:color w:val="000000"/>
                <w:lang w:eastAsia="id-ID"/>
              </w:rPr>
            </w:pPr>
            <w:r w:rsidRPr="00C27027">
              <w:rPr>
                <w:rFonts w:ascii="Times New Roman" w:eastAsia="Times New Roman" w:hAnsi="Times New Roman" w:cs="Times New Roman"/>
                <w:color w:val="000000"/>
                <w:lang w:eastAsia="id-ID"/>
              </w:rPr>
              <w:t>SHID</w:t>
            </w:r>
          </w:p>
        </w:tc>
        <w:tc>
          <w:tcPr>
            <w:tcW w:w="781"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-0,110</w:t>
            </w:r>
          </w:p>
        </w:tc>
        <w:tc>
          <w:tcPr>
            <w:tcW w:w="781"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-0,070</w:t>
            </w:r>
          </w:p>
        </w:tc>
        <w:tc>
          <w:tcPr>
            <w:tcW w:w="780"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-0,080</w:t>
            </w:r>
          </w:p>
        </w:tc>
        <w:tc>
          <w:tcPr>
            <w:tcW w:w="780"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0,780</w:t>
            </w:r>
          </w:p>
        </w:tc>
        <w:tc>
          <w:tcPr>
            <w:tcW w:w="557"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0,640</w:t>
            </w:r>
          </w:p>
        </w:tc>
      </w:tr>
    </w:tbl>
    <w:p w:rsidR="00C4402B" w:rsidRPr="00C27027" w:rsidRDefault="00C4402B" w:rsidP="00C4402B">
      <w:pPr>
        <w:pStyle w:val="ListParagraph"/>
        <w:tabs>
          <w:tab w:val="left" w:pos="993"/>
        </w:tabs>
        <w:spacing w:before="0" w:line="480" w:lineRule="auto"/>
        <w:ind w:left="0"/>
        <w:rPr>
          <w:rFonts w:ascii="Times New Roman" w:hAnsi="Times New Roman" w:cs="Times New Roman"/>
          <w:sz w:val="24"/>
          <w:szCs w:val="24"/>
        </w:rPr>
      </w:pPr>
    </w:p>
    <w:p w:rsidR="00C4402B" w:rsidRPr="00C27027" w:rsidRDefault="00C4402B" w:rsidP="00C4402B">
      <w:pPr>
        <w:rPr>
          <w:rFonts w:ascii="Times New Roman" w:hAnsi="Times New Roman" w:cs="Times New Roman"/>
          <w:sz w:val="24"/>
          <w:szCs w:val="24"/>
        </w:rPr>
      </w:pPr>
      <w:r w:rsidRPr="00C27027">
        <w:rPr>
          <w:rFonts w:ascii="Times New Roman" w:hAnsi="Times New Roman" w:cs="Times New Roman"/>
          <w:sz w:val="24"/>
          <w:szCs w:val="24"/>
        </w:rPr>
        <w:br w:type="page"/>
      </w:r>
    </w:p>
    <w:p w:rsidR="00C4402B" w:rsidRDefault="00C4402B" w:rsidP="00C4402B">
      <w:pPr>
        <w:pStyle w:val="Caption"/>
        <w:rPr>
          <w:rFonts w:ascii="Times New Roman" w:hAnsi="Times New Roman" w:cs="Times New Roman"/>
          <w:b/>
          <w:i w:val="0"/>
          <w:color w:val="000000" w:themeColor="text1"/>
          <w:sz w:val="24"/>
        </w:rPr>
        <w:sectPr w:rsidR="00C4402B" w:rsidSect="00A8074D">
          <w:pgSz w:w="11907" w:h="16160" w:code="9"/>
          <w:pgMar w:top="2268" w:right="1701" w:bottom="1701" w:left="2268" w:header="709" w:footer="709" w:gutter="0"/>
          <w:cols w:space="708"/>
          <w:titlePg/>
          <w:docGrid w:linePitch="360"/>
        </w:sectPr>
      </w:pPr>
      <w:bookmarkStart w:id="204" w:name="_Toc509567041"/>
    </w:p>
    <w:p w:rsidR="00C4402B" w:rsidRPr="0018556D" w:rsidRDefault="00C4402B" w:rsidP="00C4402B">
      <w:pPr>
        <w:pStyle w:val="Caption"/>
        <w:rPr>
          <w:rFonts w:ascii="Times New Roman" w:hAnsi="Times New Roman" w:cs="Times New Roman"/>
          <w:b/>
          <w:bCs/>
          <w:i w:val="0"/>
          <w:color w:val="000000" w:themeColor="text1"/>
          <w:sz w:val="36"/>
          <w:szCs w:val="24"/>
        </w:rPr>
      </w:pPr>
      <w:r w:rsidRPr="0018556D">
        <w:rPr>
          <w:rFonts w:ascii="Times New Roman" w:hAnsi="Times New Roman" w:cs="Times New Roman"/>
          <w:b/>
          <w:i w:val="0"/>
          <w:color w:val="000000" w:themeColor="text1"/>
          <w:sz w:val="24"/>
        </w:rPr>
        <w:lastRenderedPageBreak/>
        <w:t xml:space="preserve">Appendix </w:t>
      </w:r>
      <w:r w:rsidRPr="0018556D">
        <w:rPr>
          <w:rFonts w:ascii="Times New Roman" w:hAnsi="Times New Roman" w:cs="Times New Roman"/>
          <w:b/>
          <w:i w:val="0"/>
          <w:color w:val="000000" w:themeColor="text1"/>
          <w:sz w:val="24"/>
        </w:rPr>
        <w:fldChar w:fldCharType="begin"/>
      </w:r>
      <w:r w:rsidRPr="0018556D">
        <w:rPr>
          <w:rFonts w:ascii="Times New Roman" w:hAnsi="Times New Roman" w:cs="Times New Roman"/>
          <w:b/>
          <w:i w:val="0"/>
          <w:color w:val="000000" w:themeColor="text1"/>
          <w:sz w:val="24"/>
        </w:rPr>
        <w:instrText xml:space="preserve"> SEQ Appendix \* ARABIC </w:instrText>
      </w:r>
      <w:r w:rsidRPr="0018556D">
        <w:rPr>
          <w:rFonts w:ascii="Times New Roman" w:hAnsi="Times New Roman" w:cs="Times New Roman"/>
          <w:b/>
          <w:i w:val="0"/>
          <w:color w:val="000000" w:themeColor="text1"/>
          <w:sz w:val="24"/>
        </w:rPr>
        <w:fldChar w:fldCharType="separate"/>
      </w:r>
      <w:r w:rsidR="00622B22">
        <w:rPr>
          <w:rFonts w:ascii="Times New Roman" w:hAnsi="Times New Roman" w:cs="Times New Roman"/>
          <w:b/>
          <w:i w:val="0"/>
          <w:noProof/>
          <w:color w:val="000000" w:themeColor="text1"/>
          <w:sz w:val="24"/>
        </w:rPr>
        <w:t>3</w:t>
      </w:r>
      <w:r w:rsidRPr="0018556D">
        <w:rPr>
          <w:rFonts w:ascii="Times New Roman" w:hAnsi="Times New Roman" w:cs="Times New Roman"/>
          <w:b/>
          <w:i w:val="0"/>
          <w:color w:val="000000" w:themeColor="text1"/>
          <w:sz w:val="24"/>
        </w:rPr>
        <w:fldChar w:fldCharType="end"/>
      </w:r>
      <w:r w:rsidRPr="0018556D">
        <w:rPr>
          <w:rFonts w:ascii="Times New Roman" w:hAnsi="Times New Roman" w:cs="Times New Roman"/>
          <w:b/>
          <w:i w:val="0"/>
          <w:color w:val="000000" w:themeColor="text1"/>
          <w:sz w:val="24"/>
        </w:rPr>
        <w:t xml:space="preserve"> CR of Tourism, Hotel and Restaurant Company</w:t>
      </w:r>
      <w:bookmarkEnd w:id="204"/>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4"/>
        <w:gridCol w:w="1470"/>
        <w:gridCol w:w="1114"/>
        <w:gridCol w:w="1114"/>
        <w:gridCol w:w="1114"/>
        <w:gridCol w:w="1114"/>
        <w:gridCol w:w="1114"/>
      </w:tblGrid>
      <w:tr w:rsidR="00C4402B" w:rsidRPr="00C27027" w:rsidTr="00A04DD1">
        <w:trPr>
          <w:trHeight w:val="315"/>
        </w:trPr>
        <w:tc>
          <w:tcPr>
            <w:tcW w:w="714" w:type="pct"/>
            <w:tcBorders>
              <w:top w:val="single" w:sz="4" w:space="0" w:color="auto"/>
              <w:bottom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b/>
                <w:color w:val="000000"/>
                <w:sz w:val="24"/>
                <w:szCs w:val="24"/>
                <w:lang w:eastAsia="id-ID"/>
              </w:rPr>
            </w:pPr>
            <w:r w:rsidRPr="00C27027">
              <w:rPr>
                <w:rFonts w:ascii="Times New Roman" w:eastAsia="Times New Roman" w:hAnsi="Times New Roman" w:cs="Times New Roman"/>
                <w:b/>
                <w:color w:val="000000"/>
                <w:sz w:val="24"/>
                <w:szCs w:val="24"/>
                <w:lang w:eastAsia="id-ID"/>
              </w:rPr>
              <w:t>No</w:t>
            </w:r>
          </w:p>
        </w:tc>
        <w:tc>
          <w:tcPr>
            <w:tcW w:w="714" w:type="pct"/>
            <w:tcBorders>
              <w:top w:val="single" w:sz="4" w:space="0" w:color="auto"/>
              <w:bottom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b/>
                <w:color w:val="000000"/>
                <w:sz w:val="24"/>
                <w:szCs w:val="24"/>
                <w:lang w:eastAsia="id-ID"/>
              </w:rPr>
            </w:pPr>
            <w:r w:rsidRPr="00C27027">
              <w:rPr>
                <w:rFonts w:ascii="Times New Roman" w:eastAsia="Times New Roman" w:hAnsi="Times New Roman" w:cs="Times New Roman"/>
                <w:b/>
                <w:color w:val="000000"/>
                <w:sz w:val="24"/>
                <w:szCs w:val="24"/>
                <w:lang w:eastAsia="id-ID"/>
              </w:rPr>
              <w:t>COMPANY</w:t>
            </w:r>
          </w:p>
        </w:tc>
        <w:tc>
          <w:tcPr>
            <w:tcW w:w="714" w:type="pct"/>
            <w:tcBorders>
              <w:top w:val="single" w:sz="4" w:space="0" w:color="auto"/>
              <w:bottom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b/>
                <w:color w:val="000000"/>
                <w:sz w:val="24"/>
                <w:szCs w:val="24"/>
                <w:lang w:eastAsia="id-ID"/>
              </w:rPr>
            </w:pPr>
            <w:r w:rsidRPr="00C27027">
              <w:rPr>
                <w:rFonts w:ascii="Times New Roman" w:eastAsia="Times New Roman" w:hAnsi="Times New Roman" w:cs="Times New Roman"/>
                <w:b/>
                <w:color w:val="000000"/>
                <w:sz w:val="24"/>
                <w:szCs w:val="24"/>
                <w:lang w:eastAsia="id-ID"/>
              </w:rPr>
              <w:t>2012</w:t>
            </w:r>
          </w:p>
        </w:tc>
        <w:tc>
          <w:tcPr>
            <w:tcW w:w="714" w:type="pct"/>
            <w:tcBorders>
              <w:top w:val="single" w:sz="4" w:space="0" w:color="auto"/>
              <w:bottom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b/>
                <w:color w:val="000000"/>
                <w:sz w:val="24"/>
                <w:szCs w:val="24"/>
                <w:lang w:eastAsia="id-ID"/>
              </w:rPr>
            </w:pPr>
            <w:r w:rsidRPr="00C27027">
              <w:rPr>
                <w:rFonts w:ascii="Times New Roman" w:eastAsia="Times New Roman" w:hAnsi="Times New Roman" w:cs="Times New Roman"/>
                <w:b/>
                <w:color w:val="000000"/>
                <w:sz w:val="24"/>
                <w:szCs w:val="24"/>
                <w:lang w:eastAsia="id-ID"/>
              </w:rPr>
              <w:t>2013</w:t>
            </w:r>
          </w:p>
        </w:tc>
        <w:tc>
          <w:tcPr>
            <w:tcW w:w="714" w:type="pct"/>
            <w:tcBorders>
              <w:top w:val="single" w:sz="4" w:space="0" w:color="auto"/>
              <w:bottom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b/>
                <w:color w:val="000000"/>
                <w:sz w:val="24"/>
                <w:szCs w:val="24"/>
                <w:lang w:eastAsia="id-ID"/>
              </w:rPr>
            </w:pPr>
            <w:r w:rsidRPr="00C27027">
              <w:rPr>
                <w:rFonts w:ascii="Times New Roman" w:eastAsia="Times New Roman" w:hAnsi="Times New Roman" w:cs="Times New Roman"/>
                <w:b/>
                <w:color w:val="000000"/>
                <w:sz w:val="24"/>
                <w:szCs w:val="24"/>
                <w:lang w:eastAsia="id-ID"/>
              </w:rPr>
              <w:t>2014</w:t>
            </w:r>
          </w:p>
        </w:tc>
        <w:tc>
          <w:tcPr>
            <w:tcW w:w="714" w:type="pct"/>
            <w:tcBorders>
              <w:top w:val="single" w:sz="4" w:space="0" w:color="auto"/>
              <w:bottom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b/>
                <w:color w:val="000000"/>
                <w:sz w:val="24"/>
                <w:szCs w:val="24"/>
                <w:lang w:eastAsia="id-ID"/>
              </w:rPr>
            </w:pPr>
            <w:r w:rsidRPr="00C27027">
              <w:rPr>
                <w:rFonts w:ascii="Times New Roman" w:eastAsia="Times New Roman" w:hAnsi="Times New Roman" w:cs="Times New Roman"/>
                <w:b/>
                <w:color w:val="000000"/>
                <w:sz w:val="24"/>
                <w:szCs w:val="24"/>
                <w:lang w:eastAsia="id-ID"/>
              </w:rPr>
              <w:t>2015</w:t>
            </w:r>
          </w:p>
        </w:tc>
        <w:tc>
          <w:tcPr>
            <w:tcW w:w="714" w:type="pct"/>
            <w:tcBorders>
              <w:top w:val="single" w:sz="4" w:space="0" w:color="auto"/>
              <w:bottom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b/>
                <w:color w:val="000000"/>
                <w:sz w:val="24"/>
                <w:szCs w:val="24"/>
                <w:lang w:eastAsia="id-ID"/>
              </w:rPr>
            </w:pPr>
            <w:r w:rsidRPr="00C27027">
              <w:rPr>
                <w:rFonts w:ascii="Times New Roman" w:eastAsia="Times New Roman" w:hAnsi="Times New Roman" w:cs="Times New Roman"/>
                <w:b/>
                <w:color w:val="000000"/>
                <w:sz w:val="24"/>
                <w:szCs w:val="24"/>
                <w:lang w:eastAsia="id-ID"/>
              </w:rPr>
              <w:t>2016</w:t>
            </w:r>
          </w:p>
        </w:tc>
      </w:tr>
      <w:tr w:rsidR="00C4402B" w:rsidRPr="00C27027" w:rsidTr="00A04DD1">
        <w:trPr>
          <w:trHeight w:val="315"/>
        </w:trPr>
        <w:tc>
          <w:tcPr>
            <w:tcW w:w="714" w:type="pct"/>
            <w:tcBorders>
              <w:top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w:t>
            </w:r>
          </w:p>
        </w:tc>
        <w:tc>
          <w:tcPr>
            <w:tcW w:w="714" w:type="pct"/>
            <w:tcBorders>
              <w:top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BAYU</w:t>
            </w:r>
          </w:p>
        </w:tc>
        <w:tc>
          <w:tcPr>
            <w:tcW w:w="714" w:type="pct"/>
            <w:tcBorders>
              <w:top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1,475</w:t>
            </w:r>
          </w:p>
        </w:tc>
        <w:tc>
          <w:tcPr>
            <w:tcW w:w="714" w:type="pct"/>
            <w:tcBorders>
              <w:top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1,444</w:t>
            </w:r>
          </w:p>
        </w:tc>
        <w:tc>
          <w:tcPr>
            <w:tcW w:w="714" w:type="pct"/>
            <w:tcBorders>
              <w:top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1,529</w:t>
            </w:r>
          </w:p>
        </w:tc>
        <w:tc>
          <w:tcPr>
            <w:tcW w:w="714" w:type="pct"/>
            <w:tcBorders>
              <w:top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1,601</w:t>
            </w:r>
          </w:p>
        </w:tc>
        <w:tc>
          <w:tcPr>
            <w:tcW w:w="714" w:type="pct"/>
            <w:tcBorders>
              <w:top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1,697</w:t>
            </w:r>
          </w:p>
        </w:tc>
      </w:tr>
      <w:tr w:rsidR="00C4402B" w:rsidRPr="00C27027" w:rsidTr="00A04DD1">
        <w:trPr>
          <w:trHeight w:val="315"/>
        </w:trPr>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2</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BUVA</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1,531</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1,439</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1,255</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0,648</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1,148</w:t>
            </w:r>
          </w:p>
        </w:tc>
      </w:tr>
      <w:tr w:rsidR="00C4402B" w:rsidRPr="00C27027" w:rsidTr="00A04DD1">
        <w:trPr>
          <w:trHeight w:val="315"/>
        </w:trPr>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3</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FAST</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1,768</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1,704</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1,883</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1,262</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1,793</w:t>
            </w:r>
          </w:p>
        </w:tc>
      </w:tr>
      <w:tr w:rsidR="00C4402B" w:rsidRPr="00C27027" w:rsidTr="00A04DD1">
        <w:trPr>
          <w:trHeight w:val="315"/>
        </w:trPr>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4</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HOME</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1,221</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0,833</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0,770</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0,734</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0,971</w:t>
            </w:r>
          </w:p>
        </w:tc>
      </w:tr>
      <w:tr w:rsidR="00C4402B" w:rsidRPr="00C27027" w:rsidTr="00A04DD1">
        <w:trPr>
          <w:trHeight w:val="315"/>
        </w:trPr>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5</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INPP</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2,007</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2,311</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1,868</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1,414</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3,311</w:t>
            </w:r>
          </w:p>
        </w:tc>
      </w:tr>
      <w:tr w:rsidR="00C4402B" w:rsidRPr="00C27027" w:rsidTr="00A04DD1">
        <w:trPr>
          <w:trHeight w:val="315"/>
        </w:trPr>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6</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JIHD</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1,646</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3,211</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1,991</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1,095</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0,740</w:t>
            </w:r>
          </w:p>
        </w:tc>
      </w:tr>
      <w:tr w:rsidR="00C4402B" w:rsidRPr="00C27027" w:rsidTr="00A04DD1">
        <w:trPr>
          <w:trHeight w:val="315"/>
        </w:trPr>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7</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KPIG</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1,541</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2,069</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3,194</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3,574</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5,407</w:t>
            </w:r>
          </w:p>
        </w:tc>
      </w:tr>
      <w:tr w:rsidR="00C4402B" w:rsidRPr="00C27027" w:rsidTr="00A04DD1">
        <w:trPr>
          <w:trHeight w:val="315"/>
        </w:trPr>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8</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PANR</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1,264</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1,208</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1,031</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0,969</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1,220</w:t>
            </w:r>
          </w:p>
        </w:tc>
      </w:tr>
      <w:tr w:rsidR="00C4402B" w:rsidRPr="00C27027" w:rsidTr="00A04DD1">
        <w:trPr>
          <w:trHeight w:val="315"/>
        </w:trPr>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9</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PDES</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1,383</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1,517</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0,825</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1,001</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1,128</w:t>
            </w:r>
          </w:p>
        </w:tc>
      </w:tr>
      <w:tr w:rsidR="00C4402B" w:rsidRPr="00C27027" w:rsidTr="00A04DD1">
        <w:trPr>
          <w:trHeight w:val="315"/>
        </w:trPr>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10</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PGLI</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1,056</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4,949</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2,385</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3,743</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2,858</w:t>
            </w:r>
          </w:p>
        </w:tc>
      </w:tr>
      <w:tr w:rsidR="00C4402B" w:rsidRPr="00C27027" w:rsidTr="00A04DD1">
        <w:trPr>
          <w:trHeight w:val="315"/>
        </w:trPr>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11</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PJAA</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1,565</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1,504</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0,896</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1,180</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0,890</w:t>
            </w:r>
          </w:p>
        </w:tc>
      </w:tr>
      <w:tr w:rsidR="00C4402B" w:rsidRPr="00C27027" w:rsidTr="00A04DD1">
        <w:trPr>
          <w:trHeight w:val="315"/>
        </w:trPr>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12</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PNSE</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1,981</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2,587</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2,851</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1,677</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1,751</w:t>
            </w:r>
          </w:p>
        </w:tc>
      </w:tr>
      <w:tr w:rsidR="00C4402B" w:rsidRPr="00C27027" w:rsidTr="00A04DD1">
        <w:trPr>
          <w:trHeight w:val="315"/>
        </w:trPr>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13</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JSPT</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1,666</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1,488</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2,381</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2,815</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2,173</w:t>
            </w:r>
          </w:p>
        </w:tc>
      </w:tr>
      <w:tr w:rsidR="00C4402B" w:rsidRPr="00C27027" w:rsidTr="00A04DD1">
        <w:trPr>
          <w:trHeight w:val="315"/>
        </w:trPr>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14</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SHID</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1,628</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1,257</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1,224</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1,157</w:t>
            </w:r>
          </w:p>
        </w:tc>
        <w:tc>
          <w:tcPr>
            <w:tcW w:w="714"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1,054</w:t>
            </w:r>
          </w:p>
        </w:tc>
      </w:tr>
    </w:tbl>
    <w:p w:rsidR="00C4402B" w:rsidRPr="00C27027" w:rsidRDefault="00C4402B" w:rsidP="00C4402B">
      <w:pPr>
        <w:pStyle w:val="ListParagraph"/>
        <w:tabs>
          <w:tab w:val="left" w:pos="993"/>
        </w:tabs>
        <w:spacing w:before="0" w:line="480" w:lineRule="auto"/>
        <w:ind w:left="0"/>
        <w:rPr>
          <w:rFonts w:ascii="Times New Roman" w:hAnsi="Times New Roman" w:cs="Times New Roman"/>
          <w:sz w:val="24"/>
          <w:szCs w:val="24"/>
        </w:rPr>
      </w:pPr>
    </w:p>
    <w:p w:rsidR="00C4402B" w:rsidRPr="00C27027" w:rsidRDefault="00C4402B" w:rsidP="00C4402B">
      <w:pPr>
        <w:rPr>
          <w:rFonts w:ascii="Times New Roman" w:hAnsi="Times New Roman" w:cs="Times New Roman"/>
          <w:sz w:val="24"/>
          <w:szCs w:val="24"/>
        </w:rPr>
      </w:pPr>
      <w:r w:rsidRPr="00C27027">
        <w:rPr>
          <w:rFonts w:ascii="Times New Roman" w:hAnsi="Times New Roman" w:cs="Times New Roman"/>
          <w:sz w:val="24"/>
          <w:szCs w:val="24"/>
        </w:rPr>
        <w:br w:type="page"/>
      </w:r>
    </w:p>
    <w:p w:rsidR="00C4402B" w:rsidRDefault="00C4402B" w:rsidP="00C4402B">
      <w:pPr>
        <w:pStyle w:val="Caption"/>
        <w:rPr>
          <w:rFonts w:ascii="Times New Roman" w:hAnsi="Times New Roman" w:cs="Times New Roman"/>
          <w:b/>
          <w:i w:val="0"/>
          <w:color w:val="000000" w:themeColor="text1"/>
          <w:sz w:val="24"/>
        </w:rPr>
        <w:sectPr w:rsidR="00C4402B" w:rsidSect="00A8074D">
          <w:pgSz w:w="11907" w:h="16160" w:code="9"/>
          <w:pgMar w:top="2268" w:right="1701" w:bottom="1701" w:left="2268" w:header="709" w:footer="709" w:gutter="0"/>
          <w:cols w:space="708"/>
          <w:titlePg/>
          <w:docGrid w:linePitch="360"/>
        </w:sectPr>
      </w:pPr>
      <w:bookmarkStart w:id="205" w:name="_Toc509567042"/>
    </w:p>
    <w:p w:rsidR="00C4402B" w:rsidRPr="0018556D" w:rsidRDefault="00C4402B" w:rsidP="00C4402B">
      <w:pPr>
        <w:pStyle w:val="Caption"/>
        <w:rPr>
          <w:rFonts w:ascii="Times New Roman" w:hAnsi="Times New Roman" w:cs="Times New Roman"/>
          <w:b/>
          <w:bCs/>
          <w:i w:val="0"/>
          <w:color w:val="000000" w:themeColor="text1"/>
          <w:sz w:val="24"/>
        </w:rPr>
      </w:pPr>
      <w:r w:rsidRPr="0018556D">
        <w:rPr>
          <w:rFonts w:ascii="Times New Roman" w:hAnsi="Times New Roman" w:cs="Times New Roman"/>
          <w:b/>
          <w:i w:val="0"/>
          <w:color w:val="000000" w:themeColor="text1"/>
          <w:sz w:val="24"/>
        </w:rPr>
        <w:lastRenderedPageBreak/>
        <w:t xml:space="preserve">Appendix </w:t>
      </w:r>
      <w:r w:rsidRPr="0018556D">
        <w:rPr>
          <w:rFonts w:ascii="Times New Roman" w:hAnsi="Times New Roman" w:cs="Times New Roman"/>
          <w:b/>
          <w:i w:val="0"/>
          <w:color w:val="000000" w:themeColor="text1"/>
          <w:sz w:val="24"/>
        </w:rPr>
        <w:fldChar w:fldCharType="begin"/>
      </w:r>
      <w:r w:rsidRPr="0018556D">
        <w:rPr>
          <w:rFonts w:ascii="Times New Roman" w:hAnsi="Times New Roman" w:cs="Times New Roman"/>
          <w:b/>
          <w:i w:val="0"/>
          <w:color w:val="000000" w:themeColor="text1"/>
          <w:sz w:val="24"/>
        </w:rPr>
        <w:instrText xml:space="preserve"> SEQ Appendix \* ARABIC </w:instrText>
      </w:r>
      <w:r w:rsidRPr="0018556D">
        <w:rPr>
          <w:rFonts w:ascii="Times New Roman" w:hAnsi="Times New Roman" w:cs="Times New Roman"/>
          <w:b/>
          <w:i w:val="0"/>
          <w:color w:val="000000" w:themeColor="text1"/>
          <w:sz w:val="24"/>
        </w:rPr>
        <w:fldChar w:fldCharType="separate"/>
      </w:r>
      <w:r w:rsidR="00622B22">
        <w:rPr>
          <w:rFonts w:ascii="Times New Roman" w:hAnsi="Times New Roman" w:cs="Times New Roman"/>
          <w:b/>
          <w:i w:val="0"/>
          <w:noProof/>
          <w:color w:val="000000" w:themeColor="text1"/>
          <w:sz w:val="24"/>
        </w:rPr>
        <w:t>4</w:t>
      </w:r>
      <w:r w:rsidRPr="0018556D">
        <w:rPr>
          <w:rFonts w:ascii="Times New Roman" w:hAnsi="Times New Roman" w:cs="Times New Roman"/>
          <w:b/>
          <w:i w:val="0"/>
          <w:color w:val="000000" w:themeColor="text1"/>
          <w:sz w:val="24"/>
        </w:rPr>
        <w:fldChar w:fldCharType="end"/>
      </w:r>
      <w:r w:rsidRPr="0018556D">
        <w:rPr>
          <w:rFonts w:ascii="Times New Roman" w:hAnsi="Times New Roman" w:cs="Times New Roman"/>
          <w:b/>
          <w:i w:val="0"/>
          <w:color w:val="000000" w:themeColor="text1"/>
          <w:sz w:val="24"/>
        </w:rPr>
        <w:t xml:space="preserve"> PER of Tourism, Hotel and Restaurant Company</w:t>
      </w:r>
      <w:bookmarkEnd w:id="205"/>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7"/>
        <w:gridCol w:w="1470"/>
        <w:gridCol w:w="996"/>
        <w:gridCol w:w="1137"/>
        <w:gridCol w:w="1138"/>
        <w:gridCol w:w="1138"/>
        <w:gridCol w:w="1138"/>
      </w:tblGrid>
      <w:tr w:rsidR="00C4402B" w:rsidRPr="00C27027" w:rsidTr="00A04DD1">
        <w:trPr>
          <w:trHeight w:val="315"/>
        </w:trPr>
        <w:tc>
          <w:tcPr>
            <w:tcW w:w="702" w:type="pct"/>
            <w:tcBorders>
              <w:top w:val="single" w:sz="4" w:space="0" w:color="auto"/>
              <w:bottom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b/>
                <w:color w:val="000000"/>
                <w:sz w:val="24"/>
                <w:szCs w:val="24"/>
                <w:lang w:eastAsia="id-ID"/>
              </w:rPr>
            </w:pPr>
            <w:r w:rsidRPr="00C27027">
              <w:rPr>
                <w:rFonts w:ascii="Times New Roman" w:eastAsia="Times New Roman" w:hAnsi="Times New Roman" w:cs="Times New Roman"/>
                <w:b/>
                <w:color w:val="000000"/>
                <w:sz w:val="24"/>
                <w:szCs w:val="24"/>
                <w:lang w:eastAsia="id-ID"/>
              </w:rPr>
              <w:t>No</w:t>
            </w:r>
          </w:p>
        </w:tc>
        <w:tc>
          <w:tcPr>
            <w:tcW w:w="887" w:type="pct"/>
            <w:tcBorders>
              <w:top w:val="single" w:sz="4" w:space="0" w:color="auto"/>
              <w:bottom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b/>
                <w:color w:val="000000"/>
                <w:sz w:val="24"/>
                <w:szCs w:val="24"/>
                <w:lang w:eastAsia="id-ID"/>
              </w:rPr>
            </w:pPr>
            <w:r w:rsidRPr="00C27027">
              <w:rPr>
                <w:rFonts w:ascii="Times New Roman" w:eastAsia="Times New Roman" w:hAnsi="Times New Roman" w:cs="Times New Roman"/>
                <w:b/>
                <w:color w:val="000000"/>
                <w:sz w:val="24"/>
                <w:szCs w:val="24"/>
                <w:lang w:eastAsia="id-ID"/>
              </w:rPr>
              <w:t>COMPANY</w:t>
            </w:r>
          </w:p>
        </w:tc>
        <w:tc>
          <w:tcPr>
            <w:tcW w:w="602" w:type="pct"/>
            <w:tcBorders>
              <w:top w:val="single" w:sz="4" w:space="0" w:color="auto"/>
              <w:bottom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b/>
                <w:color w:val="000000"/>
                <w:sz w:val="24"/>
                <w:szCs w:val="24"/>
                <w:lang w:eastAsia="id-ID"/>
              </w:rPr>
            </w:pPr>
            <w:r w:rsidRPr="00C27027">
              <w:rPr>
                <w:rFonts w:ascii="Times New Roman" w:eastAsia="Times New Roman" w:hAnsi="Times New Roman" w:cs="Times New Roman"/>
                <w:b/>
                <w:color w:val="000000"/>
                <w:sz w:val="24"/>
                <w:szCs w:val="24"/>
                <w:lang w:eastAsia="id-ID"/>
              </w:rPr>
              <w:t>2012</w:t>
            </w:r>
          </w:p>
        </w:tc>
        <w:tc>
          <w:tcPr>
            <w:tcW w:w="702" w:type="pct"/>
            <w:tcBorders>
              <w:top w:val="single" w:sz="4" w:space="0" w:color="auto"/>
              <w:bottom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b/>
                <w:color w:val="000000"/>
                <w:sz w:val="24"/>
                <w:szCs w:val="24"/>
                <w:lang w:eastAsia="id-ID"/>
              </w:rPr>
            </w:pPr>
            <w:r w:rsidRPr="00C27027">
              <w:rPr>
                <w:rFonts w:ascii="Times New Roman" w:eastAsia="Times New Roman" w:hAnsi="Times New Roman" w:cs="Times New Roman"/>
                <w:b/>
                <w:color w:val="000000"/>
                <w:sz w:val="24"/>
                <w:szCs w:val="24"/>
                <w:lang w:eastAsia="id-ID"/>
              </w:rPr>
              <w:t>2013</w:t>
            </w:r>
          </w:p>
        </w:tc>
        <w:tc>
          <w:tcPr>
            <w:tcW w:w="702" w:type="pct"/>
            <w:tcBorders>
              <w:top w:val="single" w:sz="4" w:space="0" w:color="auto"/>
              <w:bottom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b/>
                <w:color w:val="000000"/>
                <w:sz w:val="24"/>
                <w:szCs w:val="24"/>
                <w:lang w:eastAsia="id-ID"/>
              </w:rPr>
            </w:pPr>
            <w:r w:rsidRPr="00C27027">
              <w:rPr>
                <w:rFonts w:ascii="Times New Roman" w:eastAsia="Times New Roman" w:hAnsi="Times New Roman" w:cs="Times New Roman"/>
                <w:b/>
                <w:color w:val="000000"/>
                <w:sz w:val="24"/>
                <w:szCs w:val="24"/>
                <w:lang w:eastAsia="id-ID"/>
              </w:rPr>
              <w:t>2014</w:t>
            </w:r>
          </w:p>
        </w:tc>
        <w:tc>
          <w:tcPr>
            <w:tcW w:w="702" w:type="pct"/>
            <w:tcBorders>
              <w:top w:val="single" w:sz="4" w:space="0" w:color="auto"/>
              <w:bottom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b/>
                <w:color w:val="000000"/>
                <w:sz w:val="24"/>
                <w:szCs w:val="24"/>
                <w:lang w:eastAsia="id-ID"/>
              </w:rPr>
            </w:pPr>
            <w:r w:rsidRPr="00C27027">
              <w:rPr>
                <w:rFonts w:ascii="Times New Roman" w:eastAsia="Times New Roman" w:hAnsi="Times New Roman" w:cs="Times New Roman"/>
                <w:b/>
                <w:color w:val="000000"/>
                <w:sz w:val="24"/>
                <w:szCs w:val="24"/>
                <w:lang w:eastAsia="id-ID"/>
              </w:rPr>
              <w:t>2015</w:t>
            </w:r>
          </w:p>
        </w:tc>
        <w:tc>
          <w:tcPr>
            <w:tcW w:w="702" w:type="pct"/>
            <w:tcBorders>
              <w:top w:val="single" w:sz="4" w:space="0" w:color="auto"/>
              <w:bottom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b/>
                <w:color w:val="000000"/>
                <w:sz w:val="24"/>
                <w:szCs w:val="24"/>
                <w:lang w:eastAsia="id-ID"/>
              </w:rPr>
            </w:pPr>
            <w:r w:rsidRPr="00C27027">
              <w:rPr>
                <w:rFonts w:ascii="Times New Roman" w:eastAsia="Times New Roman" w:hAnsi="Times New Roman" w:cs="Times New Roman"/>
                <w:b/>
                <w:color w:val="000000"/>
                <w:sz w:val="24"/>
                <w:szCs w:val="24"/>
                <w:lang w:eastAsia="id-ID"/>
              </w:rPr>
              <w:t>2016</w:t>
            </w:r>
          </w:p>
        </w:tc>
      </w:tr>
      <w:tr w:rsidR="00C4402B" w:rsidRPr="00C27027" w:rsidTr="00A04DD1">
        <w:trPr>
          <w:trHeight w:val="315"/>
        </w:trPr>
        <w:tc>
          <w:tcPr>
            <w:tcW w:w="702" w:type="pct"/>
            <w:tcBorders>
              <w:top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w:t>
            </w:r>
          </w:p>
        </w:tc>
        <w:tc>
          <w:tcPr>
            <w:tcW w:w="887" w:type="pct"/>
            <w:tcBorders>
              <w:top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BAYU</w:t>
            </w:r>
          </w:p>
        </w:tc>
        <w:tc>
          <w:tcPr>
            <w:tcW w:w="602" w:type="pct"/>
            <w:tcBorders>
              <w:top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7,400</w:t>
            </w:r>
          </w:p>
        </w:tc>
        <w:tc>
          <w:tcPr>
            <w:tcW w:w="702" w:type="pct"/>
            <w:tcBorders>
              <w:top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6,908</w:t>
            </w:r>
          </w:p>
        </w:tc>
        <w:tc>
          <w:tcPr>
            <w:tcW w:w="702" w:type="pct"/>
            <w:tcBorders>
              <w:top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9,058</w:t>
            </w:r>
          </w:p>
        </w:tc>
        <w:tc>
          <w:tcPr>
            <w:tcW w:w="702" w:type="pct"/>
            <w:tcBorders>
              <w:top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15,709</w:t>
            </w:r>
          </w:p>
        </w:tc>
        <w:tc>
          <w:tcPr>
            <w:tcW w:w="702" w:type="pct"/>
            <w:tcBorders>
              <w:top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11,661</w:t>
            </w:r>
          </w:p>
        </w:tc>
      </w:tr>
      <w:tr w:rsidR="00C4402B" w:rsidRPr="00C27027" w:rsidTr="00A04DD1">
        <w:trPr>
          <w:trHeight w:val="315"/>
        </w:trPr>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2</w:t>
            </w:r>
          </w:p>
        </w:tc>
        <w:tc>
          <w:tcPr>
            <w:tcW w:w="887"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BUVA</w:t>
            </w:r>
          </w:p>
        </w:tc>
        <w:tc>
          <w:tcPr>
            <w:tcW w:w="6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26,316</w:t>
            </w:r>
          </w:p>
        </w:tc>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29,048</w:t>
            </w:r>
          </w:p>
        </w:tc>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55,000</w:t>
            </w:r>
          </w:p>
        </w:tc>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-45,769</w:t>
            </w:r>
          </w:p>
        </w:tc>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-30,000</w:t>
            </w:r>
          </w:p>
        </w:tc>
      </w:tr>
      <w:tr w:rsidR="00C4402B" w:rsidRPr="00C27027" w:rsidTr="00A04DD1">
        <w:trPr>
          <w:trHeight w:val="315"/>
        </w:trPr>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3</w:t>
            </w:r>
          </w:p>
        </w:tc>
        <w:tc>
          <w:tcPr>
            <w:tcW w:w="887"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FAST</w:t>
            </w:r>
          </w:p>
        </w:tc>
        <w:tc>
          <w:tcPr>
            <w:tcW w:w="6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26,883</w:t>
            </w:r>
          </w:p>
        </w:tc>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24,359</w:t>
            </w:r>
          </w:p>
        </w:tc>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27,632</w:t>
            </w:r>
          </w:p>
        </w:tc>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13,218</w:t>
            </w:r>
          </w:p>
        </w:tc>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28,302</w:t>
            </w:r>
          </w:p>
        </w:tc>
      </w:tr>
      <w:tr w:rsidR="00C4402B" w:rsidRPr="00C27027" w:rsidTr="00A04DD1">
        <w:trPr>
          <w:trHeight w:val="315"/>
        </w:trPr>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4</w:t>
            </w:r>
          </w:p>
        </w:tc>
        <w:tc>
          <w:tcPr>
            <w:tcW w:w="887"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HOME</w:t>
            </w:r>
          </w:p>
        </w:tc>
        <w:tc>
          <w:tcPr>
            <w:tcW w:w="6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-13,143</w:t>
            </w:r>
          </w:p>
        </w:tc>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528,571</w:t>
            </w:r>
          </w:p>
        </w:tc>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727,273</w:t>
            </w:r>
          </w:p>
        </w:tc>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2263,636</w:t>
            </w:r>
          </w:p>
        </w:tc>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2181,818</w:t>
            </w:r>
          </w:p>
        </w:tc>
      </w:tr>
      <w:tr w:rsidR="00C4402B" w:rsidRPr="00C27027" w:rsidTr="00A04DD1">
        <w:trPr>
          <w:trHeight w:val="315"/>
        </w:trPr>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5</w:t>
            </w:r>
          </w:p>
        </w:tc>
        <w:tc>
          <w:tcPr>
            <w:tcW w:w="887"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INPP</w:t>
            </w:r>
          </w:p>
        </w:tc>
        <w:tc>
          <w:tcPr>
            <w:tcW w:w="6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183,784</w:t>
            </w:r>
          </w:p>
        </w:tc>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51,471</w:t>
            </w:r>
          </w:p>
        </w:tc>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18,182</w:t>
            </w:r>
          </w:p>
        </w:tc>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39,955</w:t>
            </w:r>
          </w:p>
        </w:tc>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37,147</w:t>
            </w:r>
          </w:p>
        </w:tc>
      </w:tr>
      <w:tr w:rsidR="00C4402B" w:rsidRPr="00C27027" w:rsidTr="00A04DD1">
        <w:trPr>
          <w:trHeight w:val="315"/>
        </w:trPr>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6</w:t>
            </w:r>
          </w:p>
        </w:tc>
        <w:tc>
          <w:tcPr>
            <w:tcW w:w="887"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JIHD</w:t>
            </w:r>
          </w:p>
        </w:tc>
        <w:tc>
          <w:tcPr>
            <w:tcW w:w="6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48,276</w:t>
            </w:r>
          </w:p>
        </w:tc>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2,180</w:t>
            </w:r>
          </w:p>
        </w:tc>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64,220</w:t>
            </w:r>
          </w:p>
        </w:tc>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443,182</w:t>
            </w:r>
          </w:p>
        </w:tc>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1,915</w:t>
            </w:r>
          </w:p>
        </w:tc>
      </w:tr>
      <w:tr w:rsidR="00C4402B" w:rsidRPr="00C27027" w:rsidTr="00A04DD1">
        <w:trPr>
          <w:trHeight w:val="315"/>
        </w:trPr>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7</w:t>
            </w:r>
          </w:p>
        </w:tc>
        <w:tc>
          <w:tcPr>
            <w:tcW w:w="887"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KPIG</w:t>
            </w:r>
          </w:p>
        </w:tc>
        <w:tc>
          <w:tcPr>
            <w:tcW w:w="6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43,655</w:t>
            </w:r>
          </w:p>
        </w:tc>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18,608</w:t>
            </w:r>
          </w:p>
        </w:tc>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20,499</w:t>
            </w:r>
          </w:p>
        </w:tc>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41,877</w:t>
            </w:r>
          </w:p>
        </w:tc>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5,837</w:t>
            </w:r>
          </w:p>
        </w:tc>
      </w:tr>
      <w:tr w:rsidR="00C4402B" w:rsidRPr="00C27027" w:rsidTr="00A04DD1">
        <w:trPr>
          <w:trHeight w:val="315"/>
        </w:trPr>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8</w:t>
            </w:r>
          </w:p>
        </w:tc>
        <w:tc>
          <w:tcPr>
            <w:tcW w:w="887"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PANR</w:t>
            </w:r>
          </w:p>
        </w:tc>
        <w:tc>
          <w:tcPr>
            <w:tcW w:w="6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9,314</w:t>
            </w:r>
          </w:p>
        </w:tc>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11,919</w:t>
            </w:r>
          </w:p>
        </w:tc>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12,568</w:t>
            </w:r>
          </w:p>
        </w:tc>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11,019</w:t>
            </w:r>
          </w:p>
        </w:tc>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-45,029</w:t>
            </w:r>
          </w:p>
        </w:tc>
      </w:tr>
      <w:tr w:rsidR="00C4402B" w:rsidRPr="00C27027" w:rsidTr="00A04DD1">
        <w:trPr>
          <w:trHeight w:val="315"/>
        </w:trPr>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9</w:t>
            </w:r>
          </w:p>
        </w:tc>
        <w:tc>
          <w:tcPr>
            <w:tcW w:w="887"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PDES</w:t>
            </w:r>
          </w:p>
        </w:tc>
        <w:tc>
          <w:tcPr>
            <w:tcW w:w="6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13,594</w:t>
            </w:r>
          </w:p>
        </w:tc>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7,645</w:t>
            </w:r>
          </w:p>
        </w:tc>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9,608</w:t>
            </w:r>
          </w:p>
        </w:tc>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12,569</w:t>
            </w:r>
          </w:p>
        </w:tc>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7,089</w:t>
            </w:r>
          </w:p>
        </w:tc>
      </w:tr>
      <w:tr w:rsidR="00C4402B" w:rsidRPr="00C27027" w:rsidTr="00A04DD1">
        <w:trPr>
          <w:trHeight w:val="315"/>
        </w:trPr>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10</w:t>
            </w:r>
          </w:p>
        </w:tc>
        <w:tc>
          <w:tcPr>
            <w:tcW w:w="887"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PGLI</w:t>
            </w:r>
          </w:p>
        </w:tc>
        <w:tc>
          <w:tcPr>
            <w:tcW w:w="6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211,538</w:t>
            </w:r>
          </w:p>
        </w:tc>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2,574</w:t>
            </w:r>
          </w:p>
        </w:tc>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40,856</w:t>
            </w:r>
          </w:p>
        </w:tc>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71,875</w:t>
            </w:r>
          </w:p>
        </w:tc>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44,531</w:t>
            </w:r>
          </w:p>
        </w:tc>
      </w:tr>
      <w:tr w:rsidR="00C4402B" w:rsidRPr="00C27027" w:rsidTr="00A04DD1">
        <w:trPr>
          <w:trHeight w:val="315"/>
        </w:trPr>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11</w:t>
            </w:r>
          </w:p>
        </w:tc>
        <w:tc>
          <w:tcPr>
            <w:tcW w:w="887"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PJAA</w:t>
            </w:r>
          </w:p>
        </w:tc>
        <w:tc>
          <w:tcPr>
            <w:tcW w:w="6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6,667</w:t>
            </w:r>
          </w:p>
        </w:tc>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9,083</w:t>
            </w:r>
          </w:p>
        </w:tc>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11,993</w:t>
            </w:r>
          </w:p>
        </w:tc>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11,126</w:t>
            </w:r>
          </w:p>
        </w:tc>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24,634</w:t>
            </w:r>
          </w:p>
        </w:tc>
      </w:tr>
      <w:tr w:rsidR="00C4402B" w:rsidRPr="00C27027" w:rsidTr="00A04DD1">
        <w:trPr>
          <w:trHeight w:val="315"/>
        </w:trPr>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12</w:t>
            </w:r>
          </w:p>
        </w:tc>
        <w:tc>
          <w:tcPr>
            <w:tcW w:w="887"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PNSE</w:t>
            </w:r>
          </w:p>
        </w:tc>
        <w:tc>
          <w:tcPr>
            <w:tcW w:w="6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10,609</w:t>
            </w:r>
          </w:p>
        </w:tc>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12,889</w:t>
            </w:r>
          </w:p>
        </w:tc>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21,800</w:t>
            </w:r>
          </w:p>
        </w:tc>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40,900</w:t>
            </w:r>
          </w:p>
        </w:tc>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-300,000</w:t>
            </w:r>
          </w:p>
        </w:tc>
      </w:tr>
      <w:tr w:rsidR="00C4402B" w:rsidRPr="00C27027" w:rsidTr="00A04DD1">
        <w:trPr>
          <w:trHeight w:val="315"/>
        </w:trPr>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13</w:t>
            </w:r>
          </w:p>
        </w:tc>
        <w:tc>
          <w:tcPr>
            <w:tcW w:w="887"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JSPT</w:t>
            </w:r>
          </w:p>
        </w:tc>
        <w:tc>
          <w:tcPr>
            <w:tcW w:w="6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10,000</w:t>
            </w:r>
          </w:p>
        </w:tc>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10,714</w:t>
            </w:r>
          </w:p>
        </w:tc>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6,818</w:t>
            </w:r>
          </w:p>
        </w:tc>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12,303</w:t>
            </w:r>
          </w:p>
        </w:tc>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47,407</w:t>
            </w:r>
          </w:p>
        </w:tc>
      </w:tr>
      <w:tr w:rsidR="00C4402B" w:rsidRPr="00C27027" w:rsidTr="00A04DD1">
        <w:trPr>
          <w:trHeight w:val="315"/>
        </w:trPr>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14</w:t>
            </w:r>
          </w:p>
        </w:tc>
        <w:tc>
          <w:tcPr>
            <w:tcW w:w="887"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SHID</w:t>
            </w:r>
          </w:p>
        </w:tc>
        <w:tc>
          <w:tcPr>
            <w:tcW w:w="6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32,258</w:t>
            </w:r>
          </w:p>
        </w:tc>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26,030</w:t>
            </w:r>
          </w:p>
        </w:tc>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13,798</w:t>
            </w:r>
          </w:p>
        </w:tc>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115,711</w:t>
            </w:r>
          </w:p>
        </w:tc>
        <w:tc>
          <w:tcPr>
            <w:tcW w:w="702"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17,900</w:t>
            </w:r>
          </w:p>
        </w:tc>
      </w:tr>
    </w:tbl>
    <w:p w:rsidR="00C4402B" w:rsidRPr="00C27027" w:rsidRDefault="00C4402B" w:rsidP="00C4402B">
      <w:pPr>
        <w:pStyle w:val="ListParagraph"/>
        <w:tabs>
          <w:tab w:val="left" w:pos="993"/>
        </w:tabs>
        <w:spacing w:before="0" w:line="480" w:lineRule="auto"/>
        <w:ind w:left="0"/>
        <w:rPr>
          <w:rFonts w:ascii="Times New Roman" w:hAnsi="Times New Roman" w:cs="Times New Roman"/>
          <w:sz w:val="24"/>
          <w:szCs w:val="24"/>
        </w:rPr>
      </w:pPr>
    </w:p>
    <w:p w:rsidR="00C4402B" w:rsidRPr="00C27027" w:rsidRDefault="00C4402B" w:rsidP="00C4402B">
      <w:pPr>
        <w:rPr>
          <w:rFonts w:ascii="Times New Roman" w:hAnsi="Times New Roman" w:cs="Times New Roman"/>
          <w:sz w:val="24"/>
          <w:szCs w:val="24"/>
        </w:rPr>
      </w:pPr>
      <w:r w:rsidRPr="00C27027">
        <w:rPr>
          <w:rFonts w:ascii="Times New Roman" w:hAnsi="Times New Roman" w:cs="Times New Roman"/>
          <w:sz w:val="24"/>
          <w:szCs w:val="24"/>
        </w:rPr>
        <w:br w:type="page"/>
      </w:r>
    </w:p>
    <w:p w:rsidR="00C4402B" w:rsidRDefault="00C4402B" w:rsidP="00C4402B">
      <w:pPr>
        <w:pStyle w:val="Caption"/>
        <w:jc w:val="both"/>
        <w:rPr>
          <w:rFonts w:ascii="Times New Roman" w:hAnsi="Times New Roman" w:cs="Times New Roman"/>
          <w:b/>
          <w:i w:val="0"/>
          <w:color w:val="000000" w:themeColor="text1"/>
          <w:sz w:val="24"/>
        </w:rPr>
        <w:sectPr w:rsidR="00C4402B" w:rsidSect="00A8074D">
          <w:pgSz w:w="11907" w:h="16160" w:code="9"/>
          <w:pgMar w:top="2268" w:right="1701" w:bottom="1701" w:left="2268" w:header="709" w:footer="709" w:gutter="0"/>
          <w:cols w:space="708"/>
          <w:titlePg/>
          <w:docGrid w:linePitch="360"/>
        </w:sectPr>
      </w:pPr>
      <w:bookmarkStart w:id="206" w:name="_Toc509567043"/>
    </w:p>
    <w:p w:rsidR="00C4402B" w:rsidRPr="0018556D" w:rsidRDefault="00C4402B" w:rsidP="00C4402B">
      <w:pPr>
        <w:pStyle w:val="Caption"/>
        <w:jc w:val="both"/>
        <w:rPr>
          <w:rFonts w:ascii="Times New Roman" w:hAnsi="Times New Roman" w:cs="Times New Roman"/>
          <w:b/>
          <w:bCs/>
          <w:i w:val="0"/>
          <w:color w:val="000000" w:themeColor="text1"/>
          <w:sz w:val="36"/>
          <w:szCs w:val="24"/>
        </w:rPr>
      </w:pPr>
      <w:r w:rsidRPr="0018556D">
        <w:rPr>
          <w:rFonts w:ascii="Times New Roman" w:hAnsi="Times New Roman" w:cs="Times New Roman"/>
          <w:b/>
          <w:i w:val="0"/>
          <w:color w:val="000000" w:themeColor="text1"/>
          <w:sz w:val="24"/>
        </w:rPr>
        <w:lastRenderedPageBreak/>
        <w:t xml:space="preserve">Appendix </w:t>
      </w:r>
      <w:r w:rsidRPr="0018556D">
        <w:rPr>
          <w:rFonts w:ascii="Times New Roman" w:hAnsi="Times New Roman" w:cs="Times New Roman"/>
          <w:b/>
          <w:i w:val="0"/>
          <w:color w:val="000000" w:themeColor="text1"/>
          <w:sz w:val="24"/>
        </w:rPr>
        <w:fldChar w:fldCharType="begin"/>
      </w:r>
      <w:r w:rsidRPr="0018556D">
        <w:rPr>
          <w:rFonts w:ascii="Times New Roman" w:hAnsi="Times New Roman" w:cs="Times New Roman"/>
          <w:b/>
          <w:i w:val="0"/>
          <w:color w:val="000000" w:themeColor="text1"/>
          <w:sz w:val="24"/>
        </w:rPr>
        <w:instrText xml:space="preserve"> SEQ Appendix \* ARABIC </w:instrText>
      </w:r>
      <w:r w:rsidRPr="0018556D">
        <w:rPr>
          <w:rFonts w:ascii="Times New Roman" w:hAnsi="Times New Roman" w:cs="Times New Roman"/>
          <w:b/>
          <w:i w:val="0"/>
          <w:color w:val="000000" w:themeColor="text1"/>
          <w:sz w:val="24"/>
        </w:rPr>
        <w:fldChar w:fldCharType="separate"/>
      </w:r>
      <w:r w:rsidR="00622B22">
        <w:rPr>
          <w:rFonts w:ascii="Times New Roman" w:hAnsi="Times New Roman" w:cs="Times New Roman"/>
          <w:b/>
          <w:i w:val="0"/>
          <w:noProof/>
          <w:color w:val="000000" w:themeColor="text1"/>
          <w:sz w:val="24"/>
        </w:rPr>
        <w:t>5</w:t>
      </w:r>
      <w:r w:rsidRPr="0018556D">
        <w:rPr>
          <w:rFonts w:ascii="Times New Roman" w:hAnsi="Times New Roman" w:cs="Times New Roman"/>
          <w:b/>
          <w:i w:val="0"/>
          <w:color w:val="000000" w:themeColor="text1"/>
          <w:sz w:val="24"/>
        </w:rPr>
        <w:fldChar w:fldCharType="end"/>
      </w:r>
      <w:r w:rsidRPr="0018556D">
        <w:rPr>
          <w:rFonts w:ascii="Times New Roman" w:hAnsi="Times New Roman" w:cs="Times New Roman"/>
          <w:b/>
          <w:i w:val="0"/>
          <w:color w:val="000000" w:themeColor="text1"/>
          <w:sz w:val="24"/>
        </w:rPr>
        <w:t xml:space="preserve"> NPM of Tourism, Hotel and Restaurant Company</w:t>
      </w:r>
      <w:bookmarkEnd w:id="206"/>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4"/>
        <w:gridCol w:w="1470"/>
        <w:gridCol w:w="1114"/>
        <w:gridCol w:w="1114"/>
        <w:gridCol w:w="1114"/>
        <w:gridCol w:w="1114"/>
        <w:gridCol w:w="1114"/>
      </w:tblGrid>
      <w:tr w:rsidR="00C4402B" w:rsidRPr="00C27027" w:rsidTr="00A04DD1">
        <w:trPr>
          <w:trHeight w:val="300"/>
        </w:trPr>
        <w:tc>
          <w:tcPr>
            <w:tcW w:w="693" w:type="pct"/>
            <w:tcBorders>
              <w:top w:val="single" w:sz="4" w:space="0" w:color="auto"/>
              <w:bottom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b/>
                <w:color w:val="000000"/>
                <w:sz w:val="24"/>
                <w:szCs w:val="24"/>
                <w:lang w:eastAsia="id-ID"/>
              </w:rPr>
            </w:pPr>
            <w:r w:rsidRPr="00C27027">
              <w:rPr>
                <w:rFonts w:ascii="Times New Roman" w:eastAsia="Times New Roman" w:hAnsi="Times New Roman" w:cs="Times New Roman"/>
                <w:b/>
                <w:color w:val="000000"/>
                <w:sz w:val="24"/>
                <w:szCs w:val="24"/>
                <w:lang w:eastAsia="id-ID"/>
              </w:rPr>
              <w:t>No</w:t>
            </w:r>
          </w:p>
        </w:tc>
        <w:tc>
          <w:tcPr>
            <w:tcW w:w="843" w:type="pct"/>
            <w:tcBorders>
              <w:top w:val="single" w:sz="4" w:space="0" w:color="auto"/>
              <w:bottom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b/>
                <w:color w:val="000000"/>
                <w:sz w:val="24"/>
                <w:szCs w:val="24"/>
                <w:lang w:eastAsia="id-ID"/>
              </w:rPr>
            </w:pPr>
            <w:r w:rsidRPr="00C27027">
              <w:rPr>
                <w:rFonts w:ascii="Times New Roman" w:eastAsia="Times New Roman" w:hAnsi="Times New Roman" w:cs="Times New Roman"/>
                <w:b/>
                <w:color w:val="000000"/>
                <w:sz w:val="24"/>
                <w:szCs w:val="24"/>
                <w:lang w:eastAsia="id-ID"/>
              </w:rPr>
              <w:t>COMPANY</w:t>
            </w:r>
          </w:p>
        </w:tc>
        <w:tc>
          <w:tcPr>
            <w:tcW w:w="693" w:type="pct"/>
            <w:tcBorders>
              <w:top w:val="single" w:sz="4" w:space="0" w:color="auto"/>
              <w:bottom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b/>
                <w:color w:val="000000"/>
                <w:sz w:val="24"/>
                <w:szCs w:val="24"/>
                <w:lang w:eastAsia="id-ID"/>
              </w:rPr>
            </w:pPr>
            <w:r w:rsidRPr="00C27027">
              <w:rPr>
                <w:rFonts w:ascii="Times New Roman" w:eastAsia="Times New Roman" w:hAnsi="Times New Roman" w:cs="Times New Roman"/>
                <w:b/>
                <w:color w:val="000000"/>
                <w:sz w:val="24"/>
                <w:szCs w:val="24"/>
                <w:lang w:eastAsia="id-ID"/>
              </w:rPr>
              <w:t>2012</w:t>
            </w:r>
          </w:p>
        </w:tc>
        <w:tc>
          <w:tcPr>
            <w:tcW w:w="693" w:type="pct"/>
            <w:tcBorders>
              <w:top w:val="single" w:sz="4" w:space="0" w:color="auto"/>
              <w:bottom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b/>
                <w:color w:val="000000"/>
                <w:sz w:val="24"/>
                <w:szCs w:val="24"/>
                <w:lang w:eastAsia="id-ID"/>
              </w:rPr>
            </w:pPr>
            <w:r w:rsidRPr="00C27027">
              <w:rPr>
                <w:rFonts w:ascii="Times New Roman" w:eastAsia="Times New Roman" w:hAnsi="Times New Roman" w:cs="Times New Roman"/>
                <w:b/>
                <w:color w:val="000000"/>
                <w:sz w:val="24"/>
                <w:szCs w:val="24"/>
                <w:lang w:eastAsia="id-ID"/>
              </w:rPr>
              <w:t>2013</w:t>
            </w:r>
          </w:p>
        </w:tc>
        <w:tc>
          <w:tcPr>
            <w:tcW w:w="693" w:type="pct"/>
            <w:tcBorders>
              <w:top w:val="single" w:sz="4" w:space="0" w:color="auto"/>
              <w:bottom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b/>
                <w:color w:val="000000"/>
                <w:sz w:val="24"/>
                <w:szCs w:val="24"/>
                <w:lang w:eastAsia="id-ID"/>
              </w:rPr>
            </w:pPr>
            <w:r w:rsidRPr="00C27027">
              <w:rPr>
                <w:rFonts w:ascii="Times New Roman" w:eastAsia="Times New Roman" w:hAnsi="Times New Roman" w:cs="Times New Roman"/>
                <w:b/>
                <w:color w:val="000000"/>
                <w:sz w:val="24"/>
                <w:szCs w:val="24"/>
                <w:lang w:eastAsia="id-ID"/>
              </w:rPr>
              <w:t>2014</w:t>
            </w:r>
          </w:p>
        </w:tc>
        <w:tc>
          <w:tcPr>
            <w:tcW w:w="693" w:type="pct"/>
            <w:tcBorders>
              <w:top w:val="single" w:sz="4" w:space="0" w:color="auto"/>
              <w:bottom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b/>
                <w:color w:val="000000"/>
                <w:sz w:val="24"/>
                <w:szCs w:val="24"/>
                <w:lang w:eastAsia="id-ID"/>
              </w:rPr>
            </w:pPr>
            <w:r w:rsidRPr="00C27027">
              <w:rPr>
                <w:rFonts w:ascii="Times New Roman" w:eastAsia="Times New Roman" w:hAnsi="Times New Roman" w:cs="Times New Roman"/>
                <w:b/>
                <w:color w:val="000000"/>
                <w:sz w:val="24"/>
                <w:szCs w:val="24"/>
                <w:lang w:eastAsia="id-ID"/>
              </w:rPr>
              <w:t>2015</w:t>
            </w:r>
          </w:p>
        </w:tc>
        <w:tc>
          <w:tcPr>
            <w:tcW w:w="693" w:type="pct"/>
            <w:tcBorders>
              <w:top w:val="single" w:sz="4" w:space="0" w:color="auto"/>
              <w:bottom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b/>
                <w:color w:val="000000"/>
                <w:sz w:val="24"/>
                <w:szCs w:val="24"/>
                <w:lang w:eastAsia="id-ID"/>
              </w:rPr>
            </w:pPr>
            <w:r w:rsidRPr="00C27027">
              <w:rPr>
                <w:rFonts w:ascii="Times New Roman" w:eastAsia="Times New Roman" w:hAnsi="Times New Roman" w:cs="Times New Roman"/>
                <w:b/>
                <w:color w:val="000000"/>
                <w:sz w:val="24"/>
                <w:szCs w:val="24"/>
                <w:lang w:eastAsia="id-ID"/>
              </w:rPr>
              <w:t>2016</w:t>
            </w:r>
          </w:p>
        </w:tc>
      </w:tr>
      <w:tr w:rsidR="00C4402B" w:rsidRPr="00C27027" w:rsidTr="00A04DD1">
        <w:trPr>
          <w:trHeight w:val="315"/>
        </w:trPr>
        <w:tc>
          <w:tcPr>
            <w:tcW w:w="693" w:type="pct"/>
            <w:tcBorders>
              <w:top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w:t>
            </w:r>
          </w:p>
        </w:tc>
        <w:tc>
          <w:tcPr>
            <w:tcW w:w="843" w:type="pct"/>
            <w:tcBorders>
              <w:top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BAYU</w:t>
            </w:r>
          </w:p>
        </w:tc>
        <w:tc>
          <w:tcPr>
            <w:tcW w:w="693" w:type="pct"/>
            <w:tcBorders>
              <w:top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0,011</w:t>
            </w:r>
          </w:p>
        </w:tc>
        <w:tc>
          <w:tcPr>
            <w:tcW w:w="693" w:type="pct"/>
            <w:tcBorders>
              <w:top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0,013</w:t>
            </w:r>
          </w:p>
        </w:tc>
        <w:tc>
          <w:tcPr>
            <w:tcW w:w="693" w:type="pct"/>
            <w:tcBorders>
              <w:top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0,024</w:t>
            </w:r>
          </w:p>
        </w:tc>
        <w:tc>
          <w:tcPr>
            <w:tcW w:w="693" w:type="pct"/>
            <w:tcBorders>
              <w:top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0,017</w:t>
            </w:r>
          </w:p>
        </w:tc>
        <w:tc>
          <w:tcPr>
            <w:tcW w:w="693" w:type="pct"/>
            <w:tcBorders>
              <w:top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0,017</w:t>
            </w:r>
          </w:p>
        </w:tc>
      </w:tr>
      <w:tr w:rsidR="00C4402B" w:rsidRPr="00C27027" w:rsidTr="00A04DD1">
        <w:trPr>
          <w:trHeight w:val="315"/>
        </w:trPr>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2</w:t>
            </w:r>
          </w:p>
        </w:tc>
        <w:tc>
          <w:tcPr>
            <w:tcW w:w="84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BUVA</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0,253</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0,263</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0,108</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-0,205</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0,054</w:t>
            </w:r>
          </w:p>
        </w:tc>
      </w:tr>
      <w:tr w:rsidR="00C4402B" w:rsidRPr="00C27027" w:rsidTr="00A04DD1">
        <w:trPr>
          <w:trHeight w:val="315"/>
        </w:trPr>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3</w:t>
            </w:r>
          </w:p>
        </w:tc>
        <w:tc>
          <w:tcPr>
            <w:tcW w:w="84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FAST</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0,058</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0,039</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0,036</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0,023</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0,035</w:t>
            </w:r>
          </w:p>
        </w:tc>
      </w:tr>
      <w:tr w:rsidR="00C4402B" w:rsidRPr="00C27027" w:rsidTr="00A04DD1">
        <w:trPr>
          <w:trHeight w:val="315"/>
        </w:trPr>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4</w:t>
            </w:r>
          </w:p>
        </w:tc>
        <w:tc>
          <w:tcPr>
            <w:tcW w:w="84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HOME</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-0,236</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0,027</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0,012</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0,004</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0,005</w:t>
            </w:r>
          </w:p>
        </w:tc>
      </w:tr>
      <w:tr w:rsidR="00C4402B" w:rsidRPr="00C27027" w:rsidTr="00A04DD1">
        <w:trPr>
          <w:trHeight w:val="315"/>
        </w:trPr>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5</w:t>
            </w:r>
          </w:p>
        </w:tc>
        <w:tc>
          <w:tcPr>
            <w:tcW w:w="84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INPP</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0,073</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0,061</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0,128</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0,191</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0,332</w:t>
            </w:r>
          </w:p>
        </w:tc>
      </w:tr>
      <w:tr w:rsidR="00C4402B" w:rsidRPr="00C27027" w:rsidTr="00A04DD1">
        <w:trPr>
          <w:trHeight w:val="315"/>
        </w:trPr>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6</w:t>
            </w:r>
          </w:p>
        </w:tc>
        <w:tc>
          <w:tcPr>
            <w:tcW w:w="84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JIHD</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0,085</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0,568</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0,103</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0,069</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0,229</w:t>
            </w:r>
          </w:p>
        </w:tc>
      </w:tr>
      <w:tr w:rsidR="00C4402B" w:rsidRPr="00C27027" w:rsidTr="00A04DD1">
        <w:trPr>
          <w:trHeight w:val="315"/>
        </w:trPr>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7</w:t>
            </w:r>
          </w:p>
        </w:tc>
        <w:tc>
          <w:tcPr>
            <w:tcW w:w="84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KPIG</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0,357</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0,508</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0,414</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0,210</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1,903</w:t>
            </w:r>
          </w:p>
        </w:tc>
      </w:tr>
      <w:tr w:rsidR="00C4402B" w:rsidRPr="00C27027" w:rsidTr="00A04DD1">
        <w:trPr>
          <w:trHeight w:val="315"/>
        </w:trPr>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8</w:t>
            </w:r>
          </w:p>
        </w:tc>
        <w:tc>
          <w:tcPr>
            <w:tcW w:w="84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PANR</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0,021</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0,028</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0,030</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0,026</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0,001</w:t>
            </w:r>
          </w:p>
        </w:tc>
      </w:tr>
      <w:tr w:rsidR="00C4402B" w:rsidRPr="00C27027" w:rsidTr="00A04DD1">
        <w:trPr>
          <w:trHeight w:val="315"/>
        </w:trPr>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9</w:t>
            </w:r>
          </w:p>
        </w:tc>
        <w:tc>
          <w:tcPr>
            <w:tcW w:w="84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PDES</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0,033</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0,060</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0,039</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0,020</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0,050</w:t>
            </w:r>
          </w:p>
        </w:tc>
      </w:tr>
      <w:tr w:rsidR="00C4402B" w:rsidRPr="00C27027" w:rsidTr="00A04DD1">
        <w:trPr>
          <w:trHeight w:val="315"/>
        </w:trPr>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10</w:t>
            </w:r>
          </w:p>
        </w:tc>
        <w:tc>
          <w:tcPr>
            <w:tcW w:w="84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PGLI</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0,016</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1,837</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0,078</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0,024</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0,025</w:t>
            </w:r>
          </w:p>
        </w:tc>
      </w:tr>
      <w:tr w:rsidR="00C4402B" w:rsidRPr="00C27027" w:rsidTr="00A04DD1">
        <w:trPr>
          <w:trHeight w:val="315"/>
        </w:trPr>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11</w:t>
            </w:r>
          </w:p>
        </w:tc>
        <w:tc>
          <w:tcPr>
            <w:tcW w:w="84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PJAA</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0,169</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0,153</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0,212</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0,256</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0,120</w:t>
            </w:r>
          </w:p>
        </w:tc>
      </w:tr>
      <w:tr w:rsidR="00C4402B" w:rsidRPr="00C27027" w:rsidTr="00A04DD1">
        <w:trPr>
          <w:trHeight w:val="315"/>
        </w:trPr>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12</w:t>
            </w:r>
          </w:p>
        </w:tc>
        <w:tc>
          <w:tcPr>
            <w:tcW w:w="84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PNSE</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0,165</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0,182</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0,121</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0,070</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-0,003</w:t>
            </w:r>
          </w:p>
        </w:tc>
      </w:tr>
      <w:tr w:rsidR="00C4402B" w:rsidRPr="00C27027" w:rsidTr="00A04DD1">
        <w:trPr>
          <w:trHeight w:val="315"/>
        </w:trPr>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13</w:t>
            </w:r>
          </w:p>
        </w:tc>
        <w:tc>
          <w:tcPr>
            <w:tcW w:w="84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JSPT</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0,195</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0,164</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0,237</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0,186</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0,157</w:t>
            </w:r>
          </w:p>
        </w:tc>
      </w:tr>
      <w:tr w:rsidR="00C4402B" w:rsidRPr="00C27027" w:rsidTr="00A04DD1">
        <w:trPr>
          <w:trHeight w:val="315"/>
        </w:trPr>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14</w:t>
            </w:r>
          </w:p>
        </w:tc>
        <w:tc>
          <w:tcPr>
            <w:tcW w:w="84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SHID</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0,071</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0,071</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0,064</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0,002</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0,005</w:t>
            </w:r>
          </w:p>
        </w:tc>
      </w:tr>
    </w:tbl>
    <w:p w:rsidR="00C4402B" w:rsidRPr="00C27027" w:rsidRDefault="00C4402B" w:rsidP="00C4402B">
      <w:pPr>
        <w:pStyle w:val="ListParagraph"/>
        <w:tabs>
          <w:tab w:val="left" w:pos="993"/>
        </w:tabs>
        <w:spacing w:before="0" w:line="480" w:lineRule="auto"/>
        <w:ind w:left="0"/>
        <w:rPr>
          <w:rFonts w:ascii="Times New Roman" w:hAnsi="Times New Roman" w:cs="Times New Roman"/>
          <w:b/>
          <w:bCs/>
          <w:sz w:val="24"/>
          <w:szCs w:val="24"/>
        </w:rPr>
      </w:pPr>
    </w:p>
    <w:p w:rsidR="00C4402B" w:rsidRPr="00C27027" w:rsidRDefault="00C4402B" w:rsidP="00C4402B">
      <w:pPr>
        <w:rPr>
          <w:rFonts w:ascii="Times New Roman" w:hAnsi="Times New Roman" w:cs="Times New Roman"/>
          <w:b/>
          <w:bCs/>
          <w:sz w:val="24"/>
          <w:szCs w:val="24"/>
        </w:rPr>
      </w:pPr>
      <w:r w:rsidRPr="00C27027">
        <w:rPr>
          <w:rFonts w:ascii="Times New Roman" w:hAnsi="Times New Roman" w:cs="Times New Roman"/>
          <w:b/>
          <w:bCs/>
          <w:sz w:val="24"/>
          <w:szCs w:val="24"/>
        </w:rPr>
        <w:br w:type="page"/>
      </w:r>
    </w:p>
    <w:p w:rsidR="00C4402B" w:rsidRDefault="00C4402B" w:rsidP="00C4402B">
      <w:pPr>
        <w:pStyle w:val="Caption"/>
        <w:rPr>
          <w:rFonts w:ascii="Times New Roman" w:hAnsi="Times New Roman" w:cs="Times New Roman"/>
          <w:b/>
          <w:i w:val="0"/>
          <w:color w:val="000000" w:themeColor="text1"/>
          <w:sz w:val="24"/>
        </w:rPr>
        <w:sectPr w:rsidR="00C4402B" w:rsidSect="00A8074D">
          <w:pgSz w:w="11907" w:h="16160" w:code="9"/>
          <w:pgMar w:top="2268" w:right="1701" w:bottom="1701" w:left="2268" w:header="709" w:footer="709" w:gutter="0"/>
          <w:cols w:space="708"/>
          <w:titlePg/>
          <w:docGrid w:linePitch="360"/>
        </w:sectPr>
      </w:pPr>
      <w:bookmarkStart w:id="207" w:name="_Toc509567044"/>
    </w:p>
    <w:p w:rsidR="00C4402B" w:rsidRPr="0018556D" w:rsidRDefault="00C4402B" w:rsidP="00C4402B">
      <w:pPr>
        <w:pStyle w:val="Caption"/>
        <w:rPr>
          <w:rFonts w:ascii="Times New Roman" w:hAnsi="Times New Roman" w:cs="Times New Roman"/>
          <w:b/>
          <w:bCs/>
          <w:i w:val="0"/>
          <w:color w:val="000000" w:themeColor="text1"/>
          <w:sz w:val="36"/>
          <w:szCs w:val="24"/>
        </w:rPr>
      </w:pPr>
      <w:r w:rsidRPr="0018556D">
        <w:rPr>
          <w:rFonts w:ascii="Times New Roman" w:hAnsi="Times New Roman" w:cs="Times New Roman"/>
          <w:b/>
          <w:i w:val="0"/>
          <w:color w:val="000000" w:themeColor="text1"/>
          <w:sz w:val="24"/>
        </w:rPr>
        <w:lastRenderedPageBreak/>
        <w:t xml:space="preserve">Appendix </w:t>
      </w:r>
      <w:r w:rsidRPr="0018556D">
        <w:rPr>
          <w:rFonts w:ascii="Times New Roman" w:hAnsi="Times New Roman" w:cs="Times New Roman"/>
          <w:b/>
          <w:i w:val="0"/>
          <w:color w:val="000000" w:themeColor="text1"/>
          <w:sz w:val="24"/>
        </w:rPr>
        <w:fldChar w:fldCharType="begin"/>
      </w:r>
      <w:r w:rsidRPr="0018556D">
        <w:rPr>
          <w:rFonts w:ascii="Times New Roman" w:hAnsi="Times New Roman" w:cs="Times New Roman"/>
          <w:b/>
          <w:i w:val="0"/>
          <w:color w:val="000000" w:themeColor="text1"/>
          <w:sz w:val="24"/>
        </w:rPr>
        <w:instrText xml:space="preserve"> SEQ Appendix \* ARABIC </w:instrText>
      </w:r>
      <w:r w:rsidRPr="0018556D">
        <w:rPr>
          <w:rFonts w:ascii="Times New Roman" w:hAnsi="Times New Roman" w:cs="Times New Roman"/>
          <w:b/>
          <w:i w:val="0"/>
          <w:color w:val="000000" w:themeColor="text1"/>
          <w:sz w:val="24"/>
        </w:rPr>
        <w:fldChar w:fldCharType="separate"/>
      </w:r>
      <w:r w:rsidR="00622B22">
        <w:rPr>
          <w:rFonts w:ascii="Times New Roman" w:hAnsi="Times New Roman" w:cs="Times New Roman"/>
          <w:b/>
          <w:i w:val="0"/>
          <w:noProof/>
          <w:color w:val="000000" w:themeColor="text1"/>
          <w:sz w:val="24"/>
        </w:rPr>
        <w:t>6</w:t>
      </w:r>
      <w:r w:rsidRPr="0018556D">
        <w:rPr>
          <w:rFonts w:ascii="Times New Roman" w:hAnsi="Times New Roman" w:cs="Times New Roman"/>
          <w:b/>
          <w:i w:val="0"/>
          <w:color w:val="000000" w:themeColor="text1"/>
          <w:sz w:val="24"/>
        </w:rPr>
        <w:fldChar w:fldCharType="end"/>
      </w:r>
      <w:r w:rsidRPr="0018556D">
        <w:rPr>
          <w:rFonts w:ascii="Times New Roman" w:hAnsi="Times New Roman" w:cs="Times New Roman"/>
          <w:b/>
          <w:i w:val="0"/>
          <w:color w:val="000000" w:themeColor="text1"/>
          <w:sz w:val="24"/>
        </w:rPr>
        <w:t xml:space="preserve"> PBV of Tourism, Hotel and Restaurant Company</w:t>
      </w:r>
      <w:bookmarkEnd w:id="207"/>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4"/>
        <w:gridCol w:w="1470"/>
        <w:gridCol w:w="1114"/>
        <w:gridCol w:w="1114"/>
        <w:gridCol w:w="1114"/>
        <w:gridCol w:w="1114"/>
        <w:gridCol w:w="1114"/>
      </w:tblGrid>
      <w:tr w:rsidR="00C4402B" w:rsidRPr="00C27027" w:rsidTr="00A04DD1">
        <w:trPr>
          <w:trHeight w:val="315"/>
        </w:trPr>
        <w:tc>
          <w:tcPr>
            <w:tcW w:w="693" w:type="pct"/>
            <w:tcBorders>
              <w:top w:val="single" w:sz="4" w:space="0" w:color="auto"/>
              <w:bottom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b/>
                <w:color w:val="000000"/>
                <w:sz w:val="24"/>
                <w:szCs w:val="24"/>
                <w:lang w:eastAsia="id-ID"/>
              </w:rPr>
            </w:pPr>
            <w:r w:rsidRPr="00C27027">
              <w:rPr>
                <w:rFonts w:ascii="Times New Roman" w:eastAsia="Times New Roman" w:hAnsi="Times New Roman" w:cs="Times New Roman"/>
                <w:b/>
                <w:color w:val="000000"/>
                <w:sz w:val="24"/>
                <w:szCs w:val="24"/>
                <w:lang w:eastAsia="id-ID"/>
              </w:rPr>
              <w:t>No</w:t>
            </w:r>
          </w:p>
        </w:tc>
        <w:tc>
          <w:tcPr>
            <w:tcW w:w="843" w:type="pct"/>
            <w:tcBorders>
              <w:top w:val="single" w:sz="4" w:space="0" w:color="auto"/>
              <w:bottom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b/>
                <w:color w:val="000000"/>
                <w:sz w:val="24"/>
                <w:szCs w:val="24"/>
                <w:lang w:eastAsia="id-ID"/>
              </w:rPr>
            </w:pPr>
            <w:r w:rsidRPr="00C27027">
              <w:rPr>
                <w:rFonts w:ascii="Times New Roman" w:eastAsia="Times New Roman" w:hAnsi="Times New Roman" w:cs="Times New Roman"/>
                <w:b/>
                <w:color w:val="000000"/>
                <w:sz w:val="24"/>
                <w:szCs w:val="24"/>
                <w:lang w:eastAsia="id-ID"/>
              </w:rPr>
              <w:t>COMPANY</w:t>
            </w:r>
          </w:p>
        </w:tc>
        <w:tc>
          <w:tcPr>
            <w:tcW w:w="693" w:type="pct"/>
            <w:tcBorders>
              <w:top w:val="single" w:sz="4" w:space="0" w:color="auto"/>
              <w:bottom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b/>
                <w:color w:val="000000"/>
                <w:sz w:val="24"/>
                <w:szCs w:val="24"/>
                <w:lang w:eastAsia="id-ID"/>
              </w:rPr>
            </w:pPr>
            <w:r w:rsidRPr="00C27027">
              <w:rPr>
                <w:rFonts w:ascii="Times New Roman" w:eastAsia="Times New Roman" w:hAnsi="Times New Roman" w:cs="Times New Roman"/>
                <w:b/>
                <w:color w:val="000000"/>
                <w:sz w:val="24"/>
                <w:szCs w:val="24"/>
                <w:lang w:eastAsia="id-ID"/>
              </w:rPr>
              <w:t>2012</w:t>
            </w:r>
          </w:p>
        </w:tc>
        <w:tc>
          <w:tcPr>
            <w:tcW w:w="693" w:type="pct"/>
            <w:tcBorders>
              <w:top w:val="single" w:sz="4" w:space="0" w:color="auto"/>
              <w:bottom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b/>
                <w:color w:val="000000"/>
                <w:sz w:val="24"/>
                <w:szCs w:val="24"/>
                <w:lang w:eastAsia="id-ID"/>
              </w:rPr>
            </w:pPr>
            <w:r w:rsidRPr="00C27027">
              <w:rPr>
                <w:rFonts w:ascii="Times New Roman" w:eastAsia="Times New Roman" w:hAnsi="Times New Roman" w:cs="Times New Roman"/>
                <w:b/>
                <w:color w:val="000000"/>
                <w:sz w:val="24"/>
                <w:szCs w:val="24"/>
                <w:lang w:eastAsia="id-ID"/>
              </w:rPr>
              <w:t>2013</w:t>
            </w:r>
          </w:p>
        </w:tc>
        <w:tc>
          <w:tcPr>
            <w:tcW w:w="693" w:type="pct"/>
            <w:tcBorders>
              <w:top w:val="single" w:sz="4" w:space="0" w:color="auto"/>
              <w:bottom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b/>
                <w:color w:val="000000"/>
                <w:sz w:val="24"/>
                <w:szCs w:val="24"/>
                <w:lang w:eastAsia="id-ID"/>
              </w:rPr>
            </w:pPr>
            <w:r w:rsidRPr="00C27027">
              <w:rPr>
                <w:rFonts w:ascii="Times New Roman" w:eastAsia="Times New Roman" w:hAnsi="Times New Roman" w:cs="Times New Roman"/>
                <w:b/>
                <w:color w:val="000000"/>
                <w:sz w:val="24"/>
                <w:szCs w:val="24"/>
                <w:lang w:eastAsia="id-ID"/>
              </w:rPr>
              <w:t>2014</w:t>
            </w:r>
          </w:p>
        </w:tc>
        <w:tc>
          <w:tcPr>
            <w:tcW w:w="693" w:type="pct"/>
            <w:tcBorders>
              <w:top w:val="single" w:sz="4" w:space="0" w:color="auto"/>
              <w:bottom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b/>
                <w:color w:val="000000"/>
                <w:sz w:val="24"/>
                <w:szCs w:val="24"/>
                <w:lang w:eastAsia="id-ID"/>
              </w:rPr>
            </w:pPr>
            <w:r w:rsidRPr="00C27027">
              <w:rPr>
                <w:rFonts w:ascii="Times New Roman" w:eastAsia="Times New Roman" w:hAnsi="Times New Roman" w:cs="Times New Roman"/>
                <w:b/>
                <w:color w:val="000000"/>
                <w:sz w:val="24"/>
                <w:szCs w:val="24"/>
                <w:lang w:eastAsia="id-ID"/>
              </w:rPr>
              <w:t>2015</w:t>
            </w:r>
          </w:p>
        </w:tc>
        <w:tc>
          <w:tcPr>
            <w:tcW w:w="693" w:type="pct"/>
            <w:tcBorders>
              <w:top w:val="single" w:sz="4" w:space="0" w:color="auto"/>
              <w:bottom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b/>
                <w:color w:val="000000"/>
                <w:sz w:val="24"/>
                <w:szCs w:val="24"/>
                <w:lang w:eastAsia="id-ID"/>
              </w:rPr>
            </w:pPr>
            <w:r w:rsidRPr="00C27027">
              <w:rPr>
                <w:rFonts w:ascii="Times New Roman" w:eastAsia="Times New Roman" w:hAnsi="Times New Roman" w:cs="Times New Roman"/>
                <w:b/>
                <w:color w:val="000000"/>
                <w:sz w:val="24"/>
                <w:szCs w:val="24"/>
                <w:lang w:eastAsia="id-ID"/>
              </w:rPr>
              <w:t>2016</w:t>
            </w:r>
          </w:p>
        </w:tc>
      </w:tr>
      <w:tr w:rsidR="00C4402B" w:rsidRPr="00C27027" w:rsidTr="00A04DD1">
        <w:trPr>
          <w:trHeight w:val="315"/>
        </w:trPr>
        <w:tc>
          <w:tcPr>
            <w:tcW w:w="693" w:type="pct"/>
            <w:tcBorders>
              <w:top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w:t>
            </w:r>
          </w:p>
        </w:tc>
        <w:tc>
          <w:tcPr>
            <w:tcW w:w="843" w:type="pct"/>
            <w:tcBorders>
              <w:top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BAYU</w:t>
            </w:r>
          </w:p>
        </w:tc>
        <w:tc>
          <w:tcPr>
            <w:tcW w:w="693" w:type="pct"/>
            <w:tcBorders>
              <w:top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0,750</w:t>
            </w:r>
          </w:p>
        </w:tc>
        <w:tc>
          <w:tcPr>
            <w:tcW w:w="693" w:type="pct"/>
            <w:tcBorders>
              <w:top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0,640</w:t>
            </w:r>
          </w:p>
        </w:tc>
        <w:tc>
          <w:tcPr>
            <w:tcW w:w="693" w:type="pct"/>
            <w:tcBorders>
              <w:top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1,210</w:t>
            </w:r>
          </w:p>
        </w:tc>
        <w:tc>
          <w:tcPr>
            <w:tcW w:w="693" w:type="pct"/>
            <w:tcBorders>
              <w:top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1,180</w:t>
            </w:r>
          </w:p>
        </w:tc>
        <w:tc>
          <w:tcPr>
            <w:tcW w:w="693" w:type="pct"/>
            <w:tcBorders>
              <w:top w:val="single" w:sz="4" w:space="0" w:color="auto"/>
            </w:tcBorders>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0,800</w:t>
            </w:r>
          </w:p>
        </w:tc>
      </w:tr>
      <w:tr w:rsidR="00C4402B" w:rsidRPr="00C27027" w:rsidTr="00A04DD1">
        <w:trPr>
          <w:trHeight w:val="315"/>
        </w:trPr>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2</w:t>
            </w:r>
          </w:p>
        </w:tc>
        <w:tc>
          <w:tcPr>
            <w:tcW w:w="84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BUVA</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2,030</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2,260</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2,010</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1,310</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1,320</w:t>
            </w:r>
          </w:p>
        </w:tc>
      </w:tr>
      <w:tr w:rsidR="00C4402B" w:rsidRPr="00C27027" w:rsidTr="00A04DD1">
        <w:trPr>
          <w:trHeight w:val="315"/>
        </w:trPr>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3</w:t>
            </w:r>
          </w:p>
        </w:tc>
        <w:tc>
          <w:tcPr>
            <w:tcW w:w="84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FAST</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5,580</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3,440</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3,610</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2,060</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2,700</w:t>
            </w:r>
          </w:p>
        </w:tc>
      </w:tr>
      <w:tr w:rsidR="00C4402B" w:rsidRPr="00C27027" w:rsidTr="00A04DD1">
        <w:trPr>
          <w:trHeight w:val="315"/>
        </w:trPr>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4</w:t>
            </w:r>
          </w:p>
        </w:tc>
        <w:tc>
          <w:tcPr>
            <w:tcW w:w="84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HOME</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0,550</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4,050</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2,690</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2,720</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2,620</w:t>
            </w:r>
          </w:p>
        </w:tc>
      </w:tr>
      <w:tr w:rsidR="00C4402B" w:rsidRPr="00C27027" w:rsidTr="00A04DD1">
        <w:trPr>
          <w:trHeight w:val="315"/>
        </w:trPr>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5</w:t>
            </w:r>
          </w:p>
        </w:tc>
        <w:tc>
          <w:tcPr>
            <w:tcW w:w="84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INPP</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0,850</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0,510</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0,500</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1,010</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1,580</w:t>
            </w:r>
          </w:p>
        </w:tc>
      </w:tr>
      <w:tr w:rsidR="00C4402B" w:rsidRPr="00C27027" w:rsidTr="00A04DD1">
        <w:trPr>
          <w:trHeight w:val="315"/>
        </w:trPr>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6</w:t>
            </w:r>
          </w:p>
        </w:tc>
        <w:tc>
          <w:tcPr>
            <w:tcW w:w="84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JIHD</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0,480</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0,620</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0,510</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0,310</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0,250</w:t>
            </w:r>
          </w:p>
        </w:tc>
      </w:tr>
      <w:tr w:rsidR="00C4402B" w:rsidRPr="00C27027" w:rsidTr="00A04DD1">
        <w:trPr>
          <w:trHeight w:val="315"/>
        </w:trPr>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7</w:t>
            </w:r>
          </w:p>
        </w:tc>
        <w:tc>
          <w:tcPr>
            <w:tcW w:w="84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KPIG</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2,400</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1,070</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1,080</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1,090</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0,890</w:t>
            </w:r>
          </w:p>
        </w:tc>
      </w:tr>
      <w:tr w:rsidR="00C4402B" w:rsidRPr="00C27027" w:rsidTr="00A04DD1">
        <w:trPr>
          <w:trHeight w:val="315"/>
        </w:trPr>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8</w:t>
            </w:r>
          </w:p>
        </w:tc>
        <w:tc>
          <w:tcPr>
            <w:tcW w:w="84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PANR</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0,810</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1,270</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1,450</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1,310</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1,170</w:t>
            </w:r>
          </w:p>
        </w:tc>
      </w:tr>
      <w:tr w:rsidR="00C4402B" w:rsidRPr="00C27027" w:rsidTr="00A04DD1">
        <w:trPr>
          <w:trHeight w:val="315"/>
        </w:trPr>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9</w:t>
            </w:r>
          </w:p>
        </w:tc>
        <w:tc>
          <w:tcPr>
            <w:tcW w:w="84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PDES</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0,830</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0,610</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0,770</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0,640</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0,910</w:t>
            </w:r>
          </w:p>
        </w:tc>
      </w:tr>
      <w:tr w:rsidR="00C4402B" w:rsidRPr="00C27027" w:rsidTr="00A04DD1">
        <w:trPr>
          <w:trHeight w:val="315"/>
        </w:trPr>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10</w:t>
            </w:r>
          </w:p>
        </w:tc>
        <w:tc>
          <w:tcPr>
            <w:tcW w:w="84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PGLI</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1,450</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1,230</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0,910</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0,590</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0,490</w:t>
            </w:r>
          </w:p>
        </w:tc>
      </w:tr>
      <w:tr w:rsidR="00C4402B" w:rsidRPr="00C27027" w:rsidTr="00A04DD1">
        <w:trPr>
          <w:trHeight w:val="315"/>
        </w:trPr>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11</w:t>
            </w:r>
          </w:p>
        </w:tc>
        <w:tc>
          <w:tcPr>
            <w:tcW w:w="84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PJAA</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0,900</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1,190</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1,920</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1,810</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1,810</w:t>
            </w:r>
          </w:p>
        </w:tc>
      </w:tr>
      <w:tr w:rsidR="00C4402B" w:rsidRPr="00C27027" w:rsidTr="00A04DD1">
        <w:trPr>
          <w:trHeight w:val="315"/>
        </w:trPr>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12</w:t>
            </w:r>
          </w:p>
        </w:tc>
        <w:tc>
          <w:tcPr>
            <w:tcW w:w="84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PNSE</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1,710</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1,490</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1,160</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2,550</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2,550</w:t>
            </w:r>
          </w:p>
        </w:tc>
      </w:tr>
      <w:tr w:rsidR="00C4402B" w:rsidRPr="00C27027" w:rsidTr="00A04DD1">
        <w:trPr>
          <w:trHeight w:val="315"/>
        </w:trPr>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13</w:t>
            </w:r>
          </w:p>
        </w:tc>
        <w:tc>
          <w:tcPr>
            <w:tcW w:w="84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JSPT</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0,960</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0,850</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0,780</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0,880</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2,290</w:t>
            </w:r>
          </w:p>
        </w:tc>
      </w:tr>
      <w:tr w:rsidR="00C4402B" w:rsidRPr="00C27027" w:rsidTr="00A04DD1">
        <w:trPr>
          <w:trHeight w:val="315"/>
        </w:trPr>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14</w:t>
            </w:r>
          </w:p>
        </w:tc>
        <w:tc>
          <w:tcPr>
            <w:tcW w:w="84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SHID</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0,440</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0,400</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0,360</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0,650</w:t>
            </w:r>
          </w:p>
        </w:tc>
        <w:tc>
          <w:tcPr>
            <w:tcW w:w="693" w:type="pct"/>
            <w:noWrap/>
            <w:hideMark/>
          </w:tcPr>
          <w:p w:rsidR="00C4402B" w:rsidRPr="00C27027" w:rsidRDefault="00C4402B" w:rsidP="00A04DD1">
            <w:pPr>
              <w:spacing w:line="480" w:lineRule="auto"/>
              <w:jc w:val="center"/>
              <w:rPr>
                <w:rFonts w:ascii="Times New Roman" w:eastAsia="Times New Roman" w:hAnsi="Times New Roman" w:cs="Times New Roman"/>
                <w:color w:val="000000"/>
                <w:sz w:val="24"/>
                <w:szCs w:val="24"/>
                <w:lang w:eastAsia="id-ID"/>
              </w:rPr>
            </w:pPr>
            <w:r w:rsidRPr="00C27027">
              <w:rPr>
                <w:rFonts w:ascii="Times New Roman" w:eastAsia="Times New Roman" w:hAnsi="Times New Roman" w:cs="Times New Roman"/>
                <w:color w:val="000000"/>
                <w:sz w:val="24"/>
                <w:szCs w:val="24"/>
                <w:lang w:eastAsia="id-ID"/>
              </w:rPr>
              <w:t>1,080</w:t>
            </w:r>
          </w:p>
        </w:tc>
      </w:tr>
    </w:tbl>
    <w:p w:rsidR="00C4402B" w:rsidRPr="00C27027" w:rsidRDefault="00C4402B" w:rsidP="00C4402B">
      <w:pPr>
        <w:pStyle w:val="ListParagraph"/>
        <w:tabs>
          <w:tab w:val="left" w:pos="993"/>
        </w:tabs>
        <w:spacing w:before="0" w:line="480" w:lineRule="auto"/>
        <w:ind w:left="0"/>
        <w:rPr>
          <w:rFonts w:ascii="Times New Roman" w:hAnsi="Times New Roman" w:cs="Times New Roman"/>
          <w:b/>
          <w:bCs/>
          <w:sz w:val="24"/>
          <w:szCs w:val="24"/>
        </w:rPr>
      </w:pPr>
    </w:p>
    <w:p w:rsidR="00C4402B" w:rsidRPr="00C27027" w:rsidRDefault="00C4402B" w:rsidP="00C4402B">
      <w:pPr>
        <w:rPr>
          <w:rFonts w:ascii="Times New Roman" w:hAnsi="Times New Roman" w:cs="Times New Roman"/>
          <w:b/>
          <w:bCs/>
          <w:sz w:val="24"/>
          <w:szCs w:val="24"/>
        </w:rPr>
      </w:pPr>
      <w:r w:rsidRPr="00C27027">
        <w:rPr>
          <w:rFonts w:ascii="Times New Roman" w:hAnsi="Times New Roman" w:cs="Times New Roman"/>
          <w:b/>
          <w:bCs/>
          <w:sz w:val="24"/>
          <w:szCs w:val="24"/>
        </w:rPr>
        <w:br w:type="page"/>
      </w:r>
    </w:p>
    <w:p w:rsidR="00C4402B" w:rsidRDefault="00C4402B" w:rsidP="00C4402B">
      <w:pPr>
        <w:pStyle w:val="Caption"/>
        <w:rPr>
          <w:rFonts w:ascii="Times New Roman" w:hAnsi="Times New Roman" w:cs="Times New Roman"/>
          <w:b/>
          <w:i w:val="0"/>
          <w:color w:val="000000" w:themeColor="text1"/>
          <w:sz w:val="24"/>
        </w:rPr>
        <w:sectPr w:rsidR="00C4402B" w:rsidSect="00A8074D">
          <w:pgSz w:w="11907" w:h="16160" w:code="9"/>
          <w:pgMar w:top="2268" w:right="1701" w:bottom="1701" w:left="2268" w:header="709" w:footer="709" w:gutter="0"/>
          <w:cols w:space="708"/>
          <w:titlePg/>
          <w:docGrid w:linePitch="360"/>
        </w:sectPr>
      </w:pPr>
      <w:bookmarkStart w:id="208" w:name="_Toc509567045"/>
    </w:p>
    <w:p w:rsidR="00C4402B" w:rsidRPr="00666F5B" w:rsidRDefault="00C4402B" w:rsidP="00C4402B">
      <w:pPr>
        <w:pStyle w:val="Caption"/>
        <w:rPr>
          <w:rFonts w:ascii="Times New Roman" w:hAnsi="Times New Roman" w:cs="Times New Roman"/>
          <w:b/>
          <w:bCs/>
          <w:i w:val="0"/>
          <w:color w:val="000000" w:themeColor="text1"/>
          <w:sz w:val="40"/>
          <w:szCs w:val="24"/>
        </w:rPr>
      </w:pPr>
      <w:r w:rsidRPr="00666F5B">
        <w:rPr>
          <w:rFonts w:ascii="Times New Roman" w:hAnsi="Times New Roman" w:cs="Times New Roman"/>
          <w:b/>
          <w:i w:val="0"/>
          <w:color w:val="000000" w:themeColor="text1"/>
          <w:sz w:val="24"/>
        </w:rPr>
        <w:lastRenderedPageBreak/>
        <w:t xml:space="preserve">Appendix </w:t>
      </w:r>
      <w:r w:rsidRPr="00666F5B">
        <w:rPr>
          <w:rFonts w:ascii="Times New Roman" w:hAnsi="Times New Roman" w:cs="Times New Roman"/>
          <w:b/>
          <w:i w:val="0"/>
          <w:color w:val="000000" w:themeColor="text1"/>
          <w:sz w:val="24"/>
        </w:rPr>
        <w:fldChar w:fldCharType="begin"/>
      </w:r>
      <w:r w:rsidRPr="00666F5B">
        <w:rPr>
          <w:rFonts w:ascii="Times New Roman" w:hAnsi="Times New Roman" w:cs="Times New Roman"/>
          <w:b/>
          <w:i w:val="0"/>
          <w:color w:val="000000" w:themeColor="text1"/>
          <w:sz w:val="24"/>
        </w:rPr>
        <w:instrText xml:space="preserve"> SEQ Appendix \* ARABIC </w:instrText>
      </w:r>
      <w:r w:rsidRPr="00666F5B">
        <w:rPr>
          <w:rFonts w:ascii="Times New Roman" w:hAnsi="Times New Roman" w:cs="Times New Roman"/>
          <w:b/>
          <w:i w:val="0"/>
          <w:color w:val="000000" w:themeColor="text1"/>
          <w:sz w:val="24"/>
        </w:rPr>
        <w:fldChar w:fldCharType="separate"/>
      </w:r>
      <w:r w:rsidR="00622B22">
        <w:rPr>
          <w:rFonts w:ascii="Times New Roman" w:hAnsi="Times New Roman" w:cs="Times New Roman"/>
          <w:b/>
          <w:i w:val="0"/>
          <w:noProof/>
          <w:color w:val="000000" w:themeColor="text1"/>
          <w:sz w:val="24"/>
        </w:rPr>
        <w:t>7</w:t>
      </w:r>
      <w:r w:rsidRPr="00666F5B">
        <w:rPr>
          <w:rFonts w:ascii="Times New Roman" w:hAnsi="Times New Roman" w:cs="Times New Roman"/>
          <w:b/>
          <w:i w:val="0"/>
          <w:color w:val="000000" w:themeColor="text1"/>
          <w:sz w:val="24"/>
        </w:rPr>
        <w:fldChar w:fldCharType="end"/>
      </w:r>
      <w:r w:rsidRPr="00666F5B">
        <w:rPr>
          <w:rFonts w:ascii="Times New Roman" w:hAnsi="Times New Roman" w:cs="Times New Roman"/>
          <w:b/>
          <w:i w:val="0"/>
          <w:color w:val="000000" w:themeColor="text1"/>
          <w:sz w:val="24"/>
        </w:rPr>
        <w:t xml:space="preserve"> Descriptive Statistic Analysis</w:t>
      </w:r>
      <w:bookmarkEnd w:id="208"/>
    </w:p>
    <w:tbl>
      <w:tblPr>
        <w:tblW w:w="5000" w:type="pct"/>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1412"/>
        <w:gridCol w:w="1867"/>
        <w:gridCol w:w="960"/>
        <w:gridCol w:w="1227"/>
        <w:gridCol w:w="1235"/>
        <w:gridCol w:w="1237"/>
      </w:tblGrid>
      <w:tr w:rsidR="00C4402B" w:rsidRPr="00C27027" w:rsidTr="00A04DD1">
        <w:trPr>
          <w:trHeight w:val="225"/>
        </w:trPr>
        <w:tc>
          <w:tcPr>
            <w:tcW w:w="926" w:type="pct"/>
            <w:tcBorders>
              <w:bottom w:val="single" w:sz="4" w:space="0" w:color="auto"/>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p>
        </w:tc>
        <w:tc>
          <w:tcPr>
            <w:tcW w:w="994" w:type="pct"/>
            <w:tcBorders>
              <w:bottom w:val="single" w:sz="4" w:space="0" w:color="auto"/>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STOCK_RETURN</w:t>
            </w:r>
          </w:p>
        </w:tc>
        <w:tc>
          <w:tcPr>
            <w:tcW w:w="635" w:type="pct"/>
            <w:tcBorders>
              <w:bottom w:val="single" w:sz="4" w:space="0" w:color="auto"/>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CR</w:t>
            </w:r>
          </w:p>
        </w:tc>
        <w:tc>
          <w:tcPr>
            <w:tcW w:w="815" w:type="pct"/>
            <w:tcBorders>
              <w:bottom w:val="single" w:sz="4" w:space="0" w:color="auto"/>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PER</w:t>
            </w:r>
          </w:p>
        </w:tc>
        <w:tc>
          <w:tcPr>
            <w:tcW w:w="814" w:type="pct"/>
            <w:tcBorders>
              <w:bottom w:val="single" w:sz="4" w:space="0" w:color="auto"/>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NPM</w:t>
            </w:r>
          </w:p>
        </w:tc>
        <w:tc>
          <w:tcPr>
            <w:tcW w:w="815" w:type="pct"/>
            <w:tcBorders>
              <w:bottom w:val="single" w:sz="4" w:space="0" w:color="auto"/>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PBV</w:t>
            </w:r>
          </w:p>
        </w:tc>
      </w:tr>
      <w:tr w:rsidR="00C4402B" w:rsidRPr="00C27027" w:rsidTr="00A04DD1">
        <w:trPr>
          <w:trHeight w:val="225"/>
        </w:trPr>
        <w:tc>
          <w:tcPr>
            <w:tcW w:w="926" w:type="pct"/>
            <w:tcBorders>
              <w:bottom w:val="nil"/>
            </w:tcBorders>
            <w:vAlign w:val="bottom"/>
          </w:tcPr>
          <w:p w:rsidR="00C4402B" w:rsidRPr="00C27027" w:rsidRDefault="00C4402B" w:rsidP="00A04DD1">
            <w:pPr>
              <w:autoSpaceDE w:val="0"/>
              <w:autoSpaceDN w:val="0"/>
              <w:adjustRightInd w:val="0"/>
              <w:spacing w:before="0"/>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Mean</w:t>
            </w:r>
          </w:p>
        </w:tc>
        <w:tc>
          <w:tcPr>
            <w:tcW w:w="994" w:type="pct"/>
            <w:tcBorders>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0.213571</w:t>
            </w:r>
          </w:p>
        </w:tc>
        <w:tc>
          <w:tcPr>
            <w:tcW w:w="635" w:type="pct"/>
            <w:tcBorders>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1.747829</w:t>
            </w:r>
          </w:p>
        </w:tc>
        <w:tc>
          <w:tcPr>
            <w:tcW w:w="815" w:type="pct"/>
            <w:tcBorders>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106.8426</w:t>
            </w:r>
          </w:p>
        </w:tc>
        <w:tc>
          <w:tcPr>
            <w:tcW w:w="814" w:type="pct"/>
            <w:tcBorders>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0.152477</w:t>
            </w:r>
          </w:p>
        </w:tc>
        <w:tc>
          <w:tcPr>
            <w:tcW w:w="815" w:type="pct"/>
            <w:tcBorders>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1.384286</w:t>
            </w:r>
          </w:p>
        </w:tc>
      </w:tr>
      <w:tr w:rsidR="00C4402B" w:rsidRPr="00C27027" w:rsidTr="00A04DD1">
        <w:trPr>
          <w:trHeight w:val="225"/>
        </w:trPr>
        <w:tc>
          <w:tcPr>
            <w:tcW w:w="926" w:type="pct"/>
            <w:tcBorders>
              <w:top w:val="nil"/>
              <w:bottom w:val="nil"/>
            </w:tcBorders>
            <w:vAlign w:val="bottom"/>
          </w:tcPr>
          <w:p w:rsidR="00C4402B" w:rsidRPr="00C27027" w:rsidRDefault="00C4402B" w:rsidP="00A04DD1">
            <w:pPr>
              <w:autoSpaceDE w:val="0"/>
              <w:autoSpaceDN w:val="0"/>
              <w:adjustRightInd w:val="0"/>
              <w:spacing w:before="0"/>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Median</w:t>
            </w:r>
          </w:p>
        </w:tc>
        <w:tc>
          <w:tcPr>
            <w:tcW w:w="994"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0.085000</w:t>
            </w:r>
          </w:p>
        </w:tc>
        <w:tc>
          <w:tcPr>
            <w:tcW w:w="635"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1.523037</w:t>
            </w:r>
          </w:p>
        </w:tc>
        <w:tc>
          <w:tcPr>
            <w:tcW w:w="815"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16.80472</w:t>
            </w:r>
          </w:p>
        </w:tc>
        <w:tc>
          <w:tcPr>
            <w:tcW w:w="814"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0.066487</w:t>
            </w:r>
          </w:p>
        </w:tc>
        <w:tc>
          <w:tcPr>
            <w:tcW w:w="815"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1.085000</w:t>
            </w:r>
          </w:p>
        </w:tc>
      </w:tr>
      <w:tr w:rsidR="00C4402B" w:rsidRPr="00C27027" w:rsidTr="00A04DD1">
        <w:trPr>
          <w:trHeight w:val="225"/>
        </w:trPr>
        <w:tc>
          <w:tcPr>
            <w:tcW w:w="926" w:type="pct"/>
            <w:tcBorders>
              <w:top w:val="nil"/>
              <w:bottom w:val="nil"/>
            </w:tcBorders>
            <w:vAlign w:val="bottom"/>
          </w:tcPr>
          <w:p w:rsidR="00C4402B" w:rsidRPr="00C27027" w:rsidRDefault="00C4402B" w:rsidP="00A04DD1">
            <w:pPr>
              <w:autoSpaceDE w:val="0"/>
              <w:autoSpaceDN w:val="0"/>
              <w:adjustRightInd w:val="0"/>
              <w:spacing w:before="0"/>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Maximum</w:t>
            </w:r>
          </w:p>
        </w:tc>
        <w:tc>
          <w:tcPr>
            <w:tcW w:w="994"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3.020000</w:t>
            </w:r>
          </w:p>
        </w:tc>
        <w:tc>
          <w:tcPr>
            <w:tcW w:w="635"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5.407323</w:t>
            </w:r>
          </w:p>
        </w:tc>
        <w:tc>
          <w:tcPr>
            <w:tcW w:w="815"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2263.636</w:t>
            </w:r>
          </w:p>
        </w:tc>
        <w:tc>
          <w:tcPr>
            <w:tcW w:w="814"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1.902667</w:t>
            </w:r>
          </w:p>
        </w:tc>
        <w:tc>
          <w:tcPr>
            <w:tcW w:w="815"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5.580000</w:t>
            </w:r>
          </w:p>
        </w:tc>
      </w:tr>
      <w:tr w:rsidR="00C4402B" w:rsidRPr="00C27027" w:rsidTr="00A04DD1">
        <w:trPr>
          <w:trHeight w:val="225"/>
        </w:trPr>
        <w:tc>
          <w:tcPr>
            <w:tcW w:w="926" w:type="pct"/>
            <w:tcBorders>
              <w:top w:val="nil"/>
              <w:bottom w:val="nil"/>
            </w:tcBorders>
            <w:vAlign w:val="bottom"/>
          </w:tcPr>
          <w:p w:rsidR="00C4402B" w:rsidRPr="00C27027" w:rsidRDefault="00C4402B" w:rsidP="00A04DD1">
            <w:pPr>
              <w:autoSpaceDE w:val="0"/>
              <w:autoSpaceDN w:val="0"/>
              <w:adjustRightInd w:val="0"/>
              <w:spacing w:before="0"/>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Minimum</w:t>
            </w:r>
          </w:p>
        </w:tc>
        <w:tc>
          <w:tcPr>
            <w:tcW w:w="994"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-0.840000</w:t>
            </w:r>
          </w:p>
        </w:tc>
        <w:tc>
          <w:tcPr>
            <w:tcW w:w="635"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0.647810</w:t>
            </w:r>
          </w:p>
        </w:tc>
        <w:tc>
          <w:tcPr>
            <w:tcW w:w="815"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-300.0000</w:t>
            </w:r>
          </w:p>
        </w:tc>
        <w:tc>
          <w:tcPr>
            <w:tcW w:w="814"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-0.236041</w:t>
            </w:r>
          </w:p>
        </w:tc>
        <w:tc>
          <w:tcPr>
            <w:tcW w:w="815"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0.250000</w:t>
            </w:r>
          </w:p>
        </w:tc>
      </w:tr>
      <w:tr w:rsidR="00C4402B" w:rsidRPr="00C27027" w:rsidTr="00A04DD1">
        <w:trPr>
          <w:trHeight w:val="225"/>
        </w:trPr>
        <w:tc>
          <w:tcPr>
            <w:tcW w:w="926" w:type="pct"/>
            <w:tcBorders>
              <w:top w:val="nil"/>
              <w:bottom w:val="nil"/>
            </w:tcBorders>
            <w:vAlign w:val="bottom"/>
          </w:tcPr>
          <w:p w:rsidR="00C4402B" w:rsidRPr="00C27027" w:rsidRDefault="00C4402B" w:rsidP="00A04DD1">
            <w:pPr>
              <w:autoSpaceDE w:val="0"/>
              <w:autoSpaceDN w:val="0"/>
              <w:adjustRightInd w:val="0"/>
              <w:spacing w:before="0"/>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Std. Dev.</w:t>
            </w:r>
          </w:p>
        </w:tc>
        <w:tc>
          <w:tcPr>
            <w:tcW w:w="994"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0.594180</w:t>
            </w:r>
          </w:p>
        </w:tc>
        <w:tc>
          <w:tcPr>
            <w:tcW w:w="635"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0.924606</w:t>
            </w:r>
          </w:p>
        </w:tc>
        <w:tc>
          <w:tcPr>
            <w:tcW w:w="815"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386.7441</w:t>
            </w:r>
          </w:p>
        </w:tc>
        <w:tc>
          <w:tcPr>
            <w:tcW w:w="814"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0.324484</w:t>
            </w:r>
          </w:p>
        </w:tc>
        <w:tc>
          <w:tcPr>
            <w:tcW w:w="815"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0.980347</w:t>
            </w:r>
          </w:p>
        </w:tc>
      </w:tr>
      <w:tr w:rsidR="00C4402B" w:rsidRPr="00C27027" w:rsidTr="00A04DD1">
        <w:trPr>
          <w:trHeight w:val="225"/>
        </w:trPr>
        <w:tc>
          <w:tcPr>
            <w:tcW w:w="926" w:type="pct"/>
            <w:tcBorders>
              <w:top w:val="nil"/>
              <w:bottom w:val="nil"/>
            </w:tcBorders>
            <w:vAlign w:val="bottom"/>
          </w:tcPr>
          <w:p w:rsidR="00C4402B" w:rsidRPr="00C27027" w:rsidRDefault="00C4402B" w:rsidP="00A04DD1">
            <w:pPr>
              <w:autoSpaceDE w:val="0"/>
              <w:autoSpaceDN w:val="0"/>
              <w:adjustRightInd w:val="0"/>
              <w:spacing w:before="0"/>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Skewness</w:t>
            </w:r>
          </w:p>
        </w:tc>
        <w:tc>
          <w:tcPr>
            <w:tcW w:w="994"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1.920959</w:t>
            </w:r>
          </w:p>
        </w:tc>
        <w:tc>
          <w:tcPr>
            <w:tcW w:w="635"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1.832408</w:t>
            </w:r>
          </w:p>
        </w:tc>
        <w:tc>
          <w:tcPr>
            <w:tcW w:w="815"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4.845922</w:t>
            </w:r>
          </w:p>
        </w:tc>
        <w:tc>
          <w:tcPr>
            <w:tcW w:w="814"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4.323478</w:t>
            </w:r>
          </w:p>
        </w:tc>
        <w:tc>
          <w:tcPr>
            <w:tcW w:w="815"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1.756800</w:t>
            </w:r>
          </w:p>
        </w:tc>
      </w:tr>
      <w:tr w:rsidR="00C4402B" w:rsidRPr="00C27027" w:rsidTr="00A04DD1">
        <w:trPr>
          <w:trHeight w:val="225"/>
        </w:trPr>
        <w:tc>
          <w:tcPr>
            <w:tcW w:w="926" w:type="pct"/>
            <w:tcBorders>
              <w:top w:val="nil"/>
              <w:bottom w:val="nil"/>
            </w:tcBorders>
            <w:vAlign w:val="bottom"/>
          </w:tcPr>
          <w:p w:rsidR="00C4402B" w:rsidRPr="00C27027" w:rsidRDefault="00C4402B" w:rsidP="00A04DD1">
            <w:pPr>
              <w:autoSpaceDE w:val="0"/>
              <w:autoSpaceDN w:val="0"/>
              <w:adjustRightInd w:val="0"/>
              <w:spacing w:before="0"/>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Kurtosis</w:t>
            </w:r>
          </w:p>
        </w:tc>
        <w:tc>
          <w:tcPr>
            <w:tcW w:w="994"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9.099576</w:t>
            </w:r>
          </w:p>
        </w:tc>
        <w:tc>
          <w:tcPr>
            <w:tcW w:w="635"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6.870714</w:t>
            </w:r>
          </w:p>
        </w:tc>
        <w:tc>
          <w:tcPr>
            <w:tcW w:w="815"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26.55248</w:t>
            </w:r>
          </w:p>
        </w:tc>
        <w:tc>
          <w:tcPr>
            <w:tcW w:w="814"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23.26455</w:t>
            </w:r>
          </w:p>
        </w:tc>
        <w:tc>
          <w:tcPr>
            <w:tcW w:w="815"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6.902301</w:t>
            </w:r>
          </w:p>
        </w:tc>
      </w:tr>
      <w:tr w:rsidR="00C4402B" w:rsidRPr="00C27027" w:rsidTr="00A04DD1">
        <w:trPr>
          <w:trHeight w:val="225"/>
        </w:trPr>
        <w:tc>
          <w:tcPr>
            <w:tcW w:w="926"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p>
        </w:tc>
        <w:tc>
          <w:tcPr>
            <w:tcW w:w="994"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p>
        </w:tc>
        <w:tc>
          <w:tcPr>
            <w:tcW w:w="635"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p>
        </w:tc>
        <w:tc>
          <w:tcPr>
            <w:tcW w:w="815"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p>
        </w:tc>
        <w:tc>
          <w:tcPr>
            <w:tcW w:w="814"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p>
        </w:tc>
        <w:tc>
          <w:tcPr>
            <w:tcW w:w="815"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p>
        </w:tc>
      </w:tr>
      <w:tr w:rsidR="00C4402B" w:rsidRPr="00C27027" w:rsidTr="00A04DD1">
        <w:trPr>
          <w:trHeight w:val="225"/>
        </w:trPr>
        <w:tc>
          <w:tcPr>
            <w:tcW w:w="926" w:type="pct"/>
            <w:tcBorders>
              <w:top w:val="nil"/>
              <w:bottom w:val="nil"/>
            </w:tcBorders>
            <w:vAlign w:val="bottom"/>
          </w:tcPr>
          <w:p w:rsidR="00C4402B" w:rsidRPr="00C27027" w:rsidRDefault="00C4402B" w:rsidP="00A04DD1">
            <w:pPr>
              <w:autoSpaceDE w:val="0"/>
              <w:autoSpaceDN w:val="0"/>
              <w:adjustRightInd w:val="0"/>
              <w:spacing w:before="0"/>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Jarque-Bera</w:t>
            </w:r>
          </w:p>
        </w:tc>
        <w:tc>
          <w:tcPr>
            <w:tcW w:w="994"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151.5651</w:t>
            </w:r>
          </w:p>
        </w:tc>
        <w:tc>
          <w:tcPr>
            <w:tcW w:w="635"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82.87213</w:t>
            </w:r>
          </w:p>
        </w:tc>
        <w:tc>
          <w:tcPr>
            <w:tcW w:w="815"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1891.900</w:t>
            </w:r>
          </w:p>
        </w:tc>
        <w:tc>
          <w:tcPr>
            <w:tcW w:w="814"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1415.814</w:t>
            </w:r>
          </w:p>
        </w:tc>
        <w:tc>
          <w:tcPr>
            <w:tcW w:w="815"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80.42225</w:t>
            </w:r>
          </w:p>
        </w:tc>
      </w:tr>
      <w:tr w:rsidR="00C4402B" w:rsidRPr="00C27027" w:rsidTr="00A04DD1">
        <w:trPr>
          <w:trHeight w:val="225"/>
        </w:trPr>
        <w:tc>
          <w:tcPr>
            <w:tcW w:w="926" w:type="pct"/>
            <w:tcBorders>
              <w:top w:val="nil"/>
              <w:bottom w:val="nil"/>
            </w:tcBorders>
            <w:vAlign w:val="bottom"/>
          </w:tcPr>
          <w:p w:rsidR="00C4402B" w:rsidRPr="00C27027" w:rsidRDefault="00C4402B" w:rsidP="00A04DD1">
            <w:pPr>
              <w:autoSpaceDE w:val="0"/>
              <w:autoSpaceDN w:val="0"/>
              <w:adjustRightInd w:val="0"/>
              <w:spacing w:before="0"/>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Probability</w:t>
            </w:r>
          </w:p>
        </w:tc>
        <w:tc>
          <w:tcPr>
            <w:tcW w:w="994"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0.000000</w:t>
            </w:r>
          </w:p>
        </w:tc>
        <w:tc>
          <w:tcPr>
            <w:tcW w:w="635"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0.000000</w:t>
            </w:r>
          </w:p>
        </w:tc>
        <w:tc>
          <w:tcPr>
            <w:tcW w:w="815"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0.000000</w:t>
            </w:r>
          </w:p>
        </w:tc>
        <w:tc>
          <w:tcPr>
            <w:tcW w:w="814"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0.000000</w:t>
            </w:r>
          </w:p>
        </w:tc>
        <w:tc>
          <w:tcPr>
            <w:tcW w:w="815"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0.000000</w:t>
            </w:r>
          </w:p>
        </w:tc>
      </w:tr>
      <w:tr w:rsidR="00C4402B" w:rsidRPr="00C27027" w:rsidTr="00A04DD1">
        <w:trPr>
          <w:trHeight w:val="225"/>
        </w:trPr>
        <w:tc>
          <w:tcPr>
            <w:tcW w:w="926"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p>
        </w:tc>
        <w:tc>
          <w:tcPr>
            <w:tcW w:w="994"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p>
        </w:tc>
        <w:tc>
          <w:tcPr>
            <w:tcW w:w="635"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p>
        </w:tc>
        <w:tc>
          <w:tcPr>
            <w:tcW w:w="815"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p>
        </w:tc>
        <w:tc>
          <w:tcPr>
            <w:tcW w:w="814"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p>
        </w:tc>
        <w:tc>
          <w:tcPr>
            <w:tcW w:w="815"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p>
        </w:tc>
      </w:tr>
      <w:tr w:rsidR="00C4402B" w:rsidRPr="00C27027" w:rsidTr="00A04DD1">
        <w:trPr>
          <w:trHeight w:val="225"/>
        </w:trPr>
        <w:tc>
          <w:tcPr>
            <w:tcW w:w="926" w:type="pct"/>
            <w:tcBorders>
              <w:top w:val="nil"/>
              <w:bottom w:val="nil"/>
            </w:tcBorders>
            <w:vAlign w:val="bottom"/>
          </w:tcPr>
          <w:p w:rsidR="00C4402B" w:rsidRPr="00C27027" w:rsidRDefault="00C4402B" w:rsidP="00A04DD1">
            <w:pPr>
              <w:autoSpaceDE w:val="0"/>
              <w:autoSpaceDN w:val="0"/>
              <w:adjustRightInd w:val="0"/>
              <w:spacing w:before="0"/>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Sum</w:t>
            </w:r>
          </w:p>
        </w:tc>
        <w:tc>
          <w:tcPr>
            <w:tcW w:w="994"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14.95000</w:t>
            </w:r>
          </w:p>
        </w:tc>
        <w:tc>
          <w:tcPr>
            <w:tcW w:w="635"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122.3480</w:t>
            </w:r>
          </w:p>
        </w:tc>
        <w:tc>
          <w:tcPr>
            <w:tcW w:w="815"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7478.979</w:t>
            </w:r>
          </w:p>
        </w:tc>
        <w:tc>
          <w:tcPr>
            <w:tcW w:w="814"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10.67341</w:t>
            </w:r>
          </w:p>
        </w:tc>
        <w:tc>
          <w:tcPr>
            <w:tcW w:w="815"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96.90000</w:t>
            </w:r>
          </w:p>
        </w:tc>
      </w:tr>
      <w:tr w:rsidR="00C4402B" w:rsidRPr="00C27027" w:rsidTr="00A04DD1">
        <w:trPr>
          <w:trHeight w:val="225"/>
        </w:trPr>
        <w:tc>
          <w:tcPr>
            <w:tcW w:w="926" w:type="pct"/>
            <w:tcBorders>
              <w:top w:val="nil"/>
              <w:bottom w:val="nil"/>
            </w:tcBorders>
            <w:vAlign w:val="bottom"/>
          </w:tcPr>
          <w:p w:rsidR="00C4402B" w:rsidRPr="00C27027" w:rsidRDefault="00C4402B" w:rsidP="00A04DD1">
            <w:pPr>
              <w:autoSpaceDE w:val="0"/>
              <w:autoSpaceDN w:val="0"/>
              <w:adjustRightInd w:val="0"/>
              <w:spacing w:before="0"/>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Sum Sq. Dev.</w:t>
            </w:r>
          </w:p>
        </w:tc>
        <w:tc>
          <w:tcPr>
            <w:tcW w:w="994"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24.36041</w:t>
            </w:r>
          </w:p>
        </w:tc>
        <w:tc>
          <w:tcPr>
            <w:tcW w:w="635"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58.98782</w:t>
            </w:r>
          </w:p>
        </w:tc>
        <w:tc>
          <w:tcPr>
            <w:tcW w:w="815"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10320397</w:t>
            </w:r>
          </w:p>
        </w:tc>
        <w:tc>
          <w:tcPr>
            <w:tcW w:w="814"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7.265016</w:t>
            </w:r>
          </w:p>
        </w:tc>
        <w:tc>
          <w:tcPr>
            <w:tcW w:w="815"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66.31451</w:t>
            </w:r>
          </w:p>
        </w:tc>
      </w:tr>
      <w:tr w:rsidR="00C4402B" w:rsidRPr="00C27027" w:rsidTr="00A04DD1">
        <w:trPr>
          <w:trHeight w:val="225"/>
        </w:trPr>
        <w:tc>
          <w:tcPr>
            <w:tcW w:w="926"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p>
        </w:tc>
        <w:tc>
          <w:tcPr>
            <w:tcW w:w="994"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p>
        </w:tc>
        <w:tc>
          <w:tcPr>
            <w:tcW w:w="635"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p>
        </w:tc>
        <w:tc>
          <w:tcPr>
            <w:tcW w:w="815"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p>
        </w:tc>
        <w:tc>
          <w:tcPr>
            <w:tcW w:w="814"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p>
        </w:tc>
        <w:tc>
          <w:tcPr>
            <w:tcW w:w="815" w:type="pct"/>
            <w:tcBorders>
              <w:top w:val="nil"/>
              <w:bottom w:val="nil"/>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p>
        </w:tc>
      </w:tr>
      <w:tr w:rsidR="00C4402B" w:rsidRPr="00C27027" w:rsidTr="00A04DD1">
        <w:trPr>
          <w:trHeight w:val="225"/>
        </w:trPr>
        <w:tc>
          <w:tcPr>
            <w:tcW w:w="926" w:type="pct"/>
            <w:tcBorders>
              <w:top w:val="nil"/>
              <w:bottom w:val="single" w:sz="4" w:space="0" w:color="auto"/>
            </w:tcBorders>
            <w:vAlign w:val="bottom"/>
          </w:tcPr>
          <w:p w:rsidR="00C4402B" w:rsidRPr="00C27027" w:rsidRDefault="00C4402B" w:rsidP="00A04DD1">
            <w:pPr>
              <w:autoSpaceDE w:val="0"/>
              <w:autoSpaceDN w:val="0"/>
              <w:adjustRightInd w:val="0"/>
              <w:spacing w:before="0"/>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Observations</w:t>
            </w:r>
          </w:p>
        </w:tc>
        <w:tc>
          <w:tcPr>
            <w:tcW w:w="994" w:type="pct"/>
            <w:tcBorders>
              <w:top w:val="nil"/>
              <w:bottom w:val="single" w:sz="4" w:space="0" w:color="auto"/>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70</w:t>
            </w:r>
          </w:p>
        </w:tc>
        <w:tc>
          <w:tcPr>
            <w:tcW w:w="635" w:type="pct"/>
            <w:tcBorders>
              <w:top w:val="nil"/>
              <w:bottom w:val="single" w:sz="4" w:space="0" w:color="auto"/>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70</w:t>
            </w:r>
          </w:p>
        </w:tc>
        <w:tc>
          <w:tcPr>
            <w:tcW w:w="815" w:type="pct"/>
            <w:tcBorders>
              <w:top w:val="nil"/>
              <w:bottom w:val="single" w:sz="4" w:space="0" w:color="auto"/>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70</w:t>
            </w:r>
          </w:p>
        </w:tc>
        <w:tc>
          <w:tcPr>
            <w:tcW w:w="814" w:type="pct"/>
            <w:tcBorders>
              <w:top w:val="nil"/>
              <w:bottom w:val="single" w:sz="4" w:space="0" w:color="auto"/>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70</w:t>
            </w:r>
          </w:p>
        </w:tc>
        <w:tc>
          <w:tcPr>
            <w:tcW w:w="815" w:type="pct"/>
            <w:tcBorders>
              <w:top w:val="nil"/>
              <w:bottom w:val="single" w:sz="4" w:space="0" w:color="auto"/>
            </w:tcBorders>
            <w:vAlign w:val="bottom"/>
          </w:tcPr>
          <w:p w:rsidR="00C4402B" w:rsidRPr="00C27027" w:rsidRDefault="00C4402B" w:rsidP="00A04DD1">
            <w:pPr>
              <w:autoSpaceDE w:val="0"/>
              <w:autoSpaceDN w:val="0"/>
              <w:adjustRightInd w:val="0"/>
              <w:spacing w:before="0"/>
              <w:jc w:val="center"/>
              <w:rPr>
                <w:rFonts w:ascii="Times New Roman" w:eastAsia="Calibri" w:hAnsi="Times New Roman" w:cs="Times New Roman"/>
                <w:color w:val="000000"/>
                <w:sz w:val="24"/>
                <w:szCs w:val="24"/>
              </w:rPr>
            </w:pPr>
            <w:r w:rsidRPr="00C27027">
              <w:rPr>
                <w:rFonts w:ascii="Times New Roman" w:eastAsia="Calibri" w:hAnsi="Times New Roman" w:cs="Times New Roman"/>
                <w:color w:val="000000"/>
                <w:sz w:val="24"/>
                <w:szCs w:val="24"/>
              </w:rPr>
              <w:t> 70</w:t>
            </w:r>
          </w:p>
        </w:tc>
      </w:tr>
    </w:tbl>
    <w:p w:rsidR="00C4402B" w:rsidRPr="00666F5B" w:rsidRDefault="00C4402B" w:rsidP="00C4402B">
      <w:pPr>
        <w:spacing w:before="0" w:line="240" w:lineRule="auto"/>
        <w:jc w:val="center"/>
        <w:rPr>
          <w:rFonts w:ascii="Times New Roman" w:hAnsi="Times New Roman" w:cs="Times New Roman"/>
          <w:b/>
          <w:bCs/>
          <w:color w:val="000000" w:themeColor="text1"/>
          <w:sz w:val="36"/>
          <w:szCs w:val="24"/>
        </w:rPr>
      </w:pPr>
    </w:p>
    <w:p w:rsidR="00C4402B" w:rsidRDefault="00C4402B" w:rsidP="00C4402B">
      <w:pPr>
        <w:rPr>
          <w:rFonts w:ascii="Times New Roman" w:hAnsi="Times New Roman" w:cs="Times New Roman"/>
          <w:b/>
          <w:iCs/>
          <w:color w:val="000000" w:themeColor="text1"/>
          <w:sz w:val="24"/>
          <w:szCs w:val="18"/>
        </w:rPr>
      </w:pPr>
      <w:r>
        <w:rPr>
          <w:rFonts w:ascii="Times New Roman" w:hAnsi="Times New Roman" w:cs="Times New Roman"/>
          <w:b/>
          <w:i/>
          <w:color w:val="000000" w:themeColor="text1"/>
          <w:sz w:val="24"/>
        </w:rPr>
        <w:br w:type="page"/>
      </w:r>
    </w:p>
    <w:p w:rsidR="00C4402B" w:rsidRDefault="00C4402B" w:rsidP="00C4402B">
      <w:pPr>
        <w:pStyle w:val="Caption"/>
        <w:ind w:left="1276" w:right="1417" w:hanging="1276"/>
        <w:rPr>
          <w:rFonts w:ascii="Times New Roman" w:hAnsi="Times New Roman" w:cs="Times New Roman"/>
          <w:b/>
          <w:i w:val="0"/>
          <w:color w:val="000000" w:themeColor="text1"/>
          <w:sz w:val="24"/>
          <w:szCs w:val="24"/>
        </w:rPr>
        <w:sectPr w:rsidR="00C4402B" w:rsidSect="00A8074D">
          <w:pgSz w:w="11907" w:h="16160" w:code="9"/>
          <w:pgMar w:top="2268" w:right="1701" w:bottom="1701" w:left="2268" w:header="709" w:footer="709" w:gutter="0"/>
          <w:cols w:space="708"/>
          <w:titlePg/>
          <w:docGrid w:linePitch="360"/>
        </w:sectPr>
      </w:pPr>
      <w:bookmarkStart w:id="209" w:name="_Toc509567046"/>
    </w:p>
    <w:p w:rsidR="00C4402B" w:rsidRPr="00830EE6" w:rsidRDefault="00C4402B" w:rsidP="00C4402B">
      <w:pPr>
        <w:pStyle w:val="Caption"/>
        <w:ind w:left="1276" w:right="1417" w:hanging="1276"/>
        <w:rPr>
          <w:rFonts w:ascii="Times New Roman" w:hAnsi="Times New Roman" w:cs="Times New Roman"/>
          <w:b/>
          <w:i w:val="0"/>
          <w:color w:val="000000" w:themeColor="text1"/>
          <w:sz w:val="24"/>
          <w:szCs w:val="24"/>
        </w:rPr>
      </w:pPr>
      <w:r w:rsidRPr="00830EE6">
        <w:rPr>
          <w:rFonts w:ascii="Times New Roman" w:hAnsi="Times New Roman" w:cs="Times New Roman"/>
          <w:b/>
          <w:i w:val="0"/>
          <w:color w:val="000000" w:themeColor="text1"/>
          <w:sz w:val="24"/>
          <w:szCs w:val="24"/>
        </w:rPr>
        <w:lastRenderedPageBreak/>
        <w:t xml:space="preserve">Appendix </w:t>
      </w:r>
      <w:r w:rsidRPr="00830EE6">
        <w:rPr>
          <w:rFonts w:ascii="Times New Roman" w:hAnsi="Times New Roman" w:cs="Times New Roman"/>
          <w:b/>
          <w:i w:val="0"/>
          <w:color w:val="000000" w:themeColor="text1"/>
          <w:sz w:val="24"/>
          <w:szCs w:val="24"/>
        </w:rPr>
        <w:fldChar w:fldCharType="begin"/>
      </w:r>
      <w:r w:rsidRPr="00830EE6">
        <w:rPr>
          <w:rFonts w:ascii="Times New Roman" w:hAnsi="Times New Roman" w:cs="Times New Roman"/>
          <w:b/>
          <w:i w:val="0"/>
          <w:color w:val="000000" w:themeColor="text1"/>
          <w:sz w:val="24"/>
          <w:szCs w:val="24"/>
        </w:rPr>
        <w:instrText xml:space="preserve"> SEQ Appendix \* ARABIC </w:instrText>
      </w:r>
      <w:r w:rsidRPr="00830EE6">
        <w:rPr>
          <w:rFonts w:ascii="Times New Roman" w:hAnsi="Times New Roman" w:cs="Times New Roman"/>
          <w:b/>
          <w:i w:val="0"/>
          <w:color w:val="000000" w:themeColor="text1"/>
          <w:sz w:val="24"/>
          <w:szCs w:val="24"/>
        </w:rPr>
        <w:fldChar w:fldCharType="separate"/>
      </w:r>
      <w:r w:rsidR="00622B22">
        <w:rPr>
          <w:rFonts w:ascii="Times New Roman" w:hAnsi="Times New Roman" w:cs="Times New Roman"/>
          <w:b/>
          <w:i w:val="0"/>
          <w:noProof/>
          <w:color w:val="000000" w:themeColor="text1"/>
          <w:sz w:val="24"/>
          <w:szCs w:val="24"/>
        </w:rPr>
        <w:t>8</w:t>
      </w:r>
      <w:r w:rsidRPr="00830EE6">
        <w:rPr>
          <w:rFonts w:ascii="Times New Roman" w:hAnsi="Times New Roman" w:cs="Times New Roman"/>
          <w:b/>
          <w:i w:val="0"/>
          <w:color w:val="000000" w:themeColor="text1"/>
          <w:sz w:val="24"/>
          <w:szCs w:val="24"/>
        </w:rPr>
        <w:fldChar w:fldCharType="end"/>
      </w:r>
      <w:r w:rsidRPr="00830EE6">
        <w:rPr>
          <w:rFonts w:ascii="Times New Roman" w:hAnsi="Times New Roman" w:cs="Times New Roman"/>
          <w:b/>
          <w:i w:val="0"/>
          <w:color w:val="000000" w:themeColor="text1"/>
          <w:sz w:val="24"/>
          <w:szCs w:val="24"/>
        </w:rPr>
        <w:t xml:space="preserve"> Unit Root Test on Stock Return, Current Ratio, Price Earning Ratio, Net Profit Margin and Price Book Value</w:t>
      </w:r>
      <w:bookmarkEnd w:id="209"/>
    </w:p>
    <w:p w:rsidR="00C4402B" w:rsidRPr="00830EE6" w:rsidRDefault="00C4402B" w:rsidP="00C4402B">
      <w:pPr>
        <w:pStyle w:val="ListParagraph"/>
        <w:numPr>
          <w:ilvl w:val="1"/>
          <w:numId w:val="37"/>
        </w:numPr>
        <w:spacing w:after="240"/>
        <w:ind w:left="426"/>
        <w:rPr>
          <w:rFonts w:ascii="Times New Roman" w:hAnsi="Times New Roman" w:cs="Times New Roman"/>
          <w:b/>
          <w:sz w:val="24"/>
          <w:szCs w:val="24"/>
        </w:rPr>
      </w:pPr>
      <w:r w:rsidRPr="00830EE6">
        <w:rPr>
          <w:rFonts w:ascii="Times New Roman" w:hAnsi="Times New Roman" w:cs="Times New Roman"/>
          <w:b/>
          <w:sz w:val="24"/>
          <w:szCs w:val="24"/>
        </w:rPr>
        <w:t>Unit Root Test on Stock Return</w:t>
      </w: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C4402B" w:rsidTr="00A04DD1">
        <w:trPr>
          <w:trHeight w:val="225"/>
        </w:trPr>
        <w:tc>
          <w:tcPr>
            <w:tcW w:w="5535" w:type="dxa"/>
            <w:gridSpan w:val="4"/>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Null Hypothesis: STOCK_RETURN has a unit root</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4327" w:type="dxa"/>
            <w:gridSpan w:val="3"/>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Exogenous: Constant</w:t>
            </w: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6532" w:type="dxa"/>
            <w:gridSpan w:val="5"/>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Lag Length: 0 (Automatic - based on SIC, maxlag=10)</w:t>
            </w:r>
          </w:p>
        </w:tc>
      </w:tr>
      <w:tr w:rsidR="00C4402B" w:rsidTr="00A04DD1">
        <w:trPr>
          <w:trHeight w:hRule="exact" w:val="90"/>
        </w:trPr>
        <w:tc>
          <w:tcPr>
            <w:tcW w:w="201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hRule="exact" w:val="13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t-Statistic</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  Prob.*</w:t>
            </w:r>
          </w:p>
        </w:tc>
      </w:tr>
      <w:tr w:rsidR="00C4402B" w:rsidTr="00A04DD1">
        <w:trPr>
          <w:trHeight w:hRule="exact" w:val="90"/>
        </w:trPr>
        <w:tc>
          <w:tcPr>
            <w:tcW w:w="201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hRule="exact" w:val="13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4327" w:type="dxa"/>
            <w:gridSpan w:val="3"/>
            <w:tcBorders>
              <w:top w:val="nil"/>
              <w:left w:val="nil"/>
              <w:bottom w:val="single" w:sz="6" w:space="0" w:color="auto"/>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Augmented Dickey-Fuller test statistic</w:t>
            </w:r>
          </w:p>
        </w:tc>
        <w:tc>
          <w:tcPr>
            <w:tcW w:w="1208" w:type="dxa"/>
            <w:tcBorders>
              <w:top w:val="nil"/>
              <w:left w:val="nil"/>
              <w:bottom w:val="single" w:sz="6" w:space="0"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-8.954075</w:t>
            </w:r>
          </w:p>
        </w:tc>
        <w:tc>
          <w:tcPr>
            <w:tcW w:w="997" w:type="dxa"/>
            <w:tcBorders>
              <w:top w:val="nil"/>
              <w:left w:val="nil"/>
              <w:bottom w:val="single" w:sz="6" w:space="0"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 0.0000</w:t>
            </w: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Test critical values:</w:t>
            </w: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1% level</w:t>
            </w: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-3.528515</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5% level</w:t>
            </w: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-2.904198</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10% level</w:t>
            </w: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-2.589562</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hRule="exact" w:val="90"/>
        </w:trPr>
        <w:tc>
          <w:tcPr>
            <w:tcW w:w="201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hRule="exact" w:val="13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5535" w:type="dxa"/>
            <w:gridSpan w:val="4"/>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*MacKinnon (1996) one-sided p-values.</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5535" w:type="dxa"/>
            <w:gridSpan w:val="4"/>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Augmented Dickey-Fuller Test Equation</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5535" w:type="dxa"/>
            <w:gridSpan w:val="4"/>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Dependent Variable: D(STOCK_RETURN)</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4327" w:type="dxa"/>
            <w:gridSpan w:val="3"/>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Method: Least Squares</w:t>
            </w: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4327" w:type="dxa"/>
            <w:gridSpan w:val="3"/>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Date: 01/01/18   Time: 09:02</w:t>
            </w: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4327" w:type="dxa"/>
            <w:gridSpan w:val="3"/>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Sample (adjusted): 2 70</w:t>
            </w: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5535" w:type="dxa"/>
            <w:gridSpan w:val="4"/>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Included observations: 69 after adjustments</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hRule="exact" w:val="90"/>
        </w:trPr>
        <w:tc>
          <w:tcPr>
            <w:tcW w:w="201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hRule="exact" w:val="13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Variable</w:t>
            </w: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Coefficient</w:t>
            </w: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Std. Error</w:t>
            </w: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t-Statistic</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C4402B" w:rsidTr="00A04DD1">
        <w:trPr>
          <w:trHeight w:hRule="exact" w:val="90"/>
        </w:trPr>
        <w:tc>
          <w:tcPr>
            <w:tcW w:w="201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hRule="exact" w:val="13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STOCK_RETURN(-1)</w:t>
            </w: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-1.092814</w:t>
            </w: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0.122047</w:t>
            </w: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-8.954075</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0.0000</w:t>
            </w: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C</w:t>
            </w: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0.230553</w:t>
            </w: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0.076548</w:t>
            </w: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3.011865</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0.0037</w:t>
            </w:r>
          </w:p>
        </w:tc>
      </w:tr>
      <w:tr w:rsidR="00C4402B" w:rsidTr="00A04DD1">
        <w:trPr>
          <w:trHeight w:hRule="exact" w:val="90"/>
        </w:trPr>
        <w:tc>
          <w:tcPr>
            <w:tcW w:w="201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hRule="exact" w:val="13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R-squared</w:t>
            </w: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0.544761</w:t>
            </w:r>
          </w:p>
        </w:tc>
        <w:tc>
          <w:tcPr>
            <w:tcW w:w="2415" w:type="dxa"/>
            <w:gridSpan w:val="2"/>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rPr>
                <w:rFonts w:ascii="Arial" w:hAnsi="Arial" w:cs="Arial"/>
                <w:color w:val="000000"/>
                <w:sz w:val="18"/>
                <w:szCs w:val="18"/>
              </w:rPr>
            </w:pPr>
            <w:r>
              <w:rPr>
                <w:rFonts w:ascii="Arial" w:hAnsi="Arial" w:cs="Arial"/>
                <w:color w:val="000000"/>
                <w:sz w:val="18"/>
                <w:szCs w:val="18"/>
              </w:rPr>
              <w:t>    Mean dependent var</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0.003913</w:t>
            </w: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Adjusted R-squared</w:t>
            </w: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0.537966</w:t>
            </w:r>
          </w:p>
        </w:tc>
        <w:tc>
          <w:tcPr>
            <w:tcW w:w="2415" w:type="dxa"/>
            <w:gridSpan w:val="2"/>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rPr>
                <w:rFonts w:ascii="Arial" w:hAnsi="Arial" w:cs="Arial"/>
                <w:color w:val="000000"/>
                <w:sz w:val="18"/>
                <w:szCs w:val="18"/>
              </w:rPr>
            </w:pPr>
            <w:r>
              <w:rPr>
                <w:rFonts w:ascii="Arial" w:hAnsi="Arial" w:cs="Arial"/>
                <w:color w:val="000000"/>
                <w:sz w:val="18"/>
                <w:szCs w:val="18"/>
              </w:rPr>
              <w:t>    S.D. dependent var</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0.882837</w:t>
            </w: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S.E. of regression</w:t>
            </w: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0.600091</w:t>
            </w:r>
          </w:p>
        </w:tc>
        <w:tc>
          <w:tcPr>
            <w:tcW w:w="2415" w:type="dxa"/>
            <w:gridSpan w:val="2"/>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rPr>
                <w:rFonts w:ascii="Arial" w:hAnsi="Arial" w:cs="Arial"/>
                <w:color w:val="000000"/>
                <w:sz w:val="18"/>
                <w:szCs w:val="18"/>
              </w:rPr>
            </w:pPr>
            <w:r>
              <w:rPr>
                <w:rFonts w:ascii="Arial" w:hAnsi="Arial" w:cs="Arial"/>
                <w:color w:val="000000"/>
                <w:sz w:val="18"/>
                <w:szCs w:val="18"/>
              </w:rPr>
              <w:t>    Akaike info criterion</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1.845086</w:t>
            </w: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Sum squared resid</w:t>
            </w: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24.12732</w:t>
            </w:r>
          </w:p>
        </w:tc>
        <w:tc>
          <w:tcPr>
            <w:tcW w:w="2415" w:type="dxa"/>
            <w:gridSpan w:val="2"/>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rPr>
                <w:rFonts w:ascii="Arial" w:hAnsi="Arial" w:cs="Arial"/>
                <w:color w:val="000000"/>
                <w:sz w:val="18"/>
                <w:szCs w:val="18"/>
              </w:rPr>
            </w:pPr>
            <w:r>
              <w:rPr>
                <w:rFonts w:ascii="Arial" w:hAnsi="Arial" w:cs="Arial"/>
                <w:color w:val="000000"/>
                <w:sz w:val="18"/>
                <w:szCs w:val="18"/>
              </w:rPr>
              <w:t>    Schwarz criterion</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1.909843</w:t>
            </w: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Log likelihood</w:t>
            </w: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-61.65548</w:t>
            </w:r>
          </w:p>
        </w:tc>
        <w:tc>
          <w:tcPr>
            <w:tcW w:w="2415" w:type="dxa"/>
            <w:gridSpan w:val="2"/>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rPr>
                <w:rFonts w:ascii="Arial" w:hAnsi="Arial" w:cs="Arial"/>
                <w:color w:val="000000"/>
                <w:sz w:val="18"/>
                <w:szCs w:val="18"/>
              </w:rPr>
            </w:pPr>
            <w:r>
              <w:rPr>
                <w:rFonts w:ascii="Arial" w:hAnsi="Arial" w:cs="Arial"/>
                <w:color w:val="000000"/>
                <w:sz w:val="18"/>
                <w:szCs w:val="18"/>
              </w:rPr>
              <w:t>    Hannan-Quinn criter.</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1.870778</w:t>
            </w: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F-statistic</w:t>
            </w: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80.17545</w:t>
            </w:r>
          </w:p>
        </w:tc>
        <w:tc>
          <w:tcPr>
            <w:tcW w:w="2415" w:type="dxa"/>
            <w:gridSpan w:val="2"/>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rPr>
                <w:rFonts w:ascii="Arial" w:hAnsi="Arial" w:cs="Arial"/>
                <w:color w:val="000000"/>
                <w:sz w:val="18"/>
                <w:szCs w:val="18"/>
              </w:rPr>
            </w:pPr>
            <w:r>
              <w:rPr>
                <w:rFonts w:ascii="Arial" w:hAnsi="Arial" w:cs="Arial"/>
                <w:color w:val="000000"/>
                <w:sz w:val="18"/>
                <w:szCs w:val="18"/>
              </w:rPr>
              <w:t>    Durbin-Watson stat</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2.006549</w:t>
            </w: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Prob(F-statistic)</w:t>
            </w: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0.000000</w:t>
            </w: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center"/>
              <w:rPr>
                <w:rFonts w:ascii="Arial" w:hAnsi="Arial" w:cs="Arial"/>
                <w:color w:val="000000"/>
                <w:sz w:val="18"/>
                <w:szCs w:val="18"/>
              </w:rPr>
            </w:pPr>
          </w:p>
        </w:tc>
      </w:tr>
      <w:tr w:rsidR="00C4402B" w:rsidTr="00A04DD1">
        <w:trPr>
          <w:trHeight w:hRule="exact" w:val="90"/>
        </w:trPr>
        <w:tc>
          <w:tcPr>
            <w:tcW w:w="2017" w:type="dxa"/>
            <w:tcBorders>
              <w:top w:val="nil"/>
              <w:left w:val="nil"/>
              <w:bottom w:val="double" w:sz="6" w:space="0"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hRule="exact" w:val="13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bl>
    <w:p w:rsidR="00C4402B" w:rsidRDefault="00C4402B" w:rsidP="00C4402B">
      <w:pPr>
        <w:spacing w:before="0" w:line="360" w:lineRule="auto"/>
        <w:rPr>
          <w:rFonts w:ascii="Times New Roman" w:hAnsi="Times New Roman" w:cs="Times New Roman"/>
          <w:b/>
          <w:bCs/>
          <w:sz w:val="24"/>
          <w:szCs w:val="24"/>
        </w:rPr>
      </w:pPr>
      <w:r>
        <w:rPr>
          <w:rFonts w:ascii="Times New Roman" w:hAnsi="Times New Roman" w:cs="Times New Roman"/>
          <w:b/>
          <w:bCs/>
          <w:sz w:val="24"/>
          <w:szCs w:val="24"/>
        </w:rPr>
        <w:br w:type="textWrapping" w:clear="all"/>
      </w:r>
    </w:p>
    <w:p w:rsidR="00C4402B" w:rsidRDefault="00C4402B" w:rsidP="00C4402B">
      <w:pPr>
        <w:rPr>
          <w:rFonts w:ascii="Times New Roman" w:hAnsi="Times New Roman" w:cs="Times New Roman"/>
          <w:b/>
          <w:iCs/>
          <w:color w:val="000000" w:themeColor="text1"/>
          <w:sz w:val="24"/>
          <w:szCs w:val="18"/>
        </w:rPr>
      </w:pPr>
      <w:r>
        <w:rPr>
          <w:rFonts w:ascii="Times New Roman" w:hAnsi="Times New Roman" w:cs="Times New Roman"/>
          <w:b/>
          <w:i/>
          <w:color w:val="000000" w:themeColor="text1"/>
          <w:sz w:val="24"/>
        </w:rPr>
        <w:br w:type="page"/>
      </w:r>
    </w:p>
    <w:p w:rsidR="00C4402B" w:rsidRDefault="00C4402B" w:rsidP="00C4402B">
      <w:pPr>
        <w:pStyle w:val="Caption"/>
        <w:numPr>
          <w:ilvl w:val="1"/>
          <w:numId w:val="37"/>
        </w:numPr>
        <w:ind w:left="426" w:right="1275"/>
        <w:rPr>
          <w:rFonts w:ascii="Times New Roman" w:hAnsi="Times New Roman" w:cs="Times New Roman"/>
          <w:b/>
          <w:i w:val="0"/>
          <w:color w:val="000000" w:themeColor="text1"/>
          <w:sz w:val="24"/>
          <w:szCs w:val="24"/>
        </w:rPr>
        <w:sectPr w:rsidR="00C4402B" w:rsidSect="00A8074D">
          <w:pgSz w:w="11907" w:h="16160" w:code="9"/>
          <w:pgMar w:top="2268" w:right="1701" w:bottom="1701" w:left="2268" w:header="709" w:footer="709" w:gutter="0"/>
          <w:cols w:space="708"/>
          <w:titlePg/>
          <w:docGrid w:linePitch="360"/>
        </w:sectPr>
      </w:pPr>
    </w:p>
    <w:p w:rsidR="00C4402B" w:rsidRPr="00830EE6" w:rsidRDefault="00C4402B" w:rsidP="00C4402B">
      <w:pPr>
        <w:pStyle w:val="Caption"/>
        <w:numPr>
          <w:ilvl w:val="1"/>
          <w:numId w:val="37"/>
        </w:numPr>
        <w:ind w:left="426" w:right="1275"/>
        <w:rPr>
          <w:rFonts w:ascii="Times New Roman" w:hAnsi="Times New Roman" w:cs="Times New Roman"/>
          <w:b/>
          <w:bCs/>
          <w:i w:val="0"/>
          <w:color w:val="000000" w:themeColor="text1"/>
          <w:sz w:val="24"/>
          <w:szCs w:val="24"/>
        </w:rPr>
      </w:pPr>
      <w:r w:rsidRPr="00830EE6">
        <w:rPr>
          <w:rFonts w:ascii="Times New Roman" w:hAnsi="Times New Roman" w:cs="Times New Roman"/>
          <w:b/>
          <w:i w:val="0"/>
          <w:color w:val="000000" w:themeColor="text1"/>
          <w:sz w:val="24"/>
          <w:szCs w:val="24"/>
        </w:rPr>
        <w:lastRenderedPageBreak/>
        <w:t>Unit Root Test on Current Ratio</w:t>
      </w:r>
    </w:p>
    <w:p w:rsidR="00C4402B" w:rsidRDefault="00C4402B" w:rsidP="00C4402B">
      <w:pPr>
        <w:autoSpaceDE w:val="0"/>
        <w:autoSpaceDN w:val="0"/>
        <w:adjustRightInd w:val="0"/>
        <w:spacing w:before="0" w:line="240" w:lineRule="auto"/>
        <w:rPr>
          <w:rFonts w:ascii="Arial" w:hAnsi="Arial" w:cs="Arial"/>
          <w:sz w:val="18"/>
          <w:szCs w:val="18"/>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C4402B" w:rsidTr="00A04DD1">
        <w:trPr>
          <w:trHeight w:val="225"/>
        </w:trPr>
        <w:tc>
          <w:tcPr>
            <w:tcW w:w="5535" w:type="dxa"/>
            <w:gridSpan w:val="4"/>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Null Hypothesis: CR has a unit root</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4327" w:type="dxa"/>
            <w:gridSpan w:val="3"/>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Exogenous: Constant</w:t>
            </w: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6532" w:type="dxa"/>
            <w:gridSpan w:val="5"/>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Lag Length: 0 (Automatic - based on SIC, maxlag=10)</w:t>
            </w:r>
          </w:p>
        </w:tc>
      </w:tr>
      <w:tr w:rsidR="00C4402B" w:rsidTr="00A04DD1">
        <w:trPr>
          <w:trHeight w:hRule="exact" w:val="90"/>
        </w:trPr>
        <w:tc>
          <w:tcPr>
            <w:tcW w:w="201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hRule="exact" w:val="13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t-Statistic</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  Prob.*</w:t>
            </w:r>
          </w:p>
        </w:tc>
      </w:tr>
      <w:tr w:rsidR="00C4402B" w:rsidTr="00A04DD1">
        <w:trPr>
          <w:trHeight w:hRule="exact" w:val="90"/>
        </w:trPr>
        <w:tc>
          <w:tcPr>
            <w:tcW w:w="201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hRule="exact" w:val="13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4327" w:type="dxa"/>
            <w:gridSpan w:val="3"/>
            <w:tcBorders>
              <w:top w:val="nil"/>
              <w:left w:val="nil"/>
              <w:bottom w:val="single" w:sz="6" w:space="0" w:color="auto"/>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Augmented Dickey-Fuller test statistic</w:t>
            </w:r>
          </w:p>
        </w:tc>
        <w:tc>
          <w:tcPr>
            <w:tcW w:w="1208" w:type="dxa"/>
            <w:tcBorders>
              <w:top w:val="nil"/>
              <w:left w:val="nil"/>
              <w:bottom w:val="single" w:sz="6" w:space="0"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-5.310783</w:t>
            </w:r>
          </w:p>
        </w:tc>
        <w:tc>
          <w:tcPr>
            <w:tcW w:w="997" w:type="dxa"/>
            <w:tcBorders>
              <w:top w:val="nil"/>
              <w:left w:val="nil"/>
              <w:bottom w:val="single" w:sz="6" w:space="0"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 0.0000</w:t>
            </w: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Test critical values:</w:t>
            </w: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1% level</w:t>
            </w: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-3.528515</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5% level</w:t>
            </w: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-2.904198</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10% level</w:t>
            </w: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-2.589562</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hRule="exact" w:val="90"/>
        </w:trPr>
        <w:tc>
          <w:tcPr>
            <w:tcW w:w="201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hRule="exact" w:val="13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5535" w:type="dxa"/>
            <w:gridSpan w:val="4"/>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*MacKinnon (1996) one-sided p-values.</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5535" w:type="dxa"/>
            <w:gridSpan w:val="4"/>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Augmented Dickey-Fuller Test Equation</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4327" w:type="dxa"/>
            <w:gridSpan w:val="3"/>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Dependent Variable: D(CR)</w:t>
            </w: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4327" w:type="dxa"/>
            <w:gridSpan w:val="3"/>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Method: Least Squares</w:t>
            </w: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4327" w:type="dxa"/>
            <w:gridSpan w:val="3"/>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Date: 01/01/18      Time: 09:03</w:t>
            </w: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4327" w:type="dxa"/>
            <w:gridSpan w:val="3"/>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Sample (adjusted): 2 70</w:t>
            </w: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5535" w:type="dxa"/>
            <w:gridSpan w:val="4"/>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Included observations: 69 after adjustments</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hRule="exact" w:val="90"/>
        </w:trPr>
        <w:tc>
          <w:tcPr>
            <w:tcW w:w="201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hRule="exact" w:val="13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Variable</w:t>
            </w: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Coefficient</w:t>
            </w: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Std. Error</w:t>
            </w: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t-Statistic</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C4402B" w:rsidTr="00A04DD1">
        <w:trPr>
          <w:trHeight w:hRule="exact" w:val="90"/>
        </w:trPr>
        <w:tc>
          <w:tcPr>
            <w:tcW w:w="201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hRule="exact" w:val="13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CR(-1)</w:t>
            </w: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-0.596014</w:t>
            </w: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0.112227</w:t>
            </w: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-5.310783</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0.0000</w:t>
            </w: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C</w:t>
            </w: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1.041619</w:t>
            </w: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0.222707</w:t>
            </w: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4.677075</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0.0000</w:t>
            </w:r>
          </w:p>
        </w:tc>
      </w:tr>
      <w:tr w:rsidR="00C4402B" w:rsidTr="00A04DD1">
        <w:trPr>
          <w:trHeight w:hRule="exact" w:val="90"/>
        </w:trPr>
        <w:tc>
          <w:tcPr>
            <w:tcW w:w="201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hRule="exact" w:val="13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R-squared</w:t>
            </w: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0.296251</w:t>
            </w:r>
          </w:p>
        </w:tc>
        <w:tc>
          <w:tcPr>
            <w:tcW w:w="2415" w:type="dxa"/>
            <w:gridSpan w:val="2"/>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rPr>
                <w:rFonts w:ascii="Arial" w:hAnsi="Arial" w:cs="Arial"/>
                <w:color w:val="000000"/>
                <w:sz w:val="18"/>
                <w:szCs w:val="18"/>
              </w:rPr>
            </w:pPr>
            <w:r>
              <w:rPr>
                <w:rFonts w:ascii="Arial" w:hAnsi="Arial" w:cs="Arial"/>
                <w:color w:val="000000"/>
                <w:sz w:val="18"/>
                <w:szCs w:val="18"/>
              </w:rPr>
              <w:t>    Mean dependent var</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-0.006106</w:t>
            </w: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Adjusted R-squared</w:t>
            </w: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0.285747</w:t>
            </w:r>
          </w:p>
        </w:tc>
        <w:tc>
          <w:tcPr>
            <w:tcW w:w="2415" w:type="dxa"/>
            <w:gridSpan w:val="2"/>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rPr>
                <w:rFonts w:ascii="Arial" w:hAnsi="Arial" w:cs="Arial"/>
                <w:color w:val="000000"/>
                <w:sz w:val="18"/>
                <w:szCs w:val="18"/>
              </w:rPr>
            </w:pPr>
            <w:r>
              <w:rPr>
                <w:rFonts w:ascii="Arial" w:hAnsi="Arial" w:cs="Arial"/>
                <w:color w:val="000000"/>
                <w:sz w:val="18"/>
                <w:szCs w:val="18"/>
              </w:rPr>
              <w:t>    S.D. dependent var</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1.015655</w:t>
            </w: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S.E. of regression</w:t>
            </w: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0.858365</w:t>
            </w:r>
          </w:p>
        </w:tc>
        <w:tc>
          <w:tcPr>
            <w:tcW w:w="2415" w:type="dxa"/>
            <w:gridSpan w:val="2"/>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rPr>
                <w:rFonts w:ascii="Arial" w:hAnsi="Arial" w:cs="Arial"/>
                <w:color w:val="000000"/>
                <w:sz w:val="18"/>
                <w:szCs w:val="18"/>
              </w:rPr>
            </w:pPr>
            <w:r>
              <w:rPr>
                <w:rFonts w:ascii="Arial" w:hAnsi="Arial" w:cs="Arial"/>
                <w:color w:val="000000"/>
                <w:sz w:val="18"/>
                <w:szCs w:val="18"/>
              </w:rPr>
              <w:t>    Akaike info criterion</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2.560983</w:t>
            </w: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Sum squared resid</w:t>
            </w: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49.36501</w:t>
            </w:r>
          </w:p>
        </w:tc>
        <w:tc>
          <w:tcPr>
            <w:tcW w:w="2415" w:type="dxa"/>
            <w:gridSpan w:val="2"/>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rPr>
                <w:rFonts w:ascii="Arial" w:hAnsi="Arial" w:cs="Arial"/>
                <w:color w:val="000000"/>
                <w:sz w:val="18"/>
                <w:szCs w:val="18"/>
              </w:rPr>
            </w:pPr>
            <w:r>
              <w:rPr>
                <w:rFonts w:ascii="Arial" w:hAnsi="Arial" w:cs="Arial"/>
                <w:color w:val="000000"/>
                <w:sz w:val="18"/>
                <w:szCs w:val="18"/>
              </w:rPr>
              <w:t>    Schwarz criterion</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2.625740</w:t>
            </w: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Log likelihood</w:t>
            </w: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-86.35393</w:t>
            </w:r>
          </w:p>
        </w:tc>
        <w:tc>
          <w:tcPr>
            <w:tcW w:w="2415" w:type="dxa"/>
            <w:gridSpan w:val="2"/>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rPr>
                <w:rFonts w:ascii="Arial" w:hAnsi="Arial" w:cs="Arial"/>
                <w:color w:val="000000"/>
                <w:sz w:val="18"/>
                <w:szCs w:val="18"/>
              </w:rPr>
            </w:pPr>
            <w:r>
              <w:rPr>
                <w:rFonts w:ascii="Arial" w:hAnsi="Arial" w:cs="Arial"/>
                <w:color w:val="000000"/>
                <w:sz w:val="18"/>
                <w:szCs w:val="18"/>
              </w:rPr>
              <w:t>    Hannan-Quinn criter.</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2.586675</w:t>
            </w: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F-statistic</w:t>
            </w: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28.20442</w:t>
            </w:r>
          </w:p>
        </w:tc>
        <w:tc>
          <w:tcPr>
            <w:tcW w:w="2415" w:type="dxa"/>
            <w:gridSpan w:val="2"/>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rPr>
                <w:rFonts w:ascii="Arial" w:hAnsi="Arial" w:cs="Arial"/>
                <w:color w:val="000000"/>
                <w:sz w:val="18"/>
                <w:szCs w:val="18"/>
              </w:rPr>
            </w:pPr>
            <w:r>
              <w:rPr>
                <w:rFonts w:ascii="Arial" w:hAnsi="Arial" w:cs="Arial"/>
                <w:color w:val="000000"/>
                <w:sz w:val="18"/>
                <w:szCs w:val="18"/>
              </w:rPr>
              <w:t>    Durbin-Watson stat</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2.075947</w:t>
            </w: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Prob(F-statistic)</w:t>
            </w: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0.000001</w:t>
            </w: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center"/>
              <w:rPr>
                <w:rFonts w:ascii="Arial" w:hAnsi="Arial" w:cs="Arial"/>
                <w:color w:val="000000"/>
                <w:sz w:val="18"/>
                <w:szCs w:val="18"/>
              </w:rPr>
            </w:pPr>
          </w:p>
        </w:tc>
      </w:tr>
      <w:tr w:rsidR="00C4402B" w:rsidTr="00A04DD1">
        <w:trPr>
          <w:trHeight w:hRule="exact" w:val="90"/>
        </w:trPr>
        <w:tc>
          <w:tcPr>
            <w:tcW w:w="2017" w:type="dxa"/>
            <w:tcBorders>
              <w:top w:val="nil"/>
              <w:left w:val="nil"/>
              <w:bottom w:val="double" w:sz="6" w:space="0"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hRule="exact" w:val="13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bl>
    <w:p w:rsidR="00C4402B" w:rsidRDefault="00C4402B" w:rsidP="00C4402B">
      <w:pPr>
        <w:rPr>
          <w:rFonts w:ascii="Arial" w:hAnsi="Arial" w:cs="Arial"/>
          <w:sz w:val="18"/>
          <w:szCs w:val="18"/>
        </w:rPr>
      </w:pPr>
    </w:p>
    <w:p w:rsidR="00C4402B" w:rsidRDefault="00C4402B" w:rsidP="00C4402B">
      <w:r>
        <w:br w:type="page"/>
      </w:r>
    </w:p>
    <w:p w:rsidR="00C4402B" w:rsidRDefault="00C4402B" w:rsidP="00C4402B">
      <w:pPr>
        <w:pStyle w:val="ListParagraph"/>
        <w:numPr>
          <w:ilvl w:val="1"/>
          <w:numId w:val="37"/>
        </w:numPr>
        <w:spacing w:after="240"/>
        <w:ind w:left="426"/>
        <w:jc w:val="both"/>
        <w:rPr>
          <w:rFonts w:ascii="Times New Roman" w:hAnsi="Times New Roman" w:cs="Times New Roman"/>
          <w:b/>
          <w:color w:val="000000" w:themeColor="text1"/>
          <w:sz w:val="24"/>
          <w:szCs w:val="24"/>
        </w:rPr>
        <w:sectPr w:rsidR="00C4402B" w:rsidSect="00A8074D">
          <w:pgSz w:w="11907" w:h="16160" w:code="9"/>
          <w:pgMar w:top="2268" w:right="1701" w:bottom="1701" w:left="2268" w:header="709" w:footer="709" w:gutter="0"/>
          <w:cols w:space="708"/>
          <w:titlePg/>
          <w:docGrid w:linePitch="360"/>
        </w:sectPr>
      </w:pPr>
    </w:p>
    <w:p w:rsidR="00C4402B" w:rsidRPr="00830EE6" w:rsidRDefault="00C4402B" w:rsidP="00C4402B">
      <w:pPr>
        <w:pStyle w:val="ListParagraph"/>
        <w:numPr>
          <w:ilvl w:val="1"/>
          <w:numId w:val="37"/>
        </w:numPr>
        <w:spacing w:after="240"/>
        <w:ind w:left="426"/>
        <w:jc w:val="both"/>
        <w:rPr>
          <w:rFonts w:ascii="Times New Roman" w:hAnsi="Times New Roman" w:cs="Times New Roman"/>
          <w:b/>
          <w:bCs/>
          <w:sz w:val="24"/>
          <w:szCs w:val="24"/>
        </w:rPr>
      </w:pPr>
      <w:r w:rsidRPr="00830EE6">
        <w:rPr>
          <w:rFonts w:ascii="Times New Roman" w:hAnsi="Times New Roman" w:cs="Times New Roman"/>
          <w:b/>
          <w:color w:val="000000" w:themeColor="text1"/>
          <w:sz w:val="24"/>
          <w:szCs w:val="24"/>
        </w:rPr>
        <w:lastRenderedPageBreak/>
        <w:t>Unit Root Test on Price Earning Ratio</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C4402B" w:rsidTr="00A04DD1">
        <w:trPr>
          <w:trHeight w:val="225"/>
        </w:trPr>
        <w:tc>
          <w:tcPr>
            <w:tcW w:w="5535" w:type="dxa"/>
            <w:gridSpan w:val="4"/>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Null Hypothesis: PER has a unit root</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4327" w:type="dxa"/>
            <w:gridSpan w:val="3"/>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Exogenous: Constant</w:t>
            </w: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6532" w:type="dxa"/>
            <w:gridSpan w:val="5"/>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Lag Length: 1 (Automatic - based on SIC, maxlag=10)</w:t>
            </w:r>
          </w:p>
        </w:tc>
      </w:tr>
      <w:tr w:rsidR="00C4402B" w:rsidTr="00A04DD1">
        <w:trPr>
          <w:trHeight w:hRule="exact" w:val="90"/>
        </w:trPr>
        <w:tc>
          <w:tcPr>
            <w:tcW w:w="201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hRule="exact" w:val="13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t-Statistic</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  Prob.*</w:t>
            </w:r>
          </w:p>
        </w:tc>
      </w:tr>
      <w:tr w:rsidR="00C4402B" w:rsidTr="00A04DD1">
        <w:trPr>
          <w:trHeight w:hRule="exact" w:val="90"/>
        </w:trPr>
        <w:tc>
          <w:tcPr>
            <w:tcW w:w="201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hRule="exact" w:val="13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4327" w:type="dxa"/>
            <w:gridSpan w:val="3"/>
            <w:tcBorders>
              <w:top w:val="nil"/>
              <w:left w:val="nil"/>
              <w:bottom w:val="single" w:sz="6" w:space="0" w:color="auto"/>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Augmented Dickey-Fuller test statistic</w:t>
            </w:r>
          </w:p>
        </w:tc>
        <w:tc>
          <w:tcPr>
            <w:tcW w:w="1208" w:type="dxa"/>
            <w:tcBorders>
              <w:top w:val="nil"/>
              <w:left w:val="nil"/>
              <w:bottom w:val="single" w:sz="6" w:space="0"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-4.538021</w:t>
            </w:r>
          </w:p>
        </w:tc>
        <w:tc>
          <w:tcPr>
            <w:tcW w:w="997" w:type="dxa"/>
            <w:tcBorders>
              <w:top w:val="nil"/>
              <w:left w:val="nil"/>
              <w:bottom w:val="single" w:sz="6" w:space="0"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 0.0004</w:t>
            </w: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Test critical values:</w:t>
            </w: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1% level</w:t>
            </w: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-3.530030</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5% level</w:t>
            </w: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-2.904848</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10% level</w:t>
            </w: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-2.589907</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hRule="exact" w:val="90"/>
        </w:trPr>
        <w:tc>
          <w:tcPr>
            <w:tcW w:w="201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hRule="exact" w:val="13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5535" w:type="dxa"/>
            <w:gridSpan w:val="4"/>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*MacKinnon (1996) one-sided p-values.</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5535" w:type="dxa"/>
            <w:gridSpan w:val="4"/>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Augmented Dickey-Fuller Test Equation</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4327" w:type="dxa"/>
            <w:gridSpan w:val="3"/>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Dependent Variable: D(PER)</w:t>
            </w: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4327" w:type="dxa"/>
            <w:gridSpan w:val="3"/>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Method: Least Squares</w:t>
            </w: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4327" w:type="dxa"/>
            <w:gridSpan w:val="3"/>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Date: 01/01/18      Time: 09:03</w:t>
            </w: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4327" w:type="dxa"/>
            <w:gridSpan w:val="3"/>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Sample (adjusted): 3 70</w:t>
            </w: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5535" w:type="dxa"/>
            <w:gridSpan w:val="4"/>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Included observations: 68 after adjustments</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hRule="exact" w:val="90"/>
        </w:trPr>
        <w:tc>
          <w:tcPr>
            <w:tcW w:w="201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hRule="exact" w:val="13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Variable</w:t>
            </w: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Coefficient</w:t>
            </w: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Std. Error</w:t>
            </w: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t-Statistic</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C4402B" w:rsidTr="00A04DD1">
        <w:trPr>
          <w:trHeight w:hRule="exact" w:val="90"/>
        </w:trPr>
        <w:tc>
          <w:tcPr>
            <w:tcW w:w="201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hRule="exact" w:val="13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PER(-1)</w:t>
            </w: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-0.458565</w:t>
            </w: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0.101050</w:t>
            </w: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-4.538021</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0.0000</w:t>
            </w: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D(PER(-1))</w:t>
            </w: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0.275850</w:t>
            </w: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0.119241</w:t>
            </w: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2.313379</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0.0239</w:t>
            </w: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C</w:t>
            </w: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49.98689</w:t>
            </w: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37.29540</w:t>
            </w: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1.340297</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0.1848</w:t>
            </w:r>
          </w:p>
        </w:tc>
      </w:tr>
      <w:tr w:rsidR="00C4402B" w:rsidTr="00A04DD1">
        <w:trPr>
          <w:trHeight w:hRule="exact" w:val="90"/>
        </w:trPr>
        <w:tc>
          <w:tcPr>
            <w:tcW w:w="201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hRule="exact" w:val="13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R-squared</w:t>
            </w: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0.242265</w:t>
            </w:r>
          </w:p>
        </w:tc>
        <w:tc>
          <w:tcPr>
            <w:tcW w:w="2415" w:type="dxa"/>
            <w:gridSpan w:val="2"/>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rPr>
                <w:rFonts w:ascii="Arial" w:hAnsi="Arial" w:cs="Arial"/>
                <w:color w:val="000000"/>
                <w:sz w:val="18"/>
                <w:szCs w:val="18"/>
              </w:rPr>
            </w:pPr>
            <w:r>
              <w:rPr>
                <w:rFonts w:ascii="Arial" w:hAnsi="Arial" w:cs="Arial"/>
                <w:color w:val="000000"/>
                <w:sz w:val="18"/>
                <w:szCs w:val="18"/>
              </w:rPr>
              <w:t>    Mean dependent var</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0.161640</w:t>
            </w: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Adjusted R-squared</w:t>
            </w: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0.218950</w:t>
            </w:r>
          </w:p>
        </w:tc>
        <w:tc>
          <w:tcPr>
            <w:tcW w:w="2415" w:type="dxa"/>
            <w:gridSpan w:val="2"/>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rPr>
                <w:rFonts w:ascii="Arial" w:hAnsi="Arial" w:cs="Arial"/>
                <w:color w:val="000000"/>
                <w:sz w:val="18"/>
                <w:szCs w:val="18"/>
              </w:rPr>
            </w:pPr>
            <w:r>
              <w:rPr>
                <w:rFonts w:ascii="Arial" w:hAnsi="Arial" w:cs="Arial"/>
                <w:color w:val="000000"/>
                <w:sz w:val="18"/>
                <w:szCs w:val="18"/>
              </w:rPr>
              <w:t>    S.D. dependent var</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332.5201</w:t>
            </w: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S.E. of regression</w:t>
            </w: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293.8714</w:t>
            </w:r>
          </w:p>
        </w:tc>
        <w:tc>
          <w:tcPr>
            <w:tcW w:w="2415" w:type="dxa"/>
            <w:gridSpan w:val="2"/>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rPr>
                <w:rFonts w:ascii="Arial" w:hAnsi="Arial" w:cs="Arial"/>
                <w:color w:val="000000"/>
                <w:sz w:val="18"/>
                <w:szCs w:val="18"/>
              </w:rPr>
            </w:pPr>
            <w:r>
              <w:rPr>
                <w:rFonts w:ascii="Arial" w:hAnsi="Arial" w:cs="Arial"/>
                <w:color w:val="000000"/>
                <w:sz w:val="18"/>
                <w:szCs w:val="18"/>
              </w:rPr>
              <w:t>    Akaike info criterion</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14.24728</w:t>
            </w: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Sum squared resid</w:t>
            </w: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5613426.</w:t>
            </w:r>
          </w:p>
        </w:tc>
        <w:tc>
          <w:tcPr>
            <w:tcW w:w="2415" w:type="dxa"/>
            <w:gridSpan w:val="2"/>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rPr>
                <w:rFonts w:ascii="Arial" w:hAnsi="Arial" w:cs="Arial"/>
                <w:color w:val="000000"/>
                <w:sz w:val="18"/>
                <w:szCs w:val="18"/>
              </w:rPr>
            </w:pPr>
            <w:r>
              <w:rPr>
                <w:rFonts w:ascii="Arial" w:hAnsi="Arial" w:cs="Arial"/>
                <w:color w:val="000000"/>
                <w:sz w:val="18"/>
                <w:szCs w:val="18"/>
              </w:rPr>
              <w:t>    Schwarz criterion</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14.34520</w:t>
            </w: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Log likelihood</w:t>
            </w: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-481.4074</w:t>
            </w:r>
          </w:p>
        </w:tc>
        <w:tc>
          <w:tcPr>
            <w:tcW w:w="2415" w:type="dxa"/>
            <w:gridSpan w:val="2"/>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rPr>
                <w:rFonts w:ascii="Arial" w:hAnsi="Arial" w:cs="Arial"/>
                <w:color w:val="000000"/>
                <w:sz w:val="18"/>
                <w:szCs w:val="18"/>
              </w:rPr>
            </w:pPr>
            <w:r>
              <w:rPr>
                <w:rFonts w:ascii="Arial" w:hAnsi="Arial" w:cs="Arial"/>
                <w:color w:val="000000"/>
                <w:sz w:val="18"/>
                <w:szCs w:val="18"/>
              </w:rPr>
              <w:t>    Hannan-Quinn criter.</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14.28608</w:t>
            </w: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F-statistic</w:t>
            </w: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10.39098</w:t>
            </w:r>
          </w:p>
        </w:tc>
        <w:tc>
          <w:tcPr>
            <w:tcW w:w="2415" w:type="dxa"/>
            <w:gridSpan w:val="2"/>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rPr>
                <w:rFonts w:ascii="Arial" w:hAnsi="Arial" w:cs="Arial"/>
                <w:color w:val="000000"/>
                <w:sz w:val="18"/>
                <w:szCs w:val="18"/>
              </w:rPr>
            </w:pPr>
            <w:r>
              <w:rPr>
                <w:rFonts w:ascii="Arial" w:hAnsi="Arial" w:cs="Arial"/>
                <w:color w:val="000000"/>
                <w:sz w:val="18"/>
                <w:szCs w:val="18"/>
              </w:rPr>
              <w:t>    Durbin-Watson stat</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1.954525</w:t>
            </w: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Prob(F-statistic)</w:t>
            </w: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0.000121</w:t>
            </w: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center"/>
              <w:rPr>
                <w:rFonts w:ascii="Arial" w:hAnsi="Arial" w:cs="Arial"/>
                <w:color w:val="000000"/>
                <w:sz w:val="18"/>
                <w:szCs w:val="18"/>
              </w:rPr>
            </w:pPr>
          </w:p>
        </w:tc>
      </w:tr>
      <w:tr w:rsidR="00C4402B" w:rsidTr="00A04DD1">
        <w:trPr>
          <w:trHeight w:hRule="exact" w:val="90"/>
        </w:trPr>
        <w:tc>
          <w:tcPr>
            <w:tcW w:w="2017" w:type="dxa"/>
            <w:tcBorders>
              <w:top w:val="nil"/>
              <w:left w:val="nil"/>
              <w:bottom w:val="double" w:sz="6" w:space="0"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hRule="exact" w:val="13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bl>
    <w:p w:rsidR="00C4402B" w:rsidRDefault="00C4402B" w:rsidP="00C4402B">
      <w:pPr>
        <w:pStyle w:val="Caption"/>
        <w:ind w:right="1417"/>
        <w:rPr>
          <w:rFonts w:ascii="Times New Roman" w:hAnsi="Times New Roman" w:cs="Times New Roman"/>
          <w:b/>
          <w:i w:val="0"/>
          <w:color w:val="000000" w:themeColor="text1"/>
          <w:sz w:val="24"/>
        </w:rPr>
      </w:pPr>
    </w:p>
    <w:p w:rsidR="00C4402B" w:rsidRDefault="00C4402B" w:rsidP="00C4402B">
      <w:pPr>
        <w:rPr>
          <w:szCs w:val="18"/>
        </w:rPr>
      </w:pPr>
      <w:r>
        <w:br w:type="page"/>
      </w:r>
    </w:p>
    <w:p w:rsidR="00C4402B" w:rsidRDefault="00C4402B" w:rsidP="00C4402B">
      <w:pPr>
        <w:pStyle w:val="ListParagraph"/>
        <w:numPr>
          <w:ilvl w:val="1"/>
          <w:numId w:val="37"/>
        </w:numPr>
        <w:ind w:left="426"/>
        <w:rPr>
          <w:b/>
        </w:rPr>
        <w:sectPr w:rsidR="00C4402B" w:rsidSect="00A8074D">
          <w:pgSz w:w="11907" w:h="16160" w:code="9"/>
          <w:pgMar w:top="2268" w:right="1701" w:bottom="1701" w:left="2268" w:header="709" w:footer="709" w:gutter="0"/>
          <w:cols w:space="708"/>
          <w:titlePg/>
          <w:docGrid w:linePitch="360"/>
        </w:sectPr>
      </w:pPr>
    </w:p>
    <w:p w:rsidR="00C4402B" w:rsidRPr="006C6204" w:rsidRDefault="00C4402B" w:rsidP="00C4402B">
      <w:pPr>
        <w:pStyle w:val="ListParagraph"/>
        <w:numPr>
          <w:ilvl w:val="1"/>
          <w:numId w:val="37"/>
        </w:numPr>
        <w:ind w:left="426"/>
        <w:rPr>
          <w:b/>
          <w:bCs/>
          <w:szCs w:val="24"/>
        </w:rPr>
      </w:pPr>
      <w:r w:rsidRPr="006C6204">
        <w:rPr>
          <w:b/>
        </w:rPr>
        <w:lastRenderedPageBreak/>
        <w:t>Unit Root Test on Net Profit Margin</w:t>
      </w:r>
    </w:p>
    <w:p w:rsidR="00C4402B" w:rsidRDefault="00C4402B" w:rsidP="00C4402B">
      <w:pPr>
        <w:autoSpaceDE w:val="0"/>
        <w:autoSpaceDN w:val="0"/>
        <w:adjustRightInd w:val="0"/>
        <w:spacing w:before="0" w:line="240" w:lineRule="auto"/>
        <w:rPr>
          <w:rFonts w:ascii="Arial" w:hAnsi="Arial" w:cs="Arial"/>
          <w:sz w:val="18"/>
          <w:szCs w:val="18"/>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C4402B" w:rsidTr="00A04DD1">
        <w:trPr>
          <w:trHeight w:val="225"/>
        </w:trPr>
        <w:tc>
          <w:tcPr>
            <w:tcW w:w="5535" w:type="dxa"/>
            <w:gridSpan w:val="4"/>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Null Hypothesis: NPM has a unit root</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4327" w:type="dxa"/>
            <w:gridSpan w:val="3"/>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Exogenous: Constant</w:t>
            </w: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6532" w:type="dxa"/>
            <w:gridSpan w:val="5"/>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Lag Length: 0 (Automatic - based on SIC, maxlag=10)</w:t>
            </w:r>
          </w:p>
        </w:tc>
      </w:tr>
      <w:tr w:rsidR="00C4402B" w:rsidTr="00A04DD1">
        <w:trPr>
          <w:trHeight w:hRule="exact" w:val="90"/>
        </w:trPr>
        <w:tc>
          <w:tcPr>
            <w:tcW w:w="201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hRule="exact" w:val="13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t-Statistic</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  Prob.*</w:t>
            </w:r>
          </w:p>
        </w:tc>
      </w:tr>
      <w:tr w:rsidR="00C4402B" w:rsidTr="00A04DD1">
        <w:trPr>
          <w:trHeight w:hRule="exact" w:val="90"/>
        </w:trPr>
        <w:tc>
          <w:tcPr>
            <w:tcW w:w="201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hRule="exact" w:val="13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4327" w:type="dxa"/>
            <w:gridSpan w:val="3"/>
            <w:tcBorders>
              <w:top w:val="nil"/>
              <w:left w:val="nil"/>
              <w:bottom w:val="single" w:sz="6" w:space="0" w:color="auto"/>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Augmented Dickey-Fuller test statistic</w:t>
            </w:r>
          </w:p>
        </w:tc>
        <w:tc>
          <w:tcPr>
            <w:tcW w:w="1208" w:type="dxa"/>
            <w:tcBorders>
              <w:top w:val="nil"/>
              <w:left w:val="nil"/>
              <w:bottom w:val="single" w:sz="6" w:space="0"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-7.908951</w:t>
            </w:r>
          </w:p>
        </w:tc>
        <w:tc>
          <w:tcPr>
            <w:tcW w:w="997" w:type="dxa"/>
            <w:tcBorders>
              <w:top w:val="nil"/>
              <w:left w:val="nil"/>
              <w:bottom w:val="single" w:sz="6" w:space="0"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 0.0000</w:t>
            </w: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Test critical values:</w:t>
            </w: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1% level</w:t>
            </w: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-3.528515</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5% level</w:t>
            </w: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-2.904198</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10% level</w:t>
            </w: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-2.589562</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hRule="exact" w:val="90"/>
        </w:trPr>
        <w:tc>
          <w:tcPr>
            <w:tcW w:w="201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hRule="exact" w:val="13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5535" w:type="dxa"/>
            <w:gridSpan w:val="4"/>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*MacKinnon (1996) one-sided p-values.</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5535" w:type="dxa"/>
            <w:gridSpan w:val="4"/>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Augmented Dickey-Fuller Test Equation</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4327" w:type="dxa"/>
            <w:gridSpan w:val="3"/>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Dependent Variable: D(NPM)</w:t>
            </w: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4327" w:type="dxa"/>
            <w:gridSpan w:val="3"/>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Method: Least Squares</w:t>
            </w: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4327" w:type="dxa"/>
            <w:gridSpan w:val="3"/>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Date: 01/01/18      Time: 09:05</w:t>
            </w: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4327" w:type="dxa"/>
            <w:gridSpan w:val="3"/>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Sample (adjusted): 2 70</w:t>
            </w: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5535" w:type="dxa"/>
            <w:gridSpan w:val="4"/>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Included observations: 69 after adjustments</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hRule="exact" w:val="90"/>
        </w:trPr>
        <w:tc>
          <w:tcPr>
            <w:tcW w:w="201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hRule="exact" w:val="13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Variable</w:t>
            </w: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Coefficient</w:t>
            </w: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Std. Error</w:t>
            </w: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t-Statistic</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C4402B" w:rsidTr="00A04DD1">
        <w:trPr>
          <w:trHeight w:hRule="exact" w:val="90"/>
        </w:trPr>
        <w:tc>
          <w:tcPr>
            <w:tcW w:w="201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hRule="exact" w:val="13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NPM(-1)</w:t>
            </w: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-0.965785</w:t>
            </w: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0.122113</w:t>
            </w: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-7.908951</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0.0000</w:t>
            </w: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C</w:t>
            </w: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0.149240</w:t>
            </w: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0.043838</w:t>
            </w: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3.404380</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0.0011</w:t>
            </w:r>
          </w:p>
        </w:tc>
      </w:tr>
      <w:tr w:rsidR="00C4402B" w:rsidTr="00A04DD1">
        <w:trPr>
          <w:trHeight w:hRule="exact" w:val="90"/>
        </w:trPr>
        <w:tc>
          <w:tcPr>
            <w:tcW w:w="201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hRule="exact" w:val="13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R-squared</w:t>
            </w: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0.482831</w:t>
            </w:r>
          </w:p>
        </w:tc>
        <w:tc>
          <w:tcPr>
            <w:tcW w:w="2415" w:type="dxa"/>
            <w:gridSpan w:val="2"/>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rPr>
                <w:rFonts w:ascii="Arial" w:hAnsi="Arial" w:cs="Arial"/>
                <w:color w:val="000000"/>
                <w:sz w:val="18"/>
                <w:szCs w:val="18"/>
              </w:rPr>
            </w:pPr>
            <w:r>
              <w:rPr>
                <w:rFonts w:ascii="Arial" w:hAnsi="Arial" w:cs="Arial"/>
                <w:color w:val="000000"/>
                <w:sz w:val="18"/>
                <w:szCs w:val="18"/>
              </w:rPr>
              <w:t>    Mean dependent var</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-8.80E-05</w:t>
            </w: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Adjusted R-squared</w:t>
            </w: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0.475112</w:t>
            </w:r>
          </w:p>
        </w:tc>
        <w:tc>
          <w:tcPr>
            <w:tcW w:w="2415" w:type="dxa"/>
            <w:gridSpan w:val="2"/>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rPr>
                <w:rFonts w:ascii="Arial" w:hAnsi="Arial" w:cs="Arial"/>
                <w:color w:val="000000"/>
                <w:sz w:val="18"/>
                <w:szCs w:val="18"/>
              </w:rPr>
            </w:pPr>
            <w:r>
              <w:rPr>
                <w:rFonts w:ascii="Arial" w:hAnsi="Arial" w:cs="Arial"/>
                <w:color w:val="000000"/>
                <w:sz w:val="18"/>
                <w:szCs w:val="18"/>
              </w:rPr>
              <w:t>    S.D. dependent var</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0.453611</w:t>
            </w: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S.E. of regression</w:t>
            </w: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0.328638</w:t>
            </w:r>
          </w:p>
        </w:tc>
        <w:tc>
          <w:tcPr>
            <w:tcW w:w="2415" w:type="dxa"/>
            <w:gridSpan w:val="2"/>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rPr>
                <w:rFonts w:ascii="Arial" w:hAnsi="Arial" w:cs="Arial"/>
                <w:color w:val="000000"/>
                <w:sz w:val="18"/>
                <w:szCs w:val="18"/>
              </w:rPr>
            </w:pPr>
            <w:r>
              <w:rPr>
                <w:rFonts w:ascii="Arial" w:hAnsi="Arial" w:cs="Arial"/>
                <w:color w:val="000000"/>
                <w:sz w:val="18"/>
                <w:szCs w:val="18"/>
              </w:rPr>
              <w:t>    Akaike info criterion</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0.640835</w:t>
            </w: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Sum squared resid</w:t>
            </w: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7.236177</w:t>
            </w:r>
          </w:p>
        </w:tc>
        <w:tc>
          <w:tcPr>
            <w:tcW w:w="2415" w:type="dxa"/>
            <w:gridSpan w:val="2"/>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rPr>
                <w:rFonts w:ascii="Arial" w:hAnsi="Arial" w:cs="Arial"/>
                <w:color w:val="000000"/>
                <w:sz w:val="18"/>
                <w:szCs w:val="18"/>
              </w:rPr>
            </w:pPr>
            <w:r>
              <w:rPr>
                <w:rFonts w:ascii="Arial" w:hAnsi="Arial" w:cs="Arial"/>
                <w:color w:val="000000"/>
                <w:sz w:val="18"/>
                <w:szCs w:val="18"/>
              </w:rPr>
              <w:t>    Schwarz criterion</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0.705591</w:t>
            </w: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Log likelihood</w:t>
            </w: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-20.10880</w:t>
            </w:r>
          </w:p>
        </w:tc>
        <w:tc>
          <w:tcPr>
            <w:tcW w:w="2415" w:type="dxa"/>
            <w:gridSpan w:val="2"/>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rPr>
                <w:rFonts w:ascii="Arial" w:hAnsi="Arial" w:cs="Arial"/>
                <w:color w:val="000000"/>
                <w:sz w:val="18"/>
                <w:szCs w:val="18"/>
              </w:rPr>
            </w:pPr>
            <w:r>
              <w:rPr>
                <w:rFonts w:ascii="Arial" w:hAnsi="Arial" w:cs="Arial"/>
                <w:color w:val="000000"/>
                <w:sz w:val="18"/>
                <w:szCs w:val="18"/>
              </w:rPr>
              <w:t>    Hannan-Quinn criter.</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0.666526</w:t>
            </w: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F-statistic</w:t>
            </w: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62.55150</w:t>
            </w:r>
          </w:p>
        </w:tc>
        <w:tc>
          <w:tcPr>
            <w:tcW w:w="2415" w:type="dxa"/>
            <w:gridSpan w:val="2"/>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rPr>
                <w:rFonts w:ascii="Arial" w:hAnsi="Arial" w:cs="Arial"/>
                <w:color w:val="000000"/>
                <w:sz w:val="18"/>
                <w:szCs w:val="18"/>
              </w:rPr>
            </w:pPr>
            <w:r>
              <w:rPr>
                <w:rFonts w:ascii="Arial" w:hAnsi="Arial" w:cs="Arial"/>
                <w:color w:val="000000"/>
                <w:sz w:val="18"/>
                <w:szCs w:val="18"/>
              </w:rPr>
              <w:t>    Durbin-Watson stat</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2.003623</w:t>
            </w: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Prob(F-statistic)</w:t>
            </w: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0.000000</w:t>
            </w: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center"/>
              <w:rPr>
                <w:rFonts w:ascii="Arial" w:hAnsi="Arial" w:cs="Arial"/>
                <w:color w:val="000000"/>
                <w:sz w:val="18"/>
                <w:szCs w:val="18"/>
              </w:rPr>
            </w:pPr>
          </w:p>
        </w:tc>
      </w:tr>
      <w:tr w:rsidR="00C4402B" w:rsidTr="00A04DD1">
        <w:trPr>
          <w:trHeight w:hRule="exact" w:val="90"/>
        </w:trPr>
        <w:tc>
          <w:tcPr>
            <w:tcW w:w="2017" w:type="dxa"/>
            <w:tcBorders>
              <w:top w:val="nil"/>
              <w:left w:val="nil"/>
              <w:bottom w:val="double" w:sz="6" w:space="0"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hRule="exact" w:val="13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bl>
    <w:p w:rsidR="00C4402B" w:rsidRDefault="00C4402B" w:rsidP="00C4402B">
      <w:pPr>
        <w:pStyle w:val="Caption"/>
        <w:ind w:right="1275"/>
        <w:rPr>
          <w:rFonts w:ascii="Times New Roman" w:hAnsi="Times New Roman" w:cs="Times New Roman"/>
          <w:b/>
          <w:i w:val="0"/>
          <w:color w:val="000000" w:themeColor="text1"/>
          <w:sz w:val="24"/>
        </w:rPr>
      </w:pPr>
    </w:p>
    <w:p w:rsidR="00C4402B" w:rsidRDefault="00C4402B" w:rsidP="00C4402B">
      <w:pPr>
        <w:rPr>
          <w:szCs w:val="18"/>
        </w:rPr>
      </w:pPr>
      <w:r>
        <w:br w:type="page"/>
      </w:r>
    </w:p>
    <w:p w:rsidR="00C4402B" w:rsidRDefault="00C4402B" w:rsidP="00C4402B">
      <w:pPr>
        <w:pStyle w:val="Caption"/>
        <w:numPr>
          <w:ilvl w:val="1"/>
          <w:numId w:val="37"/>
        </w:numPr>
        <w:ind w:left="426" w:right="1275"/>
        <w:rPr>
          <w:rFonts w:ascii="Times New Roman" w:hAnsi="Times New Roman" w:cs="Times New Roman"/>
          <w:b/>
          <w:i w:val="0"/>
          <w:color w:val="000000" w:themeColor="text1"/>
          <w:sz w:val="24"/>
          <w:szCs w:val="24"/>
        </w:rPr>
        <w:sectPr w:rsidR="00C4402B" w:rsidSect="00A8074D">
          <w:pgSz w:w="11907" w:h="16160" w:code="9"/>
          <w:pgMar w:top="2268" w:right="1701" w:bottom="1701" w:left="2268" w:header="709" w:footer="709" w:gutter="0"/>
          <w:cols w:space="708"/>
          <w:titlePg/>
          <w:docGrid w:linePitch="360"/>
        </w:sectPr>
      </w:pPr>
    </w:p>
    <w:p w:rsidR="00C4402B" w:rsidRPr="006C6204" w:rsidRDefault="00C4402B" w:rsidP="00C4402B">
      <w:pPr>
        <w:pStyle w:val="Caption"/>
        <w:numPr>
          <w:ilvl w:val="1"/>
          <w:numId w:val="37"/>
        </w:numPr>
        <w:ind w:left="426" w:right="1275"/>
        <w:rPr>
          <w:rFonts w:ascii="Times New Roman" w:hAnsi="Times New Roman" w:cs="Times New Roman"/>
          <w:b/>
          <w:bCs/>
          <w:i w:val="0"/>
          <w:color w:val="000000" w:themeColor="text1"/>
          <w:sz w:val="24"/>
          <w:szCs w:val="24"/>
        </w:rPr>
      </w:pPr>
      <w:r w:rsidRPr="006C6204">
        <w:rPr>
          <w:rFonts w:ascii="Times New Roman" w:hAnsi="Times New Roman" w:cs="Times New Roman"/>
          <w:b/>
          <w:i w:val="0"/>
          <w:color w:val="000000" w:themeColor="text1"/>
          <w:sz w:val="24"/>
          <w:szCs w:val="24"/>
        </w:rPr>
        <w:lastRenderedPageBreak/>
        <w:t>Unit Root Test on Price Book Value</w:t>
      </w:r>
    </w:p>
    <w:p w:rsidR="00C4402B" w:rsidRDefault="00C4402B" w:rsidP="00C4402B">
      <w:pPr>
        <w:autoSpaceDE w:val="0"/>
        <w:autoSpaceDN w:val="0"/>
        <w:adjustRightInd w:val="0"/>
        <w:spacing w:before="0" w:line="240" w:lineRule="auto"/>
        <w:rPr>
          <w:rFonts w:ascii="Arial" w:hAnsi="Arial" w:cs="Arial"/>
          <w:sz w:val="18"/>
          <w:szCs w:val="18"/>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C4402B" w:rsidTr="00A04DD1">
        <w:trPr>
          <w:trHeight w:val="225"/>
        </w:trPr>
        <w:tc>
          <w:tcPr>
            <w:tcW w:w="5535" w:type="dxa"/>
            <w:gridSpan w:val="4"/>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Null Hypothesis: PBV has a unit root</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4327" w:type="dxa"/>
            <w:gridSpan w:val="3"/>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Exogenous: Constant</w:t>
            </w: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6532" w:type="dxa"/>
            <w:gridSpan w:val="5"/>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Lag Length: 1 (Automatic - based on SIC, maxlag=10)</w:t>
            </w:r>
          </w:p>
        </w:tc>
      </w:tr>
      <w:tr w:rsidR="00C4402B" w:rsidTr="00A04DD1">
        <w:trPr>
          <w:trHeight w:hRule="exact" w:val="90"/>
        </w:trPr>
        <w:tc>
          <w:tcPr>
            <w:tcW w:w="201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hRule="exact" w:val="13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t-Statistic</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  Prob.*</w:t>
            </w:r>
          </w:p>
        </w:tc>
      </w:tr>
      <w:tr w:rsidR="00C4402B" w:rsidTr="00A04DD1">
        <w:trPr>
          <w:trHeight w:hRule="exact" w:val="90"/>
        </w:trPr>
        <w:tc>
          <w:tcPr>
            <w:tcW w:w="201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hRule="exact" w:val="13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4327" w:type="dxa"/>
            <w:gridSpan w:val="3"/>
            <w:tcBorders>
              <w:top w:val="nil"/>
              <w:left w:val="nil"/>
              <w:bottom w:val="single" w:sz="6" w:space="0" w:color="auto"/>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Augmented Dickey-Fuller test statistic</w:t>
            </w:r>
          </w:p>
        </w:tc>
        <w:tc>
          <w:tcPr>
            <w:tcW w:w="1208" w:type="dxa"/>
            <w:tcBorders>
              <w:top w:val="nil"/>
              <w:left w:val="nil"/>
              <w:bottom w:val="single" w:sz="6" w:space="0"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-3.464965</w:t>
            </w:r>
          </w:p>
        </w:tc>
        <w:tc>
          <w:tcPr>
            <w:tcW w:w="997" w:type="dxa"/>
            <w:tcBorders>
              <w:top w:val="nil"/>
              <w:left w:val="nil"/>
              <w:bottom w:val="single" w:sz="6" w:space="0"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 0.0120</w:t>
            </w: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Test critical values:</w:t>
            </w: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1% level</w:t>
            </w: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-3.530030</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5% level</w:t>
            </w: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-2.904848</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10% level</w:t>
            </w: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-2.589907</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hRule="exact" w:val="90"/>
        </w:trPr>
        <w:tc>
          <w:tcPr>
            <w:tcW w:w="201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hRule="exact" w:val="13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5535" w:type="dxa"/>
            <w:gridSpan w:val="4"/>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*MacKinnon (1996) one-sided p-values.</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5535" w:type="dxa"/>
            <w:gridSpan w:val="4"/>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Augmented Dickey-Fuller Test Equation</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4327" w:type="dxa"/>
            <w:gridSpan w:val="3"/>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Dependent Variable: D(PBV)</w:t>
            </w: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4327" w:type="dxa"/>
            <w:gridSpan w:val="3"/>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Method: Least Squares</w:t>
            </w: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4327" w:type="dxa"/>
            <w:gridSpan w:val="3"/>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Date: 01/01/18      Time: 09:09</w:t>
            </w: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4327" w:type="dxa"/>
            <w:gridSpan w:val="3"/>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Sample (adjusted): 3 70</w:t>
            </w: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5535" w:type="dxa"/>
            <w:gridSpan w:val="4"/>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Included observations: 68 after adjustments</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hRule="exact" w:val="90"/>
        </w:trPr>
        <w:tc>
          <w:tcPr>
            <w:tcW w:w="201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hRule="exact" w:val="13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Variable</w:t>
            </w: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Coefficient</w:t>
            </w: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Std. Error</w:t>
            </w: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t-Statistic</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C4402B" w:rsidTr="00A04DD1">
        <w:trPr>
          <w:trHeight w:hRule="exact" w:val="90"/>
        </w:trPr>
        <w:tc>
          <w:tcPr>
            <w:tcW w:w="201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hRule="exact" w:val="13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PBV(-1)</w:t>
            </w: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-0.435896</w:t>
            </w: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0.125801</w:t>
            </w: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-3.464965</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0.0009</w:t>
            </w: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D(PBV(-1))</w:t>
            </w: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-0.195320</w:t>
            </w: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0.121519</w:t>
            </w: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-1.607312</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0.1128</w:t>
            </w: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r>
              <w:rPr>
                <w:rFonts w:ascii="Arial" w:hAnsi="Arial" w:cs="Arial"/>
                <w:color w:val="000000"/>
                <w:sz w:val="18"/>
                <w:szCs w:val="18"/>
              </w:rPr>
              <w:t>C</w:t>
            </w: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0.615605</w:t>
            </w: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0.205335</w:t>
            </w: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2.998050</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0.0038</w:t>
            </w:r>
          </w:p>
        </w:tc>
      </w:tr>
      <w:tr w:rsidR="00C4402B" w:rsidTr="00A04DD1">
        <w:trPr>
          <w:trHeight w:hRule="exact" w:val="90"/>
        </w:trPr>
        <w:tc>
          <w:tcPr>
            <w:tcW w:w="201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hRule="exact" w:val="13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jc w:val="center"/>
              <w:rPr>
                <w:rFonts w:ascii="Arial" w:hAnsi="Arial" w:cs="Arial"/>
                <w:color w:val="000000"/>
                <w:sz w:val="18"/>
                <w:szCs w:val="18"/>
              </w:rPr>
            </w:pP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p>
          <w:p w:rsidR="00C4402B" w:rsidRDefault="00C4402B" w:rsidP="00A04DD1">
            <w:pPr>
              <w:autoSpaceDE w:val="0"/>
              <w:autoSpaceDN w:val="0"/>
              <w:adjustRightInd w:val="0"/>
              <w:spacing w:before="0" w:line="240" w:lineRule="auto"/>
              <w:rPr>
                <w:rFonts w:ascii="Arial" w:hAnsi="Arial" w:cs="Arial"/>
                <w:color w:val="000000"/>
                <w:sz w:val="18"/>
                <w:szCs w:val="18"/>
              </w:rPr>
            </w:pPr>
          </w:p>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R-squared</w:t>
            </w: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p>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p>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0.300026</w:t>
            </w:r>
          </w:p>
        </w:tc>
        <w:tc>
          <w:tcPr>
            <w:tcW w:w="2415" w:type="dxa"/>
            <w:gridSpan w:val="2"/>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rPr>
                <w:rFonts w:ascii="Arial" w:hAnsi="Arial" w:cs="Arial"/>
                <w:color w:val="000000"/>
                <w:sz w:val="18"/>
                <w:szCs w:val="18"/>
              </w:rPr>
            </w:pPr>
            <w:r>
              <w:rPr>
                <w:rFonts w:ascii="Arial" w:hAnsi="Arial" w:cs="Arial"/>
                <w:color w:val="000000"/>
                <w:sz w:val="18"/>
                <w:szCs w:val="18"/>
              </w:rPr>
              <w:t>    </w:t>
            </w:r>
          </w:p>
          <w:p w:rsidR="00C4402B" w:rsidRDefault="00C4402B" w:rsidP="00A04DD1">
            <w:pPr>
              <w:autoSpaceDE w:val="0"/>
              <w:autoSpaceDN w:val="0"/>
              <w:adjustRightInd w:val="0"/>
              <w:spacing w:before="0" w:line="240" w:lineRule="auto"/>
              <w:ind w:right="10"/>
              <w:rPr>
                <w:rFonts w:ascii="Arial" w:hAnsi="Arial" w:cs="Arial"/>
                <w:color w:val="000000"/>
                <w:sz w:val="18"/>
                <w:szCs w:val="18"/>
              </w:rPr>
            </w:pPr>
          </w:p>
          <w:p w:rsidR="00C4402B" w:rsidRDefault="00C4402B" w:rsidP="00A04DD1">
            <w:pPr>
              <w:autoSpaceDE w:val="0"/>
              <w:autoSpaceDN w:val="0"/>
              <w:adjustRightInd w:val="0"/>
              <w:spacing w:before="0" w:line="240" w:lineRule="auto"/>
              <w:ind w:right="10"/>
              <w:rPr>
                <w:rFonts w:ascii="Arial" w:hAnsi="Arial" w:cs="Arial"/>
                <w:color w:val="000000"/>
                <w:sz w:val="18"/>
                <w:szCs w:val="18"/>
              </w:rPr>
            </w:pPr>
            <w:r>
              <w:rPr>
                <w:rFonts w:ascii="Arial" w:hAnsi="Arial" w:cs="Arial"/>
                <w:color w:val="000000"/>
                <w:sz w:val="18"/>
                <w:szCs w:val="18"/>
              </w:rPr>
              <w:t xml:space="preserve">    Mean dependent var</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p>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p>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0.006471</w:t>
            </w: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Adjusted R-squared</w:t>
            </w: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0.278488</w:t>
            </w:r>
          </w:p>
        </w:tc>
        <w:tc>
          <w:tcPr>
            <w:tcW w:w="2415" w:type="dxa"/>
            <w:gridSpan w:val="2"/>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rPr>
                <w:rFonts w:ascii="Arial" w:hAnsi="Arial" w:cs="Arial"/>
                <w:color w:val="000000"/>
                <w:sz w:val="18"/>
                <w:szCs w:val="18"/>
              </w:rPr>
            </w:pPr>
            <w:r>
              <w:rPr>
                <w:rFonts w:ascii="Arial" w:hAnsi="Arial" w:cs="Arial"/>
                <w:color w:val="000000"/>
                <w:sz w:val="18"/>
                <w:szCs w:val="18"/>
              </w:rPr>
              <w:t>    S.D. dependent var</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1.027210</w:t>
            </w: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S.E. of regression</w:t>
            </w: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0.872531</w:t>
            </w:r>
          </w:p>
        </w:tc>
        <w:tc>
          <w:tcPr>
            <w:tcW w:w="2415" w:type="dxa"/>
            <w:gridSpan w:val="2"/>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rPr>
                <w:rFonts w:ascii="Arial" w:hAnsi="Arial" w:cs="Arial"/>
                <w:color w:val="000000"/>
                <w:sz w:val="18"/>
                <w:szCs w:val="18"/>
              </w:rPr>
            </w:pPr>
            <w:r>
              <w:rPr>
                <w:rFonts w:ascii="Arial" w:hAnsi="Arial" w:cs="Arial"/>
                <w:color w:val="000000"/>
                <w:sz w:val="18"/>
                <w:szCs w:val="18"/>
              </w:rPr>
              <w:t>    Akaike info criterion</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2.608278</w:t>
            </w: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Sum squared resid</w:t>
            </w: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49.48518</w:t>
            </w:r>
          </w:p>
        </w:tc>
        <w:tc>
          <w:tcPr>
            <w:tcW w:w="2415" w:type="dxa"/>
            <w:gridSpan w:val="2"/>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rPr>
                <w:rFonts w:ascii="Arial" w:hAnsi="Arial" w:cs="Arial"/>
                <w:color w:val="000000"/>
                <w:sz w:val="18"/>
                <w:szCs w:val="18"/>
              </w:rPr>
            </w:pPr>
            <w:r>
              <w:rPr>
                <w:rFonts w:ascii="Arial" w:hAnsi="Arial" w:cs="Arial"/>
                <w:color w:val="000000"/>
                <w:sz w:val="18"/>
                <w:szCs w:val="18"/>
              </w:rPr>
              <w:t>    Schwarz criterion</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2.706197</w:t>
            </w: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Log likelihood</w:t>
            </w: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-85.68145</w:t>
            </w:r>
          </w:p>
        </w:tc>
        <w:tc>
          <w:tcPr>
            <w:tcW w:w="2415" w:type="dxa"/>
            <w:gridSpan w:val="2"/>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rPr>
                <w:rFonts w:ascii="Arial" w:hAnsi="Arial" w:cs="Arial"/>
                <w:color w:val="000000"/>
                <w:sz w:val="18"/>
                <w:szCs w:val="18"/>
              </w:rPr>
            </w:pPr>
            <w:r>
              <w:rPr>
                <w:rFonts w:ascii="Arial" w:hAnsi="Arial" w:cs="Arial"/>
                <w:color w:val="000000"/>
                <w:sz w:val="18"/>
                <w:szCs w:val="18"/>
              </w:rPr>
              <w:t>    Hannan-Quinn criter.</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2.647077</w:t>
            </w: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F-statistic</w:t>
            </w: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13.93030</w:t>
            </w:r>
          </w:p>
        </w:tc>
        <w:tc>
          <w:tcPr>
            <w:tcW w:w="2415" w:type="dxa"/>
            <w:gridSpan w:val="2"/>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rPr>
                <w:rFonts w:ascii="Arial" w:hAnsi="Arial" w:cs="Arial"/>
                <w:color w:val="000000"/>
                <w:sz w:val="18"/>
                <w:szCs w:val="18"/>
              </w:rPr>
            </w:pPr>
            <w:r>
              <w:rPr>
                <w:rFonts w:ascii="Arial" w:hAnsi="Arial" w:cs="Arial"/>
                <w:color w:val="000000"/>
                <w:sz w:val="18"/>
                <w:szCs w:val="18"/>
              </w:rPr>
              <w:t>    Durbin-Watson stat</w:t>
            </w: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1.976948</w:t>
            </w:r>
          </w:p>
        </w:tc>
      </w:tr>
      <w:tr w:rsidR="00C4402B" w:rsidTr="00A04DD1">
        <w:trPr>
          <w:trHeight w:val="225"/>
        </w:trPr>
        <w:tc>
          <w:tcPr>
            <w:tcW w:w="2017" w:type="dxa"/>
            <w:tcBorders>
              <w:top w:val="nil"/>
              <w:left w:val="nil"/>
              <w:bottom w:val="nil"/>
              <w:right w:val="nil"/>
            </w:tcBorders>
            <w:vAlign w:val="bottom"/>
          </w:tcPr>
          <w:p w:rsidR="00C4402B" w:rsidRDefault="00C4402B" w:rsidP="00A04DD1">
            <w:pPr>
              <w:autoSpaceDE w:val="0"/>
              <w:autoSpaceDN w:val="0"/>
              <w:adjustRightInd w:val="0"/>
              <w:spacing w:before="0" w:line="240" w:lineRule="auto"/>
              <w:rPr>
                <w:rFonts w:ascii="Arial" w:hAnsi="Arial" w:cs="Arial"/>
                <w:color w:val="000000"/>
                <w:sz w:val="18"/>
                <w:szCs w:val="18"/>
              </w:rPr>
            </w:pPr>
            <w:r>
              <w:rPr>
                <w:rFonts w:ascii="Arial" w:hAnsi="Arial" w:cs="Arial"/>
                <w:color w:val="000000"/>
                <w:sz w:val="18"/>
                <w:szCs w:val="18"/>
              </w:rPr>
              <w:t>Prob(F-statistic)</w:t>
            </w:r>
          </w:p>
        </w:tc>
        <w:tc>
          <w:tcPr>
            <w:tcW w:w="1103"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right"/>
              <w:rPr>
                <w:rFonts w:ascii="Arial" w:hAnsi="Arial" w:cs="Arial"/>
                <w:color w:val="000000"/>
                <w:sz w:val="18"/>
                <w:szCs w:val="18"/>
              </w:rPr>
            </w:pPr>
            <w:r>
              <w:rPr>
                <w:rFonts w:ascii="Arial" w:hAnsi="Arial" w:cs="Arial"/>
                <w:color w:val="000000"/>
                <w:sz w:val="18"/>
                <w:szCs w:val="18"/>
              </w:rPr>
              <w:t>0.000009</w:t>
            </w:r>
          </w:p>
        </w:tc>
        <w:tc>
          <w:tcPr>
            <w:tcW w:w="120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center"/>
              <w:rPr>
                <w:rFonts w:ascii="Arial" w:hAnsi="Arial" w:cs="Arial"/>
                <w:color w:val="000000"/>
                <w:sz w:val="18"/>
                <w:szCs w:val="18"/>
              </w:rPr>
            </w:pPr>
          </w:p>
        </w:tc>
        <w:tc>
          <w:tcPr>
            <w:tcW w:w="997" w:type="dxa"/>
            <w:tcBorders>
              <w:top w:val="nil"/>
              <w:left w:val="nil"/>
              <w:bottom w:val="nil"/>
              <w:right w:val="nil"/>
            </w:tcBorders>
            <w:vAlign w:val="bottom"/>
          </w:tcPr>
          <w:p w:rsidR="00C4402B" w:rsidRDefault="00C4402B" w:rsidP="00A04DD1">
            <w:pPr>
              <w:autoSpaceDE w:val="0"/>
              <w:autoSpaceDN w:val="0"/>
              <w:adjustRightInd w:val="0"/>
              <w:spacing w:before="0" w:line="240" w:lineRule="auto"/>
              <w:ind w:right="10"/>
              <w:jc w:val="center"/>
              <w:rPr>
                <w:rFonts w:ascii="Arial" w:hAnsi="Arial" w:cs="Arial"/>
                <w:color w:val="000000"/>
                <w:sz w:val="18"/>
                <w:szCs w:val="18"/>
              </w:rPr>
            </w:pPr>
          </w:p>
        </w:tc>
      </w:tr>
    </w:tbl>
    <w:p w:rsidR="00C4402B" w:rsidRDefault="00C4402B" w:rsidP="006F545A">
      <w:pPr>
        <w:spacing w:before="0" w:line="240" w:lineRule="auto"/>
        <w:ind w:left="567" w:hanging="567"/>
        <w:jc w:val="both"/>
        <w:rPr>
          <w:rFonts w:ascii="Times New Roman" w:eastAsia="Calibri" w:hAnsi="Times New Roman" w:cs="Times New Roman"/>
          <w:color w:val="000000"/>
          <w:sz w:val="24"/>
          <w:szCs w:val="24"/>
          <w:shd w:val="clear" w:color="auto" w:fill="FFFFFF"/>
        </w:rPr>
        <w:sectPr w:rsidR="00C4402B" w:rsidSect="00A8074D">
          <w:pgSz w:w="11907" w:h="16160" w:code="9"/>
          <w:pgMar w:top="2268" w:right="1701" w:bottom="1701" w:left="2268" w:header="709" w:footer="709" w:gutter="0"/>
          <w:cols w:space="708"/>
          <w:titlePg/>
          <w:docGrid w:linePitch="360"/>
        </w:sectPr>
      </w:pPr>
    </w:p>
    <w:p w:rsidR="006F545A" w:rsidRPr="006F545A" w:rsidRDefault="006F545A" w:rsidP="006F545A">
      <w:pPr>
        <w:tabs>
          <w:tab w:val="left" w:pos="5609"/>
        </w:tabs>
        <w:spacing w:before="0" w:line="240" w:lineRule="auto"/>
        <w:ind w:left="567" w:hanging="567"/>
        <w:jc w:val="both"/>
        <w:rPr>
          <w:rFonts w:ascii="Times New Roman" w:eastAsia="Calibri" w:hAnsi="Times New Roman" w:cs="Times New Roman"/>
          <w:color w:val="000000"/>
          <w:sz w:val="24"/>
          <w:szCs w:val="24"/>
        </w:rPr>
      </w:pPr>
    </w:p>
    <w:p w:rsidR="006F545A" w:rsidRDefault="006F545A" w:rsidP="006F545A">
      <w:pPr>
        <w:rPr>
          <w:rFonts w:ascii="Times New Roman" w:eastAsia="Calibri" w:hAnsi="Times New Roman" w:cs="Times New Roman"/>
          <w:sz w:val="24"/>
          <w:szCs w:val="24"/>
        </w:rPr>
      </w:pPr>
    </w:p>
    <w:p w:rsidR="006F545A" w:rsidRPr="006F545A" w:rsidRDefault="006F545A" w:rsidP="006F545A">
      <w:pPr>
        <w:rPr>
          <w:rFonts w:ascii="Times New Roman" w:eastAsia="Calibri" w:hAnsi="Times New Roman" w:cs="Times New Roman"/>
          <w:sz w:val="24"/>
          <w:szCs w:val="24"/>
        </w:rPr>
        <w:sectPr w:rsidR="006F545A" w:rsidRPr="006F545A" w:rsidSect="00A8074D">
          <w:headerReference w:type="default" r:id="rId30"/>
          <w:footerReference w:type="default" r:id="rId31"/>
          <w:pgSz w:w="11907" w:h="16160" w:code="9"/>
          <w:pgMar w:top="2268" w:right="1701" w:bottom="1701" w:left="2268" w:header="709" w:footer="709" w:gutter="0"/>
          <w:cols w:space="708"/>
          <w:titlePg/>
          <w:docGrid w:linePitch="360"/>
        </w:sectPr>
      </w:pPr>
    </w:p>
    <w:p w:rsidR="006F545A" w:rsidRDefault="006F545A">
      <w:pPr>
        <w:rPr>
          <w:rFonts w:ascii="Times New Roman" w:eastAsia="Calibri" w:hAnsi="Times New Roman" w:cs="Times New Roman"/>
          <w:b/>
          <w:bCs/>
          <w:color w:val="000000" w:themeColor="text1"/>
          <w:sz w:val="28"/>
          <w:szCs w:val="28"/>
        </w:rPr>
      </w:pPr>
      <w:r>
        <w:rPr>
          <w:rFonts w:ascii="Times New Roman" w:eastAsia="Calibri" w:hAnsi="Times New Roman" w:cs="Times New Roman"/>
          <w:color w:val="000000" w:themeColor="text1"/>
        </w:rPr>
        <w:lastRenderedPageBreak/>
        <w:br w:type="page"/>
      </w:r>
    </w:p>
    <w:p w:rsidR="00CC7967" w:rsidRDefault="00CC7967" w:rsidP="00B56CB9">
      <w:pPr>
        <w:pStyle w:val="Heading1"/>
        <w:rPr>
          <w:rFonts w:ascii="Times New Roman" w:eastAsia="Calibri" w:hAnsi="Times New Roman" w:cs="Times New Roman"/>
          <w:color w:val="000000" w:themeColor="text1"/>
        </w:rPr>
        <w:sectPr w:rsidR="00CC7967" w:rsidSect="00A8074D">
          <w:headerReference w:type="first" r:id="rId32"/>
          <w:pgSz w:w="11907" w:h="16160" w:code="9"/>
          <w:pgMar w:top="2268" w:right="1701" w:bottom="1701" w:left="2268" w:header="709" w:footer="709" w:gutter="0"/>
          <w:cols w:space="708"/>
          <w:titlePg/>
          <w:docGrid w:linePitch="360"/>
        </w:sectPr>
      </w:pPr>
    </w:p>
    <w:p w:rsidR="00100EB9" w:rsidRDefault="00100EB9" w:rsidP="00100EB9">
      <w:pPr>
        <w:spacing w:before="0"/>
        <w:rPr>
          <w:rFonts w:ascii="Times New Roman" w:hAnsi="Times New Roman" w:cs="Times New Roman"/>
          <w:b/>
          <w:bCs/>
          <w:sz w:val="24"/>
          <w:szCs w:val="24"/>
        </w:rPr>
      </w:pPr>
    </w:p>
    <w:p w:rsidR="00F07BFC" w:rsidRPr="00C27027" w:rsidRDefault="00F07BFC">
      <w:pPr>
        <w:rPr>
          <w:rFonts w:ascii="Times New Roman" w:hAnsi="Times New Roman" w:cs="Times New Roman"/>
          <w:sz w:val="24"/>
          <w:szCs w:val="24"/>
        </w:rPr>
      </w:pPr>
    </w:p>
    <w:sectPr w:rsidR="00F07BFC" w:rsidRPr="00C27027" w:rsidSect="00A8074D">
      <w:headerReference w:type="default" r:id="rId33"/>
      <w:footerReference w:type="default" r:id="rId34"/>
      <w:pgSz w:w="11907" w:h="16160" w:code="9"/>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905" w:rsidRDefault="00222905" w:rsidP="00A8074D">
      <w:pPr>
        <w:spacing w:before="0" w:line="240" w:lineRule="auto"/>
      </w:pPr>
      <w:r>
        <w:separator/>
      </w:r>
    </w:p>
  </w:endnote>
  <w:endnote w:type="continuationSeparator" w:id="0">
    <w:p w:rsidR="00222905" w:rsidRDefault="00222905" w:rsidP="00A8074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765903"/>
      <w:docPartObj>
        <w:docPartGallery w:val="Page Numbers (Bottom of Page)"/>
        <w:docPartUnique/>
      </w:docPartObj>
    </w:sdtPr>
    <w:sdtEndPr>
      <w:rPr>
        <w:noProof/>
      </w:rPr>
    </w:sdtEndPr>
    <w:sdtContent>
      <w:p w:rsidR="00B93A6F" w:rsidRDefault="00B93A6F">
        <w:pPr>
          <w:pStyle w:val="Footer"/>
          <w:jc w:val="center"/>
        </w:pPr>
        <w:r>
          <w:fldChar w:fldCharType="begin"/>
        </w:r>
        <w:r>
          <w:instrText xml:space="preserve"> PAGE   \* MERGEFORMAT </w:instrText>
        </w:r>
        <w:r>
          <w:fldChar w:fldCharType="separate"/>
        </w:r>
        <w:r w:rsidR="001110DE">
          <w:rPr>
            <w:noProof/>
          </w:rPr>
          <w:t>xi</w:t>
        </w:r>
        <w:r>
          <w:rPr>
            <w:noProof/>
          </w:rPr>
          <w:fldChar w:fldCharType="end"/>
        </w:r>
      </w:p>
    </w:sdtContent>
  </w:sdt>
  <w:p w:rsidR="00F80074" w:rsidRDefault="00F8007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905" w:rsidRDefault="00222905" w:rsidP="009D1FAA">
    <w:pPr>
      <w:pStyle w:val="Footer"/>
      <w:jc w:val="center"/>
    </w:pPr>
  </w:p>
  <w:p w:rsidR="00222905" w:rsidRDefault="0022290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905" w:rsidRDefault="00222905">
    <w:pPr>
      <w:pStyle w:val="Footer"/>
      <w:jc w:val="center"/>
    </w:pPr>
  </w:p>
  <w:p w:rsidR="00222905" w:rsidRDefault="00222905">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650702"/>
      <w:docPartObj>
        <w:docPartGallery w:val="Page Numbers (Bottom of Page)"/>
        <w:docPartUnique/>
      </w:docPartObj>
    </w:sdtPr>
    <w:sdtContent>
      <w:p w:rsidR="00222905" w:rsidRDefault="00222905">
        <w:pPr>
          <w:pStyle w:val="Footer"/>
          <w:jc w:val="center"/>
        </w:pPr>
        <w:r>
          <w:fldChar w:fldCharType="begin"/>
        </w:r>
        <w:r>
          <w:instrText xml:space="preserve"> PAGE   \* MERGEFORMAT </w:instrText>
        </w:r>
        <w:r>
          <w:fldChar w:fldCharType="separate"/>
        </w:r>
        <w:r w:rsidR="001110DE">
          <w:rPr>
            <w:noProof/>
          </w:rPr>
          <w:t>1</w:t>
        </w:r>
        <w:r>
          <w:rPr>
            <w:noProof/>
          </w:rPr>
          <w:fldChar w:fldCharType="end"/>
        </w:r>
      </w:p>
    </w:sdtContent>
  </w:sdt>
  <w:p w:rsidR="00222905" w:rsidRDefault="00222905">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905" w:rsidRDefault="00222905">
    <w:pPr>
      <w:pStyle w:val="Footer"/>
      <w:jc w:val="center"/>
    </w:pPr>
    <w:r>
      <w:t>72</w:t>
    </w:r>
  </w:p>
  <w:p w:rsidR="00222905" w:rsidRDefault="00222905">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905" w:rsidRDefault="00222905">
    <w:pPr>
      <w:pStyle w:val="Footer"/>
      <w:jc w:val="center"/>
    </w:pPr>
    <w:r>
      <w:t>72</w:t>
    </w:r>
  </w:p>
  <w:p w:rsidR="00222905" w:rsidRDefault="00222905">
    <w:pPr>
      <w:pStyle w:val="Foo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6842019"/>
      <w:docPartObj>
        <w:docPartGallery w:val="Page Numbers (Bottom of Page)"/>
        <w:docPartUnique/>
      </w:docPartObj>
    </w:sdtPr>
    <w:sdtEndPr>
      <w:rPr>
        <w:noProof/>
      </w:rPr>
    </w:sdtEndPr>
    <w:sdtContent>
      <w:p w:rsidR="00222905" w:rsidRDefault="00222905">
        <w:pPr>
          <w:pStyle w:val="Footer"/>
          <w:jc w:val="center"/>
        </w:pPr>
        <w:r>
          <w:fldChar w:fldCharType="begin"/>
        </w:r>
        <w:r>
          <w:instrText xml:space="preserve"> PAGE   \* MERGEFORMAT </w:instrText>
        </w:r>
        <w:r>
          <w:fldChar w:fldCharType="separate"/>
        </w:r>
        <w:r>
          <w:rPr>
            <w:noProof/>
          </w:rPr>
          <w:t>89</w:t>
        </w:r>
        <w:r>
          <w:rPr>
            <w:noProof/>
          </w:rPr>
          <w:fldChar w:fldCharType="end"/>
        </w:r>
      </w:p>
    </w:sdtContent>
  </w:sdt>
  <w:p w:rsidR="00222905" w:rsidRDefault="0022290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905" w:rsidRDefault="00222905" w:rsidP="00A8074D">
      <w:pPr>
        <w:spacing w:before="0" w:line="240" w:lineRule="auto"/>
      </w:pPr>
      <w:r>
        <w:separator/>
      </w:r>
    </w:p>
  </w:footnote>
  <w:footnote w:type="continuationSeparator" w:id="0">
    <w:p w:rsidR="00222905" w:rsidRDefault="00222905" w:rsidP="00A8074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279354"/>
      <w:docPartObj>
        <w:docPartGallery w:val="Page Numbers (Top of Page)"/>
        <w:docPartUnique/>
      </w:docPartObj>
    </w:sdtPr>
    <w:sdtEndPr>
      <w:rPr>
        <w:noProof/>
      </w:rPr>
    </w:sdtEndPr>
    <w:sdtContent>
      <w:p w:rsidR="00222905" w:rsidRDefault="00222905">
        <w:pPr>
          <w:pStyle w:val="Header"/>
          <w:jc w:val="right"/>
        </w:pPr>
        <w:r>
          <w:fldChar w:fldCharType="begin"/>
        </w:r>
        <w:r>
          <w:instrText xml:space="preserve"> PAGE   \* MERGEFORMAT </w:instrText>
        </w:r>
        <w:r>
          <w:fldChar w:fldCharType="separate"/>
        </w:r>
        <w:r w:rsidR="001110DE">
          <w:rPr>
            <w:noProof/>
          </w:rPr>
          <w:t>4</w:t>
        </w:r>
        <w:r>
          <w:rPr>
            <w:noProof/>
          </w:rPr>
          <w:fldChar w:fldCharType="end"/>
        </w:r>
      </w:p>
    </w:sdtContent>
  </w:sdt>
  <w:p w:rsidR="00222905" w:rsidRDefault="0022290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321083"/>
      <w:docPartObj>
        <w:docPartGallery w:val="Page Numbers (Top of Page)"/>
        <w:docPartUnique/>
      </w:docPartObj>
    </w:sdtPr>
    <w:sdtEndPr>
      <w:rPr>
        <w:noProof/>
      </w:rPr>
    </w:sdtEndPr>
    <w:sdtContent>
      <w:p w:rsidR="00222905" w:rsidRDefault="00222905">
        <w:pPr>
          <w:pStyle w:val="Header"/>
          <w:jc w:val="right"/>
        </w:pPr>
        <w:r>
          <w:fldChar w:fldCharType="begin"/>
        </w:r>
        <w:r>
          <w:instrText xml:space="preserve"> PAGE   \* MERGEFORMAT </w:instrText>
        </w:r>
        <w:r>
          <w:fldChar w:fldCharType="separate"/>
        </w:r>
        <w:r w:rsidR="00B93A6F">
          <w:rPr>
            <w:noProof/>
          </w:rPr>
          <w:t>71</w:t>
        </w:r>
        <w:r>
          <w:rPr>
            <w:noProof/>
          </w:rPr>
          <w:fldChar w:fldCharType="end"/>
        </w:r>
      </w:p>
    </w:sdtContent>
  </w:sdt>
  <w:p w:rsidR="00222905" w:rsidRDefault="0022290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905" w:rsidRDefault="00222905">
    <w:pPr>
      <w:pStyle w:val="Header"/>
      <w:jc w:val="right"/>
    </w:pPr>
  </w:p>
  <w:p w:rsidR="00222905" w:rsidRDefault="00222905">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905" w:rsidRDefault="00222905">
    <w:pPr>
      <w:pStyle w:val="Header"/>
      <w:jc w:val="right"/>
    </w:pPr>
  </w:p>
  <w:p w:rsidR="00222905" w:rsidRDefault="00222905">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905" w:rsidRPr="006F545A" w:rsidRDefault="00222905" w:rsidP="006F545A">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905" w:rsidRDefault="00222905">
    <w:pPr>
      <w:pStyle w:val="Header"/>
      <w:jc w:val="right"/>
    </w:pPr>
  </w:p>
  <w:p w:rsidR="00222905" w:rsidRDefault="0022290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5A55"/>
    <w:multiLevelType w:val="hybridMultilevel"/>
    <w:tmpl w:val="8684D576"/>
    <w:lvl w:ilvl="0" w:tplc="9A60BFD2">
      <w:start w:val="1"/>
      <w:numFmt w:val="decimal"/>
      <w:lvlText w:val="%1."/>
      <w:lvlJc w:val="left"/>
      <w:pPr>
        <w:ind w:left="2160" w:hanging="360"/>
      </w:pPr>
      <w:rPr>
        <w:rFonts w:ascii="Times New Roman" w:eastAsiaTheme="minorHAnsi" w:hAnsi="Times New Roman" w:cs="Times New Roman"/>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 w15:restartNumberingAfterBreak="0">
    <w:nsid w:val="064A7496"/>
    <w:multiLevelType w:val="hybridMultilevel"/>
    <w:tmpl w:val="34A64866"/>
    <w:lvl w:ilvl="0" w:tplc="C590B6E6">
      <w:start w:val="1"/>
      <w:numFmt w:val="lowerLetter"/>
      <w:lvlText w:val="%1."/>
      <w:lvlJc w:val="left"/>
      <w:pPr>
        <w:ind w:left="2160" w:hanging="360"/>
      </w:pPr>
      <w:rPr>
        <w:rFonts w:ascii="Times New Roman" w:eastAsiaTheme="minorHAnsi" w:hAnsi="Times New Roman" w:cs="Times New Roman"/>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 w15:restartNumberingAfterBreak="0">
    <w:nsid w:val="0C3033EF"/>
    <w:multiLevelType w:val="multilevel"/>
    <w:tmpl w:val="B2143DEE"/>
    <w:lvl w:ilvl="0">
      <w:start w:val="1"/>
      <w:numFmt w:val="decimal"/>
      <w:lvlText w:val="%1."/>
      <w:lvlJc w:val="left"/>
      <w:pPr>
        <w:ind w:left="720" w:hanging="360"/>
      </w:pPr>
    </w:lvl>
    <w:lvl w:ilvl="1">
      <w:start w:val="5"/>
      <w:numFmt w:val="decimal"/>
      <w:isLgl/>
      <w:lvlText w:val="%1.%2"/>
      <w:lvlJc w:val="left"/>
      <w:pPr>
        <w:ind w:left="873"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3" w15:restartNumberingAfterBreak="0">
    <w:nsid w:val="0C623B54"/>
    <w:multiLevelType w:val="multilevel"/>
    <w:tmpl w:val="80080FBA"/>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CBF230B"/>
    <w:multiLevelType w:val="multilevel"/>
    <w:tmpl w:val="9328F9A8"/>
    <w:lvl w:ilvl="0">
      <w:start w:val="1"/>
      <w:numFmt w:val="decimal"/>
      <w:lvlText w:val="%1."/>
      <w:lvlJc w:val="left"/>
      <w:pPr>
        <w:ind w:left="765" w:hanging="360"/>
      </w:pPr>
    </w:lvl>
    <w:lvl w:ilvl="1">
      <w:start w:val="3"/>
      <w:numFmt w:val="decimal"/>
      <w:isLgl/>
      <w:lvlText w:val="%1.%2."/>
      <w:lvlJc w:val="left"/>
      <w:pPr>
        <w:ind w:left="1125" w:hanging="72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485" w:hanging="108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845" w:hanging="144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2205" w:hanging="1800"/>
      </w:pPr>
      <w:rPr>
        <w:rFonts w:hint="default"/>
      </w:rPr>
    </w:lvl>
    <w:lvl w:ilvl="8">
      <w:start w:val="1"/>
      <w:numFmt w:val="decimal"/>
      <w:isLgl/>
      <w:lvlText w:val="%1.%2.%3.%4.%5.%6.%7.%8.%9."/>
      <w:lvlJc w:val="left"/>
      <w:pPr>
        <w:ind w:left="2205" w:hanging="1800"/>
      </w:pPr>
      <w:rPr>
        <w:rFonts w:hint="default"/>
      </w:rPr>
    </w:lvl>
  </w:abstractNum>
  <w:abstractNum w:abstractNumId="5" w15:restartNumberingAfterBreak="0">
    <w:nsid w:val="0E795CE4"/>
    <w:multiLevelType w:val="hybridMultilevel"/>
    <w:tmpl w:val="05AAB9A6"/>
    <w:lvl w:ilvl="0" w:tplc="BC50CE5A">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14B33B02"/>
    <w:multiLevelType w:val="hybridMultilevel"/>
    <w:tmpl w:val="79BC87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4340F94"/>
    <w:multiLevelType w:val="hybridMultilevel"/>
    <w:tmpl w:val="29AC1D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7A92607"/>
    <w:multiLevelType w:val="multilevel"/>
    <w:tmpl w:val="1C12414E"/>
    <w:lvl w:ilvl="0">
      <w:start w:val="1"/>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38274E"/>
    <w:multiLevelType w:val="hybridMultilevel"/>
    <w:tmpl w:val="624A4A40"/>
    <w:lvl w:ilvl="0" w:tplc="651436E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2B202E88"/>
    <w:multiLevelType w:val="hybridMultilevel"/>
    <w:tmpl w:val="971A38B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EBFE2450">
      <w:start w:val="2"/>
      <w:numFmt w:val="decimal"/>
      <w:lvlText w:val="%3"/>
      <w:lvlJc w:val="left"/>
      <w:pPr>
        <w:ind w:left="2340" w:hanging="360"/>
      </w:pPr>
      <w:rPr>
        <w:rFonts w:hint="default"/>
      </w:rPr>
    </w:lvl>
    <w:lvl w:ilvl="3" w:tplc="5E08B0EC">
      <w:start w:val="1"/>
      <w:numFmt w:val="upp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D6F3833"/>
    <w:multiLevelType w:val="hybridMultilevel"/>
    <w:tmpl w:val="ED9AD0A0"/>
    <w:lvl w:ilvl="0" w:tplc="9FFE451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15:restartNumberingAfterBreak="0">
    <w:nsid w:val="2DCE0131"/>
    <w:multiLevelType w:val="hybridMultilevel"/>
    <w:tmpl w:val="2BDE38F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83D4C28"/>
    <w:multiLevelType w:val="hybridMultilevel"/>
    <w:tmpl w:val="CAC45CB2"/>
    <w:lvl w:ilvl="0" w:tplc="0409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8F26B73"/>
    <w:multiLevelType w:val="hybridMultilevel"/>
    <w:tmpl w:val="C8A04F0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3932652D"/>
    <w:multiLevelType w:val="multilevel"/>
    <w:tmpl w:val="12A0EAF0"/>
    <w:lvl w:ilvl="0">
      <w:start w:val="1"/>
      <w:numFmt w:val="decimal"/>
      <w:lvlText w:val="%1."/>
      <w:lvlJc w:val="left"/>
      <w:pPr>
        <w:ind w:left="720" w:hanging="360"/>
      </w:pPr>
      <w:rPr>
        <w:rFonts w:hint="default"/>
      </w:rPr>
    </w:lvl>
    <w:lvl w:ilvl="1">
      <w:start w:val="4"/>
      <w:numFmt w:val="decimal"/>
      <w:isLgl/>
      <w:lvlText w:val="%1.%2."/>
      <w:lvlJc w:val="left"/>
      <w:pPr>
        <w:ind w:left="7200" w:hanging="360"/>
      </w:pPr>
      <w:rPr>
        <w:rFonts w:hint="default"/>
      </w:rPr>
    </w:lvl>
    <w:lvl w:ilvl="2">
      <w:start w:val="1"/>
      <w:numFmt w:val="decimal"/>
      <w:isLgl/>
      <w:lvlText w:val="%1.%2.%3."/>
      <w:lvlJc w:val="left"/>
      <w:pPr>
        <w:ind w:left="14040" w:hanging="720"/>
      </w:pPr>
      <w:rPr>
        <w:rFonts w:hint="default"/>
      </w:rPr>
    </w:lvl>
    <w:lvl w:ilvl="3">
      <w:start w:val="1"/>
      <w:numFmt w:val="decimal"/>
      <w:isLgl/>
      <w:lvlText w:val="%1.%2.%3.%4."/>
      <w:lvlJc w:val="left"/>
      <w:pPr>
        <w:ind w:left="20520" w:hanging="720"/>
      </w:pPr>
      <w:rPr>
        <w:rFonts w:hint="default"/>
      </w:rPr>
    </w:lvl>
    <w:lvl w:ilvl="4">
      <w:start w:val="1"/>
      <w:numFmt w:val="decimal"/>
      <w:isLgl/>
      <w:lvlText w:val="%1.%2.%3.%4.%5."/>
      <w:lvlJc w:val="left"/>
      <w:pPr>
        <w:ind w:left="27360" w:hanging="1080"/>
      </w:pPr>
      <w:rPr>
        <w:rFonts w:hint="default"/>
      </w:rPr>
    </w:lvl>
    <w:lvl w:ilvl="5">
      <w:start w:val="1"/>
      <w:numFmt w:val="decimal"/>
      <w:isLgl/>
      <w:lvlText w:val="%1.%2.%3.%4.%5.%6."/>
      <w:lvlJc w:val="left"/>
      <w:pPr>
        <w:ind w:left="-31696" w:hanging="1080"/>
      </w:pPr>
      <w:rPr>
        <w:rFonts w:hint="default"/>
      </w:rPr>
    </w:lvl>
    <w:lvl w:ilvl="6">
      <w:start w:val="1"/>
      <w:numFmt w:val="decimal"/>
      <w:isLgl/>
      <w:lvlText w:val="%1.%2.%3.%4.%5.%6.%7."/>
      <w:lvlJc w:val="left"/>
      <w:pPr>
        <w:ind w:left="-24856" w:hanging="1440"/>
      </w:pPr>
      <w:rPr>
        <w:rFonts w:hint="default"/>
      </w:rPr>
    </w:lvl>
    <w:lvl w:ilvl="7">
      <w:start w:val="1"/>
      <w:numFmt w:val="decimal"/>
      <w:isLgl/>
      <w:lvlText w:val="%1.%2.%3.%4.%5.%6.%7.%8."/>
      <w:lvlJc w:val="left"/>
      <w:pPr>
        <w:ind w:left="-18376" w:hanging="1440"/>
      </w:pPr>
      <w:rPr>
        <w:rFonts w:hint="default"/>
      </w:rPr>
    </w:lvl>
    <w:lvl w:ilvl="8">
      <w:start w:val="1"/>
      <w:numFmt w:val="decimal"/>
      <w:isLgl/>
      <w:lvlText w:val="%1.%2.%3.%4.%5.%6.%7.%8.%9."/>
      <w:lvlJc w:val="left"/>
      <w:pPr>
        <w:ind w:left="-11536" w:hanging="1800"/>
      </w:pPr>
      <w:rPr>
        <w:rFonts w:hint="default"/>
      </w:rPr>
    </w:lvl>
  </w:abstractNum>
  <w:abstractNum w:abstractNumId="16" w15:restartNumberingAfterBreak="0">
    <w:nsid w:val="3A132314"/>
    <w:multiLevelType w:val="multilevel"/>
    <w:tmpl w:val="060C354C"/>
    <w:lvl w:ilvl="0">
      <w:start w:val="1"/>
      <w:numFmt w:val="lowerLetter"/>
      <w:lvlText w:val="%1."/>
      <w:lvlJc w:val="left"/>
      <w:pPr>
        <w:ind w:left="360" w:hanging="360"/>
      </w:pPr>
      <w:rPr>
        <w:rFonts w:ascii="Times New Roman" w:eastAsiaTheme="minorHAnsi"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D8B402B"/>
    <w:multiLevelType w:val="hybridMultilevel"/>
    <w:tmpl w:val="CD3E409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15:restartNumberingAfterBreak="0">
    <w:nsid w:val="446069A9"/>
    <w:multiLevelType w:val="hybridMultilevel"/>
    <w:tmpl w:val="6C9CF89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A38016A"/>
    <w:multiLevelType w:val="multilevel"/>
    <w:tmpl w:val="CA5EFCF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A961FB2"/>
    <w:multiLevelType w:val="multilevel"/>
    <w:tmpl w:val="7144B07C"/>
    <w:lvl w:ilvl="0">
      <w:start w:val="3"/>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4CF940A5"/>
    <w:multiLevelType w:val="multilevel"/>
    <w:tmpl w:val="7520DD9C"/>
    <w:lvl w:ilvl="0">
      <w:start w:val="1"/>
      <w:numFmt w:val="decimal"/>
      <w:lvlText w:val="%1."/>
      <w:lvlJc w:val="left"/>
      <w:pPr>
        <w:ind w:left="72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5400" w:hanging="720"/>
      </w:pPr>
      <w:rPr>
        <w:rFonts w:hint="default"/>
      </w:rPr>
    </w:lvl>
    <w:lvl w:ilvl="3">
      <w:start w:val="1"/>
      <w:numFmt w:val="decimal"/>
      <w:isLgl/>
      <w:lvlText w:val="%1.%2.%3.%4."/>
      <w:lvlJc w:val="left"/>
      <w:pPr>
        <w:ind w:left="7560" w:hanging="720"/>
      </w:pPr>
      <w:rPr>
        <w:rFonts w:hint="default"/>
      </w:rPr>
    </w:lvl>
    <w:lvl w:ilvl="4">
      <w:start w:val="1"/>
      <w:numFmt w:val="decimal"/>
      <w:isLgl/>
      <w:lvlText w:val="%1.%2.%3.%4.%5."/>
      <w:lvlJc w:val="left"/>
      <w:pPr>
        <w:ind w:left="10080" w:hanging="1080"/>
      </w:pPr>
      <w:rPr>
        <w:rFonts w:hint="default"/>
      </w:rPr>
    </w:lvl>
    <w:lvl w:ilvl="5">
      <w:start w:val="1"/>
      <w:numFmt w:val="decimal"/>
      <w:isLgl/>
      <w:lvlText w:val="%1.%2.%3.%4.%5.%6."/>
      <w:lvlJc w:val="left"/>
      <w:pPr>
        <w:ind w:left="12240" w:hanging="1080"/>
      </w:pPr>
      <w:rPr>
        <w:rFonts w:hint="default"/>
      </w:rPr>
    </w:lvl>
    <w:lvl w:ilvl="6">
      <w:start w:val="1"/>
      <w:numFmt w:val="decimal"/>
      <w:isLgl/>
      <w:lvlText w:val="%1.%2.%3.%4.%5.%6.%7."/>
      <w:lvlJc w:val="left"/>
      <w:pPr>
        <w:ind w:left="14760" w:hanging="1440"/>
      </w:pPr>
      <w:rPr>
        <w:rFonts w:hint="default"/>
      </w:rPr>
    </w:lvl>
    <w:lvl w:ilvl="7">
      <w:start w:val="1"/>
      <w:numFmt w:val="decimal"/>
      <w:isLgl/>
      <w:lvlText w:val="%1.%2.%3.%4.%5.%6.%7.%8."/>
      <w:lvlJc w:val="left"/>
      <w:pPr>
        <w:ind w:left="16920" w:hanging="1440"/>
      </w:pPr>
      <w:rPr>
        <w:rFonts w:hint="default"/>
      </w:rPr>
    </w:lvl>
    <w:lvl w:ilvl="8">
      <w:start w:val="1"/>
      <w:numFmt w:val="decimal"/>
      <w:isLgl/>
      <w:lvlText w:val="%1.%2.%3.%4.%5.%6.%7.%8.%9."/>
      <w:lvlJc w:val="left"/>
      <w:pPr>
        <w:ind w:left="19440" w:hanging="1800"/>
      </w:pPr>
      <w:rPr>
        <w:rFonts w:hint="default"/>
      </w:rPr>
    </w:lvl>
  </w:abstractNum>
  <w:abstractNum w:abstractNumId="22" w15:restartNumberingAfterBreak="0">
    <w:nsid w:val="4EE87286"/>
    <w:multiLevelType w:val="hybridMultilevel"/>
    <w:tmpl w:val="FD52BCE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46916D4"/>
    <w:multiLevelType w:val="multilevel"/>
    <w:tmpl w:val="FFA04D0A"/>
    <w:lvl w:ilvl="0">
      <w:start w:val="1"/>
      <w:numFmt w:val="decimal"/>
      <w:lvlText w:val="%1."/>
      <w:lvlJc w:val="left"/>
      <w:pPr>
        <w:ind w:left="1440" w:hanging="360"/>
      </w:pPr>
    </w:lvl>
    <w:lvl w:ilvl="1">
      <w:start w:val="1"/>
      <w:numFmt w:val="decimal"/>
      <w:isLgl/>
      <w:lvlText w:val="%1.%2."/>
      <w:lvlJc w:val="left"/>
      <w:pPr>
        <w:ind w:left="2204"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24" w15:restartNumberingAfterBreak="0">
    <w:nsid w:val="55F430D8"/>
    <w:multiLevelType w:val="hybridMultilevel"/>
    <w:tmpl w:val="FE28DED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15:restartNumberingAfterBreak="0">
    <w:nsid w:val="56EB2C88"/>
    <w:multiLevelType w:val="hybridMultilevel"/>
    <w:tmpl w:val="5B5442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A7A4B57"/>
    <w:multiLevelType w:val="hybridMultilevel"/>
    <w:tmpl w:val="0FF8015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B034A29"/>
    <w:multiLevelType w:val="multilevel"/>
    <w:tmpl w:val="936ADEE2"/>
    <w:lvl w:ilvl="0">
      <w:start w:val="1"/>
      <w:numFmt w:val="decimal"/>
      <w:lvlText w:val="%1."/>
      <w:lvlJc w:val="left"/>
      <w:pPr>
        <w:ind w:left="720" w:hanging="360"/>
      </w:pPr>
      <w:rPr>
        <w:rFonts w:hint="default"/>
      </w:rPr>
    </w:lvl>
    <w:lvl w:ilvl="1">
      <w:start w:val="4"/>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CA60475"/>
    <w:multiLevelType w:val="hybridMultilevel"/>
    <w:tmpl w:val="73F4F91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15:restartNumberingAfterBreak="0">
    <w:nsid w:val="628F5ACC"/>
    <w:multiLevelType w:val="hybridMultilevel"/>
    <w:tmpl w:val="5A98D3F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65C19B3"/>
    <w:multiLevelType w:val="hybridMultilevel"/>
    <w:tmpl w:val="D4AA3722"/>
    <w:lvl w:ilvl="0" w:tplc="29646576">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1" w15:restartNumberingAfterBreak="0">
    <w:nsid w:val="6BC709CA"/>
    <w:multiLevelType w:val="multilevel"/>
    <w:tmpl w:val="6B228BE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0467BA5"/>
    <w:multiLevelType w:val="multilevel"/>
    <w:tmpl w:val="89AC16AC"/>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78216364"/>
    <w:multiLevelType w:val="multilevel"/>
    <w:tmpl w:val="6E6CC018"/>
    <w:lvl w:ilvl="0">
      <w:start w:val="3"/>
      <w:numFmt w:val="decimal"/>
      <w:lvlText w:val="%1"/>
      <w:lvlJc w:val="left"/>
      <w:pPr>
        <w:ind w:left="480" w:hanging="480"/>
      </w:pPr>
      <w:rPr>
        <w:rFonts w:hint="default"/>
      </w:rPr>
    </w:lvl>
    <w:lvl w:ilvl="1">
      <w:start w:val="6"/>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7A00253E"/>
    <w:multiLevelType w:val="hybridMultilevel"/>
    <w:tmpl w:val="CECCE44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5" w15:restartNumberingAfterBreak="0">
    <w:nsid w:val="7AC37054"/>
    <w:multiLevelType w:val="hybridMultilevel"/>
    <w:tmpl w:val="FC1434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D725BC4"/>
    <w:multiLevelType w:val="multilevel"/>
    <w:tmpl w:val="A894DBE2"/>
    <w:lvl w:ilvl="0">
      <w:start w:val="1"/>
      <w:numFmt w:val="decimal"/>
      <w:lvlText w:val="%1."/>
      <w:lvlJc w:val="left"/>
      <w:pPr>
        <w:ind w:left="1440" w:hanging="360"/>
      </w:pPr>
      <w:rPr>
        <w:rFonts w:ascii="Times New Roman" w:eastAsiaTheme="minorHAnsi" w:hAnsi="Times New Roman" w:cs="Times New Roman"/>
      </w:rPr>
    </w:lvl>
    <w:lvl w:ilvl="1">
      <w:start w:val="7"/>
      <w:numFmt w:val="decimal"/>
      <w:isLgl/>
      <w:lvlText w:val="%1.%2"/>
      <w:lvlJc w:val="left"/>
      <w:pPr>
        <w:ind w:left="156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abstractNumId w:val="23"/>
  </w:num>
  <w:num w:numId="2">
    <w:abstractNumId w:val="36"/>
  </w:num>
  <w:num w:numId="3">
    <w:abstractNumId w:val="4"/>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0"/>
  </w:num>
  <w:num w:numId="7">
    <w:abstractNumId w:val="1"/>
  </w:num>
  <w:num w:numId="8">
    <w:abstractNumId w:val="22"/>
  </w:num>
  <w:num w:numId="9">
    <w:abstractNumId w:val="10"/>
  </w:num>
  <w:num w:numId="10">
    <w:abstractNumId w:val="5"/>
  </w:num>
  <w:num w:numId="11">
    <w:abstractNumId w:val="14"/>
  </w:num>
  <w:num w:numId="12">
    <w:abstractNumId w:val="34"/>
  </w:num>
  <w:num w:numId="13">
    <w:abstractNumId w:val="17"/>
  </w:num>
  <w:num w:numId="14">
    <w:abstractNumId w:val="24"/>
  </w:num>
  <w:num w:numId="15">
    <w:abstractNumId w:val="28"/>
  </w:num>
  <w:num w:numId="16">
    <w:abstractNumId w:val="30"/>
  </w:num>
  <w:num w:numId="17">
    <w:abstractNumId w:val="35"/>
  </w:num>
  <w:num w:numId="18">
    <w:abstractNumId w:val="15"/>
  </w:num>
  <w:num w:numId="19">
    <w:abstractNumId w:val="7"/>
  </w:num>
  <w:num w:numId="20">
    <w:abstractNumId w:val="25"/>
  </w:num>
  <w:num w:numId="21">
    <w:abstractNumId w:val="26"/>
  </w:num>
  <w:num w:numId="22">
    <w:abstractNumId w:val="27"/>
  </w:num>
  <w:num w:numId="23">
    <w:abstractNumId w:val="6"/>
  </w:num>
  <w:num w:numId="24">
    <w:abstractNumId w:val="29"/>
  </w:num>
  <w:num w:numId="25">
    <w:abstractNumId w:val="12"/>
  </w:num>
  <w:num w:numId="26">
    <w:abstractNumId w:val="11"/>
  </w:num>
  <w:num w:numId="27">
    <w:abstractNumId w:val="21"/>
  </w:num>
  <w:num w:numId="28">
    <w:abstractNumId w:val="3"/>
  </w:num>
  <w:num w:numId="29">
    <w:abstractNumId w:val="8"/>
  </w:num>
  <w:num w:numId="30">
    <w:abstractNumId w:val="2"/>
  </w:num>
  <w:num w:numId="31">
    <w:abstractNumId w:val="32"/>
  </w:num>
  <w:num w:numId="32">
    <w:abstractNumId w:val="19"/>
  </w:num>
  <w:num w:numId="33">
    <w:abstractNumId w:val="20"/>
  </w:num>
  <w:num w:numId="34">
    <w:abstractNumId w:val="33"/>
  </w:num>
  <w:num w:numId="35">
    <w:abstractNumId w:val="31"/>
  </w:num>
  <w:num w:numId="36">
    <w:abstractNumId w:val="18"/>
  </w:num>
  <w:num w:numId="37">
    <w:abstractNumId w:val="1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hideSpellingErrors/>
  <w:hideGrammaticalErrors/>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D19"/>
    <w:rsid w:val="0001173E"/>
    <w:rsid w:val="00013A66"/>
    <w:rsid w:val="00015FA3"/>
    <w:rsid w:val="00020960"/>
    <w:rsid w:val="0003514C"/>
    <w:rsid w:val="00041BF7"/>
    <w:rsid w:val="000424CF"/>
    <w:rsid w:val="000511D6"/>
    <w:rsid w:val="00052746"/>
    <w:rsid w:val="0005723C"/>
    <w:rsid w:val="000628EA"/>
    <w:rsid w:val="000635B2"/>
    <w:rsid w:val="00063B10"/>
    <w:rsid w:val="000743D4"/>
    <w:rsid w:val="00074758"/>
    <w:rsid w:val="00075218"/>
    <w:rsid w:val="00076AEE"/>
    <w:rsid w:val="00084F5F"/>
    <w:rsid w:val="00085C78"/>
    <w:rsid w:val="000868E5"/>
    <w:rsid w:val="00097CAB"/>
    <w:rsid w:val="000A194C"/>
    <w:rsid w:val="000A35D2"/>
    <w:rsid w:val="000B1703"/>
    <w:rsid w:val="000B38DE"/>
    <w:rsid w:val="000B4E49"/>
    <w:rsid w:val="000B5E41"/>
    <w:rsid w:val="000C2A8D"/>
    <w:rsid w:val="000C391E"/>
    <w:rsid w:val="000C4794"/>
    <w:rsid w:val="000D12F5"/>
    <w:rsid w:val="000D1B36"/>
    <w:rsid w:val="000D31FD"/>
    <w:rsid w:val="000E3075"/>
    <w:rsid w:val="000E6605"/>
    <w:rsid w:val="000F11F3"/>
    <w:rsid w:val="00100EB9"/>
    <w:rsid w:val="00105EE8"/>
    <w:rsid w:val="001063FC"/>
    <w:rsid w:val="001110DE"/>
    <w:rsid w:val="00115AAD"/>
    <w:rsid w:val="00116951"/>
    <w:rsid w:val="0011762A"/>
    <w:rsid w:val="00124B55"/>
    <w:rsid w:val="00127DCC"/>
    <w:rsid w:val="00132433"/>
    <w:rsid w:val="001340A7"/>
    <w:rsid w:val="00134CB8"/>
    <w:rsid w:val="0014172F"/>
    <w:rsid w:val="001429B1"/>
    <w:rsid w:val="00143105"/>
    <w:rsid w:val="00147AD9"/>
    <w:rsid w:val="00153386"/>
    <w:rsid w:val="001607DE"/>
    <w:rsid w:val="001612A3"/>
    <w:rsid w:val="00162C6D"/>
    <w:rsid w:val="0016488E"/>
    <w:rsid w:val="00164DF5"/>
    <w:rsid w:val="0017778D"/>
    <w:rsid w:val="0018556D"/>
    <w:rsid w:val="001861BD"/>
    <w:rsid w:val="00192265"/>
    <w:rsid w:val="001936B4"/>
    <w:rsid w:val="001971BD"/>
    <w:rsid w:val="001A2D56"/>
    <w:rsid w:val="001B025B"/>
    <w:rsid w:val="001B5473"/>
    <w:rsid w:val="001C14AC"/>
    <w:rsid w:val="001C5163"/>
    <w:rsid w:val="001D025D"/>
    <w:rsid w:val="001D0AC2"/>
    <w:rsid w:val="001E2223"/>
    <w:rsid w:val="001E6479"/>
    <w:rsid w:val="001F0904"/>
    <w:rsid w:val="00200E12"/>
    <w:rsid w:val="0020490B"/>
    <w:rsid w:val="00207AFF"/>
    <w:rsid w:val="00222905"/>
    <w:rsid w:val="00226AC4"/>
    <w:rsid w:val="0023142B"/>
    <w:rsid w:val="002419CC"/>
    <w:rsid w:val="00242BCB"/>
    <w:rsid w:val="00242C60"/>
    <w:rsid w:val="00245B16"/>
    <w:rsid w:val="002523FC"/>
    <w:rsid w:val="0025410A"/>
    <w:rsid w:val="002600CD"/>
    <w:rsid w:val="00261017"/>
    <w:rsid w:val="00261D5D"/>
    <w:rsid w:val="00263CA6"/>
    <w:rsid w:val="00270F8D"/>
    <w:rsid w:val="00273627"/>
    <w:rsid w:val="0027397E"/>
    <w:rsid w:val="00276632"/>
    <w:rsid w:val="00277E7B"/>
    <w:rsid w:val="002807E1"/>
    <w:rsid w:val="002839D6"/>
    <w:rsid w:val="0028692C"/>
    <w:rsid w:val="00292E26"/>
    <w:rsid w:val="002A30DD"/>
    <w:rsid w:val="002A3BD4"/>
    <w:rsid w:val="002B274B"/>
    <w:rsid w:val="002B5193"/>
    <w:rsid w:val="002C05E6"/>
    <w:rsid w:val="002C5D7E"/>
    <w:rsid w:val="002C6D5C"/>
    <w:rsid w:val="002D0EA1"/>
    <w:rsid w:val="002D2077"/>
    <w:rsid w:val="002D2C35"/>
    <w:rsid w:val="002D7316"/>
    <w:rsid w:val="002F17DB"/>
    <w:rsid w:val="002F4DA3"/>
    <w:rsid w:val="002F628D"/>
    <w:rsid w:val="00300724"/>
    <w:rsid w:val="00302F89"/>
    <w:rsid w:val="0031091A"/>
    <w:rsid w:val="003122B1"/>
    <w:rsid w:val="00313011"/>
    <w:rsid w:val="0032322A"/>
    <w:rsid w:val="00323FF8"/>
    <w:rsid w:val="00351F14"/>
    <w:rsid w:val="00353DD9"/>
    <w:rsid w:val="00354319"/>
    <w:rsid w:val="00361112"/>
    <w:rsid w:val="0036306C"/>
    <w:rsid w:val="00376540"/>
    <w:rsid w:val="00377CF2"/>
    <w:rsid w:val="003816E4"/>
    <w:rsid w:val="00385CF3"/>
    <w:rsid w:val="0038748C"/>
    <w:rsid w:val="00391667"/>
    <w:rsid w:val="00392A6F"/>
    <w:rsid w:val="003948DE"/>
    <w:rsid w:val="003A6DD3"/>
    <w:rsid w:val="003B4519"/>
    <w:rsid w:val="003D0588"/>
    <w:rsid w:val="003D12C2"/>
    <w:rsid w:val="003D1A8B"/>
    <w:rsid w:val="003E1B33"/>
    <w:rsid w:val="003F2940"/>
    <w:rsid w:val="003F305A"/>
    <w:rsid w:val="003F6E99"/>
    <w:rsid w:val="00405AE4"/>
    <w:rsid w:val="00407B6A"/>
    <w:rsid w:val="00414ACA"/>
    <w:rsid w:val="004273CD"/>
    <w:rsid w:val="00433CB7"/>
    <w:rsid w:val="00437518"/>
    <w:rsid w:val="004407FD"/>
    <w:rsid w:val="00442D6B"/>
    <w:rsid w:val="00443326"/>
    <w:rsid w:val="004461D0"/>
    <w:rsid w:val="00463510"/>
    <w:rsid w:val="0046777F"/>
    <w:rsid w:val="004717AF"/>
    <w:rsid w:val="00473510"/>
    <w:rsid w:val="004743E2"/>
    <w:rsid w:val="00484400"/>
    <w:rsid w:val="0049286D"/>
    <w:rsid w:val="004A3D35"/>
    <w:rsid w:val="004A6ACD"/>
    <w:rsid w:val="004B2501"/>
    <w:rsid w:val="004D6874"/>
    <w:rsid w:val="004E4254"/>
    <w:rsid w:val="004E7AA1"/>
    <w:rsid w:val="004F7E86"/>
    <w:rsid w:val="00500F7F"/>
    <w:rsid w:val="00503911"/>
    <w:rsid w:val="00510D53"/>
    <w:rsid w:val="00512991"/>
    <w:rsid w:val="005142F6"/>
    <w:rsid w:val="005171CA"/>
    <w:rsid w:val="0052055A"/>
    <w:rsid w:val="00521F5B"/>
    <w:rsid w:val="00524CAB"/>
    <w:rsid w:val="00530D6D"/>
    <w:rsid w:val="00531D04"/>
    <w:rsid w:val="00534F8B"/>
    <w:rsid w:val="00546CBA"/>
    <w:rsid w:val="00553E34"/>
    <w:rsid w:val="005569E3"/>
    <w:rsid w:val="00557866"/>
    <w:rsid w:val="00563748"/>
    <w:rsid w:val="00563ECA"/>
    <w:rsid w:val="005643D1"/>
    <w:rsid w:val="00573888"/>
    <w:rsid w:val="0058296C"/>
    <w:rsid w:val="00583827"/>
    <w:rsid w:val="00584A4D"/>
    <w:rsid w:val="00586755"/>
    <w:rsid w:val="00591061"/>
    <w:rsid w:val="00593E5D"/>
    <w:rsid w:val="00593FEC"/>
    <w:rsid w:val="00594C5D"/>
    <w:rsid w:val="005A541C"/>
    <w:rsid w:val="005B2BCA"/>
    <w:rsid w:val="005B396A"/>
    <w:rsid w:val="005B3EDD"/>
    <w:rsid w:val="005C37B0"/>
    <w:rsid w:val="005C3883"/>
    <w:rsid w:val="005C430B"/>
    <w:rsid w:val="005C7F02"/>
    <w:rsid w:val="005D0597"/>
    <w:rsid w:val="005F37E3"/>
    <w:rsid w:val="005F70D0"/>
    <w:rsid w:val="0061010D"/>
    <w:rsid w:val="00610ABC"/>
    <w:rsid w:val="00611219"/>
    <w:rsid w:val="00613F52"/>
    <w:rsid w:val="006157E5"/>
    <w:rsid w:val="00616A26"/>
    <w:rsid w:val="00620A7F"/>
    <w:rsid w:val="00622B22"/>
    <w:rsid w:val="00623BE5"/>
    <w:rsid w:val="006242B4"/>
    <w:rsid w:val="00627AA0"/>
    <w:rsid w:val="00631704"/>
    <w:rsid w:val="00633314"/>
    <w:rsid w:val="00640710"/>
    <w:rsid w:val="00646047"/>
    <w:rsid w:val="006513DE"/>
    <w:rsid w:val="00654C4E"/>
    <w:rsid w:val="00656294"/>
    <w:rsid w:val="0066061C"/>
    <w:rsid w:val="00662395"/>
    <w:rsid w:val="0066257B"/>
    <w:rsid w:val="00662BD9"/>
    <w:rsid w:val="00666F5B"/>
    <w:rsid w:val="00671A5B"/>
    <w:rsid w:val="00672BCF"/>
    <w:rsid w:val="006738AF"/>
    <w:rsid w:val="00680297"/>
    <w:rsid w:val="00695443"/>
    <w:rsid w:val="006A0722"/>
    <w:rsid w:val="006A0974"/>
    <w:rsid w:val="006A0DBD"/>
    <w:rsid w:val="006A3E32"/>
    <w:rsid w:val="006B54F6"/>
    <w:rsid w:val="006C1865"/>
    <w:rsid w:val="006C5BA4"/>
    <w:rsid w:val="006C6204"/>
    <w:rsid w:val="006D0A0C"/>
    <w:rsid w:val="006D1DBF"/>
    <w:rsid w:val="006D1E1D"/>
    <w:rsid w:val="006F545A"/>
    <w:rsid w:val="006F5F6A"/>
    <w:rsid w:val="006F6AA3"/>
    <w:rsid w:val="006F6F82"/>
    <w:rsid w:val="006F76E6"/>
    <w:rsid w:val="006F77FA"/>
    <w:rsid w:val="00703544"/>
    <w:rsid w:val="007202EC"/>
    <w:rsid w:val="00732072"/>
    <w:rsid w:val="007450FF"/>
    <w:rsid w:val="00751ABD"/>
    <w:rsid w:val="00761DA4"/>
    <w:rsid w:val="0076573D"/>
    <w:rsid w:val="00767EB6"/>
    <w:rsid w:val="00775417"/>
    <w:rsid w:val="00781CD8"/>
    <w:rsid w:val="00785D9C"/>
    <w:rsid w:val="007861AD"/>
    <w:rsid w:val="00786670"/>
    <w:rsid w:val="00786FE3"/>
    <w:rsid w:val="0079516A"/>
    <w:rsid w:val="007A0ADA"/>
    <w:rsid w:val="007A39C5"/>
    <w:rsid w:val="007A56D2"/>
    <w:rsid w:val="007B02FC"/>
    <w:rsid w:val="007B3669"/>
    <w:rsid w:val="007B6102"/>
    <w:rsid w:val="007C5939"/>
    <w:rsid w:val="007C6F04"/>
    <w:rsid w:val="007D19C9"/>
    <w:rsid w:val="007D1F3F"/>
    <w:rsid w:val="007D4362"/>
    <w:rsid w:val="007E745F"/>
    <w:rsid w:val="007F1523"/>
    <w:rsid w:val="007F20B0"/>
    <w:rsid w:val="007F21D4"/>
    <w:rsid w:val="007F2A6F"/>
    <w:rsid w:val="007F5501"/>
    <w:rsid w:val="007F7EFC"/>
    <w:rsid w:val="00800EF5"/>
    <w:rsid w:val="00801C20"/>
    <w:rsid w:val="00805472"/>
    <w:rsid w:val="008071B8"/>
    <w:rsid w:val="00807978"/>
    <w:rsid w:val="00814D6E"/>
    <w:rsid w:val="00816601"/>
    <w:rsid w:val="00830EE6"/>
    <w:rsid w:val="00836E43"/>
    <w:rsid w:val="00841601"/>
    <w:rsid w:val="0084232E"/>
    <w:rsid w:val="008465D2"/>
    <w:rsid w:val="00847B42"/>
    <w:rsid w:val="00853D40"/>
    <w:rsid w:val="00853D97"/>
    <w:rsid w:val="00857347"/>
    <w:rsid w:val="0086288E"/>
    <w:rsid w:val="0086572A"/>
    <w:rsid w:val="008672AC"/>
    <w:rsid w:val="00876DD7"/>
    <w:rsid w:val="008774D3"/>
    <w:rsid w:val="00877CDC"/>
    <w:rsid w:val="008835A3"/>
    <w:rsid w:val="00884A7A"/>
    <w:rsid w:val="008A6122"/>
    <w:rsid w:val="008B0D17"/>
    <w:rsid w:val="008B17B8"/>
    <w:rsid w:val="008B5D52"/>
    <w:rsid w:val="008C122B"/>
    <w:rsid w:val="008C452D"/>
    <w:rsid w:val="008D3E18"/>
    <w:rsid w:val="008D6496"/>
    <w:rsid w:val="008D7C8D"/>
    <w:rsid w:val="008E0E6F"/>
    <w:rsid w:val="00901B3C"/>
    <w:rsid w:val="00902BE4"/>
    <w:rsid w:val="00911097"/>
    <w:rsid w:val="00913AC1"/>
    <w:rsid w:val="00917E4A"/>
    <w:rsid w:val="00922975"/>
    <w:rsid w:val="00922CF6"/>
    <w:rsid w:val="009230C2"/>
    <w:rsid w:val="0092522E"/>
    <w:rsid w:val="00927803"/>
    <w:rsid w:val="00930E8B"/>
    <w:rsid w:val="00931E2A"/>
    <w:rsid w:val="00932468"/>
    <w:rsid w:val="00940548"/>
    <w:rsid w:val="00944D0A"/>
    <w:rsid w:val="00945427"/>
    <w:rsid w:val="00945B2B"/>
    <w:rsid w:val="0094623F"/>
    <w:rsid w:val="00950704"/>
    <w:rsid w:val="00955A22"/>
    <w:rsid w:val="00957109"/>
    <w:rsid w:val="009732D0"/>
    <w:rsid w:val="00974B2B"/>
    <w:rsid w:val="00976A37"/>
    <w:rsid w:val="0098026C"/>
    <w:rsid w:val="00987F3E"/>
    <w:rsid w:val="00990AD7"/>
    <w:rsid w:val="0099495E"/>
    <w:rsid w:val="009950FD"/>
    <w:rsid w:val="00997DAA"/>
    <w:rsid w:val="009A3504"/>
    <w:rsid w:val="009B1474"/>
    <w:rsid w:val="009D1A53"/>
    <w:rsid w:val="009D1FAA"/>
    <w:rsid w:val="009D276D"/>
    <w:rsid w:val="009D62DC"/>
    <w:rsid w:val="009D6F88"/>
    <w:rsid w:val="009F26E4"/>
    <w:rsid w:val="009F4FDE"/>
    <w:rsid w:val="009F6379"/>
    <w:rsid w:val="009F6C14"/>
    <w:rsid w:val="00A04D4A"/>
    <w:rsid w:val="00A04DD1"/>
    <w:rsid w:val="00A108A5"/>
    <w:rsid w:val="00A17935"/>
    <w:rsid w:val="00A2165D"/>
    <w:rsid w:val="00A260D2"/>
    <w:rsid w:val="00A36218"/>
    <w:rsid w:val="00A42C97"/>
    <w:rsid w:val="00A435BF"/>
    <w:rsid w:val="00A44EB5"/>
    <w:rsid w:val="00A47753"/>
    <w:rsid w:val="00A521F1"/>
    <w:rsid w:val="00A63237"/>
    <w:rsid w:val="00A63F70"/>
    <w:rsid w:val="00A6418C"/>
    <w:rsid w:val="00A659AC"/>
    <w:rsid w:val="00A66B99"/>
    <w:rsid w:val="00A70A30"/>
    <w:rsid w:val="00A735C5"/>
    <w:rsid w:val="00A8074D"/>
    <w:rsid w:val="00A81518"/>
    <w:rsid w:val="00A820EC"/>
    <w:rsid w:val="00A90A58"/>
    <w:rsid w:val="00A94FC0"/>
    <w:rsid w:val="00A9545F"/>
    <w:rsid w:val="00A970F8"/>
    <w:rsid w:val="00AA4490"/>
    <w:rsid w:val="00AA558A"/>
    <w:rsid w:val="00AB1B6D"/>
    <w:rsid w:val="00AB57F6"/>
    <w:rsid w:val="00AD490B"/>
    <w:rsid w:val="00AD57D3"/>
    <w:rsid w:val="00AD6A12"/>
    <w:rsid w:val="00AE1EFC"/>
    <w:rsid w:val="00AE3DCB"/>
    <w:rsid w:val="00AF32CD"/>
    <w:rsid w:val="00B012F6"/>
    <w:rsid w:val="00B01651"/>
    <w:rsid w:val="00B1418E"/>
    <w:rsid w:val="00B24D44"/>
    <w:rsid w:val="00B26084"/>
    <w:rsid w:val="00B27E40"/>
    <w:rsid w:val="00B30BC6"/>
    <w:rsid w:val="00B31E02"/>
    <w:rsid w:val="00B31F2D"/>
    <w:rsid w:val="00B400B5"/>
    <w:rsid w:val="00B440F7"/>
    <w:rsid w:val="00B51C06"/>
    <w:rsid w:val="00B53B20"/>
    <w:rsid w:val="00B55E93"/>
    <w:rsid w:val="00B56CB9"/>
    <w:rsid w:val="00B62F62"/>
    <w:rsid w:val="00B66CA6"/>
    <w:rsid w:val="00B70CDB"/>
    <w:rsid w:val="00B738A1"/>
    <w:rsid w:val="00B8236E"/>
    <w:rsid w:val="00B90B7A"/>
    <w:rsid w:val="00B93A6F"/>
    <w:rsid w:val="00B960AE"/>
    <w:rsid w:val="00B96514"/>
    <w:rsid w:val="00B96977"/>
    <w:rsid w:val="00BB0BD0"/>
    <w:rsid w:val="00BB1B04"/>
    <w:rsid w:val="00BB2E79"/>
    <w:rsid w:val="00BB5F18"/>
    <w:rsid w:val="00BB6460"/>
    <w:rsid w:val="00BC0929"/>
    <w:rsid w:val="00BD0DA9"/>
    <w:rsid w:val="00BD32A1"/>
    <w:rsid w:val="00BE0C73"/>
    <w:rsid w:val="00BE1F95"/>
    <w:rsid w:val="00BF0A19"/>
    <w:rsid w:val="00BF2045"/>
    <w:rsid w:val="00BF341E"/>
    <w:rsid w:val="00BF37E2"/>
    <w:rsid w:val="00BF4ABE"/>
    <w:rsid w:val="00C00D54"/>
    <w:rsid w:val="00C01554"/>
    <w:rsid w:val="00C06982"/>
    <w:rsid w:val="00C12D48"/>
    <w:rsid w:val="00C12E53"/>
    <w:rsid w:val="00C149CD"/>
    <w:rsid w:val="00C14C9A"/>
    <w:rsid w:val="00C1665A"/>
    <w:rsid w:val="00C167C3"/>
    <w:rsid w:val="00C27027"/>
    <w:rsid w:val="00C27AEE"/>
    <w:rsid w:val="00C3223A"/>
    <w:rsid w:val="00C43A20"/>
    <w:rsid w:val="00C4402B"/>
    <w:rsid w:val="00C44526"/>
    <w:rsid w:val="00C45A4E"/>
    <w:rsid w:val="00C46CEF"/>
    <w:rsid w:val="00C530C2"/>
    <w:rsid w:val="00C54DB3"/>
    <w:rsid w:val="00C55A50"/>
    <w:rsid w:val="00C57E96"/>
    <w:rsid w:val="00C61D40"/>
    <w:rsid w:val="00C620A5"/>
    <w:rsid w:val="00C65454"/>
    <w:rsid w:val="00C677EE"/>
    <w:rsid w:val="00C71C22"/>
    <w:rsid w:val="00C72BBF"/>
    <w:rsid w:val="00C73966"/>
    <w:rsid w:val="00C74CB6"/>
    <w:rsid w:val="00C75FB4"/>
    <w:rsid w:val="00C76143"/>
    <w:rsid w:val="00C76469"/>
    <w:rsid w:val="00C930E6"/>
    <w:rsid w:val="00C93A6C"/>
    <w:rsid w:val="00CA11FB"/>
    <w:rsid w:val="00CA1982"/>
    <w:rsid w:val="00CB65D6"/>
    <w:rsid w:val="00CB7884"/>
    <w:rsid w:val="00CC016E"/>
    <w:rsid w:val="00CC3F04"/>
    <w:rsid w:val="00CC7967"/>
    <w:rsid w:val="00CD7D73"/>
    <w:rsid w:val="00CE2832"/>
    <w:rsid w:val="00CE593C"/>
    <w:rsid w:val="00CE6D8A"/>
    <w:rsid w:val="00D02708"/>
    <w:rsid w:val="00D03A8D"/>
    <w:rsid w:val="00D05F66"/>
    <w:rsid w:val="00D13DC1"/>
    <w:rsid w:val="00D153B4"/>
    <w:rsid w:val="00D20422"/>
    <w:rsid w:val="00D25861"/>
    <w:rsid w:val="00D25EA6"/>
    <w:rsid w:val="00D26A34"/>
    <w:rsid w:val="00D30C1B"/>
    <w:rsid w:val="00D477D6"/>
    <w:rsid w:val="00D60503"/>
    <w:rsid w:val="00D62CD2"/>
    <w:rsid w:val="00D6325D"/>
    <w:rsid w:val="00D6411F"/>
    <w:rsid w:val="00D831BC"/>
    <w:rsid w:val="00D9074B"/>
    <w:rsid w:val="00D914DD"/>
    <w:rsid w:val="00D9150F"/>
    <w:rsid w:val="00D9504B"/>
    <w:rsid w:val="00D951D2"/>
    <w:rsid w:val="00DA4992"/>
    <w:rsid w:val="00DA5DED"/>
    <w:rsid w:val="00DB124B"/>
    <w:rsid w:val="00DB6CB1"/>
    <w:rsid w:val="00DC630B"/>
    <w:rsid w:val="00DC6C03"/>
    <w:rsid w:val="00DC6EE0"/>
    <w:rsid w:val="00DD27A7"/>
    <w:rsid w:val="00DD715E"/>
    <w:rsid w:val="00DE236A"/>
    <w:rsid w:val="00DE28E3"/>
    <w:rsid w:val="00DE4900"/>
    <w:rsid w:val="00DE5634"/>
    <w:rsid w:val="00DF20D5"/>
    <w:rsid w:val="00DF3865"/>
    <w:rsid w:val="00DF4BD8"/>
    <w:rsid w:val="00DF5FED"/>
    <w:rsid w:val="00E002F2"/>
    <w:rsid w:val="00E00380"/>
    <w:rsid w:val="00E0256F"/>
    <w:rsid w:val="00E044E7"/>
    <w:rsid w:val="00E0716B"/>
    <w:rsid w:val="00E11B71"/>
    <w:rsid w:val="00E11D38"/>
    <w:rsid w:val="00E15013"/>
    <w:rsid w:val="00E166EE"/>
    <w:rsid w:val="00E2207D"/>
    <w:rsid w:val="00E25222"/>
    <w:rsid w:val="00E27E84"/>
    <w:rsid w:val="00E306CE"/>
    <w:rsid w:val="00E30D9A"/>
    <w:rsid w:val="00E3394C"/>
    <w:rsid w:val="00E34C71"/>
    <w:rsid w:val="00E4133B"/>
    <w:rsid w:val="00E417CC"/>
    <w:rsid w:val="00E43C4A"/>
    <w:rsid w:val="00E446BC"/>
    <w:rsid w:val="00E537DB"/>
    <w:rsid w:val="00E60040"/>
    <w:rsid w:val="00E7169C"/>
    <w:rsid w:val="00E74D19"/>
    <w:rsid w:val="00E81430"/>
    <w:rsid w:val="00E82554"/>
    <w:rsid w:val="00E9012E"/>
    <w:rsid w:val="00E9214D"/>
    <w:rsid w:val="00E978AC"/>
    <w:rsid w:val="00EA192E"/>
    <w:rsid w:val="00EA24E7"/>
    <w:rsid w:val="00EB4DE6"/>
    <w:rsid w:val="00EB7E9D"/>
    <w:rsid w:val="00EB7F2B"/>
    <w:rsid w:val="00EC09CA"/>
    <w:rsid w:val="00ED5A76"/>
    <w:rsid w:val="00EE223D"/>
    <w:rsid w:val="00EF036F"/>
    <w:rsid w:val="00EF34A5"/>
    <w:rsid w:val="00F0775B"/>
    <w:rsid w:val="00F07BFC"/>
    <w:rsid w:val="00F1063B"/>
    <w:rsid w:val="00F10F7D"/>
    <w:rsid w:val="00F17F0B"/>
    <w:rsid w:val="00F20668"/>
    <w:rsid w:val="00F2517A"/>
    <w:rsid w:val="00F26D4C"/>
    <w:rsid w:val="00F32DCA"/>
    <w:rsid w:val="00F40BD7"/>
    <w:rsid w:val="00F45B02"/>
    <w:rsid w:val="00F46552"/>
    <w:rsid w:val="00F52C00"/>
    <w:rsid w:val="00F5325A"/>
    <w:rsid w:val="00F6135F"/>
    <w:rsid w:val="00F626EC"/>
    <w:rsid w:val="00F655E4"/>
    <w:rsid w:val="00F66607"/>
    <w:rsid w:val="00F66E99"/>
    <w:rsid w:val="00F73562"/>
    <w:rsid w:val="00F7522A"/>
    <w:rsid w:val="00F80074"/>
    <w:rsid w:val="00F838D6"/>
    <w:rsid w:val="00F85511"/>
    <w:rsid w:val="00F9010C"/>
    <w:rsid w:val="00F91E83"/>
    <w:rsid w:val="00FA04AD"/>
    <w:rsid w:val="00FA22A3"/>
    <w:rsid w:val="00FA22F8"/>
    <w:rsid w:val="00FA2B84"/>
    <w:rsid w:val="00FA4E1A"/>
    <w:rsid w:val="00FB05B0"/>
    <w:rsid w:val="00FB0963"/>
    <w:rsid w:val="00FB4CC7"/>
    <w:rsid w:val="00FC26C9"/>
    <w:rsid w:val="00FC336B"/>
    <w:rsid w:val="00FC78CF"/>
    <w:rsid w:val="00FC7EA4"/>
    <w:rsid w:val="00FD0D10"/>
    <w:rsid w:val="00FD281C"/>
    <w:rsid w:val="00FD5F85"/>
    <w:rsid w:val="00FE1BE3"/>
    <w:rsid w:val="00FE2BAA"/>
    <w:rsid w:val="00FE4E45"/>
    <w:rsid w:val="00FF45A8"/>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89901D"/>
  <w15:docId w15:val="{CB22742A-1939-4FEE-AF45-C2437C31B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before="48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3FC"/>
  </w:style>
  <w:style w:type="paragraph" w:styleId="Heading1">
    <w:name w:val="heading 1"/>
    <w:basedOn w:val="Normal"/>
    <w:next w:val="Normal"/>
    <w:link w:val="Heading1Char"/>
    <w:uiPriority w:val="9"/>
    <w:qFormat/>
    <w:rsid w:val="00E74D19"/>
    <w:pPr>
      <w:keepNext/>
      <w:keepLines/>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D0A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7F0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D715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4D19"/>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Default">
    <w:name w:val="Default"/>
    <w:rsid w:val="00E74D19"/>
    <w:pPr>
      <w:autoSpaceDE w:val="0"/>
      <w:autoSpaceDN w:val="0"/>
      <w:adjustRightInd w:val="0"/>
      <w:spacing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E74D19"/>
    <w:pPr>
      <w:ind w:left="720"/>
      <w:contextualSpacing/>
    </w:pPr>
  </w:style>
  <w:style w:type="character" w:styleId="Hyperlink">
    <w:name w:val="Hyperlink"/>
    <w:basedOn w:val="DefaultParagraphFont"/>
    <w:uiPriority w:val="99"/>
    <w:unhideWhenUsed/>
    <w:rsid w:val="00E74D19"/>
    <w:rPr>
      <w:color w:val="0000FF" w:themeColor="hyperlink"/>
      <w:u w:val="single"/>
    </w:rPr>
  </w:style>
  <w:style w:type="character" w:customStyle="1" w:styleId="Heading1Char">
    <w:name w:val="Heading 1 Char"/>
    <w:basedOn w:val="DefaultParagraphFont"/>
    <w:link w:val="Heading1"/>
    <w:uiPriority w:val="9"/>
    <w:rsid w:val="00E74D1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E74D19"/>
    <w:pPr>
      <w:outlineLvl w:val="9"/>
    </w:pPr>
    <w:rPr>
      <w:lang w:val="en-US"/>
    </w:rPr>
  </w:style>
  <w:style w:type="character" w:customStyle="1" w:styleId="ListParagraphChar">
    <w:name w:val="List Paragraph Char"/>
    <w:link w:val="ListParagraph"/>
    <w:uiPriority w:val="34"/>
    <w:rsid w:val="00E74D19"/>
  </w:style>
  <w:style w:type="paragraph" w:styleId="BalloonText">
    <w:name w:val="Balloon Text"/>
    <w:basedOn w:val="Normal"/>
    <w:link w:val="BalloonTextChar"/>
    <w:uiPriority w:val="99"/>
    <w:semiHidden/>
    <w:unhideWhenUsed/>
    <w:rsid w:val="00E74D19"/>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D19"/>
    <w:rPr>
      <w:rFonts w:ascii="Tahoma" w:hAnsi="Tahoma" w:cs="Tahoma"/>
      <w:sz w:val="16"/>
      <w:szCs w:val="16"/>
    </w:rPr>
  </w:style>
  <w:style w:type="character" w:customStyle="1" w:styleId="Heading2Char">
    <w:name w:val="Heading 2 Char"/>
    <w:basedOn w:val="DefaultParagraphFont"/>
    <w:link w:val="Heading2"/>
    <w:uiPriority w:val="9"/>
    <w:rsid w:val="001D0AC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C7F02"/>
    <w:rPr>
      <w:rFonts w:asciiTheme="majorHAnsi" w:eastAsiaTheme="majorEastAsia" w:hAnsiTheme="majorHAnsi" w:cstheme="majorBidi"/>
      <w:b/>
      <w:bCs/>
      <w:color w:val="4F81BD" w:themeColor="accent1"/>
    </w:rPr>
  </w:style>
  <w:style w:type="table" w:styleId="TableGrid">
    <w:name w:val="Table Grid"/>
    <w:basedOn w:val="TableNormal"/>
    <w:uiPriority w:val="59"/>
    <w:rsid w:val="00695443"/>
    <w:pPr>
      <w:spacing w:before="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13AC1"/>
    <w:rPr>
      <w:color w:val="808080"/>
    </w:rPr>
  </w:style>
  <w:style w:type="character" w:customStyle="1" w:styleId="Heading4Char">
    <w:name w:val="Heading 4 Char"/>
    <w:basedOn w:val="DefaultParagraphFont"/>
    <w:link w:val="Heading4"/>
    <w:uiPriority w:val="9"/>
    <w:rsid w:val="00DD715E"/>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FA2B84"/>
    <w:pPr>
      <w:tabs>
        <w:tab w:val="right" w:leader="dot" w:pos="7928"/>
      </w:tabs>
      <w:spacing w:before="0" w:line="240" w:lineRule="auto"/>
    </w:pPr>
  </w:style>
  <w:style w:type="paragraph" w:styleId="TOC2">
    <w:name w:val="toc 2"/>
    <w:basedOn w:val="Normal"/>
    <w:next w:val="Normal"/>
    <w:autoRedefine/>
    <w:uiPriority w:val="39"/>
    <w:unhideWhenUsed/>
    <w:rsid w:val="00A8074D"/>
    <w:pPr>
      <w:spacing w:after="100"/>
      <w:ind w:left="220"/>
    </w:pPr>
  </w:style>
  <w:style w:type="paragraph" w:styleId="TOC3">
    <w:name w:val="toc 3"/>
    <w:basedOn w:val="Normal"/>
    <w:next w:val="Normal"/>
    <w:autoRedefine/>
    <w:uiPriority w:val="39"/>
    <w:unhideWhenUsed/>
    <w:rsid w:val="00A8074D"/>
    <w:pPr>
      <w:spacing w:after="100"/>
      <w:ind w:left="440"/>
    </w:pPr>
  </w:style>
  <w:style w:type="paragraph" w:styleId="Header">
    <w:name w:val="header"/>
    <w:basedOn w:val="Normal"/>
    <w:link w:val="HeaderChar"/>
    <w:uiPriority w:val="99"/>
    <w:unhideWhenUsed/>
    <w:rsid w:val="00A8074D"/>
    <w:pPr>
      <w:tabs>
        <w:tab w:val="center" w:pos="4513"/>
        <w:tab w:val="right" w:pos="9026"/>
      </w:tabs>
      <w:spacing w:before="0" w:line="240" w:lineRule="auto"/>
    </w:pPr>
  </w:style>
  <w:style w:type="character" w:customStyle="1" w:styleId="HeaderChar">
    <w:name w:val="Header Char"/>
    <w:basedOn w:val="DefaultParagraphFont"/>
    <w:link w:val="Header"/>
    <w:uiPriority w:val="99"/>
    <w:rsid w:val="00A8074D"/>
  </w:style>
  <w:style w:type="paragraph" w:styleId="Footer">
    <w:name w:val="footer"/>
    <w:basedOn w:val="Normal"/>
    <w:link w:val="FooterChar"/>
    <w:uiPriority w:val="99"/>
    <w:unhideWhenUsed/>
    <w:rsid w:val="00A8074D"/>
    <w:pPr>
      <w:tabs>
        <w:tab w:val="center" w:pos="4513"/>
        <w:tab w:val="right" w:pos="9026"/>
      </w:tabs>
      <w:spacing w:before="0" w:line="240" w:lineRule="auto"/>
    </w:pPr>
  </w:style>
  <w:style w:type="character" w:customStyle="1" w:styleId="FooterChar">
    <w:name w:val="Footer Char"/>
    <w:basedOn w:val="DefaultParagraphFont"/>
    <w:link w:val="Footer"/>
    <w:uiPriority w:val="99"/>
    <w:rsid w:val="00A8074D"/>
  </w:style>
  <w:style w:type="paragraph" w:styleId="Caption">
    <w:name w:val="caption"/>
    <w:basedOn w:val="Normal"/>
    <w:next w:val="Normal"/>
    <w:uiPriority w:val="35"/>
    <w:unhideWhenUsed/>
    <w:qFormat/>
    <w:rsid w:val="000B5E41"/>
    <w:pPr>
      <w:spacing w:before="0" w:after="200" w:line="240" w:lineRule="auto"/>
    </w:pPr>
    <w:rPr>
      <w:i/>
      <w:iCs/>
      <w:color w:val="1F497D" w:themeColor="text2"/>
      <w:sz w:val="18"/>
      <w:szCs w:val="18"/>
    </w:rPr>
  </w:style>
  <w:style w:type="paragraph" w:styleId="TableofFigures">
    <w:name w:val="table of figures"/>
    <w:basedOn w:val="Normal"/>
    <w:next w:val="Normal"/>
    <w:uiPriority w:val="99"/>
    <w:unhideWhenUsed/>
    <w:rsid w:val="006A3E32"/>
    <w:pPr>
      <w:spacing w:before="0"/>
      <w:ind w:left="440" w:hanging="440"/>
    </w:pPr>
    <w:rPr>
      <w:caps/>
      <w:sz w:val="20"/>
      <w:szCs w:val="20"/>
    </w:rPr>
  </w:style>
  <w:style w:type="paragraph" w:styleId="NoSpacing">
    <w:name w:val="No Spacing"/>
    <w:uiPriority w:val="1"/>
    <w:qFormat/>
    <w:rsid w:val="00FD281C"/>
    <w:pPr>
      <w:spacing w:before="0" w:line="240" w:lineRule="auto"/>
    </w:pPr>
  </w:style>
  <w:style w:type="character" w:styleId="LineNumber">
    <w:name w:val="line number"/>
    <w:basedOn w:val="DefaultParagraphFont"/>
    <w:uiPriority w:val="99"/>
    <w:semiHidden/>
    <w:unhideWhenUsed/>
    <w:rsid w:val="00C44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673135">
      <w:bodyDiv w:val="1"/>
      <w:marLeft w:val="0"/>
      <w:marRight w:val="0"/>
      <w:marTop w:val="0"/>
      <w:marBottom w:val="0"/>
      <w:divBdr>
        <w:top w:val="none" w:sz="0" w:space="0" w:color="auto"/>
        <w:left w:val="none" w:sz="0" w:space="0" w:color="auto"/>
        <w:bottom w:val="none" w:sz="0" w:space="0" w:color="auto"/>
        <w:right w:val="none" w:sz="0" w:space="0" w:color="auto"/>
      </w:divBdr>
    </w:div>
    <w:div w:id="455299542">
      <w:bodyDiv w:val="1"/>
      <w:marLeft w:val="0"/>
      <w:marRight w:val="0"/>
      <w:marTop w:val="0"/>
      <w:marBottom w:val="0"/>
      <w:divBdr>
        <w:top w:val="none" w:sz="0" w:space="0" w:color="auto"/>
        <w:left w:val="none" w:sz="0" w:space="0" w:color="auto"/>
        <w:bottom w:val="none" w:sz="0" w:space="0" w:color="auto"/>
        <w:right w:val="none" w:sz="0" w:space="0" w:color="auto"/>
      </w:divBdr>
    </w:div>
    <w:div w:id="591549625">
      <w:bodyDiv w:val="1"/>
      <w:marLeft w:val="0"/>
      <w:marRight w:val="0"/>
      <w:marTop w:val="0"/>
      <w:marBottom w:val="0"/>
      <w:divBdr>
        <w:top w:val="none" w:sz="0" w:space="0" w:color="auto"/>
        <w:left w:val="none" w:sz="0" w:space="0" w:color="auto"/>
        <w:bottom w:val="none" w:sz="0" w:space="0" w:color="auto"/>
        <w:right w:val="none" w:sz="0" w:space="0" w:color="auto"/>
      </w:divBdr>
    </w:div>
    <w:div w:id="990718426">
      <w:bodyDiv w:val="1"/>
      <w:marLeft w:val="0"/>
      <w:marRight w:val="0"/>
      <w:marTop w:val="0"/>
      <w:marBottom w:val="0"/>
      <w:divBdr>
        <w:top w:val="none" w:sz="0" w:space="0" w:color="auto"/>
        <w:left w:val="none" w:sz="0" w:space="0" w:color="auto"/>
        <w:bottom w:val="none" w:sz="0" w:space="0" w:color="auto"/>
        <w:right w:val="none" w:sz="0" w:space="0" w:color="auto"/>
      </w:divBdr>
    </w:div>
    <w:div w:id="1300502598">
      <w:bodyDiv w:val="1"/>
      <w:marLeft w:val="0"/>
      <w:marRight w:val="0"/>
      <w:marTop w:val="0"/>
      <w:marBottom w:val="0"/>
      <w:divBdr>
        <w:top w:val="none" w:sz="0" w:space="0" w:color="auto"/>
        <w:left w:val="none" w:sz="0" w:space="0" w:color="auto"/>
        <w:bottom w:val="none" w:sz="0" w:space="0" w:color="auto"/>
        <w:right w:val="none" w:sz="0" w:space="0" w:color="auto"/>
      </w:divBdr>
    </w:div>
    <w:div w:id="1345328239">
      <w:bodyDiv w:val="1"/>
      <w:marLeft w:val="0"/>
      <w:marRight w:val="0"/>
      <w:marTop w:val="0"/>
      <w:marBottom w:val="0"/>
      <w:divBdr>
        <w:top w:val="none" w:sz="0" w:space="0" w:color="auto"/>
        <w:left w:val="none" w:sz="0" w:space="0" w:color="auto"/>
        <w:bottom w:val="none" w:sz="0" w:space="0" w:color="auto"/>
        <w:right w:val="none" w:sz="0" w:space="0" w:color="auto"/>
      </w:divBdr>
    </w:div>
    <w:div w:id="1399599179">
      <w:bodyDiv w:val="1"/>
      <w:marLeft w:val="0"/>
      <w:marRight w:val="0"/>
      <w:marTop w:val="0"/>
      <w:marBottom w:val="0"/>
      <w:divBdr>
        <w:top w:val="none" w:sz="0" w:space="0" w:color="auto"/>
        <w:left w:val="none" w:sz="0" w:space="0" w:color="auto"/>
        <w:bottom w:val="none" w:sz="0" w:space="0" w:color="auto"/>
        <w:right w:val="none" w:sz="0" w:space="0" w:color="auto"/>
      </w:divBdr>
    </w:div>
    <w:div w:id="1422288152">
      <w:bodyDiv w:val="1"/>
      <w:marLeft w:val="0"/>
      <w:marRight w:val="0"/>
      <w:marTop w:val="0"/>
      <w:marBottom w:val="0"/>
      <w:divBdr>
        <w:top w:val="none" w:sz="0" w:space="0" w:color="auto"/>
        <w:left w:val="none" w:sz="0" w:space="0" w:color="auto"/>
        <w:bottom w:val="none" w:sz="0" w:space="0" w:color="auto"/>
        <w:right w:val="none" w:sz="0" w:space="0" w:color="auto"/>
      </w:divBdr>
    </w:div>
    <w:div w:id="1540894310">
      <w:bodyDiv w:val="1"/>
      <w:marLeft w:val="0"/>
      <w:marRight w:val="0"/>
      <w:marTop w:val="0"/>
      <w:marBottom w:val="0"/>
      <w:divBdr>
        <w:top w:val="none" w:sz="0" w:space="0" w:color="auto"/>
        <w:left w:val="none" w:sz="0" w:space="0" w:color="auto"/>
        <w:bottom w:val="none" w:sz="0" w:space="0" w:color="auto"/>
        <w:right w:val="none" w:sz="0" w:space="0" w:color="auto"/>
      </w:divBdr>
    </w:div>
    <w:div w:id="1588613755">
      <w:bodyDiv w:val="1"/>
      <w:marLeft w:val="0"/>
      <w:marRight w:val="0"/>
      <w:marTop w:val="0"/>
      <w:marBottom w:val="0"/>
      <w:divBdr>
        <w:top w:val="none" w:sz="0" w:space="0" w:color="auto"/>
        <w:left w:val="none" w:sz="0" w:space="0" w:color="auto"/>
        <w:bottom w:val="none" w:sz="0" w:space="0" w:color="auto"/>
        <w:right w:val="none" w:sz="0" w:space="0" w:color="auto"/>
      </w:divBdr>
    </w:div>
    <w:div w:id="1846898403">
      <w:bodyDiv w:val="1"/>
      <w:marLeft w:val="0"/>
      <w:marRight w:val="0"/>
      <w:marTop w:val="0"/>
      <w:marBottom w:val="0"/>
      <w:divBdr>
        <w:top w:val="none" w:sz="0" w:space="0" w:color="auto"/>
        <w:left w:val="none" w:sz="0" w:space="0" w:color="auto"/>
        <w:bottom w:val="none" w:sz="0" w:space="0" w:color="auto"/>
        <w:right w:val="none" w:sz="0" w:space="0" w:color="auto"/>
      </w:divBdr>
    </w:div>
    <w:div w:id="2024935997">
      <w:bodyDiv w:val="1"/>
      <w:marLeft w:val="0"/>
      <w:marRight w:val="0"/>
      <w:marTop w:val="0"/>
      <w:marBottom w:val="0"/>
      <w:divBdr>
        <w:top w:val="none" w:sz="0" w:space="0" w:color="auto"/>
        <w:left w:val="none" w:sz="0" w:space="0" w:color="auto"/>
        <w:bottom w:val="none" w:sz="0" w:space="0" w:color="auto"/>
        <w:right w:val="none" w:sz="0" w:space="0" w:color="auto"/>
      </w:divBdr>
    </w:div>
    <w:div w:id="208124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emenpar.go.id" TargetMode="External"/><Relationship Id="rId18" Type="http://schemas.openxmlformats.org/officeDocument/2006/relationships/chart" Target="charts/chart5.xml"/><Relationship Id="rId26" Type="http://schemas.openxmlformats.org/officeDocument/2006/relationships/hyperlink" Target="http://www.bkpm.go.id/en/statistic/foreign-direct-investment-fdi//" TargetMode="Externa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chart" Target="charts/chart4.xml"/><Relationship Id="rId25" Type="http://schemas.openxmlformats.org/officeDocument/2006/relationships/footer" Target="footer5.xm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oter" Target="footer3.xml"/><Relationship Id="rId29" Type="http://schemas.openxmlformats.org/officeDocument/2006/relationships/hyperlink" Target="https://finance.yahoo.com/looku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3.xm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eader" Target="header2.xml"/><Relationship Id="rId28" Type="http://schemas.openxmlformats.org/officeDocument/2006/relationships/hyperlink" Target="http://www.kemenpar.go.id/userfiles/file/4636_1364/UUTentangKepariwisataannet1.pdf" TargetMode="Externa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1.xm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1.xml"/><Relationship Id="rId22" Type="http://schemas.openxmlformats.org/officeDocument/2006/relationships/hyperlink" Target="http://www.idx.co.id" TargetMode="External"/><Relationship Id="rId27" Type="http://schemas.openxmlformats.org/officeDocument/2006/relationships/hyperlink" Target="http://www.idx.co.id/id-id/beranda/perusahaantercatat/" TargetMode="External"/><Relationship Id="rId30" Type="http://schemas.openxmlformats.org/officeDocument/2006/relationships/header" Target="header4.xml"/><Relationship Id="rId35" Type="http://schemas.openxmlformats.org/officeDocument/2006/relationships/fontTable" Target="fontTable.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ASUS\Documents\ULANG\HOME%20PTSP.xlsx" TargetMode="Externa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v>SR</c:v>
          </c:tx>
          <c:invertIfNegative val="0"/>
          <c:cat>
            <c:strRef>
              <c:f>Sheet2!$B$22:$F$22</c:f>
              <c:strCache>
                <c:ptCount val="5"/>
                <c:pt idx="0">
                  <c:v>year 2012</c:v>
                </c:pt>
                <c:pt idx="1">
                  <c:v>year 2013</c:v>
                </c:pt>
                <c:pt idx="2">
                  <c:v>year 2014</c:v>
                </c:pt>
                <c:pt idx="3">
                  <c:v>year 2015</c:v>
                </c:pt>
                <c:pt idx="4">
                  <c:v>year 2016</c:v>
                </c:pt>
              </c:strCache>
            </c:strRef>
          </c:cat>
          <c:val>
            <c:numRef>
              <c:f>Sheet2!$B$23:$F$23</c:f>
              <c:numCache>
                <c:formatCode>0.00%</c:formatCode>
                <c:ptCount val="5"/>
                <c:pt idx="0">
                  <c:v>0.3258823529411764</c:v>
                </c:pt>
                <c:pt idx="1">
                  <c:v>0.30529411764705877</c:v>
                </c:pt>
                <c:pt idx="2">
                  <c:v>0.1376470588235294</c:v>
                </c:pt>
                <c:pt idx="3">
                  <c:v>0.12529411764705881</c:v>
                </c:pt>
                <c:pt idx="4">
                  <c:v>0.24294117647058822</c:v>
                </c:pt>
              </c:numCache>
            </c:numRef>
          </c:val>
          <c:extLst>
            <c:ext xmlns:c16="http://schemas.microsoft.com/office/drawing/2014/chart" uri="{C3380CC4-5D6E-409C-BE32-E72D297353CC}">
              <c16:uniqueId val="{00000000-A415-4673-BB45-F78F88B8AD12}"/>
            </c:ext>
          </c:extLst>
        </c:ser>
        <c:dLbls>
          <c:showLegendKey val="0"/>
          <c:showVal val="0"/>
          <c:showCatName val="0"/>
          <c:showSerName val="0"/>
          <c:showPercent val="0"/>
          <c:showBubbleSize val="0"/>
        </c:dLbls>
        <c:gapWidth val="95"/>
        <c:overlap val="100"/>
        <c:axId val="68979328"/>
        <c:axId val="68996480"/>
      </c:barChart>
      <c:catAx>
        <c:axId val="68979328"/>
        <c:scaling>
          <c:orientation val="minMax"/>
        </c:scaling>
        <c:delete val="0"/>
        <c:axPos val="b"/>
        <c:numFmt formatCode="General" sourceLinked="0"/>
        <c:majorTickMark val="none"/>
        <c:minorTickMark val="none"/>
        <c:tickLblPos val="nextTo"/>
        <c:crossAx val="68996480"/>
        <c:crosses val="autoZero"/>
        <c:auto val="1"/>
        <c:lblAlgn val="ctr"/>
        <c:lblOffset val="100"/>
        <c:noMultiLvlLbl val="0"/>
      </c:catAx>
      <c:valAx>
        <c:axId val="68996480"/>
        <c:scaling>
          <c:orientation val="minMax"/>
        </c:scaling>
        <c:delete val="0"/>
        <c:axPos val="l"/>
        <c:majorGridlines/>
        <c:title>
          <c:tx>
            <c:rich>
              <a:bodyPr/>
              <a:lstStyle/>
              <a:p>
                <a:pPr>
                  <a:defRPr/>
                </a:pPr>
                <a:r>
                  <a:rPr lang="id-ID"/>
                  <a:t>The</a:t>
                </a:r>
                <a:r>
                  <a:rPr lang="id-ID" baseline="0"/>
                  <a:t> Average</a:t>
                </a:r>
                <a:endParaRPr lang="id-ID"/>
              </a:p>
            </c:rich>
          </c:tx>
          <c:layout/>
          <c:overlay val="0"/>
        </c:title>
        <c:numFmt formatCode="0.00%" sourceLinked="1"/>
        <c:majorTickMark val="none"/>
        <c:minorTickMark val="none"/>
        <c:tickLblPos val="nextTo"/>
        <c:crossAx val="68979328"/>
        <c:crosses val="autoZero"/>
        <c:crossBetween val="between"/>
      </c:valAx>
      <c:dTable>
        <c:showHorzBorder val="1"/>
        <c:showVertBorder val="1"/>
        <c:showOutline val="1"/>
        <c:showKeys val="1"/>
      </c:dTable>
    </c:plotArea>
    <c:legend>
      <c:legendPos val="r"/>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CR</c:v>
          </c:tx>
          <c:invertIfNegative val="0"/>
          <c:cat>
            <c:strRef>
              <c:f>Sheet2!$I$22:$M$22</c:f>
              <c:strCache>
                <c:ptCount val="5"/>
                <c:pt idx="0">
                  <c:v>year 2012</c:v>
                </c:pt>
                <c:pt idx="1">
                  <c:v>year 2013</c:v>
                </c:pt>
                <c:pt idx="2">
                  <c:v>year 2014</c:v>
                </c:pt>
                <c:pt idx="3">
                  <c:v>year 2015</c:v>
                </c:pt>
                <c:pt idx="4">
                  <c:v>year 2016</c:v>
                </c:pt>
              </c:strCache>
            </c:strRef>
          </c:cat>
          <c:val>
            <c:numRef>
              <c:f>Sheet2!$I$23:$M$23</c:f>
              <c:numCache>
                <c:formatCode>0.00%</c:formatCode>
                <c:ptCount val="5"/>
                <c:pt idx="0">
                  <c:v>1.4696162111608395</c:v>
                </c:pt>
                <c:pt idx="1">
                  <c:v>1.8339152377766543</c:v>
                </c:pt>
                <c:pt idx="2">
                  <c:v>1.6262589518896073</c:v>
                </c:pt>
                <c:pt idx="3">
                  <c:v>1.5473381234914851</c:v>
                </c:pt>
                <c:pt idx="4">
                  <c:v>1.745902930127933</c:v>
                </c:pt>
              </c:numCache>
            </c:numRef>
          </c:val>
          <c:extLst>
            <c:ext xmlns:c16="http://schemas.microsoft.com/office/drawing/2014/chart" uri="{C3380CC4-5D6E-409C-BE32-E72D297353CC}">
              <c16:uniqueId val="{00000000-9AA4-404A-9156-61E55265EA56}"/>
            </c:ext>
          </c:extLst>
        </c:ser>
        <c:dLbls>
          <c:showLegendKey val="0"/>
          <c:showVal val="0"/>
          <c:showCatName val="0"/>
          <c:showSerName val="0"/>
          <c:showPercent val="0"/>
          <c:showBubbleSize val="0"/>
        </c:dLbls>
        <c:gapWidth val="150"/>
        <c:axId val="120543104"/>
        <c:axId val="120544640"/>
      </c:barChart>
      <c:catAx>
        <c:axId val="120543104"/>
        <c:scaling>
          <c:orientation val="minMax"/>
        </c:scaling>
        <c:delete val="0"/>
        <c:axPos val="b"/>
        <c:numFmt formatCode="General" sourceLinked="0"/>
        <c:majorTickMark val="none"/>
        <c:minorTickMark val="none"/>
        <c:tickLblPos val="nextTo"/>
        <c:crossAx val="120544640"/>
        <c:crosses val="autoZero"/>
        <c:auto val="1"/>
        <c:lblAlgn val="ctr"/>
        <c:lblOffset val="100"/>
        <c:noMultiLvlLbl val="0"/>
      </c:catAx>
      <c:valAx>
        <c:axId val="120544640"/>
        <c:scaling>
          <c:orientation val="minMax"/>
        </c:scaling>
        <c:delete val="0"/>
        <c:axPos val="l"/>
        <c:majorGridlines/>
        <c:title>
          <c:tx>
            <c:rich>
              <a:bodyPr/>
              <a:lstStyle/>
              <a:p>
                <a:pPr>
                  <a:defRPr/>
                </a:pPr>
                <a:r>
                  <a:rPr lang="id-ID"/>
                  <a:t>The</a:t>
                </a:r>
                <a:r>
                  <a:rPr lang="id-ID" baseline="0"/>
                  <a:t> Average</a:t>
                </a:r>
                <a:endParaRPr lang="id-ID"/>
              </a:p>
            </c:rich>
          </c:tx>
          <c:layout/>
          <c:overlay val="0"/>
        </c:title>
        <c:numFmt formatCode="0.00%" sourceLinked="1"/>
        <c:majorTickMark val="none"/>
        <c:minorTickMark val="none"/>
        <c:tickLblPos val="nextTo"/>
        <c:crossAx val="120543104"/>
        <c:crosses val="autoZero"/>
        <c:crossBetween val="between"/>
      </c:valAx>
      <c:dTable>
        <c:showHorzBorder val="1"/>
        <c:showVertBorder val="1"/>
        <c:showOutline val="1"/>
        <c:showKeys val="1"/>
      </c:dTable>
    </c:plotArea>
    <c:legend>
      <c:legendPos val="r"/>
      <c:layou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PER</c:v>
          </c:tx>
          <c:invertIfNegative val="0"/>
          <c:cat>
            <c:strRef>
              <c:f>Sheet2!$P$22:$T$22</c:f>
              <c:strCache>
                <c:ptCount val="5"/>
                <c:pt idx="0">
                  <c:v>year 2012</c:v>
                </c:pt>
                <c:pt idx="1">
                  <c:v>year 2013</c:v>
                </c:pt>
                <c:pt idx="2">
                  <c:v>year 2014</c:v>
                </c:pt>
                <c:pt idx="3">
                  <c:v>year 2015</c:v>
                </c:pt>
                <c:pt idx="4">
                  <c:v>year 2016</c:v>
                </c:pt>
              </c:strCache>
            </c:strRef>
          </c:cat>
          <c:val>
            <c:numRef>
              <c:f>Sheet2!$P$23:$T$23</c:f>
              <c:numCache>
                <c:formatCode>0.00</c:formatCode>
                <c:ptCount val="5"/>
                <c:pt idx="0">
                  <c:v>46.238903091193805</c:v>
                </c:pt>
                <c:pt idx="1">
                  <c:v>65.185003250574852</c:v>
                </c:pt>
                <c:pt idx="2">
                  <c:v>89.945566757174745</c:v>
                </c:pt>
                <c:pt idx="3">
                  <c:v>152.03525594871613</c:v>
                </c:pt>
                <c:pt idx="4">
                  <c:v>168.35546603805912</c:v>
                </c:pt>
              </c:numCache>
            </c:numRef>
          </c:val>
          <c:extLst>
            <c:ext xmlns:c16="http://schemas.microsoft.com/office/drawing/2014/chart" uri="{C3380CC4-5D6E-409C-BE32-E72D297353CC}">
              <c16:uniqueId val="{00000000-1B4E-48AE-B38A-A708D9C325A8}"/>
            </c:ext>
          </c:extLst>
        </c:ser>
        <c:dLbls>
          <c:showLegendKey val="0"/>
          <c:showVal val="0"/>
          <c:showCatName val="0"/>
          <c:showSerName val="0"/>
          <c:showPercent val="0"/>
          <c:showBubbleSize val="0"/>
        </c:dLbls>
        <c:gapWidth val="150"/>
        <c:axId val="43557632"/>
        <c:axId val="43559168"/>
      </c:barChart>
      <c:catAx>
        <c:axId val="43557632"/>
        <c:scaling>
          <c:orientation val="minMax"/>
        </c:scaling>
        <c:delete val="0"/>
        <c:axPos val="b"/>
        <c:numFmt formatCode="General" sourceLinked="0"/>
        <c:majorTickMark val="none"/>
        <c:minorTickMark val="none"/>
        <c:tickLblPos val="nextTo"/>
        <c:crossAx val="43559168"/>
        <c:crosses val="autoZero"/>
        <c:auto val="1"/>
        <c:lblAlgn val="ctr"/>
        <c:lblOffset val="100"/>
        <c:noMultiLvlLbl val="0"/>
      </c:catAx>
      <c:valAx>
        <c:axId val="43559168"/>
        <c:scaling>
          <c:orientation val="minMax"/>
        </c:scaling>
        <c:delete val="0"/>
        <c:axPos val="l"/>
        <c:majorGridlines/>
        <c:title>
          <c:tx>
            <c:rich>
              <a:bodyPr/>
              <a:lstStyle/>
              <a:p>
                <a:pPr>
                  <a:defRPr/>
                </a:pPr>
                <a:r>
                  <a:rPr lang="id-ID"/>
                  <a:t>The</a:t>
                </a:r>
                <a:r>
                  <a:rPr lang="id-ID" baseline="0"/>
                  <a:t> Average</a:t>
                </a:r>
                <a:endParaRPr lang="id-ID"/>
              </a:p>
            </c:rich>
          </c:tx>
          <c:layout/>
          <c:overlay val="0"/>
        </c:title>
        <c:numFmt formatCode="0.00" sourceLinked="1"/>
        <c:majorTickMark val="none"/>
        <c:minorTickMark val="none"/>
        <c:tickLblPos val="nextTo"/>
        <c:crossAx val="43557632"/>
        <c:crosses val="autoZero"/>
        <c:crossBetween val="between"/>
      </c:valAx>
      <c:dTable>
        <c:showHorzBorder val="1"/>
        <c:showVertBorder val="1"/>
        <c:showOutline val="1"/>
        <c:showKeys val="1"/>
      </c:dTable>
    </c:plotArea>
    <c:legend>
      <c:legendPos val="r"/>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NPM</c:v>
          </c:tx>
          <c:invertIfNegative val="0"/>
          <c:cat>
            <c:strRef>
              <c:f>Sheet2!$W$22:$AA$22</c:f>
              <c:strCache>
                <c:ptCount val="5"/>
                <c:pt idx="0">
                  <c:v>year 2012</c:v>
                </c:pt>
                <c:pt idx="1">
                  <c:v>year 2013</c:v>
                </c:pt>
                <c:pt idx="2">
                  <c:v>year 2014</c:v>
                </c:pt>
                <c:pt idx="3">
                  <c:v>year 2015</c:v>
                </c:pt>
                <c:pt idx="4">
                  <c:v>year 2016</c:v>
                </c:pt>
              </c:strCache>
            </c:strRef>
          </c:cat>
          <c:val>
            <c:numRef>
              <c:f>Sheet2!$W$23:$AA$23</c:f>
              <c:numCache>
                <c:formatCode>0.00%</c:formatCode>
                <c:ptCount val="5"/>
                <c:pt idx="0">
                  <c:v>8.3472673796061381E-2</c:v>
                </c:pt>
                <c:pt idx="1">
                  <c:v>0.24211794277098098</c:v>
                </c:pt>
                <c:pt idx="2">
                  <c:v>0.10209050969390483</c:v>
                </c:pt>
                <c:pt idx="3">
                  <c:v>5.6029115575747412E-2</c:v>
                </c:pt>
                <c:pt idx="4">
                  <c:v>0.18737724609011486</c:v>
                </c:pt>
              </c:numCache>
            </c:numRef>
          </c:val>
          <c:extLst>
            <c:ext xmlns:c16="http://schemas.microsoft.com/office/drawing/2014/chart" uri="{C3380CC4-5D6E-409C-BE32-E72D297353CC}">
              <c16:uniqueId val="{00000000-5457-42D8-B76B-D01CC21DA4D3}"/>
            </c:ext>
          </c:extLst>
        </c:ser>
        <c:dLbls>
          <c:showLegendKey val="0"/>
          <c:showVal val="0"/>
          <c:showCatName val="0"/>
          <c:showSerName val="0"/>
          <c:showPercent val="0"/>
          <c:showBubbleSize val="0"/>
        </c:dLbls>
        <c:gapWidth val="150"/>
        <c:axId val="43573632"/>
        <c:axId val="43575168"/>
      </c:barChart>
      <c:catAx>
        <c:axId val="43573632"/>
        <c:scaling>
          <c:orientation val="minMax"/>
        </c:scaling>
        <c:delete val="0"/>
        <c:axPos val="b"/>
        <c:numFmt formatCode="General" sourceLinked="0"/>
        <c:majorTickMark val="none"/>
        <c:minorTickMark val="none"/>
        <c:tickLblPos val="nextTo"/>
        <c:crossAx val="43575168"/>
        <c:crosses val="autoZero"/>
        <c:auto val="1"/>
        <c:lblAlgn val="ctr"/>
        <c:lblOffset val="100"/>
        <c:noMultiLvlLbl val="0"/>
      </c:catAx>
      <c:valAx>
        <c:axId val="43575168"/>
        <c:scaling>
          <c:orientation val="minMax"/>
        </c:scaling>
        <c:delete val="0"/>
        <c:axPos val="l"/>
        <c:majorGridlines/>
        <c:title>
          <c:tx>
            <c:rich>
              <a:bodyPr/>
              <a:lstStyle/>
              <a:p>
                <a:pPr>
                  <a:defRPr/>
                </a:pPr>
                <a:r>
                  <a:rPr lang="id-ID"/>
                  <a:t>The</a:t>
                </a:r>
                <a:r>
                  <a:rPr lang="id-ID" baseline="0"/>
                  <a:t> Average</a:t>
                </a:r>
                <a:endParaRPr lang="id-ID"/>
              </a:p>
            </c:rich>
          </c:tx>
          <c:layout/>
          <c:overlay val="0"/>
        </c:title>
        <c:numFmt formatCode="0.00%" sourceLinked="1"/>
        <c:majorTickMark val="none"/>
        <c:minorTickMark val="none"/>
        <c:tickLblPos val="nextTo"/>
        <c:crossAx val="43573632"/>
        <c:crosses val="autoZero"/>
        <c:crossBetween val="between"/>
      </c:valAx>
      <c:dTable>
        <c:showHorzBorder val="1"/>
        <c:showVertBorder val="1"/>
        <c:showOutline val="1"/>
        <c:showKeys val="1"/>
      </c:dTable>
    </c:plotArea>
    <c:legend>
      <c:legendPos val="r"/>
      <c:layout/>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PBV</c:v>
          </c:tx>
          <c:invertIfNegative val="0"/>
          <c:cat>
            <c:strRef>
              <c:f>Sheet2!$AD$22:$AH$22</c:f>
              <c:strCache>
                <c:ptCount val="5"/>
                <c:pt idx="0">
                  <c:v>year 2012</c:v>
                </c:pt>
                <c:pt idx="1">
                  <c:v>year 2013</c:v>
                </c:pt>
                <c:pt idx="2">
                  <c:v>year 2014</c:v>
                </c:pt>
                <c:pt idx="3">
                  <c:v>year 2015</c:v>
                </c:pt>
                <c:pt idx="4">
                  <c:v>year 2016</c:v>
                </c:pt>
              </c:strCache>
            </c:strRef>
          </c:cat>
          <c:val>
            <c:numRef>
              <c:f>Sheet2!$AD$23:$AH$23</c:f>
              <c:numCache>
                <c:formatCode>0.00</c:formatCode>
                <c:ptCount val="5"/>
                <c:pt idx="0">
                  <c:v>2.0688235294117647</c:v>
                </c:pt>
                <c:pt idx="1">
                  <c:v>2.1852941176470586</c:v>
                </c:pt>
                <c:pt idx="2">
                  <c:v>1.73</c:v>
                </c:pt>
                <c:pt idx="3">
                  <c:v>2.1576470588235295</c:v>
                </c:pt>
                <c:pt idx="4">
                  <c:v>2.1047058823529414</c:v>
                </c:pt>
              </c:numCache>
            </c:numRef>
          </c:val>
          <c:extLst>
            <c:ext xmlns:c16="http://schemas.microsoft.com/office/drawing/2014/chart" uri="{C3380CC4-5D6E-409C-BE32-E72D297353CC}">
              <c16:uniqueId val="{00000000-57A1-497F-B32A-2A48D7417876}"/>
            </c:ext>
          </c:extLst>
        </c:ser>
        <c:dLbls>
          <c:showLegendKey val="0"/>
          <c:showVal val="0"/>
          <c:showCatName val="0"/>
          <c:showSerName val="0"/>
          <c:showPercent val="0"/>
          <c:showBubbleSize val="0"/>
        </c:dLbls>
        <c:gapWidth val="150"/>
        <c:axId val="67879296"/>
        <c:axId val="67880832"/>
      </c:barChart>
      <c:catAx>
        <c:axId val="67879296"/>
        <c:scaling>
          <c:orientation val="minMax"/>
        </c:scaling>
        <c:delete val="0"/>
        <c:axPos val="b"/>
        <c:numFmt formatCode="General" sourceLinked="0"/>
        <c:majorTickMark val="none"/>
        <c:minorTickMark val="none"/>
        <c:tickLblPos val="nextTo"/>
        <c:crossAx val="67880832"/>
        <c:crosses val="autoZero"/>
        <c:auto val="1"/>
        <c:lblAlgn val="ctr"/>
        <c:lblOffset val="100"/>
        <c:noMultiLvlLbl val="0"/>
      </c:catAx>
      <c:valAx>
        <c:axId val="67880832"/>
        <c:scaling>
          <c:orientation val="minMax"/>
        </c:scaling>
        <c:delete val="0"/>
        <c:axPos val="l"/>
        <c:majorGridlines/>
        <c:title>
          <c:tx>
            <c:rich>
              <a:bodyPr/>
              <a:lstStyle/>
              <a:p>
                <a:pPr>
                  <a:defRPr/>
                </a:pPr>
                <a:r>
                  <a:rPr lang="id-ID"/>
                  <a:t>The</a:t>
                </a:r>
                <a:r>
                  <a:rPr lang="id-ID" baseline="0"/>
                  <a:t> Average</a:t>
                </a:r>
                <a:endParaRPr lang="id-ID"/>
              </a:p>
            </c:rich>
          </c:tx>
          <c:layout/>
          <c:overlay val="0"/>
        </c:title>
        <c:numFmt formatCode="0.00" sourceLinked="1"/>
        <c:majorTickMark val="none"/>
        <c:minorTickMark val="none"/>
        <c:tickLblPos val="nextTo"/>
        <c:crossAx val="67879296"/>
        <c:crosses val="autoZero"/>
        <c:crossBetween val="between"/>
      </c:valAx>
      <c:dTable>
        <c:showHorzBorder val="1"/>
        <c:showVertBorder val="1"/>
        <c:showOutline val="1"/>
        <c:showKeys val="1"/>
      </c:dTable>
    </c:plotArea>
    <c:legend>
      <c:legendPos val="r"/>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FCCA8-0EEC-4D57-9CA9-C66293392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102</Pages>
  <Words>19278</Words>
  <Characters>109889</Characters>
  <Application>Microsoft Office Word</Application>
  <DocSecurity>0</DocSecurity>
  <Lines>915</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avicena.alfalah@benesse-id.com</cp:lastModifiedBy>
  <cp:revision>29</cp:revision>
  <cp:lastPrinted>2018-03-24T00:23:00Z</cp:lastPrinted>
  <dcterms:created xsi:type="dcterms:W3CDTF">2018-03-23T22:21:00Z</dcterms:created>
  <dcterms:modified xsi:type="dcterms:W3CDTF">2018-03-28T07:00:00Z</dcterms:modified>
</cp:coreProperties>
</file>