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CCC8C" w14:textId="77777777" w:rsidR="00114BE5" w:rsidRDefault="00000000">
      <w:pPr>
        <w:widowControl w:val="0"/>
        <w:spacing w:after="240" w:line="240" w:lineRule="auto"/>
        <w:jc w:val="center"/>
        <w:rPr>
          <w:rFonts w:ascii="Arial" w:eastAsia="Arial" w:hAnsi="Arial" w:cs="Arial"/>
          <w:b/>
          <w:sz w:val="28"/>
          <w:szCs w:val="28"/>
        </w:rPr>
      </w:pPr>
      <w:r>
        <w:rPr>
          <w:noProof/>
        </w:rPr>
        <mc:AlternateContent>
          <mc:Choice Requires="wps">
            <w:drawing>
              <wp:anchor distT="0" distB="0" distL="114300" distR="114300" simplePos="0" relativeHeight="251658240" behindDoc="0" locked="0" layoutInCell="1" hidden="0" allowOverlap="1" wp14:anchorId="6B2700B2" wp14:editId="5252AF43">
                <wp:simplePos x="0" y="0"/>
                <wp:positionH relativeFrom="column">
                  <wp:posOffset>-25399</wp:posOffset>
                </wp:positionH>
                <wp:positionV relativeFrom="paragraph">
                  <wp:posOffset>-330199</wp:posOffset>
                </wp:positionV>
                <wp:extent cx="5781675" cy="838200"/>
                <wp:effectExtent l="0" t="0" r="0" b="0"/>
                <wp:wrapNone/>
                <wp:docPr id="33" name="Rectangle 33"/>
                <wp:cNvGraphicFramePr/>
                <a:graphic xmlns:a="http://schemas.openxmlformats.org/drawingml/2006/main">
                  <a:graphicData uri="http://schemas.microsoft.com/office/word/2010/wordprocessingShape">
                    <wps:wsp>
                      <wps:cNvSpPr/>
                      <wps:spPr>
                        <a:xfrm>
                          <a:off x="2459925" y="3365663"/>
                          <a:ext cx="5772150" cy="828675"/>
                        </a:xfrm>
                        <a:prstGeom prst="rect">
                          <a:avLst/>
                        </a:prstGeom>
                        <a:solidFill>
                          <a:srgbClr val="FDE9D8"/>
                        </a:solidFill>
                        <a:ln w="9525" cap="flat" cmpd="sng">
                          <a:solidFill>
                            <a:srgbClr val="FFFFFF"/>
                          </a:solidFill>
                          <a:prstDash val="solid"/>
                          <a:miter lim="800000"/>
                          <a:headEnd type="none" w="sm" len="sm"/>
                          <a:tailEnd type="none" w="sm" len="sm"/>
                        </a:ln>
                      </wps:spPr>
                      <wps:txbx>
                        <w:txbxContent>
                          <w:p w14:paraId="3D3BABD3" w14:textId="77777777" w:rsidR="00114BE5" w:rsidRDefault="00000000">
                            <w:pPr>
                              <w:spacing w:after="0" w:line="360" w:lineRule="auto"/>
                              <w:jc w:val="center"/>
                              <w:textDirection w:val="btLr"/>
                            </w:pPr>
                            <w:r>
                              <w:rPr>
                                <w:rFonts w:ascii="Arimo" w:eastAsia="Arimo" w:hAnsi="Arimo" w:cs="Arimo"/>
                                <w:color w:val="000000"/>
                                <w:sz w:val="14"/>
                              </w:rPr>
                              <w:t>Available online at:  http://publikasi.mercubuana.ac.id/index.php/ijiem</w:t>
                            </w:r>
                          </w:p>
                          <w:p w14:paraId="353B8356" w14:textId="77777777" w:rsidR="00114BE5" w:rsidRDefault="00000000">
                            <w:pPr>
                              <w:spacing w:after="0" w:line="360" w:lineRule="auto"/>
                              <w:jc w:val="center"/>
                              <w:textDirection w:val="btLr"/>
                            </w:pPr>
                            <w:r>
                              <w:rPr>
                                <w:rFonts w:ascii="Arimo" w:eastAsia="Arimo" w:hAnsi="Arimo" w:cs="Arimo"/>
                                <w:b/>
                                <w:color w:val="000000"/>
                                <w:sz w:val="18"/>
                              </w:rPr>
                              <w:t xml:space="preserve">   IJIEM (Indonesian Journal of Industrial Engineering &amp; Management)</w:t>
                            </w:r>
                            <w:r>
                              <w:rPr>
                                <w:rFonts w:ascii="Arimo" w:eastAsia="Arimo" w:hAnsi="Arimo" w:cs="Arimo"/>
                                <w:b/>
                                <w:color w:val="000000"/>
                                <w:sz w:val="20"/>
                              </w:rPr>
                              <w:t xml:space="preserve"> </w:t>
                            </w:r>
                          </w:p>
                          <w:p w14:paraId="472A513C" w14:textId="77777777" w:rsidR="00114BE5" w:rsidRDefault="00000000">
                            <w:pPr>
                              <w:spacing w:after="100" w:line="275" w:lineRule="auto"/>
                              <w:jc w:val="center"/>
                              <w:textDirection w:val="btLr"/>
                            </w:pPr>
                            <w:r>
                              <w:rPr>
                                <w:rFonts w:ascii="Times New Roman" w:hAnsi="Times New Roman" w:cs="Times New Roman"/>
                                <w:color w:val="000000"/>
                                <w:sz w:val="12"/>
                              </w:rPr>
                              <w:t xml:space="preserve">  </w:t>
                            </w:r>
                            <w:r>
                              <w:rPr>
                                <w:rFonts w:ascii="Times New Roman" w:hAnsi="Times New Roman" w:cs="Times New Roman"/>
                                <w:color w:val="000000"/>
                                <w:sz w:val="16"/>
                              </w:rPr>
                              <w:t>ISSN (</w:t>
                            </w:r>
                            <w:proofErr w:type="gramStart"/>
                            <w:r>
                              <w:rPr>
                                <w:rFonts w:ascii="Times New Roman" w:hAnsi="Times New Roman" w:cs="Times New Roman"/>
                                <w:color w:val="000000"/>
                                <w:sz w:val="16"/>
                              </w:rPr>
                              <w:t>Print)  :</w:t>
                            </w:r>
                            <w:proofErr w:type="gramEnd"/>
                            <w:r>
                              <w:rPr>
                                <w:rFonts w:ascii="Times New Roman" w:hAnsi="Times New Roman" w:cs="Times New Roman"/>
                                <w:color w:val="000000"/>
                                <w:sz w:val="16"/>
                              </w:rPr>
                              <w:t xml:space="preserve"> 2614-7327     ISSN (Online)  : 2745-9063</w:t>
                            </w:r>
                          </w:p>
                          <w:p w14:paraId="3D7B4037" w14:textId="77777777" w:rsidR="00114BE5" w:rsidRDefault="00114BE5">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B2700B2" id="Rectangle 33" o:spid="_x0000_s1026" style="position:absolute;left:0;text-align:left;margin-left:-2pt;margin-top:-26pt;width:455.25pt;height:6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1IgIAAEsEAAAOAAAAZHJzL2Uyb0RvYy54bWysVNuO2jAQfa/Uf7D8XgKBcBNhVS1LVWnV&#10;Rdr2A4zjEEu+1WNI+PuOHbpAW6lS1TyYcTwcnzlzJquHTityEh6kNSUdDYaUCMNtJc2hpN++bj/M&#10;KYHATMWUNaKkZwH0Yf3+3ap1S5HbxqpKeIIgBpatK2kTgltmGfBGaAYD64TBw9p6zQJu/SGrPGsR&#10;XassHw6nWWt95bzlAgDfbvpDuk74dS14eKlrEIGokiK3kFaf1n1cs/WKLQ+euUbyCw32Dyw0kwYv&#10;fYPasMDI0cvfoLTk3oKtw4Bbndm6llykGrCa0fCXal4b5kSqBcUB9yYT/D9Y/uX06nYeZWgdLAHD&#10;WEVXex1/kR/pSppPisUiLyg5l3Q8nhbT6bgXTnSBcEwoZrN8VKC+HDPm+Xw6K2JCdkVyHsInYTWJ&#10;QUk9NibpxU7PEPrUnynxYrBKVlupVNr4w/5ReXJi2MTt5mmxmV/Q79KUIW1JF0Ukyhl6qVYsYKhd&#10;VVIwh3Tf3T/gDngbnz8BR2IbBk1PICH05WsZ0LxKaix6GJ/+dSNY9WQqEs4OHW/Q9zQyA02JEjgl&#10;GCTbBSbV3/NQRGVQy2t/YhS6fXdp2t5W550n4PhWItNnBmHHPLp4hNeis/HC70fmkYT6bNA6i9Ek&#10;ShTSZlLMkDbxtyf72xNmeGNxYFDJPnwMaXxiY4z9eAy2lqmBkVVP5UIWHZsscJmuOBK3+5R1/Qas&#10;fwAAAP//AwBQSwMEFAAGAAgAAAAhAGBxR4DgAAAACQEAAA8AAABkcnMvZG93bnJldi54bWxMj0FL&#10;w0AQhe+C/2EZwYu0u4YktDGbooLgSUkreN1mxySYnQ3ZbRv76x1P9TQzvMeb75Wb2Q3iiFPoPWm4&#10;XyoQSI23PbUaPnYvixWIEA1ZM3hCDT8YYFNdX5WmsP5ENR63sRUcQqEwGroYx0LK0HToTFj6EYm1&#10;Lz85E/mcWmknc+JwN8hEqVw60xN/6MyIzx0239uD05CnSfb+FGLantd3r+HzXO/mt1rr25v58QFE&#10;xDlezPCHz+hQMdPeH8gGMWhYpFwl8swSXtiwVnkGYq9hpRTIqpT/G1S/AAAA//8DAFBLAQItABQA&#10;BgAIAAAAIQC2gziS/gAAAOEBAAATAAAAAAAAAAAAAAAAAAAAAABbQ29udGVudF9UeXBlc10ueG1s&#10;UEsBAi0AFAAGAAgAAAAhADj9If/WAAAAlAEAAAsAAAAAAAAAAAAAAAAALwEAAF9yZWxzLy5yZWxz&#10;UEsBAi0AFAAGAAgAAAAhAL6PfnUiAgAASwQAAA4AAAAAAAAAAAAAAAAALgIAAGRycy9lMm9Eb2Mu&#10;eG1sUEsBAi0AFAAGAAgAAAAhAGBxR4DgAAAACQEAAA8AAAAAAAAAAAAAAAAAfAQAAGRycy9kb3du&#10;cmV2LnhtbFBLBQYAAAAABAAEAPMAAACJBQAAAAA=&#10;" fillcolor="#fde9d8" strokecolor="white">
                <v:stroke startarrowwidth="narrow" startarrowlength="short" endarrowwidth="narrow" endarrowlength="short"/>
                <v:textbox inset="2.53958mm,1.2694mm,2.53958mm,1.2694mm">
                  <w:txbxContent>
                    <w:p w14:paraId="3D3BABD3" w14:textId="77777777" w:rsidR="00114BE5" w:rsidRDefault="00000000">
                      <w:pPr>
                        <w:spacing w:after="0" w:line="360" w:lineRule="auto"/>
                        <w:jc w:val="center"/>
                        <w:textDirection w:val="btLr"/>
                      </w:pPr>
                      <w:r>
                        <w:rPr>
                          <w:rFonts w:ascii="Arimo" w:eastAsia="Arimo" w:hAnsi="Arimo" w:cs="Arimo"/>
                          <w:color w:val="000000"/>
                          <w:sz w:val="14"/>
                        </w:rPr>
                        <w:t>Available online at:  http://publikasi.mercubuana.ac.id/index.php/ijiem</w:t>
                      </w:r>
                    </w:p>
                    <w:p w14:paraId="353B8356" w14:textId="77777777" w:rsidR="00114BE5" w:rsidRDefault="00000000">
                      <w:pPr>
                        <w:spacing w:after="0" w:line="360" w:lineRule="auto"/>
                        <w:jc w:val="center"/>
                        <w:textDirection w:val="btLr"/>
                      </w:pPr>
                      <w:r>
                        <w:rPr>
                          <w:rFonts w:ascii="Arimo" w:eastAsia="Arimo" w:hAnsi="Arimo" w:cs="Arimo"/>
                          <w:b/>
                          <w:color w:val="000000"/>
                          <w:sz w:val="18"/>
                        </w:rPr>
                        <w:t xml:space="preserve">   IJIEM (Indonesian Journal of Industrial Engineering &amp; Management)</w:t>
                      </w:r>
                      <w:r>
                        <w:rPr>
                          <w:rFonts w:ascii="Arimo" w:eastAsia="Arimo" w:hAnsi="Arimo" w:cs="Arimo"/>
                          <w:b/>
                          <w:color w:val="000000"/>
                          <w:sz w:val="20"/>
                        </w:rPr>
                        <w:t xml:space="preserve"> </w:t>
                      </w:r>
                    </w:p>
                    <w:p w14:paraId="472A513C" w14:textId="77777777" w:rsidR="00114BE5" w:rsidRDefault="00000000">
                      <w:pPr>
                        <w:spacing w:after="100" w:line="275" w:lineRule="auto"/>
                        <w:jc w:val="center"/>
                        <w:textDirection w:val="btLr"/>
                      </w:pPr>
                      <w:r>
                        <w:rPr>
                          <w:rFonts w:ascii="Times New Roman" w:hAnsi="Times New Roman" w:cs="Times New Roman"/>
                          <w:color w:val="000000"/>
                          <w:sz w:val="12"/>
                        </w:rPr>
                        <w:t xml:space="preserve">  </w:t>
                      </w:r>
                      <w:r>
                        <w:rPr>
                          <w:rFonts w:ascii="Times New Roman" w:hAnsi="Times New Roman" w:cs="Times New Roman"/>
                          <w:color w:val="000000"/>
                          <w:sz w:val="16"/>
                        </w:rPr>
                        <w:t>ISSN (</w:t>
                      </w:r>
                      <w:proofErr w:type="gramStart"/>
                      <w:r>
                        <w:rPr>
                          <w:rFonts w:ascii="Times New Roman" w:hAnsi="Times New Roman" w:cs="Times New Roman"/>
                          <w:color w:val="000000"/>
                          <w:sz w:val="16"/>
                        </w:rPr>
                        <w:t>Print)  :</w:t>
                      </w:r>
                      <w:proofErr w:type="gramEnd"/>
                      <w:r>
                        <w:rPr>
                          <w:rFonts w:ascii="Times New Roman" w:hAnsi="Times New Roman" w:cs="Times New Roman"/>
                          <w:color w:val="000000"/>
                          <w:sz w:val="16"/>
                        </w:rPr>
                        <w:t xml:space="preserve"> 2614-7327     ISSN (Online)  : 2745-9063</w:t>
                      </w:r>
                    </w:p>
                    <w:p w14:paraId="3D7B4037" w14:textId="77777777" w:rsidR="00114BE5" w:rsidRDefault="00114BE5">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91A8E42" wp14:editId="1AD0498E">
                <wp:simplePos x="0" y="0"/>
                <wp:positionH relativeFrom="column">
                  <wp:posOffset>1</wp:posOffset>
                </wp:positionH>
                <wp:positionV relativeFrom="paragraph">
                  <wp:posOffset>-342899</wp:posOffset>
                </wp:positionV>
                <wp:extent cx="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-342899</wp:posOffset>
                </wp:positionV>
                <wp:extent cx="0" cy="12700"/>
                <wp:effectExtent b="0" l="0" r="0" t="0"/>
                <wp:wrapNone/>
                <wp:docPr id="3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43A27C51" wp14:editId="4B87FDF3">
            <wp:simplePos x="0" y="0"/>
            <wp:positionH relativeFrom="column">
              <wp:posOffset>1</wp:posOffset>
            </wp:positionH>
            <wp:positionV relativeFrom="paragraph">
              <wp:posOffset>-318134</wp:posOffset>
            </wp:positionV>
            <wp:extent cx="792005" cy="772921"/>
            <wp:effectExtent l="0" t="0" r="0" b="0"/>
            <wp:wrapNone/>
            <wp:docPr id="37" name="image1.png" descr="D:\Downloads\download.png"/>
            <wp:cNvGraphicFramePr/>
            <a:graphic xmlns:a="http://schemas.openxmlformats.org/drawingml/2006/main">
              <a:graphicData uri="http://schemas.openxmlformats.org/drawingml/2006/picture">
                <pic:pic xmlns:pic="http://schemas.openxmlformats.org/drawingml/2006/picture">
                  <pic:nvPicPr>
                    <pic:cNvPr id="0" name="image1.png" descr="D:\Downloads\download.png"/>
                    <pic:cNvPicPr preferRelativeResize="0"/>
                  </pic:nvPicPr>
                  <pic:blipFill>
                    <a:blip r:embed="rId10"/>
                    <a:srcRect/>
                    <a:stretch>
                      <a:fillRect/>
                    </a:stretch>
                  </pic:blipFill>
                  <pic:spPr>
                    <a:xfrm>
                      <a:off x="0" y="0"/>
                      <a:ext cx="792005" cy="772921"/>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B263AE7" wp14:editId="44AE91C6">
            <wp:simplePos x="0" y="0"/>
            <wp:positionH relativeFrom="column">
              <wp:posOffset>5034915</wp:posOffset>
            </wp:positionH>
            <wp:positionV relativeFrom="paragraph">
              <wp:posOffset>-318134</wp:posOffset>
            </wp:positionV>
            <wp:extent cx="727978" cy="769620"/>
            <wp:effectExtent l="0" t="0" r="0" b="0"/>
            <wp:wrapNone/>
            <wp:docPr id="40" name="image3.jpg" descr="C:\Users\WIN 10\Desktop\UMB\Logo bulat_04082020.jpeg"/>
            <wp:cNvGraphicFramePr/>
            <a:graphic xmlns:a="http://schemas.openxmlformats.org/drawingml/2006/main">
              <a:graphicData uri="http://schemas.openxmlformats.org/drawingml/2006/picture">
                <pic:pic xmlns:pic="http://schemas.openxmlformats.org/drawingml/2006/picture">
                  <pic:nvPicPr>
                    <pic:cNvPr id="0" name="image3.jpg" descr="C:\Users\WIN 10\Desktop\UMB\Logo bulat_04082020.jpeg"/>
                    <pic:cNvPicPr preferRelativeResize="0"/>
                  </pic:nvPicPr>
                  <pic:blipFill>
                    <a:blip r:embed="rId11"/>
                    <a:srcRect/>
                    <a:stretch>
                      <a:fillRect/>
                    </a:stretch>
                  </pic:blipFill>
                  <pic:spPr>
                    <a:xfrm>
                      <a:off x="0" y="0"/>
                      <a:ext cx="727978" cy="769620"/>
                    </a:xfrm>
                    <a:prstGeom prst="rect">
                      <a:avLst/>
                    </a:prstGeom>
                    <a:ln/>
                  </pic:spPr>
                </pic:pic>
              </a:graphicData>
            </a:graphic>
          </wp:anchor>
        </w:drawing>
      </w:r>
    </w:p>
    <w:p w14:paraId="78B005FA" w14:textId="77777777" w:rsidR="00114BE5" w:rsidRDefault="00114BE5">
      <w:pPr>
        <w:widowControl w:val="0"/>
        <w:spacing w:after="240" w:line="240" w:lineRule="auto"/>
        <w:jc w:val="center"/>
        <w:rPr>
          <w:rFonts w:ascii="Arial" w:eastAsia="Arial" w:hAnsi="Arial" w:cs="Arial"/>
          <w:b/>
          <w:sz w:val="28"/>
          <w:szCs w:val="28"/>
        </w:rPr>
      </w:pPr>
    </w:p>
    <w:p w14:paraId="13E22FF9" w14:textId="77777777" w:rsidR="00114BE5" w:rsidRDefault="00000000">
      <w:pPr>
        <w:widowControl w:val="0"/>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62336" behindDoc="0" locked="0" layoutInCell="1" hidden="0" allowOverlap="1" wp14:anchorId="781B3B4F" wp14:editId="47BF327F">
                <wp:simplePos x="0" y="0"/>
                <wp:positionH relativeFrom="column">
                  <wp:posOffset>12701</wp:posOffset>
                </wp:positionH>
                <wp:positionV relativeFrom="paragraph">
                  <wp:posOffset>101600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2700"/>
                <wp:effectExtent b="0" l="0" r="0" t="0"/>
                <wp:wrapNone/>
                <wp:docPr id="2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67572983" w14:textId="228CD6CB" w:rsidR="00114BE5" w:rsidRDefault="004035D8">
      <w:pPr>
        <w:widowControl w:val="0"/>
        <w:spacing w:after="0" w:line="240" w:lineRule="auto"/>
        <w:rPr>
          <w:rFonts w:ascii="Times New Roman" w:hAnsi="Times New Roman" w:cs="Times New Roman"/>
          <w:sz w:val="32"/>
          <w:szCs w:val="32"/>
        </w:rPr>
      </w:pPr>
      <w:r w:rsidRPr="004035D8">
        <w:rPr>
          <w:rFonts w:ascii="Times New Roman" w:hAnsi="Times New Roman" w:cs="Times New Roman"/>
          <w:sz w:val="32"/>
          <w:szCs w:val="32"/>
        </w:rPr>
        <w:t xml:space="preserve">Quality Control Analysis of Cover Flange Products with Six Sigma Approach at PT. SMI </w:t>
      </w:r>
    </w:p>
    <w:p w14:paraId="15E0806D" w14:textId="77777777" w:rsidR="00114BE5" w:rsidRDefault="00114BE5">
      <w:pPr>
        <w:widowControl w:val="0"/>
        <w:spacing w:after="0" w:line="240" w:lineRule="auto"/>
        <w:rPr>
          <w:rFonts w:ascii="Times New Roman" w:hAnsi="Times New Roman" w:cs="Times New Roman"/>
          <w:sz w:val="28"/>
          <w:szCs w:val="28"/>
        </w:rPr>
      </w:pPr>
    </w:p>
    <w:p w14:paraId="60AB9669" w14:textId="6BAA33AE" w:rsidR="00114BE5" w:rsidRDefault="004035D8">
      <w:pPr>
        <w:widowControl w:val="0"/>
        <w:spacing w:after="0" w:line="240" w:lineRule="auto"/>
        <w:rPr>
          <w:rFonts w:ascii="Times New Roman" w:hAnsi="Times New Roman" w:cs="Times New Roman"/>
        </w:rPr>
      </w:pPr>
      <w:r>
        <w:rPr>
          <w:rFonts w:ascii="Times New Roman" w:hAnsi="Times New Roman" w:cs="Times New Roman"/>
        </w:rPr>
        <w:t>Sinta Restuasih</w:t>
      </w:r>
      <w:r>
        <w:rPr>
          <w:rFonts w:ascii="Times New Roman" w:hAnsi="Times New Roman" w:cs="Times New Roman"/>
          <w:vertAlign w:val="superscript"/>
        </w:rPr>
        <w:t>1*</w:t>
      </w:r>
      <w:r>
        <w:rPr>
          <w:rFonts w:ascii="Times New Roman" w:hAnsi="Times New Roman" w:cs="Times New Roman"/>
        </w:rPr>
        <w:t xml:space="preserve">, Ayu Nurul Haryudiniarti </w:t>
      </w:r>
      <w:r>
        <w:rPr>
          <w:rFonts w:ascii="Times New Roman" w:hAnsi="Times New Roman" w:cs="Times New Roman"/>
          <w:vertAlign w:val="superscript"/>
        </w:rPr>
        <w:t>2</w:t>
      </w:r>
      <w:r>
        <w:rPr>
          <w:rFonts w:ascii="Times New Roman" w:hAnsi="Times New Roman" w:cs="Times New Roman"/>
        </w:rPr>
        <w:t>, Anggita Nafiulana Tri Nurhasanah</w:t>
      </w:r>
      <w:r>
        <w:rPr>
          <w:rFonts w:ascii="Times New Roman" w:hAnsi="Times New Roman" w:cs="Times New Roman"/>
          <w:vertAlign w:val="superscript"/>
        </w:rPr>
        <w:t>3</w:t>
      </w:r>
      <w:r>
        <w:rPr>
          <w:rFonts w:ascii="Times New Roman" w:hAnsi="Times New Roman" w:cs="Times New Roman"/>
        </w:rPr>
        <w:t xml:space="preserve"> </w:t>
      </w:r>
    </w:p>
    <w:p w14:paraId="66568510" w14:textId="22B856CF" w:rsidR="00114BE5" w:rsidRDefault="00000000">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1</w:t>
      </w:r>
      <w:r w:rsidR="003C4079">
        <w:rPr>
          <w:rFonts w:ascii="Times New Roman" w:hAnsi="Times New Roman" w:cs="Times New Roman"/>
          <w:sz w:val="16"/>
          <w:szCs w:val="16"/>
          <w:vertAlign w:val="superscript"/>
        </w:rPr>
        <w:t xml:space="preserve">,2,3 </w:t>
      </w:r>
      <w:r w:rsidR="009F2A13">
        <w:rPr>
          <w:rFonts w:ascii="Times New Roman" w:hAnsi="Times New Roman" w:cs="Times New Roman"/>
          <w:sz w:val="16"/>
          <w:szCs w:val="16"/>
        </w:rPr>
        <w:t>Industrial Engineering</w:t>
      </w:r>
      <w:r>
        <w:rPr>
          <w:rFonts w:ascii="Times New Roman" w:hAnsi="Times New Roman" w:cs="Times New Roman"/>
          <w:sz w:val="16"/>
          <w:szCs w:val="16"/>
        </w:rPr>
        <w:t xml:space="preserve">, </w:t>
      </w:r>
      <w:r w:rsidR="009F2A13">
        <w:rPr>
          <w:rFonts w:ascii="Times New Roman" w:hAnsi="Times New Roman" w:cs="Times New Roman"/>
          <w:sz w:val="16"/>
          <w:szCs w:val="16"/>
        </w:rPr>
        <w:t>Universitas Global Jakarta</w:t>
      </w:r>
      <w:r w:rsidR="003C4079">
        <w:rPr>
          <w:rFonts w:ascii="Times New Roman" w:hAnsi="Times New Roman" w:cs="Times New Roman"/>
          <w:sz w:val="16"/>
          <w:szCs w:val="16"/>
        </w:rPr>
        <w:t xml:space="preserve">, </w:t>
      </w:r>
      <w:r w:rsidR="009F2A13">
        <w:rPr>
          <w:rFonts w:ascii="Times New Roman" w:hAnsi="Times New Roman" w:cs="Times New Roman"/>
          <w:sz w:val="16"/>
          <w:szCs w:val="16"/>
        </w:rPr>
        <w:t>Depok City</w:t>
      </w:r>
      <w:r>
        <w:rPr>
          <w:rFonts w:ascii="Times New Roman" w:hAnsi="Times New Roman" w:cs="Times New Roman"/>
          <w:sz w:val="16"/>
          <w:szCs w:val="16"/>
        </w:rPr>
        <w:t xml:space="preserve"> </w:t>
      </w:r>
      <w:r w:rsidR="009F2A13">
        <w:rPr>
          <w:rFonts w:ascii="Times New Roman" w:hAnsi="Times New Roman" w:cs="Times New Roman"/>
          <w:sz w:val="16"/>
          <w:szCs w:val="16"/>
        </w:rPr>
        <w:t>16412</w:t>
      </w:r>
      <w:r>
        <w:rPr>
          <w:rFonts w:ascii="Times New Roman" w:hAnsi="Times New Roman" w:cs="Times New Roman"/>
          <w:sz w:val="16"/>
          <w:szCs w:val="16"/>
        </w:rPr>
        <w:t xml:space="preserve">, </w:t>
      </w:r>
      <w:r w:rsidR="009F2A13">
        <w:rPr>
          <w:rFonts w:ascii="Times New Roman" w:hAnsi="Times New Roman" w:cs="Times New Roman"/>
          <w:sz w:val="16"/>
          <w:szCs w:val="16"/>
        </w:rPr>
        <w:t>Indonesia</w:t>
      </w:r>
      <w:r>
        <w:rPr>
          <w:rFonts w:ascii="Times New Roman" w:hAnsi="Times New Roman" w:cs="Times New Roman"/>
          <w:sz w:val="16"/>
          <w:szCs w:val="16"/>
        </w:rPr>
        <w:t xml:space="preserve"> </w:t>
      </w:r>
    </w:p>
    <w:p w14:paraId="7F7A6F83" w14:textId="77777777" w:rsidR="003C4079" w:rsidRDefault="003C4079">
      <w:pPr>
        <w:widowControl w:val="0"/>
        <w:spacing w:after="0" w:line="240" w:lineRule="auto"/>
        <w:rPr>
          <w:rFonts w:ascii="Times New Roman" w:hAnsi="Times New Roman" w:cs="Times New Roman"/>
          <w:sz w:val="16"/>
          <w:szCs w:val="16"/>
        </w:rPr>
      </w:pPr>
    </w:p>
    <w:p w14:paraId="203B9BE5" w14:textId="77777777" w:rsidR="00114BE5" w:rsidRDefault="00000000">
      <w:pPr>
        <w:widowControl w:val="0"/>
        <w:spacing w:after="0" w:line="240" w:lineRule="auto"/>
        <w:rPr>
          <w:rFonts w:ascii="Times New Roman" w:hAnsi="Times New Roman" w:cs="Times New Roman"/>
          <w:b/>
          <w:sz w:val="28"/>
          <w:szCs w:val="28"/>
        </w:rPr>
      </w:pPr>
      <w:r>
        <w:rPr>
          <w:noProof/>
        </w:rPr>
        <mc:AlternateContent>
          <mc:Choice Requires="wps">
            <w:drawing>
              <wp:anchor distT="0" distB="0" distL="114300" distR="114300" simplePos="0" relativeHeight="251663360" behindDoc="0" locked="0" layoutInCell="1" hidden="0" allowOverlap="1" wp14:anchorId="0D010217" wp14:editId="7AB9D88F">
                <wp:simplePos x="0" y="0"/>
                <wp:positionH relativeFrom="column">
                  <wp:posOffset>-50799</wp:posOffset>
                </wp:positionH>
                <wp:positionV relativeFrom="paragraph">
                  <wp:posOffset>101600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2406585" y="3780000"/>
                          <a:ext cx="58788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0" cy="12700"/>
                <wp:effectExtent b="0" l="0" r="0" t="0"/>
                <wp:wrapNone/>
                <wp:docPr id="34"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351"/>
        <w:gridCol w:w="5464"/>
      </w:tblGrid>
      <w:tr w:rsidR="00114BE5" w14:paraId="5AC6C989" w14:textId="77777777">
        <w:trPr>
          <w:trHeight w:val="348"/>
        </w:trPr>
        <w:tc>
          <w:tcPr>
            <w:tcW w:w="3507" w:type="dxa"/>
            <w:tcBorders>
              <w:top w:val="nil"/>
              <w:left w:val="nil"/>
              <w:bottom w:val="single" w:sz="4" w:space="0" w:color="000000"/>
              <w:right w:val="nil"/>
            </w:tcBorders>
            <w:shd w:val="clear" w:color="auto" w:fill="FFFFFF"/>
          </w:tcPr>
          <w:p w14:paraId="29D854F1" w14:textId="77777777" w:rsidR="00114BE5" w:rsidRDefault="00000000">
            <w:pPr>
              <w:spacing w:before="60" w:after="60"/>
              <w:rPr>
                <w:rFonts w:ascii="Times New Roman" w:hAnsi="Times New Roman" w:cs="Times New Roman"/>
                <w:b/>
                <w:smallCaps/>
                <w:sz w:val="20"/>
                <w:szCs w:val="20"/>
              </w:rPr>
            </w:pPr>
            <w:r>
              <w:rPr>
                <w:rFonts w:ascii="Times New Roman" w:hAnsi="Times New Roman" w:cs="Times New Roman"/>
                <w:b/>
                <w:smallCaps/>
                <w:sz w:val="20"/>
                <w:szCs w:val="20"/>
              </w:rPr>
              <w:t>Article Information</w:t>
            </w:r>
          </w:p>
        </w:tc>
        <w:tc>
          <w:tcPr>
            <w:tcW w:w="351" w:type="dxa"/>
            <w:vMerge w:val="restart"/>
            <w:tcBorders>
              <w:top w:val="nil"/>
              <w:left w:val="nil"/>
              <w:right w:val="nil"/>
            </w:tcBorders>
            <w:shd w:val="clear" w:color="auto" w:fill="FFFFFF"/>
          </w:tcPr>
          <w:p w14:paraId="6B3F7698" w14:textId="77777777" w:rsidR="00114BE5" w:rsidRDefault="00114BE5">
            <w:pPr>
              <w:spacing w:after="120"/>
              <w:rPr>
                <w:rFonts w:ascii="Times New Roman" w:hAnsi="Times New Roman" w:cs="Times New Roman"/>
                <w:sz w:val="20"/>
                <w:szCs w:val="20"/>
              </w:rPr>
            </w:pPr>
          </w:p>
        </w:tc>
        <w:tc>
          <w:tcPr>
            <w:tcW w:w="5464" w:type="dxa"/>
            <w:tcBorders>
              <w:top w:val="nil"/>
              <w:left w:val="nil"/>
              <w:bottom w:val="single" w:sz="4" w:space="0" w:color="000000"/>
              <w:right w:val="nil"/>
            </w:tcBorders>
            <w:shd w:val="clear" w:color="auto" w:fill="FFFFFF"/>
          </w:tcPr>
          <w:p w14:paraId="7CB58546" w14:textId="77777777" w:rsidR="00114BE5" w:rsidRDefault="00000000">
            <w:pPr>
              <w:spacing w:after="120"/>
              <w:rPr>
                <w:rFonts w:ascii="Times New Roman" w:hAnsi="Times New Roman" w:cs="Times New Roman"/>
                <w:b/>
                <w:sz w:val="20"/>
                <w:szCs w:val="20"/>
              </w:rPr>
            </w:pPr>
            <w:r>
              <w:rPr>
                <w:rFonts w:ascii="Times New Roman" w:hAnsi="Times New Roman" w:cs="Times New Roman"/>
                <w:b/>
                <w:sz w:val="20"/>
                <w:szCs w:val="20"/>
              </w:rPr>
              <w:t>ABSTRACT</w:t>
            </w:r>
          </w:p>
        </w:tc>
      </w:tr>
      <w:tr w:rsidR="00114BE5" w14:paraId="01D1995E" w14:textId="77777777">
        <w:trPr>
          <w:trHeight w:val="1456"/>
        </w:trPr>
        <w:tc>
          <w:tcPr>
            <w:tcW w:w="3507" w:type="dxa"/>
            <w:tcBorders>
              <w:left w:val="nil"/>
              <w:bottom w:val="single" w:sz="4" w:space="0" w:color="000000"/>
              <w:right w:val="nil"/>
            </w:tcBorders>
            <w:shd w:val="clear" w:color="auto" w:fill="FFFFFF"/>
          </w:tcPr>
          <w:p w14:paraId="172E7765" w14:textId="77777777" w:rsidR="00114BE5" w:rsidRDefault="00000000">
            <w:pPr>
              <w:spacing w:after="0"/>
              <w:jc w:val="both"/>
              <w:rPr>
                <w:rFonts w:ascii="Courier New" w:eastAsia="Courier New" w:hAnsi="Courier New" w:cs="Courier New"/>
                <w:sz w:val="16"/>
                <w:szCs w:val="16"/>
              </w:rPr>
            </w:pPr>
            <w:r>
              <w:rPr>
                <w:rFonts w:ascii="Courier New" w:eastAsia="Courier New" w:hAnsi="Courier New" w:cs="Courier New"/>
                <w:sz w:val="16"/>
                <w:szCs w:val="16"/>
              </w:rPr>
              <w:t>Article history:</w:t>
            </w:r>
          </w:p>
          <w:p w14:paraId="6CA7235F" w14:textId="77777777" w:rsidR="00114BE5" w:rsidRDefault="00114BE5">
            <w:pPr>
              <w:spacing w:after="0"/>
              <w:jc w:val="both"/>
              <w:rPr>
                <w:rFonts w:ascii="Courier New" w:eastAsia="Courier New" w:hAnsi="Courier New" w:cs="Courier New"/>
                <w:sz w:val="16"/>
                <w:szCs w:val="16"/>
              </w:rPr>
            </w:pPr>
          </w:p>
          <w:p w14:paraId="6304F0DD" w14:textId="77777777" w:rsidR="00114BE5" w:rsidRDefault="00000000">
            <w:pPr>
              <w:spacing w:after="0"/>
              <w:jc w:val="both"/>
              <w:rPr>
                <w:rFonts w:ascii="Courier New" w:eastAsia="Courier New" w:hAnsi="Courier New" w:cs="Courier New"/>
                <w:sz w:val="16"/>
                <w:szCs w:val="16"/>
              </w:rPr>
            </w:pPr>
            <w:r>
              <w:rPr>
                <w:rFonts w:ascii="Courier New" w:eastAsia="Courier New" w:hAnsi="Courier New" w:cs="Courier New"/>
                <w:sz w:val="16"/>
                <w:szCs w:val="16"/>
              </w:rPr>
              <w:t xml:space="preserve">Received: </w:t>
            </w:r>
          </w:p>
          <w:p w14:paraId="4F994A24" w14:textId="77777777" w:rsidR="00114BE5" w:rsidRDefault="00000000">
            <w:pPr>
              <w:spacing w:after="0"/>
              <w:jc w:val="both"/>
              <w:rPr>
                <w:rFonts w:ascii="Courier New" w:eastAsia="Courier New" w:hAnsi="Courier New" w:cs="Courier New"/>
                <w:sz w:val="16"/>
                <w:szCs w:val="16"/>
              </w:rPr>
            </w:pPr>
            <w:r>
              <w:rPr>
                <w:rFonts w:ascii="Courier New" w:eastAsia="Courier New" w:hAnsi="Courier New" w:cs="Courier New"/>
                <w:sz w:val="16"/>
                <w:szCs w:val="16"/>
              </w:rPr>
              <w:t xml:space="preserve">Revised: </w:t>
            </w:r>
          </w:p>
          <w:p w14:paraId="46BE2A95" w14:textId="77777777" w:rsidR="00114BE5" w:rsidRDefault="00000000">
            <w:pPr>
              <w:spacing w:after="0"/>
              <w:jc w:val="both"/>
              <w:rPr>
                <w:rFonts w:ascii="Courier New" w:eastAsia="Courier New" w:hAnsi="Courier New" w:cs="Courier New"/>
                <w:sz w:val="16"/>
                <w:szCs w:val="16"/>
              </w:rPr>
            </w:pPr>
            <w:r>
              <w:rPr>
                <w:rFonts w:ascii="Courier New" w:eastAsia="Courier New" w:hAnsi="Courier New" w:cs="Courier New"/>
                <w:sz w:val="16"/>
                <w:szCs w:val="16"/>
              </w:rPr>
              <w:t xml:space="preserve">Accepted: </w:t>
            </w:r>
          </w:p>
          <w:p w14:paraId="0874785D" w14:textId="77777777" w:rsidR="00114BE5" w:rsidRDefault="00114BE5">
            <w:pPr>
              <w:spacing w:after="0"/>
              <w:jc w:val="both"/>
              <w:rPr>
                <w:rFonts w:ascii="Courier New" w:eastAsia="Courier New" w:hAnsi="Courier New" w:cs="Courier New"/>
                <w:sz w:val="16"/>
                <w:szCs w:val="16"/>
              </w:rPr>
            </w:pPr>
          </w:p>
          <w:p w14:paraId="773A4047" w14:textId="77777777" w:rsidR="00114BE5" w:rsidRDefault="00000000">
            <w:pPr>
              <w:spacing w:after="0"/>
              <w:jc w:val="both"/>
              <w:rPr>
                <w:rFonts w:ascii="Times New Roman" w:hAnsi="Times New Roman" w:cs="Times New Roman"/>
                <w:sz w:val="16"/>
                <w:szCs w:val="16"/>
              </w:rPr>
            </w:pPr>
            <w:r>
              <w:rPr>
                <w:rFonts w:ascii="Courier New" w:eastAsia="Courier New" w:hAnsi="Courier New" w:cs="Courier New"/>
                <w:sz w:val="16"/>
                <w:szCs w:val="16"/>
              </w:rPr>
              <w:t>Category:</w:t>
            </w:r>
            <w:r>
              <w:t xml:space="preserve"> </w:t>
            </w:r>
            <w:r>
              <w:rPr>
                <w:rFonts w:ascii="Courier New" w:eastAsia="Courier New" w:hAnsi="Courier New" w:cs="Courier New"/>
                <w:sz w:val="16"/>
                <w:szCs w:val="16"/>
              </w:rPr>
              <w:t xml:space="preserve">select one (Research paper, Review paper, View point, </w:t>
            </w:r>
            <w:proofErr w:type="gramStart"/>
            <w:r>
              <w:rPr>
                <w:rFonts w:ascii="Courier New" w:eastAsia="Courier New" w:hAnsi="Courier New" w:cs="Courier New"/>
                <w:sz w:val="16"/>
                <w:szCs w:val="16"/>
              </w:rPr>
              <w:t>Technical</w:t>
            </w:r>
            <w:proofErr w:type="gramEnd"/>
            <w:r>
              <w:rPr>
                <w:rFonts w:ascii="Courier New" w:eastAsia="Courier New" w:hAnsi="Courier New" w:cs="Courier New"/>
                <w:sz w:val="16"/>
                <w:szCs w:val="16"/>
              </w:rPr>
              <w:t xml:space="preserve"> paper, Conceptual paper)</w:t>
            </w:r>
          </w:p>
        </w:tc>
        <w:tc>
          <w:tcPr>
            <w:tcW w:w="351" w:type="dxa"/>
            <w:vMerge/>
            <w:tcBorders>
              <w:top w:val="nil"/>
              <w:left w:val="nil"/>
              <w:right w:val="nil"/>
            </w:tcBorders>
            <w:shd w:val="clear" w:color="auto" w:fill="FFFFFF"/>
          </w:tcPr>
          <w:p w14:paraId="10C0E25A" w14:textId="77777777" w:rsidR="00114BE5" w:rsidRDefault="00114BE5">
            <w:pPr>
              <w:widowControl w:val="0"/>
              <w:pBdr>
                <w:top w:val="nil"/>
                <w:left w:val="nil"/>
                <w:bottom w:val="nil"/>
                <w:right w:val="nil"/>
                <w:between w:val="nil"/>
              </w:pBdr>
              <w:spacing w:after="0"/>
              <w:rPr>
                <w:rFonts w:ascii="Times New Roman" w:hAnsi="Times New Roman" w:cs="Times New Roman"/>
                <w:sz w:val="16"/>
                <w:szCs w:val="16"/>
              </w:rPr>
            </w:pPr>
          </w:p>
        </w:tc>
        <w:tc>
          <w:tcPr>
            <w:tcW w:w="5464" w:type="dxa"/>
            <w:vMerge w:val="restart"/>
            <w:tcBorders>
              <w:left w:val="nil"/>
              <w:right w:val="nil"/>
            </w:tcBorders>
            <w:shd w:val="clear" w:color="auto" w:fill="FFFFFF"/>
          </w:tcPr>
          <w:p w14:paraId="2F3F9CA3" w14:textId="16DD3C49" w:rsidR="004035D8" w:rsidRDefault="004035D8" w:rsidP="004035D8">
            <w:pPr>
              <w:spacing w:before="120" w:after="120" w:line="240" w:lineRule="auto"/>
              <w:jc w:val="both"/>
              <w:rPr>
                <w:rFonts w:ascii="Times New Roman" w:hAnsi="Times New Roman" w:cs="Times New Roman"/>
              </w:rPr>
            </w:pPr>
            <w:bookmarkStart w:id="0" w:name="_heading=h.gjdgxs" w:colFirst="0" w:colLast="0"/>
            <w:bookmarkEnd w:id="0"/>
            <w:r w:rsidRPr="004035D8">
              <w:rPr>
                <w:rFonts w:ascii="Times New Roman" w:hAnsi="Times New Roman" w:cs="Times New Roman"/>
              </w:rPr>
              <w:t>PT SMI is a manufacturing company that produces heavy equipment components, one of which is the Cover Flange product. PT SMI was established in 2002 and already has ISO: 9001 2015 certification and PT SMI also cooperates with other companies, so that the products produced spread domestically and abroad. In the production process Cover Flange often experiences defects that can reduce the quality of the company's products. Therefore, this study aims to determine defect factors, types of defects and determine the sigma value and what improvement proposals will be used so that product quality can improve. The method used in this research is quality control using Six Sigma DMAIC (Define, Measure, Analyze, Improve and Control) because using this method can help overcome problems at PT SMI. Based on the results of data collection and processing that has been done, there are 2 types of defects, namely leaks and sloppy finishing. Then, the DPMO value that has been obtained is originally 10645</w:t>
            </w:r>
            <w:r w:rsidR="005E7E87">
              <w:rPr>
                <w:rFonts w:ascii="Times New Roman" w:hAnsi="Times New Roman" w:cs="Times New Roman"/>
              </w:rPr>
              <w:t>6</w:t>
            </w:r>
            <w:r w:rsidRPr="004035D8">
              <w:rPr>
                <w:rFonts w:ascii="Times New Roman" w:hAnsi="Times New Roman" w:cs="Times New Roman"/>
              </w:rPr>
              <w:t xml:space="preserve"> and a sigma value of 2.70 which after improvement using 5S (Seiri, Seiton, Seiso, Seikersu, Shitshuke) can change to a DPMO value of 515</w:t>
            </w:r>
            <w:r w:rsidR="00E75B01">
              <w:rPr>
                <w:rFonts w:ascii="Times New Roman" w:hAnsi="Times New Roman" w:cs="Times New Roman"/>
              </w:rPr>
              <w:t>7</w:t>
            </w:r>
            <w:r w:rsidRPr="004035D8">
              <w:rPr>
                <w:rFonts w:ascii="Times New Roman" w:hAnsi="Times New Roman" w:cs="Times New Roman"/>
              </w:rPr>
              <w:t>9 and a sigma value of 3.15. So that the implementation of improvements that have been made is said to be successful because it has made a change for the better from before</w:t>
            </w:r>
            <w:r>
              <w:rPr>
                <w:rFonts w:ascii="Times New Roman" w:hAnsi="Times New Roman" w:cs="Times New Roman"/>
              </w:rPr>
              <w:t>.</w:t>
            </w:r>
          </w:p>
          <w:p w14:paraId="10A385B9" w14:textId="77777777" w:rsidR="004035D8" w:rsidRDefault="004035D8" w:rsidP="004035D8">
            <w:pPr>
              <w:spacing w:before="120" w:after="120" w:line="240" w:lineRule="auto"/>
              <w:jc w:val="both"/>
              <w:rPr>
                <w:rFonts w:ascii="Times New Roman" w:hAnsi="Times New Roman" w:cs="Times New Roman"/>
              </w:rPr>
            </w:pPr>
          </w:p>
          <w:p w14:paraId="7EEE232C" w14:textId="77777777" w:rsidR="004035D8" w:rsidRDefault="004035D8" w:rsidP="004035D8">
            <w:pPr>
              <w:spacing w:before="120" w:after="120" w:line="240" w:lineRule="auto"/>
              <w:jc w:val="both"/>
              <w:rPr>
                <w:rFonts w:ascii="Times New Roman" w:hAnsi="Times New Roman" w:cs="Times New Roman"/>
              </w:rPr>
            </w:pPr>
          </w:p>
          <w:p w14:paraId="6E7EC299" w14:textId="77777777" w:rsidR="004035D8" w:rsidRPr="004035D8" w:rsidRDefault="004035D8" w:rsidP="004035D8">
            <w:pPr>
              <w:spacing w:before="120" w:after="120" w:line="240" w:lineRule="auto"/>
              <w:jc w:val="both"/>
              <w:rPr>
                <w:rFonts w:ascii="Times New Roman" w:hAnsi="Times New Roman" w:cs="Times New Roman"/>
              </w:rPr>
            </w:pPr>
          </w:p>
          <w:p w14:paraId="52B8423A" w14:textId="60AE6E32" w:rsidR="00114BE5" w:rsidRDefault="00114BE5" w:rsidP="004035D8">
            <w:pPr>
              <w:spacing w:before="120" w:after="120" w:line="240" w:lineRule="auto"/>
              <w:jc w:val="both"/>
              <w:rPr>
                <w:rFonts w:ascii="Times New Roman" w:hAnsi="Times New Roman" w:cs="Times New Roman"/>
              </w:rPr>
            </w:pPr>
          </w:p>
        </w:tc>
      </w:tr>
      <w:tr w:rsidR="00114BE5" w14:paraId="15610FBB" w14:textId="77777777">
        <w:trPr>
          <w:trHeight w:val="348"/>
        </w:trPr>
        <w:tc>
          <w:tcPr>
            <w:tcW w:w="3507" w:type="dxa"/>
            <w:tcBorders>
              <w:left w:val="nil"/>
              <w:bottom w:val="single" w:sz="4" w:space="0" w:color="000000"/>
              <w:right w:val="nil"/>
            </w:tcBorders>
            <w:shd w:val="clear" w:color="auto" w:fill="FFFFFF"/>
          </w:tcPr>
          <w:p w14:paraId="60F56D02" w14:textId="77777777" w:rsidR="00114BE5" w:rsidRDefault="00000000">
            <w:pPr>
              <w:spacing w:before="120" w:after="0"/>
              <w:jc w:val="both"/>
              <w:rPr>
                <w:rFonts w:ascii="Times New Roman" w:hAnsi="Times New Roman" w:cs="Times New Roman"/>
                <w:i/>
                <w:sz w:val="16"/>
                <w:szCs w:val="16"/>
              </w:rPr>
            </w:pPr>
            <w:r>
              <w:rPr>
                <w:rFonts w:ascii="Times New Roman" w:hAnsi="Times New Roman" w:cs="Times New Roman"/>
                <w:sz w:val="16"/>
                <w:szCs w:val="16"/>
              </w:rPr>
              <w:t>Keywords:</w:t>
            </w:r>
          </w:p>
          <w:p w14:paraId="4263D8F8" w14:textId="5C1C9A7D" w:rsidR="00114BE5" w:rsidRDefault="00000000">
            <w:pPr>
              <w:spacing w:after="0"/>
              <w:jc w:val="both"/>
              <w:rPr>
                <w:rFonts w:ascii="Times New Roman" w:hAnsi="Times New Roman" w:cs="Times New Roman"/>
                <w:sz w:val="16"/>
                <w:szCs w:val="16"/>
              </w:rPr>
            </w:pPr>
            <w:r>
              <w:rPr>
                <w:rFonts w:ascii="Times New Roman" w:hAnsi="Times New Roman" w:cs="Times New Roman"/>
                <w:sz w:val="16"/>
                <w:szCs w:val="16"/>
              </w:rPr>
              <w:t>Keyword_1</w:t>
            </w:r>
            <w:r w:rsidR="00FB57DE">
              <w:rPr>
                <w:rFonts w:ascii="Times New Roman" w:hAnsi="Times New Roman" w:cs="Times New Roman"/>
                <w:sz w:val="16"/>
                <w:szCs w:val="16"/>
              </w:rPr>
              <w:t xml:space="preserve"> DMAIC</w:t>
            </w:r>
          </w:p>
          <w:p w14:paraId="0B877A83" w14:textId="64B0DC4D" w:rsidR="00114BE5" w:rsidRDefault="00000000">
            <w:pPr>
              <w:spacing w:after="0"/>
              <w:jc w:val="both"/>
              <w:rPr>
                <w:rFonts w:ascii="Times New Roman" w:hAnsi="Times New Roman" w:cs="Times New Roman"/>
                <w:sz w:val="16"/>
                <w:szCs w:val="16"/>
              </w:rPr>
            </w:pPr>
            <w:r>
              <w:rPr>
                <w:rFonts w:ascii="Times New Roman" w:hAnsi="Times New Roman" w:cs="Times New Roman"/>
                <w:sz w:val="16"/>
                <w:szCs w:val="16"/>
              </w:rPr>
              <w:t>Keyword_2</w:t>
            </w:r>
            <w:r w:rsidR="00FB57DE">
              <w:rPr>
                <w:rFonts w:ascii="Times New Roman" w:hAnsi="Times New Roman" w:cs="Times New Roman"/>
                <w:sz w:val="16"/>
                <w:szCs w:val="16"/>
              </w:rPr>
              <w:t xml:space="preserve"> Quality Control</w:t>
            </w:r>
          </w:p>
          <w:p w14:paraId="6773B3F3" w14:textId="764158B8" w:rsidR="00114BE5" w:rsidRDefault="00000000">
            <w:pPr>
              <w:spacing w:after="0"/>
              <w:jc w:val="both"/>
              <w:rPr>
                <w:rFonts w:ascii="Times New Roman" w:hAnsi="Times New Roman" w:cs="Times New Roman"/>
                <w:sz w:val="16"/>
                <w:szCs w:val="16"/>
              </w:rPr>
            </w:pPr>
            <w:r>
              <w:rPr>
                <w:rFonts w:ascii="Times New Roman" w:hAnsi="Times New Roman" w:cs="Times New Roman"/>
                <w:sz w:val="16"/>
                <w:szCs w:val="16"/>
              </w:rPr>
              <w:t>Keyword_3</w:t>
            </w:r>
            <w:r w:rsidR="00FB57DE">
              <w:rPr>
                <w:rFonts w:ascii="Times New Roman" w:hAnsi="Times New Roman" w:cs="Times New Roman"/>
                <w:sz w:val="16"/>
                <w:szCs w:val="16"/>
              </w:rPr>
              <w:t xml:space="preserve"> Six Sigma</w:t>
            </w:r>
          </w:p>
          <w:p w14:paraId="5CCB729A" w14:textId="320BC8EC" w:rsidR="00114BE5" w:rsidRDefault="00000000">
            <w:pPr>
              <w:spacing w:after="0"/>
              <w:jc w:val="both"/>
              <w:rPr>
                <w:rFonts w:ascii="Times New Roman" w:hAnsi="Times New Roman" w:cs="Times New Roman"/>
                <w:sz w:val="16"/>
                <w:szCs w:val="16"/>
              </w:rPr>
            </w:pPr>
            <w:r>
              <w:rPr>
                <w:rFonts w:ascii="Times New Roman" w:hAnsi="Times New Roman" w:cs="Times New Roman"/>
                <w:sz w:val="16"/>
                <w:szCs w:val="16"/>
              </w:rPr>
              <w:t>Keyword_4</w:t>
            </w:r>
            <w:r w:rsidR="00FB57DE">
              <w:rPr>
                <w:rFonts w:ascii="Times New Roman" w:hAnsi="Times New Roman" w:cs="Times New Roman"/>
                <w:sz w:val="16"/>
                <w:szCs w:val="16"/>
              </w:rPr>
              <w:t xml:space="preserve"> 5S</w:t>
            </w:r>
          </w:p>
          <w:p w14:paraId="03F86B6B" w14:textId="0927D370" w:rsidR="00114BE5" w:rsidRDefault="00114BE5">
            <w:pPr>
              <w:spacing w:after="0"/>
              <w:jc w:val="both"/>
              <w:rPr>
                <w:rFonts w:ascii="Times New Roman" w:hAnsi="Times New Roman" w:cs="Times New Roman"/>
                <w:sz w:val="16"/>
                <w:szCs w:val="16"/>
              </w:rPr>
            </w:pPr>
          </w:p>
        </w:tc>
        <w:tc>
          <w:tcPr>
            <w:tcW w:w="351" w:type="dxa"/>
            <w:vMerge/>
            <w:tcBorders>
              <w:top w:val="nil"/>
              <w:left w:val="nil"/>
              <w:right w:val="nil"/>
            </w:tcBorders>
            <w:shd w:val="clear" w:color="auto" w:fill="FFFFFF"/>
          </w:tcPr>
          <w:p w14:paraId="6C3DA9CE" w14:textId="77777777" w:rsidR="00114BE5" w:rsidRDefault="00114BE5">
            <w:pPr>
              <w:widowControl w:val="0"/>
              <w:pBdr>
                <w:top w:val="nil"/>
                <w:left w:val="nil"/>
                <w:bottom w:val="nil"/>
                <w:right w:val="nil"/>
                <w:between w:val="nil"/>
              </w:pBdr>
              <w:spacing w:after="0"/>
              <w:rPr>
                <w:rFonts w:ascii="Times New Roman" w:hAnsi="Times New Roman" w:cs="Times New Roman"/>
                <w:sz w:val="16"/>
                <w:szCs w:val="16"/>
              </w:rPr>
            </w:pPr>
          </w:p>
        </w:tc>
        <w:tc>
          <w:tcPr>
            <w:tcW w:w="5464" w:type="dxa"/>
            <w:vMerge/>
            <w:tcBorders>
              <w:left w:val="nil"/>
              <w:right w:val="nil"/>
            </w:tcBorders>
            <w:shd w:val="clear" w:color="auto" w:fill="FFFFFF"/>
          </w:tcPr>
          <w:p w14:paraId="14A83E0C" w14:textId="77777777" w:rsidR="00114BE5" w:rsidRDefault="00114BE5">
            <w:pPr>
              <w:widowControl w:val="0"/>
              <w:pBdr>
                <w:top w:val="nil"/>
                <w:left w:val="nil"/>
                <w:bottom w:val="nil"/>
                <w:right w:val="nil"/>
                <w:between w:val="nil"/>
              </w:pBdr>
              <w:spacing w:after="0"/>
              <w:rPr>
                <w:rFonts w:ascii="Times New Roman" w:hAnsi="Times New Roman" w:cs="Times New Roman"/>
                <w:sz w:val="16"/>
                <w:szCs w:val="16"/>
              </w:rPr>
            </w:pPr>
          </w:p>
        </w:tc>
      </w:tr>
      <w:tr w:rsidR="00114BE5" w14:paraId="7DFCACFE" w14:textId="77777777">
        <w:trPr>
          <w:trHeight w:val="348"/>
        </w:trPr>
        <w:tc>
          <w:tcPr>
            <w:tcW w:w="3507" w:type="dxa"/>
            <w:tcBorders>
              <w:left w:val="nil"/>
              <w:bottom w:val="single" w:sz="4" w:space="0" w:color="000000"/>
              <w:right w:val="nil"/>
            </w:tcBorders>
            <w:shd w:val="clear" w:color="auto" w:fill="FFFFFF"/>
          </w:tcPr>
          <w:p w14:paraId="47A52358" w14:textId="77777777" w:rsidR="00114BE5" w:rsidRDefault="00000000">
            <w:pPr>
              <w:spacing w:before="120" w:after="0" w:line="360" w:lineRule="auto"/>
              <w:jc w:val="both"/>
              <w:rPr>
                <w:rFonts w:ascii="Times New Roman" w:hAnsi="Times New Roman" w:cs="Times New Roman"/>
                <w:sz w:val="16"/>
                <w:szCs w:val="16"/>
              </w:rPr>
            </w:pPr>
            <w:r>
              <w:rPr>
                <w:rFonts w:ascii="Times New Roman" w:hAnsi="Times New Roman" w:cs="Times New Roman"/>
                <w:b/>
                <w:sz w:val="16"/>
                <w:szCs w:val="16"/>
              </w:rPr>
              <w:t>*</w:t>
            </w:r>
            <w:r>
              <w:rPr>
                <w:rFonts w:ascii="Times New Roman" w:hAnsi="Times New Roman" w:cs="Times New Roman"/>
                <w:sz w:val="16"/>
                <w:szCs w:val="16"/>
              </w:rPr>
              <w:t>Corresponding Author</w:t>
            </w:r>
          </w:p>
          <w:p w14:paraId="78C89242" w14:textId="77777777" w:rsidR="00FB57DE" w:rsidRDefault="00000000" w:rsidP="00FB57DE">
            <w:pPr>
              <w:spacing w:after="0"/>
              <w:rPr>
                <w:rFonts w:ascii="Times New Roman" w:hAnsi="Times New Roman" w:cs="Times New Roman"/>
                <w:sz w:val="16"/>
                <w:szCs w:val="16"/>
              </w:rPr>
            </w:pPr>
            <w:r>
              <w:rPr>
                <w:rFonts w:ascii="Times New Roman" w:hAnsi="Times New Roman" w:cs="Times New Roman"/>
                <w:sz w:val="16"/>
                <w:szCs w:val="16"/>
              </w:rPr>
              <w:t xml:space="preserve"> (</w:t>
            </w:r>
            <w:r w:rsidR="00FB57DE">
              <w:rPr>
                <w:rFonts w:ascii="Times New Roman" w:hAnsi="Times New Roman" w:cs="Times New Roman"/>
                <w:sz w:val="16"/>
                <w:szCs w:val="16"/>
              </w:rPr>
              <w:t>Sinta Restuasih</w:t>
            </w:r>
            <w:r>
              <w:rPr>
                <w:rFonts w:ascii="Times New Roman" w:hAnsi="Times New Roman" w:cs="Times New Roman"/>
                <w:sz w:val="16"/>
                <w:szCs w:val="16"/>
              </w:rPr>
              <w:t>)</w:t>
            </w:r>
          </w:p>
          <w:p w14:paraId="7073DF88" w14:textId="6BCB7EB3" w:rsidR="00FB57DE" w:rsidRPr="00FB57DE" w:rsidRDefault="00000000" w:rsidP="00FB57DE">
            <w:pPr>
              <w:spacing w:after="0"/>
              <w:rPr>
                <w:rFonts w:ascii="Times New Roman" w:hAnsi="Times New Roman" w:cs="Times New Roman"/>
                <w:sz w:val="16"/>
                <w:szCs w:val="16"/>
              </w:rPr>
            </w:pPr>
            <w:r>
              <w:rPr>
                <w:rFonts w:ascii="Times New Roman" w:hAnsi="Times New Roman" w:cs="Times New Roman"/>
                <w:sz w:val="16"/>
                <w:szCs w:val="16"/>
              </w:rPr>
              <w:t xml:space="preserve">E-mail: </w:t>
            </w:r>
            <w:r w:rsidR="00FB57DE" w:rsidRPr="00FB57DE">
              <w:rPr>
                <w:rFonts w:ascii="Times New Roman" w:hAnsi="Times New Roman" w:cs="Times New Roman"/>
                <w:bCs/>
                <w:sz w:val="16"/>
                <w:szCs w:val="16"/>
              </w:rPr>
              <w:t>sinta@jgu.ac.id</w:t>
            </w:r>
          </w:p>
          <w:p w14:paraId="185CE38C" w14:textId="285356F9" w:rsidR="00114BE5" w:rsidRDefault="00114BE5">
            <w:pPr>
              <w:spacing w:after="0"/>
              <w:jc w:val="both"/>
              <w:rPr>
                <w:rFonts w:ascii="Times New Roman" w:hAnsi="Times New Roman" w:cs="Times New Roman"/>
                <w:sz w:val="16"/>
                <w:szCs w:val="16"/>
              </w:rPr>
            </w:pPr>
          </w:p>
        </w:tc>
        <w:tc>
          <w:tcPr>
            <w:tcW w:w="351" w:type="dxa"/>
            <w:vMerge/>
            <w:tcBorders>
              <w:top w:val="nil"/>
              <w:left w:val="nil"/>
              <w:right w:val="nil"/>
            </w:tcBorders>
            <w:shd w:val="clear" w:color="auto" w:fill="FFFFFF"/>
          </w:tcPr>
          <w:p w14:paraId="3E92391E" w14:textId="77777777" w:rsidR="00114BE5" w:rsidRDefault="00114BE5">
            <w:pPr>
              <w:widowControl w:val="0"/>
              <w:pBdr>
                <w:top w:val="nil"/>
                <w:left w:val="nil"/>
                <w:bottom w:val="nil"/>
                <w:right w:val="nil"/>
                <w:between w:val="nil"/>
              </w:pBdr>
              <w:spacing w:after="0"/>
              <w:rPr>
                <w:rFonts w:ascii="Times New Roman" w:hAnsi="Times New Roman" w:cs="Times New Roman"/>
                <w:sz w:val="16"/>
                <w:szCs w:val="16"/>
              </w:rPr>
            </w:pPr>
          </w:p>
        </w:tc>
        <w:tc>
          <w:tcPr>
            <w:tcW w:w="5464" w:type="dxa"/>
            <w:tcBorders>
              <w:left w:val="nil"/>
              <w:bottom w:val="single" w:sz="4" w:space="0" w:color="000000"/>
              <w:right w:val="nil"/>
            </w:tcBorders>
            <w:shd w:val="clear" w:color="auto" w:fill="FFFFFF"/>
          </w:tcPr>
          <w:p w14:paraId="0AA603C7" w14:textId="77777777" w:rsidR="00114BE5" w:rsidRDefault="0000000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This is an open access article under the </w:t>
            </w:r>
            <w:hyperlink r:id="rId14">
              <w:r>
                <w:rPr>
                  <w:rFonts w:ascii="Times New Roman" w:hAnsi="Times New Roman" w:cs="Times New Roman"/>
                  <w:b/>
                  <w:color w:val="000000"/>
                  <w:sz w:val="16"/>
                  <w:szCs w:val="16"/>
                </w:rPr>
                <w:t>CC–BY-NC</w:t>
              </w:r>
            </w:hyperlink>
            <w:r>
              <w:rPr>
                <w:rFonts w:ascii="Times New Roman" w:hAnsi="Times New Roman" w:cs="Times New Roman"/>
                <w:color w:val="0000FF"/>
                <w:sz w:val="16"/>
                <w:szCs w:val="16"/>
              </w:rPr>
              <w:t xml:space="preserve"> </w:t>
            </w:r>
            <w:r>
              <w:rPr>
                <w:rFonts w:ascii="Times New Roman" w:hAnsi="Times New Roman" w:cs="Times New Roman"/>
                <w:sz w:val="16"/>
                <w:szCs w:val="16"/>
              </w:rPr>
              <w:t xml:space="preserve"> license.</w:t>
            </w:r>
          </w:p>
          <w:p w14:paraId="1DEB8E89" w14:textId="77777777" w:rsidR="00114BE5" w:rsidRDefault="00114BE5">
            <w:pPr>
              <w:spacing w:after="0" w:line="240" w:lineRule="auto"/>
              <w:jc w:val="right"/>
              <w:rPr>
                <w:rFonts w:ascii="Times New Roman" w:hAnsi="Times New Roman" w:cs="Times New Roman"/>
                <w:sz w:val="16"/>
                <w:szCs w:val="16"/>
              </w:rPr>
            </w:pPr>
          </w:p>
          <w:p w14:paraId="70C7DBCF" w14:textId="77777777" w:rsidR="00114BE5" w:rsidRDefault="00000000">
            <w:pPr>
              <w:spacing w:after="0" w:line="240" w:lineRule="auto"/>
              <w:jc w:val="right"/>
              <w:rPr>
                <w:rFonts w:ascii="Times New Roman" w:hAnsi="Times New Roman" w:cs="Times New Roman"/>
                <w:i/>
                <w:sz w:val="16"/>
                <w:szCs w:val="16"/>
              </w:rPr>
            </w:pPr>
            <w:r>
              <w:rPr>
                <w:rFonts w:ascii="Times New Roman" w:hAnsi="Times New Roman" w:cs="Times New Roman"/>
                <w:i/>
                <w:noProof/>
                <w:sz w:val="16"/>
                <w:szCs w:val="16"/>
              </w:rPr>
              <w:drawing>
                <wp:inline distT="0" distB="0" distL="0" distR="0" wp14:anchorId="46B5EC98" wp14:editId="4C426CCB">
                  <wp:extent cx="1190117" cy="395765"/>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190117" cy="395765"/>
                          </a:xfrm>
                          <a:prstGeom prst="rect">
                            <a:avLst/>
                          </a:prstGeom>
                          <a:ln/>
                        </pic:spPr>
                      </pic:pic>
                    </a:graphicData>
                  </a:graphic>
                </wp:inline>
              </w:drawing>
            </w:r>
          </w:p>
          <w:p w14:paraId="3E487D53" w14:textId="77777777" w:rsidR="00114BE5" w:rsidRDefault="00114BE5">
            <w:pPr>
              <w:spacing w:after="0" w:line="240" w:lineRule="auto"/>
              <w:jc w:val="right"/>
              <w:rPr>
                <w:rFonts w:ascii="Times New Roman" w:hAnsi="Times New Roman" w:cs="Times New Roman"/>
                <w:i/>
                <w:sz w:val="16"/>
                <w:szCs w:val="16"/>
              </w:rPr>
            </w:pPr>
          </w:p>
        </w:tc>
      </w:tr>
      <w:tr w:rsidR="00114BE5" w14:paraId="20B02854" w14:textId="77777777">
        <w:trPr>
          <w:trHeight w:val="278"/>
        </w:trPr>
        <w:tc>
          <w:tcPr>
            <w:tcW w:w="3507" w:type="dxa"/>
            <w:tcBorders>
              <w:left w:val="nil"/>
              <w:bottom w:val="nil"/>
              <w:right w:val="nil"/>
            </w:tcBorders>
            <w:shd w:val="clear" w:color="auto" w:fill="FFFFFF"/>
          </w:tcPr>
          <w:p w14:paraId="6185964A" w14:textId="77777777" w:rsidR="00114BE5" w:rsidRDefault="00114BE5">
            <w:pPr>
              <w:spacing w:before="120" w:after="0" w:line="360" w:lineRule="auto"/>
              <w:jc w:val="both"/>
              <w:rPr>
                <w:rFonts w:ascii="Times New Roman" w:hAnsi="Times New Roman" w:cs="Times New Roman"/>
                <w:sz w:val="16"/>
                <w:szCs w:val="16"/>
              </w:rPr>
            </w:pPr>
          </w:p>
        </w:tc>
        <w:tc>
          <w:tcPr>
            <w:tcW w:w="351" w:type="dxa"/>
            <w:tcBorders>
              <w:left w:val="nil"/>
              <w:bottom w:val="nil"/>
              <w:right w:val="nil"/>
            </w:tcBorders>
            <w:shd w:val="clear" w:color="auto" w:fill="FFFFFF"/>
          </w:tcPr>
          <w:p w14:paraId="5CE38533" w14:textId="77777777" w:rsidR="00114BE5" w:rsidRDefault="00114BE5">
            <w:pPr>
              <w:spacing w:after="0"/>
              <w:jc w:val="both"/>
              <w:rPr>
                <w:rFonts w:ascii="Times New Roman" w:hAnsi="Times New Roman" w:cs="Times New Roman"/>
                <w:sz w:val="18"/>
                <w:szCs w:val="18"/>
              </w:rPr>
            </w:pPr>
          </w:p>
        </w:tc>
        <w:tc>
          <w:tcPr>
            <w:tcW w:w="5464" w:type="dxa"/>
            <w:tcBorders>
              <w:left w:val="nil"/>
              <w:bottom w:val="nil"/>
              <w:right w:val="nil"/>
            </w:tcBorders>
            <w:shd w:val="clear" w:color="auto" w:fill="FFFFFF"/>
          </w:tcPr>
          <w:p w14:paraId="1F79DA15" w14:textId="77777777" w:rsidR="00114BE5" w:rsidRDefault="00114BE5">
            <w:pPr>
              <w:spacing w:after="0"/>
              <w:jc w:val="right"/>
              <w:rPr>
                <w:rFonts w:ascii="Times New Roman" w:hAnsi="Times New Roman" w:cs="Times New Roman"/>
                <w:sz w:val="16"/>
                <w:szCs w:val="16"/>
              </w:rPr>
            </w:pPr>
          </w:p>
        </w:tc>
      </w:tr>
    </w:tbl>
    <w:p w14:paraId="2107EA0C" w14:textId="77777777" w:rsidR="00114BE5" w:rsidRDefault="00114BE5">
      <w:pPr>
        <w:widowControl w:val="0"/>
        <w:spacing w:after="0" w:line="240" w:lineRule="auto"/>
        <w:rPr>
          <w:rFonts w:ascii="Times New Roman" w:hAnsi="Times New Roman" w:cs="Times New Roman"/>
          <w:b/>
        </w:rPr>
      </w:pPr>
    </w:p>
    <w:p w14:paraId="47AA856E" w14:textId="77777777" w:rsidR="00114BE5" w:rsidRDefault="00114BE5">
      <w:pPr>
        <w:widowControl w:val="0"/>
        <w:spacing w:after="0" w:line="240" w:lineRule="auto"/>
        <w:rPr>
          <w:rFonts w:ascii="Times New Roman" w:hAnsi="Times New Roman" w:cs="Times New Roman"/>
          <w:b/>
        </w:rPr>
        <w:sectPr w:rsidR="00114BE5">
          <w:headerReference w:type="even" r:id="rId16"/>
          <w:headerReference w:type="default" r:id="rId17"/>
          <w:footerReference w:type="even" r:id="rId18"/>
          <w:footerReference w:type="default" r:id="rId19"/>
          <w:pgSz w:w="11907" w:h="16840"/>
          <w:pgMar w:top="1701" w:right="1134" w:bottom="1701" w:left="1701" w:header="680" w:footer="680" w:gutter="0"/>
          <w:pgNumType w:start="1"/>
          <w:cols w:space="720"/>
        </w:sectPr>
      </w:pPr>
    </w:p>
    <w:p w14:paraId="73CDBA34"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num="2" w:space="720" w:equalWidth="0">
            <w:col w:w="4176" w:space="720"/>
            <w:col w:w="4176" w:space="0"/>
          </w:cols>
        </w:sectPr>
      </w:pPr>
    </w:p>
    <w:p w14:paraId="0ED39C61" w14:textId="77777777" w:rsidR="00FB57DE" w:rsidRPr="00FB57DE" w:rsidRDefault="00000000" w:rsidP="00FB57DE">
      <w:pPr>
        <w:widowControl w:val="0"/>
        <w:numPr>
          <w:ilvl w:val="0"/>
          <w:numId w:val="1"/>
        </w:numPr>
        <w:pBdr>
          <w:top w:val="nil"/>
          <w:left w:val="nil"/>
          <w:bottom w:val="nil"/>
          <w:right w:val="nil"/>
          <w:between w:val="nil"/>
        </w:pBdr>
        <w:spacing w:after="0" w:line="240" w:lineRule="auto"/>
        <w:ind w:left="284" w:hanging="284"/>
        <w:jc w:val="both"/>
        <w:rPr>
          <w:rFonts w:ascii="Times New Roman" w:hAnsi="Times New Roman" w:cs="Times New Roman"/>
        </w:rPr>
      </w:pPr>
      <w:r w:rsidRPr="00FB57DE">
        <w:rPr>
          <w:rFonts w:ascii="Times New Roman" w:hAnsi="Times New Roman" w:cs="Times New Roman"/>
          <w:b/>
          <w:color w:val="000000"/>
        </w:rPr>
        <w:lastRenderedPageBreak/>
        <w:t xml:space="preserve">INTRODUCTION </w:t>
      </w:r>
    </w:p>
    <w:p w14:paraId="128DDA38" w14:textId="1B2FAB84" w:rsidR="004035D8" w:rsidRPr="00FB57DE" w:rsidRDefault="004035D8" w:rsidP="00FB57DE">
      <w:pPr>
        <w:widowControl w:val="0"/>
        <w:pBdr>
          <w:top w:val="nil"/>
          <w:left w:val="nil"/>
          <w:bottom w:val="nil"/>
          <w:right w:val="nil"/>
          <w:between w:val="nil"/>
        </w:pBdr>
        <w:spacing w:after="0" w:line="240" w:lineRule="auto"/>
        <w:jc w:val="both"/>
        <w:rPr>
          <w:rFonts w:ascii="Times New Roman" w:hAnsi="Times New Roman" w:cs="Times New Roman"/>
        </w:rPr>
      </w:pPr>
      <w:r w:rsidRPr="00FB57DE">
        <w:rPr>
          <w:rFonts w:ascii="Times New Roman" w:hAnsi="Times New Roman" w:cs="Times New Roman"/>
        </w:rPr>
        <w:t>Along with the times, competition in the globalization era business world can force a company to focus on maintaining quality and increasing productivity. The importance of quality for consumers is also increasing.  This can make the quality of product quality and delivery quality an important role for a company. Efforts that must be made by companies to improve quality are to carry out quality control, with this effort a company is able to have competitiveness and can survive in world competition in both the manufacturing and service industries. Six sigma is a way to make improvements and improve the quality of a company, using the Six Sigma method the performance in operations only gets 3.4 defects in one million activities and opportunities (Subahagia Ningsih &amp; Mada, 2018).</w:t>
      </w:r>
    </w:p>
    <w:p w14:paraId="30B0A9FE" w14:textId="2A7075A4" w:rsidR="00114BE5" w:rsidRDefault="004035D8" w:rsidP="004035D8">
      <w:pPr>
        <w:widowControl w:val="0"/>
        <w:spacing w:after="0" w:line="240" w:lineRule="auto"/>
        <w:jc w:val="both"/>
        <w:rPr>
          <w:rFonts w:ascii="Times New Roman" w:hAnsi="Times New Roman" w:cs="Times New Roman"/>
        </w:rPr>
      </w:pPr>
      <w:r w:rsidRPr="004035D8">
        <w:rPr>
          <w:rFonts w:ascii="Times New Roman" w:hAnsi="Times New Roman" w:cs="Times New Roman"/>
        </w:rPr>
        <w:t xml:space="preserve">PT SMI is a manufacturing company engaged in manufacturing services specializing in heavy equipment components. Cover flange is one of the products of PT SMI. Where the ordering process for this part can be stable every month. Therefore, the production process must always be maintained in quality and in accordance with the standards set by the company. However, in the production process in the field this part cover flange often experiences product defects. </w:t>
      </w:r>
      <w:proofErr w:type="gramStart"/>
      <w:r w:rsidRPr="004035D8">
        <w:rPr>
          <w:rFonts w:ascii="Times New Roman" w:hAnsi="Times New Roman" w:cs="Times New Roman"/>
        </w:rPr>
        <w:t>So</w:t>
      </w:r>
      <w:proofErr w:type="gramEnd"/>
      <w:r w:rsidRPr="004035D8">
        <w:rPr>
          <w:rFonts w:ascii="Times New Roman" w:hAnsi="Times New Roman" w:cs="Times New Roman"/>
        </w:rPr>
        <w:t xml:space="preserve"> PT. SMI must be more responsive in solving the problems that occur, so that there are no more product defects that can cause losses.</w:t>
      </w:r>
    </w:p>
    <w:p w14:paraId="28D858D2" w14:textId="566BA6D0" w:rsidR="004035D8" w:rsidRDefault="004035D8" w:rsidP="004035D8">
      <w:pPr>
        <w:widowControl w:val="0"/>
        <w:spacing w:after="0" w:line="240" w:lineRule="auto"/>
        <w:jc w:val="both"/>
        <w:rPr>
          <w:rFonts w:ascii="Times New Roman" w:hAnsi="Times New Roman" w:cs="Times New Roman"/>
        </w:rPr>
      </w:pPr>
      <w:r w:rsidRPr="004035D8">
        <w:rPr>
          <w:rFonts w:ascii="Times New Roman" w:hAnsi="Times New Roman" w:cs="Times New Roman"/>
        </w:rPr>
        <w:t>In January to June 2023 there were defects in leaking and sloppy finishing where the maximum target percentage of rejection is 0.5%. The number of defective products produced by the company varies every month. It can be concluded that the quality of a product that has been produced by the company has not reached the predetermined target. This has shown that one of the main causes of defective products or failures in the production process is in the welding section. In the application of six sigma, there are 5 steps that must be considered to improve the performance of a business, namely by using the DMAIC (Define, Measure, Analyze, Improve and Control) concept (Indrawansyah et al., 2019). Thus, a process problem and customer requirements must be kept in check and also updated in every process. Given the importance of improvement, having good quality is one of the company's goals. The objectives in this study to be achieved are as follows:</w:t>
      </w:r>
    </w:p>
    <w:p w14:paraId="314D23B2" w14:textId="4D8D03C7" w:rsidR="004035D8" w:rsidRDefault="004035D8" w:rsidP="004035D8">
      <w:pPr>
        <w:pStyle w:val="ListParagraph"/>
        <w:widowControl w:val="0"/>
        <w:numPr>
          <w:ilvl w:val="0"/>
          <w:numId w:val="4"/>
        </w:numPr>
        <w:spacing w:after="0" w:line="240" w:lineRule="auto"/>
        <w:jc w:val="both"/>
        <w:rPr>
          <w:rFonts w:ascii="Times New Roman" w:hAnsi="Times New Roman" w:cs="Times New Roman"/>
        </w:rPr>
      </w:pPr>
      <w:r w:rsidRPr="004035D8">
        <w:rPr>
          <w:rFonts w:ascii="Times New Roman" w:hAnsi="Times New Roman" w:cs="Times New Roman"/>
        </w:rPr>
        <w:t>To find out the factors that can cause defects in PT. SMI Cover Flange products.</w:t>
      </w:r>
    </w:p>
    <w:p w14:paraId="0DEB7FCA" w14:textId="49E4814A" w:rsidR="004035D8" w:rsidRDefault="004035D8" w:rsidP="004035D8">
      <w:pPr>
        <w:pStyle w:val="ListParagraph"/>
        <w:widowControl w:val="0"/>
        <w:numPr>
          <w:ilvl w:val="0"/>
          <w:numId w:val="4"/>
        </w:numPr>
        <w:spacing w:after="0" w:line="240" w:lineRule="auto"/>
        <w:jc w:val="both"/>
        <w:rPr>
          <w:rFonts w:ascii="Times New Roman" w:hAnsi="Times New Roman" w:cs="Times New Roman"/>
        </w:rPr>
      </w:pPr>
      <w:r w:rsidRPr="004035D8">
        <w:rPr>
          <w:rFonts w:ascii="Times New Roman" w:hAnsi="Times New Roman" w:cs="Times New Roman"/>
        </w:rPr>
        <w:t>To find out the types of defects in the Cover Flange production process that result in a decrease in quality.</w:t>
      </w:r>
    </w:p>
    <w:p w14:paraId="74D69E42" w14:textId="3CD7FE16" w:rsidR="004035D8" w:rsidRDefault="006A6B89" w:rsidP="004035D8">
      <w:pPr>
        <w:pStyle w:val="ListParagraph"/>
        <w:widowControl w:val="0"/>
        <w:numPr>
          <w:ilvl w:val="0"/>
          <w:numId w:val="4"/>
        </w:numPr>
        <w:spacing w:after="0" w:line="240" w:lineRule="auto"/>
        <w:jc w:val="both"/>
        <w:rPr>
          <w:rFonts w:ascii="Times New Roman" w:hAnsi="Times New Roman" w:cs="Times New Roman"/>
        </w:rPr>
      </w:pPr>
      <w:r w:rsidRPr="006A6B89">
        <w:rPr>
          <w:rFonts w:ascii="Times New Roman" w:hAnsi="Times New Roman" w:cs="Times New Roman"/>
        </w:rPr>
        <w:t>To find out the value (Defect Per Million Opportunities) DPMO in the defect rate of PT SMI Cover Flange products.</w:t>
      </w:r>
    </w:p>
    <w:p w14:paraId="153709F3" w14:textId="0B4FD241" w:rsidR="006A6B89" w:rsidRPr="004035D8" w:rsidRDefault="006A6B89" w:rsidP="004035D8">
      <w:pPr>
        <w:pStyle w:val="ListParagraph"/>
        <w:widowControl w:val="0"/>
        <w:numPr>
          <w:ilvl w:val="0"/>
          <w:numId w:val="4"/>
        </w:numPr>
        <w:spacing w:after="0" w:line="240" w:lineRule="auto"/>
        <w:jc w:val="both"/>
        <w:rPr>
          <w:rFonts w:ascii="Times New Roman" w:hAnsi="Times New Roman" w:cs="Times New Roman"/>
        </w:rPr>
      </w:pPr>
      <w:r w:rsidRPr="006A6B89">
        <w:rPr>
          <w:rFonts w:ascii="Times New Roman" w:hAnsi="Times New Roman" w:cs="Times New Roman"/>
        </w:rPr>
        <w:t>To find out the proposed improvements that will be used to reduce deffects in the production process activities of PT. SMI Cover Flange.</w:t>
      </w:r>
    </w:p>
    <w:p w14:paraId="04764587" w14:textId="705465F5" w:rsidR="00114BE5" w:rsidRDefault="00000000">
      <w:pPr>
        <w:widowControl w:val="0"/>
        <w:numPr>
          <w:ilvl w:val="0"/>
          <w:numId w:val="1"/>
        </w:numPr>
        <w:pBdr>
          <w:top w:val="nil"/>
          <w:left w:val="nil"/>
          <w:bottom w:val="nil"/>
          <w:right w:val="nil"/>
          <w:between w:val="nil"/>
        </w:pBdr>
        <w:spacing w:after="0" w:line="240" w:lineRule="auto"/>
        <w:ind w:left="284" w:hanging="284"/>
        <w:rPr>
          <w:rFonts w:ascii="Times New Roman" w:hAnsi="Times New Roman" w:cs="Times New Roman"/>
          <w:b/>
          <w:color w:val="000000"/>
        </w:rPr>
      </w:pPr>
      <w:r>
        <w:rPr>
          <w:rFonts w:ascii="Times New Roman" w:hAnsi="Times New Roman" w:cs="Times New Roman"/>
          <w:b/>
          <w:color w:val="000000"/>
        </w:rPr>
        <w:t xml:space="preserve">LITERATURE REVIEW </w:t>
      </w:r>
    </w:p>
    <w:p w14:paraId="238F21A4" w14:textId="445F1F9F" w:rsidR="00114BE5" w:rsidRPr="006A6B89" w:rsidRDefault="006A6B89" w:rsidP="006A6B89">
      <w:pPr>
        <w:pStyle w:val="ListParagraph"/>
        <w:widowControl w:val="0"/>
        <w:numPr>
          <w:ilvl w:val="0"/>
          <w:numId w:val="5"/>
        </w:numPr>
        <w:spacing w:after="0" w:line="240" w:lineRule="auto"/>
        <w:jc w:val="both"/>
        <w:rPr>
          <w:rFonts w:ascii="Times New Roman" w:hAnsi="Times New Roman" w:cs="Times New Roman"/>
          <w:bCs/>
        </w:rPr>
      </w:pPr>
      <w:r w:rsidRPr="006A6B89">
        <w:rPr>
          <w:rFonts w:ascii="Times New Roman" w:hAnsi="Times New Roman" w:cs="Times New Roman"/>
          <w:bCs/>
        </w:rPr>
        <w:t>Quality Control</w:t>
      </w:r>
    </w:p>
    <w:p w14:paraId="747A614F" w14:textId="50616E97" w:rsidR="006A6B89" w:rsidRDefault="006A6B89" w:rsidP="006A6B89">
      <w:pPr>
        <w:pStyle w:val="ListParagraph"/>
        <w:widowControl w:val="0"/>
        <w:spacing w:after="0" w:line="240" w:lineRule="auto"/>
        <w:jc w:val="both"/>
        <w:rPr>
          <w:rFonts w:ascii="Times New Roman" w:hAnsi="Times New Roman" w:cs="Times New Roman"/>
          <w:bCs/>
        </w:rPr>
      </w:pPr>
      <w:r w:rsidRPr="006A6B89">
        <w:rPr>
          <w:rFonts w:ascii="Times New Roman" w:hAnsi="Times New Roman" w:cs="Times New Roman"/>
          <w:bCs/>
        </w:rPr>
        <w:t>Quality control is a procedure used to achieve company quality and aims to improve product quality and reduce overall costs. Therefore, quality control is expected to reduce deviations and the process can lead to company goals. (Putri Dewi Ayu, 2020).</w:t>
      </w:r>
    </w:p>
    <w:p w14:paraId="028435AA" w14:textId="77777777" w:rsidR="006A6B89" w:rsidRDefault="006A6B89" w:rsidP="006A6B89">
      <w:pPr>
        <w:pStyle w:val="ListParagraph"/>
        <w:widowControl w:val="0"/>
        <w:numPr>
          <w:ilvl w:val="0"/>
          <w:numId w:val="5"/>
        </w:numPr>
        <w:spacing w:after="0" w:line="240" w:lineRule="auto"/>
        <w:jc w:val="both"/>
        <w:rPr>
          <w:rFonts w:ascii="Times New Roman" w:hAnsi="Times New Roman" w:cs="Times New Roman"/>
          <w:bCs/>
        </w:rPr>
      </w:pPr>
      <w:r w:rsidRPr="006A6B89">
        <w:rPr>
          <w:rFonts w:ascii="Times New Roman" w:hAnsi="Times New Roman" w:cs="Times New Roman"/>
          <w:bCs/>
        </w:rPr>
        <w:t xml:space="preserve">Six Sigma </w:t>
      </w:r>
    </w:p>
    <w:p w14:paraId="5B37A7AB" w14:textId="284D7EC3" w:rsidR="006A6B89" w:rsidRPr="006A6B89" w:rsidRDefault="006A6B89" w:rsidP="006A6B89">
      <w:pPr>
        <w:pStyle w:val="ListParagraph"/>
        <w:widowControl w:val="0"/>
        <w:spacing w:after="0" w:line="240" w:lineRule="auto"/>
        <w:jc w:val="both"/>
        <w:rPr>
          <w:rFonts w:ascii="Times New Roman" w:hAnsi="Times New Roman" w:cs="Times New Roman"/>
          <w:bCs/>
        </w:rPr>
      </w:pPr>
      <w:r>
        <w:rPr>
          <w:rFonts w:ascii="Times New Roman" w:hAnsi="Times New Roman" w:cs="Times New Roman"/>
          <w:bCs/>
        </w:rPr>
        <w:t xml:space="preserve">Six Sigma </w:t>
      </w:r>
      <w:r w:rsidRPr="006A6B89">
        <w:rPr>
          <w:rFonts w:ascii="Times New Roman" w:hAnsi="Times New Roman" w:cs="Times New Roman"/>
          <w:bCs/>
        </w:rPr>
        <w:t xml:space="preserve">according to Pyzdek (2014) in (Sugiantini &amp; Rahayu, 2022). Six sigma is the application of a quality that has proven to be very effective and has the aim that the company's performance is error-free. </w:t>
      </w:r>
      <w:proofErr w:type="gramStart"/>
      <w:r w:rsidRPr="006A6B89">
        <w:rPr>
          <w:rFonts w:ascii="Times New Roman" w:hAnsi="Times New Roman" w:cs="Times New Roman"/>
          <w:bCs/>
        </w:rPr>
        <w:t>So</w:t>
      </w:r>
      <w:proofErr w:type="gramEnd"/>
      <w:r w:rsidRPr="006A6B89">
        <w:rPr>
          <w:rFonts w:ascii="Times New Roman" w:hAnsi="Times New Roman" w:cs="Times New Roman"/>
          <w:bCs/>
        </w:rPr>
        <w:t xml:space="preserve"> it can be concluded that Six Sigma is a way to improve product quality that focuses on reducing defects.</w:t>
      </w:r>
      <w:r>
        <w:rPr>
          <w:rFonts w:ascii="Times New Roman" w:hAnsi="Times New Roman" w:cs="Times New Roman"/>
          <w:bCs/>
        </w:rPr>
        <w:t xml:space="preserve"> </w:t>
      </w:r>
      <w:r w:rsidRPr="006A6B89">
        <w:rPr>
          <w:rFonts w:ascii="Times New Roman" w:hAnsi="Times New Roman" w:cs="Times New Roman"/>
          <w:bCs/>
        </w:rPr>
        <w:t>Meanwhile, according to (Harahap et al., 2018) Six Sigma is a quantity that can be used as a measurement process in a company using statistical tools and can reduce product defects so that they are no more than 3.4 (DPMO) and 99.99966 percent in order to focus on customer satisfaction. DMAIC (Define, Measure, Analyze, Improve and Control) is the five stages of Six Sigma with a disciplined approach.</w:t>
      </w:r>
    </w:p>
    <w:p w14:paraId="2954C111" w14:textId="77777777" w:rsidR="00FB57DE" w:rsidRPr="00FB57DE" w:rsidRDefault="00000000" w:rsidP="00FB57DE">
      <w:pPr>
        <w:widowControl w:val="0"/>
        <w:numPr>
          <w:ilvl w:val="0"/>
          <w:numId w:val="1"/>
        </w:numPr>
        <w:pBdr>
          <w:top w:val="nil"/>
          <w:left w:val="nil"/>
          <w:bottom w:val="nil"/>
          <w:right w:val="nil"/>
          <w:between w:val="nil"/>
        </w:pBdr>
        <w:spacing w:after="0" w:line="240" w:lineRule="auto"/>
        <w:ind w:left="284" w:hanging="284"/>
        <w:jc w:val="both"/>
        <w:rPr>
          <w:rFonts w:ascii="Times New Roman" w:hAnsi="Times New Roman" w:cs="Times New Roman"/>
        </w:rPr>
      </w:pPr>
      <w:r w:rsidRPr="00FB57DE">
        <w:rPr>
          <w:rFonts w:ascii="Times New Roman" w:hAnsi="Times New Roman" w:cs="Times New Roman"/>
          <w:b/>
          <w:color w:val="000000"/>
        </w:rPr>
        <w:t xml:space="preserve">RESEARCH METHOD </w:t>
      </w:r>
    </w:p>
    <w:p w14:paraId="7406C77F" w14:textId="347FE3D9" w:rsidR="006A6B89" w:rsidRPr="00FB57DE" w:rsidRDefault="006A6B89" w:rsidP="00FB57DE">
      <w:pPr>
        <w:widowControl w:val="0"/>
        <w:pBdr>
          <w:top w:val="nil"/>
          <w:left w:val="nil"/>
          <w:bottom w:val="nil"/>
          <w:right w:val="nil"/>
          <w:between w:val="nil"/>
        </w:pBdr>
        <w:spacing w:after="0" w:line="240" w:lineRule="auto"/>
        <w:jc w:val="both"/>
        <w:rPr>
          <w:rFonts w:ascii="Times New Roman" w:hAnsi="Times New Roman" w:cs="Times New Roman"/>
        </w:rPr>
      </w:pPr>
      <w:r w:rsidRPr="00FB57DE">
        <w:rPr>
          <w:rFonts w:ascii="Times New Roman" w:hAnsi="Times New Roman" w:cs="Times New Roman"/>
        </w:rPr>
        <w:t>The research method used is Six Sigma DMAIC, which is used to control the quality of a product. Therefore, using the Six Sigma method can determine the level of product defects whether it is in accordance with the standards owned by the company. The data collection used is by means of observation to obtain information from the parties concerned to find out the problems that occur related to the number of defective products, as well as the occurrence of defects in the product.</w:t>
      </w:r>
    </w:p>
    <w:p w14:paraId="09148F29" w14:textId="026074FB" w:rsidR="006A6B89" w:rsidRDefault="006A6B89">
      <w:pPr>
        <w:widowControl w:val="0"/>
        <w:spacing w:after="0" w:line="240" w:lineRule="auto"/>
        <w:jc w:val="both"/>
        <w:rPr>
          <w:rFonts w:ascii="Times New Roman" w:hAnsi="Times New Roman" w:cs="Times New Roman"/>
        </w:rPr>
      </w:pPr>
      <w:r w:rsidRPr="006A6B89">
        <w:rPr>
          <w:rFonts w:ascii="Times New Roman" w:hAnsi="Times New Roman" w:cs="Times New Roman"/>
        </w:rPr>
        <w:t>Can find out the flow of the Cover Flange production process that has a relationship with the quality of the company. The data used are primary and secondary data which collect several documents such as product data, production defect data for the period January 2023 to June 2023. While in data processing, namely by using six sigma DMAIC (Define, Measure, Analyze, Improve and Control).</w:t>
      </w:r>
      <w:r>
        <w:rPr>
          <w:rFonts w:ascii="Times New Roman" w:hAnsi="Times New Roman" w:cs="Times New Roman"/>
        </w:rPr>
        <w:t xml:space="preserve">  </w:t>
      </w:r>
    </w:p>
    <w:p w14:paraId="6F12E4EE" w14:textId="77777777" w:rsidR="006A6B89" w:rsidRDefault="006A6B89" w:rsidP="006A6B89">
      <w:pPr>
        <w:pStyle w:val="ListParagraph"/>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Define</w:t>
      </w:r>
    </w:p>
    <w:p w14:paraId="0A6EA114" w14:textId="1CFB4857" w:rsidR="006A6B89" w:rsidRDefault="006A6B89" w:rsidP="006A6B89">
      <w:pPr>
        <w:pStyle w:val="ListParagraph"/>
        <w:widowControl w:val="0"/>
        <w:spacing w:after="0" w:line="240" w:lineRule="auto"/>
        <w:jc w:val="both"/>
        <w:rPr>
          <w:rFonts w:ascii="Times New Roman" w:hAnsi="Times New Roman" w:cs="Times New Roman"/>
        </w:rPr>
      </w:pPr>
      <w:r w:rsidRPr="006A6B89">
        <w:rPr>
          <w:rFonts w:ascii="Times New Roman" w:hAnsi="Times New Roman" w:cs="Times New Roman"/>
        </w:rPr>
        <w:t>It is the main stage in determining the parts and processes to be evaluated. The stages of the define process are to determine CTQ (Critical To-Quality) and create a SIPOC (Supplier-Input-Process-Output-Control) diagram.</w:t>
      </w:r>
    </w:p>
    <w:p w14:paraId="75E91794" w14:textId="3DE3FA8D" w:rsidR="006A6B89" w:rsidRDefault="006A6B89" w:rsidP="006A6B89">
      <w:pPr>
        <w:pStyle w:val="ListParagraph"/>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Measure</w:t>
      </w:r>
    </w:p>
    <w:p w14:paraId="710C5B88" w14:textId="752B7054" w:rsidR="006A6B89" w:rsidRDefault="006A6B89" w:rsidP="006A6B89">
      <w:pPr>
        <w:pStyle w:val="ListParagraph"/>
        <w:widowControl w:val="0"/>
        <w:numPr>
          <w:ilvl w:val="1"/>
          <w:numId w:val="1"/>
        </w:numPr>
        <w:spacing w:after="0" w:line="240" w:lineRule="auto"/>
        <w:ind w:left="993"/>
        <w:jc w:val="both"/>
        <w:rPr>
          <w:rFonts w:ascii="Times New Roman" w:hAnsi="Times New Roman" w:cs="Times New Roman"/>
        </w:rPr>
      </w:pPr>
      <w:r w:rsidRPr="006A6B89">
        <w:rPr>
          <w:rFonts w:ascii="Times New Roman" w:hAnsi="Times New Roman" w:cs="Times New Roman"/>
        </w:rPr>
        <w:t>Calculate the control map (P-chart) by taking a sample and calculating the average value (mean).</w:t>
      </w:r>
    </w:p>
    <w:p w14:paraId="092496BB" w14:textId="10E07183" w:rsidR="006A6B89" w:rsidRPr="006A6B89" w:rsidRDefault="006A6B89" w:rsidP="006A6B89">
      <w:pPr>
        <w:widowControl w:val="0"/>
        <w:spacing w:after="0" w:line="240" w:lineRule="auto"/>
        <w:jc w:val="both"/>
        <w:rPr>
          <w:rFonts w:ascii="Times New Roman" w:hAnsi="Times New Roman" w:cs="Times New Roman"/>
          <w:lang w:val="id-ID"/>
        </w:rPr>
      </w:pPr>
      <m:oMathPara>
        <m:oMathParaPr>
          <m:jc m:val="center"/>
        </m:oMathParaPr>
        <m:oMath>
          <m:r>
            <w:rPr>
              <w:rFonts w:ascii="Cambria Math" w:hAnsi="Cambria Math"/>
              <w:lang w:val="id-ID"/>
            </w:rPr>
            <m:t xml:space="preserve">P= </m:t>
          </m:r>
          <m:f>
            <m:fPr>
              <m:ctrlPr>
                <w:rPr>
                  <w:rFonts w:ascii="Cambria Math" w:hAnsi="Cambria Math"/>
                  <w:i/>
                  <w:lang w:val="id-ID"/>
                </w:rPr>
              </m:ctrlPr>
            </m:fPr>
            <m:num>
              <m:r>
                <w:rPr>
                  <w:rFonts w:ascii="Cambria Math" w:hAnsi="Cambria Math"/>
                  <w:lang w:val="id-ID"/>
                </w:rPr>
                <m:t>np</m:t>
              </m:r>
            </m:num>
            <m:den>
              <m:r>
                <w:rPr>
                  <w:rFonts w:ascii="Cambria Math" w:hAnsi="Cambria Math"/>
                  <w:lang w:val="id-ID"/>
                </w:rPr>
                <m:t>n</m:t>
              </m:r>
            </m:den>
          </m:f>
        </m:oMath>
      </m:oMathPara>
    </w:p>
    <w:p w14:paraId="0A6563A1" w14:textId="6E3AB625" w:rsidR="004916CF" w:rsidRDefault="006A6B89" w:rsidP="004916CF">
      <w:pPr>
        <w:widowControl w:val="0"/>
        <w:spacing w:after="0" w:line="240" w:lineRule="auto"/>
        <w:rPr>
          <w:rFonts w:ascii="Times New Roman" w:hAnsi="Times New Roman" w:cs="Times New Roman"/>
          <w:lang w:val="id-ID"/>
        </w:rPr>
      </w:pPr>
      <w:r>
        <w:rPr>
          <w:rFonts w:ascii="Times New Roman" w:hAnsi="Times New Roman" w:cs="Times New Roman"/>
          <w:lang w:val="id-ID"/>
        </w:rPr>
        <w:tab/>
        <w:t xml:space="preserve">   </w:t>
      </w:r>
      <w:r w:rsidR="004916CF" w:rsidRPr="004916CF">
        <w:rPr>
          <w:rFonts w:ascii="Times New Roman" w:hAnsi="Times New Roman" w:cs="Times New Roman"/>
          <w:lang w:val="id-ID"/>
        </w:rPr>
        <w:t>Description</w:t>
      </w:r>
      <w:r w:rsidR="004916CF">
        <w:rPr>
          <w:rFonts w:ascii="Times New Roman" w:hAnsi="Times New Roman" w:cs="Times New Roman"/>
          <w:lang w:val="id-ID"/>
        </w:rPr>
        <w:t xml:space="preserve"> :</w:t>
      </w:r>
    </w:p>
    <w:p w14:paraId="4B8224F3" w14:textId="5E40449A" w:rsidR="004916CF" w:rsidRPr="004916CF" w:rsidRDefault="00970B20" w:rsidP="004916CF">
      <w:pPr>
        <w:widowControl w:val="0"/>
        <w:tabs>
          <w:tab w:val="left" w:pos="1134"/>
        </w:tabs>
        <w:spacing w:after="0" w:line="240" w:lineRule="auto"/>
        <w:ind w:left="851"/>
        <w:rPr>
          <w:rFonts w:ascii="Times New Roman" w:hAnsi="Times New Roman" w:cs="Times New Roman"/>
          <w:lang w:val="id-ID"/>
        </w:rPr>
      </w:pPr>
      <w:r>
        <w:rPr>
          <w:rFonts w:ascii="Times New Roman" w:hAnsi="Times New Roman" w:cs="Times New Roman"/>
          <w:lang w:val="id-ID"/>
        </w:rPr>
        <w:t xml:space="preserve"> </w:t>
      </w:r>
      <w:r w:rsidR="004916CF" w:rsidRPr="004916CF">
        <w:rPr>
          <w:rFonts w:ascii="Times New Roman" w:hAnsi="Times New Roman" w:cs="Times New Roman"/>
          <w:lang w:val="id-ID"/>
        </w:rPr>
        <w:t>P</w:t>
      </w:r>
      <w:r w:rsidR="004916CF">
        <w:rPr>
          <w:rFonts w:ascii="Times New Roman" w:hAnsi="Times New Roman" w:cs="Times New Roman"/>
          <w:lang w:val="id-ID"/>
        </w:rPr>
        <w:t xml:space="preserve">   </w:t>
      </w:r>
      <w:r w:rsidR="004916CF" w:rsidRPr="004916CF">
        <w:rPr>
          <w:rFonts w:ascii="Times New Roman" w:hAnsi="Times New Roman" w:cs="Times New Roman"/>
          <w:lang w:val="id-ID"/>
        </w:rPr>
        <w:t xml:space="preserve">: Average nonconformity of a </w:t>
      </w:r>
      <w:r w:rsidR="004916CF">
        <w:rPr>
          <w:rFonts w:ascii="Times New Roman" w:hAnsi="Times New Roman" w:cs="Times New Roman"/>
          <w:lang w:val="id-ID"/>
        </w:rPr>
        <w:t xml:space="preserve">   </w:t>
      </w:r>
      <w:r>
        <w:rPr>
          <w:rFonts w:ascii="Times New Roman" w:hAnsi="Times New Roman" w:cs="Times New Roman"/>
          <w:lang w:val="id-ID"/>
        </w:rPr>
        <w:t xml:space="preserve"> </w:t>
      </w:r>
      <w:r w:rsidR="004916CF" w:rsidRPr="004916CF">
        <w:rPr>
          <w:rFonts w:ascii="Times New Roman" w:hAnsi="Times New Roman" w:cs="Times New Roman"/>
          <w:lang w:val="id-ID"/>
        </w:rPr>
        <w:t>product</w:t>
      </w:r>
    </w:p>
    <w:p w14:paraId="5AD05FAF" w14:textId="7275F7AC" w:rsidR="004916CF" w:rsidRPr="004916CF" w:rsidRDefault="004916CF" w:rsidP="004916CF">
      <w:pPr>
        <w:widowControl w:val="0"/>
        <w:spacing w:after="0" w:line="240" w:lineRule="auto"/>
        <w:ind w:left="720"/>
        <w:rPr>
          <w:rFonts w:ascii="Times New Roman" w:hAnsi="Times New Roman" w:cs="Times New Roman"/>
          <w:lang w:val="id-ID"/>
        </w:rPr>
      </w:pPr>
      <w:r>
        <w:rPr>
          <w:rFonts w:ascii="Times New Roman" w:hAnsi="Times New Roman" w:cs="Times New Roman"/>
          <w:lang w:val="id-ID"/>
        </w:rPr>
        <w:t xml:space="preserve">  </w:t>
      </w:r>
      <w:r w:rsidRPr="004916CF">
        <w:rPr>
          <w:rFonts w:ascii="Times New Roman" w:hAnsi="Times New Roman" w:cs="Times New Roman"/>
          <w:lang w:val="id-ID"/>
        </w:rPr>
        <w:t>np : Total overall defects</w:t>
      </w:r>
    </w:p>
    <w:p w14:paraId="74A5E523" w14:textId="52303498" w:rsidR="004916CF" w:rsidRDefault="004916CF" w:rsidP="004916CF">
      <w:pPr>
        <w:widowControl w:val="0"/>
        <w:spacing w:after="0" w:line="240" w:lineRule="auto"/>
        <w:ind w:left="720"/>
        <w:rPr>
          <w:rFonts w:ascii="Times New Roman" w:hAnsi="Times New Roman" w:cs="Times New Roman"/>
          <w:lang w:val="id-ID"/>
        </w:rPr>
      </w:pPr>
      <w:r>
        <w:rPr>
          <w:rFonts w:ascii="Times New Roman" w:hAnsi="Times New Roman" w:cs="Times New Roman"/>
          <w:lang w:val="id-ID"/>
        </w:rPr>
        <w:t xml:space="preserve">    </w:t>
      </w:r>
      <w:r w:rsidRPr="004916CF">
        <w:rPr>
          <w:rFonts w:ascii="Times New Roman" w:hAnsi="Times New Roman" w:cs="Times New Roman"/>
          <w:lang w:val="id-ID"/>
        </w:rPr>
        <w:t>n : Number of samples</w:t>
      </w:r>
    </w:p>
    <w:p w14:paraId="13931661" w14:textId="37CEC0BE" w:rsidR="004916CF" w:rsidRPr="004916CF" w:rsidRDefault="004916CF" w:rsidP="004916CF">
      <w:pPr>
        <w:pStyle w:val="ListParagraph"/>
        <w:widowControl w:val="0"/>
        <w:numPr>
          <w:ilvl w:val="1"/>
          <w:numId w:val="1"/>
        </w:numPr>
        <w:spacing w:after="0" w:line="240" w:lineRule="auto"/>
        <w:ind w:left="851"/>
        <w:jc w:val="both"/>
        <w:rPr>
          <w:rFonts w:ascii="Times New Roman" w:hAnsi="Times New Roman" w:cs="Times New Roman"/>
        </w:rPr>
      </w:pPr>
      <w:r w:rsidRPr="004916CF">
        <w:rPr>
          <w:rFonts w:ascii="Times New Roman" w:hAnsi="Times New Roman" w:cs="Times New Roman"/>
        </w:rPr>
        <w:t>Determine the control limits by calculating the values of the upper control limit (UCL), lower control limit (LCL) and liner limit (CL). The CL (Control Limit) formula used is as follows:</w:t>
      </w:r>
    </w:p>
    <w:p w14:paraId="2DE9A5F8" w14:textId="77777777" w:rsidR="004916CF" w:rsidRPr="00970B20" w:rsidRDefault="004916CF" w:rsidP="00970B20">
      <w:pPr>
        <w:pStyle w:val="ListParagraph"/>
        <w:ind w:firstLine="720"/>
        <w:rPr>
          <w:rFonts w:ascii="Cambria Math" w:hAnsi="Cambria Math"/>
          <w:lang w:val="id-ID"/>
        </w:rPr>
      </w:pPr>
      <w:bookmarkStart w:id="1" w:name="_Hlk172732978"/>
      <w:r w:rsidRPr="00970B20">
        <w:rPr>
          <w:rFonts w:ascii="Cambria Math" w:hAnsi="Cambria Math"/>
          <w:lang w:val="id-ID"/>
        </w:rPr>
        <w:t xml:space="preserve">CL = </w:t>
      </w:r>
      <w:r w:rsidRPr="00970B20">
        <w:rPr>
          <w:rFonts w:ascii="Cambria Math" w:hAnsi="Cambria Math"/>
          <w:i/>
          <w:iCs/>
          <w:lang w:val="id-ID"/>
        </w:rPr>
        <w:t>p</w:t>
      </w:r>
      <w:r w:rsidRPr="00970B20">
        <w:rPr>
          <w:rFonts w:ascii="Cambria Math" w:hAnsi="Cambria Math"/>
          <w:lang w:val="id-ID"/>
        </w:rPr>
        <w:t xml:space="preserve"> = ∑np</w:t>
      </w:r>
      <w:r w:rsidRPr="00970B20">
        <w:rPr>
          <w:rFonts w:ascii="Cambria Math" w:hAnsi="Cambria Math"/>
        </w:rPr>
        <w:t xml:space="preserve"> </w:t>
      </w:r>
      <w:r w:rsidRPr="00970B20">
        <w:rPr>
          <w:rFonts w:ascii="Cambria Math" w:hAnsi="Cambria Math"/>
          <w:lang w:val="id-ID"/>
        </w:rPr>
        <w:tab/>
      </w:r>
      <w:r w:rsidRPr="00970B20">
        <w:rPr>
          <w:rFonts w:ascii="Cambria Math" w:hAnsi="Cambria Math"/>
        </w:rPr>
        <w:t xml:space="preserve"> </w:t>
      </w:r>
      <w:r w:rsidRPr="00970B20">
        <w:rPr>
          <w:rFonts w:ascii="Cambria Math" w:hAnsi="Cambria Math"/>
          <w:noProof/>
          <w:lang w:val="id-ID"/>
        </w:rPr>
        <mc:AlternateContent>
          <mc:Choice Requires="wps">
            <w:drawing>
              <wp:anchor distT="0" distB="0" distL="114300" distR="114300" simplePos="0" relativeHeight="251665408" behindDoc="0" locked="0" layoutInCell="1" allowOverlap="1" wp14:anchorId="764C0002" wp14:editId="5CA931CE">
                <wp:simplePos x="0" y="0"/>
                <wp:positionH relativeFrom="column">
                  <wp:posOffset>3498850</wp:posOffset>
                </wp:positionH>
                <wp:positionV relativeFrom="paragraph">
                  <wp:posOffset>15875</wp:posOffset>
                </wp:positionV>
                <wp:extent cx="278130" cy="0"/>
                <wp:effectExtent l="0" t="0" r="0" b="0"/>
                <wp:wrapNone/>
                <wp:docPr id="1212333489" name="Straight Connector 2"/>
                <wp:cNvGraphicFramePr/>
                <a:graphic xmlns:a="http://schemas.openxmlformats.org/drawingml/2006/main">
                  <a:graphicData uri="http://schemas.microsoft.com/office/word/2010/wordprocessingShape">
                    <wps:wsp>
                      <wps:cNvCnPr/>
                      <wps:spPr>
                        <a:xfrm>
                          <a:off x="0" y="0"/>
                          <a:ext cx="27829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68028"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5.5pt,1.25pt" to="297.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0hogEAAJgDAAAOAAAAZHJzL2Uyb0RvYy54bWysU01v2zAMvQ/YfxB0X+T40HZGnB5abJdh&#10;K/bxA1SZioXpC5QWO/9+lJI4RTcMQ9ELLYl8j3wkvbmdnWV7wGSC7/l61XAGXoXB+F3Pf3z/8O6G&#10;s5SlH6QNHnp+gMRvt2/fbKbYQRvGYAdARiQ+dVPs+Zhz7IRIagQn0ypE8OTUAZ3MdMWdGFBOxO6s&#10;aJvmSkwBh4hBQUr0en908m3l1xpU/qJ1gsxsz6m2XC1W+1is2G5kt0MZR6NOZcgXVOGk8ZR0obqX&#10;WbJfaP6gckZhSEHnlQpOBK2NgqqB1KybZ2q+jTJC1ULNSXFpU3o9WvV5f+cfkNowxdSl+IBFxazR&#10;lS/Vx+barMPSLJgzU/TYXt+07684U2eXuOAipvwRgmPl0HNrfJEhO7n/lDLlotBzSHm2nk20PO11&#10;UwciLqXUUz5YOIZ9Bc3MQMnXla5uCdxZZHtJ8x1+rss8idx6iiwQbaxdQM2/QafYAoO6Of8LXKJr&#10;xuDzAnTGB/xb1jyfS9XHeCr7idZyfAzDoQ6mOmj8VdlpVct+Pb1X+OWH2v4GAAD//wMAUEsDBBQA&#10;BgAIAAAAIQA5PClQ3QAAAAcBAAAPAAAAZHJzL2Rvd25yZXYueG1sTI9BT4NAFITvJv6HzTPxZpcS&#10;MEpZmsbaRJNeWjz0uGVfAcu+JeyW4r/36UWPk5nMfJMvJ9uJEQffOlIwn0UgkCpnWqoVfJSbhycQ&#10;PmgyunOECr7Qw7K4vcl1ZtyVdjjuQy24hHymFTQh9JmUvmrQaj9zPRJ7JzdYHVgOtTSDvnK57WQc&#10;RY/S6pZ4odE9vjRYnfcXq2D8TNbWbU/vm3J7KFfrtzPFyatS93fTagEi4BT+wvCDz+hQMNPRXch4&#10;0SlI0zl/CQriFAT76XPCV46/Wha5/M9ffAMAAP//AwBQSwECLQAUAAYACAAAACEAtoM4kv4AAADh&#10;AQAAEwAAAAAAAAAAAAAAAAAAAAAAW0NvbnRlbnRfVHlwZXNdLnhtbFBLAQItABQABgAIAAAAIQA4&#10;/SH/1gAAAJQBAAALAAAAAAAAAAAAAAAAAC8BAABfcmVscy8ucmVsc1BLAQItABQABgAIAAAAIQB8&#10;pG0hogEAAJgDAAAOAAAAAAAAAAAAAAAAAC4CAABkcnMvZTJvRG9jLnhtbFBLAQItABQABgAIAAAA&#10;IQA5PClQ3QAAAAcBAAAPAAAAAAAAAAAAAAAAAPwDAABkcnMvZG93bnJldi54bWxQSwUGAAAAAAQA&#10;BADzAAAABgUAAAAA&#10;" strokecolor="black [3040]" strokeweight="1pt"/>
            </w:pict>
          </mc:Fallback>
        </mc:AlternateContent>
      </w:r>
      <w:r w:rsidRPr="00970B20">
        <w:rPr>
          <w:rFonts w:ascii="Cambria Math" w:hAnsi="Cambria Math"/>
          <w:lang w:val="id-ID"/>
        </w:rPr>
        <w:tab/>
        <w:t xml:space="preserve">    </w:t>
      </w:r>
    </w:p>
    <w:p w14:paraId="1EFEF8BF" w14:textId="55E12971" w:rsidR="004916CF" w:rsidRPr="00970B20" w:rsidRDefault="004916CF" w:rsidP="004916CF">
      <w:pPr>
        <w:pStyle w:val="ListParagraph"/>
        <w:ind w:firstLine="720"/>
        <w:rPr>
          <w:rFonts w:ascii="Cambria Math" w:hAnsi="Cambria Math"/>
          <w:lang w:val="id-ID"/>
        </w:rPr>
      </w:pPr>
      <w:r w:rsidRPr="00970B20">
        <w:rPr>
          <w:rFonts w:ascii="Cambria Math" w:hAnsi="Cambria Math"/>
          <w:lang w:val="id-ID"/>
        </w:rPr>
        <w:t xml:space="preserve">                  ∑n</w:t>
      </w:r>
      <w:bookmarkEnd w:id="1"/>
    </w:p>
    <w:p w14:paraId="24F81F6D" w14:textId="7649AA67" w:rsidR="004916CF" w:rsidRDefault="004916CF" w:rsidP="004916CF">
      <w:pPr>
        <w:spacing w:line="240" w:lineRule="auto"/>
        <w:rPr>
          <w:rFonts w:ascii="Times New Roman" w:hAnsi="Times New Roman" w:cs="Times New Roman"/>
          <w:lang w:val="id-ID"/>
        </w:rPr>
      </w:pPr>
      <w:r>
        <w:rPr>
          <w:i/>
          <w:iCs/>
          <w:lang w:val="id-ID"/>
        </w:rPr>
        <w:tab/>
      </w:r>
      <w:r w:rsidRPr="004916CF">
        <w:rPr>
          <w:rFonts w:ascii="Times New Roman" w:hAnsi="Times New Roman" w:cs="Times New Roman"/>
          <w:lang w:val="id-ID"/>
        </w:rPr>
        <w:t>Description:</w:t>
      </w:r>
    </w:p>
    <w:p w14:paraId="0EC1AA88" w14:textId="77777777" w:rsidR="004916CF" w:rsidRDefault="004916CF" w:rsidP="004916CF">
      <w:pPr>
        <w:spacing w:after="0" w:line="240" w:lineRule="auto"/>
        <w:rPr>
          <w:rFonts w:ascii="Times New Roman" w:hAnsi="Times New Roman" w:cs="Times New Roman"/>
          <w:lang w:val="id-ID"/>
        </w:rPr>
      </w:pPr>
      <w:r>
        <w:rPr>
          <w:rFonts w:ascii="Times New Roman" w:hAnsi="Times New Roman" w:cs="Times New Roman"/>
          <w:lang w:val="id-ID"/>
        </w:rPr>
        <w:tab/>
      </w:r>
      <w:r w:rsidRPr="004916CF">
        <w:rPr>
          <w:rFonts w:ascii="Times New Roman" w:hAnsi="Times New Roman" w:cs="Times New Roman"/>
          <w:lang w:val="id-ID"/>
        </w:rPr>
        <w:t xml:space="preserve">n </w:t>
      </w:r>
      <w:r>
        <w:rPr>
          <w:rFonts w:ascii="Times New Roman" w:hAnsi="Times New Roman" w:cs="Times New Roman"/>
          <w:lang w:val="id-ID"/>
        </w:rPr>
        <w:t xml:space="preserve">  </w:t>
      </w:r>
      <w:r w:rsidRPr="004916CF">
        <w:rPr>
          <w:rFonts w:ascii="Times New Roman" w:hAnsi="Times New Roman" w:cs="Times New Roman"/>
          <w:lang w:val="id-ID"/>
        </w:rPr>
        <w:t>: Total overall sample (Product)</w:t>
      </w:r>
    </w:p>
    <w:p w14:paraId="34CDA57F" w14:textId="4A753D68" w:rsidR="004916CF" w:rsidRDefault="004916CF" w:rsidP="004916CF">
      <w:pPr>
        <w:spacing w:after="0" w:line="240" w:lineRule="auto"/>
        <w:ind w:firstLine="720"/>
        <w:rPr>
          <w:rFonts w:ascii="Times New Roman" w:hAnsi="Times New Roman" w:cs="Times New Roman"/>
          <w:lang w:val="id-ID"/>
        </w:rPr>
      </w:pPr>
      <w:r w:rsidRPr="004916CF">
        <w:rPr>
          <w:rFonts w:ascii="Times New Roman" w:hAnsi="Times New Roman" w:cs="Times New Roman"/>
          <w:lang w:val="id-ID"/>
        </w:rPr>
        <w:t>np : Total overall defects (products)</w:t>
      </w:r>
    </w:p>
    <w:p w14:paraId="20063B93" w14:textId="2A28398A" w:rsidR="00D916AB" w:rsidRDefault="004916CF" w:rsidP="00D916AB">
      <w:pPr>
        <w:spacing w:after="0" w:line="240" w:lineRule="auto"/>
        <w:ind w:left="720"/>
        <w:rPr>
          <w:rFonts w:ascii="Times New Roman" w:hAnsi="Times New Roman" w:cs="Times New Roman"/>
          <w:lang w:val="id-ID"/>
        </w:rPr>
      </w:pPr>
      <w:r w:rsidRPr="004916CF">
        <w:rPr>
          <w:rFonts w:ascii="Times New Roman" w:hAnsi="Times New Roman" w:cs="Times New Roman"/>
          <w:lang w:val="id-ID"/>
        </w:rPr>
        <w:t xml:space="preserve">p </w:t>
      </w:r>
      <w:r>
        <w:rPr>
          <w:rFonts w:ascii="Times New Roman" w:hAnsi="Times New Roman" w:cs="Times New Roman"/>
          <w:lang w:val="id-ID"/>
        </w:rPr>
        <w:t xml:space="preserve">  </w:t>
      </w:r>
      <w:r w:rsidRPr="004916CF">
        <w:rPr>
          <w:rFonts w:ascii="Times New Roman" w:hAnsi="Times New Roman" w:cs="Times New Roman"/>
          <w:lang w:val="id-ID"/>
        </w:rPr>
        <w:t>: Average value of defect proportion (product)</w:t>
      </w:r>
    </w:p>
    <w:p w14:paraId="2503CDAA" w14:textId="7FB10D83" w:rsidR="00FB57DE" w:rsidRDefault="00970B20" w:rsidP="00FB57DE">
      <w:pPr>
        <w:pStyle w:val="ListParagraph"/>
        <w:numPr>
          <w:ilvl w:val="1"/>
          <w:numId w:val="1"/>
        </w:numPr>
        <w:spacing w:after="0" w:line="240" w:lineRule="auto"/>
        <w:ind w:left="709"/>
        <w:jc w:val="both"/>
        <w:rPr>
          <w:rFonts w:ascii="Times New Roman" w:hAnsi="Times New Roman" w:cs="Times New Roman"/>
          <w:lang w:val="id-ID"/>
        </w:rPr>
      </w:pPr>
      <w:r w:rsidRPr="00970B20">
        <w:rPr>
          <w:rFonts w:ascii="Times New Roman" w:hAnsi="Times New Roman" w:cs="Times New Roman"/>
          <w:lang w:val="id-ID"/>
        </w:rPr>
        <w:t>Determining the upper control limit UCL (Upper Control Limit), the formula that can be used is as follows:</w:t>
      </w:r>
    </w:p>
    <w:p w14:paraId="76A250DB" w14:textId="77777777" w:rsidR="00FB57DE" w:rsidRDefault="00FB57DE" w:rsidP="00FB57DE">
      <w:pPr>
        <w:spacing w:after="0" w:line="240" w:lineRule="auto"/>
        <w:jc w:val="both"/>
        <w:rPr>
          <w:rFonts w:ascii="Times New Roman" w:hAnsi="Times New Roman" w:cs="Times New Roman"/>
          <w:lang w:val="id-ID"/>
        </w:rPr>
      </w:pPr>
    </w:p>
    <w:p w14:paraId="78731AE1" w14:textId="77777777" w:rsidR="00FB57DE" w:rsidRPr="00FB57DE" w:rsidRDefault="00FB57DE" w:rsidP="00FB57DE">
      <w:pPr>
        <w:spacing w:after="0" w:line="240" w:lineRule="auto"/>
        <w:jc w:val="both"/>
        <w:rPr>
          <w:rFonts w:ascii="Times New Roman" w:hAnsi="Times New Roman" w:cs="Times New Roman"/>
          <w:lang w:val="id-ID"/>
        </w:rPr>
      </w:pPr>
    </w:p>
    <w:p w14:paraId="7852BFB6" w14:textId="57DBAA6A" w:rsidR="00970B20" w:rsidRPr="00970B20" w:rsidRDefault="00970B20" w:rsidP="00970B20">
      <w:pPr>
        <w:pStyle w:val="ListParagraph"/>
        <w:spacing w:after="0" w:line="240" w:lineRule="auto"/>
        <w:ind w:left="709"/>
        <w:jc w:val="both"/>
        <w:rPr>
          <w:rFonts w:ascii="Times New Roman" w:hAnsi="Times New Roman" w:cs="Times New Roman"/>
        </w:rPr>
      </w:pPr>
      <m:oMathPara>
        <m:oMathParaPr>
          <m:jc m:val="center"/>
        </m:oMathParaPr>
        <m:oMath>
          <m:r>
            <m:rPr>
              <m:sty m:val="p"/>
            </m:rPr>
            <w:rPr>
              <w:rFonts w:ascii="Cambria Math"/>
            </w:rPr>
            <m:t>UCL=</m:t>
          </m:r>
          <m:f>
            <m:fPr>
              <m:ctrlPr>
                <w:rPr>
                  <w:rFonts w:ascii="Cambria Math" w:hAnsi="Cambria Math"/>
                  <w:i/>
                </w:rPr>
              </m:ctrlPr>
            </m:fPr>
            <m:num>
              <m:r>
                <w:rPr>
                  <w:rFonts w:ascii="Cambria Math" w:hAnsi="Cambria Math"/>
                </w:rPr>
                <m:t>p+</m:t>
              </m:r>
              <m:rad>
                <m:radPr>
                  <m:degHide m:val="1"/>
                  <m:ctrlPr>
                    <w:rPr>
                      <w:rFonts w:ascii="Cambria Math" w:hAnsi="Cambria Math"/>
                      <w:i/>
                    </w:rPr>
                  </m:ctrlPr>
                </m:radPr>
                <m:deg/>
                <m:e>
                  <m:r>
                    <w:rPr>
                      <w:rFonts w:ascii="Cambria Math" w:hAnsi="Cambria Math"/>
                    </w:rPr>
                    <m:t xml:space="preserve">p </m:t>
                  </m:r>
                  <m:d>
                    <m:dPr>
                      <m:ctrlPr>
                        <w:rPr>
                          <w:rFonts w:ascii="Cambria Math" w:hAnsi="Cambria Math"/>
                          <w:i/>
                        </w:rPr>
                      </m:ctrlPr>
                    </m:dPr>
                    <m:e>
                      <m:r>
                        <w:rPr>
                          <w:rFonts w:ascii="Cambria Math" w:hAnsi="Cambria Math"/>
                        </w:rPr>
                        <m:t>1-p</m:t>
                      </m:r>
                    </m:e>
                  </m:d>
                </m:e>
              </m:rad>
            </m:num>
            <m:den>
              <m:r>
                <w:rPr>
                  <w:rFonts w:ascii="Cambria Math" w:hAnsi="Cambria Math"/>
                </w:rPr>
                <m:t>n</m:t>
              </m:r>
            </m:den>
          </m:f>
        </m:oMath>
      </m:oMathPara>
    </w:p>
    <w:p w14:paraId="6C891B45" w14:textId="7D89D842" w:rsidR="00970B20" w:rsidRPr="00970B20" w:rsidRDefault="00970B20" w:rsidP="00970B20">
      <w:pPr>
        <w:pStyle w:val="ListParagraph"/>
        <w:spacing w:after="0" w:line="240" w:lineRule="auto"/>
        <w:ind w:left="709"/>
        <w:jc w:val="both"/>
        <w:rPr>
          <w:rFonts w:ascii="Times New Roman" w:hAnsi="Times New Roman" w:cs="Times New Roman"/>
        </w:rPr>
      </w:pPr>
      <w:r>
        <w:rPr>
          <w:rFonts w:ascii="Times New Roman" w:hAnsi="Times New Roman" w:cs="Times New Roman"/>
        </w:rPr>
        <w:t>Description:</w:t>
      </w:r>
    </w:p>
    <w:p w14:paraId="79C1C2B4" w14:textId="758762FF" w:rsidR="00970B20" w:rsidRDefault="00970B20" w:rsidP="00970B20">
      <w:pPr>
        <w:pStyle w:val="ListParagraph"/>
        <w:spacing w:after="0" w:line="240" w:lineRule="auto"/>
        <w:ind w:left="709"/>
        <w:jc w:val="both"/>
        <w:rPr>
          <w:rFonts w:ascii="Times New Roman" w:hAnsi="Times New Roman" w:cs="Times New Roman"/>
          <w:lang w:val="id-ID"/>
        </w:rPr>
      </w:pPr>
      <w:r w:rsidRPr="00970B20">
        <w:rPr>
          <w:rFonts w:ascii="Times New Roman" w:hAnsi="Times New Roman" w:cs="Times New Roman"/>
          <w:lang w:val="id-ID"/>
        </w:rPr>
        <w:t>p : Average value of the proportion of defects (products)</w:t>
      </w:r>
    </w:p>
    <w:p w14:paraId="56B299AA" w14:textId="69D5978B" w:rsidR="00970B20" w:rsidRDefault="00970B20" w:rsidP="00970B20">
      <w:pPr>
        <w:pStyle w:val="ListParagraph"/>
        <w:spacing w:after="0" w:line="240" w:lineRule="auto"/>
        <w:ind w:left="709"/>
        <w:jc w:val="both"/>
        <w:rPr>
          <w:rFonts w:ascii="Times New Roman" w:hAnsi="Times New Roman" w:cs="Times New Roman"/>
          <w:lang w:val="id-ID"/>
        </w:rPr>
      </w:pPr>
      <w:r w:rsidRPr="00970B20">
        <w:rPr>
          <w:rFonts w:ascii="Times New Roman" w:hAnsi="Times New Roman" w:cs="Times New Roman"/>
          <w:lang w:val="id-ID"/>
        </w:rPr>
        <w:t>n : Total overall sample (product)</w:t>
      </w:r>
    </w:p>
    <w:p w14:paraId="7F289E7C" w14:textId="1FFD4013" w:rsidR="00970B20" w:rsidRPr="00970B20" w:rsidRDefault="00970B20" w:rsidP="00970B20">
      <w:pPr>
        <w:pStyle w:val="ListParagraph"/>
        <w:numPr>
          <w:ilvl w:val="1"/>
          <w:numId w:val="1"/>
        </w:numPr>
        <w:spacing w:after="0" w:line="240" w:lineRule="auto"/>
        <w:ind w:left="709"/>
        <w:jc w:val="both"/>
        <w:rPr>
          <w:rFonts w:ascii="Times New Roman" w:hAnsi="Times New Roman" w:cs="Times New Roman"/>
          <w:lang w:val="id-ID"/>
        </w:rPr>
      </w:pPr>
      <w:r w:rsidRPr="00970B20">
        <w:rPr>
          <w:rFonts w:ascii="Times New Roman" w:hAnsi="Times New Roman" w:cs="Times New Roman"/>
          <w:lang w:val="id-ID"/>
        </w:rPr>
        <w:t>Determining the lower control limit LCL (Lower Control Limit) The formula used is as follows:</w:t>
      </w:r>
    </w:p>
    <w:p w14:paraId="2C731C2F" w14:textId="31252485" w:rsidR="004916CF" w:rsidRPr="00970B20" w:rsidRDefault="00970B20" w:rsidP="00970B20">
      <w:pPr>
        <w:jc w:val="center"/>
        <w:rPr>
          <w:rFonts w:ascii="Times New Roman" w:hAnsi="Times New Roman" w:cs="Times New Roman"/>
          <w:lang w:val="id-ID"/>
        </w:rPr>
      </w:pPr>
      <m:oMathPara>
        <m:oMathParaPr>
          <m:jc m:val="center"/>
        </m:oMathParaPr>
        <m:oMath>
          <m:r>
            <m:rPr>
              <m:sty m:val="p"/>
            </m:rPr>
            <w:rPr>
              <w:rFonts w:ascii="Cambria Math"/>
            </w:rPr>
            <m:t>LCL=</m:t>
          </m:r>
          <m:f>
            <m:fPr>
              <m:ctrlPr>
                <w:rPr>
                  <w:rFonts w:ascii="Cambria Math" w:hAnsi="Cambria Math"/>
                  <w:i/>
                  <w:lang w:val="id-ID"/>
                </w:rPr>
              </m:ctrlPr>
            </m:fPr>
            <m:num>
              <m:r>
                <w:rPr>
                  <w:rFonts w:ascii="Cambria Math" w:hAnsi="Cambria Math"/>
                  <w:lang w:val="id-ID"/>
                </w:rPr>
                <m:t>p-</m:t>
              </m:r>
              <m:rad>
                <m:radPr>
                  <m:degHide m:val="1"/>
                  <m:ctrlPr>
                    <w:rPr>
                      <w:rFonts w:ascii="Cambria Math" w:hAnsi="Cambria Math"/>
                      <w:i/>
                      <w:lang w:val="id-ID"/>
                    </w:rPr>
                  </m:ctrlPr>
                </m:radPr>
                <m:deg/>
                <m:e>
                  <m:r>
                    <w:rPr>
                      <w:rFonts w:ascii="Cambria Math" w:hAnsi="Cambria Math"/>
                      <w:lang w:val="id-ID"/>
                    </w:rPr>
                    <m:t>p(1-p)</m:t>
                  </m:r>
                </m:e>
              </m:rad>
            </m:num>
            <m:den>
              <m:r>
                <w:rPr>
                  <w:rFonts w:ascii="Cambria Math" w:hAnsi="Cambria Math"/>
                  <w:lang w:val="id-ID"/>
                </w:rPr>
                <m:t>n</m:t>
              </m:r>
            </m:den>
          </m:f>
        </m:oMath>
      </m:oMathPara>
    </w:p>
    <w:p w14:paraId="2140E49C" w14:textId="77777777" w:rsidR="00970B20" w:rsidRPr="00970B20" w:rsidRDefault="00970B20" w:rsidP="00970B20">
      <w:pPr>
        <w:spacing w:after="0"/>
        <w:ind w:left="720"/>
        <w:rPr>
          <w:rFonts w:ascii="Times New Roman" w:hAnsi="Times New Roman" w:cs="Times New Roman"/>
          <w:lang w:val="id-ID"/>
        </w:rPr>
      </w:pPr>
      <w:r w:rsidRPr="00970B20">
        <w:rPr>
          <w:rFonts w:ascii="Times New Roman" w:hAnsi="Times New Roman" w:cs="Times New Roman"/>
          <w:lang w:val="id-ID"/>
        </w:rPr>
        <w:t>Description:</w:t>
      </w:r>
    </w:p>
    <w:p w14:paraId="4C59A751" w14:textId="518EE84C" w:rsidR="00970B20" w:rsidRDefault="00970B20" w:rsidP="00970B20">
      <w:pPr>
        <w:spacing w:after="0"/>
        <w:ind w:left="720"/>
        <w:rPr>
          <w:rFonts w:ascii="Times New Roman" w:hAnsi="Times New Roman" w:cs="Times New Roman"/>
          <w:lang w:val="id-ID"/>
        </w:rPr>
      </w:pPr>
      <w:r w:rsidRPr="00970B20">
        <w:rPr>
          <w:rFonts w:ascii="Times New Roman" w:hAnsi="Times New Roman" w:cs="Times New Roman"/>
          <w:lang w:val="id-ID"/>
        </w:rPr>
        <w:t>p : Average value of the proportion of defects (products)</w:t>
      </w:r>
    </w:p>
    <w:p w14:paraId="5BEFC0C5" w14:textId="7A3B846B" w:rsidR="00970B20" w:rsidRDefault="00970B20" w:rsidP="00970B20">
      <w:pPr>
        <w:spacing w:after="0"/>
        <w:ind w:left="720"/>
        <w:rPr>
          <w:rFonts w:ascii="Times New Roman" w:hAnsi="Times New Roman" w:cs="Times New Roman"/>
          <w:lang w:val="id-ID"/>
        </w:rPr>
      </w:pPr>
      <w:r w:rsidRPr="00970B20">
        <w:rPr>
          <w:rFonts w:ascii="Times New Roman" w:hAnsi="Times New Roman" w:cs="Times New Roman"/>
          <w:lang w:val="id-ID"/>
        </w:rPr>
        <w:t>n : Total overall sample (product)</w:t>
      </w:r>
    </w:p>
    <w:p w14:paraId="58D5A216" w14:textId="21420C7B" w:rsidR="00970B20" w:rsidRDefault="00970B20" w:rsidP="00970B20">
      <w:pPr>
        <w:pStyle w:val="ListParagraph"/>
        <w:numPr>
          <w:ilvl w:val="1"/>
          <w:numId w:val="1"/>
        </w:numPr>
        <w:spacing w:after="0"/>
        <w:ind w:left="709"/>
        <w:jc w:val="both"/>
        <w:rPr>
          <w:rFonts w:ascii="Times New Roman" w:hAnsi="Times New Roman" w:cs="Times New Roman"/>
          <w:lang w:val="id-ID"/>
        </w:rPr>
      </w:pPr>
      <w:r w:rsidRPr="00970B20">
        <w:rPr>
          <w:rFonts w:ascii="Times New Roman" w:hAnsi="Times New Roman" w:cs="Times New Roman"/>
          <w:lang w:val="id-ID"/>
        </w:rPr>
        <w:t>Determine the value of DPU (Defect Per Unit), DPMO (Defect Per Million Opportunities) and sigma value. The DPU, DPMO formulas are obtained in the following way</w:t>
      </w:r>
      <w:r>
        <w:rPr>
          <w:rFonts w:ascii="Times New Roman" w:hAnsi="Times New Roman" w:cs="Times New Roman"/>
          <w:lang w:val="id-ID"/>
        </w:rPr>
        <w:t xml:space="preserve"> :</w:t>
      </w:r>
    </w:p>
    <w:p w14:paraId="524AD264" w14:textId="070B6B79" w:rsidR="00970B20" w:rsidRDefault="00970B20" w:rsidP="00970B20">
      <w:pPr>
        <w:pStyle w:val="ListParagraph"/>
        <w:spacing w:after="0"/>
        <w:ind w:left="709"/>
        <w:jc w:val="both"/>
        <w:rPr>
          <w:lang w:val="id-ID"/>
        </w:rPr>
      </w:pPr>
      <w:r w:rsidRPr="00970B20">
        <w:rPr>
          <w:rFonts w:ascii="Times New Roman" w:hAnsi="Times New Roman" w:cs="Times New Roman"/>
          <w:lang w:val="id-ID"/>
        </w:rPr>
        <w:t>DPU</w:t>
      </w:r>
      <w:r>
        <w:rPr>
          <w:lang w:val="id-ID"/>
        </w:rPr>
        <w:t xml:space="preserve">  =      </w:t>
      </w:r>
      <m:oMath>
        <m:f>
          <m:fPr>
            <m:ctrlPr>
              <w:rPr>
                <w:rFonts w:ascii="Cambria Math" w:hAnsi="Cambria Math"/>
                <w:i/>
                <w:lang w:val="id-ID"/>
              </w:rPr>
            </m:ctrlPr>
          </m:fPr>
          <m:num>
            <m:r>
              <w:rPr>
                <w:rFonts w:ascii="Cambria Math" w:hAnsi="Cambria Math"/>
                <w:lang w:val="id-ID"/>
              </w:rPr>
              <m:t>Number of Defects</m:t>
            </m:r>
          </m:num>
          <m:den>
            <m:r>
              <w:rPr>
                <w:rFonts w:ascii="Cambria Math" w:hAnsi="Cambria Math"/>
                <w:lang w:val="id-ID"/>
              </w:rPr>
              <m:t>Production Quantity</m:t>
            </m:r>
          </m:den>
        </m:f>
      </m:oMath>
    </w:p>
    <w:p w14:paraId="55940499" w14:textId="77777777" w:rsidR="00970B20" w:rsidRPr="00970B20" w:rsidRDefault="00970B20" w:rsidP="00970B20">
      <w:pPr>
        <w:pStyle w:val="ListParagraph"/>
        <w:spacing w:after="0"/>
        <w:ind w:left="709"/>
        <w:jc w:val="both"/>
        <w:rPr>
          <w:rFonts w:ascii="Times New Roman" w:hAnsi="Times New Roman" w:cs="Times New Roman"/>
          <w:lang w:val="id-ID"/>
        </w:rPr>
      </w:pPr>
    </w:p>
    <w:p w14:paraId="1BAD3473" w14:textId="6E86501D" w:rsidR="00970B20" w:rsidRPr="00970B20" w:rsidRDefault="00970B20" w:rsidP="00970B20">
      <w:pPr>
        <w:pStyle w:val="ListParagraph"/>
        <w:numPr>
          <w:ilvl w:val="1"/>
          <w:numId w:val="1"/>
        </w:numPr>
        <w:ind w:left="709"/>
        <w:jc w:val="both"/>
        <w:rPr>
          <w:rFonts w:ascii="Times New Roman" w:hAnsi="Times New Roman" w:cs="Times New Roman"/>
          <w:lang w:val="id-ID"/>
        </w:rPr>
      </w:pPr>
      <w:r w:rsidRPr="00970B20">
        <w:rPr>
          <w:rFonts w:ascii="Times New Roman" w:hAnsi="Times New Roman" w:cs="Times New Roman"/>
          <w:lang w:val="id-ID"/>
        </w:rPr>
        <w:t>DPMO (Deffect Per Million Opportunities) using the formula:</w:t>
      </w:r>
    </w:p>
    <w:p w14:paraId="6CCEA6E5" w14:textId="3E93FFAD" w:rsidR="00970B20" w:rsidRDefault="00970B20" w:rsidP="00970B20">
      <w:pPr>
        <w:pStyle w:val="ListParagraph"/>
        <w:ind w:left="709"/>
        <w:jc w:val="both"/>
      </w:pPr>
      <w:r w:rsidRPr="00472BFA">
        <w:rPr>
          <w:rFonts w:ascii="Times New Roman" w:hAnsi="Times New Roman" w:cs="Times New Roman"/>
          <w:lang w:val="id-ID"/>
        </w:rPr>
        <w:t>DPMO</w:t>
      </w:r>
      <w:r>
        <w:rPr>
          <w:lang w:val="id-ID"/>
        </w:rPr>
        <w:t xml:space="preserve">  =  </w:t>
      </w:r>
      <m:oMath>
        <m:f>
          <m:fPr>
            <m:ctrlPr>
              <w:rPr>
                <w:rFonts w:ascii="Cambria Math" w:hAnsi="Cambria Math"/>
              </w:rPr>
            </m:ctrlPr>
          </m:fPr>
          <m:num>
            <m:r>
              <w:rPr>
                <w:rFonts w:ascii="Cambria Math" w:hAnsi="Cambria Math"/>
              </w:rPr>
              <m:t>Total Defects</m:t>
            </m:r>
          </m:num>
          <m:den>
            <m:r>
              <w:rPr>
                <w:rFonts w:ascii="Cambria Math" w:hAnsi="Cambria Math"/>
              </w:rPr>
              <m:t>Total Production</m:t>
            </m:r>
          </m:den>
        </m:f>
      </m:oMath>
      <w:r w:rsidRPr="00472BFA">
        <w:rPr>
          <w:rFonts w:ascii="Times New Roman" w:hAnsi="Times New Roman" w:cs="Times New Roman"/>
        </w:rPr>
        <w:t xml:space="preserve">  </w:t>
      </w:r>
      <w:r w:rsidRPr="00472BFA">
        <w:rPr>
          <w:rFonts w:ascii="Times New Roman" w:hAnsi="Times New Roman" w:cs="Times New Roman"/>
          <w:lang w:val="id-ID"/>
        </w:rPr>
        <w:t>x 1.000.000</w:t>
      </w:r>
      <w:r>
        <w:rPr>
          <w:lang w:val="id-ID"/>
        </w:rPr>
        <w:t xml:space="preserve"> </w:t>
      </w:r>
      <w:r>
        <w:t xml:space="preserve">   </w:t>
      </w:r>
    </w:p>
    <w:p w14:paraId="074AE9CA" w14:textId="388F38E9" w:rsidR="00472BFA" w:rsidRPr="00472BFA" w:rsidRDefault="00472BFA" w:rsidP="00472BFA">
      <w:pPr>
        <w:pStyle w:val="ListParagraph"/>
        <w:numPr>
          <w:ilvl w:val="0"/>
          <w:numId w:val="6"/>
        </w:numPr>
        <w:ind w:left="284"/>
        <w:jc w:val="both"/>
        <w:rPr>
          <w:rFonts w:ascii="Times New Roman" w:hAnsi="Times New Roman" w:cs="Times New Roman"/>
          <w:lang w:val="id-ID"/>
        </w:rPr>
      </w:pPr>
      <w:r>
        <w:rPr>
          <w:rFonts w:ascii="Times New Roman" w:hAnsi="Times New Roman" w:cs="Times New Roman"/>
          <w:lang w:val="id-ID"/>
        </w:rPr>
        <w:t>Analyze</w:t>
      </w:r>
    </w:p>
    <w:p w14:paraId="7DCFE490" w14:textId="3A8D1B36" w:rsidR="00472BFA" w:rsidRDefault="00472BFA" w:rsidP="00472BFA">
      <w:pPr>
        <w:pStyle w:val="ListParagraph"/>
        <w:ind w:left="284"/>
        <w:jc w:val="both"/>
        <w:rPr>
          <w:rFonts w:ascii="Times New Roman" w:hAnsi="Times New Roman" w:cs="Times New Roman"/>
          <w:lang w:val="id-ID"/>
        </w:rPr>
      </w:pPr>
      <w:r w:rsidRPr="00472BFA">
        <w:rPr>
          <w:rFonts w:ascii="Times New Roman" w:hAnsi="Times New Roman" w:cs="Times New Roman"/>
          <w:lang w:val="id-ID"/>
        </w:rPr>
        <w:t>Identify the cause-and-effect of defects affecting the Cover Flange by using pareto diagram, fishbone diagram</w:t>
      </w:r>
    </w:p>
    <w:p w14:paraId="577B62B6" w14:textId="1E76C77A" w:rsidR="00472BFA" w:rsidRPr="00472BFA" w:rsidRDefault="00472BFA" w:rsidP="00472BFA">
      <w:pPr>
        <w:pStyle w:val="ListParagraph"/>
        <w:numPr>
          <w:ilvl w:val="0"/>
          <w:numId w:val="6"/>
        </w:numPr>
        <w:ind w:left="284"/>
        <w:jc w:val="both"/>
        <w:rPr>
          <w:rFonts w:ascii="Times New Roman" w:hAnsi="Times New Roman" w:cs="Times New Roman"/>
          <w:lang w:val="id-ID"/>
        </w:rPr>
      </w:pPr>
      <w:r>
        <w:rPr>
          <w:rFonts w:ascii="Times New Roman" w:hAnsi="Times New Roman" w:cs="Times New Roman"/>
          <w:lang w:val="id-ID"/>
        </w:rPr>
        <w:t>Improve</w:t>
      </w:r>
    </w:p>
    <w:p w14:paraId="23DEB1A7" w14:textId="37F94DCA" w:rsidR="00472BFA" w:rsidRDefault="00472BFA" w:rsidP="00472BFA">
      <w:pPr>
        <w:pStyle w:val="ListParagraph"/>
        <w:ind w:left="284"/>
        <w:jc w:val="both"/>
        <w:rPr>
          <w:rFonts w:ascii="Times New Roman" w:hAnsi="Times New Roman" w:cs="Times New Roman"/>
          <w:lang w:val="id-ID"/>
        </w:rPr>
      </w:pPr>
      <w:r w:rsidRPr="00472BFA">
        <w:rPr>
          <w:rFonts w:ascii="Times New Roman" w:hAnsi="Times New Roman" w:cs="Times New Roman"/>
          <w:lang w:val="id-ID"/>
        </w:rPr>
        <w:t>Suggested corrective actions to reduce product defect Cover Flange</w:t>
      </w:r>
    </w:p>
    <w:p w14:paraId="514C92C5" w14:textId="41C4954E" w:rsidR="00472BFA" w:rsidRPr="00472BFA" w:rsidRDefault="00472BFA" w:rsidP="00472BFA">
      <w:pPr>
        <w:pStyle w:val="ListParagraph"/>
        <w:numPr>
          <w:ilvl w:val="0"/>
          <w:numId w:val="6"/>
        </w:numPr>
        <w:ind w:left="284"/>
        <w:jc w:val="both"/>
        <w:rPr>
          <w:rFonts w:ascii="Times New Roman" w:hAnsi="Times New Roman" w:cs="Times New Roman"/>
          <w:lang w:val="id-ID"/>
        </w:rPr>
      </w:pPr>
      <w:r>
        <w:rPr>
          <w:rFonts w:ascii="Times New Roman" w:hAnsi="Times New Roman" w:cs="Times New Roman"/>
          <w:lang w:val="id-ID"/>
        </w:rPr>
        <w:t>Control</w:t>
      </w:r>
    </w:p>
    <w:p w14:paraId="41A3FEAF" w14:textId="77777777" w:rsidR="00114BE5" w:rsidRDefault="00472BFA" w:rsidP="00472BFA">
      <w:pPr>
        <w:pStyle w:val="ListParagraph"/>
        <w:spacing w:after="0" w:line="240" w:lineRule="auto"/>
        <w:ind w:left="284"/>
        <w:jc w:val="both"/>
        <w:rPr>
          <w:rFonts w:ascii="Times New Roman" w:hAnsi="Times New Roman" w:cs="Times New Roman"/>
          <w:lang w:val="id-ID"/>
        </w:rPr>
      </w:pPr>
      <w:r w:rsidRPr="00472BFA">
        <w:rPr>
          <w:rFonts w:ascii="Times New Roman" w:hAnsi="Times New Roman" w:cs="Times New Roman"/>
          <w:lang w:val="id-ID"/>
        </w:rPr>
        <w:t>The results of the repair are controlled, documented and provide socialization to all employees concerned. all employees concerned and ensure, evaluate that the condition of the Cover Flange product that has been repaired is in accordance with the standard</w:t>
      </w:r>
      <w:r>
        <w:rPr>
          <w:rFonts w:ascii="Times New Roman" w:hAnsi="Times New Roman" w:cs="Times New Roman"/>
          <w:lang w:val="id-ID"/>
        </w:rPr>
        <w:t>.</w:t>
      </w:r>
    </w:p>
    <w:p w14:paraId="61E7DA82" w14:textId="77777777" w:rsidR="00D916AB" w:rsidRDefault="00D916AB" w:rsidP="00472BFA">
      <w:pPr>
        <w:pStyle w:val="ListParagraph"/>
        <w:spacing w:after="0" w:line="240" w:lineRule="auto"/>
        <w:ind w:left="284"/>
        <w:jc w:val="both"/>
        <w:rPr>
          <w:rFonts w:ascii="Times New Roman" w:hAnsi="Times New Roman" w:cs="Times New Roman"/>
          <w:lang w:val="id-ID"/>
        </w:rPr>
      </w:pPr>
    </w:p>
    <w:p w14:paraId="4886F27F" w14:textId="77777777" w:rsidR="009E3EA5" w:rsidRDefault="009E3EA5" w:rsidP="00472BFA">
      <w:pPr>
        <w:pStyle w:val="ListParagraph"/>
        <w:spacing w:after="0" w:line="240" w:lineRule="auto"/>
        <w:ind w:left="284"/>
        <w:jc w:val="both"/>
        <w:rPr>
          <w:rFonts w:ascii="Times New Roman" w:hAnsi="Times New Roman" w:cs="Times New Roman"/>
          <w:lang w:val="id-ID"/>
        </w:rPr>
      </w:pPr>
    </w:p>
    <w:p w14:paraId="5437EB8F" w14:textId="77777777" w:rsidR="009E3EA5" w:rsidRDefault="009E3EA5" w:rsidP="00472BFA">
      <w:pPr>
        <w:pStyle w:val="ListParagraph"/>
        <w:spacing w:after="0" w:line="240" w:lineRule="auto"/>
        <w:ind w:left="284"/>
        <w:jc w:val="both"/>
        <w:rPr>
          <w:rFonts w:ascii="Times New Roman" w:hAnsi="Times New Roman" w:cs="Times New Roman"/>
          <w:lang w:val="id-ID"/>
        </w:rPr>
      </w:pPr>
    </w:p>
    <w:p w14:paraId="4958F306" w14:textId="77777777" w:rsidR="009E3EA5" w:rsidRDefault="009E3EA5" w:rsidP="00472BFA">
      <w:pPr>
        <w:pStyle w:val="ListParagraph"/>
        <w:spacing w:after="0" w:line="240" w:lineRule="auto"/>
        <w:ind w:left="284"/>
        <w:jc w:val="both"/>
        <w:rPr>
          <w:rFonts w:ascii="Times New Roman" w:hAnsi="Times New Roman" w:cs="Times New Roman"/>
          <w:lang w:val="id-ID"/>
        </w:rPr>
      </w:pPr>
    </w:p>
    <w:p w14:paraId="759BCF7F" w14:textId="77777777" w:rsidR="00D916AB" w:rsidRDefault="00D916AB" w:rsidP="00472BFA">
      <w:pPr>
        <w:pStyle w:val="ListParagraph"/>
        <w:spacing w:after="0" w:line="240" w:lineRule="auto"/>
        <w:ind w:left="284"/>
        <w:jc w:val="both"/>
        <w:rPr>
          <w:rFonts w:ascii="Times New Roman" w:hAnsi="Times New Roman" w:cs="Times New Roman"/>
          <w:lang w:val="id-ID"/>
        </w:rPr>
      </w:pPr>
    </w:p>
    <w:p w14:paraId="06B38EC1" w14:textId="77777777" w:rsidR="00D916AB" w:rsidRDefault="00D916AB" w:rsidP="00472BFA">
      <w:pPr>
        <w:pStyle w:val="ListParagraph"/>
        <w:spacing w:after="0" w:line="240" w:lineRule="auto"/>
        <w:ind w:left="284"/>
        <w:jc w:val="both"/>
        <w:rPr>
          <w:rFonts w:ascii="Times New Roman" w:hAnsi="Times New Roman" w:cs="Times New Roman"/>
          <w:lang w:val="id-ID"/>
        </w:rPr>
      </w:pPr>
    </w:p>
    <w:p w14:paraId="67593E4E" w14:textId="1BDD8F9E" w:rsidR="00D916AB" w:rsidRPr="00472BFA" w:rsidRDefault="00D916AB" w:rsidP="00472BFA">
      <w:pPr>
        <w:pStyle w:val="ListParagraph"/>
        <w:spacing w:after="0" w:line="240" w:lineRule="auto"/>
        <w:ind w:left="284"/>
        <w:jc w:val="both"/>
        <w:rPr>
          <w:rFonts w:ascii="Times New Roman" w:hAnsi="Times New Roman" w:cs="Times New Roman"/>
          <w:lang w:val="id-ID"/>
        </w:rPr>
        <w:sectPr w:rsidR="00D916AB" w:rsidRPr="00472BFA">
          <w:type w:val="continuous"/>
          <w:pgSz w:w="11907" w:h="16840"/>
          <w:pgMar w:top="1701" w:right="1134" w:bottom="1701" w:left="1701" w:header="680" w:footer="680" w:gutter="0"/>
          <w:cols w:num="2" w:space="720" w:equalWidth="0">
            <w:col w:w="4176" w:space="720"/>
            <w:col w:w="4176" w:space="0"/>
          </w:cols>
        </w:sectPr>
      </w:pPr>
    </w:p>
    <w:p w14:paraId="11161DE8" w14:textId="77777777" w:rsidR="00114BE5" w:rsidRDefault="00114BE5">
      <w:pPr>
        <w:widowControl w:val="0"/>
        <w:spacing w:after="0" w:line="240" w:lineRule="auto"/>
        <w:rPr>
          <w:rFonts w:ascii="Times New Roman" w:hAnsi="Times New Roman" w:cs="Times New Roman"/>
          <w:b/>
        </w:rPr>
        <w:sectPr w:rsidR="00114BE5">
          <w:type w:val="continuous"/>
          <w:pgSz w:w="11907" w:h="16840"/>
          <w:pgMar w:top="1701" w:right="1134" w:bottom="1701" w:left="1701" w:header="680" w:footer="680" w:gutter="0"/>
          <w:cols w:space="720"/>
        </w:sectPr>
      </w:pPr>
    </w:p>
    <w:p w14:paraId="1886136B" w14:textId="48B027CC" w:rsidR="00114BE5" w:rsidRDefault="00000000">
      <w:pPr>
        <w:widowControl w:val="0"/>
        <w:numPr>
          <w:ilvl w:val="0"/>
          <w:numId w:val="1"/>
        </w:numPr>
        <w:pBdr>
          <w:top w:val="nil"/>
          <w:left w:val="nil"/>
          <w:bottom w:val="nil"/>
          <w:right w:val="nil"/>
          <w:between w:val="nil"/>
        </w:pBdr>
        <w:spacing w:after="0" w:line="240" w:lineRule="auto"/>
        <w:ind w:left="284" w:hanging="284"/>
        <w:jc w:val="both"/>
        <w:rPr>
          <w:rFonts w:ascii="Times New Roman" w:hAnsi="Times New Roman" w:cs="Times New Roman"/>
          <w:b/>
          <w:color w:val="000000"/>
        </w:rPr>
      </w:pPr>
      <w:r>
        <w:rPr>
          <w:rFonts w:ascii="Times New Roman" w:hAnsi="Times New Roman" w:cs="Times New Roman"/>
          <w:b/>
          <w:color w:val="000000"/>
        </w:rPr>
        <w:t xml:space="preserve">RESULT AND DISCUSSION </w:t>
      </w:r>
    </w:p>
    <w:p w14:paraId="6DE9A354" w14:textId="77DEF83C" w:rsidR="005312FA" w:rsidRDefault="00472BFA" w:rsidP="00472BFA">
      <w:pPr>
        <w:widowControl w:val="0"/>
        <w:spacing w:after="0" w:line="240" w:lineRule="auto"/>
        <w:jc w:val="both"/>
        <w:rPr>
          <w:rFonts w:ascii="Times New Roman" w:hAnsi="Times New Roman" w:cs="Times New Roman"/>
          <w:bCs/>
        </w:rPr>
      </w:pPr>
      <w:r w:rsidRPr="00472BFA">
        <w:rPr>
          <w:rFonts w:ascii="Times New Roman" w:hAnsi="Times New Roman" w:cs="Times New Roman"/>
          <w:bCs/>
        </w:rPr>
        <w:t xml:space="preserve">The following is a table </w:t>
      </w:r>
      <w:r>
        <w:rPr>
          <w:rFonts w:ascii="Times New Roman" w:hAnsi="Times New Roman" w:cs="Times New Roman"/>
          <w:bCs/>
        </w:rPr>
        <w:t xml:space="preserve">“1” </w:t>
      </w:r>
      <w:r w:rsidRPr="00472BFA">
        <w:rPr>
          <w:rFonts w:ascii="Times New Roman" w:hAnsi="Times New Roman" w:cs="Times New Roman"/>
          <w:bCs/>
        </w:rPr>
        <w:t>of Cover Flange production data from January 2023 to June 2023</w:t>
      </w:r>
    </w:p>
    <w:p w14:paraId="66F6A0FE" w14:textId="6B88751C" w:rsidR="00472BFA" w:rsidRDefault="00D916AB" w:rsidP="00472BFA">
      <w:pPr>
        <w:widowControl w:val="0"/>
        <w:spacing w:after="0" w:line="240" w:lineRule="auto"/>
        <w:jc w:val="both"/>
        <w:rPr>
          <w:rFonts w:ascii="Times New Roman" w:hAnsi="Times New Roman" w:cs="Times New Roman"/>
          <w:bCs/>
        </w:rPr>
      </w:pPr>
      <w:r w:rsidRPr="00D916AB">
        <w:rPr>
          <w:rFonts w:ascii="Times New Roman" w:hAnsi="Times New Roman" w:cs="Times New Roman"/>
          <w:bCs/>
        </w:rPr>
        <w:t>The analysis of the research results is by using the Six Sigma DMAIC method (define, measure, analyze, improve, and control) at PT.SMI as follows:</w:t>
      </w:r>
    </w:p>
    <w:p w14:paraId="38066930" w14:textId="7F6B12AC" w:rsidR="005312FA" w:rsidRPr="009818DF" w:rsidRDefault="00CB2A45" w:rsidP="009818DF">
      <w:pPr>
        <w:pStyle w:val="ListParagraph"/>
        <w:widowControl w:val="0"/>
        <w:numPr>
          <w:ilvl w:val="0"/>
          <w:numId w:val="8"/>
        </w:numPr>
        <w:spacing w:after="0" w:line="240" w:lineRule="auto"/>
        <w:jc w:val="both"/>
        <w:rPr>
          <w:rFonts w:ascii="Times New Roman" w:hAnsi="Times New Roman" w:cs="Times New Roman"/>
          <w:bCs/>
        </w:rPr>
      </w:pPr>
      <w:r w:rsidRPr="00CB2A45">
        <w:rPr>
          <w:rFonts w:ascii="Times New Roman" w:hAnsi="Times New Roman" w:cs="Times New Roman"/>
          <w:bCs/>
        </w:rPr>
        <w:t xml:space="preserve">Define, namely determining CTQ (Critical </w:t>
      </w:r>
      <w:proofErr w:type="gramStart"/>
      <w:r w:rsidRPr="00CB2A45">
        <w:rPr>
          <w:rFonts w:ascii="Times New Roman" w:hAnsi="Times New Roman" w:cs="Times New Roman"/>
          <w:bCs/>
        </w:rPr>
        <w:t>To</w:t>
      </w:r>
      <w:proofErr w:type="gramEnd"/>
      <w:r w:rsidRPr="00CB2A45">
        <w:rPr>
          <w:rFonts w:ascii="Times New Roman" w:hAnsi="Times New Roman" w:cs="Times New Roman"/>
          <w:bCs/>
        </w:rPr>
        <w:t xml:space="preserve"> Quality) and creating a SIPOC diagram (Supplier, Input, Process, Output, Control).</w:t>
      </w:r>
    </w:p>
    <w:p w14:paraId="6E5316D1" w14:textId="4A1439BD" w:rsidR="00CB2A45" w:rsidRDefault="00CB2A45" w:rsidP="00CB2A45">
      <w:pPr>
        <w:pStyle w:val="ListParagraph"/>
        <w:widowControl w:val="0"/>
        <w:numPr>
          <w:ilvl w:val="1"/>
          <w:numId w:val="1"/>
        </w:numPr>
        <w:spacing w:after="0" w:line="240" w:lineRule="auto"/>
        <w:jc w:val="both"/>
        <w:rPr>
          <w:rFonts w:ascii="Times New Roman" w:hAnsi="Times New Roman" w:cs="Times New Roman"/>
          <w:bCs/>
        </w:rPr>
      </w:pPr>
      <w:r w:rsidRPr="00CB2A45">
        <w:rPr>
          <w:rFonts w:ascii="Times New Roman" w:hAnsi="Times New Roman" w:cs="Times New Roman"/>
          <w:bCs/>
        </w:rPr>
        <w:t xml:space="preserve">Determining CTQ (Critical </w:t>
      </w:r>
      <w:proofErr w:type="gramStart"/>
      <w:r w:rsidRPr="00CB2A45">
        <w:rPr>
          <w:rFonts w:ascii="Times New Roman" w:hAnsi="Times New Roman" w:cs="Times New Roman"/>
          <w:bCs/>
        </w:rPr>
        <w:t>To</w:t>
      </w:r>
      <w:proofErr w:type="gramEnd"/>
      <w:r w:rsidRPr="00CB2A45">
        <w:rPr>
          <w:rFonts w:ascii="Times New Roman" w:hAnsi="Times New Roman" w:cs="Times New Roman"/>
          <w:bCs/>
        </w:rPr>
        <w:t xml:space="preserve"> Quality)</w:t>
      </w:r>
    </w:p>
    <w:p w14:paraId="007617A7" w14:textId="4161ADE6" w:rsidR="005312FA" w:rsidRPr="009818DF" w:rsidRDefault="00CB2A45" w:rsidP="009818DF">
      <w:pPr>
        <w:pStyle w:val="ListParagraph"/>
        <w:widowControl w:val="0"/>
        <w:spacing w:after="0" w:line="240" w:lineRule="auto"/>
        <w:ind w:left="1440"/>
        <w:jc w:val="both"/>
        <w:rPr>
          <w:rFonts w:ascii="Times New Roman" w:hAnsi="Times New Roman" w:cs="Times New Roman"/>
          <w:bCs/>
        </w:rPr>
      </w:pPr>
      <w:r w:rsidRPr="00CB2A45">
        <w:rPr>
          <w:rFonts w:ascii="Times New Roman" w:hAnsi="Times New Roman" w:cs="Times New Roman"/>
          <w:bCs/>
        </w:rPr>
        <w:t>Based on table 2 with several problems that have occurred, there are 2 causes of defects in Cover Flange products which are described as follows:</w:t>
      </w:r>
    </w:p>
    <w:p w14:paraId="297EB575" w14:textId="38BF4FA7" w:rsidR="00CB2A45" w:rsidRDefault="00CB2A45" w:rsidP="00CB2A45">
      <w:pPr>
        <w:pStyle w:val="ListParagraph"/>
        <w:widowControl w:val="0"/>
        <w:numPr>
          <w:ilvl w:val="1"/>
          <w:numId w:val="1"/>
        </w:numPr>
        <w:spacing w:after="0" w:line="240" w:lineRule="auto"/>
        <w:jc w:val="both"/>
        <w:rPr>
          <w:rFonts w:ascii="Times New Roman" w:hAnsi="Times New Roman" w:cs="Times New Roman"/>
          <w:bCs/>
        </w:rPr>
      </w:pPr>
      <w:r w:rsidRPr="00CB2A45">
        <w:rPr>
          <w:rFonts w:ascii="Times New Roman" w:hAnsi="Times New Roman" w:cs="Times New Roman"/>
          <w:bCs/>
        </w:rPr>
        <w:t>Create a SIPOC (Supplier, Input, Process, Output, Control) Diagram.</w:t>
      </w:r>
    </w:p>
    <w:p w14:paraId="513AEFF6" w14:textId="1BC53F74" w:rsidR="00CB2A45" w:rsidRDefault="00CB2A45" w:rsidP="005312FA">
      <w:pPr>
        <w:pStyle w:val="ListParagraph"/>
        <w:widowControl w:val="0"/>
        <w:spacing w:after="0" w:line="240" w:lineRule="auto"/>
        <w:ind w:left="1440"/>
        <w:jc w:val="both"/>
        <w:rPr>
          <w:rFonts w:ascii="Times New Roman" w:hAnsi="Times New Roman" w:cs="Times New Roman"/>
          <w:bCs/>
        </w:rPr>
      </w:pPr>
      <w:r w:rsidRPr="00CB2A45">
        <w:rPr>
          <w:rFonts w:ascii="Times New Roman" w:hAnsi="Times New Roman" w:cs="Times New Roman"/>
          <w:bCs/>
        </w:rPr>
        <w:t>SIPOC diagram is one way that can be used to create a work flow. Starting from ordering materials, the production process, until the Cover Flange product reaches the customer. What are the processes that are passed and the output results that will be achieved to achieve customer satisfaction and needs. The SIPOC diagram of the Cover Flange production process of PT. SMI can be seen in Figure 1</w:t>
      </w:r>
    </w:p>
    <w:p w14:paraId="12A80F76" w14:textId="689E20A3" w:rsidR="00CB2A45" w:rsidRDefault="00CB2A45" w:rsidP="00CB2A45">
      <w:pPr>
        <w:pStyle w:val="ListParagraph"/>
        <w:widowControl w:val="0"/>
        <w:numPr>
          <w:ilvl w:val="0"/>
          <w:numId w:val="8"/>
        </w:numPr>
        <w:spacing w:after="0" w:line="240" w:lineRule="auto"/>
        <w:jc w:val="both"/>
        <w:rPr>
          <w:rFonts w:ascii="Times New Roman" w:hAnsi="Times New Roman" w:cs="Times New Roman"/>
          <w:bCs/>
        </w:rPr>
      </w:pPr>
      <w:r>
        <w:rPr>
          <w:rFonts w:ascii="Times New Roman" w:hAnsi="Times New Roman" w:cs="Times New Roman"/>
          <w:bCs/>
        </w:rPr>
        <w:t>Measure</w:t>
      </w:r>
    </w:p>
    <w:p w14:paraId="6FFB4BC9" w14:textId="206896FC" w:rsidR="00CB2A45" w:rsidRDefault="00CB2A45" w:rsidP="00CB2A45">
      <w:pPr>
        <w:pStyle w:val="ListParagraph"/>
        <w:widowControl w:val="0"/>
        <w:spacing w:after="0" w:line="240" w:lineRule="auto"/>
        <w:jc w:val="both"/>
        <w:rPr>
          <w:rFonts w:ascii="Times New Roman" w:hAnsi="Times New Roman" w:cs="Times New Roman"/>
          <w:bCs/>
        </w:rPr>
      </w:pPr>
      <w:r w:rsidRPr="00CB2A45">
        <w:rPr>
          <w:rFonts w:ascii="Times New Roman" w:hAnsi="Times New Roman" w:cs="Times New Roman"/>
          <w:bCs/>
        </w:rPr>
        <w:t>Measure is the measurement stage which has been divided into 2 stages, namely as follows:</w:t>
      </w:r>
    </w:p>
    <w:p w14:paraId="3F29A734" w14:textId="2541BAE2" w:rsidR="005312FA" w:rsidRPr="005312FA" w:rsidRDefault="00CB2A45" w:rsidP="005312FA">
      <w:pPr>
        <w:pStyle w:val="ListParagraph"/>
        <w:widowControl w:val="0"/>
        <w:numPr>
          <w:ilvl w:val="0"/>
          <w:numId w:val="9"/>
        </w:numPr>
        <w:spacing w:after="0" w:line="240" w:lineRule="auto"/>
        <w:jc w:val="both"/>
        <w:rPr>
          <w:rFonts w:ascii="Times New Roman" w:hAnsi="Times New Roman" w:cs="Times New Roman"/>
          <w:bCs/>
        </w:rPr>
      </w:pPr>
      <w:r w:rsidRPr="00CB2A45">
        <w:rPr>
          <w:rFonts w:ascii="Times New Roman" w:hAnsi="Times New Roman" w:cs="Times New Roman"/>
          <w:bCs/>
        </w:rPr>
        <w:t>Calculating the control map (P-Chart)</w:t>
      </w:r>
    </w:p>
    <w:p w14:paraId="7FF35C07" w14:textId="77F0A234" w:rsidR="00CB2A45" w:rsidRDefault="00CB2A45" w:rsidP="00CB2A45">
      <w:pPr>
        <w:pStyle w:val="ListParagraph"/>
        <w:widowControl w:val="0"/>
        <w:spacing w:after="0" w:line="240" w:lineRule="auto"/>
        <w:jc w:val="both"/>
        <w:rPr>
          <w:rFonts w:ascii="Times New Roman" w:hAnsi="Times New Roman" w:cs="Times New Roman"/>
          <w:bCs/>
        </w:rPr>
      </w:pPr>
      <w:r w:rsidRPr="00CB2A45">
        <w:rPr>
          <w:rFonts w:ascii="Times New Roman" w:hAnsi="Times New Roman" w:cs="Times New Roman"/>
          <w:bCs/>
        </w:rPr>
        <w:t>The data taken is the Cover Flange product from PT SMI. The number of products that have been produced from January 2023 to June 2023 is 607 pcs with the number of defective products amounting to 68 pcs with product defects leaking and sloppy finishing. Based on the data that has been obtained, we can calculate the control map (P-Chart) as follows:</w:t>
      </w:r>
    </w:p>
    <w:p w14:paraId="6D8CD512" w14:textId="6B450DBC" w:rsidR="00BF6CEA" w:rsidRDefault="00BF6CEA" w:rsidP="00BF6CEA">
      <w:pPr>
        <w:pStyle w:val="ListParagraph"/>
        <w:widowControl w:val="0"/>
        <w:numPr>
          <w:ilvl w:val="0"/>
          <w:numId w:val="10"/>
        </w:numPr>
        <w:spacing w:after="0" w:line="240" w:lineRule="auto"/>
        <w:jc w:val="both"/>
        <w:rPr>
          <w:rFonts w:ascii="Times New Roman" w:hAnsi="Times New Roman" w:cs="Times New Roman"/>
          <w:bCs/>
        </w:rPr>
      </w:pPr>
      <w:r w:rsidRPr="00BF6CEA">
        <w:rPr>
          <w:rFonts w:ascii="Times New Roman" w:hAnsi="Times New Roman" w:cs="Times New Roman"/>
          <w:bCs/>
        </w:rPr>
        <w:t>Calculate the average value of non-conformity of defective products (Mean).</w:t>
      </w:r>
    </w:p>
    <w:p w14:paraId="4E34621B" w14:textId="2A662CE5" w:rsidR="00BF6CEA" w:rsidRPr="00BF6CEA" w:rsidRDefault="00BF6CEA" w:rsidP="00BF6CEA">
      <w:pPr>
        <w:spacing w:after="160"/>
        <w:ind w:left="1080" w:firstLine="360"/>
        <w:jc w:val="both"/>
        <w:rPr>
          <w:rFonts w:ascii="Times New Roman" w:hAnsi="Times New Roman" w:cs="Times New Roman"/>
          <w:lang w:val="id-ID"/>
        </w:rPr>
      </w:pPr>
      <w:r w:rsidRPr="00BF6CEA">
        <w:rPr>
          <w:rFonts w:ascii="Times New Roman" w:hAnsi="Times New Roman" w:cs="Times New Roman"/>
          <w:lang w:val="id-ID"/>
        </w:rPr>
        <w:t xml:space="preserve">January = p : </w:t>
      </w:r>
      <m:oMath>
        <m:f>
          <m:fPr>
            <m:ctrlPr>
              <w:rPr>
                <w:rFonts w:ascii="Cambria Math" w:hAnsi="Cambria Math" w:cs="Times New Roman"/>
                <w:i/>
              </w:rPr>
            </m:ctrlPr>
          </m:fPr>
          <m:num>
            <m:r>
              <w:rPr>
                <w:rFonts w:ascii="Cambria Math" w:hAnsi="Cambria Math" w:cs="Times New Roman"/>
              </w:rPr>
              <m:t>10</m:t>
            </m:r>
          </m:num>
          <m:den>
            <m:r>
              <w:rPr>
                <w:rFonts w:ascii="Cambria Math" w:hAnsi="Cambria Math" w:cs="Times New Roman"/>
              </w:rPr>
              <m:t>161</m:t>
            </m:r>
          </m:den>
        </m:f>
      </m:oMath>
      <w:r w:rsidRPr="00BF6CEA">
        <w:rPr>
          <w:rFonts w:ascii="Times New Roman" w:hAnsi="Times New Roman" w:cs="Times New Roman"/>
          <w:lang w:val="id-ID"/>
        </w:rPr>
        <w:t xml:space="preserve"> </w:t>
      </w:r>
      <w:r>
        <w:rPr>
          <w:rFonts w:ascii="Times New Roman" w:hAnsi="Times New Roman" w:cs="Times New Roman"/>
          <w:lang w:val="id-ID"/>
        </w:rPr>
        <w:t xml:space="preserve">  </w:t>
      </w:r>
      <w:r w:rsidRPr="00BF6CEA">
        <w:rPr>
          <w:rFonts w:ascii="Times New Roman" w:hAnsi="Times New Roman" w:cs="Times New Roman"/>
          <w:lang w:val="id-ID"/>
        </w:rPr>
        <w:t>= 0,06211</w:t>
      </w:r>
    </w:p>
    <w:p w14:paraId="7C3F3350" w14:textId="4E96685C" w:rsidR="00BF6CEA" w:rsidRDefault="00BF6CEA" w:rsidP="00BF6CEA">
      <w:pPr>
        <w:pStyle w:val="ListParagraph"/>
        <w:widowControl w:val="0"/>
        <w:spacing w:after="0" w:line="240" w:lineRule="auto"/>
        <w:ind w:left="1440"/>
        <w:jc w:val="both"/>
        <w:rPr>
          <w:rFonts w:ascii="Times New Roman" w:hAnsi="Times New Roman" w:cs="Times New Roman"/>
          <w:lang w:val="id-ID"/>
        </w:rPr>
      </w:pPr>
      <w:r w:rsidRPr="00BF6CEA">
        <w:rPr>
          <w:rFonts w:ascii="Times New Roman" w:hAnsi="Times New Roman" w:cs="Times New Roman"/>
          <w:lang w:val="id-ID"/>
        </w:rPr>
        <w:t>Februar</w:t>
      </w:r>
      <w:r>
        <w:rPr>
          <w:rFonts w:ascii="Times New Roman" w:hAnsi="Times New Roman" w:cs="Times New Roman"/>
          <w:lang w:val="id-ID"/>
        </w:rPr>
        <w:t>y</w:t>
      </w:r>
      <w:r w:rsidRPr="00BF6CEA">
        <w:rPr>
          <w:rFonts w:ascii="Times New Roman" w:hAnsi="Times New Roman" w:cs="Times New Roman"/>
          <w:lang w:val="id-ID"/>
        </w:rPr>
        <w:t xml:space="preserve"> =</w:t>
      </w:r>
      <w:r>
        <w:rPr>
          <w:rFonts w:ascii="Times New Roman" w:hAnsi="Times New Roman" w:cs="Times New Roman"/>
          <w:lang w:val="id-ID"/>
        </w:rPr>
        <w:t xml:space="preserve"> </w:t>
      </w:r>
      <w:r w:rsidRPr="00BF6CEA">
        <w:rPr>
          <w:rFonts w:ascii="Times New Roman" w:hAnsi="Times New Roman" w:cs="Times New Roman"/>
          <w:lang w:val="id-ID"/>
        </w:rPr>
        <w:t xml:space="preserve">p : </w:t>
      </w:r>
      <m:oMath>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58</m:t>
            </m:r>
          </m:den>
        </m:f>
      </m:oMath>
      <w:r w:rsidRPr="00BF6CEA">
        <w:rPr>
          <w:rFonts w:ascii="Times New Roman" w:hAnsi="Times New Roman" w:cs="Times New Roman"/>
          <w:lang w:val="id-ID"/>
        </w:rPr>
        <w:t xml:space="preserve">   = 0,10344</w:t>
      </w:r>
    </w:p>
    <w:p w14:paraId="50E88FFA" w14:textId="4DED77AB" w:rsidR="00BF6CEA" w:rsidRDefault="00BF6CEA" w:rsidP="00BF6CEA">
      <w:pPr>
        <w:spacing w:after="160"/>
        <w:ind w:left="720" w:firstLine="720"/>
        <w:jc w:val="both"/>
        <w:rPr>
          <w:rFonts w:ascii="Times New Roman" w:hAnsi="Times New Roman" w:cs="Times New Roman"/>
          <w:lang w:val="id-ID"/>
        </w:rPr>
      </w:pPr>
      <w:r w:rsidRPr="00BF6CEA">
        <w:rPr>
          <w:rFonts w:ascii="Times New Roman" w:hAnsi="Times New Roman" w:cs="Times New Roman"/>
          <w:lang w:val="id-ID"/>
        </w:rPr>
        <w:t>Mar</w:t>
      </w:r>
      <w:r>
        <w:rPr>
          <w:rFonts w:ascii="Times New Roman" w:hAnsi="Times New Roman" w:cs="Times New Roman"/>
          <w:lang w:val="id-ID"/>
        </w:rPr>
        <w:t>ch</w:t>
      </w:r>
      <w:r w:rsidRPr="00BF6CEA">
        <w:rPr>
          <w:rFonts w:ascii="Times New Roman" w:hAnsi="Times New Roman" w:cs="Times New Roman"/>
          <w:lang w:val="id-ID"/>
        </w:rPr>
        <w:t xml:space="preserve"> </w:t>
      </w:r>
      <w:r w:rsidRPr="00BF6CEA">
        <w:rPr>
          <w:rFonts w:ascii="Times New Roman" w:hAnsi="Times New Roman" w:cs="Times New Roman"/>
          <w:lang w:val="id-ID"/>
        </w:rPr>
        <w:tab/>
        <w:t xml:space="preserve">= p : </w:t>
      </w:r>
      <m:oMath>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134</m:t>
            </m:r>
          </m:den>
        </m:f>
      </m:oMath>
      <w:r>
        <w:rPr>
          <w:rFonts w:ascii="Times New Roman" w:hAnsi="Times New Roman" w:cs="Times New Roman"/>
        </w:rPr>
        <w:t xml:space="preserve">    </w:t>
      </w:r>
      <w:r w:rsidRPr="00BF6CEA">
        <w:rPr>
          <w:rFonts w:ascii="Times New Roman" w:hAnsi="Times New Roman" w:cs="Times New Roman"/>
          <w:lang w:val="id-ID"/>
        </w:rPr>
        <w:t>= 0,05970</w:t>
      </w:r>
      <w:r>
        <w:rPr>
          <w:rFonts w:ascii="Times New Roman" w:hAnsi="Times New Roman" w:cs="Times New Roman"/>
          <w:lang w:val="id-ID"/>
        </w:rPr>
        <w:t xml:space="preserve"> </w:t>
      </w:r>
    </w:p>
    <w:p w14:paraId="7AF88A4C" w14:textId="6EC4B65C" w:rsidR="00BF6CEA" w:rsidRDefault="00BF6CEA" w:rsidP="00BF6CEA">
      <w:pPr>
        <w:spacing w:after="160"/>
        <w:ind w:left="720" w:firstLine="720"/>
        <w:jc w:val="both"/>
        <w:rPr>
          <w:rFonts w:ascii="Times New Roman" w:hAnsi="Times New Roman" w:cs="Times New Roman"/>
          <w:lang w:val="id-ID"/>
        </w:rPr>
      </w:pPr>
      <w:r>
        <w:rPr>
          <w:rFonts w:ascii="Times New Roman" w:hAnsi="Times New Roman" w:cs="Times New Roman"/>
          <w:lang w:val="id-ID"/>
        </w:rPr>
        <w:t>Dst.</w:t>
      </w:r>
    </w:p>
    <w:p w14:paraId="6A335AB2" w14:textId="61FCCD83" w:rsidR="00BF6CEA" w:rsidRPr="00BF6CEA" w:rsidRDefault="00BF6CEA" w:rsidP="00BF6CEA">
      <w:pPr>
        <w:pStyle w:val="ListParagraph"/>
        <w:numPr>
          <w:ilvl w:val="0"/>
          <w:numId w:val="10"/>
        </w:numPr>
        <w:spacing w:after="160"/>
        <w:jc w:val="both"/>
        <w:rPr>
          <w:rFonts w:ascii="Times New Roman" w:hAnsi="Times New Roman" w:cs="Times New Roman"/>
          <w:lang w:val="id-ID"/>
        </w:rPr>
      </w:pPr>
      <w:r w:rsidRPr="00BF6CEA">
        <w:rPr>
          <w:rFonts w:ascii="Times New Roman" w:hAnsi="Times New Roman" w:cs="Times New Roman"/>
          <w:lang w:val="id-ID"/>
        </w:rPr>
        <w:t>Calculating the Linear limit (CL)</w:t>
      </w:r>
    </w:p>
    <w:p w14:paraId="6E299167" w14:textId="77777777" w:rsidR="00BF6CEA" w:rsidRDefault="00BF6CEA" w:rsidP="00BF6CEA">
      <w:pPr>
        <w:pStyle w:val="BodyText"/>
        <w:spacing w:after="0"/>
        <w:ind w:left="1440"/>
        <w:jc w:val="center"/>
        <w:rPr>
          <w:rFonts w:ascii="Times New Roman" w:hAnsi="Times New Roman" w:cs="Times New Roman"/>
          <w:lang w:val="id-ID"/>
        </w:rPr>
      </w:pPr>
      <m:oMath>
        <m:r>
          <w:rPr>
            <w:rFonts w:ascii="Cambria Math" w:hAnsi="Cambria Math" w:cs="Times New Roman"/>
          </w:rPr>
          <m:t xml:space="preserve">CL = P </m:t>
        </m:r>
        <m:f>
          <m:fPr>
            <m:ctrlPr>
              <w:rPr>
                <w:rFonts w:ascii="Cambria Math" w:hAnsi="Cambria Math" w:cs="Times New Roman"/>
                <w:i/>
              </w:rPr>
            </m:ctrlPr>
          </m:fPr>
          <m:num>
            <m:r>
              <w:rPr>
                <w:rFonts w:ascii="Cambria Math" w:hAnsi="Cambria Math" w:cs="Times New Roman"/>
              </w:rPr>
              <m:t>68</m:t>
            </m:r>
          </m:num>
          <m:den>
            <m:r>
              <w:rPr>
                <w:rFonts w:ascii="Cambria Math" w:hAnsi="Cambria Math" w:cs="Times New Roman"/>
              </w:rPr>
              <m:t>607</m:t>
            </m:r>
          </m:den>
        </m:f>
      </m:oMath>
      <w:r w:rsidRPr="00BF6CEA">
        <w:rPr>
          <w:rFonts w:ascii="Times New Roman" w:hAnsi="Times New Roman" w:cs="Times New Roman"/>
          <w:lang w:val="id-ID"/>
        </w:rPr>
        <w:t xml:space="preserve"> = 0,1120</w:t>
      </w:r>
    </w:p>
    <w:p w14:paraId="586D1C4A" w14:textId="0D5BB915" w:rsidR="00BF6CEA" w:rsidRDefault="00BF6CEA" w:rsidP="00BF6CEA">
      <w:pPr>
        <w:pStyle w:val="BodyText"/>
        <w:numPr>
          <w:ilvl w:val="0"/>
          <w:numId w:val="10"/>
        </w:numPr>
        <w:spacing w:after="0"/>
        <w:rPr>
          <w:rFonts w:ascii="Times New Roman" w:hAnsi="Times New Roman" w:cs="Times New Roman"/>
        </w:rPr>
      </w:pPr>
      <w:r w:rsidRPr="00BF6CEA">
        <w:rPr>
          <w:rFonts w:ascii="Times New Roman" w:hAnsi="Times New Roman" w:cs="Times New Roman"/>
        </w:rPr>
        <w:t>Calculating the upper control limit (UCL)</w:t>
      </w:r>
    </w:p>
    <w:p w14:paraId="34286630" w14:textId="77777777" w:rsidR="00BF6CEA" w:rsidRDefault="00BF6CEA" w:rsidP="00BF6CEA">
      <w:pPr>
        <w:pStyle w:val="BodyText"/>
        <w:spacing w:before="240" w:after="0"/>
        <w:ind w:left="1080"/>
        <w:jc w:val="center"/>
        <w:rPr>
          <w:rFonts w:ascii="Times New Roman" w:hAnsi="Times New Roman" w:cs="Times New Roman"/>
          <w:iCs/>
          <w:sz w:val="20"/>
          <w:szCs w:val="20"/>
          <w:lang w:val="id-ID"/>
        </w:rPr>
      </w:pPr>
      <w:bookmarkStart w:id="2" w:name="_Hlk172736175"/>
      <m:oMath>
        <m:r>
          <m:rPr>
            <m:sty m:val="p"/>
          </m:rPr>
          <w:rPr>
            <w:rFonts w:ascii="Cambria Math" w:hAnsi="Cambria Math"/>
          </w:rPr>
          <m:t>UCL=</m:t>
        </m:r>
        <m:f>
          <m:fPr>
            <m:ctrlPr>
              <w:rPr>
                <w:rFonts w:ascii="Cambria Math" w:hAnsi="Cambria Math"/>
                <w:i/>
              </w:rPr>
            </m:ctrlPr>
          </m:fPr>
          <m:num>
            <m:r>
              <w:rPr>
                <w:rFonts w:ascii="Cambria Math" w:hAnsi="Cambria Math"/>
              </w:rPr>
              <m:t>0,1120+</m:t>
            </m:r>
            <m:rad>
              <m:radPr>
                <m:degHide m:val="1"/>
                <m:ctrlPr>
                  <w:rPr>
                    <w:rFonts w:ascii="Cambria Math" w:hAnsi="Cambria Math"/>
                    <w:i/>
                  </w:rPr>
                </m:ctrlPr>
              </m:radPr>
              <m:deg/>
              <m:e>
                <m:r>
                  <w:rPr>
                    <w:rFonts w:ascii="Cambria Math" w:hAnsi="Cambria Math"/>
                  </w:rPr>
                  <m:t>0,1120 (1-0,1120)</m:t>
                </m:r>
              </m:e>
            </m:rad>
          </m:num>
          <m:den>
            <m:r>
              <w:rPr>
                <w:rFonts w:ascii="Cambria Math" w:hAnsi="Cambria Math"/>
              </w:rPr>
              <m:t>607</m:t>
            </m:r>
          </m:den>
        </m:f>
      </m:oMath>
      <w:r>
        <w:rPr>
          <w:i/>
        </w:rPr>
        <w:tab/>
      </w:r>
      <w:r>
        <w:rPr>
          <w:i/>
          <w:lang w:val="id-ID"/>
        </w:rPr>
        <w:t>=</w:t>
      </w:r>
      <w:r w:rsidRPr="00BF6CEA">
        <w:rPr>
          <w:rFonts w:ascii="Times New Roman" w:hAnsi="Times New Roman" w:cs="Times New Roman"/>
          <w:i/>
          <w:lang w:val="id-ID"/>
        </w:rPr>
        <w:t xml:space="preserve"> </w:t>
      </w:r>
      <w:r w:rsidRPr="00BF6CEA">
        <w:rPr>
          <w:rFonts w:ascii="Times New Roman" w:hAnsi="Times New Roman" w:cs="Times New Roman"/>
          <w:iCs/>
          <w:lang w:val="id-ID"/>
        </w:rPr>
        <w:t>0,</w:t>
      </w:r>
      <w:r w:rsidRPr="00BF6CEA">
        <w:rPr>
          <w:rFonts w:ascii="Times New Roman" w:hAnsi="Times New Roman" w:cs="Times New Roman"/>
          <w:iCs/>
          <w:sz w:val="20"/>
          <w:szCs w:val="20"/>
          <w:lang w:val="id-ID"/>
        </w:rPr>
        <w:t>150</w:t>
      </w:r>
    </w:p>
    <w:p w14:paraId="5F9FE264" w14:textId="565ABC38" w:rsidR="00BF6CEA" w:rsidRPr="00BF6CEA" w:rsidRDefault="00BF6CEA" w:rsidP="00BF6CEA">
      <w:pPr>
        <w:pStyle w:val="BodyText"/>
        <w:numPr>
          <w:ilvl w:val="0"/>
          <w:numId w:val="10"/>
        </w:numPr>
        <w:spacing w:before="240" w:after="0"/>
        <w:rPr>
          <w:rFonts w:ascii="Times New Roman" w:hAnsi="Times New Roman" w:cs="Times New Roman"/>
        </w:rPr>
      </w:pPr>
      <w:r w:rsidRPr="00BF6CEA">
        <w:rPr>
          <w:rFonts w:ascii="Times New Roman" w:hAnsi="Times New Roman" w:cs="Times New Roman"/>
        </w:rPr>
        <w:t>Calculating the LCL (Lower Control Limit) lower control limit.</w:t>
      </w:r>
    </w:p>
    <w:p w14:paraId="0FBF0831" w14:textId="4929B6AF" w:rsidR="00BF6CEA" w:rsidRPr="00BF6CEA" w:rsidRDefault="00BF6CEA" w:rsidP="00BF6CEA">
      <w:pPr>
        <w:pStyle w:val="BodyText"/>
        <w:spacing w:before="240" w:after="0"/>
        <w:ind w:left="2160" w:firstLine="720"/>
        <w:jc w:val="center"/>
        <w:rPr>
          <w:rFonts w:ascii="Times New Roman" w:hAnsi="Times New Roman" w:cs="Times New Roman"/>
          <w:sz w:val="16"/>
          <w:szCs w:val="16"/>
        </w:rPr>
      </w:pPr>
      <m:oMathPara>
        <m:oMathParaPr>
          <m:jc m:val="right"/>
        </m:oMathParaPr>
        <m:oMath>
          <m:r>
            <m:rPr>
              <m:sty m:val="p"/>
            </m:rPr>
            <w:rPr>
              <w:rFonts w:ascii="Cambria Math" w:hAnsi="Cambria Math" w:cs="Times New Roman"/>
              <w:sz w:val="16"/>
              <w:szCs w:val="16"/>
            </w:rPr>
            <m:t xml:space="preserve"> LCL=</m:t>
          </m:r>
          <m:f>
            <m:fPr>
              <m:ctrlPr>
                <w:rPr>
                  <w:rFonts w:ascii="Cambria Math" w:hAnsi="Cambria Math" w:cs="Times New Roman"/>
                  <w:i/>
                  <w:sz w:val="16"/>
                  <w:szCs w:val="16"/>
                </w:rPr>
              </m:ctrlPr>
            </m:fPr>
            <m:num>
              <m:r>
                <w:rPr>
                  <w:rFonts w:ascii="Cambria Math" w:hAnsi="Cambria Math" w:cs="Times New Roman"/>
                  <w:sz w:val="16"/>
                  <w:szCs w:val="16"/>
                </w:rPr>
                <m:t>0,1120-</m:t>
              </m:r>
              <m:rad>
                <m:radPr>
                  <m:degHide m:val="1"/>
                  <m:ctrlPr>
                    <w:rPr>
                      <w:rFonts w:ascii="Cambria Math" w:hAnsi="Cambria Math" w:cs="Times New Roman"/>
                      <w:i/>
                      <w:sz w:val="16"/>
                      <w:szCs w:val="16"/>
                    </w:rPr>
                  </m:ctrlPr>
                </m:radPr>
                <m:deg/>
                <m:e>
                  <m:r>
                    <w:rPr>
                      <w:rFonts w:ascii="Cambria Math" w:hAnsi="Cambria Math" w:cs="Times New Roman"/>
                      <w:sz w:val="16"/>
                      <w:szCs w:val="16"/>
                    </w:rPr>
                    <m:t>0,1120 (1-0,1120)</m:t>
                  </m:r>
                </m:e>
              </m:rad>
            </m:num>
            <m:den>
              <m:r>
                <w:rPr>
                  <w:rFonts w:ascii="Cambria Math" w:hAnsi="Cambria Math" w:cs="Times New Roman"/>
                  <w:sz w:val="16"/>
                  <w:szCs w:val="16"/>
                </w:rPr>
                <m:t>607</m:t>
              </m:r>
            </m:den>
          </m:f>
          <m:r>
            <w:rPr>
              <w:rFonts w:ascii="Cambria Math" w:hAnsi="Cambria Math" w:cs="Times New Roman"/>
              <w:sz w:val="16"/>
              <w:szCs w:val="16"/>
            </w:rPr>
            <m:t xml:space="preserve"> =0,074</m:t>
          </m:r>
        </m:oMath>
      </m:oMathPara>
    </w:p>
    <w:p w14:paraId="2B250F6A" w14:textId="77777777" w:rsidR="00BF6CEA" w:rsidRDefault="00BF6CEA" w:rsidP="00BF6CEA">
      <w:pPr>
        <w:pStyle w:val="BodyText"/>
        <w:spacing w:before="240" w:after="0"/>
        <w:ind w:left="1440"/>
      </w:pPr>
    </w:p>
    <w:bookmarkEnd w:id="2"/>
    <w:p w14:paraId="287BA883" w14:textId="77777777" w:rsidR="00BF6CEA" w:rsidRPr="00BF6CEA" w:rsidRDefault="00BF6CEA" w:rsidP="00BF6CEA">
      <w:pPr>
        <w:pStyle w:val="BodyText"/>
        <w:spacing w:after="0"/>
        <w:ind w:left="1440"/>
        <w:rPr>
          <w:rFonts w:ascii="Times New Roman" w:hAnsi="Times New Roman" w:cs="Times New Roman"/>
        </w:rPr>
      </w:pPr>
    </w:p>
    <w:p w14:paraId="513AEC84" w14:textId="77777777" w:rsidR="00BF6CEA" w:rsidRPr="00BF6CEA" w:rsidRDefault="00BF6CEA" w:rsidP="00BF6CEA">
      <w:pPr>
        <w:pStyle w:val="ListParagraph"/>
        <w:widowControl w:val="0"/>
        <w:spacing w:after="0" w:line="240" w:lineRule="auto"/>
        <w:ind w:left="1440"/>
        <w:jc w:val="both"/>
        <w:rPr>
          <w:rFonts w:ascii="Times New Roman" w:hAnsi="Times New Roman" w:cs="Times New Roman"/>
          <w:bCs/>
        </w:rPr>
      </w:pPr>
    </w:p>
    <w:p w14:paraId="20CDD009" w14:textId="77777777" w:rsidR="00BF6CEA" w:rsidRDefault="00BF6CEA" w:rsidP="00CB2A45">
      <w:pPr>
        <w:pStyle w:val="ListParagraph"/>
        <w:widowControl w:val="0"/>
        <w:spacing w:after="0" w:line="240" w:lineRule="auto"/>
        <w:jc w:val="both"/>
        <w:rPr>
          <w:rFonts w:ascii="Times New Roman" w:hAnsi="Times New Roman" w:cs="Times New Roman"/>
          <w:bCs/>
        </w:rPr>
      </w:pPr>
    </w:p>
    <w:p w14:paraId="3A716E38"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4DEB4DBC"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69980653"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53CF33C3"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0D8541F6"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55D52182"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22DD5CC9"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67F60EEF" w14:textId="77777777" w:rsidR="005312FA" w:rsidRDefault="005312FA" w:rsidP="00CB2A45">
      <w:pPr>
        <w:pStyle w:val="ListParagraph"/>
        <w:widowControl w:val="0"/>
        <w:spacing w:after="0" w:line="240" w:lineRule="auto"/>
        <w:jc w:val="both"/>
        <w:rPr>
          <w:rFonts w:ascii="Times New Roman" w:hAnsi="Times New Roman" w:cs="Times New Roman"/>
          <w:bCs/>
        </w:rPr>
      </w:pPr>
    </w:p>
    <w:p w14:paraId="46D55153"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3D42C2CA"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03036591"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4FB06F7C"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4592E5B0"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3838F21F"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4724566D"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243E21C6"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37ED7A5D"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311710F8"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69B69522"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15A6E506"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054C27B1"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443F85EF"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68C4D596"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775F11F5" w14:textId="77777777" w:rsidR="009818DF" w:rsidRDefault="009818DF" w:rsidP="009818DF">
      <w:pPr>
        <w:pStyle w:val="Caption"/>
        <w:keepNext/>
        <w:sectPr w:rsidR="009818DF" w:rsidSect="00D916AB">
          <w:type w:val="continuous"/>
          <w:pgSz w:w="11907" w:h="16840"/>
          <w:pgMar w:top="1701" w:right="1134" w:bottom="1701" w:left="1701" w:header="680" w:footer="680" w:gutter="0"/>
          <w:cols w:num="2" w:space="720" w:equalWidth="0">
            <w:col w:w="4472" w:space="424"/>
            <w:col w:w="4176" w:space="0"/>
          </w:cols>
        </w:sectPr>
      </w:pPr>
    </w:p>
    <w:p w14:paraId="6DF33596" w14:textId="3EA891A3" w:rsidR="009818DF" w:rsidRDefault="009818DF" w:rsidP="009818DF">
      <w:pPr>
        <w:pStyle w:val="Caption"/>
        <w:keepNext/>
      </w:pPr>
      <w:r>
        <w:t xml:space="preserve">Table </w:t>
      </w:r>
      <w:r>
        <w:fldChar w:fldCharType="begin"/>
      </w:r>
      <w:r>
        <w:instrText xml:space="preserve"> SEQ Table \* ARABIC </w:instrText>
      </w:r>
      <w:r>
        <w:fldChar w:fldCharType="separate"/>
      </w:r>
      <w:r w:rsidR="00040D77">
        <w:rPr>
          <w:noProof/>
        </w:rPr>
        <w:t>1</w:t>
      </w:r>
      <w:r>
        <w:fldChar w:fldCharType="end"/>
      </w:r>
      <w:r w:rsidRPr="00F01750">
        <w:t>Data on Total Production and Total Defects of Cover Flange</w:t>
      </w:r>
    </w:p>
    <w:tbl>
      <w:tblPr>
        <w:tblpPr w:leftFromText="180" w:rightFromText="180" w:vertAnchor="text" w:horzAnchor="margin" w:tblpXSpec="center" w:tblpY="154"/>
        <w:tblW w:w="8755" w:type="dxa"/>
        <w:tblLook w:val="04A0" w:firstRow="1" w:lastRow="0" w:firstColumn="1" w:lastColumn="0" w:noHBand="0" w:noVBand="1"/>
      </w:tblPr>
      <w:tblGrid>
        <w:gridCol w:w="961"/>
        <w:gridCol w:w="1684"/>
        <w:gridCol w:w="2231"/>
        <w:gridCol w:w="1753"/>
        <w:gridCol w:w="2126"/>
      </w:tblGrid>
      <w:tr w:rsidR="009818DF" w14:paraId="69584C02" w14:textId="77777777" w:rsidTr="00E6697F">
        <w:trPr>
          <w:trHeight w:val="290"/>
        </w:trPr>
        <w:tc>
          <w:tcPr>
            <w:tcW w:w="961" w:type="dxa"/>
            <w:vMerge w:val="restart"/>
            <w:tcBorders>
              <w:top w:val="single" w:sz="4" w:space="0" w:color="auto"/>
              <w:bottom w:val="single" w:sz="4" w:space="0" w:color="000000"/>
            </w:tcBorders>
            <w:shd w:val="clear" w:color="auto" w:fill="auto"/>
            <w:noWrap/>
            <w:vAlign w:val="center"/>
          </w:tcPr>
          <w:p w14:paraId="764B92FA" w14:textId="77777777" w:rsidR="009818DF" w:rsidRDefault="009818DF" w:rsidP="009818DF">
            <w:pPr>
              <w:spacing w:after="0"/>
              <w:jc w:val="center"/>
              <w:rPr>
                <w:b/>
                <w:bCs/>
                <w:sz w:val="20"/>
                <w:szCs w:val="20"/>
              </w:rPr>
            </w:pPr>
            <w:r>
              <w:rPr>
                <w:b/>
                <w:bCs/>
                <w:sz w:val="20"/>
                <w:szCs w:val="20"/>
              </w:rPr>
              <w:t>No</w:t>
            </w:r>
          </w:p>
        </w:tc>
        <w:tc>
          <w:tcPr>
            <w:tcW w:w="1684" w:type="dxa"/>
            <w:vMerge w:val="restart"/>
            <w:tcBorders>
              <w:top w:val="single" w:sz="4" w:space="0" w:color="auto"/>
              <w:bottom w:val="single" w:sz="4" w:space="0" w:color="000000"/>
            </w:tcBorders>
            <w:shd w:val="clear" w:color="auto" w:fill="auto"/>
            <w:noWrap/>
            <w:vAlign w:val="center"/>
          </w:tcPr>
          <w:p w14:paraId="4C527BA1" w14:textId="77777777" w:rsidR="009818DF" w:rsidRDefault="009818DF" w:rsidP="009818DF">
            <w:pPr>
              <w:spacing w:after="0"/>
              <w:jc w:val="center"/>
              <w:rPr>
                <w:b/>
                <w:bCs/>
                <w:sz w:val="20"/>
                <w:szCs w:val="20"/>
              </w:rPr>
            </w:pPr>
            <w:r>
              <w:rPr>
                <w:b/>
                <w:bCs/>
                <w:sz w:val="20"/>
                <w:szCs w:val="20"/>
              </w:rPr>
              <w:t>Month</w:t>
            </w:r>
          </w:p>
        </w:tc>
        <w:tc>
          <w:tcPr>
            <w:tcW w:w="2231" w:type="dxa"/>
            <w:vMerge w:val="restart"/>
            <w:tcBorders>
              <w:top w:val="single" w:sz="4" w:space="0" w:color="auto"/>
              <w:bottom w:val="single" w:sz="4" w:space="0" w:color="000000"/>
            </w:tcBorders>
            <w:shd w:val="clear" w:color="auto" w:fill="auto"/>
            <w:noWrap/>
            <w:vAlign w:val="center"/>
          </w:tcPr>
          <w:p w14:paraId="135D9E3E" w14:textId="77777777" w:rsidR="009818DF" w:rsidRDefault="009818DF" w:rsidP="009818DF">
            <w:pPr>
              <w:spacing w:after="0"/>
              <w:jc w:val="center"/>
              <w:rPr>
                <w:b/>
                <w:bCs/>
                <w:sz w:val="20"/>
                <w:szCs w:val="20"/>
              </w:rPr>
            </w:pPr>
            <w:r w:rsidRPr="00143F5D">
              <w:rPr>
                <w:b/>
                <w:bCs/>
                <w:sz w:val="20"/>
                <w:szCs w:val="20"/>
              </w:rPr>
              <w:t>Production Quantity</w:t>
            </w:r>
          </w:p>
        </w:tc>
        <w:tc>
          <w:tcPr>
            <w:tcW w:w="3879" w:type="dxa"/>
            <w:gridSpan w:val="2"/>
            <w:tcBorders>
              <w:top w:val="single" w:sz="4" w:space="0" w:color="auto"/>
              <w:bottom w:val="single" w:sz="4" w:space="0" w:color="auto"/>
            </w:tcBorders>
            <w:shd w:val="clear" w:color="auto" w:fill="auto"/>
            <w:noWrap/>
            <w:vAlign w:val="bottom"/>
          </w:tcPr>
          <w:p w14:paraId="098C6055" w14:textId="77777777" w:rsidR="009818DF" w:rsidRDefault="009818DF" w:rsidP="009818DF">
            <w:pPr>
              <w:spacing w:after="0"/>
              <w:jc w:val="center"/>
              <w:rPr>
                <w:b/>
                <w:bCs/>
                <w:sz w:val="20"/>
                <w:szCs w:val="20"/>
              </w:rPr>
            </w:pPr>
            <w:r w:rsidRPr="00143F5D">
              <w:rPr>
                <w:b/>
                <w:bCs/>
                <w:sz w:val="20"/>
                <w:szCs w:val="20"/>
              </w:rPr>
              <w:t>Defect Type</w:t>
            </w:r>
          </w:p>
        </w:tc>
      </w:tr>
      <w:tr w:rsidR="009818DF" w14:paraId="08E30245" w14:textId="77777777" w:rsidTr="00E6697F">
        <w:trPr>
          <w:trHeight w:val="290"/>
        </w:trPr>
        <w:tc>
          <w:tcPr>
            <w:tcW w:w="961" w:type="dxa"/>
            <w:vMerge/>
            <w:tcBorders>
              <w:top w:val="single" w:sz="4" w:space="0" w:color="auto"/>
              <w:bottom w:val="single" w:sz="4" w:space="0" w:color="000000"/>
            </w:tcBorders>
            <w:shd w:val="clear" w:color="auto" w:fill="auto"/>
            <w:vAlign w:val="center"/>
          </w:tcPr>
          <w:p w14:paraId="7B68CC3A" w14:textId="77777777" w:rsidR="009818DF" w:rsidRDefault="009818DF" w:rsidP="009818DF">
            <w:pPr>
              <w:spacing w:after="0"/>
              <w:rPr>
                <w:b/>
                <w:bCs/>
                <w:sz w:val="20"/>
                <w:szCs w:val="20"/>
              </w:rPr>
            </w:pPr>
          </w:p>
        </w:tc>
        <w:tc>
          <w:tcPr>
            <w:tcW w:w="1684" w:type="dxa"/>
            <w:vMerge/>
            <w:tcBorders>
              <w:top w:val="single" w:sz="4" w:space="0" w:color="auto"/>
              <w:bottom w:val="single" w:sz="4" w:space="0" w:color="000000"/>
            </w:tcBorders>
            <w:shd w:val="clear" w:color="auto" w:fill="auto"/>
            <w:vAlign w:val="center"/>
          </w:tcPr>
          <w:p w14:paraId="7E6FD5A9" w14:textId="77777777" w:rsidR="009818DF" w:rsidRDefault="009818DF" w:rsidP="009818DF">
            <w:pPr>
              <w:spacing w:after="0"/>
              <w:rPr>
                <w:b/>
                <w:bCs/>
                <w:sz w:val="20"/>
                <w:szCs w:val="20"/>
              </w:rPr>
            </w:pPr>
          </w:p>
        </w:tc>
        <w:tc>
          <w:tcPr>
            <w:tcW w:w="2231" w:type="dxa"/>
            <w:vMerge/>
            <w:tcBorders>
              <w:top w:val="single" w:sz="4" w:space="0" w:color="auto"/>
              <w:bottom w:val="single" w:sz="4" w:space="0" w:color="000000"/>
            </w:tcBorders>
            <w:shd w:val="clear" w:color="auto" w:fill="auto"/>
            <w:vAlign w:val="center"/>
          </w:tcPr>
          <w:p w14:paraId="2364B9B2" w14:textId="77777777" w:rsidR="009818DF" w:rsidRDefault="009818DF" w:rsidP="009818DF">
            <w:pPr>
              <w:spacing w:after="0"/>
              <w:rPr>
                <w:b/>
                <w:bCs/>
                <w:sz w:val="20"/>
                <w:szCs w:val="20"/>
              </w:rPr>
            </w:pPr>
          </w:p>
        </w:tc>
        <w:tc>
          <w:tcPr>
            <w:tcW w:w="1753" w:type="dxa"/>
            <w:tcBorders>
              <w:top w:val="nil"/>
              <w:bottom w:val="single" w:sz="4" w:space="0" w:color="auto"/>
            </w:tcBorders>
            <w:shd w:val="clear" w:color="auto" w:fill="auto"/>
            <w:noWrap/>
            <w:vAlign w:val="bottom"/>
          </w:tcPr>
          <w:p w14:paraId="6A349A88" w14:textId="77777777" w:rsidR="009818DF" w:rsidRDefault="009818DF" w:rsidP="009818DF">
            <w:pPr>
              <w:spacing w:after="0"/>
              <w:jc w:val="center"/>
              <w:rPr>
                <w:b/>
                <w:bCs/>
                <w:sz w:val="20"/>
                <w:szCs w:val="20"/>
              </w:rPr>
            </w:pPr>
            <w:r w:rsidRPr="00143F5D">
              <w:rPr>
                <w:b/>
                <w:bCs/>
                <w:sz w:val="20"/>
                <w:szCs w:val="20"/>
              </w:rPr>
              <w:t>Leaked</w:t>
            </w:r>
          </w:p>
        </w:tc>
        <w:tc>
          <w:tcPr>
            <w:tcW w:w="2126" w:type="dxa"/>
            <w:tcBorders>
              <w:top w:val="nil"/>
              <w:bottom w:val="single" w:sz="4" w:space="0" w:color="auto"/>
            </w:tcBorders>
            <w:shd w:val="clear" w:color="auto" w:fill="auto"/>
            <w:noWrap/>
            <w:vAlign w:val="bottom"/>
          </w:tcPr>
          <w:p w14:paraId="7F194E6F" w14:textId="77777777" w:rsidR="009818DF" w:rsidRDefault="009818DF" w:rsidP="009818DF">
            <w:pPr>
              <w:spacing w:after="0"/>
              <w:jc w:val="center"/>
              <w:rPr>
                <w:b/>
                <w:bCs/>
                <w:sz w:val="20"/>
                <w:szCs w:val="20"/>
              </w:rPr>
            </w:pPr>
            <w:r w:rsidRPr="00143F5D">
              <w:rPr>
                <w:b/>
                <w:bCs/>
                <w:i/>
                <w:iCs/>
                <w:sz w:val="20"/>
                <w:szCs w:val="20"/>
              </w:rPr>
              <w:t>Uneven Finishing</w:t>
            </w:r>
          </w:p>
        </w:tc>
      </w:tr>
      <w:tr w:rsidR="009818DF" w14:paraId="5D443E4E" w14:textId="77777777" w:rsidTr="00E6697F">
        <w:trPr>
          <w:trHeight w:val="290"/>
        </w:trPr>
        <w:tc>
          <w:tcPr>
            <w:tcW w:w="961" w:type="dxa"/>
            <w:tcBorders>
              <w:top w:val="nil"/>
              <w:bottom w:val="single" w:sz="4" w:space="0" w:color="auto"/>
            </w:tcBorders>
            <w:shd w:val="clear" w:color="auto" w:fill="auto"/>
            <w:noWrap/>
            <w:vAlign w:val="bottom"/>
          </w:tcPr>
          <w:p w14:paraId="07DAD3FB" w14:textId="77777777" w:rsidR="009818DF" w:rsidRDefault="009818DF" w:rsidP="009818DF">
            <w:pPr>
              <w:spacing w:after="0"/>
              <w:jc w:val="center"/>
              <w:rPr>
                <w:sz w:val="20"/>
                <w:szCs w:val="20"/>
              </w:rPr>
            </w:pPr>
            <w:r>
              <w:rPr>
                <w:sz w:val="20"/>
                <w:szCs w:val="20"/>
              </w:rPr>
              <w:t>1</w:t>
            </w:r>
          </w:p>
        </w:tc>
        <w:tc>
          <w:tcPr>
            <w:tcW w:w="1684" w:type="dxa"/>
            <w:tcBorders>
              <w:top w:val="nil"/>
              <w:bottom w:val="single" w:sz="4" w:space="0" w:color="auto"/>
            </w:tcBorders>
            <w:shd w:val="clear" w:color="auto" w:fill="auto"/>
            <w:noWrap/>
            <w:vAlign w:val="bottom"/>
          </w:tcPr>
          <w:p w14:paraId="7102FF86" w14:textId="77777777" w:rsidR="009818DF" w:rsidRDefault="009818DF" w:rsidP="009818DF">
            <w:pPr>
              <w:spacing w:after="0"/>
              <w:jc w:val="center"/>
              <w:rPr>
                <w:sz w:val="20"/>
                <w:szCs w:val="20"/>
              </w:rPr>
            </w:pPr>
            <w:r>
              <w:rPr>
                <w:sz w:val="20"/>
                <w:szCs w:val="20"/>
              </w:rPr>
              <w:t>January</w:t>
            </w:r>
          </w:p>
        </w:tc>
        <w:tc>
          <w:tcPr>
            <w:tcW w:w="2231" w:type="dxa"/>
            <w:tcBorders>
              <w:top w:val="nil"/>
              <w:bottom w:val="single" w:sz="4" w:space="0" w:color="auto"/>
            </w:tcBorders>
            <w:shd w:val="clear" w:color="auto" w:fill="auto"/>
            <w:noWrap/>
            <w:vAlign w:val="bottom"/>
          </w:tcPr>
          <w:p w14:paraId="1B11B27D" w14:textId="77777777" w:rsidR="009818DF" w:rsidRDefault="009818DF" w:rsidP="009818DF">
            <w:pPr>
              <w:spacing w:after="0"/>
              <w:jc w:val="center"/>
              <w:rPr>
                <w:sz w:val="20"/>
                <w:szCs w:val="20"/>
              </w:rPr>
            </w:pPr>
            <w:r>
              <w:rPr>
                <w:sz w:val="20"/>
                <w:szCs w:val="20"/>
              </w:rPr>
              <w:t>161</w:t>
            </w:r>
          </w:p>
        </w:tc>
        <w:tc>
          <w:tcPr>
            <w:tcW w:w="1753" w:type="dxa"/>
            <w:tcBorders>
              <w:top w:val="nil"/>
              <w:bottom w:val="single" w:sz="4" w:space="0" w:color="auto"/>
            </w:tcBorders>
            <w:shd w:val="clear" w:color="auto" w:fill="auto"/>
            <w:noWrap/>
            <w:vAlign w:val="bottom"/>
          </w:tcPr>
          <w:p w14:paraId="10F9342A" w14:textId="77777777" w:rsidR="009818DF" w:rsidRDefault="009818DF" w:rsidP="009818DF">
            <w:pPr>
              <w:spacing w:after="0"/>
              <w:jc w:val="center"/>
              <w:rPr>
                <w:sz w:val="20"/>
                <w:szCs w:val="20"/>
              </w:rPr>
            </w:pPr>
            <w:r>
              <w:rPr>
                <w:sz w:val="20"/>
                <w:szCs w:val="20"/>
              </w:rPr>
              <w:t>9</w:t>
            </w:r>
          </w:p>
        </w:tc>
        <w:tc>
          <w:tcPr>
            <w:tcW w:w="2126" w:type="dxa"/>
            <w:tcBorders>
              <w:top w:val="nil"/>
              <w:bottom w:val="single" w:sz="4" w:space="0" w:color="auto"/>
            </w:tcBorders>
            <w:shd w:val="clear" w:color="auto" w:fill="auto"/>
            <w:noWrap/>
            <w:vAlign w:val="bottom"/>
          </w:tcPr>
          <w:p w14:paraId="4352DF10" w14:textId="77777777" w:rsidR="009818DF" w:rsidRDefault="009818DF" w:rsidP="009818DF">
            <w:pPr>
              <w:spacing w:after="0"/>
              <w:jc w:val="center"/>
              <w:rPr>
                <w:sz w:val="20"/>
                <w:szCs w:val="20"/>
              </w:rPr>
            </w:pPr>
            <w:r>
              <w:rPr>
                <w:sz w:val="20"/>
                <w:szCs w:val="20"/>
              </w:rPr>
              <w:t>1</w:t>
            </w:r>
          </w:p>
        </w:tc>
      </w:tr>
      <w:tr w:rsidR="009818DF" w14:paraId="6C4190E0" w14:textId="77777777" w:rsidTr="00E6697F">
        <w:trPr>
          <w:trHeight w:val="290"/>
        </w:trPr>
        <w:tc>
          <w:tcPr>
            <w:tcW w:w="961" w:type="dxa"/>
            <w:tcBorders>
              <w:top w:val="nil"/>
              <w:bottom w:val="single" w:sz="4" w:space="0" w:color="auto"/>
            </w:tcBorders>
            <w:shd w:val="clear" w:color="auto" w:fill="auto"/>
            <w:noWrap/>
            <w:vAlign w:val="bottom"/>
          </w:tcPr>
          <w:p w14:paraId="1E1719D8" w14:textId="77777777" w:rsidR="009818DF" w:rsidRDefault="009818DF" w:rsidP="009818DF">
            <w:pPr>
              <w:spacing w:after="0"/>
              <w:jc w:val="center"/>
              <w:rPr>
                <w:sz w:val="20"/>
                <w:szCs w:val="20"/>
              </w:rPr>
            </w:pPr>
            <w:r>
              <w:rPr>
                <w:sz w:val="20"/>
                <w:szCs w:val="20"/>
              </w:rPr>
              <w:t>2</w:t>
            </w:r>
          </w:p>
        </w:tc>
        <w:tc>
          <w:tcPr>
            <w:tcW w:w="1684" w:type="dxa"/>
            <w:tcBorders>
              <w:top w:val="nil"/>
              <w:bottom w:val="single" w:sz="4" w:space="0" w:color="auto"/>
            </w:tcBorders>
            <w:shd w:val="clear" w:color="auto" w:fill="auto"/>
            <w:noWrap/>
            <w:vAlign w:val="bottom"/>
          </w:tcPr>
          <w:p w14:paraId="77472F55" w14:textId="77777777" w:rsidR="009818DF" w:rsidRDefault="009818DF" w:rsidP="009818DF">
            <w:pPr>
              <w:spacing w:after="0"/>
              <w:jc w:val="center"/>
              <w:rPr>
                <w:sz w:val="20"/>
                <w:szCs w:val="20"/>
              </w:rPr>
            </w:pPr>
            <w:r>
              <w:rPr>
                <w:sz w:val="20"/>
                <w:szCs w:val="20"/>
              </w:rPr>
              <w:t>February</w:t>
            </w:r>
          </w:p>
        </w:tc>
        <w:tc>
          <w:tcPr>
            <w:tcW w:w="2231" w:type="dxa"/>
            <w:tcBorders>
              <w:top w:val="nil"/>
              <w:bottom w:val="single" w:sz="4" w:space="0" w:color="auto"/>
            </w:tcBorders>
            <w:shd w:val="clear" w:color="auto" w:fill="auto"/>
            <w:noWrap/>
            <w:vAlign w:val="bottom"/>
          </w:tcPr>
          <w:p w14:paraId="00EFD51B" w14:textId="77777777" w:rsidR="009818DF" w:rsidRDefault="009818DF" w:rsidP="009818DF">
            <w:pPr>
              <w:spacing w:after="0"/>
              <w:jc w:val="center"/>
              <w:rPr>
                <w:sz w:val="20"/>
                <w:szCs w:val="20"/>
              </w:rPr>
            </w:pPr>
            <w:r>
              <w:rPr>
                <w:sz w:val="20"/>
                <w:szCs w:val="20"/>
              </w:rPr>
              <w:t>58</w:t>
            </w:r>
          </w:p>
        </w:tc>
        <w:tc>
          <w:tcPr>
            <w:tcW w:w="1753" w:type="dxa"/>
            <w:tcBorders>
              <w:top w:val="nil"/>
              <w:bottom w:val="single" w:sz="4" w:space="0" w:color="auto"/>
            </w:tcBorders>
            <w:shd w:val="clear" w:color="auto" w:fill="auto"/>
            <w:noWrap/>
            <w:vAlign w:val="bottom"/>
          </w:tcPr>
          <w:p w14:paraId="0BCF1ECA" w14:textId="77777777" w:rsidR="009818DF" w:rsidRDefault="009818DF" w:rsidP="009818DF">
            <w:pPr>
              <w:spacing w:after="0"/>
              <w:jc w:val="center"/>
              <w:rPr>
                <w:sz w:val="20"/>
                <w:szCs w:val="20"/>
              </w:rPr>
            </w:pPr>
            <w:r>
              <w:rPr>
                <w:sz w:val="20"/>
                <w:szCs w:val="20"/>
              </w:rPr>
              <w:t>4</w:t>
            </w:r>
          </w:p>
        </w:tc>
        <w:tc>
          <w:tcPr>
            <w:tcW w:w="2126" w:type="dxa"/>
            <w:tcBorders>
              <w:top w:val="nil"/>
              <w:bottom w:val="single" w:sz="4" w:space="0" w:color="auto"/>
            </w:tcBorders>
            <w:shd w:val="clear" w:color="auto" w:fill="auto"/>
            <w:noWrap/>
            <w:vAlign w:val="bottom"/>
          </w:tcPr>
          <w:p w14:paraId="23DCE4C8" w14:textId="77777777" w:rsidR="009818DF" w:rsidRDefault="009818DF" w:rsidP="009818DF">
            <w:pPr>
              <w:spacing w:after="0"/>
              <w:jc w:val="center"/>
              <w:rPr>
                <w:sz w:val="20"/>
                <w:szCs w:val="20"/>
              </w:rPr>
            </w:pPr>
            <w:r>
              <w:rPr>
                <w:sz w:val="20"/>
                <w:szCs w:val="20"/>
              </w:rPr>
              <w:t>2</w:t>
            </w:r>
          </w:p>
        </w:tc>
      </w:tr>
      <w:tr w:rsidR="009818DF" w14:paraId="17EF39A5" w14:textId="77777777" w:rsidTr="00E6697F">
        <w:trPr>
          <w:trHeight w:val="290"/>
        </w:trPr>
        <w:tc>
          <w:tcPr>
            <w:tcW w:w="961" w:type="dxa"/>
            <w:tcBorders>
              <w:top w:val="nil"/>
              <w:bottom w:val="single" w:sz="4" w:space="0" w:color="auto"/>
            </w:tcBorders>
            <w:shd w:val="clear" w:color="auto" w:fill="auto"/>
            <w:noWrap/>
            <w:vAlign w:val="bottom"/>
          </w:tcPr>
          <w:p w14:paraId="2A5FDD1F" w14:textId="77777777" w:rsidR="009818DF" w:rsidRDefault="009818DF" w:rsidP="009818DF">
            <w:pPr>
              <w:spacing w:after="0"/>
              <w:jc w:val="center"/>
              <w:rPr>
                <w:sz w:val="20"/>
                <w:szCs w:val="20"/>
              </w:rPr>
            </w:pPr>
            <w:r>
              <w:rPr>
                <w:sz w:val="20"/>
                <w:szCs w:val="20"/>
              </w:rPr>
              <w:t>3</w:t>
            </w:r>
          </w:p>
        </w:tc>
        <w:tc>
          <w:tcPr>
            <w:tcW w:w="1684" w:type="dxa"/>
            <w:tcBorders>
              <w:top w:val="nil"/>
              <w:bottom w:val="single" w:sz="4" w:space="0" w:color="auto"/>
            </w:tcBorders>
            <w:shd w:val="clear" w:color="auto" w:fill="auto"/>
            <w:noWrap/>
            <w:vAlign w:val="bottom"/>
          </w:tcPr>
          <w:p w14:paraId="3AB2B42C" w14:textId="77777777" w:rsidR="009818DF" w:rsidRDefault="009818DF" w:rsidP="009818DF">
            <w:pPr>
              <w:spacing w:after="0"/>
              <w:jc w:val="center"/>
              <w:rPr>
                <w:sz w:val="20"/>
                <w:szCs w:val="20"/>
              </w:rPr>
            </w:pPr>
            <w:r>
              <w:rPr>
                <w:sz w:val="20"/>
                <w:szCs w:val="20"/>
              </w:rPr>
              <w:t>March</w:t>
            </w:r>
          </w:p>
        </w:tc>
        <w:tc>
          <w:tcPr>
            <w:tcW w:w="2231" w:type="dxa"/>
            <w:tcBorders>
              <w:top w:val="nil"/>
              <w:bottom w:val="single" w:sz="4" w:space="0" w:color="auto"/>
            </w:tcBorders>
            <w:shd w:val="clear" w:color="auto" w:fill="auto"/>
            <w:noWrap/>
            <w:vAlign w:val="bottom"/>
          </w:tcPr>
          <w:p w14:paraId="74B6C184" w14:textId="77777777" w:rsidR="009818DF" w:rsidRDefault="009818DF" w:rsidP="009818DF">
            <w:pPr>
              <w:spacing w:after="0"/>
              <w:jc w:val="center"/>
              <w:rPr>
                <w:sz w:val="20"/>
                <w:szCs w:val="20"/>
              </w:rPr>
            </w:pPr>
            <w:r>
              <w:rPr>
                <w:sz w:val="20"/>
                <w:szCs w:val="20"/>
              </w:rPr>
              <w:t>134</w:t>
            </w:r>
          </w:p>
        </w:tc>
        <w:tc>
          <w:tcPr>
            <w:tcW w:w="1753" w:type="dxa"/>
            <w:tcBorders>
              <w:top w:val="nil"/>
              <w:bottom w:val="single" w:sz="4" w:space="0" w:color="auto"/>
            </w:tcBorders>
            <w:shd w:val="clear" w:color="auto" w:fill="auto"/>
            <w:noWrap/>
            <w:vAlign w:val="bottom"/>
          </w:tcPr>
          <w:p w14:paraId="222AD460" w14:textId="77777777" w:rsidR="009818DF" w:rsidRDefault="009818DF" w:rsidP="009818DF">
            <w:pPr>
              <w:spacing w:after="0"/>
              <w:jc w:val="center"/>
              <w:rPr>
                <w:sz w:val="20"/>
                <w:szCs w:val="20"/>
              </w:rPr>
            </w:pPr>
            <w:r>
              <w:rPr>
                <w:sz w:val="20"/>
                <w:szCs w:val="20"/>
              </w:rPr>
              <w:t>7</w:t>
            </w:r>
          </w:p>
        </w:tc>
        <w:tc>
          <w:tcPr>
            <w:tcW w:w="2126" w:type="dxa"/>
            <w:tcBorders>
              <w:top w:val="nil"/>
              <w:bottom w:val="single" w:sz="4" w:space="0" w:color="auto"/>
            </w:tcBorders>
            <w:shd w:val="clear" w:color="auto" w:fill="auto"/>
            <w:noWrap/>
            <w:vAlign w:val="bottom"/>
          </w:tcPr>
          <w:p w14:paraId="60221E3F" w14:textId="77777777" w:rsidR="009818DF" w:rsidRDefault="009818DF" w:rsidP="009818DF">
            <w:pPr>
              <w:spacing w:after="0"/>
              <w:jc w:val="center"/>
              <w:rPr>
                <w:sz w:val="20"/>
                <w:szCs w:val="20"/>
              </w:rPr>
            </w:pPr>
            <w:r>
              <w:rPr>
                <w:sz w:val="20"/>
                <w:szCs w:val="20"/>
              </w:rPr>
              <w:t>1</w:t>
            </w:r>
          </w:p>
        </w:tc>
      </w:tr>
      <w:tr w:rsidR="009818DF" w14:paraId="0753A6AF" w14:textId="77777777" w:rsidTr="00E6697F">
        <w:trPr>
          <w:trHeight w:val="290"/>
        </w:trPr>
        <w:tc>
          <w:tcPr>
            <w:tcW w:w="961" w:type="dxa"/>
            <w:tcBorders>
              <w:top w:val="nil"/>
              <w:bottom w:val="single" w:sz="4" w:space="0" w:color="auto"/>
            </w:tcBorders>
            <w:shd w:val="clear" w:color="auto" w:fill="auto"/>
            <w:noWrap/>
            <w:vAlign w:val="bottom"/>
          </w:tcPr>
          <w:p w14:paraId="4F8331DA" w14:textId="77777777" w:rsidR="009818DF" w:rsidRDefault="009818DF" w:rsidP="009818DF">
            <w:pPr>
              <w:spacing w:after="0"/>
              <w:jc w:val="center"/>
              <w:rPr>
                <w:sz w:val="20"/>
                <w:szCs w:val="20"/>
              </w:rPr>
            </w:pPr>
            <w:r>
              <w:rPr>
                <w:sz w:val="20"/>
                <w:szCs w:val="20"/>
              </w:rPr>
              <w:t>4</w:t>
            </w:r>
          </w:p>
        </w:tc>
        <w:tc>
          <w:tcPr>
            <w:tcW w:w="1684" w:type="dxa"/>
            <w:tcBorders>
              <w:top w:val="nil"/>
              <w:bottom w:val="single" w:sz="4" w:space="0" w:color="auto"/>
            </w:tcBorders>
            <w:shd w:val="clear" w:color="auto" w:fill="auto"/>
            <w:noWrap/>
            <w:vAlign w:val="bottom"/>
          </w:tcPr>
          <w:p w14:paraId="771C59E6" w14:textId="77777777" w:rsidR="009818DF" w:rsidRDefault="009818DF" w:rsidP="009818DF">
            <w:pPr>
              <w:spacing w:after="0"/>
              <w:jc w:val="center"/>
              <w:rPr>
                <w:sz w:val="20"/>
                <w:szCs w:val="20"/>
              </w:rPr>
            </w:pPr>
            <w:r>
              <w:rPr>
                <w:sz w:val="20"/>
                <w:szCs w:val="20"/>
              </w:rPr>
              <w:t>April</w:t>
            </w:r>
          </w:p>
        </w:tc>
        <w:tc>
          <w:tcPr>
            <w:tcW w:w="2231" w:type="dxa"/>
            <w:tcBorders>
              <w:top w:val="nil"/>
              <w:bottom w:val="single" w:sz="4" w:space="0" w:color="auto"/>
            </w:tcBorders>
            <w:shd w:val="clear" w:color="auto" w:fill="auto"/>
            <w:noWrap/>
            <w:vAlign w:val="bottom"/>
          </w:tcPr>
          <w:p w14:paraId="15B1C75D" w14:textId="77777777" w:rsidR="009818DF" w:rsidRDefault="009818DF" w:rsidP="009818DF">
            <w:pPr>
              <w:spacing w:after="0"/>
              <w:jc w:val="center"/>
              <w:rPr>
                <w:sz w:val="20"/>
                <w:szCs w:val="20"/>
              </w:rPr>
            </w:pPr>
            <w:r>
              <w:rPr>
                <w:sz w:val="20"/>
                <w:szCs w:val="20"/>
              </w:rPr>
              <w:t>31</w:t>
            </w:r>
          </w:p>
        </w:tc>
        <w:tc>
          <w:tcPr>
            <w:tcW w:w="1753" w:type="dxa"/>
            <w:tcBorders>
              <w:top w:val="nil"/>
              <w:bottom w:val="single" w:sz="4" w:space="0" w:color="auto"/>
            </w:tcBorders>
            <w:shd w:val="clear" w:color="auto" w:fill="auto"/>
            <w:noWrap/>
            <w:vAlign w:val="bottom"/>
          </w:tcPr>
          <w:p w14:paraId="603A0988" w14:textId="77777777" w:rsidR="009818DF" w:rsidRDefault="009818DF" w:rsidP="009818DF">
            <w:pPr>
              <w:spacing w:after="0"/>
              <w:jc w:val="center"/>
              <w:rPr>
                <w:sz w:val="20"/>
                <w:szCs w:val="20"/>
              </w:rPr>
            </w:pPr>
            <w:r>
              <w:rPr>
                <w:sz w:val="20"/>
                <w:szCs w:val="20"/>
              </w:rPr>
              <w:t>4</w:t>
            </w:r>
          </w:p>
        </w:tc>
        <w:tc>
          <w:tcPr>
            <w:tcW w:w="2126" w:type="dxa"/>
            <w:tcBorders>
              <w:top w:val="nil"/>
              <w:bottom w:val="single" w:sz="4" w:space="0" w:color="auto"/>
            </w:tcBorders>
            <w:shd w:val="clear" w:color="auto" w:fill="auto"/>
            <w:noWrap/>
            <w:vAlign w:val="bottom"/>
          </w:tcPr>
          <w:p w14:paraId="2D8CA2F0" w14:textId="77777777" w:rsidR="009818DF" w:rsidRDefault="009818DF" w:rsidP="009818DF">
            <w:pPr>
              <w:spacing w:after="0"/>
              <w:jc w:val="center"/>
              <w:rPr>
                <w:sz w:val="20"/>
                <w:szCs w:val="20"/>
              </w:rPr>
            </w:pPr>
            <w:r>
              <w:rPr>
                <w:sz w:val="20"/>
                <w:szCs w:val="20"/>
              </w:rPr>
              <w:t>1</w:t>
            </w:r>
          </w:p>
        </w:tc>
      </w:tr>
      <w:tr w:rsidR="009818DF" w14:paraId="69E3E2F8" w14:textId="77777777" w:rsidTr="00E6697F">
        <w:trPr>
          <w:trHeight w:val="290"/>
        </w:trPr>
        <w:tc>
          <w:tcPr>
            <w:tcW w:w="961" w:type="dxa"/>
            <w:tcBorders>
              <w:top w:val="nil"/>
              <w:bottom w:val="single" w:sz="4" w:space="0" w:color="auto"/>
            </w:tcBorders>
            <w:shd w:val="clear" w:color="auto" w:fill="auto"/>
            <w:noWrap/>
            <w:vAlign w:val="bottom"/>
          </w:tcPr>
          <w:p w14:paraId="2F2E44B8" w14:textId="77777777" w:rsidR="009818DF" w:rsidRDefault="009818DF" w:rsidP="009818DF">
            <w:pPr>
              <w:spacing w:after="0"/>
              <w:jc w:val="center"/>
              <w:rPr>
                <w:sz w:val="20"/>
                <w:szCs w:val="20"/>
              </w:rPr>
            </w:pPr>
            <w:r>
              <w:rPr>
                <w:sz w:val="20"/>
                <w:szCs w:val="20"/>
              </w:rPr>
              <w:t>5</w:t>
            </w:r>
          </w:p>
        </w:tc>
        <w:tc>
          <w:tcPr>
            <w:tcW w:w="1684" w:type="dxa"/>
            <w:tcBorders>
              <w:top w:val="nil"/>
              <w:bottom w:val="single" w:sz="4" w:space="0" w:color="auto"/>
            </w:tcBorders>
            <w:shd w:val="clear" w:color="auto" w:fill="auto"/>
            <w:noWrap/>
            <w:vAlign w:val="bottom"/>
          </w:tcPr>
          <w:p w14:paraId="1D0F02B7" w14:textId="77777777" w:rsidR="009818DF" w:rsidRDefault="009818DF" w:rsidP="009818DF">
            <w:pPr>
              <w:spacing w:after="0"/>
              <w:jc w:val="center"/>
              <w:rPr>
                <w:sz w:val="20"/>
                <w:szCs w:val="20"/>
              </w:rPr>
            </w:pPr>
            <w:r>
              <w:rPr>
                <w:sz w:val="20"/>
                <w:szCs w:val="20"/>
              </w:rPr>
              <w:t>May</w:t>
            </w:r>
          </w:p>
        </w:tc>
        <w:tc>
          <w:tcPr>
            <w:tcW w:w="2231" w:type="dxa"/>
            <w:tcBorders>
              <w:top w:val="nil"/>
              <w:bottom w:val="single" w:sz="4" w:space="0" w:color="auto"/>
            </w:tcBorders>
            <w:shd w:val="clear" w:color="auto" w:fill="auto"/>
            <w:noWrap/>
            <w:vAlign w:val="bottom"/>
          </w:tcPr>
          <w:p w14:paraId="63E7DEF9" w14:textId="77777777" w:rsidR="009818DF" w:rsidRDefault="009818DF" w:rsidP="009818DF">
            <w:pPr>
              <w:spacing w:after="0"/>
              <w:jc w:val="center"/>
              <w:rPr>
                <w:sz w:val="20"/>
                <w:szCs w:val="20"/>
              </w:rPr>
            </w:pPr>
            <w:r>
              <w:rPr>
                <w:sz w:val="20"/>
                <w:szCs w:val="20"/>
              </w:rPr>
              <w:t>183</w:t>
            </w:r>
          </w:p>
        </w:tc>
        <w:tc>
          <w:tcPr>
            <w:tcW w:w="1753" w:type="dxa"/>
            <w:tcBorders>
              <w:top w:val="nil"/>
              <w:bottom w:val="single" w:sz="4" w:space="0" w:color="auto"/>
            </w:tcBorders>
            <w:shd w:val="clear" w:color="auto" w:fill="auto"/>
            <w:noWrap/>
            <w:vAlign w:val="bottom"/>
          </w:tcPr>
          <w:p w14:paraId="5161F503" w14:textId="77777777" w:rsidR="009818DF" w:rsidRDefault="009818DF" w:rsidP="009818DF">
            <w:pPr>
              <w:spacing w:after="0"/>
              <w:jc w:val="center"/>
              <w:rPr>
                <w:sz w:val="20"/>
                <w:szCs w:val="20"/>
              </w:rPr>
            </w:pPr>
            <w:r>
              <w:rPr>
                <w:sz w:val="20"/>
                <w:szCs w:val="20"/>
              </w:rPr>
              <w:t>37</w:t>
            </w:r>
          </w:p>
        </w:tc>
        <w:tc>
          <w:tcPr>
            <w:tcW w:w="2126" w:type="dxa"/>
            <w:tcBorders>
              <w:top w:val="nil"/>
              <w:bottom w:val="single" w:sz="4" w:space="0" w:color="auto"/>
            </w:tcBorders>
            <w:shd w:val="clear" w:color="auto" w:fill="auto"/>
            <w:noWrap/>
            <w:vAlign w:val="bottom"/>
          </w:tcPr>
          <w:p w14:paraId="360145EA" w14:textId="77777777" w:rsidR="009818DF" w:rsidRDefault="009818DF" w:rsidP="009818DF">
            <w:pPr>
              <w:spacing w:after="0"/>
              <w:jc w:val="center"/>
              <w:rPr>
                <w:sz w:val="20"/>
                <w:szCs w:val="20"/>
              </w:rPr>
            </w:pPr>
            <w:r>
              <w:rPr>
                <w:sz w:val="20"/>
                <w:szCs w:val="20"/>
              </w:rPr>
              <w:t>0</w:t>
            </w:r>
          </w:p>
        </w:tc>
      </w:tr>
      <w:tr w:rsidR="009818DF" w14:paraId="648D9D1A" w14:textId="77777777" w:rsidTr="00E6697F">
        <w:trPr>
          <w:trHeight w:val="290"/>
        </w:trPr>
        <w:tc>
          <w:tcPr>
            <w:tcW w:w="961" w:type="dxa"/>
            <w:tcBorders>
              <w:top w:val="nil"/>
              <w:bottom w:val="single" w:sz="4" w:space="0" w:color="auto"/>
            </w:tcBorders>
            <w:shd w:val="clear" w:color="auto" w:fill="auto"/>
            <w:noWrap/>
            <w:vAlign w:val="bottom"/>
          </w:tcPr>
          <w:p w14:paraId="66873070" w14:textId="77777777" w:rsidR="009818DF" w:rsidRDefault="009818DF" w:rsidP="009818DF">
            <w:pPr>
              <w:spacing w:after="0"/>
              <w:jc w:val="center"/>
              <w:rPr>
                <w:sz w:val="20"/>
                <w:szCs w:val="20"/>
              </w:rPr>
            </w:pPr>
            <w:r>
              <w:rPr>
                <w:sz w:val="20"/>
                <w:szCs w:val="20"/>
              </w:rPr>
              <w:t>6</w:t>
            </w:r>
          </w:p>
        </w:tc>
        <w:tc>
          <w:tcPr>
            <w:tcW w:w="1684" w:type="dxa"/>
            <w:tcBorders>
              <w:top w:val="nil"/>
              <w:bottom w:val="single" w:sz="4" w:space="0" w:color="auto"/>
            </w:tcBorders>
            <w:shd w:val="clear" w:color="auto" w:fill="auto"/>
            <w:noWrap/>
            <w:vAlign w:val="bottom"/>
          </w:tcPr>
          <w:p w14:paraId="6B5A2B8D" w14:textId="77777777" w:rsidR="009818DF" w:rsidRDefault="009818DF" w:rsidP="009818DF">
            <w:pPr>
              <w:spacing w:after="0"/>
              <w:jc w:val="center"/>
              <w:rPr>
                <w:sz w:val="20"/>
                <w:szCs w:val="20"/>
              </w:rPr>
            </w:pPr>
            <w:r>
              <w:rPr>
                <w:sz w:val="20"/>
                <w:szCs w:val="20"/>
              </w:rPr>
              <w:t>June</w:t>
            </w:r>
          </w:p>
        </w:tc>
        <w:tc>
          <w:tcPr>
            <w:tcW w:w="2231" w:type="dxa"/>
            <w:tcBorders>
              <w:top w:val="nil"/>
              <w:bottom w:val="single" w:sz="4" w:space="0" w:color="auto"/>
            </w:tcBorders>
            <w:shd w:val="clear" w:color="auto" w:fill="auto"/>
            <w:noWrap/>
            <w:vAlign w:val="bottom"/>
          </w:tcPr>
          <w:p w14:paraId="7D45AB84" w14:textId="77777777" w:rsidR="009818DF" w:rsidRDefault="009818DF" w:rsidP="009818DF">
            <w:pPr>
              <w:spacing w:after="0"/>
              <w:jc w:val="center"/>
              <w:rPr>
                <w:sz w:val="20"/>
                <w:szCs w:val="20"/>
              </w:rPr>
            </w:pPr>
            <w:r>
              <w:rPr>
                <w:sz w:val="20"/>
                <w:szCs w:val="20"/>
              </w:rPr>
              <w:t>40</w:t>
            </w:r>
          </w:p>
        </w:tc>
        <w:tc>
          <w:tcPr>
            <w:tcW w:w="1753" w:type="dxa"/>
            <w:tcBorders>
              <w:top w:val="nil"/>
              <w:bottom w:val="single" w:sz="4" w:space="0" w:color="auto"/>
            </w:tcBorders>
            <w:shd w:val="clear" w:color="auto" w:fill="auto"/>
            <w:noWrap/>
            <w:vAlign w:val="bottom"/>
          </w:tcPr>
          <w:p w14:paraId="74D1EB59" w14:textId="77777777" w:rsidR="009818DF" w:rsidRDefault="009818DF" w:rsidP="009818DF">
            <w:pPr>
              <w:spacing w:after="0"/>
              <w:jc w:val="center"/>
              <w:rPr>
                <w:sz w:val="20"/>
                <w:szCs w:val="20"/>
              </w:rPr>
            </w:pPr>
            <w:r>
              <w:rPr>
                <w:sz w:val="20"/>
                <w:szCs w:val="20"/>
              </w:rPr>
              <w:t>2</w:t>
            </w:r>
          </w:p>
        </w:tc>
        <w:tc>
          <w:tcPr>
            <w:tcW w:w="2126" w:type="dxa"/>
            <w:tcBorders>
              <w:top w:val="nil"/>
              <w:bottom w:val="single" w:sz="4" w:space="0" w:color="auto"/>
            </w:tcBorders>
            <w:shd w:val="clear" w:color="auto" w:fill="auto"/>
            <w:noWrap/>
            <w:vAlign w:val="bottom"/>
          </w:tcPr>
          <w:p w14:paraId="343EB409" w14:textId="77777777" w:rsidR="009818DF" w:rsidRDefault="009818DF" w:rsidP="009818DF">
            <w:pPr>
              <w:spacing w:after="0"/>
              <w:jc w:val="center"/>
              <w:rPr>
                <w:sz w:val="20"/>
                <w:szCs w:val="20"/>
              </w:rPr>
            </w:pPr>
            <w:r>
              <w:rPr>
                <w:sz w:val="20"/>
                <w:szCs w:val="20"/>
              </w:rPr>
              <w:t>0</w:t>
            </w:r>
          </w:p>
        </w:tc>
      </w:tr>
      <w:tr w:rsidR="009818DF" w14:paraId="50759656" w14:textId="77777777" w:rsidTr="00E6697F">
        <w:trPr>
          <w:trHeight w:val="290"/>
        </w:trPr>
        <w:tc>
          <w:tcPr>
            <w:tcW w:w="961" w:type="dxa"/>
            <w:tcBorders>
              <w:top w:val="nil"/>
              <w:bottom w:val="single" w:sz="4" w:space="0" w:color="auto"/>
            </w:tcBorders>
            <w:shd w:val="clear" w:color="auto" w:fill="auto"/>
            <w:noWrap/>
            <w:vAlign w:val="bottom"/>
          </w:tcPr>
          <w:p w14:paraId="27D0D480" w14:textId="77777777" w:rsidR="009818DF" w:rsidRDefault="009818DF" w:rsidP="009818DF">
            <w:pPr>
              <w:spacing w:after="0"/>
              <w:rPr>
                <w:sz w:val="20"/>
                <w:szCs w:val="20"/>
              </w:rPr>
            </w:pPr>
            <w:r>
              <w:rPr>
                <w:sz w:val="20"/>
                <w:szCs w:val="20"/>
              </w:rPr>
              <w:t> </w:t>
            </w:r>
          </w:p>
        </w:tc>
        <w:tc>
          <w:tcPr>
            <w:tcW w:w="1684" w:type="dxa"/>
            <w:tcBorders>
              <w:top w:val="nil"/>
              <w:bottom w:val="single" w:sz="4" w:space="0" w:color="auto"/>
            </w:tcBorders>
            <w:shd w:val="clear" w:color="auto" w:fill="auto"/>
            <w:noWrap/>
            <w:vAlign w:val="bottom"/>
          </w:tcPr>
          <w:p w14:paraId="1174F51D" w14:textId="77777777" w:rsidR="009818DF" w:rsidRDefault="009818DF" w:rsidP="009818DF">
            <w:pPr>
              <w:spacing w:after="0"/>
              <w:jc w:val="center"/>
              <w:rPr>
                <w:b/>
                <w:bCs/>
                <w:sz w:val="20"/>
                <w:szCs w:val="20"/>
              </w:rPr>
            </w:pPr>
            <w:r>
              <w:rPr>
                <w:b/>
                <w:bCs/>
                <w:sz w:val="20"/>
                <w:szCs w:val="20"/>
              </w:rPr>
              <w:t>Total</w:t>
            </w:r>
          </w:p>
        </w:tc>
        <w:tc>
          <w:tcPr>
            <w:tcW w:w="2231" w:type="dxa"/>
            <w:tcBorders>
              <w:top w:val="nil"/>
              <w:bottom w:val="single" w:sz="4" w:space="0" w:color="auto"/>
            </w:tcBorders>
            <w:shd w:val="clear" w:color="auto" w:fill="auto"/>
            <w:noWrap/>
            <w:vAlign w:val="bottom"/>
          </w:tcPr>
          <w:p w14:paraId="4EEC1F5E" w14:textId="77777777" w:rsidR="009818DF" w:rsidRDefault="009818DF" w:rsidP="009818DF">
            <w:pPr>
              <w:spacing w:after="0"/>
              <w:jc w:val="center"/>
              <w:rPr>
                <w:b/>
                <w:bCs/>
                <w:sz w:val="20"/>
                <w:szCs w:val="20"/>
              </w:rPr>
            </w:pPr>
            <w:r>
              <w:rPr>
                <w:b/>
                <w:bCs/>
                <w:sz w:val="20"/>
                <w:szCs w:val="20"/>
              </w:rPr>
              <w:t>607</w:t>
            </w:r>
          </w:p>
        </w:tc>
        <w:tc>
          <w:tcPr>
            <w:tcW w:w="1753" w:type="dxa"/>
            <w:tcBorders>
              <w:top w:val="nil"/>
              <w:bottom w:val="single" w:sz="4" w:space="0" w:color="auto"/>
            </w:tcBorders>
            <w:shd w:val="clear" w:color="auto" w:fill="auto"/>
            <w:noWrap/>
            <w:vAlign w:val="bottom"/>
          </w:tcPr>
          <w:p w14:paraId="537C3E13" w14:textId="77777777" w:rsidR="009818DF" w:rsidRDefault="009818DF" w:rsidP="009818DF">
            <w:pPr>
              <w:spacing w:after="0"/>
              <w:jc w:val="center"/>
              <w:rPr>
                <w:b/>
                <w:bCs/>
                <w:sz w:val="20"/>
                <w:szCs w:val="20"/>
              </w:rPr>
            </w:pPr>
            <w:r>
              <w:rPr>
                <w:b/>
                <w:bCs/>
                <w:sz w:val="20"/>
                <w:szCs w:val="20"/>
              </w:rPr>
              <w:t>63</w:t>
            </w:r>
          </w:p>
        </w:tc>
        <w:tc>
          <w:tcPr>
            <w:tcW w:w="2126" w:type="dxa"/>
            <w:tcBorders>
              <w:top w:val="nil"/>
              <w:bottom w:val="single" w:sz="4" w:space="0" w:color="auto"/>
            </w:tcBorders>
            <w:shd w:val="clear" w:color="auto" w:fill="auto"/>
            <w:noWrap/>
            <w:vAlign w:val="bottom"/>
          </w:tcPr>
          <w:p w14:paraId="60665271" w14:textId="77777777" w:rsidR="009818DF" w:rsidRDefault="009818DF" w:rsidP="009818DF">
            <w:pPr>
              <w:keepNext/>
              <w:spacing w:after="0"/>
              <w:jc w:val="center"/>
              <w:rPr>
                <w:b/>
                <w:bCs/>
                <w:sz w:val="20"/>
                <w:szCs w:val="20"/>
              </w:rPr>
            </w:pPr>
            <w:r>
              <w:rPr>
                <w:b/>
                <w:bCs/>
                <w:sz w:val="20"/>
                <w:szCs w:val="20"/>
              </w:rPr>
              <w:t>5</w:t>
            </w:r>
          </w:p>
        </w:tc>
      </w:tr>
    </w:tbl>
    <w:p w14:paraId="56E76E93" w14:textId="77777777" w:rsidR="00CB2A45" w:rsidRPr="00D819D9" w:rsidRDefault="00CB2A45" w:rsidP="00D819D9">
      <w:pPr>
        <w:widowControl w:val="0"/>
        <w:spacing w:after="0" w:line="240" w:lineRule="auto"/>
        <w:jc w:val="both"/>
        <w:rPr>
          <w:rFonts w:ascii="Times New Roman" w:hAnsi="Times New Roman" w:cs="Times New Roman"/>
          <w:bCs/>
        </w:rPr>
      </w:pPr>
    </w:p>
    <w:p w14:paraId="1540C8EF" w14:textId="77777777" w:rsidR="009818DF" w:rsidRDefault="009818DF" w:rsidP="009818DF">
      <w:pPr>
        <w:spacing w:after="0" w:line="360" w:lineRule="auto"/>
        <w:jc w:val="center"/>
        <w:rPr>
          <w:rFonts w:ascii="Times New Roman" w:hAnsi="Times New Roman" w:cs="Times New Roman"/>
          <w:b/>
          <w:bCs/>
          <w:lang w:val="id-ID"/>
        </w:rPr>
        <w:sectPr w:rsidR="009818DF" w:rsidSect="009818DF">
          <w:type w:val="continuous"/>
          <w:pgSz w:w="11907" w:h="16840"/>
          <w:pgMar w:top="1701" w:right="1134" w:bottom="1701" w:left="1701" w:header="680" w:footer="680" w:gutter="0"/>
          <w:cols w:space="720"/>
        </w:sectPr>
      </w:pPr>
    </w:p>
    <w:p w14:paraId="4FCD1F9F" w14:textId="1407C574" w:rsidR="009818DF" w:rsidRDefault="009818DF" w:rsidP="009818DF">
      <w:pPr>
        <w:pStyle w:val="Caption"/>
        <w:keepNext/>
      </w:pPr>
      <w:r>
        <w:t xml:space="preserve">Table </w:t>
      </w:r>
      <w:r>
        <w:fldChar w:fldCharType="begin"/>
      </w:r>
      <w:r>
        <w:instrText xml:space="preserve"> SEQ Table \* ARABIC </w:instrText>
      </w:r>
      <w:r>
        <w:fldChar w:fldCharType="separate"/>
      </w:r>
      <w:r w:rsidR="00040D77">
        <w:rPr>
          <w:noProof/>
        </w:rPr>
        <w:t>2</w:t>
      </w:r>
      <w:r>
        <w:fldChar w:fldCharType="end"/>
      </w:r>
      <w:r>
        <w:t xml:space="preserve"> Critical To Quality Cover Flange</w:t>
      </w:r>
    </w:p>
    <w:tbl>
      <w:tblPr>
        <w:tblStyle w:val="TableGrid"/>
        <w:tblpPr w:leftFromText="180" w:rightFromText="180" w:vertAnchor="text" w:horzAnchor="page" w:tblpX="2892" w:tblpY="-6"/>
        <w:tblW w:w="7054" w:type="dxa"/>
        <w:tblBorders>
          <w:left w:val="none" w:sz="0" w:space="0" w:color="auto"/>
          <w:right w:val="none" w:sz="0" w:space="0" w:color="auto"/>
          <w:insideV w:val="none" w:sz="0" w:space="0" w:color="auto"/>
        </w:tblBorders>
        <w:tblLook w:val="04A0" w:firstRow="1" w:lastRow="0" w:firstColumn="1" w:lastColumn="0" w:noHBand="0" w:noVBand="1"/>
      </w:tblPr>
      <w:tblGrid>
        <w:gridCol w:w="817"/>
        <w:gridCol w:w="2410"/>
        <w:gridCol w:w="3827"/>
      </w:tblGrid>
      <w:tr w:rsidR="009818DF" w14:paraId="7AC997B8" w14:textId="77777777" w:rsidTr="009818DF">
        <w:tc>
          <w:tcPr>
            <w:tcW w:w="817" w:type="dxa"/>
            <w:shd w:val="clear" w:color="auto" w:fill="auto"/>
          </w:tcPr>
          <w:p w14:paraId="3F2140D4" w14:textId="77777777" w:rsidR="009818DF" w:rsidRPr="009818DF" w:rsidRDefault="009818DF" w:rsidP="009818DF">
            <w:pPr>
              <w:spacing w:after="0" w:line="360" w:lineRule="auto"/>
              <w:jc w:val="center"/>
              <w:rPr>
                <w:rFonts w:ascii="Times New Roman" w:hAnsi="Times New Roman" w:cs="Times New Roman"/>
                <w:b/>
                <w:bCs/>
                <w:lang w:val="id-ID"/>
              </w:rPr>
            </w:pPr>
            <w:r w:rsidRPr="009818DF">
              <w:rPr>
                <w:rFonts w:ascii="Times New Roman" w:hAnsi="Times New Roman" w:cs="Times New Roman"/>
                <w:b/>
                <w:bCs/>
                <w:lang w:val="id-ID"/>
              </w:rPr>
              <w:t>No</w:t>
            </w:r>
          </w:p>
        </w:tc>
        <w:tc>
          <w:tcPr>
            <w:tcW w:w="2410" w:type="dxa"/>
            <w:shd w:val="clear" w:color="auto" w:fill="auto"/>
          </w:tcPr>
          <w:p w14:paraId="79C0DDA7" w14:textId="77777777" w:rsidR="009818DF" w:rsidRPr="009818DF" w:rsidRDefault="009818DF" w:rsidP="009818DF">
            <w:pPr>
              <w:spacing w:after="0" w:line="360" w:lineRule="auto"/>
              <w:jc w:val="center"/>
              <w:rPr>
                <w:rFonts w:ascii="Times New Roman" w:hAnsi="Times New Roman" w:cs="Times New Roman"/>
                <w:b/>
                <w:bCs/>
                <w:lang w:val="id-ID"/>
              </w:rPr>
            </w:pPr>
            <w:r w:rsidRPr="009818DF">
              <w:rPr>
                <w:rFonts w:ascii="Times New Roman" w:hAnsi="Times New Roman" w:cs="Times New Roman"/>
                <w:b/>
                <w:bCs/>
                <w:lang w:val="id-ID"/>
              </w:rPr>
              <w:t>Critical To Quality</w:t>
            </w:r>
          </w:p>
        </w:tc>
        <w:tc>
          <w:tcPr>
            <w:tcW w:w="3827" w:type="dxa"/>
            <w:shd w:val="clear" w:color="auto" w:fill="auto"/>
          </w:tcPr>
          <w:p w14:paraId="77044B4C" w14:textId="77777777" w:rsidR="009818DF" w:rsidRPr="009818DF" w:rsidRDefault="009818DF" w:rsidP="009818DF">
            <w:pPr>
              <w:spacing w:after="0" w:line="360" w:lineRule="auto"/>
              <w:jc w:val="center"/>
              <w:rPr>
                <w:rFonts w:ascii="Times New Roman" w:hAnsi="Times New Roman" w:cs="Times New Roman"/>
                <w:b/>
                <w:bCs/>
                <w:lang w:val="id-ID"/>
              </w:rPr>
            </w:pPr>
            <w:r w:rsidRPr="009818DF">
              <w:rPr>
                <w:rFonts w:ascii="Times New Roman" w:hAnsi="Times New Roman" w:cs="Times New Roman"/>
                <w:b/>
                <w:bCs/>
                <w:lang w:val="id-ID"/>
              </w:rPr>
              <w:t>Spesifikasi</w:t>
            </w:r>
          </w:p>
        </w:tc>
      </w:tr>
      <w:tr w:rsidR="009818DF" w14:paraId="5E0A21FE" w14:textId="77777777" w:rsidTr="009818DF">
        <w:tc>
          <w:tcPr>
            <w:tcW w:w="817" w:type="dxa"/>
          </w:tcPr>
          <w:p w14:paraId="22CE6A74" w14:textId="77777777" w:rsidR="009818DF" w:rsidRPr="009818DF" w:rsidRDefault="009818DF" w:rsidP="009818DF">
            <w:pPr>
              <w:pStyle w:val="ListParagraph"/>
              <w:numPr>
                <w:ilvl w:val="0"/>
                <w:numId w:val="11"/>
              </w:numPr>
              <w:spacing w:after="0" w:line="240" w:lineRule="auto"/>
              <w:contextualSpacing w:val="0"/>
              <w:rPr>
                <w:rFonts w:ascii="Times New Roman" w:hAnsi="Times New Roman" w:cs="Times New Roman"/>
                <w:lang w:val="id-ID"/>
              </w:rPr>
            </w:pPr>
          </w:p>
        </w:tc>
        <w:tc>
          <w:tcPr>
            <w:tcW w:w="2410" w:type="dxa"/>
          </w:tcPr>
          <w:p w14:paraId="63D69A50" w14:textId="77777777" w:rsidR="009818DF" w:rsidRPr="009818DF" w:rsidRDefault="009818DF" w:rsidP="009818DF">
            <w:pPr>
              <w:spacing w:after="0"/>
              <w:rPr>
                <w:rFonts w:ascii="Times New Roman" w:hAnsi="Times New Roman" w:cs="Times New Roman"/>
                <w:lang w:val="id-ID"/>
              </w:rPr>
            </w:pPr>
            <w:r w:rsidRPr="009818DF">
              <w:rPr>
                <w:rFonts w:ascii="Times New Roman" w:hAnsi="Times New Roman" w:cs="Times New Roman"/>
                <w:lang w:val="id-ID"/>
              </w:rPr>
              <w:t>Leaking Defects</w:t>
            </w:r>
          </w:p>
        </w:tc>
        <w:tc>
          <w:tcPr>
            <w:tcW w:w="3827" w:type="dxa"/>
          </w:tcPr>
          <w:p w14:paraId="3AEAD56A" w14:textId="77777777" w:rsidR="009818DF" w:rsidRPr="009818DF" w:rsidRDefault="009818DF" w:rsidP="009818DF">
            <w:pPr>
              <w:spacing w:after="0"/>
              <w:rPr>
                <w:rFonts w:ascii="Times New Roman" w:hAnsi="Times New Roman" w:cs="Times New Roman"/>
                <w:lang w:val="id-ID"/>
              </w:rPr>
            </w:pPr>
            <w:r w:rsidRPr="009818DF">
              <w:rPr>
                <w:rFonts w:ascii="Times New Roman" w:hAnsi="Times New Roman" w:cs="Times New Roman"/>
                <w:lang w:val="id-ID"/>
              </w:rPr>
              <w:t>In the 3/8 seat area there is a small hole that causes leakage.</w:t>
            </w:r>
          </w:p>
        </w:tc>
      </w:tr>
      <w:tr w:rsidR="009818DF" w14:paraId="42F93C63" w14:textId="77777777" w:rsidTr="009818DF">
        <w:tc>
          <w:tcPr>
            <w:tcW w:w="817" w:type="dxa"/>
          </w:tcPr>
          <w:p w14:paraId="45C6E8FC" w14:textId="77777777" w:rsidR="009818DF" w:rsidRPr="009818DF" w:rsidRDefault="009818DF" w:rsidP="009818DF">
            <w:pPr>
              <w:pStyle w:val="ListParagraph"/>
              <w:numPr>
                <w:ilvl w:val="0"/>
                <w:numId w:val="11"/>
              </w:numPr>
              <w:spacing w:after="0" w:line="240" w:lineRule="auto"/>
              <w:contextualSpacing w:val="0"/>
              <w:rPr>
                <w:rFonts w:ascii="Times New Roman" w:hAnsi="Times New Roman" w:cs="Times New Roman"/>
                <w:lang w:val="id-ID"/>
              </w:rPr>
            </w:pPr>
          </w:p>
        </w:tc>
        <w:tc>
          <w:tcPr>
            <w:tcW w:w="2410" w:type="dxa"/>
          </w:tcPr>
          <w:p w14:paraId="7AE4F1F8" w14:textId="77777777" w:rsidR="009818DF" w:rsidRPr="009818DF" w:rsidRDefault="009818DF" w:rsidP="009818DF">
            <w:pPr>
              <w:spacing w:after="0"/>
              <w:rPr>
                <w:rFonts w:ascii="Times New Roman" w:hAnsi="Times New Roman" w:cs="Times New Roman"/>
                <w:lang w:val="id-ID"/>
              </w:rPr>
            </w:pPr>
            <w:r w:rsidRPr="009818DF">
              <w:rPr>
                <w:rFonts w:ascii="Times New Roman" w:hAnsi="Times New Roman" w:cs="Times New Roman"/>
                <w:lang w:val="id-ID"/>
              </w:rPr>
              <w:t>Finishing defects</w:t>
            </w:r>
          </w:p>
        </w:tc>
        <w:tc>
          <w:tcPr>
            <w:tcW w:w="3827" w:type="dxa"/>
          </w:tcPr>
          <w:p w14:paraId="3C23C2E9" w14:textId="77777777" w:rsidR="009818DF" w:rsidRPr="009818DF" w:rsidRDefault="009818DF" w:rsidP="009818DF">
            <w:pPr>
              <w:keepNext/>
              <w:spacing w:after="0"/>
              <w:rPr>
                <w:rFonts w:ascii="Times New Roman" w:hAnsi="Times New Roman" w:cs="Times New Roman"/>
                <w:lang w:val="id-ID"/>
              </w:rPr>
            </w:pPr>
            <w:r w:rsidRPr="009818DF">
              <w:rPr>
                <w:rFonts w:ascii="Times New Roman" w:hAnsi="Times New Roman" w:cs="Times New Roman"/>
                <w:lang w:val="id-ID"/>
              </w:rPr>
              <w:t>The surface of the 3/8 seat area is not neat, there are blisters from welding.</w:t>
            </w:r>
          </w:p>
        </w:tc>
      </w:tr>
    </w:tbl>
    <w:p w14:paraId="4E49D4BD"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3ACAD3AA" w14:textId="77777777" w:rsidR="00CB2A45" w:rsidRDefault="00CB2A45" w:rsidP="00CB2A45">
      <w:pPr>
        <w:pStyle w:val="ListParagraph"/>
        <w:widowControl w:val="0"/>
        <w:spacing w:after="0" w:line="240" w:lineRule="auto"/>
        <w:jc w:val="both"/>
        <w:rPr>
          <w:rFonts w:ascii="Times New Roman" w:hAnsi="Times New Roman" w:cs="Times New Roman"/>
          <w:bCs/>
        </w:rPr>
      </w:pPr>
    </w:p>
    <w:p w14:paraId="7BC4C416" w14:textId="77777777" w:rsidR="00CB2A45" w:rsidRPr="00CB2A45" w:rsidRDefault="00CB2A45" w:rsidP="00CB2A45">
      <w:pPr>
        <w:pStyle w:val="ListParagraph"/>
        <w:widowControl w:val="0"/>
        <w:spacing w:after="0" w:line="240" w:lineRule="auto"/>
        <w:jc w:val="both"/>
        <w:rPr>
          <w:rFonts w:ascii="Times New Roman" w:hAnsi="Times New Roman" w:cs="Times New Roman"/>
          <w:bCs/>
        </w:rPr>
      </w:pPr>
    </w:p>
    <w:p w14:paraId="1ED44E64" w14:textId="77777777" w:rsidR="00472BFA" w:rsidRDefault="00472BFA" w:rsidP="00472BFA">
      <w:pPr>
        <w:widowControl w:val="0"/>
        <w:spacing w:after="0" w:line="240" w:lineRule="auto"/>
        <w:jc w:val="both"/>
        <w:rPr>
          <w:rFonts w:ascii="Times New Roman" w:hAnsi="Times New Roman" w:cs="Times New Roman"/>
          <w:bCs/>
        </w:rPr>
      </w:pPr>
    </w:p>
    <w:p w14:paraId="3536591A" w14:textId="77777777" w:rsidR="00472BFA" w:rsidRDefault="00472BFA" w:rsidP="00472BFA">
      <w:pPr>
        <w:widowControl w:val="0"/>
        <w:spacing w:after="0" w:line="240" w:lineRule="auto"/>
        <w:jc w:val="both"/>
        <w:rPr>
          <w:rFonts w:ascii="Times New Roman" w:hAnsi="Times New Roman" w:cs="Times New Roman"/>
          <w:bCs/>
        </w:rPr>
      </w:pPr>
    </w:p>
    <w:p w14:paraId="3AF0A5CE" w14:textId="4F11D8F1" w:rsidR="00472BFA" w:rsidRDefault="00472BFA" w:rsidP="00472BFA">
      <w:pPr>
        <w:widowControl w:val="0"/>
        <w:spacing w:after="0" w:line="240" w:lineRule="auto"/>
        <w:jc w:val="both"/>
        <w:rPr>
          <w:rFonts w:ascii="Times New Roman" w:hAnsi="Times New Roman" w:cs="Times New Roman"/>
          <w:bCs/>
        </w:rPr>
      </w:pPr>
    </w:p>
    <w:p w14:paraId="6E220448" w14:textId="77777777" w:rsidR="00BF6CEA" w:rsidRDefault="00BF6CEA" w:rsidP="00472BFA">
      <w:pPr>
        <w:widowControl w:val="0"/>
        <w:spacing w:after="0" w:line="240" w:lineRule="auto"/>
        <w:jc w:val="both"/>
        <w:rPr>
          <w:rFonts w:ascii="Times New Roman" w:hAnsi="Times New Roman" w:cs="Times New Roman"/>
          <w:bCs/>
        </w:rPr>
      </w:pPr>
    </w:p>
    <w:p w14:paraId="74D5AC67" w14:textId="77777777" w:rsidR="009818DF" w:rsidRDefault="009818DF" w:rsidP="00472BFA">
      <w:pPr>
        <w:widowControl w:val="0"/>
        <w:spacing w:after="0" w:line="240" w:lineRule="auto"/>
        <w:jc w:val="both"/>
        <w:rPr>
          <w:rFonts w:ascii="Times New Roman" w:hAnsi="Times New Roman" w:cs="Times New Roman"/>
          <w:bCs/>
        </w:rPr>
        <w:sectPr w:rsidR="009818DF" w:rsidSect="00D916AB">
          <w:type w:val="continuous"/>
          <w:pgSz w:w="11907" w:h="16840"/>
          <w:pgMar w:top="1701" w:right="1134" w:bottom="1701" w:left="1701" w:header="680" w:footer="680" w:gutter="0"/>
          <w:cols w:num="2" w:space="720" w:equalWidth="0">
            <w:col w:w="4472" w:space="424"/>
            <w:col w:w="4176" w:space="0"/>
          </w:cols>
        </w:sectPr>
      </w:pPr>
    </w:p>
    <w:p w14:paraId="4443F36A" w14:textId="2666FFE6" w:rsidR="00D819D9" w:rsidRDefault="00D819D9" w:rsidP="00472BFA">
      <w:pPr>
        <w:widowControl w:val="0"/>
        <w:spacing w:after="0" w:line="240" w:lineRule="auto"/>
        <w:jc w:val="both"/>
        <w:rPr>
          <w:rFonts w:ascii="Times New Roman" w:hAnsi="Times New Roman" w:cs="Times New Roman"/>
          <w:bCs/>
        </w:rPr>
        <w:sectPr w:rsidR="00D819D9" w:rsidSect="009818DF">
          <w:type w:val="continuous"/>
          <w:pgSz w:w="11907" w:h="16840"/>
          <w:pgMar w:top="1701" w:right="1134" w:bottom="1701" w:left="1701" w:header="680" w:footer="680" w:gutter="0"/>
          <w:cols w:space="720"/>
        </w:sectPr>
      </w:pPr>
      <w:r>
        <w:rPr>
          <w:noProof/>
        </w:rPr>
        <mc:AlternateContent>
          <mc:Choice Requires="wps">
            <w:drawing>
              <wp:anchor distT="0" distB="0" distL="114300" distR="114300" simplePos="0" relativeHeight="251668480" behindDoc="1" locked="0" layoutInCell="1" allowOverlap="1" wp14:anchorId="007C4B1E" wp14:editId="3BD7D0F6">
                <wp:simplePos x="0" y="0"/>
                <wp:positionH relativeFrom="column">
                  <wp:posOffset>117987</wp:posOffset>
                </wp:positionH>
                <wp:positionV relativeFrom="paragraph">
                  <wp:posOffset>2299970</wp:posOffset>
                </wp:positionV>
                <wp:extent cx="5213350" cy="635"/>
                <wp:effectExtent l="0" t="0" r="0" b="0"/>
                <wp:wrapTight wrapText="bothSides">
                  <wp:wrapPolygon edited="0">
                    <wp:start x="0" y="0"/>
                    <wp:lineTo x="0" y="21600"/>
                    <wp:lineTo x="21600" y="21600"/>
                    <wp:lineTo x="21600" y="0"/>
                  </wp:wrapPolygon>
                </wp:wrapTight>
                <wp:docPr id="390627032" name="Text Box 1"/>
                <wp:cNvGraphicFramePr/>
                <a:graphic xmlns:a="http://schemas.openxmlformats.org/drawingml/2006/main">
                  <a:graphicData uri="http://schemas.microsoft.com/office/word/2010/wordprocessingShape">
                    <wps:wsp>
                      <wps:cNvSpPr txBox="1"/>
                      <wps:spPr>
                        <a:xfrm>
                          <a:off x="0" y="0"/>
                          <a:ext cx="5213350" cy="635"/>
                        </a:xfrm>
                        <a:prstGeom prst="rect">
                          <a:avLst/>
                        </a:prstGeom>
                        <a:solidFill>
                          <a:prstClr val="white"/>
                        </a:solidFill>
                        <a:ln>
                          <a:noFill/>
                        </a:ln>
                      </wps:spPr>
                      <wps:txbx>
                        <w:txbxContent>
                          <w:p w14:paraId="2A4C3160" w14:textId="608F501C" w:rsidR="009818DF" w:rsidRPr="00280D23" w:rsidRDefault="00CE3456" w:rsidP="009818DF">
                            <w:pPr>
                              <w:pStyle w:val="Caption"/>
                              <w:jc w:val="center"/>
                              <w:rPr>
                                <w:rFonts w:cs="Times New Roman"/>
                                <w:noProof/>
                              </w:rPr>
                            </w:pPr>
                            <w:r>
                              <w:t>Figure</w:t>
                            </w:r>
                            <w:r w:rsidR="009818DF">
                              <w:t xml:space="preserve"> </w:t>
                            </w:r>
                            <w:r w:rsidR="009818DF">
                              <w:fldChar w:fldCharType="begin"/>
                            </w:r>
                            <w:r w:rsidR="009818DF">
                              <w:instrText xml:space="preserve"> SEQ Gambar \* ARABIC </w:instrText>
                            </w:r>
                            <w:r w:rsidR="009818DF">
                              <w:fldChar w:fldCharType="separate"/>
                            </w:r>
                            <w:r w:rsidR="00040D77">
                              <w:rPr>
                                <w:noProof/>
                              </w:rPr>
                              <w:t>1</w:t>
                            </w:r>
                            <w:r w:rsidR="009818DF">
                              <w:fldChar w:fldCharType="end"/>
                            </w:r>
                            <w:r w:rsidR="009818DF">
                              <w:t xml:space="preserve"> </w:t>
                            </w:r>
                            <w:r w:rsidR="009818DF" w:rsidRPr="000943E1">
                              <w:t>SIPOC Diagram of Cover Flange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7C4B1E" id="_x0000_t202" coordsize="21600,21600" o:spt="202" path="m,l,21600r21600,l21600,xe">
                <v:stroke joinstyle="miter"/>
                <v:path gradientshapeok="t" o:connecttype="rect"/>
              </v:shapetype>
              <v:shape id="Text Box 1" o:spid="_x0000_s1027" type="#_x0000_t202" style="position:absolute;left:0;text-align:left;margin-left:9.3pt;margin-top:181.1pt;width:410.5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M9GAIAAD8EAAAOAAAAZHJzL2Uyb0RvYy54bWysU01v2zAMvQ/YfxB0X5wPpBiCOEWWIsOA&#10;oC2QDj0rshwLkEWNUmJnv36UbCddt9Owi0yTFCm+97i8b2vDzgq9BpvzyWjMmbISCm2POf/+sv30&#10;mTMfhC2EAatyflGe368+flg2bqGmUIEpFDIqYv2icTmvQnCLLPOyUrXwI3DKUrAErEWgXzxmBYqG&#10;qtcmm47Hd1kDWDgEqbwn70MX5KtUvyyVDE9l6VVgJuf0tpBOTOchntlqKRZHFK7Ssn+G+IdX1EJb&#10;anot9SCCYCfUf5SqtUTwUIaRhDqDstRSpRlomsn43TT7SjiVZiFwvLvC5P9fWfl43rtnZKH9Ai0R&#10;GAFpnF94csZ52hLr+KWXMooThJcrbKoNTJJzPp3MZnMKSYrdzeaxRna76tCHrwpqFo2cI3GSoBLn&#10;nQ9d6pASO3kwuthqY+JPDGwMsrMg/ppKB9UX/y3L2JhrId7qCkZPdpsjWqE9tEwXb2Y8QHGh0RE6&#10;VXgnt5r67YQPzwJJBjQSSTs80VEaaHIOvcVZBfjzb/6YT+xQlLOGZJVz/+MkUHFmvlniLWpwMHAw&#10;DoNhT/UGaNIJLY2TyaQLGMxglgj1Kyl+HbtQSFhJvXIeBnMTOnHTxki1XqckUpoTYWf3TsbSA64v&#10;7atA17MSiMxHGAQnFu/I6XITPW59CoR0Yi7i2qHYw00qTdz3GxXX4O1/yrrt/eoXAAAA//8DAFBL&#10;AwQUAAYACAAAACEAEUyN2d8AAAAKAQAADwAAAGRycy9kb3ducmV2LnhtbEyPwU7DMBBE70j8g7VI&#10;XBB1SKoohDhVVcGBXipCL9zceBsHYjuynTb8PUsvcJzZp9mZajWbgZ3Qh95ZAQ+LBBja1qnedgL2&#10;7y/3BbAQpVVycBYFfGOAVX19VclSubN9w1MTO0YhNpRSgI5xLDkPrUYjw8KNaOl2dN7ISNJ3XHl5&#10;pnAz8DRJcm5kb+mDliNuNLZfzWQE7JYfO303HZ+362XmX/fTJv/sGiFub+b1E7CIc/yD4bc+VYea&#10;Oh3cZFVgA+kiJ1JAlqcpMAKK7JGcw8XJgNcV/z+h/gEAAP//AwBQSwECLQAUAAYACAAAACEAtoM4&#10;kv4AAADhAQAAEwAAAAAAAAAAAAAAAAAAAAAAW0NvbnRlbnRfVHlwZXNdLnhtbFBLAQItABQABgAI&#10;AAAAIQA4/SH/1gAAAJQBAAALAAAAAAAAAAAAAAAAAC8BAABfcmVscy8ucmVsc1BLAQItABQABgAI&#10;AAAAIQC9ndM9GAIAAD8EAAAOAAAAAAAAAAAAAAAAAC4CAABkcnMvZTJvRG9jLnhtbFBLAQItABQA&#10;BgAIAAAAIQARTI3Z3wAAAAoBAAAPAAAAAAAAAAAAAAAAAHIEAABkcnMvZG93bnJldi54bWxQSwUG&#10;AAAAAAQABADzAAAAfgUAAAAA&#10;" stroked="f">
                <v:textbox style="mso-fit-shape-to-text:t" inset="0,0,0,0">
                  <w:txbxContent>
                    <w:p w14:paraId="2A4C3160" w14:textId="608F501C" w:rsidR="009818DF" w:rsidRPr="00280D23" w:rsidRDefault="00CE3456" w:rsidP="009818DF">
                      <w:pPr>
                        <w:pStyle w:val="Caption"/>
                        <w:jc w:val="center"/>
                        <w:rPr>
                          <w:rFonts w:cs="Times New Roman"/>
                          <w:noProof/>
                        </w:rPr>
                      </w:pPr>
                      <w:r>
                        <w:t>Figure</w:t>
                      </w:r>
                      <w:r w:rsidR="009818DF">
                        <w:t xml:space="preserve"> </w:t>
                      </w:r>
                      <w:r w:rsidR="009818DF">
                        <w:fldChar w:fldCharType="begin"/>
                      </w:r>
                      <w:r w:rsidR="009818DF">
                        <w:instrText xml:space="preserve"> SEQ Gambar \* ARABIC </w:instrText>
                      </w:r>
                      <w:r w:rsidR="009818DF">
                        <w:fldChar w:fldCharType="separate"/>
                      </w:r>
                      <w:r w:rsidR="00040D77">
                        <w:rPr>
                          <w:noProof/>
                        </w:rPr>
                        <w:t>1</w:t>
                      </w:r>
                      <w:r w:rsidR="009818DF">
                        <w:fldChar w:fldCharType="end"/>
                      </w:r>
                      <w:r w:rsidR="009818DF">
                        <w:t xml:space="preserve"> </w:t>
                      </w:r>
                      <w:r w:rsidR="009818DF" w:rsidRPr="000943E1">
                        <w:t>SIPOC Diagram of Cover Flange</w:t>
                      </w:r>
                    </w:p>
                  </w:txbxContent>
                </v:textbox>
                <w10:wrap type="tight"/>
              </v:shape>
            </w:pict>
          </mc:Fallback>
        </mc:AlternateContent>
      </w:r>
    </w:p>
    <w:p w14:paraId="30133AD9" w14:textId="5873D7B2" w:rsidR="00BF6CEA" w:rsidRDefault="00D819D9" w:rsidP="00472BFA">
      <w:pPr>
        <w:widowControl w:val="0"/>
        <w:spacing w:after="0" w:line="240" w:lineRule="auto"/>
        <w:jc w:val="both"/>
        <w:rPr>
          <w:rFonts w:ascii="Times New Roman" w:hAnsi="Times New Roman" w:cs="Times New Roman"/>
          <w:bCs/>
        </w:rPr>
      </w:pPr>
      <w:r>
        <w:rPr>
          <w:rFonts w:ascii="Times New Roman" w:hAnsi="Times New Roman" w:cs="Times New Roman"/>
          <w:bCs/>
          <w:noProof/>
        </w:rPr>
        <w:drawing>
          <wp:anchor distT="0" distB="0" distL="114300" distR="114300" simplePos="0" relativeHeight="251666432" behindDoc="1" locked="0" layoutInCell="1" allowOverlap="1" wp14:anchorId="6976CDE1" wp14:editId="24095B32">
            <wp:simplePos x="0" y="0"/>
            <wp:positionH relativeFrom="column">
              <wp:posOffset>258281</wp:posOffset>
            </wp:positionH>
            <wp:positionV relativeFrom="paragraph">
              <wp:posOffset>204470</wp:posOffset>
            </wp:positionV>
            <wp:extent cx="5213350" cy="1872615"/>
            <wp:effectExtent l="0" t="0" r="6350" b="0"/>
            <wp:wrapTight wrapText="bothSides">
              <wp:wrapPolygon edited="0">
                <wp:start x="0" y="0"/>
                <wp:lineTo x="0" y="21314"/>
                <wp:lineTo x="21547" y="21314"/>
                <wp:lineTo x="21547" y="0"/>
                <wp:lineTo x="0" y="0"/>
              </wp:wrapPolygon>
            </wp:wrapTight>
            <wp:docPr id="3913345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34594" name="Picture 391334594"/>
                    <pic:cNvPicPr/>
                  </pic:nvPicPr>
                  <pic:blipFill>
                    <a:blip r:embed="rId20">
                      <a:extLst>
                        <a:ext uri="{28A0092B-C50C-407E-A947-70E740481C1C}">
                          <a14:useLocalDpi xmlns:a14="http://schemas.microsoft.com/office/drawing/2010/main" val="0"/>
                        </a:ext>
                      </a:extLst>
                    </a:blip>
                    <a:stretch>
                      <a:fillRect/>
                    </a:stretch>
                  </pic:blipFill>
                  <pic:spPr>
                    <a:xfrm>
                      <a:off x="0" y="0"/>
                      <a:ext cx="5213350" cy="1872615"/>
                    </a:xfrm>
                    <a:prstGeom prst="rect">
                      <a:avLst/>
                    </a:prstGeom>
                  </pic:spPr>
                </pic:pic>
              </a:graphicData>
            </a:graphic>
            <wp14:sizeRelH relativeFrom="margin">
              <wp14:pctWidth>0</wp14:pctWidth>
            </wp14:sizeRelH>
            <wp14:sizeRelV relativeFrom="margin">
              <wp14:pctHeight>0</wp14:pctHeight>
            </wp14:sizeRelV>
          </wp:anchor>
        </w:drawing>
      </w:r>
    </w:p>
    <w:p w14:paraId="5684E052" w14:textId="28106253" w:rsidR="00D819D9" w:rsidRDefault="00D819D9" w:rsidP="00D819D9">
      <w:pPr>
        <w:pStyle w:val="Caption"/>
        <w:keepNext/>
      </w:pPr>
      <w:r>
        <w:t xml:space="preserve">Table </w:t>
      </w:r>
      <w:r>
        <w:fldChar w:fldCharType="begin"/>
      </w:r>
      <w:r>
        <w:instrText xml:space="preserve"> SEQ Table \* ARABIC </w:instrText>
      </w:r>
      <w:r>
        <w:fldChar w:fldCharType="separate"/>
      </w:r>
      <w:r w:rsidR="00040D77">
        <w:rPr>
          <w:noProof/>
        </w:rPr>
        <w:t>3</w:t>
      </w:r>
      <w:r>
        <w:fldChar w:fldCharType="end"/>
      </w:r>
      <w:r>
        <w:t xml:space="preserve"> </w:t>
      </w:r>
      <w:r w:rsidRPr="003156AE">
        <w:t>Calculation of CL, UCL and LCL</w:t>
      </w:r>
    </w:p>
    <w:tbl>
      <w:tblPr>
        <w:tblpPr w:leftFromText="180" w:rightFromText="180" w:vertAnchor="text" w:horzAnchor="margin" w:tblpY="58"/>
        <w:tblW w:w="850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1"/>
        <w:gridCol w:w="1275"/>
        <w:gridCol w:w="1313"/>
        <w:gridCol w:w="1162"/>
        <w:gridCol w:w="903"/>
        <w:gridCol w:w="1140"/>
        <w:gridCol w:w="960"/>
        <w:gridCol w:w="1020"/>
      </w:tblGrid>
      <w:tr w:rsidR="00D819D9" w:rsidRPr="00D819D9" w14:paraId="7393B0BD" w14:textId="77777777" w:rsidTr="00D819D9">
        <w:trPr>
          <w:trHeight w:val="290"/>
        </w:trPr>
        <w:tc>
          <w:tcPr>
            <w:tcW w:w="731" w:type="dxa"/>
            <w:shd w:val="clear" w:color="auto" w:fill="auto"/>
            <w:noWrap/>
            <w:vAlign w:val="center"/>
          </w:tcPr>
          <w:p w14:paraId="4B93613D"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No</w:t>
            </w:r>
          </w:p>
        </w:tc>
        <w:tc>
          <w:tcPr>
            <w:tcW w:w="1275" w:type="dxa"/>
            <w:shd w:val="clear" w:color="auto" w:fill="auto"/>
            <w:noWrap/>
            <w:vAlign w:val="bottom"/>
          </w:tcPr>
          <w:p w14:paraId="70064650"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Month</w:t>
            </w:r>
          </w:p>
        </w:tc>
        <w:tc>
          <w:tcPr>
            <w:tcW w:w="1313" w:type="dxa"/>
            <w:shd w:val="clear" w:color="auto" w:fill="auto"/>
            <w:noWrap/>
            <w:vAlign w:val="bottom"/>
          </w:tcPr>
          <w:p w14:paraId="3BC44D25" w14:textId="58A6EEAE"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Production Quantity</w:t>
            </w:r>
          </w:p>
        </w:tc>
        <w:tc>
          <w:tcPr>
            <w:tcW w:w="1162" w:type="dxa"/>
            <w:shd w:val="clear" w:color="auto" w:fill="auto"/>
            <w:noWrap/>
            <w:vAlign w:val="bottom"/>
          </w:tcPr>
          <w:p w14:paraId="74D05570"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Number of defects</w:t>
            </w:r>
          </w:p>
        </w:tc>
        <w:tc>
          <w:tcPr>
            <w:tcW w:w="903" w:type="dxa"/>
            <w:shd w:val="clear" w:color="auto" w:fill="auto"/>
            <w:noWrap/>
            <w:vAlign w:val="bottom"/>
          </w:tcPr>
          <w:p w14:paraId="776A9116"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P</w:t>
            </w:r>
          </w:p>
        </w:tc>
        <w:tc>
          <w:tcPr>
            <w:tcW w:w="1140" w:type="dxa"/>
            <w:shd w:val="clear" w:color="auto" w:fill="auto"/>
            <w:noWrap/>
            <w:vAlign w:val="bottom"/>
          </w:tcPr>
          <w:p w14:paraId="4E4CEC4E" w14:textId="409F0CE4"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CL</w:t>
            </w:r>
          </w:p>
        </w:tc>
        <w:tc>
          <w:tcPr>
            <w:tcW w:w="960" w:type="dxa"/>
            <w:shd w:val="clear" w:color="auto" w:fill="auto"/>
            <w:noWrap/>
            <w:vAlign w:val="bottom"/>
          </w:tcPr>
          <w:p w14:paraId="78125B27"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UCL</w:t>
            </w:r>
          </w:p>
        </w:tc>
        <w:tc>
          <w:tcPr>
            <w:tcW w:w="1020" w:type="dxa"/>
            <w:shd w:val="clear" w:color="auto" w:fill="auto"/>
            <w:noWrap/>
            <w:vAlign w:val="bottom"/>
          </w:tcPr>
          <w:p w14:paraId="733FD9CE"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LCL</w:t>
            </w:r>
          </w:p>
        </w:tc>
      </w:tr>
      <w:tr w:rsidR="00D819D9" w:rsidRPr="00D819D9" w14:paraId="07B69B5E" w14:textId="77777777" w:rsidTr="00D819D9">
        <w:trPr>
          <w:trHeight w:val="290"/>
        </w:trPr>
        <w:tc>
          <w:tcPr>
            <w:tcW w:w="731" w:type="dxa"/>
            <w:shd w:val="clear" w:color="auto" w:fill="auto"/>
            <w:noWrap/>
            <w:vAlign w:val="bottom"/>
          </w:tcPr>
          <w:p w14:paraId="03F03B1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1</w:t>
            </w:r>
          </w:p>
        </w:tc>
        <w:tc>
          <w:tcPr>
            <w:tcW w:w="1275" w:type="dxa"/>
            <w:shd w:val="clear" w:color="auto" w:fill="auto"/>
            <w:noWrap/>
            <w:vAlign w:val="bottom"/>
          </w:tcPr>
          <w:p w14:paraId="3216F77C"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January</w:t>
            </w:r>
          </w:p>
        </w:tc>
        <w:tc>
          <w:tcPr>
            <w:tcW w:w="1313" w:type="dxa"/>
            <w:shd w:val="clear" w:color="auto" w:fill="auto"/>
            <w:noWrap/>
            <w:vAlign w:val="bottom"/>
          </w:tcPr>
          <w:p w14:paraId="362110A3" w14:textId="2B16E19C"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161</w:t>
            </w:r>
          </w:p>
        </w:tc>
        <w:tc>
          <w:tcPr>
            <w:tcW w:w="1162" w:type="dxa"/>
            <w:shd w:val="clear" w:color="auto" w:fill="auto"/>
            <w:noWrap/>
            <w:vAlign w:val="bottom"/>
          </w:tcPr>
          <w:p w14:paraId="2D8806B9"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10</w:t>
            </w:r>
          </w:p>
        </w:tc>
        <w:tc>
          <w:tcPr>
            <w:tcW w:w="903" w:type="dxa"/>
            <w:shd w:val="clear" w:color="auto" w:fill="auto"/>
            <w:noWrap/>
            <w:vAlign w:val="bottom"/>
          </w:tcPr>
          <w:p w14:paraId="5676A1F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0,06</w:t>
            </w:r>
          </w:p>
        </w:tc>
        <w:tc>
          <w:tcPr>
            <w:tcW w:w="1140" w:type="dxa"/>
            <w:shd w:val="clear" w:color="auto" w:fill="auto"/>
            <w:noWrap/>
            <w:vAlign w:val="bottom"/>
          </w:tcPr>
          <w:p w14:paraId="202FD0B4" w14:textId="1AAEF540"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656652AB"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217E5CB0"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7896ABAA" w14:textId="77777777" w:rsidTr="00D819D9">
        <w:trPr>
          <w:trHeight w:val="290"/>
        </w:trPr>
        <w:tc>
          <w:tcPr>
            <w:tcW w:w="731" w:type="dxa"/>
            <w:shd w:val="clear" w:color="auto" w:fill="auto"/>
            <w:noWrap/>
            <w:vAlign w:val="bottom"/>
          </w:tcPr>
          <w:p w14:paraId="037306F2"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2</w:t>
            </w:r>
          </w:p>
        </w:tc>
        <w:tc>
          <w:tcPr>
            <w:tcW w:w="1275" w:type="dxa"/>
            <w:shd w:val="clear" w:color="auto" w:fill="auto"/>
            <w:noWrap/>
            <w:vAlign w:val="bottom"/>
          </w:tcPr>
          <w:p w14:paraId="6EDE2251"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February</w:t>
            </w:r>
          </w:p>
        </w:tc>
        <w:tc>
          <w:tcPr>
            <w:tcW w:w="1313" w:type="dxa"/>
            <w:shd w:val="clear" w:color="auto" w:fill="auto"/>
            <w:noWrap/>
            <w:vAlign w:val="bottom"/>
          </w:tcPr>
          <w:p w14:paraId="5AD7644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58</w:t>
            </w:r>
          </w:p>
        </w:tc>
        <w:tc>
          <w:tcPr>
            <w:tcW w:w="1162" w:type="dxa"/>
            <w:shd w:val="clear" w:color="auto" w:fill="auto"/>
            <w:noWrap/>
            <w:vAlign w:val="bottom"/>
          </w:tcPr>
          <w:p w14:paraId="142FC6F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6</w:t>
            </w:r>
          </w:p>
        </w:tc>
        <w:tc>
          <w:tcPr>
            <w:tcW w:w="903" w:type="dxa"/>
            <w:shd w:val="clear" w:color="auto" w:fill="auto"/>
            <w:noWrap/>
            <w:vAlign w:val="bottom"/>
          </w:tcPr>
          <w:p w14:paraId="07F01E1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0,10</w:t>
            </w:r>
          </w:p>
        </w:tc>
        <w:tc>
          <w:tcPr>
            <w:tcW w:w="1140" w:type="dxa"/>
            <w:shd w:val="clear" w:color="auto" w:fill="auto"/>
            <w:noWrap/>
            <w:vAlign w:val="bottom"/>
          </w:tcPr>
          <w:p w14:paraId="21BFFD1A"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5D5D9B9F"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6B28000C"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2C8F7EF3" w14:textId="77777777" w:rsidTr="00D819D9">
        <w:trPr>
          <w:trHeight w:val="290"/>
        </w:trPr>
        <w:tc>
          <w:tcPr>
            <w:tcW w:w="731" w:type="dxa"/>
            <w:shd w:val="clear" w:color="auto" w:fill="auto"/>
            <w:noWrap/>
            <w:vAlign w:val="bottom"/>
          </w:tcPr>
          <w:p w14:paraId="47449AC2"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3</w:t>
            </w:r>
          </w:p>
        </w:tc>
        <w:tc>
          <w:tcPr>
            <w:tcW w:w="1275" w:type="dxa"/>
            <w:shd w:val="clear" w:color="auto" w:fill="auto"/>
            <w:noWrap/>
            <w:vAlign w:val="bottom"/>
          </w:tcPr>
          <w:p w14:paraId="2DF1E40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March</w:t>
            </w:r>
          </w:p>
        </w:tc>
        <w:tc>
          <w:tcPr>
            <w:tcW w:w="1313" w:type="dxa"/>
            <w:shd w:val="clear" w:color="auto" w:fill="auto"/>
            <w:noWrap/>
            <w:vAlign w:val="bottom"/>
          </w:tcPr>
          <w:p w14:paraId="33C51145"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134</w:t>
            </w:r>
          </w:p>
        </w:tc>
        <w:tc>
          <w:tcPr>
            <w:tcW w:w="1162" w:type="dxa"/>
            <w:shd w:val="clear" w:color="auto" w:fill="auto"/>
            <w:noWrap/>
            <w:vAlign w:val="bottom"/>
          </w:tcPr>
          <w:p w14:paraId="2A34572A"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8</w:t>
            </w:r>
          </w:p>
        </w:tc>
        <w:tc>
          <w:tcPr>
            <w:tcW w:w="903" w:type="dxa"/>
            <w:shd w:val="clear" w:color="auto" w:fill="auto"/>
            <w:noWrap/>
            <w:vAlign w:val="bottom"/>
          </w:tcPr>
          <w:p w14:paraId="3500AA98"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0,06</w:t>
            </w:r>
          </w:p>
        </w:tc>
        <w:tc>
          <w:tcPr>
            <w:tcW w:w="1140" w:type="dxa"/>
            <w:shd w:val="clear" w:color="auto" w:fill="auto"/>
            <w:noWrap/>
            <w:vAlign w:val="bottom"/>
          </w:tcPr>
          <w:p w14:paraId="759D55DE" w14:textId="5C365F09"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2FF41EE2"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43519A0B"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0CFF1192" w14:textId="77777777" w:rsidTr="00D819D9">
        <w:trPr>
          <w:trHeight w:val="290"/>
        </w:trPr>
        <w:tc>
          <w:tcPr>
            <w:tcW w:w="731" w:type="dxa"/>
            <w:shd w:val="clear" w:color="auto" w:fill="auto"/>
            <w:noWrap/>
            <w:vAlign w:val="bottom"/>
          </w:tcPr>
          <w:p w14:paraId="1805F9C9"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4</w:t>
            </w:r>
          </w:p>
        </w:tc>
        <w:tc>
          <w:tcPr>
            <w:tcW w:w="1275" w:type="dxa"/>
            <w:shd w:val="clear" w:color="auto" w:fill="auto"/>
            <w:noWrap/>
            <w:vAlign w:val="bottom"/>
          </w:tcPr>
          <w:p w14:paraId="384C4EC4"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April</w:t>
            </w:r>
          </w:p>
        </w:tc>
        <w:tc>
          <w:tcPr>
            <w:tcW w:w="1313" w:type="dxa"/>
            <w:shd w:val="clear" w:color="auto" w:fill="auto"/>
            <w:noWrap/>
            <w:vAlign w:val="bottom"/>
          </w:tcPr>
          <w:p w14:paraId="6276784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31</w:t>
            </w:r>
          </w:p>
        </w:tc>
        <w:tc>
          <w:tcPr>
            <w:tcW w:w="1162" w:type="dxa"/>
            <w:shd w:val="clear" w:color="auto" w:fill="auto"/>
            <w:noWrap/>
            <w:vAlign w:val="bottom"/>
          </w:tcPr>
          <w:p w14:paraId="75F091FB"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5</w:t>
            </w:r>
          </w:p>
        </w:tc>
        <w:tc>
          <w:tcPr>
            <w:tcW w:w="903" w:type="dxa"/>
            <w:shd w:val="clear" w:color="auto" w:fill="auto"/>
            <w:noWrap/>
            <w:vAlign w:val="bottom"/>
          </w:tcPr>
          <w:p w14:paraId="291D3CC0"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0,16</w:t>
            </w:r>
          </w:p>
        </w:tc>
        <w:tc>
          <w:tcPr>
            <w:tcW w:w="1140" w:type="dxa"/>
            <w:shd w:val="clear" w:color="auto" w:fill="auto"/>
            <w:noWrap/>
            <w:vAlign w:val="bottom"/>
          </w:tcPr>
          <w:p w14:paraId="61B0613F"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468FA360"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0F7B6C86"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44C4C40B" w14:textId="77777777" w:rsidTr="00D819D9">
        <w:trPr>
          <w:trHeight w:val="290"/>
        </w:trPr>
        <w:tc>
          <w:tcPr>
            <w:tcW w:w="731" w:type="dxa"/>
            <w:shd w:val="clear" w:color="auto" w:fill="auto"/>
            <w:noWrap/>
            <w:vAlign w:val="bottom"/>
          </w:tcPr>
          <w:p w14:paraId="3051CD0E"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5</w:t>
            </w:r>
          </w:p>
        </w:tc>
        <w:tc>
          <w:tcPr>
            <w:tcW w:w="1275" w:type="dxa"/>
            <w:shd w:val="clear" w:color="auto" w:fill="auto"/>
            <w:noWrap/>
            <w:vAlign w:val="bottom"/>
          </w:tcPr>
          <w:p w14:paraId="4D3462B5"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May</w:t>
            </w:r>
          </w:p>
        </w:tc>
        <w:tc>
          <w:tcPr>
            <w:tcW w:w="1313" w:type="dxa"/>
            <w:shd w:val="clear" w:color="auto" w:fill="auto"/>
            <w:noWrap/>
            <w:vAlign w:val="bottom"/>
          </w:tcPr>
          <w:p w14:paraId="6DBBA4A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183</w:t>
            </w:r>
          </w:p>
        </w:tc>
        <w:tc>
          <w:tcPr>
            <w:tcW w:w="1162" w:type="dxa"/>
            <w:shd w:val="clear" w:color="auto" w:fill="auto"/>
            <w:noWrap/>
            <w:vAlign w:val="bottom"/>
          </w:tcPr>
          <w:p w14:paraId="52A96267"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37</w:t>
            </w:r>
          </w:p>
        </w:tc>
        <w:tc>
          <w:tcPr>
            <w:tcW w:w="903" w:type="dxa"/>
            <w:shd w:val="clear" w:color="auto" w:fill="auto"/>
            <w:noWrap/>
            <w:vAlign w:val="bottom"/>
          </w:tcPr>
          <w:p w14:paraId="4730F670"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0,20</w:t>
            </w:r>
          </w:p>
        </w:tc>
        <w:tc>
          <w:tcPr>
            <w:tcW w:w="1140" w:type="dxa"/>
            <w:shd w:val="clear" w:color="auto" w:fill="auto"/>
            <w:noWrap/>
            <w:vAlign w:val="bottom"/>
          </w:tcPr>
          <w:p w14:paraId="3C6B0B8B"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71A699B4"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1F636FC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1FA329A9" w14:textId="77777777" w:rsidTr="00D819D9">
        <w:trPr>
          <w:trHeight w:val="290"/>
        </w:trPr>
        <w:tc>
          <w:tcPr>
            <w:tcW w:w="731" w:type="dxa"/>
            <w:shd w:val="clear" w:color="auto" w:fill="auto"/>
            <w:noWrap/>
            <w:vAlign w:val="bottom"/>
          </w:tcPr>
          <w:p w14:paraId="4BA1B928"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6</w:t>
            </w:r>
          </w:p>
        </w:tc>
        <w:tc>
          <w:tcPr>
            <w:tcW w:w="1275" w:type="dxa"/>
            <w:shd w:val="clear" w:color="auto" w:fill="auto"/>
            <w:noWrap/>
            <w:vAlign w:val="bottom"/>
          </w:tcPr>
          <w:p w14:paraId="1649013C"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June</w:t>
            </w:r>
          </w:p>
        </w:tc>
        <w:tc>
          <w:tcPr>
            <w:tcW w:w="1313" w:type="dxa"/>
            <w:shd w:val="clear" w:color="auto" w:fill="auto"/>
            <w:noWrap/>
            <w:vAlign w:val="bottom"/>
          </w:tcPr>
          <w:p w14:paraId="09C11C23"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40</w:t>
            </w:r>
          </w:p>
        </w:tc>
        <w:tc>
          <w:tcPr>
            <w:tcW w:w="1162" w:type="dxa"/>
            <w:shd w:val="clear" w:color="auto" w:fill="auto"/>
            <w:noWrap/>
            <w:vAlign w:val="bottom"/>
          </w:tcPr>
          <w:p w14:paraId="50612D2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2</w:t>
            </w:r>
          </w:p>
        </w:tc>
        <w:tc>
          <w:tcPr>
            <w:tcW w:w="903" w:type="dxa"/>
            <w:shd w:val="clear" w:color="auto" w:fill="auto"/>
            <w:noWrap/>
            <w:vAlign w:val="bottom"/>
          </w:tcPr>
          <w:p w14:paraId="3B0EF59C"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0,05</w:t>
            </w:r>
          </w:p>
        </w:tc>
        <w:tc>
          <w:tcPr>
            <w:tcW w:w="1140" w:type="dxa"/>
            <w:shd w:val="clear" w:color="auto" w:fill="auto"/>
            <w:noWrap/>
            <w:vAlign w:val="bottom"/>
          </w:tcPr>
          <w:p w14:paraId="47F1287B"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0,112</w:t>
            </w:r>
          </w:p>
        </w:tc>
        <w:tc>
          <w:tcPr>
            <w:tcW w:w="960" w:type="dxa"/>
            <w:shd w:val="clear" w:color="auto" w:fill="auto"/>
            <w:noWrap/>
            <w:vAlign w:val="bottom"/>
          </w:tcPr>
          <w:p w14:paraId="09AAC31D"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0,150</w:t>
            </w:r>
          </w:p>
        </w:tc>
        <w:tc>
          <w:tcPr>
            <w:tcW w:w="1020" w:type="dxa"/>
            <w:shd w:val="clear" w:color="auto" w:fill="auto"/>
            <w:noWrap/>
            <w:vAlign w:val="bottom"/>
          </w:tcPr>
          <w:p w14:paraId="770BED7F"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0,074</w:t>
            </w:r>
          </w:p>
        </w:tc>
      </w:tr>
      <w:tr w:rsidR="00D819D9" w:rsidRPr="00D819D9" w14:paraId="50FBFB6E" w14:textId="77777777" w:rsidTr="00D819D9">
        <w:trPr>
          <w:trHeight w:val="290"/>
        </w:trPr>
        <w:tc>
          <w:tcPr>
            <w:tcW w:w="731" w:type="dxa"/>
            <w:shd w:val="clear" w:color="auto" w:fill="auto"/>
            <w:noWrap/>
            <w:vAlign w:val="bottom"/>
          </w:tcPr>
          <w:p w14:paraId="5181EA12"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 </w:t>
            </w:r>
          </w:p>
        </w:tc>
        <w:tc>
          <w:tcPr>
            <w:tcW w:w="1275" w:type="dxa"/>
            <w:shd w:val="clear" w:color="auto" w:fill="auto"/>
            <w:noWrap/>
            <w:vAlign w:val="bottom"/>
          </w:tcPr>
          <w:p w14:paraId="7FFD9EC9"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Total</w:t>
            </w:r>
          </w:p>
        </w:tc>
        <w:tc>
          <w:tcPr>
            <w:tcW w:w="1313" w:type="dxa"/>
            <w:shd w:val="clear" w:color="auto" w:fill="auto"/>
            <w:noWrap/>
            <w:vAlign w:val="bottom"/>
          </w:tcPr>
          <w:p w14:paraId="3FC17497"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607</w:t>
            </w:r>
          </w:p>
        </w:tc>
        <w:tc>
          <w:tcPr>
            <w:tcW w:w="1162" w:type="dxa"/>
            <w:shd w:val="clear" w:color="auto" w:fill="auto"/>
            <w:noWrap/>
            <w:vAlign w:val="bottom"/>
          </w:tcPr>
          <w:p w14:paraId="7BA28A29" w14:textId="77777777" w:rsidR="00D819D9" w:rsidRPr="00D819D9" w:rsidRDefault="00D819D9" w:rsidP="00D819D9">
            <w:pPr>
              <w:spacing w:after="0"/>
              <w:jc w:val="center"/>
              <w:rPr>
                <w:rFonts w:ascii="Times New Roman" w:hAnsi="Times New Roman" w:cs="Times New Roman"/>
                <w:b/>
                <w:bCs/>
              </w:rPr>
            </w:pPr>
            <w:r w:rsidRPr="00D819D9">
              <w:rPr>
                <w:rFonts w:ascii="Times New Roman" w:hAnsi="Times New Roman" w:cs="Times New Roman"/>
                <w:b/>
                <w:bCs/>
              </w:rPr>
              <w:t>68</w:t>
            </w:r>
          </w:p>
        </w:tc>
        <w:tc>
          <w:tcPr>
            <w:tcW w:w="903" w:type="dxa"/>
            <w:shd w:val="clear" w:color="auto" w:fill="auto"/>
            <w:noWrap/>
            <w:vAlign w:val="bottom"/>
          </w:tcPr>
          <w:p w14:paraId="259B47C6"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 </w:t>
            </w:r>
          </w:p>
        </w:tc>
        <w:tc>
          <w:tcPr>
            <w:tcW w:w="1140" w:type="dxa"/>
            <w:shd w:val="clear" w:color="auto" w:fill="auto"/>
            <w:noWrap/>
            <w:vAlign w:val="bottom"/>
          </w:tcPr>
          <w:p w14:paraId="511D3A97"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 </w:t>
            </w:r>
          </w:p>
        </w:tc>
        <w:tc>
          <w:tcPr>
            <w:tcW w:w="960" w:type="dxa"/>
            <w:shd w:val="clear" w:color="auto" w:fill="auto"/>
            <w:noWrap/>
            <w:vAlign w:val="bottom"/>
          </w:tcPr>
          <w:p w14:paraId="695D8D84" w14:textId="77777777" w:rsidR="00D819D9" w:rsidRPr="00D819D9" w:rsidRDefault="00D819D9" w:rsidP="00D819D9">
            <w:pPr>
              <w:spacing w:after="0"/>
              <w:jc w:val="center"/>
              <w:rPr>
                <w:rFonts w:ascii="Times New Roman" w:hAnsi="Times New Roman" w:cs="Times New Roman"/>
              </w:rPr>
            </w:pPr>
            <w:r w:rsidRPr="00D819D9">
              <w:rPr>
                <w:rFonts w:ascii="Times New Roman" w:hAnsi="Times New Roman" w:cs="Times New Roman"/>
              </w:rPr>
              <w:t> </w:t>
            </w:r>
          </w:p>
        </w:tc>
        <w:tc>
          <w:tcPr>
            <w:tcW w:w="1020" w:type="dxa"/>
            <w:shd w:val="clear" w:color="auto" w:fill="auto"/>
            <w:noWrap/>
            <w:vAlign w:val="bottom"/>
          </w:tcPr>
          <w:p w14:paraId="450AF8EA" w14:textId="77777777" w:rsidR="00D819D9" w:rsidRPr="00D819D9" w:rsidRDefault="00D819D9" w:rsidP="00D819D9">
            <w:pPr>
              <w:keepNext/>
              <w:spacing w:after="0"/>
              <w:jc w:val="center"/>
              <w:rPr>
                <w:rFonts w:ascii="Times New Roman" w:hAnsi="Times New Roman" w:cs="Times New Roman"/>
              </w:rPr>
            </w:pPr>
            <w:r w:rsidRPr="00D819D9">
              <w:rPr>
                <w:rFonts w:ascii="Times New Roman" w:hAnsi="Times New Roman" w:cs="Times New Roman"/>
              </w:rPr>
              <w:t> </w:t>
            </w:r>
          </w:p>
        </w:tc>
      </w:tr>
    </w:tbl>
    <w:p w14:paraId="6A4A2D24" w14:textId="395C7719" w:rsidR="00BF6CEA" w:rsidRDefault="00BF6CEA" w:rsidP="00472BFA">
      <w:pPr>
        <w:widowControl w:val="0"/>
        <w:spacing w:after="0" w:line="240" w:lineRule="auto"/>
        <w:jc w:val="both"/>
        <w:rPr>
          <w:rFonts w:ascii="Times New Roman" w:hAnsi="Times New Roman" w:cs="Times New Roman"/>
          <w:bCs/>
        </w:rPr>
      </w:pPr>
    </w:p>
    <w:p w14:paraId="6D27ADB5" w14:textId="77777777" w:rsidR="00D819D9" w:rsidRDefault="00D819D9" w:rsidP="00D819D9">
      <w:pPr>
        <w:pStyle w:val="Caption"/>
        <w:keepNext/>
      </w:pPr>
    </w:p>
    <w:p w14:paraId="7E082EB7" w14:textId="77777777" w:rsidR="00D819D9" w:rsidRDefault="00D819D9" w:rsidP="00D819D9">
      <w:pPr>
        <w:pStyle w:val="Caption"/>
        <w:keepNext/>
      </w:pPr>
    </w:p>
    <w:p w14:paraId="47F01487" w14:textId="77777777" w:rsidR="00D819D9" w:rsidRDefault="00D819D9" w:rsidP="00D819D9">
      <w:pPr>
        <w:pStyle w:val="Caption"/>
        <w:keepNext/>
      </w:pPr>
    </w:p>
    <w:p w14:paraId="04F8CD14" w14:textId="77777777" w:rsidR="00D819D9" w:rsidRDefault="00D819D9" w:rsidP="00D819D9">
      <w:pPr>
        <w:pStyle w:val="Caption"/>
        <w:keepNext/>
      </w:pPr>
    </w:p>
    <w:p w14:paraId="162CBAA0" w14:textId="4CA95984" w:rsidR="00D819D9" w:rsidRDefault="00D819D9" w:rsidP="00D819D9">
      <w:pPr>
        <w:pStyle w:val="Caption"/>
        <w:keepNext/>
      </w:pPr>
    </w:p>
    <w:p w14:paraId="3CE65F9F" w14:textId="77777777" w:rsidR="009818DF" w:rsidRDefault="009818DF" w:rsidP="00472BFA">
      <w:pPr>
        <w:widowControl w:val="0"/>
        <w:spacing w:after="0" w:line="240" w:lineRule="auto"/>
        <w:jc w:val="both"/>
        <w:rPr>
          <w:rFonts w:ascii="Times New Roman" w:hAnsi="Times New Roman" w:cs="Times New Roman"/>
          <w:bCs/>
        </w:rPr>
      </w:pPr>
    </w:p>
    <w:p w14:paraId="2F731242" w14:textId="77777777" w:rsidR="009818DF" w:rsidRDefault="009818DF" w:rsidP="00472BFA">
      <w:pPr>
        <w:widowControl w:val="0"/>
        <w:spacing w:after="0" w:line="240" w:lineRule="auto"/>
        <w:jc w:val="both"/>
        <w:rPr>
          <w:rFonts w:ascii="Times New Roman" w:hAnsi="Times New Roman" w:cs="Times New Roman"/>
          <w:bCs/>
        </w:rPr>
      </w:pPr>
    </w:p>
    <w:p w14:paraId="717FA3E1" w14:textId="77777777" w:rsidR="009818DF" w:rsidRDefault="009818DF" w:rsidP="00472BFA">
      <w:pPr>
        <w:widowControl w:val="0"/>
        <w:spacing w:after="0" w:line="240" w:lineRule="auto"/>
        <w:jc w:val="both"/>
        <w:rPr>
          <w:rFonts w:ascii="Times New Roman" w:hAnsi="Times New Roman" w:cs="Times New Roman"/>
          <w:bCs/>
        </w:rPr>
      </w:pPr>
    </w:p>
    <w:p w14:paraId="5B9196F5" w14:textId="77777777" w:rsidR="009818DF" w:rsidRDefault="009818DF" w:rsidP="00472BFA">
      <w:pPr>
        <w:widowControl w:val="0"/>
        <w:spacing w:after="0" w:line="240" w:lineRule="auto"/>
        <w:jc w:val="both"/>
        <w:rPr>
          <w:rFonts w:ascii="Times New Roman" w:hAnsi="Times New Roman" w:cs="Times New Roman"/>
          <w:bCs/>
        </w:rPr>
      </w:pPr>
    </w:p>
    <w:p w14:paraId="25054A56" w14:textId="77777777" w:rsidR="009818DF" w:rsidRDefault="009818DF" w:rsidP="00472BFA">
      <w:pPr>
        <w:widowControl w:val="0"/>
        <w:spacing w:after="0" w:line="240" w:lineRule="auto"/>
        <w:jc w:val="both"/>
        <w:rPr>
          <w:rFonts w:ascii="Times New Roman" w:hAnsi="Times New Roman" w:cs="Times New Roman"/>
          <w:bCs/>
        </w:rPr>
      </w:pPr>
    </w:p>
    <w:p w14:paraId="73A58148" w14:textId="77777777" w:rsidR="009818DF" w:rsidRDefault="009818DF" w:rsidP="00472BFA">
      <w:pPr>
        <w:widowControl w:val="0"/>
        <w:spacing w:after="0" w:line="240" w:lineRule="auto"/>
        <w:jc w:val="both"/>
        <w:rPr>
          <w:rFonts w:ascii="Times New Roman" w:hAnsi="Times New Roman" w:cs="Times New Roman"/>
          <w:bCs/>
        </w:rPr>
      </w:pPr>
    </w:p>
    <w:p w14:paraId="35B3D423" w14:textId="77777777" w:rsidR="009818DF" w:rsidRDefault="009818DF" w:rsidP="00472BFA">
      <w:pPr>
        <w:widowControl w:val="0"/>
        <w:spacing w:after="0" w:line="240" w:lineRule="auto"/>
        <w:jc w:val="both"/>
        <w:rPr>
          <w:rFonts w:ascii="Times New Roman" w:hAnsi="Times New Roman" w:cs="Times New Roman"/>
          <w:bCs/>
        </w:rPr>
      </w:pPr>
    </w:p>
    <w:p w14:paraId="38A9F464" w14:textId="77777777" w:rsidR="009818DF" w:rsidRDefault="009818DF" w:rsidP="00472BFA">
      <w:pPr>
        <w:widowControl w:val="0"/>
        <w:spacing w:after="0" w:line="240" w:lineRule="auto"/>
        <w:jc w:val="both"/>
        <w:rPr>
          <w:rFonts w:ascii="Times New Roman" w:hAnsi="Times New Roman" w:cs="Times New Roman"/>
          <w:bCs/>
        </w:rPr>
      </w:pPr>
    </w:p>
    <w:p w14:paraId="15FC12A7" w14:textId="77777777" w:rsidR="009818DF" w:rsidRDefault="009818DF" w:rsidP="00472BFA">
      <w:pPr>
        <w:widowControl w:val="0"/>
        <w:spacing w:after="0" w:line="240" w:lineRule="auto"/>
        <w:jc w:val="both"/>
        <w:rPr>
          <w:rFonts w:ascii="Times New Roman" w:hAnsi="Times New Roman" w:cs="Times New Roman"/>
          <w:bCs/>
        </w:rPr>
      </w:pPr>
    </w:p>
    <w:p w14:paraId="5DBEF848" w14:textId="77777777" w:rsidR="009818DF" w:rsidRDefault="009818DF" w:rsidP="00472BFA">
      <w:pPr>
        <w:widowControl w:val="0"/>
        <w:spacing w:after="0" w:line="240" w:lineRule="auto"/>
        <w:jc w:val="both"/>
        <w:rPr>
          <w:rFonts w:ascii="Times New Roman" w:hAnsi="Times New Roman" w:cs="Times New Roman"/>
          <w:bCs/>
        </w:rPr>
      </w:pPr>
    </w:p>
    <w:p w14:paraId="171AB642" w14:textId="135FF4D3" w:rsidR="009818DF" w:rsidRDefault="00D819D9" w:rsidP="00D819D9">
      <w:pPr>
        <w:pStyle w:val="ListParagraph"/>
        <w:widowControl w:val="0"/>
        <w:numPr>
          <w:ilvl w:val="0"/>
          <w:numId w:val="9"/>
        </w:numPr>
        <w:spacing w:after="0" w:line="240" w:lineRule="auto"/>
        <w:jc w:val="both"/>
        <w:rPr>
          <w:rFonts w:ascii="Times New Roman" w:hAnsi="Times New Roman" w:cs="Times New Roman"/>
          <w:bCs/>
        </w:rPr>
      </w:pPr>
      <w:r w:rsidRPr="00D819D9">
        <w:rPr>
          <w:rFonts w:ascii="Times New Roman" w:hAnsi="Times New Roman" w:cs="Times New Roman"/>
          <w:bCs/>
        </w:rPr>
        <w:t>Calculate DPU, DPMO and sigma values.</w:t>
      </w:r>
    </w:p>
    <w:p w14:paraId="278D24C4" w14:textId="603AB48C" w:rsidR="00D819D9" w:rsidRDefault="00D819D9" w:rsidP="003A0B70">
      <w:pPr>
        <w:pStyle w:val="ListParagraph"/>
        <w:widowControl w:val="0"/>
        <w:numPr>
          <w:ilvl w:val="0"/>
          <w:numId w:val="12"/>
        </w:numPr>
        <w:spacing w:after="0" w:line="240" w:lineRule="auto"/>
        <w:ind w:left="1134"/>
        <w:jc w:val="both"/>
        <w:rPr>
          <w:rFonts w:ascii="Times New Roman" w:hAnsi="Times New Roman" w:cs="Times New Roman"/>
          <w:bCs/>
        </w:rPr>
      </w:pPr>
      <w:r>
        <w:rPr>
          <w:rFonts w:ascii="Times New Roman" w:hAnsi="Times New Roman" w:cs="Times New Roman"/>
          <w:bCs/>
        </w:rPr>
        <w:t>Calculate DPU (Deffect Per Unit)</w:t>
      </w:r>
    </w:p>
    <w:p w14:paraId="7FBAE5B7" w14:textId="77777777" w:rsidR="003A0B70" w:rsidRDefault="00D819D9" w:rsidP="003A0B70">
      <w:pPr>
        <w:spacing w:after="160"/>
        <w:ind w:left="414" w:firstLine="720"/>
        <w:jc w:val="both"/>
        <w:rPr>
          <w:rFonts w:ascii="Times New Roman" w:hAnsi="Times New Roman" w:cs="Times New Roman"/>
        </w:rPr>
      </w:pPr>
      <w:r w:rsidRPr="003A0B70">
        <w:rPr>
          <w:rFonts w:ascii="Times New Roman" w:hAnsi="Times New Roman" w:cs="Times New Roman"/>
        </w:rPr>
        <w:t>January</w:t>
      </w:r>
      <w:r w:rsidR="003A0B70">
        <w:rPr>
          <w:rFonts w:ascii="Times New Roman" w:hAnsi="Times New Roman" w:cs="Times New Roman"/>
        </w:rPr>
        <w:t xml:space="preserve"> </w:t>
      </w:r>
      <w:r w:rsidRPr="003A0B70">
        <w:rPr>
          <w:rFonts w:ascii="Times New Roman" w:hAnsi="Times New Roman" w:cs="Times New Roman"/>
        </w:rPr>
        <w:t xml:space="preserve">= DPU </w:t>
      </w:r>
      <m:oMath>
        <m:f>
          <m:fPr>
            <m:ctrlPr>
              <w:rPr>
                <w:rFonts w:ascii="Cambria Math" w:hAnsi="Cambria Math" w:cs="Times New Roman"/>
                <w:i/>
              </w:rPr>
            </m:ctrlPr>
          </m:fPr>
          <m:num>
            <m:r>
              <w:rPr>
                <w:rFonts w:ascii="Cambria Math" w:hAnsi="Cambria Math" w:cs="Times New Roman"/>
              </w:rPr>
              <m:t>10</m:t>
            </m:r>
          </m:num>
          <m:den>
            <m:r>
              <w:rPr>
                <w:rFonts w:ascii="Cambria Math" w:hAnsi="Cambria Math" w:cs="Times New Roman"/>
              </w:rPr>
              <m:t>161</m:t>
            </m:r>
          </m:den>
        </m:f>
      </m:oMath>
      <w:r w:rsidRPr="003A0B70">
        <w:rPr>
          <w:rFonts w:ascii="Times New Roman" w:hAnsi="Times New Roman" w:cs="Times New Roman"/>
        </w:rPr>
        <w:t xml:space="preserve"> = 0,062</w:t>
      </w:r>
    </w:p>
    <w:p w14:paraId="6A62F074" w14:textId="77777777" w:rsidR="003A0B70" w:rsidRDefault="00D819D9" w:rsidP="003A0B70">
      <w:pPr>
        <w:spacing w:after="160"/>
        <w:ind w:left="414" w:firstLine="720"/>
        <w:jc w:val="both"/>
        <w:rPr>
          <w:rFonts w:ascii="Times New Roman" w:hAnsi="Times New Roman" w:cs="Times New Roman"/>
        </w:rPr>
      </w:pPr>
      <w:r w:rsidRPr="003A0B70">
        <w:rPr>
          <w:rFonts w:ascii="Times New Roman" w:hAnsi="Times New Roman" w:cs="Times New Roman"/>
        </w:rPr>
        <w:t xml:space="preserve">February = DPU </w:t>
      </w:r>
      <m:oMath>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58</m:t>
            </m:r>
          </m:den>
        </m:f>
      </m:oMath>
      <w:r w:rsidRPr="003A0B70">
        <w:rPr>
          <w:rFonts w:ascii="Times New Roman" w:hAnsi="Times New Roman" w:cs="Times New Roman"/>
        </w:rPr>
        <w:t xml:space="preserve"> = 0,103</w:t>
      </w:r>
    </w:p>
    <w:p w14:paraId="0B97D400" w14:textId="7A3BFCEC" w:rsidR="00D819D9" w:rsidRPr="003A0B70" w:rsidRDefault="00D819D9" w:rsidP="003A0B70">
      <w:pPr>
        <w:spacing w:after="160"/>
        <w:ind w:left="414" w:firstLine="720"/>
        <w:jc w:val="both"/>
        <w:rPr>
          <w:rFonts w:ascii="Times New Roman" w:hAnsi="Times New Roman" w:cs="Times New Roman"/>
        </w:rPr>
      </w:pPr>
      <w:r w:rsidRPr="003A0B70">
        <w:rPr>
          <w:rFonts w:ascii="Times New Roman" w:hAnsi="Times New Roman" w:cs="Times New Roman"/>
        </w:rPr>
        <w:t xml:space="preserve">March   = DPU </w:t>
      </w:r>
      <m:oMath>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134</m:t>
            </m:r>
          </m:den>
        </m:f>
      </m:oMath>
      <w:r w:rsidRPr="003A0B70">
        <w:rPr>
          <w:rFonts w:ascii="Times New Roman" w:hAnsi="Times New Roman" w:cs="Times New Roman"/>
        </w:rPr>
        <w:t xml:space="preserve"> = 0,059</w:t>
      </w:r>
    </w:p>
    <w:p w14:paraId="66BFE7FD" w14:textId="0A097007" w:rsidR="00D819D9" w:rsidRPr="00D819D9" w:rsidRDefault="00D819D9" w:rsidP="003A0B70">
      <w:pPr>
        <w:pStyle w:val="ListParagraph"/>
        <w:numPr>
          <w:ilvl w:val="0"/>
          <w:numId w:val="12"/>
        </w:numPr>
        <w:spacing w:after="160"/>
        <w:ind w:left="1134"/>
        <w:jc w:val="both"/>
        <w:rPr>
          <w:rFonts w:ascii="Times New Roman" w:hAnsi="Times New Roman" w:cs="Times New Roman"/>
        </w:rPr>
      </w:pPr>
      <w:r>
        <w:rPr>
          <w:rFonts w:ascii="Times New Roman" w:hAnsi="Times New Roman" w:cs="Times New Roman"/>
        </w:rPr>
        <w:t xml:space="preserve">Calculate </w:t>
      </w:r>
      <w:r w:rsidRPr="00D819D9">
        <w:rPr>
          <w:rFonts w:ascii="Times New Roman" w:hAnsi="Times New Roman" w:cs="Times New Roman"/>
        </w:rPr>
        <w:t xml:space="preserve">DPMO </w:t>
      </w:r>
      <w:r w:rsidRPr="00D819D9">
        <w:rPr>
          <w:rFonts w:ascii="Times New Roman" w:hAnsi="Times New Roman" w:cs="Times New Roman"/>
          <w:lang w:val="id-ID"/>
        </w:rPr>
        <w:t>(Deffect Per Million Opportunities)</w:t>
      </w:r>
    </w:p>
    <w:p w14:paraId="4F0CB43B" w14:textId="77777777" w:rsidR="003A0B70" w:rsidRDefault="00D819D9" w:rsidP="003A0B70">
      <w:pPr>
        <w:spacing w:after="0"/>
        <w:ind w:left="720" w:firstLine="414"/>
        <w:jc w:val="both"/>
        <w:rPr>
          <w:rFonts w:ascii="Times New Roman" w:hAnsi="Times New Roman" w:cs="Times New Roman"/>
          <w:lang w:val="id-ID"/>
        </w:rPr>
      </w:pPr>
      <w:r w:rsidRPr="003A0B70">
        <w:rPr>
          <w:rFonts w:ascii="Times New Roman" w:hAnsi="Times New Roman" w:cs="Times New Roman"/>
          <w:lang w:val="id-ID"/>
        </w:rPr>
        <w:t>January</w:t>
      </w:r>
      <w:r w:rsidR="003A0B70">
        <w:rPr>
          <w:rFonts w:ascii="Times New Roman" w:hAnsi="Times New Roman" w:cs="Times New Roman"/>
          <w:lang w:val="id-ID"/>
        </w:rPr>
        <w:t xml:space="preserve"> </w:t>
      </w:r>
      <w:r w:rsidRPr="003A0B70">
        <w:rPr>
          <w:rFonts w:ascii="Times New Roman" w:hAnsi="Times New Roman" w:cs="Times New Roman"/>
          <w:lang w:val="id-ID"/>
        </w:rPr>
        <w:t xml:space="preserve">: DPMO </w:t>
      </w:r>
      <m:oMath>
        <m:f>
          <m:fPr>
            <m:ctrlPr>
              <w:rPr>
                <w:rFonts w:ascii="Cambria Math" w:hAnsi="Cambria Math" w:cs="Times New Roman"/>
                <w:i/>
              </w:rPr>
            </m:ctrlPr>
          </m:fPr>
          <m:num>
            <m:r>
              <w:rPr>
                <w:rFonts w:ascii="Cambria Math" w:hAnsi="Cambria Math" w:cs="Times New Roman"/>
              </w:rPr>
              <m:t>10</m:t>
            </m:r>
          </m:num>
          <m:den>
            <m:r>
              <w:rPr>
                <w:rFonts w:ascii="Cambria Math" w:hAnsi="Cambria Math" w:cs="Times New Roman"/>
              </w:rPr>
              <m:t>161</m:t>
            </m:r>
          </m:den>
        </m:f>
      </m:oMath>
      <w:r w:rsidRPr="003A0B70">
        <w:rPr>
          <w:rFonts w:ascii="Times New Roman" w:hAnsi="Times New Roman" w:cs="Times New Roman"/>
        </w:rPr>
        <w:t xml:space="preserve"> x 1.000.000</w:t>
      </w:r>
      <w:r w:rsidRPr="003A0B70">
        <w:rPr>
          <w:rFonts w:ascii="Times New Roman" w:hAnsi="Times New Roman" w:cs="Times New Roman"/>
        </w:rPr>
        <w:tab/>
        <w:t xml:space="preserve"> </w:t>
      </w:r>
      <w:r w:rsidR="003A0B70" w:rsidRPr="003A0B70">
        <w:rPr>
          <w:rFonts w:ascii="Times New Roman" w:hAnsi="Times New Roman" w:cs="Times New Roman"/>
        </w:rPr>
        <w:tab/>
      </w:r>
      <w:r w:rsidRPr="003A0B70">
        <w:rPr>
          <w:rFonts w:ascii="Times New Roman" w:hAnsi="Times New Roman" w:cs="Times New Roman"/>
        </w:rPr>
        <w:t>= 62.11</w:t>
      </w:r>
      <w:r w:rsidRPr="003A0B70">
        <w:rPr>
          <w:rFonts w:ascii="Times New Roman" w:hAnsi="Times New Roman" w:cs="Times New Roman"/>
          <w:lang w:val="id-ID"/>
        </w:rPr>
        <w:t>1</w:t>
      </w:r>
    </w:p>
    <w:p w14:paraId="4F610734" w14:textId="77777777" w:rsidR="003A0B70" w:rsidRDefault="00D819D9" w:rsidP="003A0B70">
      <w:pPr>
        <w:spacing w:after="0"/>
        <w:ind w:left="720" w:firstLine="414"/>
        <w:jc w:val="both"/>
        <w:rPr>
          <w:rFonts w:ascii="Times New Roman" w:hAnsi="Times New Roman" w:cs="Times New Roman"/>
          <w:lang w:val="id-ID"/>
        </w:rPr>
      </w:pPr>
      <w:r w:rsidRPr="003A0B70">
        <w:rPr>
          <w:rFonts w:ascii="Times New Roman" w:hAnsi="Times New Roman" w:cs="Times New Roman"/>
        </w:rPr>
        <w:t>Februar</w:t>
      </w:r>
      <w:r w:rsidR="003A0B70" w:rsidRPr="003A0B70">
        <w:rPr>
          <w:rFonts w:ascii="Times New Roman" w:hAnsi="Times New Roman" w:cs="Times New Roman"/>
        </w:rPr>
        <w:t>y</w:t>
      </w:r>
      <w:r w:rsidRPr="003A0B70">
        <w:rPr>
          <w:rFonts w:ascii="Times New Roman" w:hAnsi="Times New Roman" w:cs="Times New Roman"/>
        </w:rPr>
        <w:t xml:space="preserve">: DPMO </w:t>
      </w:r>
      <m:oMath>
        <m:f>
          <m:fPr>
            <m:ctrlPr>
              <w:rPr>
                <w:rFonts w:ascii="Cambria Math" w:hAnsi="Cambria Math" w:cs="Times New Roman"/>
                <w:i/>
              </w:rPr>
            </m:ctrlPr>
          </m:fPr>
          <m:num>
            <m:r>
              <w:rPr>
                <w:rFonts w:ascii="Cambria Math" w:hAnsi="Cambria Math" w:cs="Times New Roman"/>
              </w:rPr>
              <m:t>6</m:t>
            </m:r>
          </m:num>
          <m:den>
            <m:r>
              <w:rPr>
                <w:rFonts w:ascii="Cambria Math" w:hAnsi="Cambria Math" w:cs="Times New Roman"/>
              </w:rPr>
              <m:t>58</m:t>
            </m:r>
          </m:den>
        </m:f>
      </m:oMath>
      <w:r w:rsidRPr="003A0B70">
        <w:rPr>
          <w:rFonts w:ascii="Times New Roman" w:hAnsi="Times New Roman" w:cs="Times New Roman"/>
        </w:rPr>
        <w:t xml:space="preserve"> x 1.000.000 </w:t>
      </w:r>
      <w:r w:rsidRPr="003A0B70">
        <w:rPr>
          <w:rFonts w:ascii="Times New Roman" w:hAnsi="Times New Roman" w:cs="Times New Roman"/>
        </w:rPr>
        <w:tab/>
      </w:r>
      <w:r w:rsidRPr="003A0B70">
        <w:rPr>
          <w:rFonts w:ascii="Times New Roman" w:hAnsi="Times New Roman" w:cs="Times New Roman"/>
        </w:rPr>
        <w:tab/>
        <w:t>= 10.34</w:t>
      </w:r>
      <w:r w:rsidRPr="003A0B70">
        <w:rPr>
          <w:rFonts w:ascii="Times New Roman" w:hAnsi="Times New Roman" w:cs="Times New Roman"/>
          <w:lang w:val="id-ID"/>
        </w:rPr>
        <w:t>4</w:t>
      </w:r>
    </w:p>
    <w:p w14:paraId="3253D3D8" w14:textId="77777777" w:rsidR="003A0B70" w:rsidRDefault="00D819D9" w:rsidP="003A0B70">
      <w:pPr>
        <w:spacing w:after="0"/>
        <w:ind w:left="720" w:firstLine="414"/>
        <w:jc w:val="both"/>
        <w:rPr>
          <w:rFonts w:ascii="Times New Roman" w:hAnsi="Times New Roman" w:cs="Times New Roman"/>
        </w:rPr>
      </w:pPr>
      <w:r w:rsidRPr="003A0B70">
        <w:rPr>
          <w:rFonts w:ascii="Times New Roman" w:hAnsi="Times New Roman" w:cs="Times New Roman"/>
        </w:rPr>
        <w:t>Mar</w:t>
      </w:r>
      <w:r w:rsidR="003A0B70">
        <w:rPr>
          <w:rFonts w:ascii="Times New Roman" w:hAnsi="Times New Roman" w:cs="Times New Roman"/>
        </w:rPr>
        <w:t xml:space="preserve">ch: </w:t>
      </w:r>
      <w:r w:rsidRPr="003A0B70">
        <w:rPr>
          <w:rFonts w:ascii="Times New Roman" w:hAnsi="Times New Roman" w:cs="Times New Roman"/>
        </w:rPr>
        <w:t xml:space="preserve"> DPMO  </w:t>
      </w:r>
      <m:oMath>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134</m:t>
            </m:r>
          </m:den>
        </m:f>
      </m:oMath>
      <w:r w:rsidRPr="003A0B70">
        <w:rPr>
          <w:rFonts w:ascii="Times New Roman" w:hAnsi="Times New Roman" w:cs="Times New Roman"/>
        </w:rPr>
        <w:t xml:space="preserve"> x 1.000.000 </w:t>
      </w:r>
      <w:r w:rsidRPr="003A0B70">
        <w:rPr>
          <w:rFonts w:ascii="Times New Roman" w:hAnsi="Times New Roman" w:cs="Times New Roman"/>
        </w:rPr>
        <w:tab/>
      </w:r>
    </w:p>
    <w:p w14:paraId="432F64FE" w14:textId="15ABAF37" w:rsidR="00D819D9" w:rsidRDefault="003A0B70" w:rsidP="003A0B70">
      <w:pPr>
        <w:spacing w:after="0"/>
        <w:ind w:left="720" w:firstLine="414"/>
        <w:jc w:val="both"/>
        <w:rPr>
          <w:rFonts w:ascii="Times New Roman" w:hAnsi="Times New Roman" w:cs="Times New Roman"/>
          <w:lang w:val="id-ID"/>
        </w:rPr>
      </w:pPr>
      <w:r>
        <w:rPr>
          <w:rFonts w:ascii="Times New Roman" w:hAnsi="Times New Roman" w:cs="Times New Roman"/>
        </w:rPr>
        <w:t xml:space="preserve">      </w:t>
      </w:r>
      <w:r w:rsidR="00D819D9" w:rsidRPr="003A0B70">
        <w:rPr>
          <w:rFonts w:ascii="Times New Roman" w:hAnsi="Times New Roman" w:cs="Times New Roman"/>
        </w:rPr>
        <w:t>= 59.70</w:t>
      </w:r>
      <w:r w:rsidR="00D819D9" w:rsidRPr="003A0B70">
        <w:rPr>
          <w:rFonts w:ascii="Times New Roman" w:hAnsi="Times New Roman" w:cs="Times New Roman"/>
          <w:lang w:val="id-ID"/>
        </w:rPr>
        <w:t>1</w:t>
      </w:r>
    </w:p>
    <w:p w14:paraId="6AD01C89" w14:textId="5C370D8F" w:rsidR="003A0B70" w:rsidRDefault="003A0B70" w:rsidP="003A0B70">
      <w:pPr>
        <w:pStyle w:val="ListParagraph"/>
        <w:numPr>
          <w:ilvl w:val="0"/>
          <w:numId w:val="12"/>
        </w:numPr>
        <w:spacing w:after="0"/>
        <w:ind w:left="1134"/>
        <w:jc w:val="both"/>
        <w:rPr>
          <w:rFonts w:ascii="Times New Roman" w:hAnsi="Times New Roman" w:cs="Times New Roman"/>
          <w:lang w:val="id-ID"/>
        </w:rPr>
      </w:pPr>
      <w:r w:rsidRPr="003A0B70">
        <w:rPr>
          <w:rFonts w:ascii="Times New Roman" w:hAnsi="Times New Roman" w:cs="Times New Roman"/>
          <w:lang w:val="id-ID"/>
        </w:rPr>
        <w:t>Calculating Sigma Value</w:t>
      </w:r>
    </w:p>
    <w:p w14:paraId="23CD9814" w14:textId="53A856A9" w:rsidR="003A0B70" w:rsidRDefault="003A0B70" w:rsidP="003A0B70">
      <w:pPr>
        <w:spacing w:after="0" w:line="360" w:lineRule="auto"/>
        <w:ind w:left="1440" w:firstLine="54"/>
        <w:rPr>
          <w:rFonts w:ascii="Times New Roman" w:hAnsi="Times New Roman" w:cs="Times New Roman"/>
          <w:lang w:val="id-ID"/>
        </w:rPr>
      </w:pPr>
      <w:r w:rsidRPr="003A0B70">
        <w:rPr>
          <w:rFonts w:ascii="Times New Roman" w:hAnsi="Times New Roman" w:cs="Times New Roman"/>
          <w:lang w:val="id-ID"/>
        </w:rPr>
        <w:t>Nilai</w:t>
      </w:r>
      <w:r>
        <w:rPr>
          <w:rFonts w:ascii="Times New Roman" w:hAnsi="Times New Roman" w:cs="Times New Roman"/>
          <w:lang w:val="id-ID"/>
        </w:rPr>
        <w:t xml:space="preserve"> </w:t>
      </w:r>
      <w:r w:rsidRPr="003A0B70">
        <w:rPr>
          <w:rFonts w:ascii="Times New Roman" w:hAnsi="Times New Roman" w:cs="Times New Roman"/>
          <w:lang w:val="id-ID"/>
        </w:rPr>
        <w:t>DPMO = NORMSINV((1.000.000-106456)/1.000.000) + 1.4 = 2,70</w:t>
      </w:r>
    </w:p>
    <w:p w14:paraId="44F23B75" w14:textId="2F0ED9CC" w:rsidR="003A0B70" w:rsidRDefault="003A0B70" w:rsidP="003A0B70">
      <w:pPr>
        <w:spacing w:after="0" w:line="240" w:lineRule="auto"/>
        <w:jc w:val="both"/>
        <w:rPr>
          <w:rFonts w:ascii="Times New Roman" w:hAnsi="Times New Roman" w:cs="Times New Roman"/>
          <w:lang w:val="id-ID"/>
        </w:rPr>
      </w:pPr>
      <w:r w:rsidRPr="003A0B70">
        <w:rPr>
          <w:rFonts w:ascii="Times New Roman" w:hAnsi="Times New Roman" w:cs="Times New Roman"/>
          <w:lang w:val="id-ID"/>
        </w:rPr>
        <w:t xml:space="preserve">The calculation results in table </w:t>
      </w:r>
      <w:r>
        <w:rPr>
          <w:rFonts w:ascii="Times New Roman" w:hAnsi="Times New Roman" w:cs="Times New Roman"/>
          <w:lang w:val="id-ID"/>
        </w:rPr>
        <w:t>4</w:t>
      </w:r>
      <w:r w:rsidRPr="003A0B70">
        <w:rPr>
          <w:rFonts w:ascii="Times New Roman" w:hAnsi="Times New Roman" w:cs="Times New Roman"/>
          <w:lang w:val="id-ID"/>
        </w:rPr>
        <w:t xml:space="preserve"> above show that the production of Cover Flange at PT.SMI has a Sigma value of 2.70.</w:t>
      </w:r>
    </w:p>
    <w:p w14:paraId="6F963E65" w14:textId="77777777" w:rsidR="003A0B70" w:rsidRDefault="003A0B70" w:rsidP="003A0B70">
      <w:pPr>
        <w:pStyle w:val="ListParagraph"/>
        <w:numPr>
          <w:ilvl w:val="0"/>
          <w:numId w:val="11"/>
        </w:numPr>
        <w:spacing w:after="0" w:line="360" w:lineRule="auto"/>
        <w:ind w:left="284"/>
        <w:rPr>
          <w:rFonts w:ascii="Times New Roman" w:hAnsi="Times New Roman" w:cs="Times New Roman"/>
          <w:lang w:val="id-ID"/>
        </w:rPr>
      </w:pPr>
      <w:r>
        <w:rPr>
          <w:rFonts w:ascii="Times New Roman" w:hAnsi="Times New Roman" w:cs="Times New Roman"/>
          <w:lang w:val="id-ID"/>
        </w:rPr>
        <w:t>Analyze</w:t>
      </w:r>
    </w:p>
    <w:p w14:paraId="4CE4EB23" w14:textId="2BA838C2" w:rsidR="003A0B70" w:rsidRPr="003A0B70" w:rsidRDefault="003A0B70" w:rsidP="003A0B70">
      <w:pPr>
        <w:pStyle w:val="ListParagraph"/>
        <w:numPr>
          <w:ilvl w:val="0"/>
          <w:numId w:val="13"/>
        </w:numPr>
        <w:spacing w:after="0" w:line="360" w:lineRule="auto"/>
        <w:ind w:left="567"/>
        <w:rPr>
          <w:rFonts w:ascii="Times New Roman" w:hAnsi="Times New Roman" w:cs="Times New Roman"/>
          <w:lang w:val="id-ID"/>
        </w:rPr>
      </w:pPr>
      <w:r w:rsidRPr="003A0B70">
        <w:rPr>
          <w:rFonts w:ascii="Times New Roman" w:hAnsi="Times New Roman" w:cs="Times New Roman"/>
          <w:lang w:val="id-ID"/>
        </w:rPr>
        <w:t>Pareto Diagram</w:t>
      </w:r>
    </w:p>
    <w:p w14:paraId="3B717F0E" w14:textId="051D8D23" w:rsidR="003A0B70" w:rsidRDefault="003A0B70" w:rsidP="003A0B70">
      <w:pPr>
        <w:spacing w:after="0" w:line="240" w:lineRule="auto"/>
        <w:ind w:left="567"/>
        <w:jc w:val="both"/>
        <w:rPr>
          <w:rFonts w:ascii="Times New Roman" w:hAnsi="Times New Roman" w:cs="Times New Roman"/>
          <w:lang w:val="id-ID"/>
        </w:rPr>
      </w:pPr>
      <w:r w:rsidRPr="003A0B70">
        <w:rPr>
          <w:rFonts w:ascii="Times New Roman" w:hAnsi="Times New Roman" w:cs="Times New Roman"/>
          <w:lang w:val="id-ID"/>
        </w:rPr>
        <w:t>As for the analyze stage is to process the pareto diagram to find out the type of product that will be rejected.</w:t>
      </w:r>
    </w:p>
    <w:p w14:paraId="59B66858" w14:textId="440F3281" w:rsidR="003A0B70" w:rsidRDefault="003A0B70" w:rsidP="003A0B70">
      <w:pPr>
        <w:spacing w:after="0" w:line="240" w:lineRule="auto"/>
        <w:ind w:left="567"/>
        <w:jc w:val="both"/>
        <w:rPr>
          <w:rFonts w:ascii="Times New Roman" w:hAnsi="Times New Roman" w:cs="Times New Roman"/>
          <w:lang w:val="id-ID"/>
        </w:rPr>
      </w:pPr>
      <w:r w:rsidRPr="003A0B70">
        <w:rPr>
          <w:rFonts w:ascii="Times New Roman" w:hAnsi="Times New Roman" w:cs="Times New Roman"/>
          <w:lang w:val="id-ID"/>
        </w:rPr>
        <w:t>The results of the Pareto diagram in Figure 2 can show the cause of the defect, namely leakage and sloppy finishing so that the percentage of these products is getting bigger. Therefore, the quality control of Cover Flange product defects needs to be improved</w:t>
      </w:r>
      <w:r w:rsidR="00CE3456">
        <w:rPr>
          <w:rFonts w:ascii="Times New Roman" w:hAnsi="Times New Roman" w:cs="Times New Roman"/>
          <w:lang w:val="id-ID"/>
        </w:rPr>
        <w:t xml:space="preserve"> and </w:t>
      </w:r>
      <w:r w:rsidR="00CE3456" w:rsidRPr="006D3DA3">
        <w:rPr>
          <w:rFonts w:ascii="Times New Roman" w:hAnsi="Times New Roman" w:cs="Times New Roman"/>
          <w:lang w:val="id-ID"/>
        </w:rPr>
        <w:t>Percentage of Cover Flange Defects</w:t>
      </w:r>
      <w:r w:rsidR="00CE3456">
        <w:rPr>
          <w:rFonts w:ascii="Times New Roman" w:hAnsi="Times New Roman" w:cs="Times New Roman"/>
          <w:lang w:val="id-ID"/>
        </w:rPr>
        <w:t xml:space="preserve"> table 5</w:t>
      </w:r>
    </w:p>
    <w:p w14:paraId="5ADAFE27" w14:textId="197BBD18" w:rsidR="00A90D95" w:rsidRPr="00A90D95" w:rsidRDefault="00A90D95" w:rsidP="00A90D95">
      <w:pPr>
        <w:pStyle w:val="ListParagraph"/>
        <w:numPr>
          <w:ilvl w:val="0"/>
          <w:numId w:val="13"/>
        </w:numPr>
        <w:spacing w:after="0" w:line="240" w:lineRule="auto"/>
        <w:ind w:left="567"/>
        <w:jc w:val="both"/>
        <w:rPr>
          <w:rFonts w:ascii="Times New Roman" w:hAnsi="Times New Roman" w:cs="Times New Roman"/>
          <w:lang w:val="id-ID"/>
        </w:rPr>
      </w:pPr>
      <w:r w:rsidRPr="00A90D95">
        <w:rPr>
          <w:rFonts w:ascii="Times New Roman" w:hAnsi="Times New Roman" w:cs="Times New Roman"/>
          <w:lang w:val="id-ID"/>
        </w:rPr>
        <w:t>Cause and Effect Diagram (FishBone).</w:t>
      </w:r>
    </w:p>
    <w:p w14:paraId="04372B16" w14:textId="6D0022F3" w:rsidR="00A90D95" w:rsidRDefault="00A90D95" w:rsidP="00A90D95">
      <w:pPr>
        <w:spacing w:after="0" w:line="240" w:lineRule="auto"/>
        <w:ind w:left="567"/>
        <w:jc w:val="both"/>
        <w:rPr>
          <w:rFonts w:ascii="Times New Roman" w:hAnsi="Times New Roman" w:cs="Times New Roman"/>
          <w:lang w:val="id-ID"/>
        </w:rPr>
      </w:pPr>
      <w:r w:rsidRPr="00A90D95">
        <w:rPr>
          <w:rFonts w:ascii="Times New Roman" w:hAnsi="Times New Roman" w:cs="Times New Roman"/>
          <w:lang w:val="id-ID"/>
        </w:rPr>
        <w:t>In the next stage, analyze the factors that cause defective products to leak into the form of a cause-and-effect diagram (FishBone)</w:t>
      </w:r>
      <w:r>
        <w:rPr>
          <w:rFonts w:ascii="Times New Roman" w:hAnsi="Times New Roman" w:cs="Times New Roman"/>
          <w:lang w:val="id-ID"/>
        </w:rPr>
        <w:t xml:space="preserve"> in </w:t>
      </w:r>
      <w:r w:rsidR="00CE3456">
        <w:rPr>
          <w:rFonts w:ascii="Times New Roman" w:hAnsi="Times New Roman" w:cs="Times New Roman"/>
          <w:lang w:val="id-ID"/>
        </w:rPr>
        <w:t>figure</w:t>
      </w:r>
      <w:r>
        <w:rPr>
          <w:rFonts w:ascii="Times New Roman" w:hAnsi="Times New Roman" w:cs="Times New Roman"/>
          <w:lang w:val="id-ID"/>
        </w:rPr>
        <w:t xml:space="preserve"> </w:t>
      </w:r>
      <w:r w:rsidR="00CE3456">
        <w:rPr>
          <w:rFonts w:ascii="Times New Roman" w:hAnsi="Times New Roman" w:cs="Times New Roman"/>
          <w:lang w:val="id-ID"/>
        </w:rPr>
        <w:t>3</w:t>
      </w:r>
    </w:p>
    <w:p w14:paraId="3D82B5CB" w14:textId="77777777" w:rsidR="00A90D95" w:rsidRPr="00A90D95" w:rsidRDefault="00A90D95" w:rsidP="00A90D95">
      <w:pPr>
        <w:pStyle w:val="ListParagraph"/>
        <w:numPr>
          <w:ilvl w:val="0"/>
          <w:numId w:val="11"/>
        </w:numPr>
        <w:spacing w:after="0" w:line="240" w:lineRule="auto"/>
        <w:ind w:left="142"/>
        <w:jc w:val="both"/>
        <w:rPr>
          <w:rFonts w:ascii="Times New Roman" w:hAnsi="Times New Roman" w:cs="Times New Roman"/>
          <w:lang w:val="id-ID"/>
        </w:rPr>
      </w:pPr>
      <w:r>
        <w:rPr>
          <w:rFonts w:ascii="Times New Roman" w:hAnsi="Times New Roman" w:cs="Times New Roman"/>
          <w:lang w:val="id-ID"/>
        </w:rPr>
        <w:t>Improve</w:t>
      </w:r>
      <w:r w:rsidRPr="00A90D95">
        <w:t xml:space="preserve"> </w:t>
      </w:r>
    </w:p>
    <w:p w14:paraId="4CE5982D" w14:textId="7CD2C955" w:rsidR="00A90D95" w:rsidRDefault="00A90D95" w:rsidP="00A90D95">
      <w:pPr>
        <w:pStyle w:val="ListParagraph"/>
        <w:spacing w:after="0" w:line="240" w:lineRule="auto"/>
        <w:jc w:val="both"/>
        <w:rPr>
          <w:rFonts w:ascii="Times New Roman" w:hAnsi="Times New Roman" w:cs="Times New Roman"/>
          <w:lang w:val="id-ID"/>
        </w:rPr>
      </w:pPr>
      <w:r w:rsidRPr="00A90D95">
        <w:rPr>
          <w:rFonts w:ascii="Times New Roman" w:hAnsi="Times New Roman" w:cs="Times New Roman"/>
          <w:lang w:val="id-ID"/>
        </w:rPr>
        <w:t>After knowing the factors and causes of the types of product defects, the next stage is the improvement stage, which is a plan for making improvements in table 6 in order to reduce the number of defective Cover Flange products and improve quality sigma. Therefore, here are some recommendations regarding proposed improvements using the 5S method (seiri, seiton, seiso, seikersu, shitshuke) in reducing the number of defective Cover Flange products.</w:t>
      </w:r>
    </w:p>
    <w:p w14:paraId="3C5A7A2A" w14:textId="16B5FBCB" w:rsidR="00A90D95" w:rsidRDefault="00A90D95" w:rsidP="00A90D95">
      <w:pPr>
        <w:pStyle w:val="ListParagraph"/>
        <w:numPr>
          <w:ilvl w:val="0"/>
          <w:numId w:val="11"/>
        </w:numPr>
        <w:spacing w:after="0" w:line="240" w:lineRule="auto"/>
        <w:jc w:val="both"/>
        <w:rPr>
          <w:rFonts w:ascii="Times New Roman" w:hAnsi="Times New Roman" w:cs="Times New Roman"/>
          <w:lang w:val="id-ID"/>
        </w:rPr>
      </w:pPr>
      <w:r>
        <w:rPr>
          <w:rFonts w:ascii="Times New Roman" w:hAnsi="Times New Roman" w:cs="Times New Roman"/>
          <w:lang w:val="id-ID"/>
        </w:rPr>
        <w:t>Control</w:t>
      </w:r>
    </w:p>
    <w:p w14:paraId="554869D8" w14:textId="3514B1FC" w:rsidR="00A90D95" w:rsidRDefault="00A90D95" w:rsidP="00A90D95">
      <w:pPr>
        <w:pStyle w:val="ListParagraph"/>
        <w:spacing w:after="0" w:line="240" w:lineRule="auto"/>
        <w:ind w:left="580"/>
        <w:jc w:val="both"/>
        <w:rPr>
          <w:rFonts w:ascii="Times New Roman" w:hAnsi="Times New Roman" w:cs="Times New Roman"/>
          <w:lang w:val="id-ID"/>
        </w:rPr>
      </w:pPr>
      <w:r w:rsidRPr="00A90D95">
        <w:rPr>
          <w:rFonts w:ascii="Times New Roman" w:hAnsi="Times New Roman" w:cs="Times New Roman"/>
          <w:lang w:val="id-ID"/>
        </w:rPr>
        <w:t>The control stage is the final stage of DMAIC where it is necessary to monitor the results of the improvements that have been implemented by PT SMI. With the improvement, it is hoped that it can be a success in reducing Cover Flange product defects. In addition, the company also needs to improve several guidance documents such as SOP (Standard Operating Procedures) and Work Instruction so that control can run perfectly. To find out any changes with the improvement, then recalculate the DPU value, DPMO and sigma value.</w:t>
      </w:r>
    </w:p>
    <w:p w14:paraId="032BA478" w14:textId="0069D801" w:rsidR="00A90D95" w:rsidRDefault="00A90D95" w:rsidP="00A90D95">
      <w:pPr>
        <w:pStyle w:val="ListParagraph"/>
        <w:numPr>
          <w:ilvl w:val="0"/>
          <w:numId w:val="14"/>
        </w:numPr>
        <w:spacing w:after="0" w:line="240" w:lineRule="auto"/>
        <w:ind w:left="993"/>
        <w:jc w:val="both"/>
        <w:rPr>
          <w:rFonts w:ascii="Times New Roman" w:hAnsi="Times New Roman" w:cs="Times New Roman"/>
          <w:lang w:val="id-ID"/>
        </w:rPr>
      </w:pPr>
      <w:r>
        <w:rPr>
          <w:rFonts w:ascii="Times New Roman" w:hAnsi="Times New Roman" w:cs="Times New Roman"/>
          <w:lang w:val="id-ID"/>
        </w:rPr>
        <w:t>Calculate DPU (Deffect Per Unit)</w:t>
      </w:r>
    </w:p>
    <w:p w14:paraId="0F9E17BD" w14:textId="773E091B" w:rsidR="005C772D" w:rsidRDefault="00A90D95" w:rsidP="005C772D">
      <w:pPr>
        <w:pStyle w:val="ListParagraph"/>
        <w:numPr>
          <w:ilvl w:val="0"/>
          <w:numId w:val="15"/>
        </w:numPr>
        <w:spacing w:after="0" w:line="240" w:lineRule="auto"/>
        <w:ind w:left="1418"/>
        <w:jc w:val="both"/>
        <w:rPr>
          <w:rFonts w:ascii="Times New Roman" w:hAnsi="Times New Roman" w:cs="Times New Roman"/>
        </w:rPr>
      </w:pPr>
      <w:r w:rsidRPr="005C772D">
        <w:rPr>
          <w:rFonts w:ascii="Times New Roman" w:hAnsi="Times New Roman" w:cs="Times New Roman"/>
          <w:lang w:val="id-ID"/>
        </w:rPr>
        <w:t>Jul</w:t>
      </w:r>
      <w:r w:rsidR="006D3DA3">
        <w:rPr>
          <w:rFonts w:ascii="Times New Roman" w:hAnsi="Times New Roman" w:cs="Times New Roman"/>
          <w:lang w:val="id-ID"/>
        </w:rPr>
        <w:t>y</w:t>
      </w:r>
      <w:r w:rsidRPr="005C772D">
        <w:rPr>
          <w:rFonts w:ascii="Times New Roman" w:hAnsi="Times New Roman" w:cs="Times New Roman"/>
          <w:lang w:val="id-ID"/>
        </w:rPr>
        <w:t xml:space="preserve"> </w:t>
      </w:r>
      <w:r w:rsidR="005C772D">
        <w:rPr>
          <w:rFonts w:ascii="Times New Roman" w:hAnsi="Times New Roman" w:cs="Times New Roman"/>
          <w:lang w:val="id-ID"/>
        </w:rPr>
        <w:t xml:space="preserve"> </w:t>
      </w:r>
      <w:r w:rsidRPr="005C772D">
        <w:rPr>
          <w:rFonts w:ascii="Times New Roman" w:hAnsi="Times New Roman" w:cs="Times New Roman"/>
          <w:lang w:val="id-ID"/>
        </w:rPr>
        <w:t xml:space="preserve">DPU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r w:rsidRPr="005C772D">
        <w:rPr>
          <w:rFonts w:ascii="Times New Roman" w:hAnsi="Times New Roman" w:cs="Times New Roman"/>
          <w:sz w:val="28"/>
          <w:szCs w:val="28"/>
        </w:rPr>
        <w:t xml:space="preserve">  </w:t>
      </w:r>
      <w:r w:rsidRPr="005C772D">
        <w:rPr>
          <w:rFonts w:ascii="Times New Roman" w:hAnsi="Times New Roman" w:cs="Times New Roman"/>
        </w:rPr>
        <w:t>= 0,0500</w:t>
      </w:r>
    </w:p>
    <w:p w14:paraId="5C126137" w14:textId="478EE894" w:rsidR="005C772D" w:rsidRDefault="00A90D95" w:rsidP="005C772D">
      <w:pPr>
        <w:pStyle w:val="ListParagraph"/>
        <w:numPr>
          <w:ilvl w:val="0"/>
          <w:numId w:val="15"/>
        </w:numPr>
        <w:spacing w:after="0" w:line="240" w:lineRule="auto"/>
        <w:ind w:left="1418"/>
        <w:jc w:val="both"/>
        <w:rPr>
          <w:rFonts w:ascii="Times New Roman" w:hAnsi="Times New Roman" w:cs="Times New Roman"/>
        </w:rPr>
      </w:pPr>
      <w:r w:rsidRPr="005C772D">
        <w:rPr>
          <w:rFonts w:ascii="Times New Roman" w:hAnsi="Times New Roman" w:cs="Times New Roman"/>
        </w:rPr>
        <w:t>A</w:t>
      </w:r>
      <w:r w:rsidR="006D3DA3">
        <w:rPr>
          <w:rFonts w:ascii="Times New Roman" w:hAnsi="Times New Roman" w:cs="Times New Roman"/>
        </w:rPr>
        <w:t>ugust</w:t>
      </w:r>
      <w:r w:rsidRPr="005C772D">
        <w:rPr>
          <w:rFonts w:ascii="Times New Roman" w:hAnsi="Times New Roman" w:cs="Times New Roman"/>
        </w:rPr>
        <w:t xml:space="preserve"> DPU</w:t>
      </w:r>
      <w:r w:rsidR="005C772D">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35</m:t>
            </m:r>
          </m:den>
        </m:f>
      </m:oMath>
      <w:r w:rsidRPr="005C772D">
        <w:rPr>
          <w:rFonts w:ascii="Times New Roman" w:hAnsi="Times New Roman" w:cs="Times New Roman"/>
          <w:sz w:val="28"/>
          <w:szCs w:val="28"/>
        </w:rPr>
        <w:t xml:space="preserve">  </w:t>
      </w:r>
      <w:r w:rsidRPr="005C772D">
        <w:rPr>
          <w:rFonts w:ascii="Times New Roman" w:hAnsi="Times New Roman" w:cs="Times New Roman"/>
        </w:rPr>
        <w:t>= 0,0571</w:t>
      </w:r>
    </w:p>
    <w:p w14:paraId="56C7406D" w14:textId="2AA020AD" w:rsidR="00A90D95" w:rsidRPr="005C772D" w:rsidRDefault="005C772D" w:rsidP="005C772D">
      <w:pPr>
        <w:pStyle w:val="ListParagraph"/>
        <w:numPr>
          <w:ilvl w:val="0"/>
          <w:numId w:val="15"/>
        </w:numPr>
        <w:spacing w:after="0" w:line="240" w:lineRule="auto"/>
        <w:ind w:left="1418"/>
        <w:jc w:val="both"/>
        <w:rPr>
          <w:rFonts w:ascii="Times New Roman" w:hAnsi="Times New Roman" w:cs="Times New Roman"/>
        </w:rPr>
      </w:pPr>
      <w:r w:rsidRPr="005C772D">
        <w:rPr>
          <w:rFonts w:ascii="Times New Roman" w:hAnsi="Times New Roman" w:cs="Times New Roman"/>
        </w:rPr>
        <w:t>S</w:t>
      </w:r>
      <w:r w:rsidR="00A90D95" w:rsidRPr="005C772D">
        <w:rPr>
          <w:rFonts w:ascii="Times New Roman" w:hAnsi="Times New Roman" w:cs="Times New Roman"/>
        </w:rPr>
        <w:t>eptember</w:t>
      </w:r>
      <w:r w:rsidRPr="005C772D">
        <w:rPr>
          <w:rFonts w:ascii="Times New Roman" w:hAnsi="Times New Roman" w:cs="Times New Roman"/>
        </w:rPr>
        <w:t xml:space="preserve"> </w:t>
      </w:r>
      <w:r w:rsidR="00A90D95" w:rsidRPr="005C772D">
        <w:rPr>
          <w:rFonts w:ascii="Times New Roman" w:hAnsi="Times New Roman" w:cs="Times New Roman"/>
        </w:rPr>
        <w:t>DPU</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24</m:t>
            </m:r>
          </m:den>
        </m:f>
      </m:oMath>
      <w:r w:rsidR="00A90D95" w:rsidRPr="005C772D">
        <w:rPr>
          <w:rFonts w:ascii="Times New Roman" w:hAnsi="Times New Roman" w:cs="Times New Roman"/>
          <w:sz w:val="28"/>
          <w:szCs w:val="28"/>
        </w:rPr>
        <w:t xml:space="preserve"> =</w:t>
      </w:r>
      <w:r w:rsidR="00A90D95" w:rsidRPr="005C772D">
        <w:rPr>
          <w:rFonts w:ascii="Times New Roman" w:hAnsi="Times New Roman" w:cs="Times New Roman"/>
        </w:rPr>
        <w:t xml:space="preserve"> 0,0416</w:t>
      </w:r>
    </w:p>
    <w:p w14:paraId="55BCDC6F" w14:textId="77777777" w:rsidR="00A90D95" w:rsidRPr="00D819D9" w:rsidRDefault="00A90D95" w:rsidP="00A90D95">
      <w:pPr>
        <w:pStyle w:val="ListParagraph"/>
        <w:numPr>
          <w:ilvl w:val="0"/>
          <w:numId w:val="14"/>
        </w:numPr>
        <w:spacing w:after="160"/>
        <w:ind w:left="993"/>
        <w:jc w:val="both"/>
        <w:rPr>
          <w:rFonts w:ascii="Times New Roman" w:hAnsi="Times New Roman" w:cs="Times New Roman"/>
        </w:rPr>
      </w:pPr>
      <w:r>
        <w:rPr>
          <w:rFonts w:ascii="Times New Roman" w:hAnsi="Times New Roman" w:cs="Times New Roman"/>
        </w:rPr>
        <w:t xml:space="preserve">Calculate </w:t>
      </w:r>
      <w:r w:rsidRPr="00D819D9">
        <w:rPr>
          <w:rFonts w:ascii="Times New Roman" w:hAnsi="Times New Roman" w:cs="Times New Roman"/>
        </w:rPr>
        <w:t xml:space="preserve">DPMO </w:t>
      </w:r>
      <w:r w:rsidRPr="00D819D9">
        <w:rPr>
          <w:rFonts w:ascii="Times New Roman" w:hAnsi="Times New Roman" w:cs="Times New Roman"/>
          <w:lang w:val="id-ID"/>
        </w:rPr>
        <w:t>(Deffect Per Million Opportunities)</w:t>
      </w:r>
    </w:p>
    <w:p w14:paraId="36BFB9FD" w14:textId="686EA5B8" w:rsidR="005C772D" w:rsidRPr="006D3DA3" w:rsidRDefault="00A90D95" w:rsidP="00A90D95">
      <w:pPr>
        <w:pStyle w:val="ListParagraph"/>
        <w:numPr>
          <w:ilvl w:val="0"/>
          <w:numId w:val="16"/>
        </w:numPr>
        <w:spacing w:after="0" w:line="240" w:lineRule="auto"/>
        <w:ind w:left="1418"/>
        <w:jc w:val="both"/>
        <w:rPr>
          <w:rFonts w:ascii="Times New Roman" w:hAnsi="Times New Roman" w:cs="Times New Roman"/>
        </w:rPr>
      </w:pPr>
      <w:r w:rsidRPr="006D3DA3">
        <w:rPr>
          <w:rFonts w:ascii="Times New Roman" w:hAnsi="Times New Roman" w:cs="Times New Roman"/>
        </w:rPr>
        <w:t>Jul</w:t>
      </w:r>
      <w:r w:rsidR="006D3DA3">
        <w:rPr>
          <w:rFonts w:ascii="Times New Roman" w:hAnsi="Times New Roman" w:cs="Times New Roman"/>
        </w:rPr>
        <w:t>y</w:t>
      </w:r>
      <w:r w:rsidRPr="006D3DA3">
        <w:rPr>
          <w:rFonts w:ascii="Times New Roman" w:hAnsi="Times New Roman" w:cs="Times New Roman"/>
        </w:rPr>
        <w:t xml:space="preserve"> DPMO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20</m:t>
            </m:r>
          </m:den>
        </m:f>
      </m:oMath>
      <w:r w:rsidRPr="006D3DA3">
        <w:rPr>
          <w:rFonts w:ascii="Times New Roman" w:hAnsi="Times New Roman" w:cs="Times New Roman"/>
        </w:rPr>
        <w:t xml:space="preserve"> x</w:t>
      </w:r>
      <w:r w:rsidR="005C772D" w:rsidRPr="006D3DA3">
        <w:rPr>
          <w:rFonts w:ascii="Times New Roman" w:hAnsi="Times New Roman" w:cs="Times New Roman"/>
        </w:rPr>
        <w:t xml:space="preserve"> </w:t>
      </w:r>
      <w:r w:rsidRPr="006D3DA3">
        <w:rPr>
          <w:rFonts w:ascii="Times New Roman" w:hAnsi="Times New Roman" w:cs="Times New Roman"/>
        </w:rPr>
        <w:t>1.000.000 =</w:t>
      </w:r>
      <w:r w:rsidR="005C772D" w:rsidRPr="006D3DA3">
        <w:rPr>
          <w:rFonts w:ascii="Times New Roman" w:hAnsi="Times New Roman" w:cs="Times New Roman"/>
        </w:rPr>
        <w:t xml:space="preserve"> </w:t>
      </w:r>
      <w:r w:rsidRPr="006D3DA3">
        <w:rPr>
          <w:rFonts w:ascii="Times New Roman" w:hAnsi="Times New Roman" w:cs="Times New Roman"/>
        </w:rPr>
        <w:t>50000</w:t>
      </w:r>
    </w:p>
    <w:p w14:paraId="53A77F3F" w14:textId="091E9AEF" w:rsidR="005C772D" w:rsidRPr="006D3DA3" w:rsidRDefault="00A90D95" w:rsidP="005C772D">
      <w:pPr>
        <w:pStyle w:val="ListParagraph"/>
        <w:numPr>
          <w:ilvl w:val="0"/>
          <w:numId w:val="16"/>
        </w:numPr>
        <w:spacing w:after="0" w:line="240" w:lineRule="auto"/>
        <w:ind w:left="1418"/>
        <w:rPr>
          <w:rFonts w:ascii="Times New Roman" w:hAnsi="Times New Roman" w:cs="Times New Roman"/>
        </w:rPr>
      </w:pPr>
      <w:r w:rsidRPr="006D3DA3">
        <w:rPr>
          <w:rFonts w:ascii="Times New Roman" w:hAnsi="Times New Roman" w:cs="Times New Roman"/>
        </w:rPr>
        <w:t>A</w:t>
      </w:r>
      <w:r w:rsidR="006D3DA3">
        <w:rPr>
          <w:rFonts w:ascii="Times New Roman" w:hAnsi="Times New Roman" w:cs="Times New Roman"/>
        </w:rPr>
        <w:t>ugust</w:t>
      </w:r>
      <w:r w:rsidR="005C772D" w:rsidRPr="006D3DA3">
        <w:rPr>
          <w:rFonts w:ascii="Times New Roman" w:hAnsi="Times New Roman" w:cs="Times New Roman"/>
        </w:rPr>
        <w:t xml:space="preserve"> </w:t>
      </w:r>
      <w:r w:rsidRPr="006D3DA3">
        <w:rPr>
          <w:rFonts w:ascii="Times New Roman" w:hAnsi="Times New Roman" w:cs="Times New Roman"/>
        </w:rPr>
        <w:t>DPMO</w:t>
      </w:r>
      <w:r w:rsidR="005C772D" w:rsidRPr="006D3DA3">
        <w:rPr>
          <w:rFonts w:ascii="Times New Roman" w:hAnsi="Times New Roman" w:cs="Times New Roman"/>
        </w:rPr>
        <w:t xml:space="preserve"> </w:t>
      </w:r>
      <w:r w:rsidRPr="006D3DA3">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35</m:t>
            </m:r>
          </m:den>
        </m:f>
      </m:oMath>
      <w:r w:rsidR="005C772D" w:rsidRPr="006D3DA3">
        <w:rPr>
          <w:rFonts w:ascii="Times New Roman" w:hAnsi="Times New Roman" w:cs="Times New Roman"/>
        </w:rPr>
        <w:t xml:space="preserve"> </w:t>
      </w:r>
      <w:r w:rsidRPr="006D3DA3">
        <w:rPr>
          <w:rFonts w:ascii="Times New Roman" w:hAnsi="Times New Roman" w:cs="Times New Roman"/>
        </w:rPr>
        <w:t>x</w:t>
      </w:r>
      <w:r w:rsidR="005C772D" w:rsidRPr="006D3DA3">
        <w:rPr>
          <w:rFonts w:ascii="Times New Roman" w:hAnsi="Times New Roman" w:cs="Times New Roman"/>
        </w:rPr>
        <w:t xml:space="preserve"> </w:t>
      </w:r>
      <w:r w:rsidRPr="006D3DA3">
        <w:rPr>
          <w:rFonts w:ascii="Times New Roman" w:hAnsi="Times New Roman" w:cs="Times New Roman"/>
        </w:rPr>
        <w:t>1.000.000 = 57143</w:t>
      </w:r>
    </w:p>
    <w:p w14:paraId="0515956C" w14:textId="1A518D1E" w:rsidR="00A90D95" w:rsidRDefault="00A90D95" w:rsidP="005C772D">
      <w:pPr>
        <w:pStyle w:val="ListParagraph"/>
        <w:numPr>
          <w:ilvl w:val="0"/>
          <w:numId w:val="16"/>
        </w:numPr>
        <w:spacing w:after="0" w:line="240" w:lineRule="auto"/>
        <w:ind w:left="1418"/>
      </w:pPr>
      <w:r w:rsidRPr="006D3DA3">
        <w:rPr>
          <w:rFonts w:ascii="Times New Roman" w:hAnsi="Times New Roman" w:cs="Times New Roman"/>
        </w:rPr>
        <w:t>September</w:t>
      </w:r>
      <w:r w:rsidR="005C772D" w:rsidRPr="006D3DA3">
        <w:rPr>
          <w:rFonts w:ascii="Times New Roman" w:hAnsi="Times New Roman" w:cs="Times New Roman"/>
        </w:rPr>
        <w:t xml:space="preserve"> </w:t>
      </w:r>
      <w:r w:rsidRPr="006D3DA3">
        <w:rPr>
          <w:rFonts w:ascii="Times New Roman" w:hAnsi="Times New Roman" w:cs="Times New Roman"/>
        </w:rPr>
        <w:t xml:space="preserve">DPMO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24</m:t>
            </m:r>
          </m:den>
        </m:f>
      </m:oMath>
      <w:r w:rsidRPr="006D3DA3">
        <w:rPr>
          <w:rFonts w:ascii="Times New Roman" w:hAnsi="Times New Roman" w:cs="Times New Roman"/>
        </w:rPr>
        <w:t xml:space="preserve">  x</w:t>
      </w:r>
      <w:r w:rsidR="005C772D" w:rsidRPr="006D3DA3">
        <w:rPr>
          <w:rFonts w:ascii="Times New Roman" w:hAnsi="Times New Roman" w:cs="Times New Roman"/>
        </w:rPr>
        <w:t xml:space="preserve">  </w:t>
      </w:r>
      <w:r w:rsidRPr="006D3DA3">
        <w:rPr>
          <w:rFonts w:ascii="Times New Roman" w:hAnsi="Times New Roman" w:cs="Times New Roman"/>
        </w:rPr>
        <w:t xml:space="preserve"> 1.000.000</w:t>
      </w:r>
      <w:r w:rsidR="005C772D">
        <w:t xml:space="preserve"> =</w:t>
      </w:r>
      <w:r>
        <w:t xml:space="preserve"> </w:t>
      </w:r>
      <w:r w:rsidRPr="00E75B01">
        <w:rPr>
          <w:rFonts w:ascii="Times New Roman" w:hAnsi="Times New Roman" w:cs="Times New Roman"/>
        </w:rPr>
        <w:t>41667</w:t>
      </w:r>
    </w:p>
    <w:p w14:paraId="4037DC3E" w14:textId="77777777" w:rsidR="005C772D" w:rsidRDefault="005C772D" w:rsidP="005C772D">
      <w:pPr>
        <w:pStyle w:val="ListParagraph"/>
        <w:numPr>
          <w:ilvl w:val="0"/>
          <w:numId w:val="14"/>
        </w:numPr>
        <w:spacing w:after="0"/>
        <w:ind w:left="993"/>
        <w:jc w:val="both"/>
        <w:rPr>
          <w:rFonts w:ascii="Times New Roman" w:hAnsi="Times New Roman" w:cs="Times New Roman"/>
          <w:lang w:val="id-ID"/>
        </w:rPr>
      </w:pPr>
      <w:r w:rsidRPr="003A0B70">
        <w:rPr>
          <w:rFonts w:ascii="Times New Roman" w:hAnsi="Times New Roman" w:cs="Times New Roman"/>
          <w:lang w:val="id-ID"/>
        </w:rPr>
        <w:t>Calculating Sigma Value</w:t>
      </w:r>
    </w:p>
    <w:p w14:paraId="2765AFE9" w14:textId="3EDA886A" w:rsidR="005C772D" w:rsidRPr="006D3DA3" w:rsidRDefault="005C772D" w:rsidP="005C772D">
      <w:pPr>
        <w:pStyle w:val="ListParagraph"/>
        <w:numPr>
          <w:ilvl w:val="0"/>
          <w:numId w:val="17"/>
        </w:numPr>
        <w:spacing w:after="0" w:line="240" w:lineRule="auto"/>
        <w:ind w:left="1418"/>
        <w:rPr>
          <w:rFonts w:ascii="Times New Roman" w:hAnsi="Times New Roman" w:cs="Times New Roman"/>
          <w:lang w:val="id-ID"/>
        </w:rPr>
      </w:pPr>
      <w:r w:rsidRPr="006D3DA3">
        <w:rPr>
          <w:rFonts w:ascii="Times New Roman" w:hAnsi="Times New Roman" w:cs="Times New Roman"/>
          <w:lang w:val="id-ID"/>
        </w:rPr>
        <w:t>Ju</w:t>
      </w:r>
      <w:r w:rsidR="006D3DA3" w:rsidRPr="006D3DA3">
        <w:rPr>
          <w:rFonts w:ascii="Times New Roman" w:hAnsi="Times New Roman" w:cs="Times New Roman"/>
          <w:lang w:val="id-ID"/>
        </w:rPr>
        <w:t>ly</w:t>
      </w:r>
      <w:r w:rsidRPr="006D3DA3">
        <w:rPr>
          <w:rFonts w:ascii="Times New Roman" w:hAnsi="Times New Roman" w:cs="Times New Roman"/>
          <w:lang w:val="id-ID"/>
        </w:rPr>
        <w:t xml:space="preserve"> DPMO  NORMSINV((1.000.000-50000)/1.000.000) + 1.4  = 3,04</w:t>
      </w:r>
    </w:p>
    <w:p w14:paraId="0859B664" w14:textId="2A1DF696" w:rsidR="005C772D" w:rsidRPr="006D3DA3" w:rsidRDefault="005C772D" w:rsidP="005C772D">
      <w:pPr>
        <w:pStyle w:val="ListParagraph"/>
        <w:numPr>
          <w:ilvl w:val="0"/>
          <w:numId w:val="17"/>
        </w:numPr>
        <w:spacing w:after="0" w:line="240" w:lineRule="auto"/>
        <w:ind w:left="1418"/>
        <w:rPr>
          <w:rFonts w:ascii="Times New Roman" w:hAnsi="Times New Roman" w:cs="Times New Roman"/>
          <w:lang w:val="id-ID"/>
        </w:rPr>
      </w:pPr>
      <w:r w:rsidRPr="006D3DA3">
        <w:rPr>
          <w:rFonts w:ascii="Times New Roman" w:hAnsi="Times New Roman" w:cs="Times New Roman"/>
          <w:lang w:val="id-ID"/>
        </w:rPr>
        <w:t>A</w:t>
      </w:r>
      <w:r w:rsidR="006D3DA3" w:rsidRPr="006D3DA3">
        <w:rPr>
          <w:rFonts w:ascii="Times New Roman" w:hAnsi="Times New Roman" w:cs="Times New Roman"/>
          <w:lang w:val="id-ID"/>
        </w:rPr>
        <w:t xml:space="preserve">ugust </w:t>
      </w:r>
      <w:r w:rsidRPr="006D3DA3">
        <w:rPr>
          <w:rFonts w:ascii="Times New Roman" w:hAnsi="Times New Roman" w:cs="Times New Roman"/>
          <w:lang w:val="id-ID"/>
        </w:rPr>
        <w:t>DPMO =NORMSINV((1.000.000-57143)/1.000.000) + 1.4</w:t>
      </w:r>
      <w:r w:rsidRPr="006D3DA3">
        <w:rPr>
          <w:rFonts w:ascii="Times New Roman" w:hAnsi="Times New Roman" w:cs="Times New Roman"/>
        </w:rPr>
        <w:t xml:space="preserve"> </w:t>
      </w:r>
      <w:r w:rsidRPr="006D3DA3">
        <w:rPr>
          <w:rFonts w:ascii="Times New Roman" w:hAnsi="Times New Roman" w:cs="Times New Roman"/>
          <w:lang w:val="id-ID"/>
        </w:rPr>
        <w:t xml:space="preserve"> = 2,98</w:t>
      </w:r>
    </w:p>
    <w:p w14:paraId="74B6C376" w14:textId="432A7B1A" w:rsidR="005C772D" w:rsidRPr="006D3DA3" w:rsidRDefault="005C772D" w:rsidP="006D3DA3">
      <w:pPr>
        <w:pStyle w:val="ListParagraph"/>
        <w:numPr>
          <w:ilvl w:val="0"/>
          <w:numId w:val="17"/>
        </w:numPr>
        <w:spacing w:after="0" w:line="240" w:lineRule="auto"/>
        <w:ind w:left="1418"/>
        <w:rPr>
          <w:rFonts w:ascii="Times New Roman" w:hAnsi="Times New Roman" w:cs="Times New Roman"/>
          <w:lang w:val="id-ID"/>
        </w:rPr>
      </w:pPr>
      <w:r w:rsidRPr="006D3DA3">
        <w:rPr>
          <w:rFonts w:ascii="Times New Roman" w:hAnsi="Times New Roman" w:cs="Times New Roman"/>
          <w:lang w:val="id-ID"/>
        </w:rPr>
        <w:t>September</w:t>
      </w:r>
      <w:r w:rsidR="006D3DA3">
        <w:rPr>
          <w:rFonts w:ascii="Times New Roman" w:hAnsi="Times New Roman" w:cs="Times New Roman"/>
          <w:lang w:val="id-ID"/>
        </w:rPr>
        <w:t xml:space="preserve"> </w:t>
      </w:r>
      <w:r w:rsidRPr="006D3DA3">
        <w:rPr>
          <w:rFonts w:ascii="Times New Roman" w:hAnsi="Times New Roman" w:cs="Times New Roman"/>
          <w:lang w:val="id-ID"/>
        </w:rPr>
        <w:t>DPMO = NORMSINV ((1.000.000-41667)/1.000.000)</w:t>
      </w:r>
      <w:r w:rsidRPr="006D3DA3">
        <w:rPr>
          <w:rFonts w:ascii="Times New Roman" w:hAnsi="Times New Roman" w:cs="Times New Roman"/>
        </w:rPr>
        <w:t xml:space="preserve"> </w:t>
      </w:r>
      <w:r w:rsidRPr="006D3DA3">
        <w:rPr>
          <w:rFonts w:ascii="Times New Roman" w:hAnsi="Times New Roman" w:cs="Times New Roman"/>
          <w:lang w:val="id-ID"/>
        </w:rPr>
        <w:t>+ 1.4</w:t>
      </w:r>
      <w:r w:rsidRPr="006D3DA3">
        <w:rPr>
          <w:rFonts w:ascii="Times New Roman" w:hAnsi="Times New Roman" w:cs="Times New Roman"/>
        </w:rPr>
        <w:t xml:space="preserve"> </w:t>
      </w:r>
      <w:r w:rsidRPr="006D3DA3">
        <w:rPr>
          <w:rFonts w:ascii="Times New Roman" w:hAnsi="Times New Roman" w:cs="Times New Roman"/>
          <w:lang w:val="id-ID"/>
        </w:rPr>
        <w:t>= 3,13</w:t>
      </w:r>
    </w:p>
    <w:p w14:paraId="05FDAB7A" w14:textId="63F3B114" w:rsidR="005C772D" w:rsidRPr="00CE3456" w:rsidRDefault="006D3DA3" w:rsidP="001C654C">
      <w:pPr>
        <w:spacing w:after="0" w:line="240" w:lineRule="auto"/>
        <w:jc w:val="both"/>
        <w:rPr>
          <w:rFonts w:ascii="Times New Roman" w:hAnsi="Times New Roman" w:cs="Times New Roman"/>
          <w:lang w:val="id-ID"/>
        </w:rPr>
        <w:sectPr w:rsidR="005C772D" w:rsidRPr="00CE3456" w:rsidSect="00D916AB">
          <w:type w:val="continuous"/>
          <w:pgSz w:w="11907" w:h="16840"/>
          <w:pgMar w:top="1701" w:right="1134" w:bottom="1701" w:left="1701" w:header="680" w:footer="680" w:gutter="0"/>
          <w:cols w:num="2" w:space="720" w:equalWidth="0">
            <w:col w:w="4472" w:space="424"/>
            <w:col w:w="4176" w:space="0"/>
          </w:cols>
        </w:sectPr>
      </w:pPr>
      <w:r w:rsidRPr="001C654C">
        <w:rPr>
          <w:rFonts w:ascii="Times New Roman" w:hAnsi="Times New Roman" w:cs="Times New Roman"/>
          <w:lang w:val="id-ID"/>
        </w:rPr>
        <w:t>In table 7, it can be seen that there is a change in quality improvement in the Cover Flange production process of PT SMI, which originally had a DPMO value of 10645</w:t>
      </w:r>
      <w:r w:rsidR="005E7E87">
        <w:rPr>
          <w:rFonts w:ascii="Times New Roman" w:hAnsi="Times New Roman" w:cs="Times New Roman"/>
          <w:lang w:val="id-ID"/>
        </w:rPr>
        <w:t>6</w:t>
      </w:r>
      <w:r w:rsidRPr="001C654C">
        <w:rPr>
          <w:rFonts w:ascii="Times New Roman" w:hAnsi="Times New Roman" w:cs="Times New Roman"/>
          <w:lang w:val="id-ID"/>
        </w:rPr>
        <w:t xml:space="preserve"> and a sigma value of 2.70 to a DPMO value of 515</w:t>
      </w:r>
      <w:r w:rsidR="00E75B01">
        <w:rPr>
          <w:rFonts w:ascii="Times New Roman" w:hAnsi="Times New Roman" w:cs="Times New Roman"/>
          <w:lang w:val="id-ID"/>
        </w:rPr>
        <w:t>7</w:t>
      </w:r>
      <w:r w:rsidRPr="001C654C">
        <w:rPr>
          <w:rFonts w:ascii="Times New Roman" w:hAnsi="Times New Roman" w:cs="Times New Roman"/>
          <w:lang w:val="id-ID"/>
        </w:rPr>
        <w:t>9 and a sigma value of 3.15 with a reduction in the number of defective Cover Flange products,</w:t>
      </w:r>
      <w:r w:rsidRPr="001C654C">
        <w:rPr>
          <w:lang w:val="id-ID"/>
        </w:rPr>
        <w:t xml:space="preserve"> </w:t>
      </w:r>
      <w:r w:rsidRPr="001C654C">
        <w:rPr>
          <w:rFonts w:ascii="Times New Roman" w:hAnsi="Times New Roman" w:cs="Times New Roman"/>
          <w:lang w:val="id-ID"/>
        </w:rPr>
        <w:t>so with the improvement being able to provide changes in the DPMO value and sigma value of PT SMI. So, it can be concluded that the improvements that have been made can provide some changes that are better than before. This is because the increase in sigma value means that a product quality control in a system can be better than before</w:t>
      </w:r>
      <w:r w:rsidRPr="001C654C">
        <w:rPr>
          <w:lang w:val="id-ID"/>
        </w:rPr>
        <w:t>.</w:t>
      </w:r>
    </w:p>
    <w:p w14:paraId="6FA81F5D" w14:textId="30FB5290" w:rsidR="005C772D" w:rsidRDefault="005C772D" w:rsidP="005C772D">
      <w:pPr>
        <w:spacing w:after="0"/>
        <w:jc w:val="both"/>
        <w:rPr>
          <w:rFonts w:ascii="Times New Roman" w:hAnsi="Times New Roman" w:cs="Times New Roman"/>
          <w:lang w:val="id-ID"/>
        </w:rPr>
        <w:sectPr w:rsidR="005C772D" w:rsidSect="005C772D">
          <w:type w:val="continuous"/>
          <w:pgSz w:w="11907" w:h="16840"/>
          <w:pgMar w:top="1701" w:right="1134" w:bottom="1701" w:left="1701" w:header="680" w:footer="680" w:gutter="0"/>
          <w:cols w:space="720"/>
        </w:sectPr>
      </w:pPr>
    </w:p>
    <w:p w14:paraId="749134F7" w14:textId="64DCF505" w:rsidR="00BF6CEA" w:rsidRDefault="006D3DA3" w:rsidP="006D3DA3">
      <w:pPr>
        <w:pStyle w:val="ListParagraph"/>
        <w:widowControl w:val="0"/>
        <w:numPr>
          <w:ilvl w:val="0"/>
          <w:numId w:val="1"/>
        </w:numPr>
        <w:spacing w:after="0" w:line="240" w:lineRule="auto"/>
        <w:ind w:left="284"/>
        <w:jc w:val="both"/>
        <w:rPr>
          <w:rFonts w:ascii="Times New Roman" w:hAnsi="Times New Roman" w:cs="Times New Roman"/>
          <w:b/>
        </w:rPr>
      </w:pPr>
      <w:r w:rsidRPr="006D3DA3">
        <w:rPr>
          <w:rFonts w:ascii="Times New Roman" w:hAnsi="Times New Roman" w:cs="Times New Roman"/>
          <w:b/>
        </w:rPr>
        <w:t>DISCUTION</w:t>
      </w:r>
    </w:p>
    <w:p w14:paraId="13C8ADFB" w14:textId="77777777" w:rsidR="006D3DA3" w:rsidRPr="001C654C" w:rsidRDefault="006D3DA3" w:rsidP="001C654C">
      <w:pPr>
        <w:widowControl w:val="0"/>
        <w:spacing w:after="0" w:line="240" w:lineRule="auto"/>
        <w:ind w:left="-76"/>
        <w:jc w:val="both"/>
        <w:rPr>
          <w:rFonts w:ascii="Times New Roman" w:hAnsi="Times New Roman" w:cs="Times New Roman"/>
          <w:bCs/>
        </w:rPr>
      </w:pPr>
      <w:r w:rsidRPr="001C654C">
        <w:rPr>
          <w:rFonts w:ascii="Times New Roman" w:hAnsi="Times New Roman" w:cs="Times New Roman"/>
          <w:bCs/>
        </w:rPr>
        <w:t xml:space="preserve">Based on the results of the analysis of changes in DPMO values and sigma values before and after improvement can provide significant changes. As in previous research conducted by Abdullah Merjani, Novia Irena Br Siahaan, (2022) entitled “Quality Control with the Six Sigma DMAIC Method on Top Body Cover Fast 5280 Products to reduce customer complaints (Case study: PT. Batam Xingrui Teknologi)” the research used is to use Six Sigma DMAIC. The results in this study are based on the analysis of the results of research factors that affect the cause of Reject Scratches are derived from labor in a hurry, the movement of conveyor machines that are too fast and the mixing of new materials with recycled materials. Then after being implemented with the DMAIC approach to product quality control reject scratches DPMO level has decreased which previously amounted to 113445 can be reduced to 20224 DPMO. So that there are no more customer complaints about the same product. The equation in previous research with current research is about quality control that can reduce several defective products. While in the second equation, the method used also uses Six Sigma DMAIC. As for the differences between previous research and current research, previous research focused on Reject products from customers while current research focuses on internal deffect products. </w:t>
      </w:r>
    </w:p>
    <w:p w14:paraId="68CFC18C" w14:textId="2983A69B" w:rsidR="006D3DA3" w:rsidRPr="006D3DA3" w:rsidRDefault="001C654C" w:rsidP="001C654C">
      <w:pPr>
        <w:pStyle w:val="ListParagraph"/>
        <w:widowControl w:val="0"/>
        <w:spacing w:after="0" w:line="240" w:lineRule="auto"/>
        <w:ind w:left="-142"/>
        <w:jc w:val="both"/>
        <w:rPr>
          <w:rFonts w:ascii="Times New Roman" w:hAnsi="Times New Roman" w:cs="Times New Roman"/>
          <w:bCs/>
        </w:rPr>
      </w:pPr>
      <w:r>
        <w:rPr>
          <w:rFonts w:ascii="Times New Roman" w:hAnsi="Times New Roman" w:cs="Times New Roman"/>
          <w:bCs/>
        </w:rPr>
        <w:t xml:space="preserve"> </w:t>
      </w:r>
      <w:r w:rsidR="006D3DA3" w:rsidRPr="006D3DA3">
        <w:rPr>
          <w:rFonts w:ascii="Times New Roman" w:hAnsi="Times New Roman" w:cs="Times New Roman"/>
          <w:bCs/>
        </w:rPr>
        <w:t>Research conducted by Rahmad Fajri Anasrul (2022) entitled “Application of Six Sigma and 5S Methods to Improve Productivity and Effectiveness in Brick Production (Case Study of XYZ UMKM)”. This study aims to identify the factors that cause defective products and what improvements are needed in the workplacearea. The method used in this research is Six</w:t>
      </w:r>
      <w:r>
        <w:rPr>
          <w:rFonts w:ascii="Times New Roman" w:hAnsi="Times New Roman" w:cs="Times New Roman"/>
          <w:bCs/>
        </w:rPr>
        <w:t xml:space="preserve"> </w:t>
      </w:r>
      <w:r w:rsidR="006D3DA3" w:rsidRPr="006D3DA3">
        <w:rPr>
          <w:rFonts w:ascii="Times New Roman" w:hAnsi="Times New Roman" w:cs="Times New Roman"/>
          <w:bCs/>
        </w:rPr>
        <w:t>Sigma with the DMAIC approach (Define, Measure, Analyze, Improve, and Control) for quality improvement and business strategies that do not produce defective products, and the 5S method (Seiri, Seiton, Seiso, Seiketsu, and Shitsuke) for workplace quality improvement.</w:t>
      </w:r>
      <w:r w:rsidR="006D3DA3">
        <w:rPr>
          <w:rFonts w:ascii="Times New Roman" w:hAnsi="Times New Roman" w:cs="Times New Roman"/>
          <w:bCs/>
        </w:rPr>
        <w:t xml:space="preserve"> </w:t>
      </w:r>
      <w:r w:rsidR="006D3DA3" w:rsidRPr="006D3DA3">
        <w:rPr>
          <w:rFonts w:ascii="Times New Roman" w:hAnsi="Times New Roman" w:cs="Times New Roman"/>
          <w:bCs/>
        </w:rPr>
        <w:t>The results of this study indicate that MSMEs have a total number of brick defects of 47 out of 2,135 units consisting of cracked and broken defects. With the number of defects per unit of 0.022, defects per million opportunities (DPMO) of 11,000 in 1 million brick products produced, and a Sigma quality level of 3.79. The previous research equation with the current research is the method used using Six Sigma and improvements in the work area using 5S. The difference between previous research and current research is the location used, in previous research it was located at UMKM XYZ in the Special Region of Yogyakarta, while the current research is at PT SMI Bekasi, West Java.</w:t>
      </w:r>
    </w:p>
    <w:p w14:paraId="13FB703F"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046B8143"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6A32FDCD"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3CB22EFE"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0FACDB48"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4199A967"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302DFC34"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4BA618EF"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24644C15"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224260AA"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2D4E5E0D"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304E2048"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6D34FEDD" w14:textId="77777777" w:rsidR="006D3DA3" w:rsidRDefault="006D3DA3" w:rsidP="006D3DA3">
      <w:pPr>
        <w:pStyle w:val="ListParagraph"/>
        <w:widowControl w:val="0"/>
        <w:spacing w:after="0" w:line="240" w:lineRule="auto"/>
        <w:ind w:left="0"/>
        <w:jc w:val="both"/>
        <w:rPr>
          <w:rFonts w:ascii="Times New Roman" w:hAnsi="Times New Roman" w:cs="Times New Roman"/>
          <w:bCs/>
        </w:rPr>
      </w:pPr>
    </w:p>
    <w:p w14:paraId="6D7CFE46" w14:textId="77777777" w:rsidR="006D3DA3" w:rsidRDefault="006D3DA3" w:rsidP="00E6697F">
      <w:pPr>
        <w:jc w:val="center"/>
        <w:rPr>
          <w:b/>
          <w:bCs/>
          <w:sz w:val="20"/>
          <w:szCs w:val="20"/>
        </w:rPr>
        <w:sectPr w:rsidR="006D3DA3" w:rsidSect="00D916AB">
          <w:type w:val="continuous"/>
          <w:pgSz w:w="11907" w:h="16840"/>
          <w:pgMar w:top="1701" w:right="1134" w:bottom="1701" w:left="1701" w:header="680" w:footer="680" w:gutter="0"/>
          <w:cols w:num="2" w:space="720" w:equalWidth="0">
            <w:col w:w="4472" w:space="424"/>
            <w:col w:w="4176" w:space="0"/>
          </w:cols>
        </w:sectPr>
      </w:pPr>
      <w:bookmarkStart w:id="3" w:name="_Hlk172740127"/>
    </w:p>
    <w:p w14:paraId="031885DB" w14:textId="174042E6" w:rsidR="006D3DA3" w:rsidRDefault="006D3DA3" w:rsidP="006D3DA3">
      <w:pPr>
        <w:pStyle w:val="Caption"/>
        <w:keepNext/>
      </w:pPr>
    </w:p>
    <w:p w14:paraId="6B44DB23" w14:textId="77777777" w:rsidR="001C654C" w:rsidRDefault="001C654C" w:rsidP="001C654C">
      <w:pPr>
        <w:rPr>
          <w:lang w:val="id-ID"/>
        </w:rPr>
      </w:pPr>
    </w:p>
    <w:p w14:paraId="1781BC31" w14:textId="77777777" w:rsidR="001C654C" w:rsidRDefault="001C654C" w:rsidP="001C654C">
      <w:pPr>
        <w:rPr>
          <w:lang w:val="id-ID"/>
        </w:rPr>
      </w:pPr>
    </w:p>
    <w:bookmarkEnd w:id="3"/>
    <w:p w14:paraId="6F33B6F7" w14:textId="77777777" w:rsidR="006D3DA3" w:rsidRDefault="006D3DA3" w:rsidP="006D3DA3">
      <w:pPr>
        <w:pStyle w:val="ListParagraph"/>
        <w:widowControl w:val="0"/>
        <w:spacing w:after="0" w:line="240" w:lineRule="auto"/>
        <w:ind w:left="0"/>
        <w:jc w:val="both"/>
        <w:rPr>
          <w:rFonts w:ascii="Times New Roman" w:hAnsi="Times New Roman" w:cs="Times New Roman"/>
          <w:bCs/>
        </w:rPr>
        <w:sectPr w:rsidR="006D3DA3" w:rsidSect="006D3DA3">
          <w:type w:val="continuous"/>
          <w:pgSz w:w="11907" w:h="16840"/>
          <w:pgMar w:top="1701" w:right="1134" w:bottom="1701" w:left="1701" w:header="680" w:footer="680" w:gutter="0"/>
          <w:cols w:space="720"/>
        </w:sectPr>
      </w:pPr>
    </w:p>
    <w:p w14:paraId="70E6D8F7" w14:textId="77777777" w:rsidR="001C654C" w:rsidRDefault="001C654C" w:rsidP="006D3DA3">
      <w:pPr>
        <w:pStyle w:val="Caption"/>
        <w:keepNext/>
      </w:pPr>
    </w:p>
    <w:p w14:paraId="2015B926" w14:textId="77777777" w:rsidR="001C654C" w:rsidRDefault="001C654C" w:rsidP="006D3DA3">
      <w:pPr>
        <w:pStyle w:val="Caption"/>
        <w:keepNext/>
      </w:pPr>
    </w:p>
    <w:p w14:paraId="68F3A485" w14:textId="77777777" w:rsidR="001C654C" w:rsidRDefault="001C654C" w:rsidP="00E6697F">
      <w:pPr>
        <w:jc w:val="center"/>
        <w:rPr>
          <w:b/>
          <w:bCs/>
          <w:sz w:val="20"/>
          <w:szCs w:val="20"/>
        </w:rPr>
        <w:sectPr w:rsidR="001C654C" w:rsidSect="00D916AB">
          <w:type w:val="continuous"/>
          <w:pgSz w:w="11907" w:h="16840"/>
          <w:pgMar w:top="1701" w:right="1134" w:bottom="1701" w:left="1701" w:header="680" w:footer="680" w:gutter="0"/>
          <w:cols w:num="2" w:space="720" w:equalWidth="0">
            <w:col w:w="4472" w:space="424"/>
            <w:col w:w="4176" w:space="0"/>
          </w:cols>
        </w:sectPr>
      </w:pPr>
    </w:p>
    <w:p w14:paraId="35668FCB" w14:textId="0DA5EB47" w:rsidR="001C654C" w:rsidRDefault="001C654C" w:rsidP="001C654C">
      <w:pPr>
        <w:pStyle w:val="Caption"/>
        <w:keepNext/>
      </w:pPr>
      <w:r>
        <w:t xml:space="preserve">Table </w:t>
      </w:r>
      <w:r>
        <w:fldChar w:fldCharType="begin"/>
      </w:r>
      <w:r>
        <w:instrText xml:space="preserve"> SEQ Table \* ARABIC </w:instrText>
      </w:r>
      <w:r>
        <w:fldChar w:fldCharType="separate"/>
      </w:r>
      <w:r w:rsidR="00040D77">
        <w:rPr>
          <w:noProof/>
        </w:rPr>
        <w:t>4</w:t>
      </w:r>
      <w:r>
        <w:fldChar w:fldCharType="end"/>
      </w:r>
      <w:r>
        <w:t xml:space="preserve"> </w:t>
      </w:r>
      <w:r w:rsidRPr="000F709A">
        <w:t>Calculation of DPU, DPMO and Sigma Value</w:t>
      </w:r>
    </w:p>
    <w:tbl>
      <w:tblPr>
        <w:tblW w:w="8931" w:type="dxa"/>
        <w:tblBorders>
          <w:top w:val="single" w:sz="4" w:space="0" w:color="auto"/>
          <w:bottom w:val="single" w:sz="4" w:space="0" w:color="auto"/>
          <w:insideH w:val="single" w:sz="4" w:space="0" w:color="auto"/>
        </w:tblBorders>
        <w:tblLook w:val="04A0" w:firstRow="1" w:lastRow="0" w:firstColumn="1" w:lastColumn="0" w:noHBand="0" w:noVBand="1"/>
      </w:tblPr>
      <w:tblGrid>
        <w:gridCol w:w="620"/>
        <w:gridCol w:w="1300"/>
        <w:gridCol w:w="1482"/>
        <w:gridCol w:w="1560"/>
        <w:gridCol w:w="1275"/>
        <w:gridCol w:w="1418"/>
        <w:gridCol w:w="1276"/>
      </w:tblGrid>
      <w:tr w:rsidR="001C654C" w:rsidRPr="001C654C" w14:paraId="0BD2732E" w14:textId="77777777" w:rsidTr="001C654C">
        <w:trPr>
          <w:trHeight w:val="290"/>
        </w:trPr>
        <w:tc>
          <w:tcPr>
            <w:tcW w:w="620" w:type="dxa"/>
            <w:shd w:val="clear" w:color="auto" w:fill="auto"/>
            <w:noWrap/>
            <w:vAlign w:val="bottom"/>
          </w:tcPr>
          <w:p w14:paraId="30AC6654"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No</w:t>
            </w:r>
          </w:p>
        </w:tc>
        <w:tc>
          <w:tcPr>
            <w:tcW w:w="1300" w:type="dxa"/>
            <w:shd w:val="clear" w:color="auto" w:fill="auto"/>
            <w:noWrap/>
            <w:vAlign w:val="bottom"/>
          </w:tcPr>
          <w:p w14:paraId="60DE70CA"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Month</w:t>
            </w:r>
          </w:p>
        </w:tc>
        <w:tc>
          <w:tcPr>
            <w:tcW w:w="1482" w:type="dxa"/>
            <w:shd w:val="clear" w:color="auto" w:fill="auto"/>
            <w:noWrap/>
            <w:vAlign w:val="bottom"/>
          </w:tcPr>
          <w:p w14:paraId="5099F223"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Production Quantity</w:t>
            </w:r>
          </w:p>
        </w:tc>
        <w:tc>
          <w:tcPr>
            <w:tcW w:w="1560" w:type="dxa"/>
            <w:shd w:val="clear" w:color="auto" w:fill="auto"/>
            <w:noWrap/>
            <w:vAlign w:val="bottom"/>
          </w:tcPr>
          <w:p w14:paraId="3CEB131D"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Number of defects</w:t>
            </w:r>
          </w:p>
        </w:tc>
        <w:tc>
          <w:tcPr>
            <w:tcW w:w="1275" w:type="dxa"/>
            <w:shd w:val="clear" w:color="auto" w:fill="auto"/>
            <w:noWrap/>
            <w:vAlign w:val="bottom"/>
          </w:tcPr>
          <w:p w14:paraId="214916AE"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DPU</w:t>
            </w:r>
          </w:p>
        </w:tc>
        <w:tc>
          <w:tcPr>
            <w:tcW w:w="1418" w:type="dxa"/>
            <w:shd w:val="clear" w:color="auto" w:fill="auto"/>
            <w:noWrap/>
            <w:vAlign w:val="bottom"/>
          </w:tcPr>
          <w:p w14:paraId="0BF7CE35"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DPMO</w:t>
            </w:r>
          </w:p>
        </w:tc>
        <w:tc>
          <w:tcPr>
            <w:tcW w:w="1276" w:type="dxa"/>
            <w:shd w:val="clear" w:color="auto" w:fill="auto"/>
            <w:noWrap/>
            <w:vAlign w:val="bottom"/>
          </w:tcPr>
          <w:p w14:paraId="3CAE752F"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Sigma</w:t>
            </w:r>
          </w:p>
        </w:tc>
      </w:tr>
      <w:tr w:rsidR="001C654C" w:rsidRPr="001C654C" w14:paraId="7FEF2ECD" w14:textId="77777777" w:rsidTr="001C654C">
        <w:trPr>
          <w:trHeight w:val="290"/>
        </w:trPr>
        <w:tc>
          <w:tcPr>
            <w:tcW w:w="620" w:type="dxa"/>
            <w:shd w:val="clear" w:color="auto" w:fill="auto"/>
            <w:noWrap/>
            <w:vAlign w:val="bottom"/>
          </w:tcPr>
          <w:p w14:paraId="23995CCB"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w:t>
            </w:r>
          </w:p>
        </w:tc>
        <w:tc>
          <w:tcPr>
            <w:tcW w:w="1300" w:type="dxa"/>
            <w:shd w:val="clear" w:color="auto" w:fill="auto"/>
            <w:noWrap/>
            <w:vAlign w:val="bottom"/>
          </w:tcPr>
          <w:p w14:paraId="4D898A3F"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Januari</w:t>
            </w:r>
          </w:p>
        </w:tc>
        <w:tc>
          <w:tcPr>
            <w:tcW w:w="1482" w:type="dxa"/>
            <w:shd w:val="clear" w:color="auto" w:fill="auto"/>
            <w:noWrap/>
            <w:vAlign w:val="bottom"/>
          </w:tcPr>
          <w:p w14:paraId="30897D1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161</w:t>
            </w:r>
          </w:p>
        </w:tc>
        <w:tc>
          <w:tcPr>
            <w:tcW w:w="1560" w:type="dxa"/>
            <w:shd w:val="clear" w:color="auto" w:fill="auto"/>
            <w:noWrap/>
            <w:vAlign w:val="bottom"/>
          </w:tcPr>
          <w:p w14:paraId="258F910D"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10</w:t>
            </w:r>
          </w:p>
        </w:tc>
        <w:tc>
          <w:tcPr>
            <w:tcW w:w="1275" w:type="dxa"/>
            <w:shd w:val="clear" w:color="auto" w:fill="auto"/>
            <w:noWrap/>
            <w:vAlign w:val="bottom"/>
          </w:tcPr>
          <w:p w14:paraId="0FBC6915"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0,0621</w:t>
            </w:r>
          </w:p>
        </w:tc>
        <w:tc>
          <w:tcPr>
            <w:tcW w:w="1418" w:type="dxa"/>
            <w:shd w:val="clear" w:color="auto" w:fill="auto"/>
            <w:noWrap/>
            <w:vAlign w:val="bottom"/>
          </w:tcPr>
          <w:p w14:paraId="4A17F77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62112</w:t>
            </w:r>
          </w:p>
        </w:tc>
        <w:tc>
          <w:tcPr>
            <w:tcW w:w="1276" w:type="dxa"/>
            <w:shd w:val="clear" w:color="auto" w:fill="auto"/>
            <w:noWrap/>
            <w:vAlign w:val="bottom"/>
          </w:tcPr>
          <w:p w14:paraId="147C4EFE"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2,94</w:t>
            </w:r>
          </w:p>
        </w:tc>
      </w:tr>
      <w:tr w:rsidR="001C654C" w:rsidRPr="001C654C" w14:paraId="113D43CD" w14:textId="77777777" w:rsidTr="001C654C">
        <w:trPr>
          <w:trHeight w:val="290"/>
        </w:trPr>
        <w:tc>
          <w:tcPr>
            <w:tcW w:w="620" w:type="dxa"/>
            <w:shd w:val="clear" w:color="auto" w:fill="auto"/>
            <w:noWrap/>
            <w:vAlign w:val="bottom"/>
          </w:tcPr>
          <w:p w14:paraId="15E36816"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w:t>
            </w:r>
          </w:p>
        </w:tc>
        <w:tc>
          <w:tcPr>
            <w:tcW w:w="1300" w:type="dxa"/>
            <w:shd w:val="clear" w:color="auto" w:fill="auto"/>
            <w:noWrap/>
            <w:vAlign w:val="bottom"/>
          </w:tcPr>
          <w:p w14:paraId="501CBFF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Februari</w:t>
            </w:r>
          </w:p>
        </w:tc>
        <w:tc>
          <w:tcPr>
            <w:tcW w:w="1482" w:type="dxa"/>
            <w:shd w:val="clear" w:color="auto" w:fill="auto"/>
            <w:noWrap/>
            <w:vAlign w:val="bottom"/>
          </w:tcPr>
          <w:p w14:paraId="79FDA532"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58</w:t>
            </w:r>
          </w:p>
        </w:tc>
        <w:tc>
          <w:tcPr>
            <w:tcW w:w="1560" w:type="dxa"/>
            <w:shd w:val="clear" w:color="auto" w:fill="auto"/>
            <w:noWrap/>
            <w:vAlign w:val="bottom"/>
          </w:tcPr>
          <w:p w14:paraId="12B76508"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6</w:t>
            </w:r>
          </w:p>
        </w:tc>
        <w:tc>
          <w:tcPr>
            <w:tcW w:w="1275" w:type="dxa"/>
            <w:shd w:val="clear" w:color="auto" w:fill="auto"/>
            <w:noWrap/>
            <w:vAlign w:val="bottom"/>
          </w:tcPr>
          <w:p w14:paraId="20AB8CBF"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0,1034</w:t>
            </w:r>
          </w:p>
        </w:tc>
        <w:tc>
          <w:tcPr>
            <w:tcW w:w="1418" w:type="dxa"/>
            <w:shd w:val="clear" w:color="auto" w:fill="auto"/>
            <w:noWrap/>
            <w:vAlign w:val="bottom"/>
          </w:tcPr>
          <w:p w14:paraId="70432EA3"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103448</w:t>
            </w:r>
          </w:p>
        </w:tc>
        <w:tc>
          <w:tcPr>
            <w:tcW w:w="1276" w:type="dxa"/>
            <w:shd w:val="clear" w:color="auto" w:fill="auto"/>
            <w:noWrap/>
            <w:vAlign w:val="bottom"/>
          </w:tcPr>
          <w:p w14:paraId="5C610658"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2,66</w:t>
            </w:r>
          </w:p>
        </w:tc>
      </w:tr>
      <w:tr w:rsidR="001C654C" w:rsidRPr="001C654C" w14:paraId="671427FB" w14:textId="77777777" w:rsidTr="001C654C">
        <w:trPr>
          <w:trHeight w:val="290"/>
        </w:trPr>
        <w:tc>
          <w:tcPr>
            <w:tcW w:w="620" w:type="dxa"/>
            <w:shd w:val="clear" w:color="auto" w:fill="auto"/>
            <w:noWrap/>
            <w:vAlign w:val="bottom"/>
          </w:tcPr>
          <w:p w14:paraId="765EBD2D"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3</w:t>
            </w:r>
          </w:p>
        </w:tc>
        <w:tc>
          <w:tcPr>
            <w:tcW w:w="1300" w:type="dxa"/>
            <w:shd w:val="clear" w:color="auto" w:fill="auto"/>
            <w:noWrap/>
            <w:vAlign w:val="bottom"/>
          </w:tcPr>
          <w:p w14:paraId="2B8C5FE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 xml:space="preserve">Maret </w:t>
            </w:r>
          </w:p>
        </w:tc>
        <w:tc>
          <w:tcPr>
            <w:tcW w:w="1482" w:type="dxa"/>
            <w:shd w:val="clear" w:color="auto" w:fill="auto"/>
            <w:noWrap/>
            <w:vAlign w:val="bottom"/>
          </w:tcPr>
          <w:p w14:paraId="43482B2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134</w:t>
            </w:r>
          </w:p>
        </w:tc>
        <w:tc>
          <w:tcPr>
            <w:tcW w:w="1560" w:type="dxa"/>
            <w:shd w:val="clear" w:color="auto" w:fill="auto"/>
            <w:noWrap/>
            <w:vAlign w:val="bottom"/>
          </w:tcPr>
          <w:p w14:paraId="42ACA29B"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8</w:t>
            </w:r>
          </w:p>
        </w:tc>
        <w:tc>
          <w:tcPr>
            <w:tcW w:w="1275" w:type="dxa"/>
            <w:shd w:val="clear" w:color="auto" w:fill="auto"/>
            <w:noWrap/>
            <w:vAlign w:val="bottom"/>
          </w:tcPr>
          <w:p w14:paraId="73E6DE8F"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0,0597</w:t>
            </w:r>
          </w:p>
        </w:tc>
        <w:tc>
          <w:tcPr>
            <w:tcW w:w="1418" w:type="dxa"/>
            <w:shd w:val="clear" w:color="auto" w:fill="auto"/>
            <w:noWrap/>
            <w:vAlign w:val="bottom"/>
          </w:tcPr>
          <w:p w14:paraId="7AF5146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59701</w:t>
            </w:r>
          </w:p>
        </w:tc>
        <w:tc>
          <w:tcPr>
            <w:tcW w:w="1276" w:type="dxa"/>
            <w:shd w:val="clear" w:color="auto" w:fill="auto"/>
            <w:noWrap/>
            <w:vAlign w:val="bottom"/>
          </w:tcPr>
          <w:p w14:paraId="271B8D9B"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2,96</w:t>
            </w:r>
          </w:p>
        </w:tc>
      </w:tr>
      <w:tr w:rsidR="001C654C" w:rsidRPr="001C654C" w14:paraId="1B201D9A" w14:textId="77777777" w:rsidTr="001C654C">
        <w:trPr>
          <w:trHeight w:val="290"/>
        </w:trPr>
        <w:tc>
          <w:tcPr>
            <w:tcW w:w="620" w:type="dxa"/>
            <w:shd w:val="clear" w:color="auto" w:fill="auto"/>
            <w:noWrap/>
            <w:vAlign w:val="bottom"/>
          </w:tcPr>
          <w:p w14:paraId="0B4EBCA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4</w:t>
            </w:r>
          </w:p>
        </w:tc>
        <w:tc>
          <w:tcPr>
            <w:tcW w:w="1300" w:type="dxa"/>
            <w:shd w:val="clear" w:color="auto" w:fill="auto"/>
            <w:noWrap/>
            <w:vAlign w:val="bottom"/>
          </w:tcPr>
          <w:p w14:paraId="66A703F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April</w:t>
            </w:r>
          </w:p>
        </w:tc>
        <w:tc>
          <w:tcPr>
            <w:tcW w:w="1482" w:type="dxa"/>
            <w:shd w:val="clear" w:color="auto" w:fill="auto"/>
            <w:noWrap/>
            <w:vAlign w:val="bottom"/>
          </w:tcPr>
          <w:p w14:paraId="304F08C5"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31</w:t>
            </w:r>
          </w:p>
        </w:tc>
        <w:tc>
          <w:tcPr>
            <w:tcW w:w="1560" w:type="dxa"/>
            <w:shd w:val="clear" w:color="auto" w:fill="auto"/>
            <w:noWrap/>
            <w:vAlign w:val="bottom"/>
          </w:tcPr>
          <w:p w14:paraId="63104DB3"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5</w:t>
            </w:r>
          </w:p>
        </w:tc>
        <w:tc>
          <w:tcPr>
            <w:tcW w:w="1275" w:type="dxa"/>
            <w:shd w:val="clear" w:color="auto" w:fill="auto"/>
            <w:noWrap/>
            <w:vAlign w:val="bottom"/>
          </w:tcPr>
          <w:p w14:paraId="0381A798"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0,1613</w:t>
            </w:r>
          </w:p>
        </w:tc>
        <w:tc>
          <w:tcPr>
            <w:tcW w:w="1418" w:type="dxa"/>
            <w:shd w:val="clear" w:color="auto" w:fill="auto"/>
            <w:noWrap/>
            <w:vAlign w:val="bottom"/>
          </w:tcPr>
          <w:p w14:paraId="2007245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161290</w:t>
            </w:r>
          </w:p>
        </w:tc>
        <w:tc>
          <w:tcPr>
            <w:tcW w:w="1276" w:type="dxa"/>
            <w:shd w:val="clear" w:color="auto" w:fill="auto"/>
            <w:noWrap/>
            <w:vAlign w:val="bottom"/>
          </w:tcPr>
          <w:p w14:paraId="4D0A31AA"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2,39</w:t>
            </w:r>
          </w:p>
        </w:tc>
      </w:tr>
      <w:tr w:rsidR="001C654C" w:rsidRPr="001C654C" w14:paraId="29B9C4F0" w14:textId="77777777" w:rsidTr="001C654C">
        <w:trPr>
          <w:trHeight w:val="290"/>
        </w:trPr>
        <w:tc>
          <w:tcPr>
            <w:tcW w:w="620" w:type="dxa"/>
            <w:shd w:val="clear" w:color="auto" w:fill="auto"/>
            <w:noWrap/>
            <w:vAlign w:val="bottom"/>
          </w:tcPr>
          <w:p w14:paraId="3A1C646D"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5</w:t>
            </w:r>
          </w:p>
        </w:tc>
        <w:tc>
          <w:tcPr>
            <w:tcW w:w="1300" w:type="dxa"/>
            <w:shd w:val="clear" w:color="auto" w:fill="auto"/>
            <w:noWrap/>
            <w:vAlign w:val="bottom"/>
          </w:tcPr>
          <w:p w14:paraId="6E458E6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Mei</w:t>
            </w:r>
          </w:p>
        </w:tc>
        <w:tc>
          <w:tcPr>
            <w:tcW w:w="1482" w:type="dxa"/>
            <w:shd w:val="clear" w:color="auto" w:fill="auto"/>
            <w:noWrap/>
            <w:vAlign w:val="bottom"/>
          </w:tcPr>
          <w:p w14:paraId="7D73DE7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183</w:t>
            </w:r>
          </w:p>
        </w:tc>
        <w:tc>
          <w:tcPr>
            <w:tcW w:w="1560" w:type="dxa"/>
            <w:shd w:val="clear" w:color="auto" w:fill="auto"/>
            <w:noWrap/>
            <w:vAlign w:val="bottom"/>
          </w:tcPr>
          <w:p w14:paraId="612AD3D9"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37</w:t>
            </w:r>
          </w:p>
        </w:tc>
        <w:tc>
          <w:tcPr>
            <w:tcW w:w="1275" w:type="dxa"/>
            <w:shd w:val="clear" w:color="auto" w:fill="auto"/>
            <w:noWrap/>
            <w:vAlign w:val="bottom"/>
          </w:tcPr>
          <w:p w14:paraId="430E0A77"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0,2022</w:t>
            </w:r>
          </w:p>
        </w:tc>
        <w:tc>
          <w:tcPr>
            <w:tcW w:w="1418" w:type="dxa"/>
            <w:shd w:val="clear" w:color="auto" w:fill="auto"/>
            <w:noWrap/>
            <w:vAlign w:val="bottom"/>
          </w:tcPr>
          <w:p w14:paraId="0CB460E2"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202186</w:t>
            </w:r>
          </w:p>
        </w:tc>
        <w:tc>
          <w:tcPr>
            <w:tcW w:w="1276" w:type="dxa"/>
            <w:shd w:val="clear" w:color="auto" w:fill="auto"/>
            <w:noWrap/>
            <w:vAlign w:val="bottom"/>
          </w:tcPr>
          <w:p w14:paraId="7EF575EB"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2,23</w:t>
            </w:r>
          </w:p>
        </w:tc>
      </w:tr>
      <w:tr w:rsidR="001C654C" w:rsidRPr="001C654C" w14:paraId="0B8EFD85" w14:textId="77777777" w:rsidTr="001C654C">
        <w:trPr>
          <w:trHeight w:val="290"/>
        </w:trPr>
        <w:tc>
          <w:tcPr>
            <w:tcW w:w="620" w:type="dxa"/>
            <w:shd w:val="clear" w:color="auto" w:fill="auto"/>
            <w:noWrap/>
            <w:vAlign w:val="bottom"/>
          </w:tcPr>
          <w:p w14:paraId="56C4FBBC"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6</w:t>
            </w:r>
          </w:p>
        </w:tc>
        <w:tc>
          <w:tcPr>
            <w:tcW w:w="1300" w:type="dxa"/>
            <w:shd w:val="clear" w:color="auto" w:fill="auto"/>
            <w:noWrap/>
            <w:vAlign w:val="bottom"/>
          </w:tcPr>
          <w:p w14:paraId="5DFA3F40"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Juni</w:t>
            </w:r>
          </w:p>
        </w:tc>
        <w:tc>
          <w:tcPr>
            <w:tcW w:w="1482" w:type="dxa"/>
            <w:shd w:val="clear" w:color="auto" w:fill="auto"/>
            <w:noWrap/>
            <w:vAlign w:val="bottom"/>
          </w:tcPr>
          <w:p w14:paraId="64595FED"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40</w:t>
            </w:r>
          </w:p>
        </w:tc>
        <w:tc>
          <w:tcPr>
            <w:tcW w:w="1560" w:type="dxa"/>
            <w:shd w:val="clear" w:color="auto" w:fill="auto"/>
            <w:noWrap/>
            <w:vAlign w:val="bottom"/>
          </w:tcPr>
          <w:p w14:paraId="53C1F398"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2</w:t>
            </w:r>
          </w:p>
        </w:tc>
        <w:tc>
          <w:tcPr>
            <w:tcW w:w="1275" w:type="dxa"/>
            <w:shd w:val="clear" w:color="auto" w:fill="auto"/>
            <w:noWrap/>
            <w:vAlign w:val="bottom"/>
          </w:tcPr>
          <w:p w14:paraId="52AAE8A8"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0,0500</w:t>
            </w:r>
          </w:p>
        </w:tc>
        <w:tc>
          <w:tcPr>
            <w:tcW w:w="1418" w:type="dxa"/>
            <w:shd w:val="clear" w:color="auto" w:fill="auto"/>
            <w:noWrap/>
            <w:vAlign w:val="bottom"/>
          </w:tcPr>
          <w:p w14:paraId="01AC5817"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50000</w:t>
            </w:r>
          </w:p>
        </w:tc>
        <w:tc>
          <w:tcPr>
            <w:tcW w:w="1276" w:type="dxa"/>
            <w:shd w:val="clear" w:color="auto" w:fill="auto"/>
            <w:noWrap/>
            <w:vAlign w:val="bottom"/>
          </w:tcPr>
          <w:p w14:paraId="4BBC22C7"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3,04</w:t>
            </w:r>
          </w:p>
        </w:tc>
      </w:tr>
      <w:tr w:rsidR="001C654C" w:rsidRPr="001C654C" w14:paraId="320D7473" w14:textId="77777777" w:rsidTr="001C654C">
        <w:trPr>
          <w:trHeight w:val="290"/>
        </w:trPr>
        <w:tc>
          <w:tcPr>
            <w:tcW w:w="620" w:type="dxa"/>
            <w:shd w:val="clear" w:color="auto" w:fill="auto"/>
            <w:noWrap/>
            <w:vAlign w:val="bottom"/>
          </w:tcPr>
          <w:p w14:paraId="07A09DE7" w14:textId="77777777" w:rsidR="001C654C" w:rsidRPr="001C654C" w:rsidRDefault="001C654C" w:rsidP="001C654C">
            <w:pPr>
              <w:spacing w:after="0" w:line="240" w:lineRule="auto"/>
              <w:rPr>
                <w:rFonts w:ascii="Times New Roman" w:hAnsi="Times New Roman" w:cs="Times New Roman"/>
              </w:rPr>
            </w:pPr>
            <w:r w:rsidRPr="001C654C">
              <w:rPr>
                <w:rFonts w:ascii="Times New Roman" w:hAnsi="Times New Roman" w:cs="Times New Roman"/>
              </w:rPr>
              <w:t> </w:t>
            </w:r>
          </w:p>
        </w:tc>
        <w:tc>
          <w:tcPr>
            <w:tcW w:w="1300" w:type="dxa"/>
            <w:shd w:val="clear" w:color="auto" w:fill="auto"/>
            <w:noWrap/>
            <w:vAlign w:val="bottom"/>
          </w:tcPr>
          <w:p w14:paraId="37D65E71"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Total</w:t>
            </w:r>
          </w:p>
        </w:tc>
        <w:tc>
          <w:tcPr>
            <w:tcW w:w="1482" w:type="dxa"/>
            <w:shd w:val="clear" w:color="auto" w:fill="auto"/>
            <w:noWrap/>
            <w:vAlign w:val="bottom"/>
          </w:tcPr>
          <w:p w14:paraId="35F1DF61"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607</w:t>
            </w:r>
          </w:p>
        </w:tc>
        <w:tc>
          <w:tcPr>
            <w:tcW w:w="1560" w:type="dxa"/>
            <w:shd w:val="clear" w:color="auto" w:fill="auto"/>
            <w:noWrap/>
            <w:vAlign w:val="bottom"/>
          </w:tcPr>
          <w:p w14:paraId="1B136D46"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68</w:t>
            </w:r>
          </w:p>
        </w:tc>
        <w:tc>
          <w:tcPr>
            <w:tcW w:w="1275" w:type="dxa"/>
            <w:shd w:val="clear" w:color="auto" w:fill="auto"/>
            <w:noWrap/>
            <w:vAlign w:val="bottom"/>
          </w:tcPr>
          <w:p w14:paraId="5353D285" w14:textId="77777777" w:rsidR="001C654C" w:rsidRPr="001C654C" w:rsidRDefault="001C654C" w:rsidP="001C654C">
            <w:pPr>
              <w:spacing w:after="0" w:line="240" w:lineRule="auto"/>
              <w:rPr>
                <w:rFonts w:ascii="Times New Roman" w:hAnsi="Times New Roman" w:cs="Times New Roman"/>
              </w:rPr>
            </w:pPr>
            <w:r w:rsidRPr="001C654C">
              <w:rPr>
                <w:rFonts w:ascii="Times New Roman" w:hAnsi="Times New Roman" w:cs="Times New Roman"/>
              </w:rPr>
              <w:t> </w:t>
            </w:r>
          </w:p>
        </w:tc>
        <w:tc>
          <w:tcPr>
            <w:tcW w:w="1418" w:type="dxa"/>
            <w:shd w:val="clear" w:color="auto" w:fill="auto"/>
            <w:noWrap/>
            <w:vAlign w:val="bottom"/>
          </w:tcPr>
          <w:p w14:paraId="51C02C14"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 </w:t>
            </w:r>
          </w:p>
        </w:tc>
        <w:tc>
          <w:tcPr>
            <w:tcW w:w="1276" w:type="dxa"/>
            <w:shd w:val="clear" w:color="auto" w:fill="auto"/>
            <w:noWrap/>
            <w:vAlign w:val="bottom"/>
          </w:tcPr>
          <w:p w14:paraId="5467ED75" w14:textId="77777777" w:rsidR="001C654C" w:rsidRPr="001C654C" w:rsidRDefault="001C654C" w:rsidP="001C654C">
            <w:pPr>
              <w:spacing w:after="0" w:line="240" w:lineRule="auto"/>
              <w:jc w:val="center"/>
              <w:rPr>
                <w:rFonts w:ascii="Times New Roman" w:hAnsi="Times New Roman" w:cs="Times New Roman"/>
              </w:rPr>
            </w:pPr>
            <w:r w:rsidRPr="001C654C">
              <w:rPr>
                <w:rFonts w:ascii="Times New Roman" w:hAnsi="Times New Roman" w:cs="Times New Roman"/>
              </w:rPr>
              <w:t> </w:t>
            </w:r>
          </w:p>
        </w:tc>
      </w:tr>
      <w:tr w:rsidR="001C654C" w:rsidRPr="001C654C" w14:paraId="141951A6" w14:textId="77777777" w:rsidTr="001C654C">
        <w:trPr>
          <w:trHeight w:val="290"/>
        </w:trPr>
        <w:tc>
          <w:tcPr>
            <w:tcW w:w="620" w:type="dxa"/>
            <w:shd w:val="clear" w:color="auto" w:fill="auto"/>
            <w:noWrap/>
            <w:vAlign w:val="bottom"/>
          </w:tcPr>
          <w:p w14:paraId="49393C8A" w14:textId="77777777" w:rsidR="001C654C" w:rsidRPr="001C654C" w:rsidRDefault="001C654C" w:rsidP="001C654C">
            <w:pPr>
              <w:spacing w:after="0" w:line="240" w:lineRule="auto"/>
              <w:rPr>
                <w:rFonts w:ascii="Times New Roman" w:hAnsi="Times New Roman" w:cs="Times New Roman"/>
              </w:rPr>
            </w:pPr>
            <w:r w:rsidRPr="001C654C">
              <w:rPr>
                <w:rFonts w:ascii="Times New Roman" w:hAnsi="Times New Roman" w:cs="Times New Roman"/>
              </w:rPr>
              <w:t> </w:t>
            </w:r>
          </w:p>
        </w:tc>
        <w:tc>
          <w:tcPr>
            <w:tcW w:w="1300" w:type="dxa"/>
            <w:shd w:val="clear" w:color="auto" w:fill="auto"/>
            <w:noWrap/>
            <w:vAlign w:val="bottom"/>
          </w:tcPr>
          <w:p w14:paraId="33D44F07"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Average</w:t>
            </w:r>
          </w:p>
        </w:tc>
        <w:tc>
          <w:tcPr>
            <w:tcW w:w="1482" w:type="dxa"/>
            <w:shd w:val="clear" w:color="auto" w:fill="auto"/>
            <w:noWrap/>
            <w:vAlign w:val="bottom"/>
          </w:tcPr>
          <w:p w14:paraId="72E891A9" w14:textId="77777777" w:rsidR="001C654C" w:rsidRPr="001C654C" w:rsidRDefault="001C654C" w:rsidP="001C654C">
            <w:pPr>
              <w:spacing w:after="0" w:line="240" w:lineRule="auto"/>
              <w:rPr>
                <w:rFonts w:ascii="Times New Roman" w:hAnsi="Times New Roman" w:cs="Times New Roman"/>
                <w:b/>
                <w:bCs/>
              </w:rPr>
            </w:pPr>
            <w:r w:rsidRPr="001C654C">
              <w:rPr>
                <w:rFonts w:ascii="Times New Roman" w:hAnsi="Times New Roman" w:cs="Times New Roman"/>
                <w:b/>
                <w:bCs/>
              </w:rPr>
              <w:t> </w:t>
            </w:r>
          </w:p>
        </w:tc>
        <w:tc>
          <w:tcPr>
            <w:tcW w:w="1560" w:type="dxa"/>
            <w:shd w:val="clear" w:color="auto" w:fill="auto"/>
            <w:noWrap/>
            <w:vAlign w:val="bottom"/>
          </w:tcPr>
          <w:p w14:paraId="5F290398" w14:textId="77777777" w:rsidR="001C654C" w:rsidRPr="001C654C" w:rsidRDefault="001C654C" w:rsidP="001C654C">
            <w:pPr>
              <w:spacing w:after="0" w:line="240" w:lineRule="auto"/>
              <w:rPr>
                <w:rFonts w:ascii="Times New Roman" w:hAnsi="Times New Roman" w:cs="Times New Roman"/>
                <w:b/>
                <w:bCs/>
              </w:rPr>
            </w:pPr>
            <w:r w:rsidRPr="001C654C">
              <w:rPr>
                <w:rFonts w:ascii="Times New Roman" w:hAnsi="Times New Roman" w:cs="Times New Roman"/>
                <w:b/>
                <w:bCs/>
              </w:rPr>
              <w:t> </w:t>
            </w:r>
          </w:p>
        </w:tc>
        <w:tc>
          <w:tcPr>
            <w:tcW w:w="1275" w:type="dxa"/>
            <w:shd w:val="clear" w:color="auto" w:fill="auto"/>
            <w:noWrap/>
            <w:vAlign w:val="bottom"/>
          </w:tcPr>
          <w:p w14:paraId="437BBA28" w14:textId="77777777" w:rsidR="001C654C" w:rsidRPr="001C654C" w:rsidRDefault="001C654C" w:rsidP="001C654C">
            <w:pPr>
              <w:spacing w:after="0" w:line="240" w:lineRule="auto"/>
              <w:rPr>
                <w:rFonts w:ascii="Times New Roman" w:hAnsi="Times New Roman" w:cs="Times New Roman"/>
                <w:b/>
                <w:bCs/>
              </w:rPr>
            </w:pPr>
            <w:r w:rsidRPr="001C654C">
              <w:rPr>
                <w:rFonts w:ascii="Times New Roman" w:hAnsi="Times New Roman" w:cs="Times New Roman"/>
                <w:b/>
                <w:bCs/>
              </w:rPr>
              <w:t> </w:t>
            </w:r>
          </w:p>
        </w:tc>
        <w:tc>
          <w:tcPr>
            <w:tcW w:w="1418" w:type="dxa"/>
            <w:shd w:val="clear" w:color="auto" w:fill="auto"/>
            <w:noWrap/>
            <w:vAlign w:val="bottom"/>
          </w:tcPr>
          <w:p w14:paraId="7CA1657F" w14:textId="77777777" w:rsidR="001C654C" w:rsidRPr="001C654C" w:rsidRDefault="001C654C" w:rsidP="001C654C">
            <w:pPr>
              <w:spacing w:after="0" w:line="240" w:lineRule="auto"/>
              <w:jc w:val="center"/>
              <w:rPr>
                <w:rFonts w:ascii="Times New Roman" w:hAnsi="Times New Roman" w:cs="Times New Roman"/>
                <w:b/>
                <w:bCs/>
              </w:rPr>
            </w:pPr>
            <w:r w:rsidRPr="001C654C">
              <w:rPr>
                <w:rFonts w:ascii="Times New Roman" w:hAnsi="Times New Roman" w:cs="Times New Roman"/>
                <w:b/>
                <w:bCs/>
              </w:rPr>
              <w:t>106456</w:t>
            </w:r>
          </w:p>
        </w:tc>
        <w:tc>
          <w:tcPr>
            <w:tcW w:w="1276" w:type="dxa"/>
            <w:shd w:val="clear" w:color="auto" w:fill="auto"/>
            <w:noWrap/>
            <w:vAlign w:val="bottom"/>
          </w:tcPr>
          <w:p w14:paraId="56BFB897" w14:textId="77777777" w:rsidR="001C654C" w:rsidRPr="001C654C" w:rsidRDefault="001C654C" w:rsidP="001C654C">
            <w:pPr>
              <w:keepNext/>
              <w:spacing w:after="0" w:line="240" w:lineRule="auto"/>
              <w:jc w:val="center"/>
              <w:rPr>
                <w:rFonts w:ascii="Times New Roman" w:hAnsi="Times New Roman" w:cs="Times New Roman"/>
                <w:b/>
                <w:bCs/>
              </w:rPr>
            </w:pPr>
            <w:r w:rsidRPr="001C654C">
              <w:rPr>
                <w:rFonts w:ascii="Times New Roman" w:hAnsi="Times New Roman" w:cs="Times New Roman"/>
                <w:b/>
                <w:bCs/>
              </w:rPr>
              <w:t>2,70</w:t>
            </w:r>
          </w:p>
        </w:tc>
      </w:tr>
    </w:tbl>
    <w:p w14:paraId="65FB6DFD" w14:textId="77777777" w:rsidR="001C654C" w:rsidRDefault="001C654C" w:rsidP="00CE3456">
      <w:pPr>
        <w:sectPr w:rsidR="001C654C" w:rsidSect="001C654C">
          <w:type w:val="continuous"/>
          <w:pgSz w:w="11907" w:h="16840"/>
          <w:pgMar w:top="1701" w:right="1134" w:bottom="1701" w:left="1701" w:header="680" w:footer="680" w:gutter="0"/>
          <w:cols w:space="720"/>
        </w:sectPr>
      </w:pPr>
    </w:p>
    <w:p w14:paraId="482CB01F" w14:textId="4E27D6B6" w:rsidR="006D3DA3" w:rsidRDefault="006D3DA3" w:rsidP="006D3DA3">
      <w:pPr>
        <w:pStyle w:val="Caption"/>
        <w:keepNext/>
      </w:pPr>
      <w:r>
        <w:t xml:space="preserve">Table </w:t>
      </w:r>
      <w:r>
        <w:fldChar w:fldCharType="begin"/>
      </w:r>
      <w:r>
        <w:instrText xml:space="preserve"> SEQ Table \* ARABIC </w:instrText>
      </w:r>
      <w:r>
        <w:fldChar w:fldCharType="separate"/>
      </w:r>
      <w:r w:rsidR="00040D77">
        <w:rPr>
          <w:noProof/>
        </w:rPr>
        <w:t>5</w:t>
      </w:r>
      <w:r>
        <w:fldChar w:fldCharType="end"/>
      </w:r>
      <w:r>
        <w:t xml:space="preserve"> </w:t>
      </w:r>
      <w:r w:rsidRPr="00E3751D">
        <w:t>Percentage of Cover Flange Defects</w:t>
      </w:r>
    </w:p>
    <w:tbl>
      <w:tblPr>
        <w:tblpPr w:leftFromText="180" w:rightFromText="180" w:vertAnchor="text" w:horzAnchor="margin" w:tblpY="139"/>
        <w:tblW w:w="8422"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985"/>
        <w:gridCol w:w="2188"/>
        <w:gridCol w:w="1243"/>
        <w:gridCol w:w="2439"/>
      </w:tblGrid>
      <w:tr w:rsidR="006D3DA3" w14:paraId="33D5B2C6" w14:textId="77777777" w:rsidTr="006D3DA3">
        <w:trPr>
          <w:trHeight w:val="290"/>
        </w:trPr>
        <w:tc>
          <w:tcPr>
            <w:tcW w:w="567" w:type="dxa"/>
            <w:shd w:val="clear" w:color="auto" w:fill="auto"/>
            <w:noWrap/>
            <w:vAlign w:val="bottom"/>
          </w:tcPr>
          <w:p w14:paraId="4A856F07" w14:textId="77777777" w:rsidR="006D3DA3" w:rsidRPr="006D3DA3" w:rsidRDefault="006D3DA3" w:rsidP="006D3DA3">
            <w:pPr>
              <w:spacing w:after="0" w:line="360" w:lineRule="auto"/>
              <w:jc w:val="center"/>
              <w:rPr>
                <w:rFonts w:ascii="Times New Roman" w:hAnsi="Times New Roman" w:cs="Times New Roman"/>
                <w:b/>
                <w:bCs/>
              </w:rPr>
            </w:pPr>
            <w:r w:rsidRPr="006D3DA3">
              <w:rPr>
                <w:rFonts w:ascii="Times New Roman" w:hAnsi="Times New Roman" w:cs="Times New Roman"/>
                <w:b/>
                <w:bCs/>
              </w:rPr>
              <w:t>No</w:t>
            </w:r>
          </w:p>
        </w:tc>
        <w:tc>
          <w:tcPr>
            <w:tcW w:w="1985" w:type="dxa"/>
            <w:shd w:val="clear" w:color="auto" w:fill="auto"/>
            <w:noWrap/>
            <w:vAlign w:val="bottom"/>
          </w:tcPr>
          <w:p w14:paraId="7C013C13" w14:textId="77777777" w:rsidR="006D3DA3" w:rsidRPr="006D3DA3" w:rsidRDefault="006D3DA3" w:rsidP="006D3DA3">
            <w:pPr>
              <w:spacing w:after="0" w:line="360" w:lineRule="auto"/>
              <w:jc w:val="center"/>
              <w:rPr>
                <w:rFonts w:ascii="Times New Roman" w:hAnsi="Times New Roman" w:cs="Times New Roman"/>
                <w:b/>
                <w:bCs/>
              </w:rPr>
            </w:pPr>
            <w:r w:rsidRPr="006D3DA3">
              <w:rPr>
                <w:rFonts w:ascii="Times New Roman" w:hAnsi="Times New Roman" w:cs="Times New Roman"/>
                <w:b/>
                <w:bCs/>
              </w:rPr>
              <w:t>Type of Damage</w:t>
            </w:r>
          </w:p>
        </w:tc>
        <w:tc>
          <w:tcPr>
            <w:tcW w:w="2188" w:type="dxa"/>
            <w:shd w:val="clear" w:color="auto" w:fill="auto"/>
            <w:noWrap/>
            <w:vAlign w:val="bottom"/>
          </w:tcPr>
          <w:p w14:paraId="566AB19E" w14:textId="77777777" w:rsidR="006D3DA3" w:rsidRPr="006D3DA3" w:rsidRDefault="006D3DA3" w:rsidP="006D3DA3">
            <w:pPr>
              <w:spacing w:after="0" w:line="360" w:lineRule="auto"/>
              <w:jc w:val="center"/>
              <w:rPr>
                <w:rFonts w:ascii="Times New Roman" w:hAnsi="Times New Roman" w:cs="Times New Roman"/>
                <w:b/>
                <w:bCs/>
              </w:rPr>
            </w:pPr>
            <w:r w:rsidRPr="006D3DA3">
              <w:rPr>
                <w:rFonts w:ascii="Times New Roman" w:hAnsi="Times New Roman" w:cs="Times New Roman"/>
                <w:b/>
                <w:bCs/>
              </w:rPr>
              <w:t>Frequency (Units)</w:t>
            </w:r>
          </w:p>
        </w:tc>
        <w:tc>
          <w:tcPr>
            <w:tcW w:w="1243" w:type="dxa"/>
            <w:shd w:val="clear" w:color="auto" w:fill="auto"/>
            <w:noWrap/>
            <w:vAlign w:val="bottom"/>
          </w:tcPr>
          <w:p w14:paraId="562CD908" w14:textId="77777777" w:rsidR="006D3DA3" w:rsidRPr="006D3DA3" w:rsidRDefault="006D3DA3" w:rsidP="006D3DA3">
            <w:pPr>
              <w:spacing w:after="0" w:line="360" w:lineRule="auto"/>
              <w:jc w:val="center"/>
              <w:rPr>
                <w:rFonts w:ascii="Times New Roman" w:hAnsi="Times New Roman" w:cs="Times New Roman"/>
                <w:b/>
                <w:bCs/>
              </w:rPr>
            </w:pPr>
            <w:r w:rsidRPr="006D3DA3">
              <w:rPr>
                <w:rFonts w:ascii="Times New Roman" w:hAnsi="Times New Roman" w:cs="Times New Roman"/>
                <w:b/>
                <w:bCs/>
              </w:rPr>
              <w:t>Presentage</w:t>
            </w:r>
          </w:p>
        </w:tc>
        <w:tc>
          <w:tcPr>
            <w:tcW w:w="2439" w:type="dxa"/>
            <w:shd w:val="clear" w:color="auto" w:fill="auto"/>
            <w:noWrap/>
            <w:vAlign w:val="bottom"/>
          </w:tcPr>
          <w:p w14:paraId="118EF18F" w14:textId="5EC649A7" w:rsidR="006D3DA3" w:rsidRPr="006D3DA3" w:rsidRDefault="006D3DA3" w:rsidP="006D3DA3">
            <w:pPr>
              <w:spacing w:after="0" w:line="360" w:lineRule="auto"/>
              <w:jc w:val="center"/>
              <w:rPr>
                <w:rFonts w:ascii="Times New Roman" w:hAnsi="Times New Roman" w:cs="Times New Roman"/>
                <w:b/>
                <w:bCs/>
              </w:rPr>
            </w:pPr>
            <w:r w:rsidRPr="006D3DA3">
              <w:rPr>
                <w:rFonts w:ascii="Times New Roman" w:hAnsi="Times New Roman" w:cs="Times New Roman"/>
                <w:b/>
                <w:bCs/>
              </w:rPr>
              <w:t>Cumulative Percentage</w:t>
            </w:r>
          </w:p>
        </w:tc>
      </w:tr>
      <w:tr w:rsidR="006D3DA3" w14:paraId="36BE29D9" w14:textId="77777777" w:rsidTr="006D3DA3">
        <w:trPr>
          <w:trHeight w:val="290"/>
        </w:trPr>
        <w:tc>
          <w:tcPr>
            <w:tcW w:w="567" w:type="dxa"/>
            <w:shd w:val="clear" w:color="auto" w:fill="auto"/>
            <w:noWrap/>
            <w:vAlign w:val="bottom"/>
          </w:tcPr>
          <w:p w14:paraId="283815C5"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1</w:t>
            </w:r>
          </w:p>
        </w:tc>
        <w:tc>
          <w:tcPr>
            <w:tcW w:w="1985" w:type="dxa"/>
            <w:shd w:val="clear" w:color="auto" w:fill="auto"/>
            <w:noWrap/>
            <w:vAlign w:val="bottom"/>
          </w:tcPr>
          <w:p w14:paraId="0AA7F71E"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Leaked</w:t>
            </w:r>
          </w:p>
        </w:tc>
        <w:tc>
          <w:tcPr>
            <w:tcW w:w="2188" w:type="dxa"/>
            <w:shd w:val="clear" w:color="auto" w:fill="auto"/>
            <w:noWrap/>
            <w:vAlign w:val="bottom"/>
          </w:tcPr>
          <w:p w14:paraId="68BFF77D"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63</w:t>
            </w:r>
          </w:p>
        </w:tc>
        <w:tc>
          <w:tcPr>
            <w:tcW w:w="1243" w:type="dxa"/>
            <w:shd w:val="clear" w:color="auto" w:fill="auto"/>
            <w:noWrap/>
            <w:vAlign w:val="bottom"/>
          </w:tcPr>
          <w:p w14:paraId="27865C17"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93%</w:t>
            </w:r>
          </w:p>
        </w:tc>
        <w:tc>
          <w:tcPr>
            <w:tcW w:w="2439" w:type="dxa"/>
            <w:shd w:val="clear" w:color="auto" w:fill="auto"/>
            <w:noWrap/>
            <w:vAlign w:val="bottom"/>
          </w:tcPr>
          <w:p w14:paraId="6887A47C" w14:textId="56CAEB76"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93%</w:t>
            </w:r>
          </w:p>
        </w:tc>
      </w:tr>
      <w:tr w:rsidR="006D3DA3" w14:paraId="4CCF10BB" w14:textId="77777777" w:rsidTr="006D3DA3">
        <w:trPr>
          <w:trHeight w:val="290"/>
        </w:trPr>
        <w:tc>
          <w:tcPr>
            <w:tcW w:w="567" w:type="dxa"/>
            <w:shd w:val="clear" w:color="auto" w:fill="auto"/>
            <w:noWrap/>
            <w:vAlign w:val="bottom"/>
          </w:tcPr>
          <w:p w14:paraId="38584CE3"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2</w:t>
            </w:r>
          </w:p>
        </w:tc>
        <w:tc>
          <w:tcPr>
            <w:tcW w:w="1985" w:type="dxa"/>
            <w:shd w:val="clear" w:color="auto" w:fill="auto"/>
            <w:noWrap/>
            <w:vAlign w:val="bottom"/>
          </w:tcPr>
          <w:p w14:paraId="2E8A7F40"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Finishing</w:t>
            </w:r>
          </w:p>
        </w:tc>
        <w:tc>
          <w:tcPr>
            <w:tcW w:w="2188" w:type="dxa"/>
            <w:shd w:val="clear" w:color="auto" w:fill="auto"/>
            <w:noWrap/>
            <w:vAlign w:val="bottom"/>
          </w:tcPr>
          <w:p w14:paraId="12408B7A"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5</w:t>
            </w:r>
          </w:p>
        </w:tc>
        <w:tc>
          <w:tcPr>
            <w:tcW w:w="1243" w:type="dxa"/>
            <w:shd w:val="clear" w:color="auto" w:fill="auto"/>
            <w:noWrap/>
            <w:vAlign w:val="bottom"/>
          </w:tcPr>
          <w:p w14:paraId="513376E6" w14:textId="77777777"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7%</w:t>
            </w:r>
          </w:p>
        </w:tc>
        <w:tc>
          <w:tcPr>
            <w:tcW w:w="2439" w:type="dxa"/>
            <w:shd w:val="clear" w:color="auto" w:fill="auto"/>
            <w:noWrap/>
            <w:vAlign w:val="bottom"/>
          </w:tcPr>
          <w:p w14:paraId="3E653C82" w14:textId="1720EEEA" w:rsidR="006D3DA3" w:rsidRPr="006D3DA3" w:rsidRDefault="006D3DA3" w:rsidP="006D3DA3">
            <w:pPr>
              <w:spacing w:after="0"/>
              <w:jc w:val="center"/>
              <w:rPr>
                <w:rFonts w:ascii="Times New Roman" w:hAnsi="Times New Roman" w:cs="Times New Roman"/>
              </w:rPr>
            </w:pPr>
            <w:r w:rsidRPr="006D3DA3">
              <w:rPr>
                <w:rFonts w:ascii="Times New Roman" w:hAnsi="Times New Roman" w:cs="Times New Roman"/>
              </w:rPr>
              <w:t>7%</w:t>
            </w:r>
          </w:p>
        </w:tc>
      </w:tr>
      <w:tr w:rsidR="006D3DA3" w14:paraId="6114713B" w14:textId="77777777" w:rsidTr="006D3DA3">
        <w:trPr>
          <w:trHeight w:val="290"/>
        </w:trPr>
        <w:tc>
          <w:tcPr>
            <w:tcW w:w="567" w:type="dxa"/>
            <w:shd w:val="clear" w:color="auto" w:fill="auto"/>
            <w:noWrap/>
            <w:vAlign w:val="bottom"/>
          </w:tcPr>
          <w:p w14:paraId="3EC1B70B" w14:textId="77777777" w:rsidR="006D3DA3" w:rsidRPr="006D3DA3" w:rsidRDefault="006D3DA3" w:rsidP="006D3DA3">
            <w:pPr>
              <w:spacing w:after="0"/>
              <w:rPr>
                <w:rFonts w:ascii="Times New Roman" w:hAnsi="Times New Roman" w:cs="Times New Roman"/>
              </w:rPr>
            </w:pPr>
            <w:r w:rsidRPr="006D3DA3">
              <w:rPr>
                <w:rFonts w:ascii="Times New Roman" w:hAnsi="Times New Roman" w:cs="Times New Roman"/>
              </w:rPr>
              <w:t> </w:t>
            </w:r>
          </w:p>
        </w:tc>
        <w:tc>
          <w:tcPr>
            <w:tcW w:w="1985" w:type="dxa"/>
            <w:shd w:val="clear" w:color="auto" w:fill="auto"/>
            <w:noWrap/>
            <w:vAlign w:val="bottom"/>
          </w:tcPr>
          <w:p w14:paraId="2897E40F" w14:textId="77777777" w:rsidR="006D3DA3" w:rsidRPr="006D3DA3" w:rsidRDefault="006D3DA3" w:rsidP="006D3DA3">
            <w:pPr>
              <w:spacing w:after="0"/>
              <w:jc w:val="center"/>
              <w:rPr>
                <w:rFonts w:ascii="Times New Roman" w:hAnsi="Times New Roman" w:cs="Times New Roman"/>
                <w:b/>
                <w:bCs/>
              </w:rPr>
            </w:pPr>
            <w:r w:rsidRPr="006D3DA3">
              <w:rPr>
                <w:rFonts w:ascii="Times New Roman" w:hAnsi="Times New Roman" w:cs="Times New Roman"/>
                <w:b/>
                <w:bCs/>
              </w:rPr>
              <w:t>Total</w:t>
            </w:r>
          </w:p>
        </w:tc>
        <w:tc>
          <w:tcPr>
            <w:tcW w:w="2188" w:type="dxa"/>
            <w:shd w:val="clear" w:color="auto" w:fill="auto"/>
            <w:noWrap/>
            <w:vAlign w:val="bottom"/>
          </w:tcPr>
          <w:p w14:paraId="6614DCBA" w14:textId="77777777" w:rsidR="006D3DA3" w:rsidRPr="006D3DA3" w:rsidRDefault="006D3DA3" w:rsidP="006D3DA3">
            <w:pPr>
              <w:spacing w:after="0"/>
              <w:jc w:val="center"/>
              <w:rPr>
                <w:rFonts w:ascii="Times New Roman" w:hAnsi="Times New Roman" w:cs="Times New Roman"/>
                <w:b/>
                <w:bCs/>
              </w:rPr>
            </w:pPr>
            <w:r w:rsidRPr="006D3DA3">
              <w:rPr>
                <w:rFonts w:ascii="Times New Roman" w:hAnsi="Times New Roman" w:cs="Times New Roman"/>
                <w:b/>
                <w:bCs/>
              </w:rPr>
              <w:t>68</w:t>
            </w:r>
          </w:p>
        </w:tc>
        <w:tc>
          <w:tcPr>
            <w:tcW w:w="1243" w:type="dxa"/>
            <w:shd w:val="clear" w:color="auto" w:fill="auto"/>
            <w:noWrap/>
            <w:vAlign w:val="bottom"/>
          </w:tcPr>
          <w:p w14:paraId="4964BE23" w14:textId="77777777" w:rsidR="006D3DA3" w:rsidRPr="006D3DA3" w:rsidRDefault="006D3DA3" w:rsidP="006D3DA3">
            <w:pPr>
              <w:spacing w:after="0"/>
              <w:jc w:val="center"/>
              <w:rPr>
                <w:rFonts w:ascii="Times New Roman" w:hAnsi="Times New Roman" w:cs="Times New Roman"/>
                <w:b/>
                <w:bCs/>
              </w:rPr>
            </w:pPr>
            <w:r w:rsidRPr="006D3DA3">
              <w:rPr>
                <w:rFonts w:ascii="Times New Roman" w:hAnsi="Times New Roman" w:cs="Times New Roman"/>
                <w:b/>
                <w:bCs/>
              </w:rPr>
              <w:t>100%</w:t>
            </w:r>
          </w:p>
        </w:tc>
        <w:tc>
          <w:tcPr>
            <w:tcW w:w="2439" w:type="dxa"/>
            <w:shd w:val="clear" w:color="auto" w:fill="auto"/>
            <w:noWrap/>
            <w:vAlign w:val="bottom"/>
          </w:tcPr>
          <w:p w14:paraId="38DF1424" w14:textId="6BCB0CBA" w:rsidR="006D3DA3" w:rsidRPr="006D3DA3" w:rsidRDefault="006D3DA3" w:rsidP="006D3DA3">
            <w:pPr>
              <w:keepNext/>
              <w:spacing w:after="0"/>
              <w:jc w:val="center"/>
              <w:rPr>
                <w:rFonts w:ascii="Times New Roman" w:hAnsi="Times New Roman" w:cs="Times New Roman"/>
              </w:rPr>
            </w:pPr>
            <w:r w:rsidRPr="006D3DA3">
              <w:rPr>
                <w:rFonts w:ascii="Times New Roman" w:hAnsi="Times New Roman" w:cs="Times New Roman"/>
              </w:rPr>
              <w:t> </w:t>
            </w:r>
          </w:p>
        </w:tc>
      </w:tr>
    </w:tbl>
    <w:p w14:paraId="32874868" w14:textId="41FFB632" w:rsidR="006D3DA3" w:rsidRPr="006D3DA3" w:rsidRDefault="006D3DA3" w:rsidP="006D3DA3">
      <w:pPr>
        <w:pStyle w:val="ListParagraph"/>
        <w:widowControl w:val="0"/>
        <w:spacing w:after="0" w:line="240" w:lineRule="auto"/>
        <w:ind w:left="0"/>
        <w:jc w:val="both"/>
        <w:rPr>
          <w:rFonts w:ascii="Times New Roman" w:hAnsi="Times New Roman" w:cs="Times New Roman"/>
          <w:bCs/>
        </w:rPr>
      </w:pPr>
    </w:p>
    <w:p w14:paraId="080211C3" w14:textId="4F144624" w:rsidR="00BF6CEA" w:rsidRDefault="00CE3456" w:rsidP="00472BFA">
      <w:pPr>
        <w:widowControl w:val="0"/>
        <w:spacing w:after="0" w:line="240" w:lineRule="auto"/>
        <w:jc w:val="both"/>
        <w:rPr>
          <w:rFonts w:ascii="Times New Roman" w:hAnsi="Times New Roman" w:cs="Times New Roman"/>
          <w:bCs/>
        </w:rPr>
      </w:pPr>
      <w:r>
        <w:rPr>
          <w:rFonts w:ascii="Times New Roman" w:hAnsi="Times New Roman" w:cs="Times New Roman"/>
          <w:bCs/>
          <w:noProof/>
        </w:rPr>
        <w:drawing>
          <wp:anchor distT="0" distB="0" distL="114300" distR="114300" simplePos="0" relativeHeight="251669504" behindDoc="1" locked="0" layoutInCell="1" allowOverlap="1" wp14:anchorId="2AF2804A" wp14:editId="070E79E8">
            <wp:simplePos x="0" y="0"/>
            <wp:positionH relativeFrom="column">
              <wp:posOffset>1011728</wp:posOffset>
            </wp:positionH>
            <wp:positionV relativeFrom="paragraph">
              <wp:posOffset>119091</wp:posOffset>
            </wp:positionV>
            <wp:extent cx="3324860" cy="2077085"/>
            <wp:effectExtent l="0" t="0" r="8890" b="0"/>
            <wp:wrapTight wrapText="bothSides">
              <wp:wrapPolygon edited="0">
                <wp:start x="0" y="0"/>
                <wp:lineTo x="0" y="21395"/>
                <wp:lineTo x="21534" y="21395"/>
                <wp:lineTo x="21534" y="0"/>
                <wp:lineTo x="0" y="0"/>
              </wp:wrapPolygon>
            </wp:wrapTight>
            <wp:docPr id="10914722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72257" name="Picture 1091472257"/>
                    <pic:cNvPicPr/>
                  </pic:nvPicPr>
                  <pic:blipFill>
                    <a:blip r:embed="rId21">
                      <a:extLst>
                        <a:ext uri="{28A0092B-C50C-407E-A947-70E740481C1C}">
                          <a14:useLocalDpi xmlns:a14="http://schemas.microsoft.com/office/drawing/2010/main" val="0"/>
                        </a:ext>
                      </a:extLst>
                    </a:blip>
                    <a:stretch>
                      <a:fillRect/>
                    </a:stretch>
                  </pic:blipFill>
                  <pic:spPr>
                    <a:xfrm>
                      <a:off x="0" y="0"/>
                      <a:ext cx="3324860" cy="2077085"/>
                    </a:xfrm>
                    <a:prstGeom prst="rect">
                      <a:avLst/>
                    </a:prstGeom>
                  </pic:spPr>
                </pic:pic>
              </a:graphicData>
            </a:graphic>
            <wp14:sizeRelH relativeFrom="margin">
              <wp14:pctWidth>0</wp14:pctWidth>
            </wp14:sizeRelH>
            <wp14:sizeRelV relativeFrom="margin">
              <wp14:pctHeight>0</wp14:pctHeight>
            </wp14:sizeRelV>
          </wp:anchor>
        </w:drawing>
      </w:r>
    </w:p>
    <w:p w14:paraId="44363A81" w14:textId="317E4D28" w:rsidR="001C654C" w:rsidRDefault="001C654C" w:rsidP="00472BFA">
      <w:pPr>
        <w:widowControl w:val="0"/>
        <w:spacing w:after="0" w:line="240" w:lineRule="auto"/>
        <w:jc w:val="both"/>
        <w:rPr>
          <w:rFonts w:ascii="Times New Roman" w:hAnsi="Times New Roman" w:cs="Times New Roman"/>
          <w:bCs/>
        </w:rPr>
      </w:pPr>
    </w:p>
    <w:p w14:paraId="4FA92893" w14:textId="0088A037" w:rsidR="001C654C" w:rsidRDefault="001C654C" w:rsidP="00472BFA">
      <w:pPr>
        <w:widowControl w:val="0"/>
        <w:spacing w:after="0" w:line="240" w:lineRule="auto"/>
        <w:jc w:val="both"/>
        <w:rPr>
          <w:rFonts w:ascii="Times New Roman" w:hAnsi="Times New Roman" w:cs="Times New Roman"/>
          <w:bCs/>
        </w:rPr>
      </w:pPr>
    </w:p>
    <w:p w14:paraId="35933E08" w14:textId="29B5A13F" w:rsidR="001C654C" w:rsidRDefault="001C654C" w:rsidP="00472BFA">
      <w:pPr>
        <w:widowControl w:val="0"/>
        <w:spacing w:after="0" w:line="240" w:lineRule="auto"/>
        <w:jc w:val="both"/>
        <w:rPr>
          <w:rFonts w:ascii="Times New Roman" w:hAnsi="Times New Roman" w:cs="Times New Roman"/>
          <w:bCs/>
        </w:rPr>
      </w:pPr>
    </w:p>
    <w:p w14:paraId="08572A23" w14:textId="43B9C61F" w:rsidR="001C654C" w:rsidRDefault="001C654C" w:rsidP="00472BFA">
      <w:pPr>
        <w:widowControl w:val="0"/>
        <w:spacing w:after="0" w:line="240" w:lineRule="auto"/>
        <w:jc w:val="both"/>
        <w:rPr>
          <w:rFonts w:ascii="Times New Roman" w:hAnsi="Times New Roman" w:cs="Times New Roman"/>
          <w:bCs/>
        </w:rPr>
      </w:pPr>
    </w:p>
    <w:p w14:paraId="57810744" w14:textId="0C58F658" w:rsidR="001C654C" w:rsidRDefault="001C654C" w:rsidP="00472BFA">
      <w:pPr>
        <w:widowControl w:val="0"/>
        <w:spacing w:after="0" w:line="240" w:lineRule="auto"/>
        <w:jc w:val="both"/>
        <w:rPr>
          <w:rFonts w:ascii="Times New Roman" w:hAnsi="Times New Roman" w:cs="Times New Roman"/>
          <w:bCs/>
        </w:rPr>
      </w:pPr>
    </w:p>
    <w:p w14:paraId="0C7E924B" w14:textId="77777777" w:rsidR="001C654C" w:rsidRDefault="001C654C" w:rsidP="00472BFA">
      <w:pPr>
        <w:widowControl w:val="0"/>
        <w:spacing w:after="0" w:line="240" w:lineRule="auto"/>
        <w:jc w:val="both"/>
        <w:rPr>
          <w:rFonts w:ascii="Times New Roman" w:hAnsi="Times New Roman" w:cs="Times New Roman"/>
          <w:bCs/>
        </w:rPr>
      </w:pPr>
    </w:p>
    <w:p w14:paraId="30F2CDE1" w14:textId="77777777" w:rsidR="001C654C" w:rsidRDefault="001C654C" w:rsidP="00472BFA">
      <w:pPr>
        <w:widowControl w:val="0"/>
        <w:spacing w:after="0" w:line="240" w:lineRule="auto"/>
        <w:jc w:val="both"/>
        <w:rPr>
          <w:rFonts w:ascii="Times New Roman" w:hAnsi="Times New Roman" w:cs="Times New Roman"/>
          <w:bCs/>
        </w:rPr>
      </w:pPr>
    </w:p>
    <w:p w14:paraId="04DDC07B" w14:textId="5213345F" w:rsidR="001C654C" w:rsidRDefault="001C654C" w:rsidP="00472BFA">
      <w:pPr>
        <w:widowControl w:val="0"/>
        <w:spacing w:after="0" w:line="240" w:lineRule="auto"/>
        <w:jc w:val="both"/>
        <w:rPr>
          <w:rFonts w:ascii="Times New Roman" w:hAnsi="Times New Roman" w:cs="Times New Roman"/>
          <w:bCs/>
        </w:rPr>
      </w:pPr>
    </w:p>
    <w:p w14:paraId="5BFC9F91" w14:textId="77777777" w:rsidR="001C654C" w:rsidRDefault="001C654C" w:rsidP="00472BFA">
      <w:pPr>
        <w:widowControl w:val="0"/>
        <w:spacing w:after="0" w:line="240" w:lineRule="auto"/>
        <w:jc w:val="both"/>
        <w:rPr>
          <w:rFonts w:ascii="Times New Roman" w:hAnsi="Times New Roman" w:cs="Times New Roman"/>
          <w:bCs/>
        </w:rPr>
      </w:pPr>
    </w:p>
    <w:p w14:paraId="76F956E1" w14:textId="2D372705" w:rsidR="001C654C" w:rsidRDefault="001C654C" w:rsidP="00472BFA">
      <w:pPr>
        <w:widowControl w:val="0"/>
        <w:spacing w:after="0" w:line="240" w:lineRule="auto"/>
        <w:jc w:val="both"/>
        <w:rPr>
          <w:rFonts w:ascii="Times New Roman" w:hAnsi="Times New Roman" w:cs="Times New Roman"/>
          <w:bCs/>
        </w:rPr>
      </w:pPr>
    </w:p>
    <w:p w14:paraId="0E741FE5" w14:textId="136E1BB4" w:rsidR="001C654C" w:rsidRDefault="001C654C" w:rsidP="00472BFA">
      <w:pPr>
        <w:widowControl w:val="0"/>
        <w:spacing w:after="0" w:line="240" w:lineRule="auto"/>
        <w:jc w:val="both"/>
        <w:rPr>
          <w:rFonts w:ascii="Times New Roman" w:hAnsi="Times New Roman" w:cs="Times New Roman"/>
          <w:bCs/>
        </w:rPr>
      </w:pPr>
    </w:p>
    <w:p w14:paraId="292A7095" w14:textId="77777777" w:rsidR="001C654C" w:rsidRDefault="001C654C" w:rsidP="00472BFA">
      <w:pPr>
        <w:widowControl w:val="0"/>
        <w:spacing w:after="0" w:line="240" w:lineRule="auto"/>
        <w:jc w:val="both"/>
        <w:rPr>
          <w:rFonts w:ascii="Times New Roman" w:hAnsi="Times New Roman" w:cs="Times New Roman"/>
          <w:bCs/>
        </w:rPr>
      </w:pPr>
    </w:p>
    <w:p w14:paraId="63594AEA" w14:textId="00027A15" w:rsidR="001C654C" w:rsidRDefault="00CE3456" w:rsidP="00472BFA">
      <w:pPr>
        <w:widowControl w:val="0"/>
        <w:spacing w:after="0" w:line="240" w:lineRule="auto"/>
        <w:jc w:val="both"/>
        <w:rPr>
          <w:rFonts w:ascii="Times New Roman" w:hAnsi="Times New Roman" w:cs="Times New Roman"/>
          <w:bCs/>
        </w:rPr>
      </w:pPr>
      <w:r>
        <w:rPr>
          <w:noProof/>
        </w:rPr>
        <mc:AlternateContent>
          <mc:Choice Requires="wps">
            <w:drawing>
              <wp:anchor distT="0" distB="0" distL="114300" distR="114300" simplePos="0" relativeHeight="251671552" behindDoc="1" locked="0" layoutInCell="1" allowOverlap="1" wp14:anchorId="30013265" wp14:editId="22B6C2E5">
                <wp:simplePos x="0" y="0"/>
                <wp:positionH relativeFrom="column">
                  <wp:posOffset>1101379</wp:posOffset>
                </wp:positionH>
                <wp:positionV relativeFrom="paragraph">
                  <wp:posOffset>110028</wp:posOffset>
                </wp:positionV>
                <wp:extent cx="3172460" cy="635"/>
                <wp:effectExtent l="0" t="0" r="0" b="0"/>
                <wp:wrapTight wrapText="bothSides">
                  <wp:wrapPolygon edited="0">
                    <wp:start x="0" y="0"/>
                    <wp:lineTo x="0" y="21600"/>
                    <wp:lineTo x="21600" y="21600"/>
                    <wp:lineTo x="21600" y="0"/>
                  </wp:wrapPolygon>
                </wp:wrapTight>
                <wp:docPr id="823277892" name="Text Box 1"/>
                <wp:cNvGraphicFramePr/>
                <a:graphic xmlns:a="http://schemas.openxmlformats.org/drawingml/2006/main">
                  <a:graphicData uri="http://schemas.microsoft.com/office/word/2010/wordprocessingShape">
                    <wps:wsp>
                      <wps:cNvSpPr txBox="1"/>
                      <wps:spPr>
                        <a:xfrm>
                          <a:off x="0" y="0"/>
                          <a:ext cx="3172460" cy="635"/>
                        </a:xfrm>
                        <a:prstGeom prst="rect">
                          <a:avLst/>
                        </a:prstGeom>
                        <a:solidFill>
                          <a:prstClr val="white"/>
                        </a:solidFill>
                        <a:ln>
                          <a:noFill/>
                        </a:ln>
                      </wps:spPr>
                      <wps:txbx>
                        <w:txbxContent>
                          <w:p w14:paraId="1776F043" w14:textId="06BB6445" w:rsidR="00CE3456" w:rsidRPr="00A62E74" w:rsidRDefault="00CE3456" w:rsidP="00CE3456">
                            <w:pPr>
                              <w:pStyle w:val="Caption"/>
                              <w:rPr>
                                <w:rFonts w:cs="Times New Roman"/>
                                <w:noProof/>
                              </w:rPr>
                            </w:pPr>
                            <w:r>
                              <w:t xml:space="preserve">Figure </w:t>
                            </w:r>
                            <w:r>
                              <w:fldChar w:fldCharType="begin"/>
                            </w:r>
                            <w:r>
                              <w:instrText xml:space="preserve"> SEQ Gambar \* ARABIC </w:instrText>
                            </w:r>
                            <w:r>
                              <w:fldChar w:fldCharType="separate"/>
                            </w:r>
                            <w:r w:rsidR="00040D77">
                              <w:rPr>
                                <w:noProof/>
                              </w:rPr>
                              <w:t>2</w:t>
                            </w:r>
                            <w:r>
                              <w:fldChar w:fldCharType="end"/>
                            </w:r>
                            <w:r w:rsidRPr="0015472A">
                              <w:t>Pareto Diagram of Cover Flange Product Defects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013265" id="_x0000_s1028" type="#_x0000_t202" style="position:absolute;left:0;text-align:left;margin-left:86.7pt;margin-top:8.65pt;width:249.8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ZeGgIAAD8EAAAOAAAAZHJzL2Uyb0RvYy54bWysU8Fu2zAMvQ/YPwi6L07SL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fN7OP8/YJCkmKLmw+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AUSPmn3gAAAAkBAAAPAAAAZHJzL2Rvd25yZXYueG1sTI8xT8MwEIV3JP6D&#10;dUgsiDqQKEUhTlVVMMBSEbqwufE1DsTnKHba8O+5ssB27+7p3ffK1ex6ccQxdJ4U3C0SEEiNNx21&#10;Cnbvz7cPIELUZHTvCRV8Y4BVdXlR6sL4E73hsY6t4BAKhVZgYxwKKUNj0emw8AMS3w5+dDqyHFtp&#10;Rn3icNfL+yTJpdMd8QerB9xYbL7qySnYZh9bezMdnl7XWTq+7KZN/tnWSl1fzetHEBHn+GeGMz6j&#10;Q8VMez+RCaJnvUwztv4OINiQL1Mutz8vMpBVKf83qH4AAAD//wMAUEsBAi0AFAAGAAgAAAAhALaD&#10;OJL+AAAA4QEAABMAAAAAAAAAAAAAAAAAAAAAAFtDb250ZW50X1R5cGVzXS54bWxQSwECLQAUAAYA&#10;CAAAACEAOP0h/9YAAACUAQAACwAAAAAAAAAAAAAAAAAvAQAAX3JlbHMvLnJlbHNQSwECLQAUAAYA&#10;CAAAACEAS9cmXhoCAAA/BAAADgAAAAAAAAAAAAAAAAAuAgAAZHJzL2Uyb0RvYy54bWxQSwECLQAU&#10;AAYACAAAACEAFEj5p94AAAAJAQAADwAAAAAAAAAAAAAAAAB0BAAAZHJzL2Rvd25yZXYueG1sUEsF&#10;BgAAAAAEAAQA8wAAAH8FAAAAAA==&#10;" stroked="f">
                <v:textbox style="mso-fit-shape-to-text:t" inset="0,0,0,0">
                  <w:txbxContent>
                    <w:p w14:paraId="1776F043" w14:textId="06BB6445" w:rsidR="00CE3456" w:rsidRPr="00A62E74" w:rsidRDefault="00CE3456" w:rsidP="00CE3456">
                      <w:pPr>
                        <w:pStyle w:val="Caption"/>
                        <w:rPr>
                          <w:rFonts w:cs="Times New Roman"/>
                          <w:noProof/>
                        </w:rPr>
                      </w:pPr>
                      <w:r>
                        <w:t xml:space="preserve">Figure </w:t>
                      </w:r>
                      <w:r>
                        <w:fldChar w:fldCharType="begin"/>
                      </w:r>
                      <w:r>
                        <w:instrText xml:space="preserve"> SEQ Gambar \* ARABIC </w:instrText>
                      </w:r>
                      <w:r>
                        <w:fldChar w:fldCharType="separate"/>
                      </w:r>
                      <w:r w:rsidR="00040D77">
                        <w:rPr>
                          <w:noProof/>
                        </w:rPr>
                        <w:t>2</w:t>
                      </w:r>
                      <w:r>
                        <w:fldChar w:fldCharType="end"/>
                      </w:r>
                      <w:r w:rsidRPr="0015472A">
                        <w:t>Pareto Diagram of Cover Flange Product Defects</w:t>
                      </w:r>
                    </w:p>
                  </w:txbxContent>
                </v:textbox>
                <w10:wrap type="tight"/>
              </v:shape>
            </w:pict>
          </mc:Fallback>
        </mc:AlternateContent>
      </w:r>
    </w:p>
    <w:p w14:paraId="3EF3E5A1" w14:textId="42CEE346" w:rsidR="001C654C" w:rsidRDefault="001C654C" w:rsidP="00472BFA">
      <w:pPr>
        <w:widowControl w:val="0"/>
        <w:spacing w:after="0" w:line="240" w:lineRule="auto"/>
        <w:jc w:val="both"/>
        <w:rPr>
          <w:rFonts w:ascii="Times New Roman" w:hAnsi="Times New Roman" w:cs="Times New Roman"/>
          <w:bCs/>
        </w:rPr>
      </w:pPr>
    </w:p>
    <w:p w14:paraId="3410F264" w14:textId="7832968D" w:rsidR="001B07C6" w:rsidRDefault="001B07C6" w:rsidP="00472BFA">
      <w:pPr>
        <w:widowControl w:val="0"/>
        <w:spacing w:after="0" w:line="240" w:lineRule="auto"/>
        <w:jc w:val="both"/>
        <w:rPr>
          <w:rFonts w:ascii="Times New Roman" w:hAnsi="Times New Roman" w:cs="Times New Roman"/>
          <w:bCs/>
        </w:rPr>
      </w:pPr>
    </w:p>
    <w:p w14:paraId="496EF6A3" w14:textId="66454FBC" w:rsidR="001C654C" w:rsidRDefault="00CE3456" w:rsidP="00472BFA">
      <w:pPr>
        <w:widowControl w:val="0"/>
        <w:spacing w:after="0" w:line="240" w:lineRule="auto"/>
        <w:jc w:val="both"/>
        <w:rPr>
          <w:rFonts w:ascii="Times New Roman" w:hAnsi="Times New Roman" w:cs="Times New Roman"/>
          <w:bCs/>
        </w:rPr>
      </w:pPr>
      <w:r>
        <w:rPr>
          <w:rFonts w:ascii="Times New Roman" w:hAnsi="Times New Roman" w:cs="Times New Roman"/>
          <w:bCs/>
          <w:noProof/>
        </w:rPr>
        <w:drawing>
          <wp:anchor distT="0" distB="0" distL="114300" distR="114300" simplePos="0" relativeHeight="251672576" behindDoc="1" locked="0" layoutInCell="1" allowOverlap="1" wp14:anchorId="1C1FB444" wp14:editId="726299F6">
            <wp:simplePos x="0" y="0"/>
            <wp:positionH relativeFrom="column">
              <wp:posOffset>921385</wp:posOffset>
            </wp:positionH>
            <wp:positionV relativeFrom="paragraph">
              <wp:posOffset>14085</wp:posOffset>
            </wp:positionV>
            <wp:extent cx="3902075" cy="2077720"/>
            <wp:effectExtent l="0" t="0" r="3175" b="0"/>
            <wp:wrapTight wrapText="bothSides">
              <wp:wrapPolygon edited="0">
                <wp:start x="0" y="0"/>
                <wp:lineTo x="0" y="21389"/>
                <wp:lineTo x="21512" y="21389"/>
                <wp:lineTo x="21512" y="0"/>
                <wp:lineTo x="0" y="0"/>
              </wp:wrapPolygon>
            </wp:wrapTight>
            <wp:docPr id="5141882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88298" name="Picture 514188298"/>
                    <pic:cNvPicPr/>
                  </pic:nvPicPr>
                  <pic:blipFill>
                    <a:blip r:embed="rId22">
                      <a:extLst>
                        <a:ext uri="{28A0092B-C50C-407E-A947-70E740481C1C}">
                          <a14:useLocalDpi xmlns:a14="http://schemas.microsoft.com/office/drawing/2010/main" val="0"/>
                        </a:ext>
                      </a:extLst>
                    </a:blip>
                    <a:stretch>
                      <a:fillRect/>
                    </a:stretch>
                  </pic:blipFill>
                  <pic:spPr>
                    <a:xfrm>
                      <a:off x="0" y="0"/>
                      <a:ext cx="3902075" cy="2077720"/>
                    </a:xfrm>
                    <a:prstGeom prst="rect">
                      <a:avLst/>
                    </a:prstGeom>
                  </pic:spPr>
                </pic:pic>
              </a:graphicData>
            </a:graphic>
            <wp14:sizeRelH relativeFrom="margin">
              <wp14:pctWidth>0</wp14:pctWidth>
            </wp14:sizeRelH>
            <wp14:sizeRelV relativeFrom="margin">
              <wp14:pctHeight>0</wp14:pctHeight>
            </wp14:sizeRelV>
          </wp:anchor>
        </w:drawing>
      </w:r>
    </w:p>
    <w:p w14:paraId="1E1A592C" w14:textId="70326837" w:rsidR="001C654C" w:rsidRDefault="001C654C" w:rsidP="00472BFA">
      <w:pPr>
        <w:widowControl w:val="0"/>
        <w:spacing w:after="0" w:line="240" w:lineRule="auto"/>
        <w:jc w:val="both"/>
        <w:rPr>
          <w:rFonts w:ascii="Times New Roman" w:hAnsi="Times New Roman" w:cs="Times New Roman"/>
          <w:bCs/>
        </w:rPr>
      </w:pPr>
    </w:p>
    <w:p w14:paraId="507BA8EE" w14:textId="4CE6F124" w:rsidR="001C654C" w:rsidRDefault="001C654C" w:rsidP="00472BFA">
      <w:pPr>
        <w:widowControl w:val="0"/>
        <w:spacing w:after="0" w:line="240" w:lineRule="auto"/>
        <w:jc w:val="both"/>
        <w:rPr>
          <w:rFonts w:ascii="Times New Roman" w:hAnsi="Times New Roman" w:cs="Times New Roman"/>
          <w:bCs/>
        </w:rPr>
      </w:pPr>
    </w:p>
    <w:p w14:paraId="02444519" w14:textId="50CE85A5" w:rsidR="001C654C" w:rsidRDefault="001C654C" w:rsidP="00472BFA">
      <w:pPr>
        <w:widowControl w:val="0"/>
        <w:spacing w:after="0" w:line="240" w:lineRule="auto"/>
        <w:jc w:val="both"/>
        <w:rPr>
          <w:rFonts w:ascii="Times New Roman" w:hAnsi="Times New Roman" w:cs="Times New Roman"/>
          <w:bCs/>
        </w:rPr>
      </w:pPr>
    </w:p>
    <w:p w14:paraId="0B7E8C06" w14:textId="12878E3A" w:rsidR="001C654C" w:rsidRDefault="001C654C" w:rsidP="00472BFA">
      <w:pPr>
        <w:widowControl w:val="0"/>
        <w:spacing w:after="0" w:line="240" w:lineRule="auto"/>
        <w:jc w:val="both"/>
        <w:rPr>
          <w:rFonts w:ascii="Times New Roman" w:hAnsi="Times New Roman" w:cs="Times New Roman"/>
          <w:bCs/>
        </w:rPr>
      </w:pPr>
    </w:p>
    <w:p w14:paraId="5A3FAE51" w14:textId="6EFB2861" w:rsidR="001C654C" w:rsidRDefault="001C654C" w:rsidP="00472BFA">
      <w:pPr>
        <w:widowControl w:val="0"/>
        <w:spacing w:after="0" w:line="240" w:lineRule="auto"/>
        <w:jc w:val="both"/>
        <w:rPr>
          <w:rFonts w:ascii="Times New Roman" w:hAnsi="Times New Roman" w:cs="Times New Roman"/>
          <w:bCs/>
        </w:rPr>
      </w:pPr>
    </w:p>
    <w:p w14:paraId="5AE960F8" w14:textId="0EA1CEB7" w:rsidR="001C654C" w:rsidRDefault="001C654C" w:rsidP="00472BFA">
      <w:pPr>
        <w:widowControl w:val="0"/>
        <w:spacing w:after="0" w:line="240" w:lineRule="auto"/>
        <w:jc w:val="both"/>
        <w:rPr>
          <w:rFonts w:ascii="Times New Roman" w:hAnsi="Times New Roman" w:cs="Times New Roman"/>
          <w:bCs/>
        </w:rPr>
      </w:pPr>
    </w:p>
    <w:p w14:paraId="35F2B91C" w14:textId="77777777" w:rsidR="001C654C" w:rsidRDefault="001C654C" w:rsidP="00472BFA">
      <w:pPr>
        <w:widowControl w:val="0"/>
        <w:spacing w:after="0" w:line="240" w:lineRule="auto"/>
        <w:jc w:val="both"/>
        <w:rPr>
          <w:rFonts w:ascii="Times New Roman" w:hAnsi="Times New Roman" w:cs="Times New Roman"/>
          <w:bCs/>
        </w:rPr>
      </w:pPr>
    </w:p>
    <w:p w14:paraId="0B4357E1" w14:textId="038AB595" w:rsidR="001C654C" w:rsidRDefault="001C654C" w:rsidP="00472BFA">
      <w:pPr>
        <w:widowControl w:val="0"/>
        <w:spacing w:after="0" w:line="240" w:lineRule="auto"/>
        <w:jc w:val="both"/>
        <w:rPr>
          <w:rFonts w:ascii="Times New Roman" w:hAnsi="Times New Roman" w:cs="Times New Roman"/>
          <w:bCs/>
        </w:rPr>
      </w:pPr>
    </w:p>
    <w:p w14:paraId="58FC45FC" w14:textId="5CDA8A3D" w:rsidR="001C654C" w:rsidRDefault="001C654C" w:rsidP="00472BFA">
      <w:pPr>
        <w:widowControl w:val="0"/>
        <w:spacing w:after="0" w:line="240" w:lineRule="auto"/>
        <w:jc w:val="both"/>
        <w:rPr>
          <w:rFonts w:ascii="Times New Roman" w:hAnsi="Times New Roman" w:cs="Times New Roman"/>
          <w:bCs/>
        </w:rPr>
      </w:pPr>
    </w:p>
    <w:p w14:paraId="19B5A7C9" w14:textId="77777777" w:rsidR="001C654C" w:rsidRDefault="001C654C" w:rsidP="00472BFA">
      <w:pPr>
        <w:widowControl w:val="0"/>
        <w:spacing w:after="0" w:line="240" w:lineRule="auto"/>
        <w:jc w:val="both"/>
        <w:rPr>
          <w:rFonts w:ascii="Times New Roman" w:hAnsi="Times New Roman" w:cs="Times New Roman"/>
          <w:bCs/>
        </w:rPr>
      </w:pPr>
    </w:p>
    <w:p w14:paraId="38D0EDCD" w14:textId="538DCF5E" w:rsidR="001C654C" w:rsidRDefault="001C654C" w:rsidP="00472BFA">
      <w:pPr>
        <w:widowControl w:val="0"/>
        <w:spacing w:after="0" w:line="240" w:lineRule="auto"/>
        <w:jc w:val="both"/>
        <w:rPr>
          <w:rFonts w:ascii="Times New Roman" w:hAnsi="Times New Roman" w:cs="Times New Roman"/>
          <w:bCs/>
        </w:rPr>
      </w:pPr>
    </w:p>
    <w:p w14:paraId="204B45D9" w14:textId="0C10C79A" w:rsidR="001C654C" w:rsidRDefault="009E3EA5" w:rsidP="00472BFA">
      <w:pPr>
        <w:widowControl w:val="0"/>
        <w:spacing w:after="0" w:line="240" w:lineRule="auto"/>
        <w:jc w:val="both"/>
        <w:rPr>
          <w:rFonts w:ascii="Times New Roman" w:hAnsi="Times New Roman" w:cs="Times New Roman"/>
          <w:bCs/>
        </w:rPr>
      </w:pPr>
      <w:r>
        <w:rPr>
          <w:noProof/>
        </w:rPr>
        <mc:AlternateContent>
          <mc:Choice Requires="wps">
            <w:drawing>
              <wp:anchor distT="0" distB="0" distL="114300" distR="114300" simplePos="0" relativeHeight="251674624" behindDoc="1" locked="0" layoutInCell="1" allowOverlap="1" wp14:anchorId="6C7C0BE5" wp14:editId="44C9BB92">
                <wp:simplePos x="0" y="0"/>
                <wp:positionH relativeFrom="column">
                  <wp:posOffset>825673</wp:posOffset>
                </wp:positionH>
                <wp:positionV relativeFrom="paragraph">
                  <wp:posOffset>7331</wp:posOffset>
                </wp:positionV>
                <wp:extent cx="3902075" cy="635"/>
                <wp:effectExtent l="0" t="0" r="0" b="0"/>
                <wp:wrapTight wrapText="bothSides">
                  <wp:wrapPolygon edited="0">
                    <wp:start x="0" y="0"/>
                    <wp:lineTo x="0" y="21600"/>
                    <wp:lineTo x="21600" y="21600"/>
                    <wp:lineTo x="21600" y="0"/>
                  </wp:wrapPolygon>
                </wp:wrapTight>
                <wp:docPr id="1241081324" name="Text Box 1"/>
                <wp:cNvGraphicFramePr/>
                <a:graphic xmlns:a="http://schemas.openxmlformats.org/drawingml/2006/main">
                  <a:graphicData uri="http://schemas.microsoft.com/office/word/2010/wordprocessingShape">
                    <wps:wsp>
                      <wps:cNvSpPr txBox="1"/>
                      <wps:spPr>
                        <a:xfrm>
                          <a:off x="0" y="0"/>
                          <a:ext cx="3902075" cy="635"/>
                        </a:xfrm>
                        <a:prstGeom prst="rect">
                          <a:avLst/>
                        </a:prstGeom>
                        <a:solidFill>
                          <a:prstClr val="white"/>
                        </a:solidFill>
                        <a:ln>
                          <a:noFill/>
                        </a:ln>
                      </wps:spPr>
                      <wps:txbx>
                        <w:txbxContent>
                          <w:p w14:paraId="60EBA512" w14:textId="6171229E" w:rsidR="00CE3456" w:rsidRPr="00D25885" w:rsidRDefault="00CE3456" w:rsidP="00CE3456">
                            <w:pPr>
                              <w:pStyle w:val="Caption"/>
                              <w:jc w:val="center"/>
                              <w:rPr>
                                <w:rFonts w:cs="Times New Roman"/>
                                <w:noProof/>
                              </w:rPr>
                            </w:pPr>
                            <w:r>
                              <w:t xml:space="preserve">Figure </w:t>
                            </w:r>
                            <w:r>
                              <w:fldChar w:fldCharType="begin"/>
                            </w:r>
                            <w:r>
                              <w:instrText xml:space="preserve"> SEQ Gambar \* ARABIC </w:instrText>
                            </w:r>
                            <w:r>
                              <w:fldChar w:fldCharType="separate"/>
                            </w:r>
                            <w:r w:rsidR="00040D77">
                              <w:rPr>
                                <w:noProof/>
                              </w:rPr>
                              <w:t>3</w:t>
                            </w:r>
                            <w:r>
                              <w:fldChar w:fldCharType="end"/>
                            </w:r>
                            <w:r>
                              <w:t xml:space="preserve"> Fishbone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7C0BE5" id="_x0000_s1029" type="#_x0000_t202" style="position:absolute;left:0;text-align:left;margin-left:65pt;margin-top:.6pt;width:307.2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pGgIAAD8EAAAOAAAAZHJzL2Uyb0RvYy54bWysU01v2zAMvQ/YfxB0X+ykaLcacYosRYYB&#10;RVsgHXpWZDkWIIsapcTOfv0oOU62bqdhF5kWKX689zi/61vDDgq9Blvy6STnTFkJlba7kn97WX/4&#10;xJkPwlbCgFUlPyrP7xbv3807V6gZNGAqhYySWF90ruRNCK7IMi8b1Qo/AacsOWvAVgT6xV1Woego&#10;e2uyWZ7fZB1g5RCk8p5u7wcnX6T8da1keKprrwIzJafeQjoxndt4Zou5KHYoXKPlqQ3xD120Qlsq&#10;ek51L4Jge9R/pGq1RPBQh4mENoO61lKlGWiaaf5mmk0jnEqzEDjenWHy/y+tfDxs3DOy0H+GngiM&#10;gHTOF54u4zx9jW38UqeM/ATh8Qyb6gOTdHl1m8/yj9ecSfLdXF3HHNnlqUMfvihoWTRKjsRJgkoc&#10;HnwYQseQWMmD0dVaGxN/omNlkB0E8dc1OqhT8t+ijI2xFuKrIWG8yS5zRCv0257pitodZ9xCdaTR&#10;EQZVeCfXmuo9CB+eBZIMaFqSdniiozbQlRxOFmcN4I+/3cd4Yoe8nHUkq5L773uBijPz1RJvUYOj&#10;gaOxHQ27b1dAk05paZxMJj3AYEazRmhfSfHLWIVcwkqqVfIwmqswiJs2RqrlMgWR0pwID3bjZEw9&#10;4vrSvwp0J1YCkfkIo+BE8YacITbR45b7QEgn5iKuA4onuEmlifvTRsU1+PU/RV32fvETAAD//wMA&#10;UEsDBBQABgAIAAAAIQCCNShk3QAAAAcBAAAPAAAAZHJzL2Rvd25yZXYueG1sTI/BTsMwDIbvSLxD&#10;ZCQuiKVsZaDSdJomOMBlouzCLWu8ptA4VZJu5e3xTnDzr8/6/blcTa4XRwyx86TgbpaBQGq86ahV&#10;sPt4uX0EEZMmo3tPqOAHI6yqy4tSF8af6B2PdWoFl1AstAKb0lBIGRuLTseZH5CYHXxwOnEMrTRB&#10;n7jc9XKeZUvpdEd8weoBNxab73p0Crb559bejIfnt3W+CK+7cbP8amulrq+m9ROIhFP6W4azPqtD&#10;xU57P5KJoue8yPiXxMMcBPOHPL8HsT8DkFUp//tXvwAAAP//AwBQSwECLQAUAAYACAAAACEAtoM4&#10;kv4AAADhAQAAEwAAAAAAAAAAAAAAAAAAAAAAW0NvbnRlbnRfVHlwZXNdLnhtbFBLAQItABQABgAI&#10;AAAAIQA4/SH/1gAAAJQBAAALAAAAAAAAAAAAAAAAAC8BAABfcmVscy8ucmVsc1BLAQItABQABgAI&#10;AAAAIQDuK+XpGgIAAD8EAAAOAAAAAAAAAAAAAAAAAC4CAABkcnMvZTJvRG9jLnhtbFBLAQItABQA&#10;BgAIAAAAIQCCNShk3QAAAAcBAAAPAAAAAAAAAAAAAAAAAHQEAABkcnMvZG93bnJldi54bWxQSwUG&#10;AAAAAAQABADzAAAAfgUAAAAA&#10;" stroked="f">
                <v:textbox style="mso-fit-shape-to-text:t" inset="0,0,0,0">
                  <w:txbxContent>
                    <w:p w14:paraId="60EBA512" w14:textId="6171229E" w:rsidR="00CE3456" w:rsidRPr="00D25885" w:rsidRDefault="00CE3456" w:rsidP="00CE3456">
                      <w:pPr>
                        <w:pStyle w:val="Caption"/>
                        <w:jc w:val="center"/>
                        <w:rPr>
                          <w:rFonts w:cs="Times New Roman"/>
                          <w:noProof/>
                        </w:rPr>
                      </w:pPr>
                      <w:r>
                        <w:t xml:space="preserve">Figure </w:t>
                      </w:r>
                      <w:r>
                        <w:fldChar w:fldCharType="begin"/>
                      </w:r>
                      <w:r>
                        <w:instrText xml:space="preserve"> SEQ Gambar \* ARABIC </w:instrText>
                      </w:r>
                      <w:r>
                        <w:fldChar w:fldCharType="separate"/>
                      </w:r>
                      <w:r w:rsidR="00040D77">
                        <w:rPr>
                          <w:noProof/>
                        </w:rPr>
                        <w:t>3</w:t>
                      </w:r>
                      <w:r>
                        <w:fldChar w:fldCharType="end"/>
                      </w:r>
                      <w:r>
                        <w:t xml:space="preserve"> Fishbone Diagram</w:t>
                      </w:r>
                    </w:p>
                  </w:txbxContent>
                </v:textbox>
                <w10:wrap type="tight"/>
              </v:shape>
            </w:pict>
          </mc:Fallback>
        </mc:AlternateContent>
      </w:r>
    </w:p>
    <w:p w14:paraId="2176E8E6" w14:textId="77777777" w:rsidR="001B07C6" w:rsidRDefault="001B07C6" w:rsidP="00472BFA">
      <w:pPr>
        <w:widowControl w:val="0"/>
        <w:spacing w:after="0" w:line="240" w:lineRule="auto"/>
        <w:jc w:val="both"/>
        <w:rPr>
          <w:rFonts w:ascii="Times New Roman" w:hAnsi="Times New Roman" w:cs="Times New Roman"/>
          <w:bCs/>
        </w:rPr>
      </w:pPr>
    </w:p>
    <w:p w14:paraId="1B613089" w14:textId="22FC3AC9" w:rsidR="001C654C" w:rsidRDefault="001C654C" w:rsidP="00472BFA">
      <w:pPr>
        <w:widowControl w:val="0"/>
        <w:spacing w:after="0" w:line="240" w:lineRule="auto"/>
        <w:jc w:val="both"/>
        <w:rPr>
          <w:rFonts w:ascii="Times New Roman" w:hAnsi="Times New Roman" w:cs="Times New Roman"/>
          <w:bCs/>
        </w:rPr>
      </w:pPr>
    </w:p>
    <w:p w14:paraId="74DA565C" w14:textId="77777777" w:rsidR="001C654C" w:rsidRDefault="001C654C" w:rsidP="00472BFA">
      <w:pPr>
        <w:widowControl w:val="0"/>
        <w:spacing w:after="0" w:line="240" w:lineRule="auto"/>
        <w:jc w:val="both"/>
        <w:rPr>
          <w:rFonts w:ascii="Times New Roman" w:hAnsi="Times New Roman" w:cs="Times New Roman"/>
          <w:bCs/>
        </w:rPr>
      </w:pPr>
    </w:p>
    <w:p w14:paraId="0839DB88" w14:textId="77777777" w:rsidR="001C654C" w:rsidRDefault="001C654C" w:rsidP="00472BFA">
      <w:pPr>
        <w:widowControl w:val="0"/>
        <w:spacing w:after="0" w:line="240" w:lineRule="auto"/>
        <w:jc w:val="both"/>
        <w:rPr>
          <w:rFonts w:ascii="Times New Roman" w:hAnsi="Times New Roman" w:cs="Times New Roman"/>
          <w:bCs/>
        </w:rPr>
      </w:pPr>
    </w:p>
    <w:p w14:paraId="7080642F" w14:textId="77777777" w:rsidR="001C654C" w:rsidRDefault="001C654C" w:rsidP="00472BFA">
      <w:pPr>
        <w:widowControl w:val="0"/>
        <w:spacing w:after="0" w:line="240" w:lineRule="auto"/>
        <w:jc w:val="both"/>
        <w:rPr>
          <w:rFonts w:ascii="Times New Roman" w:hAnsi="Times New Roman" w:cs="Times New Roman"/>
          <w:bCs/>
        </w:rPr>
      </w:pPr>
    </w:p>
    <w:p w14:paraId="24B84325" w14:textId="77777777" w:rsidR="001C654C" w:rsidRDefault="001C654C" w:rsidP="00472BFA">
      <w:pPr>
        <w:widowControl w:val="0"/>
        <w:spacing w:after="0" w:line="240" w:lineRule="auto"/>
        <w:jc w:val="both"/>
        <w:rPr>
          <w:rFonts w:ascii="Times New Roman" w:hAnsi="Times New Roman" w:cs="Times New Roman"/>
          <w:bCs/>
        </w:rPr>
      </w:pPr>
    </w:p>
    <w:p w14:paraId="06C84941" w14:textId="77777777" w:rsidR="001C654C" w:rsidRDefault="001C654C" w:rsidP="00472BFA">
      <w:pPr>
        <w:widowControl w:val="0"/>
        <w:spacing w:after="0" w:line="240" w:lineRule="auto"/>
        <w:jc w:val="both"/>
        <w:rPr>
          <w:rFonts w:ascii="Times New Roman" w:hAnsi="Times New Roman" w:cs="Times New Roman"/>
          <w:bCs/>
        </w:rPr>
      </w:pPr>
    </w:p>
    <w:p w14:paraId="701DB6C6" w14:textId="77777777" w:rsidR="001C654C" w:rsidRDefault="001C654C" w:rsidP="00472BFA">
      <w:pPr>
        <w:widowControl w:val="0"/>
        <w:spacing w:after="0" w:line="240" w:lineRule="auto"/>
        <w:jc w:val="both"/>
        <w:rPr>
          <w:rFonts w:ascii="Times New Roman" w:hAnsi="Times New Roman" w:cs="Times New Roman"/>
          <w:bCs/>
        </w:rPr>
      </w:pPr>
    </w:p>
    <w:p w14:paraId="0DBE43B2" w14:textId="77777777" w:rsidR="001C654C" w:rsidRDefault="001C654C" w:rsidP="00472BFA">
      <w:pPr>
        <w:widowControl w:val="0"/>
        <w:spacing w:after="0" w:line="240" w:lineRule="auto"/>
        <w:jc w:val="both"/>
        <w:rPr>
          <w:rFonts w:ascii="Times New Roman" w:hAnsi="Times New Roman" w:cs="Times New Roman"/>
          <w:bCs/>
        </w:rPr>
      </w:pPr>
    </w:p>
    <w:p w14:paraId="0D716929" w14:textId="77777777" w:rsidR="001C654C" w:rsidRDefault="001C654C" w:rsidP="00472BFA">
      <w:pPr>
        <w:widowControl w:val="0"/>
        <w:spacing w:after="0" w:line="240" w:lineRule="auto"/>
        <w:jc w:val="both"/>
        <w:rPr>
          <w:rFonts w:ascii="Times New Roman" w:hAnsi="Times New Roman" w:cs="Times New Roman"/>
          <w:bCs/>
        </w:rPr>
      </w:pPr>
    </w:p>
    <w:p w14:paraId="5F0F3A9A" w14:textId="77777777" w:rsidR="001C654C" w:rsidRDefault="001C654C" w:rsidP="00472BFA">
      <w:pPr>
        <w:widowControl w:val="0"/>
        <w:spacing w:after="0" w:line="240" w:lineRule="auto"/>
        <w:jc w:val="both"/>
        <w:rPr>
          <w:rFonts w:ascii="Times New Roman" w:hAnsi="Times New Roman" w:cs="Times New Roman"/>
          <w:bCs/>
        </w:rPr>
      </w:pPr>
    </w:p>
    <w:p w14:paraId="7499A344" w14:textId="77777777" w:rsidR="001C654C" w:rsidRDefault="001C654C" w:rsidP="00472BFA">
      <w:pPr>
        <w:widowControl w:val="0"/>
        <w:spacing w:after="0" w:line="240" w:lineRule="auto"/>
        <w:jc w:val="both"/>
        <w:rPr>
          <w:rFonts w:ascii="Times New Roman" w:hAnsi="Times New Roman" w:cs="Times New Roman"/>
          <w:bCs/>
        </w:rPr>
      </w:pPr>
    </w:p>
    <w:p w14:paraId="76F10C46" w14:textId="77777777" w:rsidR="001C654C" w:rsidRDefault="001C654C" w:rsidP="00472BFA">
      <w:pPr>
        <w:widowControl w:val="0"/>
        <w:spacing w:after="0" w:line="240" w:lineRule="auto"/>
        <w:jc w:val="both"/>
        <w:rPr>
          <w:rFonts w:ascii="Times New Roman" w:hAnsi="Times New Roman" w:cs="Times New Roman"/>
          <w:bCs/>
        </w:rPr>
      </w:pPr>
    </w:p>
    <w:p w14:paraId="3C348F5B" w14:textId="77777777" w:rsidR="001C654C" w:rsidRDefault="001C654C" w:rsidP="00472BFA">
      <w:pPr>
        <w:widowControl w:val="0"/>
        <w:spacing w:after="0" w:line="240" w:lineRule="auto"/>
        <w:jc w:val="both"/>
        <w:rPr>
          <w:rFonts w:ascii="Times New Roman" w:hAnsi="Times New Roman" w:cs="Times New Roman"/>
          <w:bCs/>
        </w:rPr>
      </w:pPr>
    </w:p>
    <w:p w14:paraId="249ACCE9" w14:textId="77777777" w:rsidR="001C654C" w:rsidRDefault="001C654C" w:rsidP="00472BFA">
      <w:pPr>
        <w:widowControl w:val="0"/>
        <w:spacing w:after="0" w:line="240" w:lineRule="auto"/>
        <w:jc w:val="both"/>
        <w:rPr>
          <w:rFonts w:ascii="Times New Roman" w:hAnsi="Times New Roman" w:cs="Times New Roman"/>
          <w:bCs/>
        </w:rPr>
      </w:pPr>
    </w:p>
    <w:p w14:paraId="4BD4B0EF" w14:textId="77777777" w:rsidR="001C654C" w:rsidRDefault="001C654C" w:rsidP="00472BFA">
      <w:pPr>
        <w:widowControl w:val="0"/>
        <w:spacing w:after="0" w:line="240" w:lineRule="auto"/>
        <w:jc w:val="both"/>
        <w:rPr>
          <w:rFonts w:ascii="Times New Roman" w:hAnsi="Times New Roman" w:cs="Times New Roman"/>
          <w:bCs/>
        </w:rPr>
      </w:pPr>
    </w:p>
    <w:p w14:paraId="17B8BE02" w14:textId="77777777" w:rsidR="001C654C" w:rsidRDefault="001C654C" w:rsidP="00472BFA">
      <w:pPr>
        <w:widowControl w:val="0"/>
        <w:spacing w:after="0" w:line="240" w:lineRule="auto"/>
        <w:jc w:val="both"/>
        <w:rPr>
          <w:rFonts w:ascii="Times New Roman" w:hAnsi="Times New Roman" w:cs="Times New Roman"/>
          <w:bCs/>
        </w:rPr>
      </w:pPr>
    </w:p>
    <w:p w14:paraId="22773232" w14:textId="77777777" w:rsidR="001C654C" w:rsidRDefault="001C654C" w:rsidP="00472BFA">
      <w:pPr>
        <w:widowControl w:val="0"/>
        <w:spacing w:after="0" w:line="240" w:lineRule="auto"/>
        <w:jc w:val="both"/>
        <w:rPr>
          <w:rFonts w:ascii="Times New Roman" w:hAnsi="Times New Roman" w:cs="Times New Roman"/>
          <w:bCs/>
        </w:rPr>
      </w:pPr>
    </w:p>
    <w:p w14:paraId="50217EA7" w14:textId="77777777" w:rsidR="001C654C" w:rsidRDefault="001C654C" w:rsidP="00472BFA">
      <w:pPr>
        <w:widowControl w:val="0"/>
        <w:spacing w:after="0" w:line="240" w:lineRule="auto"/>
        <w:jc w:val="both"/>
        <w:rPr>
          <w:rFonts w:ascii="Times New Roman" w:hAnsi="Times New Roman" w:cs="Times New Roman"/>
          <w:bCs/>
        </w:rPr>
      </w:pPr>
    </w:p>
    <w:p w14:paraId="3DBC77AA" w14:textId="77777777" w:rsidR="001C654C" w:rsidRDefault="001C654C" w:rsidP="00472BFA">
      <w:pPr>
        <w:widowControl w:val="0"/>
        <w:spacing w:after="0" w:line="240" w:lineRule="auto"/>
        <w:jc w:val="both"/>
        <w:rPr>
          <w:rFonts w:ascii="Times New Roman" w:hAnsi="Times New Roman" w:cs="Times New Roman"/>
          <w:bCs/>
        </w:rPr>
      </w:pPr>
    </w:p>
    <w:p w14:paraId="0FF3E136" w14:textId="77777777" w:rsidR="001C654C" w:rsidRDefault="001C654C" w:rsidP="00472BFA">
      <w:pPr>
        <w:widowControl w:val="0"/>
        <w:spacing w:after="0" w:line="240" w:lineRule="auto"/>
        <w:jc w:val="both"/>
        <w:rPr>
          <w:rFonts w:ascii="Times New Roman" w:hAnsi="Times New Roman" w:cs="Times New Roman"/>
          <w:bCs/>
        </w:rPr>
      </w:pPr>
    </w:p>
    <w:p w14:paraId="7C4A3304" w14:textId="77777777" w:rsidR="001C654C" w:rsidRDefault="001C654C" w:rsidP="00472BFA">
      <w:pPr>
        <w:widowControl w:val="0"/>
        <w:spacing w:after="0" w:line="240" w:lineRule="auto"/>
        <w:jc w:val="both"/>
        <w:rPr>
          <w:rFonts w:ascii="Times New Roman" w:hAnsi="Times New Roman" w:cs="Times New Roman"/>
          <w:bCs/>
        </w:rPr>
      </w:pPr>
    </w:p>
    <w:p w14:paraId="5FACD3A8" w14:textId="77777777" w:rsidR="001C654C" w:rsidRDefault="001C654C" w:rsidP="00472BFA">
      <w:pPr>
        <w:widowControl w:val="0"/>
        <w:spacing w:after="0" w:line="240" w:lineRule="auto"/>
        <w:jc w:val="both"/>
        <w:rPr>
          <w:rFonts w:ascii="Times New Roman" w:hAnsi="Times New Roman" w:cs="Times New Roman"/>
          <w:bCs/>
        </w:rPr>
      </w:pPr>
    </w:p>
    <w:p w14:paraId="3FF67A36" w14:textId="7E54B116" w:rsidR="001C654C" w:rsidRDefault="001C654C" w:rsidP="00472BFA">
      <w:pPr>
        <w:widowControl w:val="0"/>
        <w:spacing w:after="0" w:line="240" w:lineRule="auto"/>
        <w:jc w:val="both"/>
        <w:rPr>
          <w:rFonts w:ascii="Times New Roman" w:hAnsi="Times New Roman" w:cs="Times New Roman"/>
          <w:bCs/>
        </w:rPr>
      </w:pPr>
    </w:p>
    <w:p w14:paraId="42A4E1DC" w14:textId="77777777" w:rsidR="001C654C" w:rsidRDefault="001C654C" w:rsidP="00472BFA">
      <w:pPr>
        <w:widowControl w:val="0"/>
        <w:spacing w:after="0" w:line="240" w:lineRule="auto"/>
        <w:jc w:val="both"/>
        <w:rPr>
          <w:rFonts w:ascii="Times New Roman" w:hAnsi="Times New Roman" w:cs="Times New Roman"/>
          <w:bCs/>
        </w:rPr>
      </w:pPr>
    </w:p>
    <w:p w14:paraId="33866A9A" w14:textId="77777777" w:rsidR="001C654C" w:rsidRDefault="001C654C" w:rsidP="00472BFA">
      <w:pPr>
        <w:widowControl w:val="0"/>
        <w:spacing w:after="0" w:line="240" w:lineRule="auto"/>
        <w:jc w:val="both"/>
        <w:rPr>
          <w:rFonts w:ascii="Times New Roman" w:hAnsi="Times New Roman" w:cs="Times New Roman"/>
          <w:bCs/>
        </w:rPr>
      </w:pPr>
    </w:p>
    <w:p w14:paraId="0F8DED99" w14:textId="77777777" w:rsidR="001C654C" w:rsidRDefault="001C654C" w:rsidP="00472BFA">
      <w:pPr>
        <w:widowControl w:val="0"/>
        <w:spacing w:after="0" w:line="240" w:lineRule="auto"/>
        <w:jc w:val="both"/>
        <w:rPr>
          <w:rFonts w:ascii="Times New Roman" w:hAnsi="Times New Roman" w:cs="Times New Roman"/>
          <w:bCs/>
        </w:rPr>
      </w:pPr>
    </w:p>
    <w:p w14:paraId="111DF0D5" w14:textId="77777777" w:rsidR="001C654C" w:rsidRDefault="001C654C" w:rsidP="00472BFA">
      <w:pPr>
        <w:widowControl w:val="0"/>
        <w:spacing w:after="0" w:line="240" w:lineRule="auto"/>
        <w:jc w:val="both"/>
        <w:rPr>
          <w:rFonts w:ascii="Times New Roman" w:hAnsi="Times New Roman" w:cs="Times New Roman"/>
          <w:bCs/>
        </w:rPr>
      </w:pPr>
    </w:p>
    <w:p w14:paraId="36B06067" w14:textId="5F982BCE" w:rsidR="001C654C" w:rsidRDefault="001C654C" w:rsidP="00472BFA">
      <w:pPr>
        <w:widowControl w:val="0"/>
        <w:spacing w:after="0" w:line="240" w:lineRule="auto"/>
        <w:jc w:val="both"/>
        <w:rPr>
          <w:rFonts w:ascii="Times New Roman" w:hAnsi="Times New Roman" w:cs="Times New Roman"/>
          <w:bCs/>
        </w:rPr>
      </w:pPr>
    </w:p>
    <w:p w14:paraId="6AE584CE" w14:textId="77777777" w:rsidR="001C654C" w:rsidRDefault="001C654C" w:rsidP="00472BFA">
      <w:pPr>
        <w:widowControl w:val="0"/>
        <w:spacing w:after="0" w:line="240" w:lineRule="auto"/>
        <w:jc w:val="both"/>
        <w:rPr>
          <w:rFonts w:ascii="Times New Roman" w:hAnsi="Times New Roman" w:cs="Times New Roman"/>
          <w:bCs/>
        </w:rPr>
      </w:pPr>
    </w:p>
    <w:p w14:paraId="59CC77DC" w14:textId="77777777" w:rsidR="001C654C" w:rsidRDefault="001C654C" w:rsidP="00472BFA">
      <w:pPr>
        <w:widowControl w:val="0"/>
        <w:spacing w:after="0" w:line="240" w:lineRule="auto"/>
        <w:jc w:val="both"/>
        <w:rPr>
          <w:rFonts w:ascii="Times New Roman" w:hAnsi="Times New Roman" w:cs="Times New Roman"/>
          <w:bCs/>
        </w:rPr>
      </w:pPr>
    </w:p>
    <w:p w14:paraId="0A7AEC81" w14:textId="77777777" w:rsidR="001C654C" w:rsidRDefault="001C654C" w:rsidP="00472BFA">
      <w:pPr>
        <w:widowControl w:val="0"/>
        <w:spacing w:after="0" w:line="240" w:lineRule="auto"/>
        <w:jc w:val="both"/>
        <w:rPr>
          <w:rFonts w:ascii="Times New Roman" w:hAnsi="Times New Roman" w:cs="Times New Roman"/>
          <w:bCs/>
        </w:rPr>
      </w:pPr>
    </w:p>
    <w:p w14:paraId="45E58CB1" w14:textId="77777777" w:rsidR="001C654C" w:rsidRDefault="001C654C" w:rsidP="00472BFA">
      <w:pPr>
        <w:widowControl w:val="0"/>
        <w:spacing w:after="0" w:line="240" w:lineRule="auto"/>
        <w:jc w:val="both"/>
        <w:rPr>
          <w:rFonts w:ascii="Times New Roman" w:hAnsi="Times New Roman" w:cs="Times New Roman"/>
          <w:bCs/>
        </w:rPr>
      </w:pPr>
    </w:p>
    <w:p w14:paraId="22E02AFF" w14:textId="77777777" w:rsidR="001B07C6" w:rsidRDefault="001B07C6" w:rsidP="00472BFA">
      <w:pPr>
        <w:widowControl w:val="0"/>
        <w:spacing w:after="0" w:line="240" w:lineRule="auto"/>
        <w:jc w:val="both"/>
        <w:rPr>
          <w:rFonts w:ascii="Times New Roman" w:hAnsi="Times New Roman" w:cs="Times New Roman"/>
          <w:bCs/>
        </w:rPr>
      </w:pPr>
    </w:p>
    <w:p w14:paraId="45AD7F69" w14:textId="77777777" w:rsidR="001B07C6" w:rsidRDefault="001B07C6" w:rsidP="00472BFA">
      <w:pPr>
        <w:widowControl w:val="0"/>
        <w:spacing w:after="0" w:line="240" w:lineRule="auto"/>
        <w:jc w:val="both"/>
        <w:rPr>
          <w:rFonts w:ascii="Times New Roman" w:hAnsi="Times New Roman" w:cs="Times New Roman"/>
          <w:bCs/>
        </w:rPr>
      </w:pPr>
    </w:p>
    <w:p w14:paraId="3E4FBCFF" w14:textId="77777777" w:rsidR="001B07C6" w:rsidRDefault="001B07C6" w:rsidP="00472BFA">
      <w:pPr>
        <w:widowControl w:val="0"/>
        <w:spacing w:after="0" w:line="240" w:lineRule="auto"/>
        <w:jc w:val="both"/>
        <w:rPr>
          <w:rFonts w:ascii="Times New Roman" w:hAnsi="Times New Roman" w:cs="Times New Roman"/>
          <w:bCs/>
        </w:rPr>
      </w:pPr>
    </w:p>
    <w:p w14:paraId="1FFC7FC9" w14:textId="77777777" w:rsidR="001B07C6" w:rsidRDefault="001B07C6" w:rsidP="00472BFA">
      <w:pPr>
        <w:widowControl w:val="0"/>
        <w:spacing w:after="0" w:line="240" w:lineRule="auto"/>
        <w:jc w:val="both"/>
        <w:rPr>
          <w:rFonts w:ascii="Times New Roman" w:hAnsi="Times New Roman" w:cs="Times New Roman"/>
          <w:bCs/>
        </w:rPr>
      </w:pPr>
    </w:p>
    <w:p w14:paraId="63A93234" w14:textId="77777777" w:rsidR="001B07C6" w:rsidRDefault="001B07C6" w:rsidP="001B07C6">
      <w:pPr>
        <w:spacing w:line="480" w:lineRule="auto"/>
        <w:rPr>
          <w:b/>
          <w:bCs/>
          <w:lang w:val="id-ID"/>
        </w:rPr>
        <w:sectPr w:rsidR="001B07C6" w:rsidSect="00D916AB">
          <w:type w:val="continuous"/>
          <w:pgSz w:w="11907" w:h="16840"/>
          <w:pgMar w:top="1701" w:right="1134" w:bottom="1701" w:left="1701" w:header="680" w:footer="680" w:gutter="0"/>
          <w:cols w:num="2" w:space="720" w:equalWidth="0">
            <w:col w:w="4472" w:space="424"/>
            <w:col w:w="4176" w:space="0"/>
          </w:cols>
        </w:sectPr>
      </w:pPr>
    </w:p>
    <w:p w14:paraId="512F966D" w14:textId="5E5125E6" w:rsidR="001B07C6" w:rsidRPr="001B07C6" w:rsidRDefault="001B07C6" w:rsidP="001B07C6">
      <w:pPr>
        <w:pStyle w:val="Caption"/>
        <w:keepNext/>
        <w:rPr>
          <w:sz w:val="22"/>
          <w:szCs w:val="22"/>
        </w:rPr>
      </w:pPr>
      <w:r w:rsidRPr="001B07C6">
        <w:rPr>
          <w:sz w:val="22"/>
          <w:szCs w:val="22"/>
        </w:rPr>
        <w:t xml:space="preserve">Table </w:t>
      </w:r>
      <w:r w:rsidRPr="001B07C6">
        <w:rPr>
          <w:sz w:val="22"/>
          <w:szCs w:val="22"/>
        </w:rPr>
        <w:fldChar w:fldCharType="begin"/>
      </w:r>
      <w:r w:rsidRPr="001B07C6">
        <w:rPr>
          <w:sz w:val="22"/>
          <w:szCs w:val="22"/>
        </w:rPr>
        <w:instrText xml:space="preserve"> SEQ Table \* ARABIC </w:instrText>
      </w:r>
      <w:r w:rsidRPr="001B07C6">
        <w:rPr>
          <w:sz w:val="22"/>
          <w:szCs w:val="22"/>
        </w:rPr>
        <w:fldChar w:fldCharType="separate"/>
      </w:r>
      <w:r w:rsidR="00040D77">
        <w:rPr>
          <w:noProof/>
          <w:sz w:val="22"/>
          <w:szCs w:val="22"/>
        </w:rPr>
        <w:t>6</w:t>
      </w:r>
      <w:r w:rsidRPr="001B07C6">
        <w:rPr>
          <w:sz w:val="22"/>
          <w:szCs w:val="22"/>
        </w:rPr>
        <w:fldChar w:fldCharType="end"/>
      </w:r>
      <w:r w:rsidRPr="001B07C6">
        <w:rPr>
          <w:sz w:val="22"/>
          <w:szCs w:val="22"/>
        </w:rPr>
        <w:t xml:space="preserve"> Proposed Improvements</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1646"/>
        <w:gridCol w:w="3679"/>
        <w:gridCol w:w="1506"/>
        <w:gridCol w:w="1957"/>
      </w:tblGrid>
      <w:tr w:rsidR="00D71D63" w:rsidRPr="001B07C6" w14:paraId="0F02034B" w14:textId="77777777" w:rsidTr="001B07C6">
        <w:tc>
          <w:tcPr>
            <w:tcW w:w="1646" w:type="dxa"/>
            <w:shd w:val="clear" w:color="auto" w:fill="auto"/>
          </w:tcPr>
          <w:p w14:paraId="69D181DD" w14:textId="77777777" w:rsidR="001B07C6" w:rsidRPr="001B07C6" w:rsidRDefault="001B07C6" w:rsidP="001B07C6">
            <w:pPr>
              <w:spacing w:after="0" w:line="240" w:lineRule="auto"/>
              <w:jc w:val="center"/>
              <w:rPr>
                <w:rFonts w:ascii="Times New Roman" w:hAnsi="Times New Roman" w:cs="Times New Roman"/>
                <w:b/>
                <w:bCs/>
                <w:lang w:val="id-ID"/>
              </w:rPr>
            </w:pPr>
            <w:r w:rsidRPr="001B07C6">
              <w:rPr>
                <w:rFonts w:ascii="Times New Roman" w:hAnsi="Times New Roman" w:cs="Times New Roman"/>
                <w:b/>
                <w:bCs/>
                <w:lang w:val="id-ID"/>
              </w:rPr>
              <w:t>5S</w:t>
            </w:r>
          </w:p>
        </w:tc>
        <w:tc>
          <w:tcPr>
            <w:tcW w:w="3679" w:type="dxa"/>
            <w:shd w:val="clear" w:color="auto" w:fill="auto"/>
          </w:tcPr>
          <w:p w14:paraId="256FF1F9" w14:textId="77777777" w:rsidR="001B07C6" w:rsidRPr="001B07C6" w:rsidRDefault="001B07C6" w:rsidP="001B07C6">
            <w:pPr>
              <w:spacing w:after="0" w:line="240" w:lineRule="auto"/>
              <w:jc w:val="center"/>
              <w:rPr>
                <w:rFonts w:ascii="Times New Roman" w:hAnsi="Times New Roman" w:cs="Times New Roman"/>
                <w:b/>
                <w:bCs/>
                <w:lang w:val="id-ID"/>
              </w:rPr>
            </w:pPr>
            <w:r w:rsidRPr="001B07C6">
              <w:rPr>
                <w:rFonts w:ascii="Times New Roman" w:hAnsi="Times New Roman" w:cs="Times New Roman"/>
                <w:b/>
                <w:bCs/>
                <w:lang w:val="id-ID"/>
              </w:rPr>
              <w:t>Proposed Improvements</w:t>
            </w:r>
          </w:p>
        </w:tc>
        <w:tc>
          <w:tcPr>
            <w:tcW w:w="0" w:type="auto"/>
            <w:shd w:val="clear" w:color="auto" w:fill="auto"/>
          </w:tcPr>
          <w:p w14:paraId="52A2AC81" w14:textId="77777777" w:rsidR="001B07C6" w:rsidRPr="001B07C6" w:rsidRDefault="001B07C6" w:rsidP="001B07C6">
            <w:pPr>
              <w:spacing w:after="0" w:line="240" w:lineRule="auto"/>
              <w:jc w:val="center"/>
              <w:rPr>
                <w:rFonts w:ascii="Times New Roman" w:hAnsi="Times New Roman" w:cs="Times New Roman"/>
                <w:b/>
                <w:bCs/>
                <w:sz w:val="24"/>
                <w:szCs w:val="24"/>
                <w:lang w:val="id-ID"/>
              </w:rPr>
            </w:pPr>
            <w:r w:rsidRPr="001B07C6">
              <w:rPr>
                <w:rFonts w:ascii="Times New Roman" w:hAnsi="Times New Roman" w:cs="Times New Roman"/>
                <w:b/>
                <w:bCs/>
                <w:lang w:val="id-ID"/>
              </w:rPr>
              <w:t>Before Improvement</w:t>
            </w:r>
          </w:p>
        </w:tc>
        <w:tc>
          <w:tcPr>
            <w:tcW w:w="0" w:type="auto"/>
            <w:shd w:val="clear" w:color="auto" w:fill="auto"/>
          </w:tcPr>
          <w:p w14:paraId="45C0C2E7" w14:textId="77777777" w:rsidR="001B07C6" w:rsidRPr="001B07C6" w:rsidRDefault="001B07C6" w:rsidP="001B07C6">
            <w:pPr>
              <w:spacing w:after="0" w:line="240" w:lineRule="auto"/>
              <w:jc w:val="center"/>
              <w:rPr>
                <w:rFonts w:ascii="Times New Roman" w:hAnsi="Times New Roman" w:cs="Times New Roman"/>
                <w:b/>
                <w:bCs/>
                <w:sz w:val="24"/>
                <w:szCs w:val="24"/>
                <w:lang w:val="id-ID"/>
              </w:rPr>
            </w:pPr>
            <w:r w:rsidRPr="001B07C6">
              <w:rPr>
                <w:rFonts w:ascii="Times New Roman" w:hAnsi="Times New Roman" w:cs="Times New Roman"/>
                <w:b/>
                <w:bCs/>
                <w:lang w:val="id-ID"/>
              </w:rPr>
              <w:t>After Improvement</w:t>
            </w:r>
          </w:p>
        </w:tc>
      </w:tr>
      <w:tr w:rsidR="00D71D63" w:rsidRPr="001B07C6" w14:paraId="3E07FBF1" w14:textId="77777777" w:rsidTr="001B07C6">
        <w:trPr>
          <w:trHeight w:val="1117"/>
        </w:trPr>
        <w:tc>
          <w:tcPr>
            <w:tcW w:w="1646" w:type="dxa"/>
          </w:tcPr>
          <w:p w14:paraId="5B4512E3" w14:textId="77777777" w:rsidR="001B07C6" w:rsidRPr="001B07C6" w:rsidRDefault="001B07C6" w:rsidP="001B07C6">
            <w:pPr>
              <w:spacing w:after="0" w:line="240" w:lineRule="auto"/>
              <w:jc w:val="center"/>
              <w:rPr>
                <w:rFonts w:ascii="Times New Roman" w:hAnsi="Times New Roman" w:cs="Times New Roman"/>
                <w:lang w:val="id-ID"/>
              </w:rPr>
            </w:pPr>
            <w:r w:rsidRPr="001B07C6">
              <w:rPr>
                <w:rFonts w:ascii="Times New Roman" w:hAnsi="Times New Roman" w:cs="Times New Roman"/>
                <w:i/>
                <w:iCs/>
                <w:lang w:val="id-ID"/>
              </w:rPr>
              <w:t>Seiri</w:t>
            </w:r>
            <w:r w:rsidRPr="001B07C6">
              <w:rPr>
                <w:rFonts w:ascii="Times New Roman" w:hAnsi="Times New Roman" w:cs="Times New Roman"/>
                <w:lang w:val="id-ID"/>
              </w:rPr>
              <w:t xml:space="preserve"> (Summarize)</w:t>
            </w:r>
          </w:p>
        </w:tc>
        <w:tc>
          <w:tcPr>
            <w:tcW w:w="3679" w:type="dxa"/>
          </w:tcPr>
          <w:p w14:paraId="03F2629D" w14:textId="77777777" w:rsidR="001B07C6" w:rsidRPr="001B07C6" w:rsidRDefault="001B07C6" w:rsidP="001B07C6">
            <w:pPr>
              <w:spacing w:after="0" w:line="240" w:lineRule="auto"/>
              <w:rPr>
                <w:rFonts w:ascii="Times New Roman" w:hAnsi="Times New Roman" w:cs="Times New Roman"/>
                <w:lang w:val="id-ID"/>
              </w:rPr>
            </w:pPr>
            <w:r w:rsidRPr="001B07C6">
              <w:rPr>
                <w:rFonts w:ascii="Times New Roman" w:hAnsi="Times New Roman" w:cs="Times New Roman"/>
                <w:lang w:val="id-ID"/>
              </w:rPr>
              <w:t>Discard unused materials.</w:t>
            </w:r>
          </w:p>
          <w:p w14:paraId="04BDD3D7" w14:textId="77777777" w:rsidR="001B07C6" w:rsidRPr="001B07C6" w:rsidRDefault="001B07C6" w:rsidP="001B07C6">
            <w:pPr>
              <w:spacing w:after="0" w:line="240" w:lineRule="auto"/>
              <w:rPr>
                <w:rFonts w:ascii="Times New Roman" w:hAnsi="Times New Roman" w:cs="Times New Roman"/>
                <w:lang w:val="id-ID"/>
              </w:rPr>
            </w:pPr>
          </w:p>
          <w:p w14:paraId="0174986E" w14:textId="77777777" w:rsidR="001B07C6" w:rsidRPr="001B07C6" w:rsidRDefault="001B07C6" w:rsidP="001B07C6">
            <w:pPr>
              <w:spacing w:after="0" w:line="240" w:lineRule="auto"/>
              <w:rPr>
                <w:rFonts w:ascii="Times New Roman" w:hAnsi="Times New Roman" w:cs="Times New Roman"/>
                <w:lang w:val="id-ID"/>
              </w:rPr>
            </w:pPr>
          </w:p>
        </w:tc>
        <w:tc>
          <w:tcPr>
            <w:tcW w:w="0" w:type="auto"/>
          </w:tcPr>
          <w:p w14:paraId="710865B6"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76672" behindDoc="1" locked="0" layoutInCell="1" allowOverlap="1" wp14:anchorId="4F55E935" wp14:editId="2DE082FA">
                  <wp:simplePos x="0" y="0"/>
                  <wp:positionH relativeFrom="column">
                    <wp:posOffset>78740</wp:posOffset>
                  </wp:positionH>
                  <wp:positionV relativeFrom="paragraph">
                    <wp:posOffset>74930</wp:posOffset>
                  </wp:positionV>
                  <wp:extent cx="737235" cy="748030"/>
                  <wp:effectExtent l="0" t="0" r="5715" b="0"/>
                  <wp:wrapTight wrapText="bothSides">
                    <wp:wrapPolygon edited="0">
                      <wp:start x="0" y="0"/>
                      <wp:lineTo x="0" y="20903"/>
                      <wp:lineTo x="21209" y="20903"/>
                      <wp:lineTo x="21209" y="0"/>
                      <wp:lineTo x="0" y="0"/>
                    </wp:wrapPolygon>
                  </wp:wrapTight>
                  <wp:docPr id="170912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289"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7235" cy="748030"/>
                          </a:xfrm>
                          <a:prstGeom prst="rect">
                            <a:avLst/>
                          </a:prstGeom>
                          <a:noFill/>
                        </pic:spPr>
                      </pic:pic>
                    </a:graphicData>
                  </a:graphic>
                </wp:anchor>
              </w:drawing>
            </w:r>
          </w:p>
        </w:tc>
        <w:tc>
          <w:tcPr>
            <w:tcW w:w="0" w:type="auto"/>
          </w:tcPr>
          <w:p w14:paraId="6A32E855"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77696" behindDoc="0" locked="0" layoutInCell="1" allowOverlap="1" wp14:anchorId="190D79CE" wp14:editId="44A3D04E">
                  <wp:simplePos x="0" y="0"/>
                  <wp:positionH relativeFrom="column">
                    <wp:posOffset>149225</wp:posOffset>
                  </wp:positionH>
                  <wp:positionV relativeFrom="paragraph">
                    <wp:posOffset>103505</wp:posOffset>
                  </wp:positionV>
                  <wp:extent cx="804545" cy="709295"/>
                  <wp:effectExtent l="0" t="0" r="0" b="0"/>
                  <wp:wrapSquare wrapText="bothSides"/>
                  <wp:docPr id="2496553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55318"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04545" cy="709295"/>
                          </a:xfrm>
                          <a:prstGeom prst="rect">
                            <a:avLst/>
                          </a:prstGeom>
                          <a:noFill/>
                        </pic:spPr>
                      </pic:pic>
                    </a:graphicData>
                  </a:graphic>
                </wp:anchor>
              </w:drawing>
            </w:r>
          </w:p>
        </w:tc>
      </w:tr>
      <w:tr w:rsidR="00D71D63" w:rsidRPr="001B07C6" w14:paraId="770E32DB" w14:textId="77777777" w:rsidTr="001B07C6">
        <w:tc>
          <w:tcPr>
            <w:tcW w:w="1646" w:type="dxa"/>
          </w:tcPr>
          <w:p w14:paraId="53591814" w14:textId="77777777" w:rsidR="001B07C6" w:rsidRPr="001B07C6" w:rsidRDefault="001B07C6" w:rsidP="001B07C6">
            <w:pPr>
              <w:spacing w:after="0" w:line="240" w:lineRule="auto"/>
              <w:jc w:val="center"/>
              <w:rPr>
                <w:rFonts w:ascii="Times New Roman" w:hAnsi="Times New Roman" w:cs="Times New Roman"/>
                <w:lang w:val="id-ID"/>
              </w:rPr>
            </w:pPr>
            <w:r w:rsidRPr="001B07C6">
              <w:rPr>
                <w:rFonts w:ascii="Times New Roman" w:hAnsi="Times New Roman" w:cs="Times New Roman"/>
                <w:i/>
                <w:iCs/>
                <w:lang w:val="id-ID"/>
              </w:rPr>
              <w:t xml:space="preserve">Seiton </w:t>
            </w:r>
            <w:r w:rsidRPr="001B07C6">
              <w:rPr>
                <w:rFonts w:ascii="Times New Roman" w:hAnsi="Times New Roman" w:cs="Times New Roman"/>
                <w:lang w:val="id-ID"/>
              </w:rPr>
              <w:t>(Neat)</w:t>
            </w:r>
          </w:p>
        </w:tc>
        <w:tc>
          <w:tcPr>
            <w:tcW w:w="3679" w:type="dxa"/>
          </w:tcPr>
          <w:p w14:paraId="1BFD94B4" w14:textId="77777777" w:rsidR="001B07C6" w:rsidRPr="001B07C6" w:rsidRDefault="001B07C6" w:rsidP="001B07C6">
            <w:pPr>
              <w:spacing w:after="0" w:line="240" w:lineRule="auto"/>
              <w:rPr>
                <w:rFonts w:ascii="Times New Roman" w:hAnsi="Times New Roman" w:cs="Times New Roman"/>
                <w:lang w:val="id-ID"/>
              </w:rPr>
            </w:pPr>
            <w:r w:rsidRPr="001B07C6">
              <w:rPr>
                <w:rFonts w:ascii="Times New Roman" w:hAnsi="Times New Roman" w:cs="Times New Roman"/>
                <w:lang w:val="id-ID"/>
              </w:rPr>
              <w:t>Changing the place used so that it is not piled up which can cause the product to cause damage</w:t>
            </w:r>
          </w:p>
        </w:tc>
        <w:tc>
          <w:tcPr>
            <w:tcW w:w="0" w:type="auto"/>
          </w:tcPr>
          <w:p w14:paraId="6A3E8445"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78720" behindDoc="0" locked="0" layoutInCell="1" allowOverlap="1" wp14:anchorId="56091F2A" wp14:editId="218061F0">
                  <wp:simplePos x="0" y="0"/>
                  <wp:positionH relativeFrom="column">
                    <wp:posOffset>36830</wp:posOffset>
                  </wp:positionH>
                  <wp:positionV relativeFrom="paragraph">
                    <wp:posOffset>104775</wp:posOffset>
                  </wp:positionV>
                  <wp:extent cx="766445" cy="845185"/>
                  <wp:effectExtent l="0" t="0" r="0" b="0"/>
                  <wp:wrapSquare wrapText="bothSides"/>
                  <wp:docPr id="18703759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7591"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66445" cy="845185"/>
                          </a:xfrm>
                          <a:prstGeom prst="rect">
                            <a:avLst/>
                          </a:prstGeom>
                          <a:noFill/>
                        </pic:spPr>
                      </pic:pic>
                    </a:graphicData>
                  </a:graphic>
                </wp:anchor>
              </w:drawing>
            </w:r>
          </w:p>
        </w:tc>
        <w:tc>
          <w:tcPr>
            <w:tcW w:w="0" w:type="auto"/>
          </w:tcPr>
          <w:p w14:paraId="7B6544D2"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79744" behindDoc="0" locked="0" layoutInCell="1" allowOverlap="1" wp14:anchorId="356F37A6" wp14:editId="06B6A184">
                  <wp:simplePos x="0" y="0"/>
                  <wp:positionH relativeFrom="column">
                    <wp:posOffset>199390</wp:posOffset>
                  </wp:positionH>
                  <wp:positionV relativeFrom="paragraph">
                    <wp:posOffset>104140</wp:posOffset>
                  </wp:positionV>
                  <wp:extent cx="766445" cy="883285"/>
                  <wp:effectExtent l="0" t="0" r="0" b="0"/>
                  <wp:wrapSquare wrapText="bothSides"/>
                  <wp:docPr id="133791318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1318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66445" cy="883285"/>
                          </a:xfrm>
                          <a:prstGeom prst="rect">
                            <a:avLst/>
                          </a:prstGeom>
                          <a:noFill/>
                        </pic:spPr>
                      </pic:pic>
                    </a:graphicData>
                  </a:graphic>
                </wp:anchor>
              </w:drawing>
            </w:r>
          </w:p>
        </w:tc>
      </w:tr>
      <w:tr w:rsidR="00D71D63" w:rsidRPr="001B07C6" w14:paraId="3DA2B540" w14:textId="77777777" w:rsidTr="001B07C6">
        <w:tc>
          <w:tcPr>
            <w:tcW w:w="1646" w:type="dxa"/>
          </w:tcPr>
          <w:p w14:paraId="76C20473" w14:textId="77777777" w:rsidR="001B07C6" w:rsidRPr="001B07C6" w:rsidRDefault="001B07C6" w:rsidP="001B07C6">
            <w:pPr>
              <w:spacing w:after="0" w:line="240" w:lineRule="auto"/>
              <w:jc w:val="center"/>
              <w:rPr>
                <w:rFonts w:ascii="Times New Roman" w:hAnsi="Times New Roman" w:cs="Times New Roman"/>
                <w:lang w:val="id-ID"/>
              </w:rPr>
            </w:pPr>
            <w:r w:rsidRPr="001B07C6">
              <w:rPr>
                <w:rFonts w:ascii="Times New Roman" w:hAnsi="Times New Roman" w:cs="Times New Roman"/>
                <w:i/>
                <w:iCs/>
                <w:lang w:val="id-ID"/>
              </w:rPr>
              <w:t>Seiso</w:t>
            </w:r>
            <w:r w:rsidRPr="001B07C6">
              <w:rPr>
                <w:rFonts w:ascii="Times New Roman" w:hAnsi="Times New Roman" w:cs="Times New Roman"/>
                <w:lang w:val="id-ID"/>
              </w:rPr>
              <w:t xml:space="preserve"> (Resik)</w:t>
            </w:r>
          </w:p>
        </w:tc>
        <w:tc>
          <w:tcPr>
            <w:tcW w:w="3679" w:type="dxa"/>
          </w:tcPr>
          <w:p w14:paraId="387C6D13" w14:textId="77777777" w:rsidR="001B07C6" w:rsidRDefault="001B07C6" w:rsidP="001B07C6">
            <w:pPr>
              <w:spacing w:after="0" w:line="240" w:lineRule="auto"/>
              <w:rPr>
                <w:rFonts w:ascii="Times New Roman" w:hAnsi="Times New Roman" w:cs="Times New Roman"/>
                <w:lang w:val="id-ID"/>
              </w:rPr>
            </w:pPr>
            <w:r w:rsidRPr="001B07C6">
              <w:rPr>
                <w:rFonts w:ascii="Times New Roman" w:hAnsi="Times New Roman" w:cs="Times New Roman"/>
                <w:lang w:val="id-ID"/>
              </w:rPr>
              <w:t>Conduct socialization before work so that 5S can run well.</w:t>
            </w:r>
          </w:p>
          <w:p w14:paraId="49829717" w14:textId="77777777" w:rsidR="00D71D63" w:rsidRDefault="00D71D63" w:rsidP="001B07C6">
            <w:pPr>
              <w:spacing w:after="0" w:line="240" w:lineRule="auto"/>
              <w:rPr>
                <w:rFonts w:ascii="Times New Roman" w:hAnsi="Times New Roman" w:cs="Times New Roman"/>
                <w:lang w:val="id-ID"/>
              </w:rPr>
            </w:pPr>
          </w:p>
          <w:p w14:paraId="23882F24" w14:textId="77777777" w:rsidR="00D71D63" w:rsidRDefault="00D71D63" w:rsidP="001B07C6">
            <w:pPr>
              <w:spacing w:after="0" w:line="240" w:lineRule="auto"/>
              <w:rPr>
                <w:rFonts w:ascii="Times New Roman" w:hAnsi="Times New Roman" w:cs="Times New Roman"/>
                <w:lang w:val="id-ID"/>
              </w:rPr>
            </w:pPr>
          </w:p>
          <w:p w14:paraId="26CCDFBF" w14:textId="77777777" w:rsidR="00D71D63" w:rsidRDefault="00D71D63" w:rsidP="001B07C6">
            <w:pPr>
              <w:spacing w:after="0" w:line="240" w:lineRule="auto"/>
              <w:rPr>
                <w:rFonts w:ascii="Times New Roman" w:hAnsi="Times New Roman" w:cs="Times New Roman"/>
                <w:lang w:val="id-ID"/>
              </w:rPr>
            </w:pPr>
          </w:p>
          <w:p w14:paraId="686A0B3D" w14:textId="7ED3BCA5" w:rsidR="00D71D63" w:rsidRPr="001B07C6" w:rsidRDefault="00D71D63" w:rsidP="001B07C6">
            <w:pPr>
              <w:spacing w:after="0" w:line="240" w:lineRule="auto"/>
              <w:rPr>
                <w:rFonts w:ascii="Times New Roman" w:hAnsi="Times New Roman" w:cs="Times New Roman"/>
                <w:lang w:val="id-ID"/>
              </w:rPr>
            </w:pPr>
          </w:p>
        </w:tc>
        <w:tc>
          <w:tcPr>
            <w:tcW w:w="0" w:type="auto"/>
          </w:tcPr>
          <w:p w14:paraId="473E1FB1"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80768" behindDoc="0" locked="0" layoutInCell="1" allowOverlap="1" wp14:anchorId="275F0000" wp14:editId="028FB893">
                  <wp:simplePos x="0" y="0"/>
                  <wp:positionH relativeFrom="column">
                    <wp:posOffset>95885</wp:posOffset>
                  </wp:positionH>
                  <wp:positionV relativeFrom="paragraph">
                    <wp:posOffset>64135</wp:posOffset>
                  </wp:positionV>
                  <wp:extent cx="720090" cy="788670"/>
                  <wp:effectExtent l="0" t="0" r="3810" b="0"/>
                  <wp:wrapSquare wrapText="bothSides"/>
                  <wp:docPr id="8940913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91329"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20090" cy="788670"/>
                          </a:xfrm>
                          <a:prstGeom prst="rect">
                            <a:avLst/>
                          </a:prstGeom>
                          <a:noFill/>
                        </pic:spPr>
                      </pic:pic>
                    </a:graphicData>
                  </a:graphic>
                </wp:anchor>
              </w:drawing>
            </w:r>
          </w:p>
        </w:tc>
        <w:tc>
          <w:tcPr>
            <w:tcW w:w="0" w:type="auto"/>
          </w:tcPr>
          <w:p w14:paraId="35529ECC" w14:textId="3D679E34" w:rsidR="001B07C6" w:rsidRPr="001B07C6" w:rsidRDefault="008A2560" w:rsidP="001B07C6">
            <w:pPr>
              <w:spacing w:after="0" w:line="240" w:lineRule="auto"/>
              <w:rPr>
                <w:rFonts w:ascii="Times New Roman" w:hAnsi="Times New Roman" w:cs="Times New Roman"/>
                <w:sz w:val="24"/>
                <w:szCs w:val="24"/>
                <w:lang w:val="id-ID"/>
              </w:rPr>
            </w:pPr>
            <w:r>
              <w:rPr>
                <w:rFonts w:ascii="Times New Roman" w:hAnsi="Times New Roman" w:cs="Times New Roman"/>
                <w:noProof/>
                <w:sz w:val="24"/>
                <w:szCs w:val="24"/>
                <w:lang w:val="id-ID"/>
              </w:rPr>
              <w:drawing>
                <wp:anchor distT="0" distB="0" distL="114300" distR="114300" simplePos="0" relativeHeight="251686912" behindDoc="1" locked="0" layoutInCell="1" allowOverlap="1" wp14:anchorId="4B2D002A" wp14:editId="05C13497">
                  <wp:simplePos x="0" y="0"/>
                  <wp:positionH relativeFrom="column">
                    <wp:posOffset>73660</wp:posOffset>
                  </wp:positionH>
                  <wp:positionV relativeFrom="paragraph">
                    <wp:posOffset>97155</wp:posOffset>
                  </wp:positionV>
                  <wp:extent cx="897255" cy="756920"/>
                  <wp:effectExtent l="0" t="0" r="0" b="5080"/>
                  <wp:wrapTight wrapText="bothSides">
                    <wp:wrapPolygon edited="0">
                      <wp:start x="0" y="0"/>
                      <wp:lineTo x="0" y="21201"/>
                      <wp:lineTo x="21096" y="21201"/>
                      <wp:lineTo x="21096" y="0"/>
                      <wp:lineTo x="0" y="0"/>
                    </wp:wrapPolygon>
                  </wp:wrapTight>
                  <wp:docPr id="19866467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46786" name="Picture 198664678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97255" cy="756920"/>
                          </a:xfrm>
                          <a:prstGeom prst="rect">
                            <a:avLst/>
                          </a:prstGeom>
                        </pic:spPr>
                      </pic:pic>
                    </a:graphicData>
                  </a:graphic>
                  <wp14:sizeRelH relativeFrom="margin">
                    <wp14:pctWidth>0</wp14:pctWidth>
                  </wp14:sizeRelH>
                  <wp14:sizeRelV relativeFrom="margin">
                    <wp14:pctHeight>0</wp14:pctHeight>
                  </wp14:sizeRelV>
                </wp:anchor>
              </w:drawing>
            </w:r>
          </w:p>
        </w:tc>
      </w:tr>
      <w:tr w:rsidR="00D71D63" w:rsidRPr="001B07C6" w14:paraId="1472ADCE" w14:textId="77777777" w:rsidTr="001B07C6">
        <w:tc>
          <w:tcPr>
            <w:tcW w:w="1646" w:type="dxa"/>
          </w:tcPr>
          <w:p w14:paraId="26103A7C" w14:textId="77777777" w:rsidR="001B07C6" w:rsidRPr="001B07C6" w:rsidRDefault="001B07C6" w:rsidP="001B07C6">
            <w:pPr>
              <w:spacing w:after="0" w:line="240" w:lineRule="auto"/>
              <w:jc w:val="center"/>
              <w:rPr>
                <w:rFonts w:ascii="Times New Roman" w:hAnsi="Times New Roman" w:cs="Times New Roman"/>
                <w:lang w:val="id-ID"/>
              </w:rPr>
            </w:pPr>
            <w:r w:rsidRPr="001B07C6">
              <w:rPr>
                <w:rFonts w:ascii="Times New Roman" w:hAnsi="Times New Roman" w:cs="Times New Roman"/>
                <w:i/>
                <w:iCs/>
                <w:lang w:val="id-ID"/>
              </w:rPr>
              <w:t xml:space="preserve">Seiketsu </w:t>
            </w:r>
            <w:r w:rsidRPr="001B07C6">
              <w:rPr>
                <w:rFonts w:ascii="Times New Roman" w:hAnsi="Times New Roman" w:cs="Times New Roman"/>
                <w:lang w:val="id-ID"/>
              </w:rPr>
              <w:t>(Care)</w:t>
            </w:r>
          </w:p>
        </w:tc>
        <w:tc>
          <w:tcPr>
            <w:tcW w:w="3679" w:type="dxa"/>
          </w:tcPr>
          <w:p w14:paraId="57A05F8B" w14:textId="77777777" w:rsidR="001B07C6" w:rsidRPr="001B07C6" w:rsidRDefault="001B07C6" w:rsidP="001B07C6">
            <w:pPr>
              <w:spacing w:after="0" w:line="240" w:lineRule="auto"/>
              <w:rPr>
                <w:rFonts w:ascii="Times New Roman" w:hAnsi="Times New Roman" w:cs="Times New Roman"/>
                <w:lang w:val="id-ID"/>
              </w:rPr>
            </w:pPr>
            <w:r w:rsidRPr="001B07C6">
              <w:rPr>
                <w:rFonts w:ascii="Times New Roman" w:hAnsi="Times New Roman" w:cs="Times New Roman"/>
                <w:lang w:val="id-ID"/>
              </w:rPr>
              <w:t>Perform maintenance of tools after checking by making a checklist.</w:t>
            </w:r>
          </w:p>
        </w:tc>
        <w:tc>
          <w:tcPr>
            <w:tcW w:w="0" w:type="auto"/>
          </w:tcPr>
          <w:p w14:paraId="3E7E2FB0"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82816" behindDoc="0" locked="0" layoutInCell="1" allowOverlap="1" wp14:anchorId="2D0671C7" wp14:editId="6B4798B0">
                  <wp:simplePos x="0" y="0"/>
                  <wp:positionH relativeFrom="column">
                    <wp:posOffset>635</wp:posOffset>
                  </wp:positionH>
                  <wp:positionV relativeFrom="paragraph">
                    <wp:posOffset>80010</wp:posOffset>
                  </wp:positionV>
                  <wp:extent cx="815340" cy="727075"/>
                  <wp:effectExtent l="0" t="0" r="3810" b="0"/>
                  <wp:wrapTopAndBottom/>
                  <wp:docPr id="19463903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90388"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15340" cy="727075"/>
                          </a:xfrm>
                          <a:prstGeom prst="rect">
                            <a:avLst/>
                          </a:prstGeom>
                          <a:noFill/>
                        </pic:spPr>
                      </pic:pic>
                    </a:graphicData>
                  </a:graphic>
                </wp:anchor>
              </w:drawing>
            </w:r>
          </w:p>
        </w:tc>
        <w:tc>
          <w:tcPr>
            <w:tcW w:w="0" w:type="auto"/>
          </w:tcPr>
          <w:p w14:paraId="09F844C3"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83840" behindDoc="0" locked="0" layoutInCell="1" allowOverlap="1" wp14:anchorId="34B97706" wp14:editId="4A17E7FD">
                  <wp:simplePos x="0" y="0"/>
                  <wp:positionH relativeFrom="column">
                    <wp:posOffset>72390</wp:posOffset>
                  </wp:positionH>
                  <wp:positionV relativeFrom="paragraph">
                    <wp:posOffset>80010</wp:posOffset>
                  </wp:positionV>
                  <wp:extent cx="955675" cy="726440"/>
                  <wp:effectExtent l="0" t="0" r="0" b="0"/>
                  <wp:wrapSquare wrapText="bothSides"/>
                  <wp:docPr id="14308539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53905"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55675" cy="726440"/>
                          </a:xfrm>
                          <a:prstGeom prst="rect">
                            <a:avLst/>
                          </a:prstGeom>
                          <a:noFill/>
                        </pic:spPr>
                      </pic:pic>
                    </a:graphicData>
                  </a:graphic>
                </wp:anchor>
              </w:drawing>
            </w:r>
          </w:p>
        </w:tc>
      </w:tr>
      <w:tr w:rsidR="00D71D63" w:rsidRPr="001B07C6" w14:paraId="2DF29BF6" w14:textId="77777777" w:rsidTr="001B07C6">
        <w:tc>
          <w:tcPr>
            <w:tcW w:w="1646" w:type="dxa"/>
          </w:tcPr>
          <w:p w14:paraId="0E827DD3" w14:textId="77777777" w:rsidR="001B07C6" w:rsidRPr="001B07C6" w:rsidRDefault="001B07C6" w:rsidP="001B07C6">
            <w:pPr>
              <w:spacing w:after="0" w:line="240" w:lineRule="auto"/>
              <w:jc w:val="center"/>
              <w:rPr>
                <w:rFonts w:ascii="Times New Roman" w:hAnsi="Times New Roman" w:cs="Times New Roman"/>
                <w:i/>
                <w:iCs/>
                <w:lang w:val="id-ID"/>
              </w:rPr>
            </w:pPr>
            <w:r w:rsidRPr="001B07C6">
              <w:rPr>
                <w:rFonts w:ascii="Times New Roman" w:hAnsi="Times New Roman" w:cs="Times New Roman"/>
                <w:i/>
                <w:iCs/>
                <w:lang w:val="id-ID"/>
              </w:rPr>
              <w:t xml:space="preserve">Shitsuke </w:t>
            </w:r>
            <w:r w:rsidRPr="001B07C6">
              <w:rPr>
                <w:rFonts w:ascii="Times New Roman" w:hAnsi="Times New Roman" w:cs="Times New Roman"/>
                <w:lang w:val="id-ID"/>
              </w:rPr>
              <w:t>(Diligent)</w:t>
            </w:r>
          </w:p>
        </w:tc>
        <w:tc>
          <w:tcPr>
            <w:tcW w:w="3679" w:type="dxa"/>
          </w:tcPr>
          <w:p w14:paraId="3F21ADCB" w14:textId="77777777" w:rsidR="001B07C6" w:rsidRPr="001B07C6" w:rsidRDefault="001B07C6" w:rsidP="001B07C6">
            <w:pPr>
              <w:spacing w:after="0" w:line="240" w:lineRule="auto"/>
              <w:rPr>
                <w:rFonts w:ascii="Times New Roman" w:hAnsi="Times New Roman" w:cs="Times New Roman"/>
                <w:lang w:val="id-ID"/>
              </w:rPr>
            </w:pPr>
            <w:r w:rsidRPr="001B07C6">
              <w:rPr>
                <w:rFonts w:ascii="Times New Roman" w:hAnsi="Times New Roman" w:cs="Times New Roman"/>
                <w:lang w:val="id-ID"/>
              </w:rPr>
              <w:t>Getting workers used to cleaning tools and products.</w:t>
            </w:r>
          </w:p>
          <w:p w14:paraId="0A1509AF" w14:textId="77777777" w:rsidR="001B07C6" w:rsidRPr="001B07C6" w:rsidRDefault="001B07C6" w:rsidP="001B07C6">
            <w:pPr>
              <w:spacing w:after="0" w:line="240" w:lineRule="auto"/>
              <w:rPr>
                <w:rFonts w:ascii="Times New Roman" w:hAnsi="Times New Roman" w:cs="Times New Roman"/>
                <w:lang w:val="id-ID"/>
              </w:rPr>
            </w:pPr>
          </w:p>
        </w:tc>
        <w:tc>
          <w:tcPr>
            <w:tcW w:w="0" w:type="auto"/>
          </w:tcPr>
          <w:p w14:paraId="6421363E" w14:textId="77777777" w:rsidR="001B07C6" w:rsidRPr="001B07C6" w:rsidRDefault="001B07C6" w:rsidP="001B07C6">
            <w:pPr>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84864" behindDoc="0" locked="0" layoutInCell="1" allowOverlap="1" wp14:anchorId="122BA157" wp14:editId="2ED94493">
                  <wp:simplePos x="0" y="0"/>
                  <wp:positionH relativeFrom="column">
                    <wp:posOffset>48895</wp:posOffset>
                  </wp:positionH>
                  <wp:positionV relativeFrom="paragraph">
                    <wp:posOffset>58420</wp:posOffset>
                  </wp:positionV>
                  <wp:extent cx="770890" cy="742950"/>
                  <wp:effectExtent l="0" t="0" r="0" b="0"/>
                  <wp:wrapSquare wrapText="bothSides"/>
                  <wp:docPr id="2494912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91267"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70890" cy="742950"/>
                          </a:xfrm>
                          <a:prstGeom prst="rect">
                            <a:avLst/>
                          </a:prstGeom>
                          <a:noFill/>
                        </pic:spPr>
                      </pic:pic>
                    </a:graphicData>
                  </a:graphic>
                </wp:anchor>
              </w:drawing>
            </w:r>
          </w:p>
        </w:tc>
        <w:tc>
          <w:tcPr>
            <w:tcW w:w="0" w:type="auto"/>
          </w:tcPr>
          <w:p w14:paraId="692AE726" w14:textId="77777777" w:rsidR="001B07C6" w:rsidRPr="001B07C6" w:rsidRDefault="001B07C6" w:rsidP="001B07C6">
            <w:pPr>
              <w:keepNext/>
              <w:spacing w:after="0" w:line="240" w:lineRule="auto"/>
              <w:rPr>
                <w:rFonts w:ascii="Times New Roman" w:hAnsi="Times New Roman" w:cs="Times New Roman"/>
                <w:sz w:val="24"/>
                <w:szCs w:val="24"/>
                <w:lang w:val="id-ID"/>
              </w:rPr>
            </w:pPr>
            <w:r w:rsidRPr="001B07C6">
              <w:rPr>
                <w:rFonts w:ascii="Times New Roman" w:hAnsi="Times New Roman" w:cs="Times New Roman"/>
                <w:noProof/>
                <w:sz w:val="24"/>
                <w:szCs w:val="24"/>
              </w:rPr>
              <w:drawing>
                <wp:anchor distT="0" distB="0" distL="114300" distR="114300" simplePos="0" relativeHeight="251685888" behindDoc="0" locked="0" layoutInCell="1" allowOverlap="1" wp14:anchorId="60287732" wp14:editId="0B71910F">
                  <wp:simplePos x="0" y="0"/>
                  <wp:positionH relativeFrom="column">
                    <wp:posOffset>-41275</wp:posOffset>
                  </wp:positionH>
                  <wp:positionV relativeFrom="paragraph">
                    <wp:posOffset>69215</wp:posOffset>
                  </wp:positionV>
                  <wp:extent cx="1101725" cy="724535"/>
                  <wp:effectExtent l="0" t="0" r="3810" b="0"/>
                  <wp:wrapSquare wrapText="bothSides"/>
                  <wp:docPr id="9734130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13092"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01799" cy="725011"/>
                          </a:xfrm>
                          <a:prstGeom prst="rect">
                            <a:avLst/>
                          </a:prstGeom>
                          <a:noFill/>
                        </pic:spPr>
                      </pic:pic>
                    </a:graphicData>
                  </a:graphic>
                </wp:anchor>
              </w:drawing>
            </w:r>
          </w:p>
        </w:tc>
      </w:tr>
    </w:tbl>
    <w:p w14:paraId="6CF7E548" w14:textId="77777777" w:rsidR="001B07C6" w:rsidRDefault="001B07C6" w:rsidP="00472BFA">
      <w:pPr>
        <w:widowControl w:val="0"/>
        <w:spacing w:after="0" w:line="240" w:lineRule="auto"/>
        <w:jc w:val="both"/>
        <w:rPr>
          <w:rFonts w:ascii="Times New Roman" w:hAnsi="Times New Roman" w:cs="Times New Roman"/>
          <w:bCs/>
        </w:rPr>
        <w:sectPr w:rsidR="001B07C6" w:rsidSect="001B07C6">
          <w:type w:val="continuous"/>
          <w:pgSz w:w="11907" w:h="16840"/>
          <w:pgMar w:top="1701" w:right="1134" w:bottom="1701" w:left="1701" w:header="680" w:footer="680" w:gutter="0"/>
          <w:cols w:space="720"/>
        </w:sectPr>
      </w:pPr>
    </w:p>
    <w:p w14:paraId="565DB575" w14:textId="77777777" w:rsidR="001B07C6" w:rsidRDefault="001B07C6" w:rsidP="00472BFA">
      <w:pPr>
        <w:widowControl w:val="0"/>
        <w:spacing w:after="0" w:line="240" w:lineRule="auto"/>
        <w:jc w:val="both"/>
        <w:rPr>
          <w:rFonts w:ascii="Times New Roman" w:hAnsi="Times New Roman" w:cs="Times New Roman"/>
          <w:bCs/>
        </w:rPr>
      </w:pPr>
    </w:p>
    <w:p w14:paraId="03EBD5BA" w14:textId="77777777" w:rsidR="001B07C6" w:rsidRDefault="001B07C6" w:rsidP="00472BFA">
      <w:pPr>
        <w:widowControl w:val="0"/>
        <w:spacing w:after="0" w:line="240" w:lineRule="auto"/>
        <w:jc w:val="both"/>
        <w:rPr>
          <w:rFonts w:ascii="Times New Roman" w:hAnsi="Times New Roman" w:cs="Times New Roman"/>
          <w:bCs/>
        </w:rPr>
      </w:pPr>
    </w:p>
    <w:p w14:paraId="611CA5DC" w14:textId="77777777" w:rsidR="001B07C6" w:rsidRDefault="001B07C6" w:rsidP="00E6697F">
      <w:pPr>
        <w:jc w:val="center"/>
        <w:rPr>
          <w:b/>
          <w:bCs/>
          <w:sz w:val="20"/>
          <w:szCs w:val="20"/>
        </w:rPr>
        <w:sectPr w:rsidR="001B07C6" w:rsidSect="00D916AB">
          <w:type w:val="continuous"/>
          <w:pgSz w:w="11907" w:h="16840"/>
          <w:pgMar w:top="1701" w:right="1134" w:bottom="1701" w:left="1701" w:header="680" w:footer="680" w:gutter="0"/>
          <w:cols w:num="2" w:space="720" w:equalWidth="0">
            <w:col w:w="4472" w:space="424"/>
            <w:col w:w="4176" w:space="0"/>
          </w:cols>
        </w:sectPr>
      </w:pPr>
    </w:p>
    <w:p w14:paraId="1FB76DEE" w14:textId="077DC7F7" w:rsidR="005B3055" w:rsidRPr="005B3055" w:rsidRDefault="005B3055" w:rsidP="005B3055">
      <w:pPr>
        <w:pStyle w:val="Caption"/>
        <w:keepNext/>
        <w:rPr>
          <w:sz w:val="22"/>
          <w:szCs w:val="22"/>
        </w:rPr>
      </w:pPr>
      <w:r w:rsidRPr="005B3055">
        <w:rPr>
          <w:sz w:val="22"/>
          <w:szCs w:val="22"/>
        </w:rPr>
        <w:t xml:space="preserve">Table </w:t>
      </w:r>
      <w:r w:rsidRPr="005B3055">
        <w:rPr>
          <w:sz w:val="22"/>
          <w:szCs w:val="22"/>
        </w:rPr>
        <w:fldChar w:fldCharType="begin"/>
      </w:r>
      <w:r w:rsidRPr="005B3055">
        <w:rPr>
          <w:sz w:val="22"/>
          <w:szCs w:val="22"/>
        </w:rPr>
        <w:instrText xml:space="preserve"> SEQ Table \* ARABIC </w:instrText>
      </w:r>
      <w:r w:rsidRPr="005B3055">
        <w:rPr>
          <w:sz w:val="22"/>
          <w:szCs w:val="22"/>
        </w:rPr>
        <w:fldChar w:fldCharType="separate"/>
      </w:r>
      <w:r w:rsidR="00040D77">
        <w:rPr>
          <w:noProof/>
          <w:sz w:val="22"/>
          <w:szCs w:val="22"/>
        </w:rPr>
        <w:t>7</w:t>
      </w:r>
      <w:r w:rsidRPr="005B3055">
        <w:rPr>
          <w:sz w:val="22"/>
          <w:szCs w:val="22"/>
        </w:rPr>
        <w:fldChar w:fldCharType="end"/>
      </w:r>
      <w:r w:rsidRPr="005B3055">
        <w:rPr>
          <w:sz w:val="22"/>
          <w:szCs w:val="22"/>
        </w:rPr>
        <w:t>DPU, DPMO and Sigma value after improvement</w:t>
      </w:r>
    </w:p>
    <w:tbl>
      <w:tblPr>
        <w:tblW w:w="7894" w:type="dxa"/>
        <w:jc w:val="center"/>
        <w:tblLayout w:type="fixed"/>
        <w:tblLook w:val="04A0" w:firstRow="1" w:lastRow="0" w:firstColumn="1" w:lastColumn="0" w:noHBand="0" w:noVBand="1"/>
      </w:tblPr>
      <w:tblGrid>
        <w:gridCol w:w="793"/>
        <w:gridCol w:w="1328"/>
        <w:gridCol w:w="1436"/>
        <w:gridCol w:w="1307"/>
        <w:gridCol w:w="986"/>
        <w:gridCol w:w="921"/>
        <w:gridCol w:w="1123"/>
      </w:tblGrid>
      <w:tr w:rsidR="005B3055" w:rsidRPr="001B07C6" w14:paraId="3C871158" w14:textId="77777777" w:rsidTr="00E6697F">
        <w:trPr>
          <w:trHeight w:val="9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3E0AC" w14:textId="77777777" w:rsidR="005B3055" w:rsidRPr="001B07C6" w:rsidRDefault="005B3055" w:rsidP="005B3055">
            <w:pPr>
              <w:spacing w:after="0"/>
              <w:jc w:val="center"/>
              <w:rPr>
                <w:rFonts w:ascii="Times New Roman" w:hAnsi="Times New Roman" w:cs="Times New Roman"/>
                <w:b/>
                <w:bCs/>
              </w:rPr>
            </w:pPr>
            <w:r w:rsidRPr="001B07C6">
              <w:rPr>
                <w:rFonts w:ascii="Times New Roman" w:hAnsi="Times New Roman" w:cs="Times New Roman"/>
                <w:b/>
                <w:bCs/>
              </w:rPr>
              <w:t>No</w:t>
            </w:r>
          </w:p>
        </w:tc>
        <w:tc>
          <w:tcPr>
            <w:tcW w:w="1328" w:type="dxa"/>
            <w:tcBorders>
              <w:top w:val="single" w:sz="4" w:space="0" w:color="auto"/>
              <w:left w:val="nil"/>
              <w:bottom w:val="single" w:sz="4" w:space="0" w:color="auto"/>
              <w:right w:val="single" w:sz="4" w:space="0" w:color="auto"/>
            </w:tcBorders>
            <w:shd w:val="clear" w:color="auto" w:fill="auto"/>
            <w:noWrap/>
            <w:vAlign w:val="bottom"/>
          </w:tcPr>
          <w:p w14:paraId="727F0890" w14:textId="6FFBAF18" w:rsidR="005B3055" w:rsidRPr="001B07C6" w:rsidRDefault="005B3055" w:rsidP="005B3055">
            <w:pPr>
              <w:spacing w:after="0"/>
              <w:jc w:val="center"/>
              <w:rPr>
                <w:rFonts w:ascii="Times New Roman" w:hAnsi="Times New Roman" w:cs="Times New Roman"/>
                <w:b/>
                <w:bCs/>
              </w:rPr>
            </w:pPr>
            <w:r>
              <w:rPr>
                <w:rFonts w:ascii="Times New Roman" w:hAnsi="Times New Roman" w:cs="Times New Roman"/>
                <w:b/>
                <w:bCs/>
              </w:rPr>
              <w:t>Month</w:t>
            </w:r>
          </w:p>
        </w:tc>
        <w:tc>
          <w:tcPr>
            <w:tcW w:w="1436" w:type="dxa"/>
            <w:tcBorders>
              <w:top w:val="single" w:sz="4" w:space="0" w:color="auto"/>
              <w:left w:val="nil"/>
              <w:bottom w:val="single" w:sz="4" w:space="0" w:color="auto"/>
              <w:right w:val="single" w:sz="4" w:space="0" w:color="auto"/>
            </w:tcBorders>
            <w:shd w:val="clear" w:color="auto" w:fill="auto"/>
            <w:noWrap/>
            <w:vAlign w:val="bottom"/>
          </w:tcPr>
          <w:p w14:paraId="0E78739A" w14:textId="2CB4AC0C" w:rsidR="005B3055" w:rsidRPr="001B07C6" w:rsidRDefault="005B3055" w:rsidP="005B3055">
            <w:pPr>
              <w:spacing w:after="0"/>
              <w:jc w:val="center"/>
              <w:rPr>
                <w:rFonts w:ascii="Times New Roman" w:hAnsi="Times New Roman" w:cs="Times New Roman"/>
                <w:b/>
                <w:bCs/>
              </w:rPr>
            </w:pPr>
            <w:r w:rsidRPr="001C654C">
              <w:rPr>
                <w:rFonts w:ascii="Times New Roman" w:hAnsi="Times New Roman" w:cs="Times New Roman"/>
                <w:b/>
                <w:bCs/>
              </w:rPr>
              <w:t>Production Quantity</w:t>
            </w:r>
          </w:p>
        </w:tc>
        <w:tc>
          <w:tcPr>
            <w:tcW w:w="1307" w:type="dxa"/>
            <w:tcBorders>
              <w:top w:val="single" w:sz="4" w:space="0" w:color="auto"/>
              <w:left w:val="nil"/>
              <w:bottom w:val="single" w:sz="4" w:space="0" w:color="auto"/>
              <w:right w:val="single" w:sz="4" w:space="0" w:color="auto"/>
            </w:tcBorders>
            <w:shd w:val="clear" w:color="auto" w:fill="auto"/>
            <w:noWrap/>
            <w:vAlign w:val="bottom"/>
          </w:tcPr>
          <w:p w14:paraId="3DF79504" w14:textId="6855A493" w:rsidR="005B3055" w:rsidRPr="001B07C6" w:rsidRDefault="005B3055" w:rsidP="005B3055">
            <w:pPr>
              <w:spacing w:after="0"/>
              <w:jc w:val="center"/>
              <w:rPr>
                <w:rFonts w:ascii="Times New Roman" w:hAnsi="Times New Roman" w:cs="Times New Roman"/>
                <w:b/>
                <w:bCs/>
              </w:rPr>
            </w:pPr>
            <w:r w:rsidRPr="001C654C">
              <w:rPr>
                <w:rFonts w:ascii="Times New Roman" w:hAnsi="Times New Roman" w:cs="Times New Roman"/>
                <w:b/>
                <w:bCs/>
              </w:rPr>
              <w:t>Number of defects</w:t>
            </w:r>
          </w:p>
        </w:tc>
        <w:tc>
          <w:tcPr>
            <w:tcW w:w="986" w:type="dxa"/>
            <w:tcBorders>
              <w:top w:val="single" w:sz="4" w:space="0" w:color="auto"/>
              <w:left w:val="nil"/>
              <w:bottom w:val="single" w:sz="4" w:space="0" w:color="auto"/>
              <w:right w:val="single" w:sz="4" w:space="0" w:color="auto"/>
            </w:tcBorders>
            <w:shd w:val="clear" w:color="auto" w:fill="auto"/>
            <w:noWrap/>
            <w:vAlign w:val="bottom"/>
          </w:tcPr>
          <w:p w14:paraId="5E1C8B86" w14:textId="2850DC7A" w:rsidR="005B3055" w:rsidRPr="001B07C6" w:rsidRDefault="005B3055" w:rsidP="005B3055">
            <w:pPr>
              <w:spacing w:after="0"/>
              <w:jc w:val="center"/>
              <w:rPr>
                <w:rFonts w:ascii="Times New Roman" w:hAnsi="Times New Roman" w:cs="Times New Roman"/>
                <w:b/>
                <w:bCs/>
              </w:rPr>
            </w:pPr>
            <w:r w:rsidRPr="001C654C">
              <w:rPr>
                <w:rFonts w:ascii="Times New Roman" w:hAnsi="Times New Roman" w:cs="Times New Roman"/>
                <w:b/>
                <w:bCs/>
              </w:rPr>
              <w:t>DPU</w:t>
            </w:r>
          </w:p>
        </w:tc>
        <w:tc>
          <w:tcPr>
            <w:tcW w:w="921" w:type="dxa"/>
            <w:tcBorders>
              <w:top w:val="single" w:sz="4" w:space="0" w:color="auto"/>
              <w:left w:val="nil"/>
              <w:bottom w:val="single" w:sz="4" w:space="0" w:color="auto"/>
              <w:right w:val="single" w:sz="4" w:space="0" w:color="auto"/>
            </w:tcBorders>
            <w:shd w:val="clear" w:color="auto" w:fill="auto"/>
            <w:noWrap/>
            <w:vAlign w:val="bottom"/>
          </w:tcPr>
          <w:p w14:paraId="0821820E" w14:textId="1140391D" w:rsidR="005B3055" w:rsidRPr="001B07C6" w:rsidRDefault="005B3055" w:rsidP="005B3055">
            <w:pPr>
              <w:spacing w:after="0"/>
              <w:jc w:val="center"/>
              <w:rPr>
                <w:rFonts w:ascii="Times New Roman" w:hAnsi="Times New Roman" w:cs="Times New Roman"/>
                <w:b/>
                <w:bCs/>
              </w:rPr>
            </w:pPr>
            <w:r w:rsidRPr="001C654C">
              <w:rPr>
                <w:rFonts w:ascii="Times New Roman" w:hAnsi="Times New Roman" w:cs="Times New Roman"/>
                <w:b/>
                <w:bCs/>
              </w:rPr>
              <w:t>DPMO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0886F58F" w14:textId="76E126BB" w:rsidR="005B3055" w:rsidRPr="001B07C6" w:rsidRDefault="005B3055" w:rsidP="005B3055">
            <w:pPr>
              <w:spacing w:after="0"/>
              <w:jc w:val="center"/>
              <w:rPr>
                <w:rFonts w:ascii="Times New Roman" w:hAnsi="Times New Roman" w:cs="Times New Roman"/>
                <w:b/>
                <w:bCs/>
              </w:rPr>
            </w:pPr>
            <w:r w:rsidRPr="001C654C">
              <w:rPr>
                <w:rFonts w:ascii="Times New Roman" w:hAnsi="Times New Roman" w:cs="Times New Roman"/>
                <w:b/>
                <w:bCs/>
              </w:rPr>
              <w:t>Sigma</w:t>
            </w:r>
          </w:p>
        </w:tc>
      </w:tr>
      <w:tr w:rsidR="001B07C6" w:rsidRPr="001B07C6" w14:paraId="7C3BB911"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24B11EC2"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w:t>
            </w:r>
          </w:p>
        </w:tc>
        <w:tc>
          <w:tcPr>
            <w:tcW w:w="1328" w:type="dxa"/>
            <w:tcBorders>
              <w:top w:val="nil"/>
              <w:left w:val="nil"/>
              <w:bottom w:val="single" w:sz="4" w:space="0" w:color="auto"/>
              <w:right w:val="single" w:sz="4" w:space="0" w:color="auto"/>
            </w:tcBorders>
            <w:shd w:val="clear" w:color="auto" w:fill="auto"/>
            <w:noWrap/>
            <w:vAlign w:val="bottom"/>
          </w:tcPr>
          <w:p w14:paraId="39F5BE63"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Juli</w:t>
            </w:r>
          </w:p>
        </w:tc>
        <w:tc>
          <w:tcPr>
            <w:tcW w:w="1436" w:type="dxa"/>
            <w:tcBorders>
              <w:top w:val="nil"/>
              <w:left w:val="nil"/>
              <w:bottom w:val="single" w:sz="4" w:space="0" w:color="auto"/>
              <w:right w:val="single" w:sz="4" w:space="0" w:color="auto"/>
            </w:tcBorders>
            <w:shd w:val="clear" w:color="auto" w:fill="auto"/>
            <w:noWrap/>
            <w:vAlign w:val="bottom"/>
          </w:tcPr>
          <w:p w14:paraId="2395A18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20</w:t>
            </w:r>
          </w:p>
        </w:tc>
        <w:tc>
          <w:tcPr>
            <w:tcW w:w="1307" w:type="dxa"/>
            <w:tcBorders>
              <w:top w:val="nil"/>
              <w:left w:val="nil"/>
              <w:bottom w:val="single" w:sz="4" w:space="0" w:color="auto"/>
              <w:right w:val="single" w:sz="4" w:space="0" w:color="auto"/>
            </w:tcBorders>
            <w:shd w:val="clear" w:color="auto" w:fill="auto"/>
            <w:noWrap/>
            <w:vAlign w:val="bottom"/>
          </w:tcPr>
          <w:p w14:paraId="3E61748E"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w:t>
            </w:r>
          </w:p>
        </w:tc>
        <w:tc>
          <w:tcPr>
            <w:tcW w:w="986" w:type="dxa"/>
            <w:tcBorders>
              <w:top w:val="nil"/>
              <w:left w:val="nil"/>
              <w:bottom w:val="single" w:sz="4" w:space="0" w:color="auto"/>
              <w:right w:val="single" w:sz="4" w:space="0" w:color="auto"/>
            </w:tcBorders>
            <w:shd w:val="clear" w:color="auto" w:fill="auto"/>
            <w:noWrap/>
            <w:vAlign w:val="bottom"/>
          </w:tcPr>
          <w:p w14:paraId="3BC1493F"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0,0500</w:t>
            </w:r>
          </w:p>
        </w:tc>
        <w:tc>
          <w:tcPr>
            <w:tcW w:w="921" w:type="dxa"/>
            <w:tcBorders>
              <w:top w:val="nil"/>
              <w:left w:val="nil"/>
              <w:bottom w:val="single" w:sz="4" w:space="0" w:color="auto"/>
              <w:right w:val="single" w:sz="4" w:space="0" w:color="auto"/>
            </w:tcBorders>
            <w:shd w:val="clear" w:color="auto" w:fill="auto"/>
            <w:noWrap/>
            <w:vAlign w:val="bottom"/>
          </w:tcPr>
          <w:p w14:paraId="0123D1AE"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50000</w:t>
            </w:r>
          </w:p>
        </w:tc>
        <w:tc>
          <w:tcPr>
            <w:tcW w:w="1123" w:type="dxa"/>
            <w:tcBorders>
              <w:top w:val="nil"/>
              <w:left w:val="nil"/>
              <w:bottom w:val="single" w:sz="4" w:space="0" w:color="auto"/>
              <w:right w:val="single" w:sz="4" w:space="0" w:color="auto"/>
            </w:tcBorders>
            <w:shd w:val="clear" w:color="auto" w:fill="auto"/>
            <w:noWrap/>
            <w:vAlign w:val="bottom"/>
          </w:tcPr>
          <w:p w14:paraId="562FA0E1"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3,04</w:t>
            </w:r>
          </w:p>
        </w:tc>
      </w:tr>
      <w:tr w:rsidR="001B07C6" w:rsidRPr="001B07C6" w14:paraId="719B2FAC"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A37CAF9"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w:t>
            </w:r>
          </w:p>
        </w:tc>
        <w:tc>
          <w:tcPr>
            <w:tcW w:w="1328" w:type="dxa"/>
            <w:tcBorders>
              <w:top w:val="nil"/>
              <w:left w:val="nil"/>
              <w:bottom w:val="single" w:sz="4" w:space="0" w:color="auto"/>
              <w:right w:val="single" w:sz="4" w:space="0" w:color="auto"/>
            </w:tcBorders>
            <w:shd w:val="clear" w:color="auto" w:fill="auto"/>
            <w:noWrap/>
            <w:vAlign w:val="bottom"/>
          </w:tcPr>
          <w:p w14:paraId="6972676E"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Agustus</w:t>
            </w:r>
          </w:p>
        </w:tc>
        <w:tc>
          <w:tcPr>
            <w:tcW w:w="1436" w:type="dxa"/>
            <w:tcBorders>
              <w:top w:val="nil"/>
              <w:left w:val="nil"/>
              <w:bottom w:val="single" w:sz="4" w:space="0" w:color="auto"/>
              <w:right w:val="single" w:sz="4" w:space="0" w:color="auto"/>
            </w:tcBorders>
            <w:shd w:val="clear" w:color="auto" w:fill="auto"/>
            <w:noWrap/>
            <w:vAlign w:val="bottom"/>
          </w:tcPr>
          <w:p w14:paraId="64F6D0E8"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35</w:t>
            </w:r>
          </w:p>
        </w:tc>
        <w:tc>
          <w:tcPr>
            <w:tcW w:w="1307" w:type="dxa"/>
            <w:tcBorders>
              <w:top w:val="nil"/>
              <w:left w:val="nil"/>
              <w:bottom w:val="single" w:sz="4" w:space="0" w:color="auto"/>
              <w:right w:val="single" w:sz="4" w:space="0" w:color="auto"/>
            </w:tcBorders>
            <w:shd w:val="clear" w:color="auto" w:fill="auto"/>
            <w:noWrap/>
            <w:vAlign w:val="bottom"/>
          </w:tcPr>
          <w:p w14:paraId="6BB94E56"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w:t>
            </w:r>
          </w:p>
        </w:tc>
        <w:tc>
          <w:tcPr>
            <w:tcW w:w="986" w:type="dxa"/>
            <w:tcBorders>
              <w:top w:val="nil"/>
              <w:left w:val="nil"/>
              <w:bottom w:val="single" w:sz="4" w:space="0" w:color="auto"/>
              <w:right w:val="single" w:sz="4" w:space="0" w:color="auto"/>
            </w:tcBorders>
            <w:shd w:val="clear" w:color="auto" w:fill="auto"/>
            <w:noWrap/>
            <w:vAlign w:val="bottom"/>
          </w:tcPr>
          <w:p w14:paraId="3EFF3553"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0,0571</w:t>
            </w:r>
          </w:p>
        </w:tc>
        <w:tc>
          <w:tcPr>
            <w:tcW w:w="921" w:type="dxa"/>
            <w:tcBorders>
              <w:top w:val="nil"/>
              <w:left w:val="nil"/>
              <w:bottom w:val="single" w:sz="4" w:space="0" w:color="auto"/>
              <w:right w:val="single" w:sz="4" w:space="0" w:color="auto"/>
            </w:tcBorders>
            <w:shd w:val="clear" w:color="auto" w:fill="auto"/>
            <w:noWrap/>
            <w:vAlign w:val="bottom"/>
          </w:tcPr>
          <w:p w14:paraId="5FAD8332"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57143</w:t>
            </w:r>
          </w:p>
        </w:tc>
        <w:tc>
          <w:tcPr>
            <w:tcW w:w="1123" w:type="dxa"/>
            <w:tcBorders>
              <w:top w:val="nil"/>
              <w:left w:val="nil"/>
              <w:bottom w:val="single" w:sz="4" w:space="0" w:color="auto"/>
              <w:right w:val="single" w:sz="4" w:space="0" w:color="auto"/>
            </w:tcBorders>
            <w:shd w:val="clear" w:color="auto" w:fill="auto"/>
            <w:noWrap/>
            <w:vAlign w:val="bottom"/>
          </w:tcPr>
          <w:p w14:paraId="1E8F1166"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2,98</w:t>
            </w:r>
          </w:p>
        </w:tc>
      </w:tr>
      <w:tr w:rsidR="001B07C6" w:rsidRPr="001B07C6" w14:paraId="05008E96"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6980CD79"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w:t>
            </w:r>
          </w:p>
        </w:tc>
        <w:tc>
          <w:tcPr>
            <w:tcW w:w="1328" w:type="dxa"/>
            <w:tcBorders>
              <w:top w:val="nil"/>
              <w:left w:val="nil"/>
              <w:bottom w:val="single" w:sz="4" w:space="0" w:color="auto"/>
              <w:right w:val="single" w:sz="4" w:space="0" w:color="auto"/>
            </w:tcBorders>
            <w:shd w:val="clear" w:color="auto" w:fill="auto"/>
            <w:noWrap/>
            <w:vAlign w:val="bottom"/>
          </w:tcPr>
          <w:p w14:paraId="0D577BB1"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September</w:t>
            </w:r>
          </w:p>
        </w:tc>
        <w:tc>
          <w:tcPr>
            <w:tcW w:w="1436" w:type="dxa"/>
            <w:tcBorders>
              <w:top w:val="nil"/>
              <w:left w:val="nil"/>
              <w:bottom w:val="single" w:sz="4" w:space="0" w:color="auto"/>
              <w:right w:val="single" w:sz="4" w:space="0" w:color="auto"/>
            </w:tcBorders>
            <w:shd w:val="clear" w:color="auto" w:fill="auto"/>
            <w:noWrap/>
            <w:vAlign w:val="bottom"/>
          </w:tcPr>
          <w:p w14:paraId="7030FBE1"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24</w:t>
            </w:r>
          </w:p>
        </w:tc>
        <w:tc>
          <w:tcPr>
            <w:tcW w:w="1307" w:type="dxa"/>
            <w:tcBorders>
              <w:top w:val="nil"/>
              <w:left w:val="nil"/>
              <w:bottom w:val="single" w:sz="4" w:space="0" w:color="auto"/>
              <w:right w:val="single" w:sz="4" w:space="0" w:color="auto"/>
            </w:tcBorders>
            <w:shd w:val="clear" w:color="auto" w:fill="auto"/>
            <w:noWrap/>
            <w:vAlign w:val="bottom"/>
          </w:tcPr>
          <w:p w14:paraId="223BEAFD"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w:t>
            </w:r>
          </w:p>
        </w:tc>
        <w:tc>
          <w:tcPr>
            <w:tcW w:w="986" w:type="dxa"/>
            <w:tcBorders>
              <w:top w:val="nil"/>
              <w:left w:val="nil"/>
              <w:bottom w:val="single" w:sz="4" w:space="0" w:color="auto"/>
              <w:right w:val="single" w:sz="4" w:space="0" w:color="auto"/>
            </w:tcBorders>
            <w:shd w:val="clear" w:color="auto" w:fill="auto"/>
            <w:noWrap/>
            <w:vAlign w:val="bottom"/>
          </w:tcPr>
          <w:p w14:paraId="6FB2B65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0,0417</w:t>
            </w:r>
          </w:p>
        </w:tc>
        <w:tc>
          <w:tcPr>
            <w:tcW w:w="921" w:type="dxa"/>
            <w:tcBorders>
              <w:top w:val="nil"/>
              <w:left w:val="nil"/>
              <w:bottom w:val="single" w:sz="4" w:space="0" w:color="auto"/>
              <w:right w:val="single" w:sz="4" w:space="0" w:color="auto"/>
            </w:tcBorders>
            <w:shd w:val="clear" w:color="auto" w:fill="auto"/>
            <w:noWrap/>
            <w:vAlign w:val="bottom"/>
          </w:tcPr>
          <w:p w14:paraId="3609031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41667</w:t>
            </w:r>
          </w:p>
        </w:tc>
        <w:tc>
          <w:tcPr>
            <w:tcW w:w="1123" w:type="dxa"/>
            <w:tcBorders>
              <w:top w:val="nil"/>
              <w:left w:val="nil"/>
              <w:bottom w:val="single" w:sz="4" w:space="0" w:color="auto"/>
              <w:right w:val="single" w:sz="4" w:space="0" w:color="auto"/>
            </w:tcBorders>
            <w:shd w:val="clear" w:color="auto" w:fill="auto"/>
            <w:noWrap/>
            <w:vAlign w:val="bottom"/>
          </w:tcPr>
          <w:p w14:paraId="12C75B26"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3,13</w:t>
            </w:r>
          </w:p>
        </w:tc>
      </w:tr>
      <w:tr w:rsidR="001B07C6" w:rsidRPr="001B07C6" w14:paraId="053CFED0"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016AB27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4</w:t>
            </w:r>
          </w:p>
        </w:tc>
        <w:tc>
          <w:tcPr>
            <w:tcW w:w="1328" w:type="dxa"/>
            <w:tcBorders>
              <w:top w:val="nil"/>
              <w:left w:val="nil"/>
              <w:bottom w:val="single" w:sz="4" w:space="0" w:color="auto"/>
              <w:right w:val="single" w:sz="4" w:space="0" w:color="auto"/>
            </w:tcBorders>
            <w:shd w:val="clear" w:color="auto" w:fill="auto"/>
            <w:noWrap/>
            <w:vAlign w:val="bottom"/>
          </w:tcPr>
          <w:p w14:paraId="754C3106"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Oktober</w:t>
            </w:r>
          </w:p>
        </w:tc>
        <w:tc>
          <w:tcPr>
            <w:tcW w:w="1436" w:type="dxa"/>
            <w:tcBorders>
              <w:top w:val="nil"/>
              <w:left w:val="nil"/>
              <w:bottom w:val="single" w:sz="4" w:space="0" w:color="auto"/>
              <w:right w:val="single" w:sz="4" w:space="0" w:color="auto"/>
            </w:tcBorders>
            <w:shd w:val="clear" w:color="auto" w:fill="auto"/>
            <w:noWrap/>
            <w:vAlign w:val="bottom"/>
          </w:tcPr>
          <w:p w14:paraId="0701B82F"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34</w:t>
            </w:r>
          </w:p>
        </w:tc>
        <w:tc>
          <w:tcPr>
            <w:tcW w:w="1307" w:type="dxa"/>
            <w:tcBorders>
              <w:top w:val="nil"/>
              <w:left w:val="nil"/>
              <w:bottom w:val="single" w:sz="4" w:space="0" w:color="auto"/>
              <w:right w:val="single" w:sz="4" w:space="0" w:color="auto"/>
            </w:tcBorders>
            <w:shd w:val="clear" w:color="auto" w:fill="auto"/>
            <w:noWrap/>
            <w:vAlign w:val="bottom"/>
          </w:tcPr>
          <w:p w14:paraId="68038B9C"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w:t>
            </w:r>
          </w:p>
        </w:tc>
        <w:tc>
          <w:tcPr>
            <w:tcW w:w="986" w:type="dxa"/>
            <w:tcBorders>
              <w:top w:val="nil"/>
              <w:left w:val="nil"/>
              <w:bottom w:val="single" w:sz="4" w:space="0" w:color="auto"/>
              <w:right w:val="single" w:sz="4" w:space="0" w:color="auto"/>
            </w:tcBorders>
            <w:shd w:val="clear" w:color="auto" w:fill="auto"/>
            <w:noWrap/>
            <w:vAlign w:val="bottom"/>
          </w:tcPr>
          <w:p w14:paraId="6B0FC3C6"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0,0294</w:t>
            </w:r>
          </w:p>
        </w:tc>
        <w:tc>
          <w:tcPr>
            <w:tcW w:w="921" w:type="dxa"/>
            <w:tcBorders>
              <w:top w:val="nil"/>
              <w:left w:val="nil"/>
              <w:bottom w:val="single" w:sz="4" w:space="0" w:color="auto"/>
              <w:right w:val="single" w:sz="4" w:space="0" w:color="auto"/>
            </w:tcBorders>
            <w:shd w:val="clear" w:color="auto" w:fill="auto"/>
            <w:noWrap/>
            <w:vAlign w:val="bottom"/>
          </w:tcPr>
          <w:p w14:paraId="56D6768B"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29412</w:t>
            </w:r>
          </w:p>
        </w:tc>
        <w:tc>
          <w:tcPr>
            <w:tcW w:w="1123" w:type="dxa"/>
            <w:tcBorders>
              <w:top w:val="nil"/>
              <w:left w:val="nil"/>
              <w:bottom w:val="single" w:sz="4" w:space="0" w:color="auto"/>
              <w:right w:val="single" w:sz="4" w:space="0" w:color="auto"/>
            </w:tcBorders>
            <w:shd w:val="clear" w:color="auto" w:fill="auto"/>
            <w:noWrap/>
            <w:vAlign w:val="bottom"/>
          </w:tcPr>
          <w:p w14:paraId="7C8E96D2"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3,29</w:t>
            </w:r>
          </w:p>
        </w:tc>
      </w:tr>
      <w:tr w:rsidR="001B07C6" w:rsidRPr="001B07C6" w14:paraId="4396D6D0"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1008233E"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5</w:t>
            </w:r>
          </w:p>
        </w:tc>
        <w:tc>
          <w:tcPr>
            <w:tcW w:w="1328" w:type="dxa"/>
            <w:tcBorders>
              <w:top w:val="nil"/>
              <w:left w:val="nil"/>
              <w:bottom w:val="single" w:sz="4" w:space="0" w:color="auto"/>
              <w:right w:val="single" w:sz="4" w:space="0" w:color="auto"/>
            </w:tcBorders>
            <w:shd w:val="clear" w:color="auto" w:fill="auto"/>
            <w:noWrap/>
            <w:vAlign w:val="bottom"/>
          </w:tcPr>
          <w:p w14:paraId="233CC569"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November</w:t>
            </w:r>
          </w:p>
        </w:tc>
        <w:tc>
          <w:tcPr>
            <w:tcW w:w="1436" w:type="dxa"/>
            <w:tcBorders>
              <w:top w:val="nil"/>
              <w:left w:val="nil"/>
              <w:bottom w:val="single" w:sz="4" w:space="0" w:color="auto"/>
              <w:right w:val="single" w:sz="4" w:space="0" w:color="auto"/>
            </w:tcBorders>
            <w:shd w:val="clear" w:color="auto" w:fill="auto"/>
            <w:noWrap/>
            <w:vAlign w:val="bottom"/>
          </w:tcPr>
          <w:p w14:paraId="6D6E1659"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16</w:t>
            </w:r>
          </w:p>
        </w:tc>
        <w:tc>
          <w:tcPr>
            <w:tcW w:w="1307" w:type="dxa"/>
            <w:tcBorders>
              <w:top w:val="nil"/>
              <w:left w:val="nil"/>
              <w:bottom w:val="single" w:sz="4" w:space="0" w:color="auto"/>
              <w:right w:val="single" w:sz="4" w:space="0" w:color="auto"/>
            </w:tcBorders>
            <w:shd w:val="clear" w:color="auto" w:fill="auto"/>
            <w:noWrap/>
            <w:vAlign w:val="bottom"/>
          </w:tcPr>
          <w:p w14:paraId="335C3FEE"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w:t>
            </w:r>
          </w:p>
        </w:tc>
        <w:tc>
          <w:tcPr>
            <w:tcW w:w="986" w:type="dxa"/>
            <w:tcBorders>
              <w:top w:val="nil"/>
              <w:left w:val="nil"/>
              <w:bottom w:val="single" w:sz="4" w:space="0" w:color="auto"/>
              <w:right w:val="single" w:sz="4" w:space="0" w:color="auto"/>
            </w:tcBorders>
            <w:shd w:val="clear" w:color="auto" w:fill="auto"/>
            <w:noWrap/>
            <w:vAlign w:val="bottom"/>
          </w:tcPr>
          <w:p w14:paraId="750D6101"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0,1250</w:t>
            </w:r>
          </w:p>
        </w:tc>
        <w:tc>
          <w:tcPr>
            <w:tcW w:w="921" w:type="dxa"/>
            <w:tcBorders>
              <w:top w:val="nil"/>
              <w:left w:val="nil"/>
              <w:bottom w:val="single" w:sz="4" w:space="0" w:color="auto"/>
              <w:right w:val="single" w:sz="4" w:space="0" w:color="auto"/>
            </w:tcBorders>
            <w:shd w:val="clear" w:color="auto" w:fill="auto"/>
            <w:noWrap/>
            <w:vAlign w:val="bottom"/>
          </w:tcPr>
          <w:p w14:paraId="1D4F5183"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125000</w:t>
            </w:r>
          </w:p>
        </w:tc>
        <w:tc>
          <w:tcPr>
            <w:tcW w:w="1123" w:type="dxa"/>
            <w:tcBorders>
              <w:top w:val="nil"/>
              <w:left w:val="nil"/>
              <w:bottom w:val="single" w:sz="4" w:space="0" w:color="auto"/>
              <w:right w:val="single" w:sz="4" w:space="0" w:color="auto"/>
            </w:tcBorders>
            <w:shd w:val="clear" w:color="auto" w:fill="auto"/>
            <w:noWrap/>
            <w:vAlign w:val="bottom"/>
          </w:tcPr>
          <w:p w14:paraId="06F6C2AB"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2,55</w:t>
            </w:r>
          </w:p>
        </w:tc>
      </w:tr>
      <w:tr w:rsidR="001B07C6" w:rsidRPr="001B07C6" w14:paraId="66A10B13"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0CBBC85A"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6</w:t>
            </w:r>
          </w:p>
        </w:tc>
        <w:tc>
          <w:tcPr>
            <w:tcW w:w="1328" w:type="dxa"/>
            <w:tcBorders>
              <w:top w:val="nil"/>
              <w:left w:val="nil"/>
              <w:bottom w:val="single" w:sz="4" w:space="0" w:color="auto"/>
              <w:right w:val="single" w:sz="4" w:space="0" w:color="auto"/>
            </w:tcBorders>
            <w:shd w:val="clear" w:color="auto" w:fill="auto"/>
            <w:noWrap/>
            <w:vAlign w:val="bottom"/>
          </w:tcPr>
          <w:p w14:paraId="1B01CF8F"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Desember</w:t>
            </w:r>
          </w:p>
        </w:tc>
        <w:tc>
          <w:tcPr>
            <w:tcW w:w="1436" w:type="dxa"/>
            <w:tcBorders>
              <w:top w:val="nil"/>
              <w:left w:val="nil"/>
              <w:bottom w:val="single" w:sz="4" w:space="0" w:color="auto"/>
              <w:right w:val="single" w:sz="4" w:space="0" w:color="auto"/>
            </w:tcBorders>
            <w:shd w:val="clear" w:color="auto" w:fill="auto"/>
            <w:noWrap/>
            <w:vAlign w:val="bottom"/>
          </w:tcPr>
          <w:p w14:paraId="2F845088"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160</w:t>
            </w:r>
          </w:p>
        </w:tc>
        <w:tc>
          <w:tcPr>
            <w:tcW w:w="1307" w:type="dxa"/>
            <w:tcBorders>
              <w:top w:val="nil"/>
              <w:left w:val="nil"/>
              <w:bottom w:val="single" w:sz="4" w:space="0" w:color="auto"/>
              <w:right w:val="single" w:sz="4" w:space="0" w:color="auto"/>
            </w:tcBorders>
            <w:shd w:val="clear" w:color="auto" w:fill="auto"/>
            <w:noWrap/>
            <w:vAlign w:val="bottom"/>
          </w:tcPr>
          <w:p w14:paraId="0212320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1</w:t>
            </w:r>
          </w:p>
        </w:tc>
        <w:tc>
          <w:tcPr>
            <w:tcW w:w="986" w:type="dxa"/>
            <w:tcBorders>
              <w:top w:val="nil"/>
              <w:left w:val="nil"/>
              <w:bottom w:val="single" w:sz="4" w:space="0" w:color="auto"/>
              <w:right w:val="single" w:sz="4" w:space="0" w:color="auto"/>
            </w:tcBorders>
            <w:shd w:val="clear" w:color="auto" w:fill="auto"/>
            <w:noWrap/>
            <w:vAlign w:val="bottom"/>
          </w:tcPr>
          <w:p w14:paraId="0F14CD25"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0,0063</w:t>
            </w:r>
          </w:p>
        </w:tc>
        <w:tc>
          <w:tcPr>
            <w:tcW w:w="921" w:type="dxa"/>
            <w:tcBorders>
              <w:top w:val="nil"/>
              <w:left w:val="nil"/>
              <w:bottom w:val="single" w:sz="4" w:space="0" w:color="auto"/>
              <w:right w:val="single" w:sz="4" w:space="0" w:color="auto"/>
            </w:tcBorders>
            <w:shd w:val="clear" w:color="auto" w:fill="auto"/>
            <w:noWrap/>
            <w:vAlign w:val="bottom"/>
          </w:tcPr>
          <w:p w14:paraId="2C0EBF3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6250</w:t>
            </w:r>
          </w:p>
        </w:tc>
        <w:tc>
          <w:tcPr>
            <w:tcW w:w="1123" w:type="dxa"/>
            <w:tcBorders>
              <w:top w:val="nil"/>
              <w:left w:val="nil"/>
              <w:bottom w:val="single" w:sz="4" w:space="0" w:color="auto"/>
              <w:right w:val="single" w:sz="4" w:space="0" w:color="auto"/>
            </w:tcBorders>
            <w:shd w:val="clear" w:color="auto" w:fill="auto"/>
            <w:noWrap/>
            <w:vAlign w:val="bottom"/>
          </w:tcPr>
          <w:p w14:paraId="4CC96E80" w14:textId="77777777" w:rsidR="001B07C6" w:rsidRPr="001B07C6" w:rsidRDefault="001B07C6" w:rsidP="001B07C6">
            <w:pPr>
              <w:spacing w:after="0"/>
              <w:jc w:val="center"/>
              <w:rPr>
                <w:rFonts w:ascii="Times New Roman" w:hAnsi="Times New Roman" w:cs="Times New Roman"/>
              </w:rPr>
            </w:pPr>
            <w:r w:rsidRPr="001B07C6">
              <w:rPr>
                <w:rFonts w:ascii="Times New Roman" w:hAnsi="Times New Roman" w:cs="Times New Roman"/>
              </w:rPr>
              <w:t>3,90</w:t>
            </w:r>
          </w:p>
        </w:tc>
      </w:tr>
      <w:tr w:rsidR="001B07C6" w:rsidRPr="001B07C6" w14:paraId="00156983"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4B32CB4B" w14:textId="77777777" w:rsidR="001B07C6" w:rsidRPr="001B07C6" w:rsidRDefault="001B07C6" w:rsidP="001B07C6">
            <w:pPr>
              <w:spacing w:after="0"/>
              <w:rPr>
                <w:rFonts w:ascii="Times New Roman" w:hAnsi="Times New Roman" w:cs="Times New Roman"/>
                <w:color w:val="000000"/>
              </w:rPr>
            </w:pPr>
            <w:r w:rsidRPr="001B07C6">
              <w:rPr>
                <w:rFonts w:ascii="Times New Roman" w:hAnsi="Times New Roman" w:cs="Times New Roman"/>
                <w:color w:val="000000"/>
              </w:rPr>
              <w:t> </w:t>
            </w:r>
          </w:p>
        </w:tc>
        <w:tc>
          <w:tcPr>
            <w:tcW w:w="1328" w:type="dxa"/>
            <w:tcBorders>
              <w:top w:val="nil"/>
              <w:left w:val="nil"/>
              <w:bottom w:val="single" w:sz="4" w:space="0" w:color="auto"/>
              <w:right w:val="single" w:sz="4" w:space="0" w:color="auto"/>
            </w:tcBorders>
            <w:shd w:val="clear" w:color="auto" w:fill="auto"/>
            <w:noWrap/>
            <w:vAlign w:val="bottom"/>
          </w:tcPr>
          <w:p w14:paraId="76ADCB98" w14:textId="75F9F981" w:rsidR="001B07C6" w:rsidRPr="001B07C6" w:rsidRDefault="005B3055" w:rsidP="001B07C6">
            <w:pPr>
              <w:spacing w:after="0"/>
              <w:jc w:val="center"/>
              <w:rPr>
                <w:rFonts w:ascii="Times New Roman" w:hAnsi="Times New Roman" w:cs="Times New Roman"/>
                <w:b/>
                <w:bCs/>
                <w:color w:val="000000"/>
              </w:rPr>
            </w:pPr>
            <w:r>
              <w:rPr>
                <w:rFonts w:ascii="Times New Roman" w:hAnsi="Times New Roman" w:cs="Times New Roman"/>
                <w:b/>
                <w:bCs/>
                <w:color w:val="000000"/>
              </w:rPr>
              <w:t>Total</w:t>
            </w:r>
          </w:p>
        </w:tc>
        <w:tc>
          <w:tcPr>
            <w:tcW w:w="1436" w:type="dxa"/>
            <w:tcBorders>
              <w:top w:val="nil"/>
              <w:left w:val="nil"/>
              <w:bottom w:val="single" w:sz="4" w:space="0" w:color="auto"/>
              <w:right w:val="single" w:sz="4" w:space="0" w:color="auto"/>
            </w:tcBorders>
            <w:shd w:val="clear" w:color="auto" w:fill="auto"/>
            <w:noWrap/>
            <w:vAlign w:val="bottom"/>
          </w:tcPr>
          <w:p w14:paraId="04686DC6" w14:textId="77777777" w:rsidR="001B07C6" w:rsidRPr="001B07C6" w:rsidRDefault="001B07C6" w:rsidP="001B07C6">
            <w:pPr>
              <w:spacing w:after="0"/>
              <w:jc w:val="center"/>
              <w:rPr>
                <w:rFonts w:ascii="Times New Roman" w:hAnsi="Times New Roman" w:cs="Times New Roman"/>
                <w:b/>
                <w:bCs/>
                <w:color w:val="000000"/>
              </w:rPr>
            </w:pPr>
            <w:r w:rsidRPr="001B07C6">
              <w:rPr>
                <w:rFonts w:ascii="Times New Roman" w:hAnsi="Times New Roman" w:cs="Times New Roman"/>
                <w:b/>
                <w:bCs/>
                <w:color w:val="000000"/>
              </w:rPr>
              <w:t>289</w:t>
            </w:r>
          </w:p>
        </w:tc>
        <w:tc>
          <w:tcPr>
            <w:tcW w:w="1307" w:type="dxa"/>
            <w:tcBorders>
              <w:top w:val="nil"/>
              <w:left w:val="nil"/>
              <w:bottom w:val="single" w:sz="4" w:space="0" w:color="auto"/>
              <w:right w:val="single" w:sz="4" w:space="0" w:color="auto"/>
            </w:tcBorders>
            <w:shd w:val="clear" w:color="auto" w:fill="auto"/>
            <w:noWrap/>
            <w:vAlign w:val="bottom"/>
          </w:tcPr>
          <w:p w14:paraId="3547F99B" w14:textId="77777777" w:rsidR="001B07C6" w:rsidRPr="001B07C6" w:rsidRDefault="001B07C6" w:rsidP="001B07C6">
            <w:pPr>
              <w:spacing w:after="0"/>
              <w:jc w:val="center"/>
              <w:rPr>
                <w:rFonts w:ascii="Times New Roman" w:hAnsi="Times New Roman" w:cs="Times New Roman"/>
                <w:b/>
                <w:bCs/>
                <w:color w:val="000000"/>
              </w:rPr>
            </w:pPr>
            <w:r w:rsidRPr="001B07C6">
              <w:rPr>
                <w:rFonts w:ascii="Times New Roman" w:hAnsi="Times New Roman" w:cs="Times New Roman"/>
                <w:b/>
                <w:bCs/>
                <w:color w:val="000000"/>
              </w:rPr>
              <w:t>8</w:t>
            </w:r>
          </w:p>
        </w:tc>
        <w:tc>
          <w:tcPr>
            <w:tcW w:w="986" w:type="dxa"/>
            <w:tcBorders>
              <w:top w:val="nil"/>
              <w:left w:val="nil"/>
              <w:bottom w:val="single" w:sz="4" w:space="0" w:color="auto"/>
              <w:right w:val="single" w:sz="4" w:space="0" w:color="auto"/>
            </w:tcBorders>
            <w:shd w:val="clear" w:color="auto" w:fill="auto"/>
            <w:noWrap/>
            <w:vAlign w:val="bottom"/>
          </w:tcPr>
          <w:p w14:paraId="253F7D63" w14:textId="77777777" w:rsidR="001B07C6" w:rsidRPr="001B07C6" w:rsidRDefault="001B07C6" w:rsidP="001B07C6">
            <w:pPr>
              <w:spacing w:after="0"/>
              <w:rPr>
                <w:rFonts w:ascii="Times New Roman" w:hAnsi="Times New Roman" w:cs="Times New Roman"/>
                <w:color w:val="000000"/>
              </w:rPr>
            </w:pPr>
            <w:r w:rsidRPr="001B07C6">
              <w:rPr>
                <w:rFonts w:ascii="Times New Roman" w:hAnsi="Times New Roman" w:cs="Times New Roman"/>
                <w:color w:val="000000"/>
              </w:rPr>
              <w:t> </w:t>
            </w:r>
          </w:p>
        </w:tc>
        <w:tc>
          <w:tcPr>
            <w:tcW w:w="921" w:type="dxa"/>
            <w:tcBorders>
              <w:top w:val="nil"/>
              <w:left w:val="nil"/>
              <w:bottom w:val="single" w:sz="4" w:space="0" w:color="auto"/>
              <w:right w:val="single" w:sz="4" w:space="0" w:color="auto"/>
            </w:tcBorders>
            <w:shd w:val="clear" w:color="auto" w:fill="auto"/>
            <w:noWrap/>
            <w:vAlign w:val="bottom"/>
          </w:tcPr>
          <w:p w14:paraId="0FB9FCC9" w14:textId="77777777" w:rsidR="001B07C6" w:rsidRPr="001B07C6" w:rsidRDefault="001B07C6" w:rsidP="001B07C6">
            <w:pPr>
              <w:spacing w:after="0"/>
              <w:jc w:val="center"/>
              <w:rPr>
                <w:rFonts w:ascii="Times New Roman" w:hAnsi="Times New Roman" w:cs="Times New Roman"/>
                <w:color w:val="000000"/>
              </w:rPr>
            </w:pPr>
          </w:p>
        </w:tc>
        <w:tc>
          <w:tcPr>
            <w:tcW w:w="1123" w:type="dxa"/>
            <w:tcBorders>
              <w:top w:val="nil"/>
              <w:left w:val="nil"/>
              <w:bottom w:val="single" w:sz="4" w:space="0" w:color="auto"/>
              <w:right w:val="single" w:sz="4" w:space="0" w:color="auto"/>
            </w:tcBorders>
            <w:shd w:val="clear" w:color="auto" w:fill="auto"/>
            <w:noWrap/>
            <w:vAlign w:val="bottom"/>
          </w:tcPr>
          <w:p w14:paraId="6D2358E0" w14:textId="77777777" w:rsidR="001B07C6" w:rsidRPr="001B07C6" w:rsidRDefault="001B07C6" w:rsidP="001B07C6">
            <w:pPr>
              <w:spacing w:after="0"/>
              <w:jc w:val="center"/>
              <w:rPr>
                <w:rFonts w:ascii="Times New Roman" w:hAnsi="Times New Roman" w:cs="Times New Roman"/>
                <w:color w:val="000000"/>
              </w:rPr>
            </w:pPr>
            <w:r w:rsidRPr="001B07C6">
              <w:rPr>
                <w:rFonts w:ascii="Times New Roman" w:hAnsi="Times New Roman" w:cs="Times New Roman"/>
                <w:color w:val="000000"/>
              </w:rPr>
              <w:t> </w:t>
            </w:r>
          </w:p>
        </w:tc>
      </w:tr>
      <w:tr w:rsidR="001B07C6" w:rsidRPr="001B07C6" w14:paraId="77330E4B" w14:textId="77777777" w:rsidTr="00E6697F">
        <w:trPr>
          <w:trHeight w:val="290"/>
          <w:jc w:val="center"/>
        </w:trPr>
        <w:tc>
          <w:tcPr>
            <w:tcW w:w="793" w:type="dxa"/>
            <w:tcBorders>
              <w:top w:val="nil"/>
              <w:left w:val="single" w:sz="4" w:space="0" w:color="auto"/>
              <w:bottom w:val="single" w:sz="4" w:space="0" w:color="auto"/>
              <w:right w:val="single" w:sz="4" w:space="0" w:color="auto"/>
            </w:tcBorders>
            <w:shd w:val="clear" w:color="auto" w:fill="auto"/>
            <w:noWrap/>
            <w:vAlign w:val="bottom"/>
          </w:tcPr>
          <w:p w14:paraId="507D7BDD" w14:textId="77777777" w:rsidR="001B07C6" w:rsidRPr="001B07C6" w:rsidRDefault="001B07C6" w:rsidP="001B07C6">
            <w:pPr>
              <w:spacing w:after="0"/>
              <w:rPr>
                <w:rFonts w:ascii="Times New Roman" w:hAnsi="Times New Roman" w:cs="Times New Roman"/>
                <w:color w:val="000000"/>
              </w:rPr>
            </w:pPr>
            <w:r w:rsidRPr="001B07C6">
              <w:rPr>
                <w:rFonts w:ascii="Times New Roman" w:hAnsi="Times New Roman" w:cs="Times New Roman"/>
                <w:color w:val="000000"/>
              </w:rPr>
              <w:t> </w:t>
            </w:r>
          </w:p>
        </w:tc>
        <w:tc>
          <w:tcPr>
            <w:tcW w:w="1328" w:type="dxa"/>
            <w:tcBorders>
              <w:top w:val="nil"/>
              <w:left w:val="nil"/>
              <w:bottom w:val="single" w:sz="4" w:space="0" w:color="auto"/>
              <w:right w:val="single" w:sz="4" w:space="0" w:color="auto"/>
            </w:tcBorders>
            <w:shd w:val="clear" w:color="auto" w:fill="auto"/>
            <w:noWrap/>
            <w:vAlign w:val="bottom"/>
          </w:tcPr>
          <w:p w14:paraId="7905ACBE" w14:textId="45C17285" w:rsidR="001B07C6" w:rsidRPr="001B07C6" w:rsidRDefault="005B3055" w:rsidP="001B07C6">
            <w:pPr>
              <w:spacing w:after="0"/>
              <w:jc w:val="center"/>
              <w:rPr>
                <w:rFonts w:ascii="Times New Roman" w:hAnsi="Times New Roman" w:cs="Times New Roman"/>
                <w:b/>
                <w:bCs/>
                <w:color w:val="000000"/>
              </w:rPr>
            </w:pPr>
            <w:r>
              <w:rPr>
                <w:rFonts w:ascii="Times New Roman" w:hAnsi="Times New Roman" w:cs="Times New Roman"/>
                <w:b/>
                <w:bCs/>
                <w:color w:val="000000"/>
              </w:rPr>
              <w:t>Average</w:t>
            </w:r>
          </w:p>
        </w:tc>
        <w:tc>
          <w:tcPr>
            <w:tcW w:w="1436" w:type="dxa"/>
            <w:tcBorders>
              <w:top w:val="nil"/>
              <w:left w:val="nil"/>
              <w:bottom w:val="single" w:sz="4" w:space="0" w:color="auto"/>
              <w:right w:val="single" w:sz="4" w:space="0" w:color="auto"/>
            </w:tcBorders>
            <w:shd w:val="clear" w:color="auto" w:fill="auto"/>
            <w:noWrap/>
            <w:vAlign w:val="bottom"/>
          </w:tcPr>
          <w:p w14:paraId="69C0EC3B" w14:textId="77777777" w:rsidR="001B07C6" w:rsidRPr="001B07C6" w:rsidRDefault="001B07C6" w:rsidP="001B07C6">
            <w:pPr>
              <w:spacing w:after="0"/>
              <w:rPr>
                <w:rFonts w:ascii="Times New Roman" w:hAnsi="Times New Roman" w:cs="Times New Roman"/>
                <w:b/>
                <w:bCs/>
                <w:color w:val="000000"/>
              </w:rPr>
            </w:pPr>
            <w:r w:rsidRPr="001B07C6">
              <w:rPr>
                <w:rFonts w:ascii="Times New Roman" w:hAnsi="Times New Roman" w:cs="Times New Roman"/>
                <w:b/>
                <w:bCs/>
                <w:color w:val="000000"/>
              </w:rPr>
              <w:t> </w:t>
            </w:r>
          </w:p>
        </w:tc>
        <w:tc>
          <w:tcPr>
            <w:tcW w:w="1307" w:type="dxa"/>
            <w:tcBorders>
              <w:top w:val="nil"/>
              <w:left w:val="nil"/>
              <w:bottom w:val="single" w:sz="4" w:space="0" w:color="auto"/>
              <w:right w:val="single" w:sz="4" w:space="0" w:color="auto"/>
            </w:tcBorders>
            <w:shd w:val="clear" w:color="auto" w:fill="auto"/>
            <w:noWrap/>
            <w:vAlign w:val="bottom"/>
          </w:tcPr>
          <w:p w14:paraId="29339357" w14:textId="77777777" w:rsidR="001B07C6" w:rsidRPr="001B07C6" w:rsidRDefault="001B07C6" w:rsidP="001B07C6">
            <w:pPr>
              <w:spacing w:after="0"/>
              <w:rPr>
                <w:rFonts w:ascii="Times New Roman" w:hAnsi="Times New Roman" w:cs="Times New Roman"/>
                <w:b/>
                <w:bCs/>
                <w:color w:val="000000"/>
              </w:rPr>
            </w:pPr>
            <w:r w:rsidRPr="001B07C6">
              <w:rPr>
                <w:rFonts w:ascii="Times New Roman" w:hAnsi="Times New Roman" w:cs="Times New Roman"/>
                <w:b/>
                <w:bCs/>
                <w:color w:val="000000"/>
              </w:rPr>
              <w:t> </w:t>
            </w:r>
          </w:p>
        </w:tc>
        <w:tc>
          <w:tcPr>
            <w:tcW w:w="986" w:type="dxa"/>
            <w:tcBorders>
              <w:top w:val="nil"/>
              <w:left w:val="nil"/>
              <w:bottom w:val="single" w:sz="4" w:space="0" w:color="auto"/>
              <w:right w:val="single" w:sz="4" w:space="0" w:color="auto"/>
            </w:tcBorders>
            <w:shd w:val="clear" w:color="auto" w:fill="auto"/>
            <w:noWrap/>
            <w:vAlign w:val="bottom"/>
          </w:tcPr>
          <w:p w14:paraId="3AA82668" w14:textId="77777777" w:rsidR="001B07C6" w:rsidRPr="001B07C6" w:rsidRDefault="001B07C6" w:rsidP="001B07C6">
            <w:pPr>
              <w:spacing w:after="0"/>
              <w:rPr>
                <w:rFonts w:ascii="Times New Roman" w:hAnsi="Times New Roman" w:cs="Times New Roman"/>
                <w:b/>
                <w:bCs/>
                <w:color w:val="000000"/>
              </w:rPr>
            </w:pPr>
            <w:r w:rsidRPr="001B07C6">
              <w:rPr>
                <w:rFonts w:ascii="Times New Roman" w:hAnsi="Times New Roman" w:cs="Times New Roman"/>
                <w:b/>
                <w:bCs/>
                <w:color w:val="000000"/>
              </w:rPr>
              <w:t> </w:t>
            </w:r>
          </w:p>
        </w:tc>
        <w:tc>
          <w:tcPr>
            <w:tcW w:w="921" w:type="dxa"/>
            <w:tcBorders>
              <w:top w:val="nil"/>
              <w:left w:val="nil"/>
              <w:bottom w:val="single" w:sz="4" w:space="0" w:color="auto"/>
              <w:right w:val="single" w:sz="4" w:space="0" w:color="auto"/>
            </w:tcBorders>
            <w:shd w:val="clear" w:color="auto" w:fill="auto"/>
            <w:noWrap/>
            <w:vAlign w:val="bottom"/>
          </w:tcPr>
          <w:p w14:paraId="5FD6274A" w14:textId="77777777" w:rsidR="001B07C6" w:rsidRPr="001B07C6" w:rsidRDefault="001B07C6" w:rsidP="001B07C6">
            <w:pPr>
              <w:spacing w:after="0"/>
              <w:jc w:val="center"/>
              <w:rPr>
                <w:rFonts w:ascii="Times New Roman" w:hAnsi="Times New Roman" w:cs="Times New Roman"/>
                <w:b/>
                <w:bCs/>
                <w:color w:val="000000"/>
              </w:rPr>
            </w:pPr>
            <w:r w:rsidRPr="001B07C6">
              <w:rPr>
                <w:rFonts w:ascii="Times New Roman" w:hAnsi="Times New Roman" w:cs="Times New Roman"/>
                <w:b/>
                <w:bCs/>
                <w:color w:val="000000"/>
              </w:rPr>
              <w:t>51579</w:t>
            </w:r>
          </w:p>
        </w:tc>
        <w:tc>
          <w:tcPr>
            <w:tcW w:w="1123" w:type="dxa"/>
            <w:tcBorders>
              <w:top w:val="nil"/>
              <w:left w:val="nil"/>
              <w:bottom w:val="single" w:sz="4" w:space="0" w:color="auto"/>
              <w:right w:val="single" w:sz="4" w:space="0" w:color="auto"/>
            </w:tcBorders>
            <w:shd w:val="clear" w:color="auto" w:fill="auto"/>
            <w:noWrap/>
            <w:vAlign w:val="bottom"/>
          </w:tcPr>
          <w:p w14:paraId="35AE34F9" w14:textId="77777777" w:rsidR="001B07C6" w:rsidRPr="001B07C6" w:rsidRDefault="001B07C6" w:rsidP="001B07C6">
            <w:pPr>
              <w:keepNext/>
              <w:spacing w:after="0"/>
              <w:jc w:val="center"/>
              <w:rPr>
                <w:rFonts w:ascii="Times New Roman" w:hAnsi="Times New Roman" w:cs="Times New Roman"/>
                <w:b/>
                <w:bCs/>
                <w:color w:val="000000"/>
              </w:rPr>
            </w:pPr>
            <w:r w:rsidRPr="001B07C6">
              <w:rPr>
                <w:rFonts w:ascii="Times New Roman" w:hAnsi="Times New Roman" w:cs="Times New Roman"/>
                <w:b/>
                <w:bCs/>
                <w:color w:val="000000"/>
              </w:rPr>
              <w:t>3,15</w:t>
            </w:r>
          </w:p>
        </w:tc>
      </w:tr>
    </w:tbl>
    <w:p w14:paraId="2313CAEE" w14:textId="77777777" w:rsidR="001B07C6" w:rsidRDefault="001B07C6" w:rsidP="00472BFA">
      <w:pPr>
        <w:widowControl w:val="0"/>
        <w:spacing w:after="0" w:line="240" w:lineRule="auto"/>
        <w:jc w:val="both"/>
        <w:rPr>
          <w:rFonts w:ascii="Times New Roman" w:hAnsi="Times New Roman" w:cs="Times New Roman"/>
          <w:bCs/>
        </w:rPr>
        <w:sectPr w:rsidR="001B07C6" w:rsidSect="001B07C6">
          <w:type w:val="continuous"/>
          <w:pgSz w:w="11907" w:h="16840"/>
          <w:pgMar w:top="1701" w:right="1134" w:bottom="1701" w:left="1701" w:header="680" w:footer="680" w:gutter="0"/>
          <w:cols w:space="720"/>
        </w:sectPr>
      </w:pPr>
    </w:p>
    <w:p w14:paraId="26B26343" w14:textId="77777777" w:rsidR="001B07C6" w:rsidRDefault="001B07C6" w:rsidP="00472BFA">
      <w:pPr>
        <w:widowControl w:val="0"/>
        <w:spacing w:after="0" w:line="240" w:lineRule="auto"/>
        <w:jc w:val="both"/>
        <w:rPr>
          <w:rFonts w:ascii="Times New Roman" w:hAnsi="Times New Roman" w:cs="Times New Roman"/>
          <w:bCs/>
        </w:rPr>
      </w:pPr>
    </w:p>
    <w:p w14:paraId="4783667D" w14:textId="77777777" w:rsidR="001B07C6" w:rsidRPr="00472BFA" w:rsidRDefault="001B07C6" w:rsidP="00472BFA">
      <w:pPr>
        <w:widowControl w:val="0"/>
        <w:spacing w:after="0" w:line="240" w:lineRule="auto"/>
        <w:jc w:val="both"/>
        <w:rPr>
          <w:rFonts w:ascii="Times New Roman" w:hAnsi="Times New Roman" w:cs="Times New Roman"/>
          <w:bCs/>
        </w:rPr>
      </w:pPr>
    </w:p>
    <w:p w14:paraId="6E82D1E0" w14:textId="77841389" w:rsidR="00114BE5" w:rsidRPr="001B07C6" w:rsidRDefault="00000000" w:rsidP="001B07C6">
      <w:pPr>
        <w:widowControl w:val="0"/>
        <w:numPr>
          <w:ilvl w:val="0"/>
          <w:numId w:val="1"/>
        </w:numPr>
        <w:pBdr>
          <w:top w:val="nil"/>
          <w:left w:val="nil"/>
          <w:bottom w:val="nil"/>
          <w:right w:val="nil"/>
          <w:between w:val="nil"/>
        </w:pBdr>
        <w:spacing w:after="0" w:line="240" w:lineRule="auto"/>
        <w:ind w:left="284" w:hanging="284"/>
        <w:jc w:val="both"/>
        <w:rPr>
          <w:rFonts w:ascii="Times New Roman" w:hAnsi="Times New Roman" w:cs="Times New Roman"/>
          <w:b/>
          <w:color w:val="000000"/>
        </w:rPr>
      </w:pPr>
      <w:r w:rsidRPr="001B07C6">
        <w:rPr>
          <w:rFonts w:ascii="Times New Roman" w:hAnsi="Times New Roman" w:cs="Times New Roman"/>
          <w:b/>
          <w:color w:val="000000"/>
        </w:rPr>
        <w:t>CONCLUSION (Font size: 11, Times New Roman, bold)</w:t>
      </w:r>
    </w:p>
    <w:p w14:paraId="2B4C3450" w14:textId="70680F81" w:rsidR="00114BE5" w:rsidRDefault="005B3055" w:rsidP="005B3055">
      <w:pPr>
        <w:pStyle w:val="ListParagraph"/>
        <w:widowControl w:val="0"/>
        <w:numPr>
          <w:ilvl w:val="0"/>
          <w:numId w:val="18"/>
        </w:numPr>
        <w:spacing w:after="0" w:line="240" w:lineRule="auto"/>
        <w:jc w:val="both"/>
        <w:rPr>
          <w:rFonts w:ascii="Times New Roman" w:hAnsi="Times New Roman" w:cs="Times New Roman"/>
          <w:bCs/>
        </w:rPr>
      </w:pPr>
      <w:r w:rsidRPr="005B3055">
        <w:rPr>
          <w:rFonts w:ascii="Times New Roman" w:hAnsi="Times New Roman" w:cs="Times New Roman"/>
          <w:bCs/>
        </w:rPr>
        <w:t xml:space="preserve">Analyze the cause of the deffect has been done some analysis of welding leaks caused by human factors that are less focused </w:t>
      </w:r>
      <w:proofErr w:type="gramStart"/>
      <w:r w:rsidRPr="005B3055">
        <w:rPr>
          <w:rFonts w:ascii="Times New Roman" w:hAnsi="Times New Roman" w:cs="Times New Roman"/>
          <w:bCs/>
        </w:rPr>
        <w:t>and in a hurry,</w:t>
      </w:r>
      <w:proofErr w:type="gramEnd"/>
      <w:r w:rsidRPr="005B3055">
        <w:rPr>
          <w:rFonts w:ascii="Times New Roman" w:hAnsi="Times New Roman" w:cs="Times New Roman"/>
          <w:bCs/>
        </w:rPr>
        <w:t xml:space="preserve"> method factors due to lack of communication between shift I and shift II, machine factors with inappropriate settings and operators do not understand the SOP, material factors that are with wrong specifications due to the impromptu ordering process.</w:t>
      </w:r>
    </w:p>
    <w:p w14:paraId="01AF90BE" w14:textId="403FCBFE" w:rsidR="005B3055" w:rsidRDefault="005B3055" w:rsidP="005B3055">
      <w:pPr>
        <w:pStyle w:val="ListParagraph"/>
        <w:widowControl w:val="0"/>
        <w:numPr>
          <w:ilvl w:val="0"/>
          <w:numId w:val="18"/>
        </w:numPr>
        <w:spacing w:after="0" w:line="240" w:lineRule="auto"/>
        <w:jc w:val="both"/>
        <w:rPr>
          <w:rFonts w:ascii="Times New Roman" w:hAnsi="Times New Roman" w:cs="Times New Roman"/>
          <w:bCs/>
        </w:rPr>
      </w:pPr>
      <w:r w:rsidRPr="005B3055">
        <w:rPr>
          <w:rFonts w:ascii="Times New Roman" w:hAnsi="Times New Roman" w:cs="Times New Roman"/>
          <w:bCs/>
        </w:rPr>
        <w:t>Based on the production process at PT SMI in the deffect identification stage, what is done is by making a SIPOC and CTQ diagram which is then identified as a factor that can hinder the production process at PT SMI such as Welding leaks during the welding process with a percentage of 93%. Meanwhile, the finishing is not neat during the welding process with a percentage of 7%. This needs to be considered so that researchers focus on leaky welding defects which have the highest percentage.</w:t>
      </w:r>
    </w:p>
    <w:p w14:paraId="0D161A21" w14:textId="49E9625F" w:rsidR="005B3055" w:rsidRDefault="005B3055" w:rsidP="005B3055">
      <w:pPr>
        <w:pStyle w:val="ListParagraph"/>
        <w:widowControl w:val="0"/>
        <w:numPr>
          <w:ilvl w:val="0"/>
          <w:numId w:val="18"/>
        </w:numPr>
        <w:spacing w:after="0" w:line="240" w:lineRule="auto"/>
        <w:jc w:val="both"/>
        <w:rPr>
          <w:rFonts w:ascii="Times New Roman" w:hAnsi="Times New Roman" w:cs="Times New Roman"/>
          <w:bCs/>
        </w:rPr>
      </w:pPr>
      <w:r w:rsidRPr="005B3055">
        <w:rPr>
          <w:rFonts w:ascii="Times New Roman" w:hAnsi="Times New Roman" w:cs="Times New Roman"/>
          <w:bCs/>
        </w:rPr>
        <w:t>Based on the results of the calculation of DPMO (Defect Per Million Opportunities) and the sigma value in the measure stage before improvement in January 2023 through June 2023, the DPMO value is 106456 and the sigma value is 2.70 while the DPMO value and the sigma value after improvement in July 2023 through December 2023 is a DPMO value of 51579 and a sigma value of 3.15.</w:t>
      </w:r>
    </w:p>
    <w:p w14:paraId="6D237A7C" w14:textId="5CA2408F" w:rsidR="005B3055" w:rsidRPr="005B3055" w:rsidRDefault="005B3055" w:rsidP="005B3055">
      <w:pPr>
        <w:pStyle w:val="ListParagraph"/>
        <w:widowControl w:val="0"/>
        <w:numPr>
          <w:ilvl w:val="0"/>
          <w:numId w:val="18"/>
        </w:numPr>
        <w:spacing w:after="0" w:line="240" w:lineRule="auto"/>
        <w:jc w:val="both"/>
        <w:rPr>
          <w:rFonts w:ascii="Times New Roman" w:hAnsi="Times New Roman" w:cs="Times New Roman"/>
          <w:bCs/>
        </w:rPr>
      </w:pPr>
      <w:r w:rsidRPr="005B3055">
        <w:rPr>
          <w:rFonts w:ascii="Times New Roman" w:hAnsi="Times New Roman" w:cs="Times New Roman"/>
          <w:bCs/>
        </w:rPr>
        <w:t>The proposal in this research is to use the 5S method (Seiri, Seiton, Seiro, Seikersu, Shitshuke).</w:t>
      </w:r>
    </w:p>
    <w:p w14:paraId="257FA1A7" w14:textId="77777777" w:rsidR="00114BE5" w:rsidRDefault="00000000">
      <w:pPr>
        <w:widowControl w:val="0"/>
        <w:spacing w:after="0" w:line="240" w:lineRule="auto"/>
        <w:rPr>
          <w:rFonts w:ascii="Times New Roman" w:hAnsi="Times New Roman" w:cs="Times New Roman"/>
          <w:b/>
        </w:rPr>
      </w:pPr>
      <w:r>
        <w:rPr>
          <w:rFonts w:ascii="Times New Roman" w:hAnsi="Times New Roman" w:cs="Times New Roman"/>
          <w:b/>
        </w:rPr>
        <w:t>REFERENCES</w:t>
      </w:r>
    </w:p>
    <w:p w14:paraId="6A9BAC4F" w14:textId="77777777" w:rsidR="005B3055" w:rsidRPr="005B3055" w:rsidRDefault="005B3055" w:rsidP="005B3055">
      <w:pPr>
        <w:spacing w:after="0" w:line="240" w:lineRule="auto"/>
        <w:ind w:left="720" w:hanging="720"/>
        <w:jc w:val="both"/>
        <w:rPr>
          <w:rFonts w:ascii="Times New Roman" w:hAnsi="Times New Roman" w:cs="Times New Roman"/>
        </w:rPr>
      </w:pPr>
      <w:r w:rsidRPr="005B3055">
        <w:rPr>
          <w:rFonts w:ascii="Times New Roman" w:hAnsi="Times New Roman" w:cs="Times New Roman"/>
        </w:rPr>
        <w:t>Ahmad, F. (2019). S</w:t>
      </w:r>
      <w:r w:rsidRPr="005B3055">
        <w:rPr>
          <w:rFonts w:ascii="Times New Roman" w:hAnsi="Times New Roman" w:cs="Times New Roman"/>
          <w:lang w:val="id-ID"/>
        </w:rPr>
        <w:t xml:space="preserve">ix Sigma DMAIC </w:t>
      </w:r>
      <w:r w:rsidRPr="005B3055">
        <w:rPr>
          <w:rFonts w:ascii="Times New Roman" w:hAnsi="Times New Roman" w:cs="Times New Roman"/>
        </w:rPr>
        <w:t>S</w:t>
      </w:r>
      <w:r w:rsidRPr="005B3055">
        <w:rPr>
          <w:rFonts w:ascii="Times New Roman" w:hAnsi="Times New Roman" w:cs="Times New Roman"/>
          <w:lang w:val="id-ID"/>
        </w:rPr>
        <w:t>ebagai</w:t>
      </w:r>
      <w:r w:rsidRPr="005B3055">
        <w:rPr>
          <w:rFonts w:ascii="Times New Roman" w:hAnsi="Times New Roman" w:cs="Times New Roman"/>
        </w:rPr>
        <w:t xml:space="preserve"> M</w:t>
      </w:r>
      <w:r w:rsidRPr="005B3055">
        <w:rPr>
          <w:rFonts w:ascii="Times New Roman" w:hAnsi="Times New Roman" w:cs="Times New Roman"/>
          <w:lang w:val="id-ID"/>
        </w:rPr>
        <w:t>etode</w:t>
      </w:r>
      <w:r w:rsidRPr="005B3055">
        <w:rPr>
          <w:rFonts w:ascii="Times New Roman" w:hAnsi="Times New Roman" w:cs="Times New Roman"/>
        </w:rPr>
        <w:t xml:space="preserve"> P</w:t>
      </w:r>
      <w:r w:rsidRPr="005B3055">
        <w:rPr>
          <w:rFonts w:ascii="Times New Roman" w:hAnsi="Times New Roman" w:cs="Times New Roman"/>
          <w:lang w:val="id-ID"/>
        </w:rPr>
        <w:t xml:space="preserve">engendalian Kualitas </w:t>
      </w:r>
      <w:r w:rsidRPr="005B3055">
        <w:rPr>
          <w:rFonts w:ascii="Times New Roman" w:hAnsi="Times New Roman" w:cs="Times New Roman"/>
        </w:rPr>
        <w:t>P</w:t>
      </w:r>
      <w:r w:rsidRPr="005B3055">
        <w:rPr>
          <w:rFonts w:ascii="Times New Roman" w:hAnsi="Times New Roman" w:cs="Times New Roman"/>
          <w:lang w:val="id-ID"/>
        </w:rPr>
        <w:t>roduk Kursi pada UKM</w:t>
      </w:r>
      <w:r w:rsidRPr="005B3055">
        <w:rPr>
          <w:rFonts w:ascii="Times New Roman" w:hAnsi="Times New Roman" w:cs="Times New Roman"/>
        </w:rPr>
        <w:t xml:space="preserve">. </w:t>
      </w:r>
      <w:r w:rsidRPr="005B3055">
        <w:rPr>
          <w:rFonts w:ascii="Times New Roman" w:hAnsi="Times New Roman" w:cs="Times New Roman"/>
          <w:i/>
          <w:iCs/>
        </w:rPr>
        <w:t>JISI: J</w:t>
      </w:r>
      <w:r w:rsidRPr="005B3055">
        <w:rPr>
          <w:rFonts w:ascii="Times New Roman" w:hAnsi="Times New Roman" w:cs="Times New Roman"/>
          <w:i/>
          <w:iCs/>
          <w:lang w:val="id-ID"/>
        </w:rPr>
        <w:t xml:space="preserve">urnal Integrasi </w:t>
      </w:r>
      <w:r w:rsidRPr="005B3055">
        <w:rPr>
          <w:rFonts w:ascii="Times New Roman" w:hAnsi="Times New Roman" w:cs="Times New Roman"/>
          <w:i/>
          <w:iCs/>
        </w:rPr>
        <w:t>S</w:t>
      </w:r>
      <w:r w:rsidRPr="005B3055">
        <w:rPr>
          <w:rFonts w:ascii="Times New Roman" w:hAnsi="Times New Roman" w:cs="Times New Roman"/>
          <w:i/>
          <w:iCs/>
          <w:lang w:val="id-ID"/>
        </w:rPr>
        <w:t>istem Industri Volume</w:t>
      </w:r>
      <w:r w:rsidRPr="005B3055">
        <w:rPr>
          <w:rFonts w:ascii="Times New Roman" w:hAnsi="Times New Roman" w:cs="Times New Roman"/>
        </w:rPr>
        <w:t xml:space="preserve">, </w:t>
      </w:r>
      <w:r w:rsidRPr="005B3055">
        <w:rPr>
          <w:rFonts w:ascii="Times New Roman" w:hAnsi="Times New Roman" w:cs="Times New Roman"/>
          <w:i/>
          <w:iCs/>
        </w:rPr>
        <w:t>6</w:t>
      </w:r>
      <w:r w:rsidRPr="005B3055">
        <w:rPr>
          <w:rFonts w:ascii="Times New Roman" w:hAnsi="Times New Roman" w:cs="Times New Roman"/>
        </w:rPr>
        <w:t>. https://doi.org/10.24853/jisi.6.1.11-17</w:t>
      </w:r>
    </w:p>
    <w:p w14:paraId="712E47F6" w14:textId="77777777" w:rsidR="005B3055" w:rsidRPr="005B3055" w:rsidRDefault="005B3055" w:rsidP="005B3055">
      <w:pPr>
        <w:spacing w:line="240" w:lineRule="auto"/>
        <w:ind w:left="720" w:hanging="720"/>
        <w:jc w:val="both"/>
        <w:rPr>
          <w:rFonts w:ascii="Times New Roman" w:hAnsi="Times New Roman" w:cs="Times New Roman"/>
          <w:color w:val="222222"/>
          <w:shd w:val="clear" w:color="auto" w:fill="FFFFFF"/>
        </w:rPr>
      </w:pPr>
      <w:r w:rsidRPr="005B3055">
        <w:rPr>
          <w:rFonts w:ascii="Times New Roman" w:hAnsi="Times New Roman" w:cs="Times New Roman"/>
          <w:color w:val="222222"/>
          <w:shd w:val="clear" w:color="auto" w:fill="FFFFFF"/>
        </w:rPr>
        <w:t>Anthony, K. C. (2022). </w:t>
      </w:r>
      <w:r w:rsidRPr="005B3055">
        <w:rPr>
          <w:rFonts w:ascii="Times New Roman" w:hAnsi="Times New Roman" w:cs="Times New Roman"/>
          <w:i/>
          <w:iCs/>
          <w:color w:val="222222"/>
          <w:shd w:val="clear" w:color="auto" w:fill="FFFFFF"/>
        </w:rPr>
        <w:t>Pengendalian Kualitas Produk Percetakan Kemasan Obat Dengan Metode Six Sigma Di Cv. Cemerlang Abadi Sejahtera Offset</w:t>
      </w:r>
      <w:r w:rsidRPr="005B3055">
        <w:rPr>
          <w:rFonts w:ascii="Times New Roman" w:hAnsi="Times New Roman" w:cs="Times New Roman"/>
          <w:color w:val="222222"/>
          <w:shd w:val="clear" w:color="auto" w:fill="FFFFFF"/>
        </w:rPr>
        <w:t> (Doctoral dissertation, Universitas Komputer Indonesia).</w:t>
      </w:r>
    </w:p>
    <w:p w14:paraId="1122AFD9" w14:textId="77777777" w:rsidR="005B3055" w:rsidRDefault="005B3055" w:rsidP="005B3055">
      <w:pPr>
        <w:ind w:left="720" w:hanging="720"/>
      </w:pPr>
    </w:p>
    <w:p w14:paraId="519AA37E" w14:textId="77777777" w:rsidR="005B3055" w:rsidRDefault="005B3055" w:rsidP="005B3055">
      <w:pPr>
        <w:ind w:left="720" w:hanging="720"/>
      </w:pPr>
    </w:p>
    <w:p w14:paraId="178B8C79" w14:textId="7AC0CD8D" w:rsidR="005B3055" w:rsidRPr="005B3055" w:rsidRDefault="005B3055" w:rsidP="005B3055">
      <w:pPr>
        <w:spacing w:after="0" w:line="240" w:lineRule="auto"/>
        <w:ind w:left="720" w:hanging="720"/>
        <w:jc w:val="both"/>
        <w:rPr>
          <w:rFonts w:ascii="Times New Roman" w:hAnsi="Times New Roman" w:cs="Times New Roman"/>
        </w:rPr>
      </w:pPr>
      <w:r w:rsidRPr="005B3055">
        <w:rPr>
          <w:rFonts w:ascii="Times New Roman" w:hAnsi="Times New Roman" w:cs="Times New Roman"/>
        </w:rPr>
        <w:t xml:space="preserve">Ayu Lestari, F., &amp; Purwatmini, N. (2021). </w:t>
      </w:r>
      <w:r w:rsidRPr="005B3055">
        <w:rPr>
          <w:rFonts w:ascii="Times New Roman" w:hAnsi="Times New Roman" w:cs="Times New Roman"/>
          <w:i/>
          <w:iCs/>
        </w:rPr>
        <w:t>Pengendalian Kualitas Produk Tekstil Menggunakan Metoda DMAIC</w:t>
      </w:r>
      <w:r w:rsidRPr="005B3055">
        <w:rPr>
          <w:rFonts w:ascii="Times New Roman" w:hAnsi="Times New Roman" w:cs="Times New Roman"/>
        </w:rPr>
        <w:t xml:space="preserve">. </w:t>
      </w:r>
      <w:r w:rsidRPr="005B3055">
        <w:rPr>
          <w:rFonts w:ascii="Times New Roman" w:hAnsi="Times New Roman" w:cs="Times New Roman"/>
          <w:i/>
          <w:iCs/>
        </w:rPr>
        <w:t>5</w:t>
      </w:r>
      <w:r w:rsidRPr="005B3055">
        <w:rPr>
          <w:rFonts w:ascii="Times New Roman" w:hAnsi="Times New Roman" w:cs="Times New Roman"/>
        </w:rPr>
        <w:t xml:space="preserve">(1). </w:t>
      </w:r>
      <w:hyperlink r:id="rId33" w:history="1">
        <w:r w:rsidRPr="005B3055">
          <w:rPr>
            <w:rStyle w:val="Hyperlink"/>
            <w:rFonts w:ascii="Times New Roman" w:hAnsi="Times New Roman" w:cs="Times New Roman"/>
          </w:rPr>
          <w:t>http://ejournal.bsi.ac.id/ejurnal/index.php/ecodemica</w:t>
        </w:r>
      </w:hyperlink>
    </w:p>
    <w:p w14:paraId="5F98CB35" w14:textId="77777777" w:rsidR="005B3055" w:rsidRPr="005B3055" w:rsidRDefault="005B3055" w:rsidP="005B3055">
      <w:pPr>
        <w:spacing w:after="0" w:line="240" w:lineRule="auto"/>
        <w:ind w:left="720" w:hanging="720"/>
        <w:jc w:val="both"/>
        <w:rPr>
          <w:rFonts w:ascii="Times New Roman" w:hAnsi="Times New Roman" w:cs="Times New Roman"/>
          <w:color w:val="000000" w:themeColor="text1"/>
          <w:shd w:val="clear" w:color="auto" w:fill="FFFFFF"/>
        </w:rPr>
      </w:pPr>
      <w:r w:rsidRPr="005B3055">
        <w:rPr>
          <w:rFonts w:ascii="Times New Roman" w:hAnsi="Times New Roman" w:cs="Times New Roman"/>
          <w:color w:val="000000" w:themeColor="text1"/>
          <w:shd w:val="clear" w:color="auto" w:fill="FFFFFF"/>
        </w:rPr>
        <w:t>Farid, M., Yulius, H., Irsan, I., Susriyati, S., &amp; Maulana, B. (2022). Pengendalian Kualitas Pengolahan Kulit Uptd Kota Padang Panjang Menggunakan Metode Six-Sigma. </w:t>
      </w:r>
      <w:r w:rsidRPr="005B3055">
        <w:rPr>
          <w:rFonts w:ascii="Times New Roman" w:hAnsi="Times New Roman" w:cs="Times New Roman"/>
          <w:i/>
          <w:iCs/>
          <w:color w:val="000000" w:themeColor="text1"/>
          <w:shd w:val="clear" w:color="auto" w:fill="FFFFFF"/>
        </w:rPr>
        <w:t>Jurnal Teknologi Dan Sistem Informasi Bisnis</w:t>
      </w:r>
      <w:r w:rsidRPr="005B3055">
        <w:rPr>
          <w:rFonts w:ascii="Times New Roman" w:hAnsi="Times New Roman" w:cs="Times New Roman"/>
          <w:color w:val="000000" w:themeColor="text1"/>
          <w:shd w:val="clear" w:color="auto" w:fill="FFFFFF"/>
        </w:rPr>
        <w:t>, </w:t>
      </w:r>
      <w:r w:rsidRPr="005B3055">
        <w:rPr>
          <w:rFonts w:ascii="Times New Roman" w:hAnsi="Times New Roman" w:cs="Times New Roman"/>
          <w:i/>
          <w:iCs/>
          <w:color w:val="000000" w:themeColor="text1"/>
          <w:shd w:val="clear" w:color="auto" w:fill="FFFFFF"/>
        </w:rPr>
        <w:t>4</w:t>
      </w:r>
      <w:r w:rsidRPr="005B3055">
        <w:rPr>
          <w:rFonts w:ascii="Times New Roman" w:hAnsi="Times New Roman" w:cs="Times New Roman"/>
          <w:color w:val="000000" w:themeColor="text1"/>
          <w:shd w:val="clear" w:color="auto" w:fill="FFFFFF"/>
        </w:rPr>
        <w:t>(1), 186-192.</w:t>
      </w:r>
    </w:p>
    <w:p w14:paraId="7A6C5E20" w14:textId="6C656721" w:rsidR="005B3055" w:rsidRPr="005B3055" w:rsidRDefault="005B3055" w:rsidP="005B3055">
      <w:pPr>
        <w:spacing w:after="0" w:line="240" w:lineRule="auto"/>
        <w:ind w:left="720" w:hanging="720"/>
        <w:jc w:val="both"/>
        <w:rPr>
          <w:rFonts w:ascii="Times New Roman" w:hAnsi="Times New Roman" w:cs="Times New Roman"/>
        </w:rPr>
      </w:pPr>
      <w:r w:rsidRPr="005B3055">
        <w:rPr>
          <w:rFonts w:ascii="Times New Roman" w:hAnsi="Times New Roman" w:cs="Times New Roman"/>
        </w:rPr>
        <w:t>Harahap, B., Parinduri, L., Ama, A., &amp; Fitria, L. (2018). A</w:t>
      </w:r>
      <w:r w:rsidRPr="005B3055">
        <w:rPr>
          <w:rFonts w:ascii="Times New Roman" w:hAnsi="Times New Roman" w:cs="Times New Roman"/>
          <w:lang w:val="id-ID"/>
        </w:rPr>
        <w:t xml:space="preserve">nalisis </w:t>
      </w:r>
      <w:r w:rsidRPr="005B3055">
        <w:rPr>
          <w:rFonts w:ascii="Times New Roman" w:hAnsi="Times New Roman" w:cs="Times New Roman"/>
        </w:rPr>
        <w:t>P</w:t>
      </w:r>
      <w:r w:rsidRPr="005B3055">
        <w:rPr>
          <w:rFonts w:ascii="Times New Roman" w:hAnsi="Times New Roman" w:cs="Times New Roman"/>
          <w:lang w:val="id-ID"/>
        </w:rPr>
        <w:t xml:space="preserve">engendalian </w:t>
      </w:r>
      <w:r w:rsidRPr="005B3055">
        <w:rPr>
          <w:rFonts w:ascii="Times New Roman" w:hAnsi="Times New Roman" w:cs="Times New Roman"/>
        </w:rPr>
        <w:t>K</w:t>
      </w:r>
      <w:r w:rsidRPr="005B3055">
        <w:rPr>
          <w:rFonts w:ascii="Times New Roman" w:hAnsi="Times New Roman" w:cs="Times New Roman"/>
          <w:lang w:val="id-ID"/>
        </w:rPr>
        <w:t>ualitas</w:t>
      </w:r>
      <w:r w:rsidRPr="005B3055">
        <w:rPr>
          <w:rFonts w:ascii="Times New Roman" w:hAnsi="Times New Roman" w:cs="Times New Roman"/>
        </w:rPr>
        <w:t xml:space="preserve"> D</w:t>
      </w:r>
      <w:r w:rsidRPr="005B3055">
        <w:rPr>
          <w:rFonts w:ascii="Times New Roman" w:hAnsi="Times New Roman" w:cs="Times New Roman"/>
          <w:lang w:val="id-ID"/>
        </w:rPr>
        <w:t>engan</w:t>
      </w:r>
      <w:r w:rsidRPr="005B3055">
        <w:rPr>
          <w:rFonts w:ascii="Times New Roman" w:hAnsi="Times New Roman" w:cs="Times New Roman"/>
        </w:rPr>
        <w:t xml:space="preserve"> M</w:t>
      </w:r>
      <w:r w:rsidRPr="005B3055">
        <w:rPr>
          <w:rFonts w:ascii="Times New Roman" w:hAnsi="Times New Roman" w:cs="Times New Roman"/>
          <w:lang w:val="id-ID"/>
        </w:rPr>
        <w:t>enggunakan</w:t>
      </w:r>
      <w:r w:rsidRPr="005B3055">
        <w:rPr>
          <w:rFonts w:ascii="Times New Roman" w:hAnsi="Times New Roman" w:cs="Times New Roman"/>
        </w:rPr>
        <w:t xml:space="preserve"> </w:t>
      </w:r>
      <w:r w:rsidRPr="005B3055">
        <w:rPr>
          <w:rFonts w:ascii="Times New Roman" w:hAnsi="Times New Roman" w:cs="Times New Roman"/>
          <w:lang w:val="id-ID"/>
        </w:rPr>
        <w:t>Metode</w:t>
      </w:r>
      <w:r w:rsidRPr="005B3055">
        <w:rPr>
          <w:rFonts w:ascii="Times New Roman" w:hAnsi="Times New Roman" w:cs="Times New Roman"/>
        </w:rPr>
        <w:t xml:space="preserve"> S</w:t>
      </w:r>
      <w:r w:rsidRPr="005B3055">
        <w:rPr>
          <w:rFonts w:ascii="Times New Roman" w:hAnsi="Times New Roman" w:cs="Times New Roman"/>
          <w:lang w:val="id-ID"/>
        </w:rPr>
        <w:t>ix Sigma</w:t>
      </w:r>
      <w:r w:rsidRPr="005B3055">
        <w:rPr>
          <w:rFonts w:ascii="Times New Roman" w:hAnsi="Times New Roman" w:cs="Times New Roman"/>
        </w:rPr>
        <w:t xml:space="preserve"> (Studi Kasus: PT. Growth Sumatra Industry). In </w:t>
      </w:r>
      <w:r w:rsidRPr="005B3055">
        <w:rPr>
          <w:rFonts w:ascii="Times New Roman" w:hAnsi="Times New Roman" w:cs="Times New Roman"/>
          <w:i/>
          <w:iCs/>
        </w:rPr>
        <w:t>Cetak) Buletin Utama Teknik</w:t>
      </w:r>
      <w:r w:rsidRPr="005B3055">
        <w:rPr>
          <w:rFonts w:ascii="Times New Roman" w:hAnsi="Times New Roman" w:cs="Times New Roman"/>
        </w:rPr>
        <w:t xml:space="preserve"> (Vol. 13, Issue 3). Online.</w:t>
      </w:r>
    </w:p>
    <w:p w14:paraId="11E1A496" w14:textId="01C1304C" w:rsidR="005B3055" w:rsidRPr="005B3055" w:rsidRDefault="005B3055" w:rsidP="00FB57DE">
      <w:pPr>
        <w:spacing w:after="0" w:line="240" w:lineRule="auto"/>
        <w:ind w:left="720" w:hanging="720"/>
        <w:jc w:val="both"/>
        <w:rPr>
          <w:rFonts w:ascii="Times New Roman" w:hAnsi="Times New Roman" w:cs="Times New Roman"/>
          <w:color w:val="222222"/>
          <w:shd w:val="clear" w:color="auto" w:fill="FFFFFF"/>
        </w:rPr>
      </w:pPr>
      <w:r w:rsidRPr="005B3055">
        <w:rPr>
          <w:rFonts w:ascii="Times New Roman" w:hAnsi="Times New Roman" w:cs="Times New Roman"/>
          <w:color w:val="222222"/>
          <w:shd w:val="clear" w:color="auto" w:fill="FFFFFF"/>
        </w:rPr>
        <w:t>Mauluddin, Y., &amp; Nurwahidah, M. (2022). Rancangan Pengendalian Kualitas Pada Produk Roti Dalam Upaya Peningkatan Kualitas Produk Di CV. Sari Madani. </w:t>
      </w:r>
      <w:r w:rsidRPr="005B3055">
        <w:rPr>
          <w:rFonts w:ascii="Times New Roman" w:hAnsi="Times New Roman" w:cs="Times New Roman"/>
          <w:i/>
          <w:iCs/>
          <w:color w:val="222222"/>
          <w:shd w:val="clear" w:color="auto" w:fill="FFFFFF"/>
        </w:rPr>
        <w:t>Jurnal Kalibrasi</w:t>
      </w:r>
      <w:r w:rsidRPr="005B3055">
        <w:rPr>
          <w:rFonts w:ascii="Times New Roman" w:hAnsi="Times New Roman" w:cs="Times New Roman"/>
          <w:color w:val="222222"/>
          <w:shd w:val="clear" w:color="auto" w:fill="FFFFFF"/>
        </w:rPr>
        <w:t>, </w:t>
      </w:r>
      <w:r w:rsidRPr="005B3055">
        <w:rPr>
          <w:rFonts w:ascii="Times New Roman" w:hAnsi="Times New Roman" w:cs="Times New Roman"/>
          <w:i/>
          <w:iCs/>
          <w:color w:val="222222"/>
          <w:shd w:val="clear" w:color="auto" w:fill="FFFFFF"/>
        </w:rPr>
        <w:t>20</w:t>
      </w:r>
      <w:r w:rsidRPr="005B3055">
        <w:rPr>
          <w:rFonts w:ascii="Times New Roman" w:hAnsi="Times New Roman" w:cs="Times New Roman"/>
          <w:color w:val="222222"/>
          <w:shd w:val="clear" w:color="auto" w:fill="FFFFFF"/>
        </w:rPr>
        <w:t>(1), 32-43.</w:t>
      </w:r>
    </w:p>
    <w:p w14:paraId="1873C139" w14:textId="77777777" w:rsidR="005B3055" w:rsidRPr="005B3055" w:rsidRDefault="005B3055" w:rsidP="00FB57DE">
      <w:pPr>
        <w:spacing w:after="0" w:line="240" w:lineRule="auto"/>
        <w:ind w:left="720" w:hanging="720"/>
        <w:jc w:val="both"/>
        <w:rPr>
          <w:rFonts w:ascii="Times New Roman" w:hAnsi="Times New Roman" w:cs="Times New Roman"/>
        </w:rPr>
      </w:pPr>
      <w:r w:rsidRPr="005B3055">
        <w:rPr>
          <w:rFonts w:ascii="Times New Roman" w:hAnsi="Times New Roman" w:cs="Times New Roman"/>
        </w:rPr>
        <w:t xml:space="preserve">Merjani, A., &amp; Irena Br Siahaan, N. (2022b). </w:t>
      </w:r>
      <w:r w:rsidRPr="005B3055">
        <w:rPr>
          <w:rFonts w:ascii="Times New Roman" w:hAnsi="Times New Roman" w:cs="Times New Roman"/>
          <w:i/>
          <w:iCs/>
        </w:rPr>
        <w:t>P</w:t>
      </w:r>
      <w:r w:rsidRPr="005B3055">
        <w:rPr>
          <w:rFonts w:ascii="Times New Roman" w:hAnsi="Times New Roman" w:cs="Times New Roman"/>
          <w:i/>
          <w:iCs/>
          <w:lang w:val="id-ID"/>
        </w:rPr>
        <w:t>engendalian Kualitas</w:t>
      </w:r>
      <w:r w:rsidRPr="005B3055">
        <w:rPr>
          <w:rFonts w:ascii="Times New Roman" w:hAnsi="Times New Roman" w:cs="Times New Roman"/>
          <w:i/>
          <w:iCs/>
        </w:rPr>
        <w:t xml:space="preserve"> D</w:t>
      </w:r>
      <w:r w:rsidRPr="005B3055">
        <w:rPr>
          <w:rFonts w:ascii="Times New Roman" w:hAnsi="Times New Roman" w:cs="Times New Roman"/>
          <w:i/>
          <w:iCs/>
          <w:lang w:val="id-ID"/>
        </w:rPr>
        <w:t>engan</w:t>
      </w:r>
      <w:r w:rsidRPr="005B3055">
        <w:rPr>
          <w:rFonts w:ascii="Times New Roman" w:hAnsi="Times New Roman" w:cs="Times New Roman"/>
          <w:i/>
          <w:iCs/>
        </w:rPr>
        <w:t xml:space="preserve"> M</w:t>
      </w:r>
      <w:r w:rsidRPr="005B3055">
        <w:rPr>
          <w:rFonts w:ascii="Times New Roman" w:hAnsi="Times New Roman" w:cs="Times New Roman"/>
          <w:i/>
          <w:iCs/>
          <w:lang w:val="id-ID"/>
        </w:rPr>
        <w:t>etode Six Sigma</w:t>
      </w:r>
      <w:r w:rsidRPr="005B3055">
        <w:rPr>
          <w:rFonts w:ascii="Times New Roman" w:hAnsi="Times New Roman" w:cs="Times New Roman"/>
          <w:i/>
          <w:iCs/>
        </w:rPr>
        <w:t xml:space="preserve"> DMAIC P</w:t>
      </w:r>
      <w:r w:rsidRPr="005B3055">
        <w:rPr>
          <w:rFonts w:ascii="Times New Roman" w:hAnsi="Times New Roman" w:cs="Times New Roman"/>
          <w:i/>
          <w:iCs/>
          <w:lang w:val="id-ID"/>
        </w:rPr>
        <w:t>ada Produk Top Body</w:t>
      </w:r>
      <w:r w:rsidRPr="005B3055">
        <w:rPr>
          <w:rFonts w:ascii="Times New Roman" w:hAnsi="Times New Roman" w:cs="Times New Roman"/>
          <w:i/>
          <w:iCs/>
        </w:rPr>
        <w:t xml:space="preserve"> C</w:t>
      </w:r>
      <w:r w:rsidRPr="005B3055">
        <w:rPr>
          <w:rFonts w:ascii="Times New Roman" w:hAnsi="Times New Roman" w:cs="Times New Roman"/>
          <w:i/>
          <w:iCs/>
          <w:lang w:val="id-ID"/>
        </w:rPr>
        <w:t>over Fast</w:t>
      </w:r>
      <w:r w:rsidRPr="005B3055">
        <w:rPr>
          <w:rFonts w:ascii="Times New Roman" w:hAnsi="Times New Roman" w:cs="Times New Roman"/>
          <w:i/>
          <w:iCs/>
        </w:rPr>
        <w:t xml:space="preserve"> 5280 U</w:t>
      </w:r>
      <w:r w:rsidRPr="005B3055">
        <w:rPr>
          <w:rFonts w:ascii="Times New Roman" w:hAnsi="Times New Roman" w:cs="Times New Roman"/>
          <w:i/>
          <w:iCs/>
          <w:lang w:val="id-ID"/>
        </w:rPr>
        <w:t>ntuk Mengurangi Customer Complain</w:t>
      </w:r>
      <w:r w:rsidRPr="005B3055">
        <w:rPr>
          <w:rFonts w:ascii="Times New Roman" w:hAnsi="Times New Roman" w:cs="Times New Roman"/>
          <w:i/>
          <w:iCs/>
        </w:rPr>
        <w:t xml:space="preserve"> (S</w:t>
      </w:r>
      <w:r w:rsidRPr="005B3055">
        <w:rPr>
          <w:rFonts w:ascii="Times New Roman" w:hAnsi="Times New Roman" w:cs="Times New Roman"/>
          <w:i/>
          <w:iCs/>
          <w:lang w:val="id-ID"/>
        </w:rPr>
        <w:t>tudi Kasus</w:t>
      </w:r>
      <w:r w:rsidRPr="005B3055">
        <w:rPr>
          <w:rFonts w:ascii="Times New Roman" w:hAnsi="Times New Roman" w:cs="Times New Roman"/>
          <w:i/>
          <w:iCs/>
        </w:rPr>
        <w:t>: PT. B</w:t>
      </w:r>
      <w:r w:rsidRPr="005B3055">
        <w:rPr>
          <w:rFonts w:ascii="Times New Roman" w:hAnsi="Times New Roman" w:cs="Times New Roman"/>
          <w:i/>
          <w:iCs/>
          <w:lang w:val="id-ID"/>
        </w:rPr>
        <w:t>atam</w:t>
      </w:r>
      <w:r w:rsidRPr="005B3055">
        <w:rPr>
          <w:rFonts w:ascii="Times New Roman" w:hAnsi="Times New Roman" w:cs="Times New Roman"/>
          <w:i/>
          <w:iCs/>
        </w:rPr>
        <w:t xml:space="preserve"> X</w:t>
      </w:r>
      <w:r w:rsidRPr="005B3055">
        <w:rPr>
          <w:rFonts w:ascii="Times New Roman" w:hAnsi="Times New Roman" w:cs="Times New Roman"/>
          <w:i/>
          <w:iCs/>
          <w:lang w:val="id-ID"/>
        </w:rPr>
        <w:t>ingrui</w:t>
      </w:r>
      <w:r w:rsidRPr="005B3055">
        <w:rPr>
          <w:rFonts w:ascii="Times New Roman" w:hAnsi="Times New Roman" w:cs="Times New Roman"/>
          <w:i/>
          <w:iCs/>
        </w:rPr>
        <w:t xml:space="preserve"> </w:t>
      </w:r>
      <w:r w:rsidRPr="005B3055">
        <w:rPr>
          <w:rFonts w:ascii="Times New Roman" w:hAnsi="Times New Roman" w:cs="Times New Roman"/>
          <w:i/>
          <w:iCs/>
          <w:lang w:val="id-ID"/>
        </w:rPr>
        <w:t>Teknologi</w:t>
      </w:r>
      <w:r w:rsidRPr="005B3055">
        <w:rPr>
          <w:rFonts w:ascii="Times New Roman" w:hAnsi="Times New Roman" w:cs="Times New Roman"/>
        </w:rPr>
        <w:t xml:space="preserve">. </w:t>
      </w:r>
      <w:r w:rsidRPr="005B3055">
        <w:rPr>
          <w:rFonts w:ascii="Times New Roman" w:hAnsi="Times New Roman" w:cs="Times New Roman"/>
          <w:i/>
          <w:iCs/>
        </w:rPr>
        <w:t>10</w:t>
      </w:r>
      <w:r w:rsidRPr="005B3055">
        <w:rPr>
          <w:rFonts w:ascii="Times New Roman" w:hAnsi="Times New Roman" w:cs="Times New Roman"/>
        </w:rPr>
        <w:t>(1), 49–54.</w:t>
      </w:r>
    </w:p>
    <w:p w14:paraId="2BC85A0F" w14:textId="77777777" w:rsidR="005B3055" w:rsidRDefault="005B3055" w:rsidP="00FB57DE">
      <w:pPr>
        <w:spacing w:after="0" w:line="240" w:lineRule="auto"/>
        <w:ind w:left="720" w:hanging="720"/>
        <w:jc w:val="both"/>
        <w:rPr>
          <w:rFonts w:ascii="Times New Roman" w:hAnsi="Times New Roman" w:cs="Times New Roman"/>
          <w:color w:val="222222"/>
          <w:shd w:val="clear" w:color="auto" w:fill="FFFFFF"/>
        </w:rPr>
      </w:pPr>
      <w:r w:rsidRPr="005B3055">
        <w:rPr>
          <w:rFonts w:ascii="Times New Roman" w:hAnsi="Times New Roman" w:cs="Times New Roman"/>
          <w:color w:val="222222"/>
          <w:shd w:val="clear" w:color="auto" w:fill="FFFFFF"/>
        </w:rPr>
        <w:t>Nurhayani, N., Putri, S. R., &amp; Darmawan, A. (2023). Analisis Pengendalian Kualitas Produk Outsole Sepatu Casual menggunakan Metode Six Sigma DMAIC dan Kaizen 6S. </w:t>
      </w:r>
      <w:r w:rsidRPr="005B3055">
        <w:rPr>
          <w:rFonts w:ascii="Times New Roman" w:hAnsi="Times New Roman" w:cs="Times New Roman"/>
          <w:i/>
          <w:iCs/>
          <w:color w:val="222222"/>
          <w:shd w:val="clear" w:color="auto" w:fill="FFFFFF"/>
        </w:rPr>
        <w:t>Jurnal Teknik Industri: Jurnal Hasil Penelitian dan Karya Ilmiah dalam Bidang Teknik Industri</w:t>
      </w:r>
      <w:r w:rsidRPr="005B3055">
        <w:rPr>
          <w:rFonts w:ascii="Times New Roman" w:hAnsi="Times New Roman" w:cs="Times New Roman"/>
          <w:color w:val="222222"/>
          <w:shd w:val="clear" w:color="auto" w:fill="FFFFFF"/>
        </w:rPr>
        <w:t>, </w:t>
      </w:r>
      <w:r w:rsidRPr="005B3055">
        <w:rPr>
          <w:rFonts w:ascii="Times New Roman" w:hAnsi="Times New Roman" w:cs="Times New Roman"/>
          <w:i/>
          <w:iCs/>
          <w:color w:val="222222"/>
          <w:shd w:val="clear" w:color="auto" w:fill="FFFFFF"/>
        </w:rPr>
        <w:t>9</w:t>
      </w:r>
      <w:r w:rsidRPr="005B3055">
        <w:rPr>
          <w:rFonts w:ascii="Times New Roman" w:hAnsi="Times New Roman" w:cs="Times New Roman"/>
          <w:color w:val="222222"/>
          <w:shd w:val="clear" w:color="auto" w:fill="FFFFFF"/>
        </w:rPr>
        <w:t>(1), 248-258.</w:t>
      </w:r>
    </w:p>
    <w:p w14:paraId="3B915A53" w14:textId="77777777" w:rsidR="005B3055" w:rsidRPr="00FB57DE" w:rsidRDefault="005B3055" w:rsidP="00FB57DE">
      <w:pPr>
        <w:pStyle w:val="Bibliography"/>
        <w:spacing w:after="0" w:line="240" w:lineRule="auto"/>
        <w:ind w:left="720" w:hanging="720"/>
        <w:rPr>
          <w:noProof/>
          <w:sz w:val="22"/>
          <w:szCs w:val="22"/>
          <w:lang w:val="id-ID"/>
        </w:rPr>
      </w:pPr>
      <w:r w:rsidRPr="00FB57DE">
        <w:rPr>
          <w:color w:val="222222"/>
          <w:sz w:val="22"/>
          <w:szCs w:val="22"/>
          <w:shd w:val="clear" w:color="auto" w:fill="FFFFFF"/>
        </w:rPr>
        <w:fldChar w:fldCharType="begin"/>
      </w:r>
      <w:r w:rsidRPr="00FB57DE">
        <w:rPr>
          <w:color w:val="222222"/>
          <w:sz w:val="22"/>
          <w:szCs w:val="22"/>
          <w:shd w:val="clear" w:color="auto" w:fill="FFFFFF"/>
          <w:lang w:val="id-ID"/>
        </w:rPr>
        <w:instrText xml:space="preserve"> BIBLIOGRAPHY  \l 1057 </w:instrText>
      </w:r>
      <w:r w:rsidRPr="00FB57DE">
        <w:rPr>
          <w:color w:val="222222"/>
          <w:sz w:val="22"/>
          <w:szCs w:val="22"/>
          <w:shd w:val="clear" w:color="auto" w:fill="FFFFFF"/>
        </w:rPr>
        <w:fldChar w:fldCharType="separate"/>
      </w:r>
      <w:r w:rsidRPr="00FB57DE">
        <w:rPr>
          <w:noProof/>
          <w:sz w:val="22"/>
          <w:szCs w:val="22"/>
          <w:lang w:val="id-ID"/>
        </w:rPr>
        <w:t xml:space="preserve">R, P. D. (2020). </w:t>
      </w:r>
      <w:r w:rsidRPr="00FB57DE">
        <w:rPr>
          <w:i/>
          <w:iCs/>
          <w:noProof/>
          <w:sz w:val="22"/>
          <w:szCs w:val="22"/>
          <w:lang w:val="id-ID"/>
        </w:rPr>
        <w:t>Analisis Proses Pengendalian Kualitas Minyak Kelapa Sawit (CPO) dengan Metode Six Sigma Pada PT. Perkebunan Nusantara V Sei Garo.</w:t>
      </w:r>
      <w:r w:rsidRPr="00FB57DE">
        <w:rPr>
          <w:noProof/>
          <w:sz w:val="22"/>
          <w:szCs w:val="22"/>
          <w:lang w:val="id-ID"/>
        </w:rPr>
        <w:t xml:space="preserve"> Pekan Baru.</w:t>
      </w:r>
    </w:p>
    <w:p w14:paraId="67D03B7B" w14:textId="6AF5719D" w:rsidR="00FB57DE" w:rsidRDefault="005B3055" w:rsidP="00FB57DE">
      <w:pPr>
        <w:spacing w:line="240" w:lineRule="auto"/>
        <w:jc w:val="both"/>
        <w:rPr>
          <w:rFonts w:ascii="Times New Roman" w:hAnsi="Times New Roman" w:cs="Times New Roman"/>
          <w:color w:val="222222"/>
          <w:shd w:val="clear" w:color="auto" w:fill="FFFFFF"/>
        </w:rPr>
      </w:pPr>
      <w:r w:rsidRPr="00FB57DE">
        <w:rPr>
          <w:rFonts w:ascii="Times New Roman" w:hAnsi="Times New Roman" w:cs="Times New Roman"/>
          <w:color w:val="222222"/>
          <w:shd w:val="clear" w:color="auto" w:fill="FFFFFF"/>
        </w:rPr>
        <w:fldChar w:fldCharType="end"/>
      </w:r>
    </w:p>
    <w:p w14:paraId="2A3A384F" w14:textId="77777777" w:rsidR="00FB57DE" w:rsidRDefault="00FB57DE" w:rsidP="00FB57DE">
      <w:pPr>
        <w:spacing w:line="240" w:lineRule="auto"/>
        <w:jc w:val="both"/>
        <w:rPr>
          <w:rFonts w:ascii="Times New Roman" w:hAnsi="Times New Roman" w:cs="Times New Roman"/>
          <w:color w:val="222222"/>
          <w:shd w:val="clear" w:color="auto" w:fill="FFFFFF"/>
        </w:rPr>
      </w:pPr>
    </w:p>
    <w:p w14:paraId="0450B576" w14:textId="77777777" w:rsidR="00FB57DE" w:rsidRPr="005B3055" w:rsidRDefault="00FB57DE" w:rsidP="00FB57DE">
      <w:pPr>
        <w:spacing w:line="240" w:lineRule="auto"/>
        <w:jc w:val="both"/>
        <w:rPr>
          <w:rFonts w:ascii="Times New Roman" w:hAnsi="Times New Roman" w:cs="Times New Roman"/>
          <w:color w:val="222222"/>
          <w:shd w:val="clear" w:color="auto" w:fill="FFFFFF"/>
        </w:rPr>
      </w:pPr>
    </w:p>
    <w:p w14:paraId="4033CDB0" w14:textId="77777777" w:rsidR="005B3055" w:rsidRPr="00FB57DE" w:rsidRDefault="005B3055" w:rsidP="00FB57DE">
      <w:pPr>
        <w:spacing w:after="0" w:line="240" w:lineRule="auto"/>
        <w:ind w:left="720" w:hanging="720"/>
        <w:jc w:val="both"/>
        <w:rPr>
          <w:rFonts w:ascii="Times New Roman" w:hAnsi="Times New Roman" w:cs="Times New Roman"/>
          <w:color w:val="222222"/>
          <w:shd w:val="clear" w:color="auto" w:fill="FFFFFF"/>
        </w:rPr>
      </w:pPr>
      <w:r w:rsidRPr="00FB57DE">
        <w:rPr>
          <w:rFonts w:ascii="Times New Roman" w:hAnsi="Times New Roman" w:cs="Times New Roman"/>
          <w:color w:val="222222"/>
          <w:shd w:val="clear" w:color="auto" w:fill="FFFFFF"/>
        </w:rPr>
        <w:t>R</w:t>
      </w:r>
      <w:r w:rsidRPr="00FB57DE">
        <w:rPr>
          <w:rFonts w:ascii="Times New Roman" w:hAnsi="Times New Roman" w:cs="Times New Roman"/>
          <w:color w:val="222222"/>
          <w:shd w:val="clear" w:color="auto" w:fill="FFFFFF"/>
          <w:lang w:val="id-ID"/>
        </w:rPr>
        <w:t>ivaldy</w:t>
      </w:r>
      <w:r w:rsidRPr="00FB57DE">
        <w:rPr>
          <w:rFonts w:ascii="Times New Roman" w:hAnsi="Times New Roman" w:cs="Times New Roman"/>
          <w:color w:val="222222"/>
          <w:shd w:val="clear" w:color="auto" w:fill="FFFFFF"/>
        </w:rPr>
        <w:t>, Z. A. (2022). Pengendalian Kualitas Produk Kantong Plastik Menggunakan Metode Six Sigma (Studi Kasus: Cv Makmur Raya Sejahtera).</w:t>
      </w:r>
    </w:p>
    <w:sdt>
      <w:sdtPr>
        <w:rPr>
          <w:rFonts w:ascii="Times New Roman" w:hAnsi="Times New Roman" w:cs="Times New Roman"/>
          <w:color w:val="222222"/>
          <w:shd w:val="clear" w:color="auto" w:fill="FFFFFF"/>
        </w:rPr>
        <w:tag w:val="MENDELEY_BIBLIOGRAPHY"/>
        <w:id w:val="450064089"/>
        <w:placeholder>
          <w:docPart w:val="8F6F4B92D86B4EAC996CB284C753C057"/>
        </w:placeholder>
      </w:sdtPr>
      <w:sdtContent>
        <w:p w14:paraId="1E66A36B" w14:textId="77777777" w:rsidR="005B3055" w:rsidRPr="00FB57DE" w:rsidRDefault="005B3055" w:rsidP="00FB57DE">
          <w:pPr>
            <w:spacing w:after="0" w:line="240" w:lineRule="auto"/>
            <w:ind w:left="720" w:hanging="720"/>
            <w:jc w:val="both"/>
            <w:rPr>
              <w:rFonts w:ascii="Times New Roman" w:hAnsi="Times New Roman" w:cs="Times New Roman"/>
            </w:rPr>
          </w:pPr>
          <w:r w:rsidRPr="00FB57DE">
            <w:rPr>
              <w:rFonts w:ascii="Times New Roman" w:hAnsi="Times New Roman" w:cs="Times New Roman"/>
            </w:rPr>
            <w:t xml:space="preserve">Singgih, M. L., &amp; Renanda, D. (2008). </w:t>
          </w:r>
          <w:r w:rsidRPr="00FB57DE">
            <w:rPr>
              <w:rFonts w:ascii="Times New Roman" w:hAnsi="Times New Roman" w:cs="Times New Roman"/>
              <w:i/>
              <w:iCs/>
            </w:rPr>
            <w:t>P</w:t>
          </w:r>
          <w:r w:rsidRPr="00FB57DE">
            <w:rPr>
              <w:rFonts w:ascii="Times New Roman" w:hAnsi="Times New Roman" w:cs="Times New Roman"/>
              <w:i/>
              <w:iCs/>
              <w:lang w:val="id-ID"/>
            </w:rPr>
            <w:t>eningkatan Kualitas Produk</w:t>
          </w:r>
          <w:r w:rsidRPr="00FB57DE">
            <w:rPr>
              <w:rFonts w:ascii="Times New Roman" w:hAnsi="Times New Roman" w:cs="Times New Roman"/>
              <w:i/>
              <w:iCs/>
            </w:rPr>
            <w:t xml:space="preserve"> K</w:t>
          </w:r>
          <w:r w:rsidRPr="00FB57DE">
            <w:rPr>
              <w:rFonts w:ascii="Times New Roman" w:hAnsi="Times New Roman" w:cs="Times New Roman"/>
              <w:i/>
              <w:iCs/>
              <w:lang w:val="id-ID"/>
            </w:rPr>
            <w:t>ertas</w:t>
          </w:r>
          <w:r w:rsidRPr="00FB57DE">
            <w:rPr>
              <w:rFonts w:ascii="Times New Roman" w:hAnsi="Times New Roman" w:cs="Times New Roman"/>
              <w:i/>
              <w:iCs/>
            </w:rPr>
            <w:t xml:space="preserve"> D</w:t>
          </w:r>
          <w:r w:rsidRPr="00FB57DE">
            <w:rPr>
              <w:rFonts w:ascii="Times New Roman" w:hAnsi="Times New Roman" w:cs="Times New Roman"/>
              <w:i/>
              <w:iCs/>
              <w:lang w:val="id-ID"/>
            </w:rPr>
            <w:t>engan</w:t>
          </w:r>
          <w:r w:rsidRPr="00FB57DE">
            <w:rPr>
              <w:rFonts w:ascii="Times New Roman" w:hAnsi="Times New Roman" w:cs="Times New Roman"/>
              <w:i/>
              <w:iCs/>
            </w:rPr>
            <w:t xml:space="preserve"> M</w:t>
          </w:r>
          <w:r w:rsidRPr="00FB57DE">
            <w:rPr>
              <w:rFonts w:ascii="Times New Roman" w:hAnsi="Times New Roman" w:cs="Times New Roman"/>
              <w:i/>
              <w:iCs/>
              <w:lang w:val="id-ID"/>
            </w:rPr>
            <w:t>enggunakan</w:t>
          </w:r>
          <w:r w:rsidRPr="00FB57DE">
            <w:rPr>
              <w:rFonts w:ascii="Times New Roman" w:hAnsi="Times New Roman" w:cs="Times New Roman"/>
              <w:i/>
              <w:iCs/>
            </w:rPr>
            <w:t xml:space="preserve"> P</w:t>
          </w:r>
          <w:r w:rsidRPr="00FB57DE">
            <w:rPr>
              <w:rFonts w:ascii="Times New Roman" w:hAnsi="Times New Roman" w:cs="Times New Roman"/>
              <w:i/>
              <w:iCs/>
              <w:lang w:val="id-ID"/>
            </w:rPr>
            <w:t>endekatan</w:t>
          </w:r>
          <w:r w:rsidRPr="00FB57DE">
            <w:rPr>
              <w:rFonts w:ascii="Times New Roman" w:hAnsi="Times New Roman" w:cs="Times New Roman"/>
              <w:i/>
              <w:iCs/>
            </w:rPr>
            <w:t xml:space="preserve"> S</w:t>
          </w:r>
          <w:r w:rsidRPr="00FB57DE">
            <w:rPr>
              <w:rFonts w:ascii="Times New Roman" w:hAnsi="Times New Roman" w:cs="Times New Roman"/>
              <w:i/>
              <w:iCs/>
              <w:lang w:val="id-ID"/>
            </w:rPr>
            <w:t>ix Sigma di Pabrik Kertas</w:t>
          </w:r>
          <w:r w:rsidRPr="00FB57DE">
            <w:rPr>
              <w:rFonts w:ascii="Times New Roman" w:hAnsi="Times New Roman" w:cs="Times New Roman"/>
              <w:i/>
              <w:iCs/>
            </w:rPr>
            <w:t xml:space="preserve"> Y</w:t>
          </w:r>
          <w:r w:rsidRPr="00FB57DE">
            <w:rPr>
              <w:rFonts w:ascii="Times New Roman" w:hAnsi="Times New Roman" w:cs="Times New Roman"/>
            </w:rPr>
            <w:t xml:space="preserve"> (Vol. 16).</w:t>
          </w:r>
        </w:p>
        <w:p w14:paraId="6298087A" w14:textId="77777777" w:rsidR="005B3055" w:rsidRPr="00FB57DE" w:rsidRDefault="005B3055" w:rsidP="00FB57DE">
          <w:pPr>
            <w:spacing w:after="0" w:line="240" w:lineRule="auto"/>
            <w:ind w:left="720" w:hanging="720"/>
            <w:jc w:val="both"/>
            <w:rPr>
              <w:rFonts w:ascii="Times New Roman" w:hAnsi="Times New Roman" w:cs="Times New Roman"/>
            </w:rPr>
          </w:pPr>
          <w:r w:rsidRPr="00FB57DE">
            <w:rPr>
              <w:rFonts w:ascii="Times New Roman" w:hAnsi="Times New Roman" w:cs="Times New Roman"/>
            </w:rPr>
            <w:t xml:space="preserve">Subahagia Ningsih, M., &amp; Mada, E. (2018). </w:t>
          </w:r>
          <w:r w:rsidRPr="00FB57DE">
            <w:rPr>
              <w:rFonts w:ascii="Times New Roman" w:hAnsi="Times New Roman" w:cs="Times New Roman"/>
              <w:i/>
              <w:iCs/>
            </w:rPr>
            <w:t>Metode Six Sigma untuk Mengendalikan Kualitas Produk Surat Kabar di PT X</w:t>
          </w:r>
          <w:r w:rsidRPr="00FB57DE">
            <w:rPr>
              <w:rFonts w:ascii="Times New Roman" w:hAnsi="Times New Roman" w:cs="Times New Roman"/>
            </w:rPr>
            <w:t xml:space="preserve">. </w:t>
          </w:r>
          <w:r w:rsidRPr="00FB57DE">
            <w:rPr>
              <w:rFonts w:ascii="Times New Roman" w:hAnsi="Times New Roman" w:cs="Times New Roman"/>
              <w:i/>
              <w:iCs/>
            </w:rPr>
            <w:t>2</w:t>
          </w:r>
          <w:r w:rsidRPr="00FB57DE">
            <w:rPr>
              <w:rFonts w:ascii="Times New Roman" w:hAnsi="Times New Roman" w:cs="Times New Roman"/>
            </w:rPr>
            <w:t>(1). https://doi.org/10.5281/zenodo.1211889</w:t>
          </w:r>
        </w:p>
        <w:p w14:paraId="7D8A0A88" w14:textId="77777777" w:rsidR="005B3055" w:rsidRPr="00FB57DE" w:rsidRDefault="005B3055" w:rsidP="00FB57DE">
          <w:pPr>
            <w:spacing w:after="0" w:line="240" w:lineRule="auto"/>
            <w:ind w:left="720" w:hanging="720"/>
            <w:jc w:val="both"/>
            <w:rPr>
              <w:rFonts w:ascii="Times New Roman" w:hAnsi="Times New Roman" w:cs="Times New Roman"/>
              <w:color w:val="222222"/>
              <w:shd w:val="clear" w:color="auto" w:fill="FFFFFF"/>
            </w:rPr>
          </w:pPr>
          <w:r w:rsidRPr="00FB57DE">
            <w:rPr>
              <w:rFonts w:ascii="Times New Roman" w:hAnsi="Times New Roman" w:cs="Times New Roman"/>
              <w:color w:val="222222"/>
              <w:shd w:val="clear" w:color="auto" w:fill="FFFFFF"/>
            </w:rPr>
            <w:t>S</w:t>
          </w:r>
          <w:r w:rsidRPr="00FB57DE">
            <w:rPr>
              <w:rFonts w:ascii="Times New Roman" w:hAnsi="Times New Roman" w:cs="Times New Roman"/>
              <w:color w:val="222222"/>
              <w:shd w:val="clear" w:color="auto" w:fill="FFFFFF"/>
              <w:lang w:val="id-ID"/>
            </w:rPr>
            <w:t>yahputra</w:t>
          </w:r>
          <w:r w:rsidRPr="00FB57DE">
            <w:rPr>
              <w:rFonts w:ascii="Times New Roman" w:hAnsi="Times New Roman" w:cs="Times New Roman"/>
              <w:color w:val="222222"/>
              <w:shd w:val="clear" w:color="auto" w:fill="FFFFFF"/>
            </w:rPr>
            <w:t>, R. D. (2023). Analisis Six Sigma Dalam Peningkatan Kualitas Produk Crude Palm Oil (Cpo) Guna Meminimalisir Defect (Studi Kasus: Pt. Peputra Masterindo)</w:t>
          </w:r>
        </w:p>
      </w:sdtContent>
    </w:sdt>
    <w:p w14:paraId="33C2F7EC" w14:textId="77777777" w:rsidR="005B3055" w:rsidRPr="00FB57DE" w:rsidRDefault="005B3055" w:rsidP="00FB57DE">
      <w:pPr>
        <w:spacing w:after="0" w:line="240" w:lineRule="auto"/>
        <w:ind w:left="720" w:hanging="720"/>
        <w:jc w:val="both"/>
        <w:rPr>
          <w:rFonts w:ascii="Times New Roman" w:hAnsi="Times New Roman" w:cs="Times New Roman"/>
          <w:color w:val="222222"/>
          <w:shd w:val="clear" w:color="auto" w:fill="FFFFFF"/>
        </w:rPr>
      </w:pPr>
      <w:r w:rsidRPr="00FB57DE">
        <w:rPr>
          <w:rFonts w:ascii="Times New Roman" w:hAnsi="Times New Roman" w:cs="Times New Roman"/>
          <w:color w:val="222222"/>
          <w:shd w:val="clear" w:color="auto" w:fill="FFFFFF"/>
        </w:rPr>
        <w:t>Zikrah, Z. (2022). </w:t>
      </w:r>
      <w:r w:rsidRPr="00FB57DE">
        <w:rPr>
          <w:rFonts w:ascii="Times New Roman" w:hAnsi="Times New Roman" w:cs="Times New Roman"/>
          <w:i/>
          <w:iCs/>
          <w:color w:val="222222"/>
          <w:shd w:val="clear" w:color="auto" w:fill="FFFFFF"/>
        </w:rPr>
        <w:t>Analisis Pengendalian Kualitas Pada Produk Jersey Dengan Metode Six Sigma Di Cv. Vinus Company</w:t>
      </w:r>
      <w:r w:rsidRPr="00FB57DE">
        <w:rPr>
          <w:rFonts w:ascii="Times New Roman" w:hAnsi="Times New Roman" w:cs="Times New Roman"/>
          <w:color w:val="222222"/>
          <w:shd w:val="clear" w:color="auto" w:fill="FFFFFF"/>
        </w:rPr>
        <w:t> (Doctoral dissertation, Universitas Komputer Indonesia).</w:t>
      </w:r>
    </w:p>
    <w:p w14:paraId="5EC27217" w14:textId="59ADDD98" w:rsidR="00114BE5" w:rsidRDefault="005B3055" w:rsidP="00FB57DE">
      <w:pPr>
        <w:widowControl w:val="0"/>
        <w:spacing w:after="0" w:line="240" w:lineRule="auto"/>
        <w:ind w:left="480" w:hanging="480"/>
        <w:jc w:val="both"/>
        <w:rPr>
          <w:rFonts w:ascii="Times New Roman" w:hAnsi="Times New Roman" w:cs="Times New Roman"/>
        </w:rPr>
      </w:pPr>
      <w:bookmarkStart w:id="4" w:name="_heading=h.vx1227" w:colFirst="0" w:colLast="0"/>
      <w:bookmarkEnd w:id="4"/>
      <w:r w:rsidRPr="00FB57DE">
        <w:rPr>
          <w:rFonts w:ascii="Times New Roman" w:hAnsi="Times New Roman" w:cs="Times New Roman"/>
          <w:color w:val="222222"/>
          <w:shd w:val="clear" w:color="auto" w:fill="FFFFFF"/>
        </w:rPr>
        <w:t>Samsudin, A. E. P., Wijaya, D. K., &amp; Islahudin, N. (2023). Perbaikan proses printing menggunakan metode DMAIC dan 5S untuk mengurangi waste proses di UKM limit screen printing Semarang. </w:t>
      </w:r>
      <w:r w:rsidRPr="00FB57DE">
        <w:rPr>
          <w:rFonts w:ascii="Times New Roman" w:hAnsi="Times New Roman" w:cs="Times New Roman"/>
          <w:i/>
          <w:iCs/>
          <w:color w:val="222222"/>
          <w:shd w:val="clear" w:color="auto" w:fill="FFFFFF"/>
        </w:rPr>
        <w:t>JENIUS: Jurnal</w:t>
      </w:r>
      <w:r>
        <w:rPr>
          <w:i/>
          <w:iCs/>
          <w:color w:val="222222"/>
          <w:shd w:val="clear" w:color="auto" w:fill="FFFFFF"/>
        </w:rPr>
        <w:t xml:space="preserve"> </w:t>
      </w:r>
      <w:r w:rsidRPr="00FB57DE">
        <w:rPr>
          <w:rFonts w:ascii="Times New Roman" w:hAnsi="Times New Roman" w:cs="Times New Roman"/>
          <w:i/>
          <w:iCs/>
          <w:color w:val="222222"/>
          <w:shd w:val="clear" w:color="auto" w:fill="FFFFFF"/>
        </w:rPr>
        <w:t>Terapan Teknik Industri</w:t>
      </w:r>
      <w:r w:rsidRPr="00FB57DE">
        <w:rPr>
          <w:rFonts w:ascii="Times New Roman" w:hAnsi="Times New Roman" w:cs="Times New Roman"/>
          <w:color w:val="222222"/>
          <w:shd w:val="clear" w:color="auto" w:fill="FFFFFF"/>
        </w:rPr>
        <w:t>, </w:t>
      </w:r>
      <w:r w:rsidRPr="00FB57DE">
        <w:rPr>
          <w:rFonts w:ascii="Times New Roman" w:hAnsi="Times New Roman" w:cs="Times New Roman"/>
          <w:i/>
          <w:iCs/>
          <w:color w:val="222222"/>
          <w:shd w:val="clear" w:color="auto" w:fill="FFFFFF"/>
        </w:rPr>
        <w:t>4</w:t>
      </w:r>
      <w:r w:rsidRPr="00FB57DE">
        <w:rPr>
          <w:rFonts w:ascii="Times New Roman" w:hAnsi="Times New Roman" w:cs="Times New Roman"/>
          <w:color w:val="222222"/>
          <w:shd w:val="clear" w:color="auto" w:fill="FFFFFF"/>
        </w:rPr>
        <w:t>(1), 98-107</w:t>
      </w:r>
    </w:p>
    <w:p w14:paraId="1C14DE01" w14:textId="77777777" w:rsidR="005B3055" w:rsidRDefault="005B3055">
      <w:pPr>
        <w:widowControl w:val="0"/>
        <w:spacing w:after="0" w:line="240" w:lineRule="auto"/>
        <w:ind w:left="480" w:hanging="480"/>
        <w:jc w:val="both"/>
        <w:rPr>
          <w:rFonts w:ascii="Times New Roman" w:hAnsi="Times New Roman" w:cs="Times New Roman"/>
        </w:rPr>
      </w:pPr>
    </w:p>
    <w:p w14:paraId="6E811F53" w14:textId="77777777" w:rsidR="005B3055" w:rsidRDefault="005B3055">
      <w:pPr>
        <w:widowControl w:val="0"/>
        <w:spacing w:after="0" w:line="240" w:lineRule="auto"/>
        <w:ind w:left="480" w:hanging="480"/>
        <w:jc w:val="both"/>
        <w:rPr>
          <w:rFonts w:ascii="Times New Roman" w:hAnsi="Times New Roman" w:cs="Times New Roman"/>
          <w:b/>
        </w:rPr>
      </w:pPr>
    </w:p>
    <w:p w14:paraId="2A16B5D6" w14:textId="77777777" w:rsidR="00114BE5" w:rsidRDefault="00114BE5">
      <w:pPr>
        <w:widowControl w:val="0"/>
        <w:spacing w:after="0" w:line="240" w:lineRule="auto"/>
        <w:ind w:left="480" w:hanging="480"/>
        <w:jc w:val="both"/>
        <w:rPr>
          <w:rFonts w:ascii="Times New Roman" w:hAnsi="Times New Roman" w:cs="Times New Roman"/>
        </w:rPr>
      </w:pPr>
    </w:p>
    <w:p w14:paraId="444A9368" w14:textId="77777777" w:rsidR="00114BE5" w:rsidRDefault="00114BE5">
      <w:pPr>
        <w:widowControl w:val="0"/>
        <w:spacing w:after="0" w:line="240" w:lineRule="auto"/>
        <w:ind w:left="480" w:hanging="480"/>
        <w:jc w:val="both"/>
        <w:rPr>
          <w:rFonts w:ascii="Times New Roman" w:hAnsi="Times New Roman" w:cs="Times New Roman"/>
        </w:rPr>
      </w:pPr>
    </w:p>
    <w:p w14:paraId="7C05CD40" w14:textId="77777777" w:rsidR="00114BE5" w:rsidRDefault="00114BE5">
      <w:pPr>
        <w:widowControl w:val="0"/>
        <w:spacing w:after="0" w:line="240" w:lineRule="auto"/>
        <w:ind w:left="480" w:hanging="480"/>
        <w:jc w:val="both"/>
        <w:rPr>
          <w:rFonts w:ascii="Times New Roman" w:hAnsi="Times New Roman" w:cs="Times New Roman"/>
        </w:rPr>
      </w:pPr>
    </w:p>
    <w:p w14:paraId="05A0139A" w14:textId="77777777" w:rsidR="00114BE5" w:rsidRDefault="00114BE5">
      <w:pPr>
        <w:widowControl w:val="0"/>
        <w:spacing w:after="0" w:line="240" w:lineRule="auto"/>
        <w:ind w:left="480" w:hanging="480"/>
        <w:jc w:val="both"/>
        <w:rPr>
          <w:rFonts w:ascii="Times New Roman" w:hAnsi="Times New Roman" w:cs="Times New Roman"/>
        </w:rPr>
      </w:pPr>
    </w:p>
    <w:p w14:paraId="691CBE74" w14:textId="77777777" w:rsidR="00114BE5" w:rsidRDefault="00114BE5">
      <w:pPr>
        <w:widowControl w:val="0"/>
        <w:spacing w:after="0" w:line="240" w:lineRule="auto"/>
        <w:ind w:left="480" w:hanging="480"/>
        <w:jc w:val="both"/>
        <w:rPr>
          <w:rFonts w:ascii="Times New Roman" w:hAnsi="Times New Roman" w:cs="Times New Roman"/>
        </w:rPr>
      </w:pPr>
    </w:p>
    <w:p w14:paraId="0EC35B3C" w14:textId="77777777" w:rsidR="00114BE5" w:rsidRDefault="00114BE5">
      <w:pPr>
        <w:widowControl w:val="0"/>
        <w:spacing w:after="0" w:line="240" w:lineRule="auto"/>
        <w:ind w:left="480" w:hanging="480"/>
        <w:jc w:val="both"/>
        <w:rPr>
          <w:rFonts w:ascii="Times New Roman" w:hAnsi="Times New Roman" w:cs="Times New Roman"/>
        </w:rPr>
      </w:pPr>
    </w:p>
    <w:p w14:paraId="778FC045" w14:textId="77777777" w:rsidR="00114BE5" w:rsidRDefault="00114BE5">
      <w:pPr>
        <w:widowControl w:val="0"/>
        <w:spacing w:after="0" w:line="240" w:lineRule="auto"/>
        <w:ind w:left="480" w:hanging="480"/>
        <w:jc w:val="both"/>
        <w:rPr>
          <w:rFonts w:ascii="Times New Roman" w:hAnsi="Times New Roman" w:cs="Times New Roman"/>
        </w:rPr>
      </w:pPr>
    </w:p>
    <w:p w14:paraId="60D00F1A" w14:textId="77777777" w:rsidR="00114BE5" w:rsidRDefault="00114BE5">
      <w:pPr>
        <w:widowControl w:val="0"/>
        <w:spacing w:after="0" w:line="240" w:lineRule="auto"/>
        <w:ind w:left="480" w:hanging="480"/>
        <w:jc w:val="both"/>
        <w:rPr>
          <w:rFonts w:ascii="Times New Roman" w:hAnsi="Times New Roman" w:cs="Times New Roman"/>
        </w:rPr>
      </w:pPr>
    </w:p>
    <w:p w14:paraId="28E031FD" w14:textId="77777777" w:rsidR="00114BE5" w:rsidRDefault="00114BE5">
      <w:pPr>
        <w:widowControl w:val="0"/>
        <w:spacing w:after="0" w:line="240" w:lineRule="auto"/>
        <w:ind w:left="480" w:hanging="480"/>
        <w:jc w:val="both"/>
        <w:rPr>
          <w:rFonts w:ascii="Times New Roman" w:hAnsi="Times New Roman" w:cs="Times New Roman"/>
        </w:rPr>
      </w:pPr>
    </w:p>
    <w:p w14:paraId="3BEA6CB6" w14:textId="77777777" w:rsidR="00114BE5" w:rsidRDefault="00114BE5">
      <w:pPr>
        <w:widowControl w:val="0"/>
        <w:spacing w:after="0" w:line="240" w:lineRule="auto"/>
        <w:ind w:left="480" w:hanging="480"/>
        <w:jc w:val="both"/>
        <w:rPr>
          <w:rFonts w:ascii="Times New Roman" w:hAnsi="Times New Roman" w:cs="Times New Roman"/>
        </w:rPr>
      </w:pPr>
    </w:p>
    <w:p w14:paraId="2B5945A1" w14:textId="77777777" w:rsidR="00114BE5" w:rsidRDefault="00114BE5">
      <w:pPr>
        <w:widowControl w:val="0"/>
        <w:spacing w:after="0" w:line="240" w:lineRule="auto"/>
        <w:ind w:left="480" w:hanging="480"/>
        <w:jc w:val="both"/>
        <w:rPr>
          <w:rFonts w:ascii="Times New Roman" w:hAnsi="Times New Roman" w:cs="Times New Roman"/>
        </w:rPr>
      </w:pPr>
    </w:p>
    <w:p w14:paraId="1AD0FE38" w14:textId="77777777" w:rsidR="00114BE5" w:rsidRDefault="00114BE5">
      <w:pPr>
        <w:widowControl w:val="0"/>
        <w:spacing w:after="0" w:line="240" w:lineRule="auto"/>
        <w:ind w:left="480" w:hanging="480"/>
        <w:jc w:val="both"/>
        <w:rPr>
          <w:rFonts w:ascii="Times New Roman" w:hAnsi="Times New Roman" w:cs="Times New Roman"/>
        </w:rPr>
      </w:pPr>
    </w:p>
    <w:p w14:paraId="5EB55DD1" w14:textId="77777777" w:rsidR="00114BE5" w:rsidRDefault="00114BE5">
      <w:pPr>
        <w:widowControl w:val="0"/>
        <w:spacing w:after="0" w:line="240" w:lineRule="auto"/>
        <w:ind w:left="480" w:hanging="480"/>
        <w:jc w:val="both"/>
        <w:rPr>
          <w:rFonts w:ascii="Times New Roman" w:hAnsi="Times New Roman" w:cs="Times New Roman"/>
        </w:rPr>
      </w:pPr>
    </w:p>
    <w:p w14:paraId="6EDD12F5" w14:textId="77777777" w:rsidR="00114BE5" w:rsidRDefault="00114BE5">
      <w:pPr>
        <w:widowControl w:val="0"/>
        <w:spacing w:after="0" w:line="240" w:lineRule="auto"/>
        <w:ind w:left="480" w:hanging="480"/>
        <w:jc w:val="both"/>
        <w:rPr>
          <w:rFonts w:ascii="Times New Roman" w:hAnsi="Times New Roman" w:cs="Times New Roman"/>
        </w:rPr>
      </w:pPr>
    </w:p>
    <w:p w14:paraId="322D40C2" w14:textId="77777777" w:rsidR="00114BE5" w:rsidRDefault="00114BE5">
      <w:pPr>
        <w:widowControl w:val="0"/>
        <w:spacing w:after="0" w:line="240" w:lineRule="auto"/>
        <w:ind w:left="480" w:hanging="480"/>
        <w:jc w:val="both"/>
        <w:rPr>
          <w:rFonts w:ascii="Times New Roman" w:hAnsi="Times New Roman" w:cs="Times New Roman"/>
        </w:rPr>
      </w:pPr>
    </w:p>
    <w:p w14:paraId="0D1A20C8" w14:textId="77777777" w:rsidR="00114BE5" w:rsidRDefault="00114BE5">
      <w:pPr>
        <w:widowControl w:val="0"/>
        <w:spacing w:after="0" w:line="240" w:lineRule="auto"/>
        <w:ind w:left="480" w:hanging="480"/>
        <w:jc w:val="both"/>
        <w:rPr>
          <w:rFonts w:ascii="Times New Roman" w:hAnsi="Times New Roman" w:cs="Times New Roman"/>
        </w:rPr>
      </w:pPr>
    </w:p>
    <w:p w14:paraId="3E684504" w14:textId="77777777" w:rsidR="00114BE5" w:rsidRDefault="00114BE5">
      <w:pPr>
        <w:widowControl w:val="0"/>
        <w:spacing w:after="0" w:line="240" w:lineRule="auto"/>
        <w:ind w:left="480" w:hanging="480"/>
        <w:jc w:val="both"/>
        <w:rPr>
          <w:rFonts w:ascii="Times New Roman" w:hAnsi="Times New Roman" w:cs="Times New Roman"/>
        </w:rPr>
      </w:pPr>
    </w:p>
    <w:p w14:paraId="412C724F" w14:textId="77777777" w:rsidR="00114BE5" w:rsidRDefault="00114BE5">
      <w:pPr>
        <w:widowControl w:val="0"/>
        <w:spacing w:after="0" w:line="240" w:lineRule="auto"/>
        <w:ind w:left="480" w:hanging="480"/>
        <w:jc w:val="both"/>
        <w:rPr>
          <w:rFonts w:ascii="Times New Roman" w:hAnsi="Times New Roman" w:cs="Times New Roman"/>
        </w:rPr>
      </w:pPr>
    </w:p>
    <w:p w14:paraId="612A21F4" w14:textId="77777777" w:rsidR="00114BE5" w:rsidRDefault="00114BE5">
      <w:pPr>
        <w:widowControl w:val="0"/>
        <w:spacing w:after="0" w:line="240" w:lineRule="auto"/>
        <w:ind w:left="480" w:hanging="480"/>
        <w:jc w:val="both"/>
        <w:rPr>
          <w:rFonts w:ascii="Times New Roman" w:hAnsi="Times New Roman" w:cs="Times New Roman"/>
        </w:rPr>
      </w:pPr>
    </w:p>
    <w:p w14:paraId="28658501" w14:textId="77777777" w:rsidR="00114BE5" w:rsidRDefault="00114BE5">
      <w:pPr>
        <w:widowControl w:val="0"/>
        <w:spacing w:after="0" w:line="240" w:lineRule="auto"/>
        <w:ind w:left="480" w:hanging="480"/>
        <w:jc w:val="both"/>
        <w:rPr>
          <w:rFonts w:ascii="Times New Roman" w:hAnsi="Times New Roman" w:cs="Times New Roman"/>
        </w:rPr>
      </w:pPr>
    </w:p>
    <w:p w14:paraId="59AC3866" w14:textId="77777777" w:rsidR="00114BE5" w:rsidRDefault="00114BE5">
      <w:pPr>
        <w:widowControl w:val="0"/>
        <w:spacing w:after="0" w:line="240" w:lineRule="auto"/>
        <w:ind w:left="480" w:hanging="480"/>
        <w:jc w:val="both"/>
        <w:rPr>
          <w:rFonts w:ascii="Times New Roman" w:hAnsi="Times New Roman" w:cs="Times New Roman"/>
        </w:rPr>
      </w:pPr>
    </w:p>
    <w:p w14:paraId="3EFC945F" w14:textId="77777777" w:rsidR="00114BE5" w:rsidRDefault="00114BE5">
      <w:pPr>
        <w:widowControl w:val="0"/>
        <w:spacing w:after="0" w:line="240" w:lineRule="auto"/>
        <w:ind w:left="480" w:hanging="480"/>
        <w:jc w:val="both"/>
        <w:rPr>
          <w:rFonts w:ascii="Times New Roman" w:hAnsi="Times New Roman" w:cs="Times New Roman"/>
        </w:rPr>
      </w:pPr>
    </w:p>
    <w:p w14:paraId="7AD4C8E4" w14:textId="77777777" w:rsidR="00114BE5" w:rsidRDefault="00114BE5">
      <w:pPr>
        <w:widowControl w:val="0"/>
        <w:spacing w:after="0" w:line="240" w:lineRule="auto"/>
        <w:ind w:left="480" w:hanging="480"/>
        <w:jc w:val="both"/>
        <w:rPr>
          <w:rFonts w:ascii="Times New Roman" w:hAnsi="Times New Roman" w:cs="Times New Roman"/>
        </w:rPr>
      </w:pPr>
    </w:p>
    <w:p w14:paraId="502BBE80" w14:textId="77777777" w:rsidR="00114BE5" w:rsidRDefault="00114BE5">
      <w:pPr>
        <w:widowControl w:val="0"/>
        <w:spacing w:after="0" w:line="240" w:lineRule="auto"/>
        <w:ind w:left="480" w:hanging="480"/>
        <w:jc w:val="both"/>
        <w:rPr>
          <w:rFonts w:ascii="Times New Roman" w:hAnsi="Times New Roman" w:cs="Times New Roman"/>
        </w:rPr>
      </w:pPr>
    </w:p>
    <w:p w14:paraId="39380F17" w14:textId="77777777" w:rsidR="00114BE5" w:rsidRDefault="00114BE5">
      <w:pPr>
        <w:widowControl w:val="0"/>
        <w:spacing w:after="0" w:line="240" w:lineRule="auto"/>
        <w:ind w:left="480" w:hanging="480"/>
        <w:jc w:val="both"/>
        <w:rPr>
          <w:rFonts w:ascii="Times New Roman" w:hAnsi="Times New Roman" w:cs="Times New Roman"/>
        </w:rPr>
      </w:pPr>
    </w:p>
    <w:p w14:paraId="36A7AFFC" w14:textId="77777777" w:rsidR="00114BE5" w:rsidRDefault="00114BE5">
      <w:pPr>
        <w:widowControl w:val="0"/>
        <w:spacing w:after="0" w:line="240" w:lineRule="auto"/>
        <w:ind w:left="480" w:hanging="480"/>
        <w:jc w:val="both"/>
        <w:rPr>
          <w:rFonts w:ascii="Times New Roman" w:hAnsi="Times New Roman" w:cs="Times New Roman"/>
        </w:rPr>
      </w:pPr>
    </w:p>
    <w:p w14:paraId="5A172D16" w14:textId="77777777" w:rsidR="00114BE5" w:rsidRDefault="00114BE5">
      <w:pPr>
        <w:widowControl w:val="0"/>
        <w:spacing w:after="0" w:line="240" w:lineRule="auto"/>
        <w:ind w:left="480" w:hanging="480"/>
        <w:jc w:val="both"/>
        <w:rPr>
          <w:rFonts w:ascii="Times New Roman" w:hAnsi="Times New Roman" w:cs="Times New Roman"/>
        </w:rPr>
      </w:pPr>
    </w:p>
    <w:p w14:paraId="46299D54" w14:textId="77777777" w:rsidR="00114BE5" w:rsidRDefault="00114BE5">
      <w:pPr>
        <w:widowControl w:val="0"/>
        <w:spacing w:after="0" w:line="240" w:lineRule="auto"/>
        <w:ind w:left="480" w:hanging="480"/>
        <w:jc w:val="both"/>
        <w:rPr>
          <w:rFonts w:ascii="Times New Roman" w:hAnsi="Times New Roman" w:cs="Times New Roman"/>
        </w:rPr>
      </w:pPr>
    </w:p>
    <w:p w14:paraId="45856E6A" w14:textId="77777777" w:rsidR="00114BE5" w:rsidRDefault="00114BE5">
      <w:pPr>
        <w:widowControl w:val="0"/>
        <w:spacing w:after="0" w:line="240" w:lineRule="auto"/>
        <w:ind w:left="480" w:hanging="480"/>
        <w:jc w:val="both"/>
        <w:rPr>
          <w:rFonts w:ascii="Times New Roman" w:hAnsi="Times New Roman" w:cs="Times New Roman"/>
        </w:rPr>
        <w:sectPr w:rsidR="00114BE5" w:rsidSect="00D916AB">
          <w:type w:val="continuous"/>
          <w:pgSz w:w="11907" w:h="16840"/>
          <w:pgMar w:top="1701" w:right="1134" w:bottom="1701" w:left="1701" w:header="680" w:footer="680" w:gutter="0"/>
          <w:cols w:num="2" w:space="720" w:equalWidth="0">
            <w:col w:w="4472" w:space="424"/>
            <w:col w:w="4176" w:space="0"/>
          </w:cols>
        </w:sectPr>
      </w:pPr>
    </w:p>
    <w:p w14:paraId="2AE9BC9D"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num="2" w:space="720" w:equalWidth="0">
            <w:col w:w="4176" w:space="720"/>
            <w:col w:w="4176" w:space="0"/>
          </w:cols>
        </w:sectPr>
      </w:pPr>
    </w:p>
    <w:p w14:paraId="63F5A049"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space="720"/>
        </w:sectPr>
      </w:pPr>
    </w:p>
    <w:p w14:paraId="6112F4C6"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num="2" w:space="720" w:equalWidth="0">
            <w:col w:w="4176" w:space="720"/>
            <w:col w:w="4176" w:space="0"/>
          </w:cols>
        </w:sectPr>
      </w:pPr>
    </w:p>
    <w:p w14:paraId="2F452B1E"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space="720"/>
        </w:sectPr>
      </w:pPr>
    </w:p>
    <w:p w14:paraId="0B93F9EA"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num="2" w:space="720" w:equalWidth="0">
            <w:col w:w="4176" w:space="720"/>
            <w:col w:w="4176" w:space="0"/>
          </w:cols>
        </w:sectPr>
      </w:pPr>
    </w:p>
    <w:p w14:paraId="46E73B95" w14:textId="77777777" w:rsidR="00114BE5" w:rsidRDefault="00114BE5">
      <w:pPr>
        <w:widowControl w:val="0"/>
        <w:spacing w:after="0" w:line="240" w:lineRule="auto"/>
        <w:jc w:val="both"/>
        <w:rPr>
          <w:rFonts w:ascii="Times New Roman" w:hAnsi="Times New Roman" w:cs="Times New Roman"/>
        </w:rPr>
      </w:pPr>
    </w:p>
    <w:p w14:paraId="2FE59819" w14:textId="77777777" w:rsidR="00114BE5" w:rsidRDefault="00114BE5">
      <w:pPr>
        <w:widowControl w:val="0"/>
        <w:spacing w:after="0" w:line="240" w:lineRule="auto"/>
        <w:jc w:val="both"/>
        <w:rPr>
          <w:rFonts w:ascii="Times New Roman" w:hAnsi="Times New Roman" w:cs="Times New Roman"/>
        </w:rPr>
        <w:sectPr w:rsidR="00114BE5">
          <w:type w:val="continuous"/>
          <w:pgSz w:w="11907" w:h="16840"/>
          <w:pgMar w:top="1701" w:right="1134" w:bottom="1701" w:left="1701" w:header="680" w:footer="680" w:gutter="0"/>
          <w:cols w:space="720"/>
        </w:sectPr>
      </w:pPr>
    </w:p>
    <w:p w14:paraId="1608D02D" w14:textId="77777777" w:rsidR="00114BE5" w:rsidRDefault="00114BE5">
      <w:pPr>
        <w:widowControl w:val="0"/>
        <w:spacing w:after="0" w:line="240" w:lineRule="auto"/>
        <w:jc w:val="both"/>
        <w:rPr>
          <w:rFonts w:ascii="Times New Roman" w:hAnsi="Times New Roman" w:cs="Times New Roman"/>
        </w:rPr>
      </w:pPr>
    </w:p>
    <w:sectPr w:rsidR="00114BE5">
      <w:type w:val="continuous"/>
      <w:pgSz w:w="11907" w:h="16840"/>
      <w:pgMar w:top="1701" w:right="1134" w:bottom="1701" w:left="1701" w:header="680" w:footer="680" w:gutter="0"/>
      <w:cols w:num="2" w:space="720" w:equalWidth="0">
        <w:col w:w="4176" w:space="720"/>
        <w:col w:w="41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3F883" w14:textId="77777777" w:rsidR="00B5128B" w:rsidRDefault="00B5128B">
      <w:pPr>
        <w:spacing w:after="0" w:line="240" w:lineRule="auto"/>
      </w:pPr>
      <w:r>
        <w:separator/>
      </w:r>
    </w:p>
  </w:endnote>
  <w:endnote w:type="continuationSeparator" w:id="0">
    <w:p w14:paraId="326EBE22" w14:textId="77777777" w:rsidR="00B5128B" w:rsidRDefault="00B5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34EF" w14:textId="77777777" w:rsidR="00114BE5" w:rsidRDefault="00000000">
    <w:pPr>
      <w:pBdr>
        <w:top w:val="nil"/>
        <w:left w:val="nil"/>
        <w:bottom w:val="nil"/>
        <w:right w:val="nil"/>
        <w:between w:val="nil"/>
      </w:pBdr>
      <w:tabs>
        <w:tab w:val="center" w:pos="4680"/>
        <w:tab w:val="right" w:pos="9360"/>
      </w:tabs>
      <w:spacing w:after="0" w:line="240" w:lineRule="auto"/>
      <w:rPr>
        <w:rFonts w:ascii="Times New Roman" w:hAnsi="Times New Roman" w:cs="Times New Roman"/>
        <w:smallCaps/>
        <w:color w:val="000000"/>
      </w:rPr>
    </w:pPr>
    <w:r>
      <w:rPr>
        <w:rFonts w:ascii="Times New Roman" w:hAnsi="Times New Roman" w:cs="Times New Roman"/>
        <w:smallCaps/>
        <w:color w:val="000000"/>
      </w:rPr>
      <w:fldChar w:fldCharType="begin"/>
    </w:r>
    <w:r>
      <w:rPr>
        <w:rFonts w:ascii="Times New Roman" w:hAnsi="Times New Roman" w:cs="Times New Roman"/>
        <w:smallCaps/>
        <w:color w:val="000000"/>
      </w:rPr>
      <w:instrText>PAGE</w:instrText>
    </w:r>
    <w:r>
      <w:rPr>
        <w:rFonts w:ascii="Times New Roman" w:hAnsi="Times New Roman" w:cs="Times New Roman"/>
        <w:smallCaps/>
        <w:color w:val="000000"/>
      </w:rPr>
      <w:fldChar w:fldCharType="separate"/>
    </w:r>
    <w:r w:rsidR="004035D8">
      <w:rPr>
        <w:rFonts w:ascii="Times New Roman" w:hAnsi="Times New Roman" w:cs="Times New Roman"/>
        <w:smallCaps/>
        <w:noProof/>
        <w:color w:val="000000"/>
      </w:rPr>
      <w:t>2</w:t>
    </w:r>
    <w:r>
      <w:rPr>
        <w:rFonts w:ascii="Times New Roman" w:hAnsi="Times New Roman" w:cs="Times New Roman"/>
        <w:smallCaps/>
        <w:color w:val="000000"/>
      </w:rPr>
      <w:fldChar w:fldCharType="end"/>
    </w:r>
    <w:r>
      <w:rPr>
        <w:noProof/>
      </w:rPr>
      <mc:AlternateContent>
        <mc:Choice Requires="wps">
          <w:drawing>
            <wp:anchor distT="0" distB="0" distL="114300" distR="114300" simplePos="0" relativeHeight="251661312" behindDoc="0" locked="0" layoutInCell="1" hidden="0" allowOverlap="1" wp14:anchorId="59F567CD" wp14:editId="369C1A03">
              <wp:simplePos x="0" y="0"/>
              <wp:positionH relativeFrom="column">
                <wp:posOffset>-12699</wp:posOffset>
              </wp:positionH>
              <wp:positionV relativeFrom="paragraph">
                <wp:posOffset>-177799</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474213" y="3780000"/>
                        <a:ext cx="5743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-177799</wp:posOffset>
              </wp:positionV>
              <wp:extent cx="0" cy="12700"/>
              <wp:effectExtent b="0" l="0" r="0" t="0"/>
              <wp:wrapNone/>
              <wp:docPr id="36"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3B789DCD" w14:textId="77777777" w:rsidR="00114BE5" w:rsidRDefault="00114BE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5A044" w14:textId="77777777" w:rsidR="00114BE5" w:rsidRDefault="00000000">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smallCaps/>
        <w:color w:val="4F81BD"/>
      </w:rPr>
    </w:pPr>
    <w:r>
      <w:rPr>
        <w:rFonts w:ascii="Times New Roman" w:hAnsi="Times New Roman" w:cs="Times New Roman"/>
        <w:smallCaps/>
        <w:color w:val="000000"/>
      </w:rPr>
      <w:fldChar w:fldCharType="begin"/>
    </w:r>
    <w:r>
      <w:rPr>
        <w:rFonts w:ascii="Times New Roman" w:hAnsi="Times New Roman" w:cs="Times New Roman"/>
        <w:smallCaps/>
        <w:color w:val="000000"/>
      </w:rPr>
      <w:instrText>PAGE</w:instrText>
    </w:r>
    <w:r>
      <w:rPr>
        <w:rFonts w:ascii="Times New Roman" w:hAnsi="Times New Roman" w:cs="Times New Roman"/>
        <w:smallCaps/>
        <w:color w:val="000000"/>
      </w:rPr>
      <w:fldChar w:fldCharType="separate"/>
    </w:r>
    <w:r w:rsidR="004035D8">
      <w:rPr>
        <w:rFonts w:ascii="Times New Roman" w:hAnsi="Times New Roman" w:cs="Times New Roman"/>
        <w:smallCaps/>
        <w:noProof/>
        <w:color w:val="000000"/>
      </w:rPr>
      <w:t>1</w:t>
    </w:r>
    <w:r>
      <w:rPr>
        <w:rFonts w:ascii="Times New Roman" w:hAnsi="Times New Roman" w:cs="Times New Roman"/>
        <w:smallCaps/>
        <w:color w:val="000000"/>
      </w:rPr>
      <w:fldChar w:fldCharType="end"/>
    </w:r>
    <w:r>
      <w:rPr>
        <w:noProof/>
      </w:rPr>
      <mc:AlternateContent>
        <mc:Choice Requires="wps">
          <w:drawing>
            <wp:anchor distT="0" distB="0" distL="114300" distR="114300" simplePos="0" relativeHeight="251660288" behindDoc="0" locked="0" layoutInCell="1" hidden="0" allowOverlap="1" wp14:anchorId="1D9EA634" wp14:editId="6A5AECCF">
              <wp:simplePos x="0" y="0"/>
              <wp:positionH relativeFrom="column">
                <wp:posOffset>1</wp:posOffset>
              </wp:positionH>
              <wp:positionV relativeFrom="paragraph">
                <wp:posOffset>-139699</wp:posOffset>
              </wp:positionV>
              <wp:extent cx="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2474213" y="3780000"/>
                        <a:ext cx="5743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-139699</wp:posOffset>
              </wp:positionV>
              <wp:extent cx="0" cy="12700"/>
              <wp:effectExtent b="0" l="0" r="0" t="0"/>
              <wp:wrapNone/>
              <wp:docPr id="3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7521DE1" w14:textId="77777777" w:rsidR="00114BE5" w:rsidRDefault="00114BE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DBF92" w14:textId="77777777" w:rsidR="00B5128B" w:rsidRDefault="00B5128B">
      <w:pPr>
        <w:spacing w:after="0" w:line="240" w:lineRule="auto"/>
      </w:pPr>
      <w:r>
        <w:separator/>
      </w:r>
    </w:p>
  </w:footnote>
  <w:footnote w:type="continuationSeparator" w:id="0">
    <w:p w14:paraId="4EE3FB89" w14:textId="77777777" w:rsidR="00B5128B" w:rsidRDefault="00B5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71EC" w14:textId="77777777" w:rsidR="00114BE5" w:rsidRDefault="00000000">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rPr>
    </w:pPr>
    <w:r>
      <w:rPr>
        <w:rFonts w:ascii="Times New Roman" w:hAnsi="Times New Roman" w:cs="Times New Roman"/>
        <w:b/>
        <w:color w:val="000000"/>
        <w:sz w:val="20"/>
        <w:szCs w:val="20"/>
      </w:rPr>
      <w:t>IJIEM</w:t>
    </w:r>
    <w:r>
      <w:rPr>
        <w:rFonts w:ascii="Times New Roman" w:hAnsi="Times New Roman" w:cs="Times New Roman"/>
        <w:color w:val="000000"/>
        <w:sz w:val="20"/>
        <w:szCs w:val="20"/>
      </w:rPr>
      <w:t xml:space="preserve"> (Indonesian Journal of Industrial Engineering &amp; Management) Vol x No x Month 20xx, x-xx</w:t>
    </w:r>
  </w:p>
  <w:p w14:paraId="261A6CD0" w14:textId="77777777" w:rsidR="00114BE5" w:rsidRDefault="00000000">
    <w:pPr>
      <w:pBdr>
        <w:top w:val="nil"/>
        <w:left w:val="nil"/>
        <w:bottom w:val="nil"/>
        <w:right w:val="nil"/>
        <w:between w:val="nil"/>
      </w:pBdr>
      <w:tabs>
        <w:tab w:val="center" w:pos="4680"/>
        <w:tab w:val="right" w:pos="9360"/>
      </w:tabs>
      <w:spacing w:after="0" w:line="240" w:lineRule="auto"/>
      <w:rPr>
        <w:rFonts w:eastAsia="Calibri"/>
        <w:color w:val="000000"/>
      </w:rPr>
    </w:pPr>
    <w:r>
      <w:rPr>
        <w:noProof/>
      </w:rPr>
      <mc:AlternateContent>
        <mc:Choice Requires="wps">
          <w:drawing>
            <wp:anchor distT="0" distB="0" distL="114300" distR="114300" simplePos="0" relativeHeight="251659264" behindDoc="0" locked="0" layoutInCell="1" hidden="0" allowOverlap="1" wp14:anchorId="2334B60D" wp14:editId="3838C9D2">
              <wp:simplePos x="0" y="0"/>
              <wp:positionH relativeFrom="column">
                <wp:posOffset>25401</wp:posOffset>
              </wp:positionH>
              <wp:positionV relativeFrom="paragraph">
                <wp:posOffset>228600</wp:posOffset>
              </wp:positionV>
              <wp:extent cx="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474213" y="3780000"/>
                        <a:ext cx="5743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228600</wp:posOffset>
              </wp:positionV>
              <wp:extent cx="0" cy="12700"/>
              <wp:effectExtent b="0" l="0" r="0" t="0"/>
              <wp:wrapNone/>
              <wp:docPr id="3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0A93" w14:textId="77777777" w:rsidR="00114BE5" w:rsidRDefault="00000000">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rPr>
    </w:pPr>
    <w:r>
      <w:rPr>
        <w:rFonts w:ascii="Times New Roman" w:hAnsi="Times New Roman" w:cs="Times New Roman"/>
        <w:b/>
        <w:color w:val="000000"/>
        <w:sz w:val="20"/>
        <w:szCs w:val="20"/>
      </w:rPr>
      <w:t>IJIEM</w:t>
    </w:r>
    <w:r>
      <w:rPr>
        <w:rFonts w:ascii="Times New Roman" w:hAnsi="Times New Roman" w:cs="Times New Roman"/>
        <w:color w:val="000000"/>
        <w:sz w:val="20"/>
        <w:szCs w:val="20"/>
      </w:rPr>
      <w:t xml:space="preserve"> (Indonesian Journal of Industrial Engineering &amp; Management) Vol x No x Month 20xx, x-xx</w:t>
    </w:r>
    <w:r>
      <w:rPr>
        <w:noProof/>
      </w:rPr>
      <mc:AlternateContent>
        <mc:Choice Requires="wps">
          <w:drawing>
            <wp:anchor distT="0" distB="0" distL="114300" distR="114300" simplePos="0" relativeHeight="251658240" behindDoc="0" locked="0" layoutInCell="1" hidden="0" allowOverlap="1" wp14:anchorId="75A3407F" wp14:editId="12EE45B8">
              <wp:simplePos x="0" y="0"/>
              <wp:positionH relativeFrom="column">
                <wp:posOffset>1</wp:posOffset>
              </wp:positionH>
              <wp:positionV relativeFrom="paragraph">
                <wp:posOffset>406400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2474213" y="3780000"/>
                        <a:ext cx="57435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0" cy="12700"/>
              <wp:effectExtent b="0" l="0" r="0" t="0"/>
              <wp:wrapNone/>
              <wp:docPr id="3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ACD"/>
    <w:multiLevelType w:val="hybridMultilevel"/>
    <w:tmpl w:val="3CB09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46A9D"/>
    <w:multiLevelType w:val="hybridMultilevel"/>
    <w:tmpl w:val="B82E5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F518F9"/>
    <w:multiLevelType w:val="hybridMultilevel"/>
    <w:tmpl w:val="5A1C35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4700F8"/>
    <w:multiLevelType w:val="hybridMultilevel"/>
    <w:tmpl w:val="7CF09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779F8"/>
    <w:multiLevelType w:val="hybridMultilevel"/>
    <w:tmpl w:val="CC626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E94421"/>
    <w:multiLevelType w:val="multilevel"/>
    <w:tmpl w:val="F87C46F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147477"/>
    <w:multiLevelType w:val="hybridMultilevel"/>
    <w:tmpl w:val="B1CA233E"/>
    <w:lvl w:ilvl="0" w:tplc="9252F21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1078F"/>
    <w:multiLevelType w:val="hybridMultilevel"/>
    <w:tmpl w:val="F6827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74F3B"/>
    <w:multiLevelType w:val="hybridMultilevel"/>
    <w:tmpl w:val="76A28F14"/>
    <w:lvl w:ilvl="0" w:tplc="04090005">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9" w15:restartNumberingAfterBreak="0">
    <w:nsid w:val="53077277"/>
    <w:multiLevelType w:val="multilevel"/>
    <w:tmpl w:val="53077277"/>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0" w15:restartNumberingAfterBreak="0">
    <w:nsid w:val="55B410ED"/>
    <w:multiLevelType w:val="hybridMultilevel"/>
    <w:tmpl w:val="00B6C880"/>
    <w:lvl w:ilvl="0" w:tplc="04090009">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15:restartNumberingAfterBreak="0">
    <w:nsid w:val="564733C0"/>
    <w:multiLevelType w:val="hybridMultilevel"/>
    <w:tmpl w:val="A164EA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67EDD"/>
    <w:multiLevelType w:val="hybridMultilevel"/>
    <w:tmpl w:val="945E8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1152"/>
    <w:multiLevelType w:val="hybridMultilevel"/>
    <w:tmpl w:val="6562B5B0"/>
    <w:lvl w:ilvl="0" w:tplc="04090003">
      <w:start w:val="1"/>
      <w:numFmt w:val="bullet"/>
      <w:lvlText w:val="o"/>
      <w:lvlJc w:val="left"/>
      <w:pPr>
        <w:ind w:left="2020" w:hanging="360"/>
      </w:pPr>
      <w:rPr>
        <w:rFonts w:ascii="Courier New" w:hAnsi="Courier New" w:cs="Courier New"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4" w15:restartNumberingAfterBreak="0">
    <w:nsid w:val="6DDF4646"/>
    <w:multiLevelType w:val="hybridMultilevel"/>
    <w:tmpl w:val="81EA92AA"/>
    <w:lvl w:ilvl="0" w:tplc="04090003">
      <w:start w:val="1"/>
      <w:numFmt w:val="bullet"/>
      <w:lvlText w:val="o"/>
      <w:lvlJc w:val="left"/>
      <w:pPr>
        <w:ind w:left="1660" w:hanging="360"/>
      </w:pPr>
      <w:rPr>
        <w:rFonts w:ascii="Courier New" w:hAnsi="Courier New" w:cs="Courier New"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5" w15:restartNumberingAfterBreak="0">
    <w:nsid w:val="6DFA55C7"/>
    <w:multiLevelType w:val="multilevel"/>
    <w:tmpl w:val="DC2C2B72"/>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6865402"/>
    <w:multiLevelType w:val="hybridMultilevel"/>
    <w:tmpl w:val="0AE2E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E03E5"/>
    <w:multiLevelType w:val="hybridMultilevel"/>
    <w:tmpl w:val="241A761E"/>
    <w:lvl w:ilvl="0" w:tplc="04090003">
      <w:start w:val="1"/>
      <w:numFmt w:val="bullet"/>
      <w:lvlText w:val="o"/>
      <w:lvlJc w:val="left"/>
      <w:pPr>
        <w:ind w:left="1763" w:hanging="360"/>
      </w:pPr>
      <w:rPr>
        <w:rFonts w:ascii="Courier New" w:hAnsi="Courier New" w:cs="Courier New" w:hint="default"/>
      </w:rPr>
    </w:lvl>
    <w:lvl w:ilvl="1" w:tplc="04090003" w:tentative="1">
      <w:start w:val="1"/>
      <w:numFmt w:val="bullet"/>
      <w:lvlText w:val="o"/>
      <w:lvlJc w:val="left"/>
      <w:pPr>
        <w:ind w:left="248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3923" w:hanging="360"/>
      </w:pPr>
      <w:rPr>
        <w:rFonts w:ascii="Symbol" w:hAnsi="Symbol" w:hint="default"/>
      </w:rPr>
    </w:lvl>
    <w:lvl w:ilvl="4" w:tplc="04090003" w:tentative="1">
      <w:start w:val="1"/>
      <w:numFmt w:val="bullet"/>
      <w:lvlText w:val="o"/>
      <w:lvlJc w:val="left"/>
      <w:pPr>
        <w:ind w:left="4643" w:hanging="360"/>
      </w:pPr>
      <w:rPr>
        <w:rFonts w:ascii="Courier New" w:hAnsi="Courier New" w:cs="Courier New" w:hint="default"/>
      </w:rPr>
    </w:lvl>
    <w:lvl w:ilvl="5" w:tplc="04090005" w:tentative="1">
      <w:start w:val="1"/>
      <w:numFmt w:val="bullet"/>
      <w:lvlText w:val=""/>
      <w:lvlJc w:val="left"/>
      <w:pPr>
        <w:ind w:left="5363" w:hanging="360"/>
      </w:pPr>
      <w:rPr>
        <w:rFonts w:ascii="Wingdings" w:hAnsi="Wingdings" w:hint="default"/>
      </w:rPr>
    </w:lvl>
    <w:lvl w:ilvl="6" w:tplc="04090001" w:tentative="1">
      <w:start w:val="1"/>
      <w:numFmt w:val="bullet"/>
      <w:lvlText w:val=""/>
      <w:lvlJc w:val="left"/>
      <w:pPr>
        <w:ind w:left="6083" w:hanging="360"/>
      </w:pPr>
      <w:rPr>
        <w:rFonts w:ascii="Symbol" w:hAnsi="Symbol" w:hint="default"/>
      </w:rPr>
    </w:lvl>
    <w:lvl w:ilvl="7" w:tplc="04090003" w:tentative="1">
      <w:start w:val="1"/>
      <w:numFmt w:val="bullet"/>
      <w:lvlText w:val="o"/>
      <w:lvlJc w:val="left"/>
      <w:pPr>
        <w:ind w:left="6803" w:hanging="360"/>
      </w:pPr>
      <w:rPr>
        <w:rFonts w:ascii="Courier New" w:hAnsi="Courier New" w:cs="Courier New" w:hint="default"/>
      </w:rPr>
    </w:lvl>
    <w:lvl w:ilvl="8" w:tplc="04090005" w:tentative="1">
      <w:start w:val="1"/>
      <w:numFmt w:val="bullet"/>
      <w:lvlText w:val=""/>
      <w:lvlJc w:val="left"/>
      <w:pPr>
        <w:ind w:left="7523" w:hanging="360"/>
      </w:pPr>
      <w:rPr>
        <w:rFonts w:ascii="Wingdings" w:hAnsi="Wingdings" w:hint="default"/>
      </w:rPr>
    </w:lvl>
  </w:abstractNum>
  <w:num w:numId="1" w16cid:durableId="1552688389">
    <w:abstractNumId w:val="5"/>
  </w:num>
  <w:num w:numId="2" w16cid:durableId="543637935">
    <w:abstractNumId w:val="15"/>
  </w:num>
  <w:num w:numId="3" w16cid:durableId="573705661">
    <w:abstractNumId w:val="3"/>
  </w:num>
  <w:num w:numId="4" w16cid:durableId="699010178">
    <w:abstractNumId w:val="16"/>
  </w:num>
  <w:num w:numId="5" w16cid:durableId="1619919269">
    <w:abstractNumId w:val="6"/>
  </w:num>
  <w:num w:numId="6" w16cid:durableId="1777287889">
    <w:abstractNumId w:val="0"/>
  </w:num>
  <w:num w:numId="7" w16cid:durableId="1155803852">
    <w:abstractNumId w:val="1"/>
  </w:num>
  <w:num w:numId="8" w16cid:durableId="1365983611">
    <w:abstractNumId w:val="7"/>
  </w:num>
  <w:num w:numId="9" w16cid:durableId="1186291576">
    <w:abstractNumId w:val="11"/>
  </w:num>
  <w:num w:numId="10" w16cid:durableId="1916697985">
    <w:abstractNumId w:val="2"/>
  </w:num>
  <w:num w:numId="11" w16cid:durableId="1938370632">
    <w:abstractNumId w:val="9"/>
  </w:num>
  <w:num w:numId="12" w16cid:durableId="1150247379">
    <w:abstractNumId w:val="4"/>
  </w:num>
  <w:num w:numId="13" w16cid:durableId="1911620059">
    <w:abstractNumId w:val="10"/>
  </w:num>
  <w:num w:numId="14" w16cid:durableId="317534389">
    <w:abstractNumId w:val="8"/>
  </w:num>
  <w:num w:numId="15" w16cid:durableId="722488454">
    <w:abstractNumId w:val="14"/>
  </w:num>
  <w:num w:numId="16" w16cid:durableId="515734769">
    <w:abstractNumId w:val="17"/>
  </w:num>
  <w:num w:numId="17" w16cid:durableId="779492112">
    <w:abstractNumId w:val="13"/>
  </w:num>
  <w:num w:numId="18" w16cid:durableId="1627394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E5"/>
    <w:rsid w:val="00040D77"/>
    <w:rsid w:val="000E3BA6"/>
    <w:rsid w:val="00114BE5"/>
    <w:rsid w:val="001B07C6"/>
    <w:rsid w:val="001C654C"/>
    <w:rsid w:val="002D4989"/>
    <w:rsid w:val="003A0B70"/>
    <w:rsid w:val="003C4079"/>
    <w:rsid w:val="004035D8"/>
    <w:rsid w:val="00472BFA"/>
    <w:rsid w:val="004916CF"/>
    <w:rsid w:val="005312FA"/>
    <w:rsid w:val="005B3055"/>
    <w:rsid w:val="005C772D"/>
    <w:rsid w:val="005E7E87"/>
    <w:rsid w:val="00661E26"/>
    <w:rsid w:val="006A6B89"/>
    <w:rsid w:val="006C321A"/>
    <w:rsid w:val="006D3DA3"/>
    <w:rsid w:val="008576E4"/>
    <w:rsid w:val="008A2560"/>
    <w:rsid w:val="00970B20"/>
    <w:rsid w:val="009818DF"/>
    <w:rsid w:val="009E3EA5"/>
    <w:rsid w:val="009F2A13"/>
    <w:rsid w:val="00A90D95"/>
    <w:rsid w:val="00B5128B"/>
    <w:rsid w:val="00BF6CEA"/>
    <w:rsid w:val="00CB2A45"/>
    <w:rsid w:val="00CE3456"/>
    <w:rsid w:val="00D71D63"/>
    <w:rsid w:val="00D819D9"/>
    <w:rsid w:val="00D916AB"/>
    <w:rsid w:val="00E75B01"/>
    <w:rsid w:val="00EF00BF"/>
    <w:rsid w:val="00FB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4A01"/>
  <w15:docId w15:val="{8DD4C9CC-A31F-4810-8C33-0DAA73A3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qFormat/>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Bibliography">
    <w:name w:val="Bibliography"/>
    <w:basedOn w:val="Normal"/>
    <w:next w:val="Normal"/>
    <w:uiPriority w:val="37"/>
    <w:unhideWhenUsed/>
    <w:rsid w:val="005B3055"/>
    <w:pPr>
      <w:spacing w:after="160" w:line="360" w:lineRule="auto"/>
      <w:jc w:val="both"/>
    </w:pPr>
    <w:rPr>
      <w:rFonts w:ascii="Times New Roman" w:hAnsi="Times New Roman" w:cs="Times New Roman"/>
      <w:sz w:val="24"/>
      <w:szCs w:val="24"/>
      <w:lang w:val="en-GB"/>
    </w:rPr>
  </w:style>
  <w:style w:type="paragraph" w:customStyle="1" w:styleId="Abstract">
    <w:name w:val="Abstract"/>
    <w:basedOn w:val="Normal"/>
    <w:qFormat/>
    <w:rsid w:val="00FB57DE"/>
    <w:pPr>
      <w:widowControl w:val="0"/>
      <w:autoSpaceDE w:val="0"/>
      <w:autoSpaceDN w:val="0"/>
      <w:spacing w:before="120" w:after="120" w:line="240" w:lineRule="auto"/>
      <w:jc w:val="center"/>
    </w:pPr>
    <w:rPr>
      <w:rFonts w:ascii="Times New Roman" w:hAnsi="Times New Roman" w:cs="Times New Roman"/>
      <w:b/>
      <w:sz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6.jpeg"/><Relationship Id="rId33" Type="http://schemas.openxmlformats.org/officeDocument/2006/relationships/hyperlink" Target="http://ejournal.bsi.ac.id/ejurnal/index.php/ecodemic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image" Target="media/image15.jpeg"/><Relationship Id="rId32"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8.png"/><Relationship Id="rId14" Type="http://schemas.openxmlformats.org/officeDocument/2006/relationships/hyperlink" Target="https://creativecommons.org/licenses/by-sa/4.0/" TargetMode="External"/><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6F4B92D86B4EAC996CB284C753C057"/>
        <w:category>
          <w:name w:val="General"/>
          <w:gallery w:val="placeholder"/>
        </w:category>
        <w:types>
          <w:type w:val="bbPlcHdr"/>
        </w:types>
        <w:behaviors>
          <w:behavior w:val="content"/>
        </w:behaviors>
        <w:guid w:val="{4CBF3456-1959-4952-9DBE-EAB1E8074067}"/>
      </w:docPartPr>
      <w:docPartBody>
        <w:p w:rsidR="003B319A" w:rsidRDefault="00892814" w:rsidP="00892814">
          <w:pPr>
            <w:pStyle w:val="8F6F4B92D86B4EAC996CB284C753C05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14"/>
    <w:rsid w:val="00161F40"/>
    <w:rsid w:val="001F789F"/>
    <w:rsid w:val="003B319A"/>
    <w:rsid w:val="00543989"/>
    <w:rsid w:val="006C321A"/>
    <w:rsid w:val="00892814"/>
    <w:rsid w:val="00EF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92814"/>
    <w:rPr>
      <w:color w:val="808080"/>
    </w:rPr>
  </w:style>
  <w:style w:type="paragraph" w:customStyle="1" w:styleId="8F6F4B92D86B4EAC996CB284C753C057">
    <w:name w:val="8F6F4B92D86B4EAC996CB284C753C057"/>
    <w:rsid w:val="0089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f3uyv3+gHN2WbejaDCflXZ2/w==">CgMxLjAyCGguZ2pkZ3hzOAByITFTV3FiT201S1V2VHprZ2xrMGw1RlBndlRUREtjMTg3Ug==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RPu20</b:Tag>
    <b:SourceType>Report</b:SourceType>
    <b:Guid>{13211D3D-00F0-4A99-B1D1-22FA15794D7B}</b:Guid>
    <b:Title>Analisis Proses Pengendalian Kualitas Minyak Kelapa Sawit (CPO) dengan Metode Six Sigma Pada PT. Perkebunan Nusantara V Sei Garo</b:Title>
    <b:Year>2020</b:Year>
    <b:City>Pekan Baru</b:City>
    <b:Author>
      <b:Author>
        <b:NameList>
          <b:Person>
            <b:Last>R</b:Last>
            <b:First>Putri</b:First>
            <b:Middle>Dewi Ayu</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268055-C192-4673-B5C2-580B6CB3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Anggita Nafiulana</cp:lastModifiedBy>
  <cp:revision>8</cp:revision>
  <dcterms:created xsi:type="dcterms:W3CDTF">2020-08-25T09:20:00Z</dcterms:created>
  <dcterms:modified xsi:type="dcterms:W3CDTF">2024-07-29T13:35:00Z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