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1C0" w:rsidRPr="00897E22" w:rsidRDefault="00DC61C0" w:rsidP="009446FD">
      <w:pPr>
        <w:pStyle w:val="Default"/>
        <w:contextualSpacing/>
        <w:jc w:val="center"/>
        <w:rPr>
          <w:b/>
          <w:bCs/>
        </w:rPr>
      </w:pPr>
      <w:r w:rsidRPr="00897E22">
        <w:rPr>
          <w:b/>
          <w:bCs/>
        </w:rPr>
        <w:t>ANALISIS MANAJEMEN TALENTA DAN KOMPETENSI DALAM PENINGKATAN KINERJA KARYAWAN PT. BANK BRI TBK</w:t>
      </w:r>
    </w:p>
    <w:p w:rsidR="00DC61C0" w:rsidRPr="00897E22" w:rsidRDefault="00DC61C0" w:rsidP="009446FD">
      <w:pPr>
        <w:pStyle w:val="Default"/>
        <w:contextualSpacing/>
        <w:jc w:val="center"/>
        <w:rPr>
          <w:b/>
          <w:bCs/>
        </w:rPr>
      </w:pPr>
    </w:p>
    <w:p w:rsidR="00DC61C0" w:rsidRPr="00897E22" w:rsidRDefault="00DC61C0" w:rsidP="009446FD">
      <w:pPr>
        <w:pStyle w:val="Default"/>
        <w:contextualSpacing/>
        <w:jc w:val="center"/>
        <w:rPr>
          <w:b/>
          <w:bCs/>
        </w:rPr>
      </w:pPr>
    </w:p>
    <w:p w:rsidR="00DC61C0" w:rsidRDefault="00DC61C0" w:rsidP="009446FD">
      <w:pPr>
        <w:spacing w:after="0" w:line="240" w:lineRule="auto"/>
        <w:contextualSpacing/>
        <w:jc w:val="center"/>
        <w:rPr>
          <w:rFonts w:ascii="Times New Roman" w:hAnsi="Times New Roman" w:cs="Times New Roman"/>
          <w:b/>
          <w:bCs/>
          <w:sz w:val="24"/>
          <w:szCs w:val="24"/>
        </w:rPr>
      </w:pPr>
      <w:bookmarkStart w:id="0" w:name="_GoBack"/>
      <w:r w:rsidRPr="00897E22">
        <w:rPr>
          <w:rFonts w:ascii="Times New Roman" w:hAnsi="Times New Roman" w:cs="Times New Roman"/>
          <w:b/>
          <w:bCs/>
          <w:sz w:val="24"/>
          <w:szCs w:val="24"/>
        </w:rPr>
        <w:t>Firly Nur Agustiani</w:t>
      </w:r>
      <w:r>
        <w:rPr>
          <w:rFonts w:ascii="Times New Roman" w:hAnsi="Times New Roman" w:cs="Times New Roman"/>
          <w:b/>
          <w:bCs/>
          <w:sz w:val="24"/>
          <w:szCs w:val="24"/>
        </w:rPr>
        <w:t xml:space="preserve"> dan</w:t>
      </w:r>
      <w:r>
        <w:rPr>
          <w:b/>
          <w:bCs/>
        </w:rPr>
        <w:t xml:space="preserve"> </w:t>
      </w:r>
      <w:r w:rsidRPr="00897E22">
        <w:rPr>
          <w:rFonts w:ascii="Times New Roman" w:hAnsi="Times New Roman" w:cs="Times New Roman"/>
          <w:b/>
          <w:bCs/>
          <w:sz w:val="24"/>
          <w:szCs w:val="24"/>
        </w:rPr>
        <w:t>Stefanus M.S. Sadana</w:t>
      </w:r>
    </w:p>
    <w:bookmarkEnd w:id="0"/>
    <w:p w:rsidR="00DC61C0" w:rsidRPr="00897E22" w:rsidRDefault="00DC61C0" w:rsidP="009446FD">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Badan Keahlian DPR RI dan Perbanas Institute</w:t>
      </w:r>
    </w:p>
    <w:p w:rsidR="00DC61C0" w:rsidRPr="00A63BB4" w:rsidRDefault="00DC61C0" w:rsidP="009446FD">
      <w:pPr>
        <w:spacing w:after="0" w:line="240" w:lineRule="auto"/>
        <w:contextualSpacing/>
        <w:jc w:val="center"/>
        <w:rPr>
          <w:rFonts w:ascii="Times New Roman" w:hAnsi="Times New Roman" w:cs="Times New Roman"/>
          <w:b/>
          <w:bCs/>
        </w:rPr>
      </w:pPr>
      <w:hyperlink r:id="rId6" w:history="1">
        <w:r w:rsidRPr="00A63BB4">
          <w:rPr>
            <w:rStyle w:val="Hyperlink"/>
            <w:rFonts w:ascii="Times New Roman" w:hAnsi="Times New Roman" w:cs="Times New Roman"/>
            <w:b/>
            <w:bCs/>
          </w:rPr>
          <w:t>firlynuragustiani@gmail.com</w:t>
        </w:r>
      </w:hyperlink>
      <w:r w:rsidRPr="00A63BB4">
        <w:rPr>
          <w:rFonts w:ascii="Times New Roman" w:hAnsi="Times New Roman" w:cs="Times New Roman"/>
          <w:b/>
          <w:bCs/>
        </w:rPr>
        <w:t xml:space="preserve"> dan </w:t>
      </w:r>
      <w:hyperlink r:id="rId7" w:history="1">
        <w:r w:rsidRPr="00A63BB4">
          <w:rPr>
            <w:rStyle w:val="Hyperlink"/>
            <w:rFonts w:ascii="Times New Roman" w:hAnsi="Times New Roman" w:cs="Times New Roman"/>
            <w:b/>
            <w:bCs/>
          </w:rPr>
          <w:t>sadana@perbanas.id</w:t>
        </w:r>
      </w:hyperlink>
    </w:p>
    <w:p w:rsidR="00DC61C0" w:rsidRPr="00897E22" w:rsidRDefault="00DC61C0" w:rsidP="009446FD">
      <w:pPr>
        <w:spacing w:after="0" w:line="240" w:lineRule="auto"/>
        <w:contextualSpacing/>
        <w:jc w:val="center"/>
        <w:rPr>
          <w:rFonts w:ascii="Times New Roman" w:hAnsi="Times New Roman" w:cs="Times New Roman"/>
          <w:sz w:val="24"/>
          <w:szCs w:val="24"/>
        </w:rPr>
      </w:pPr>
      <w:r w:rsidRPr="00897E22">
        <w:rPr>
          <w:rFonts w:ascii="Times New Roman" w:hAnsi="Times New Roman" w:cs="Times New Roman"/>
          <w:b/>
          <w:bCs/>
          <w:sz w:val="24"/>
          <w:szCs w:val="24"/>
        </w:rPr>
        <w:t xml:space="preserve"> </w:t>
      </w:r>
    </w:p>
    <w:p w:rsidR="00DC61C0" w:rsidRPr="00196EC9" w:rsidRDefault="00DC61C0" w:rsidP="009446FD">
      <w:pPr>
        <w:pStyle w:val="Default"/>
        <w:contextualSpacing/>
        <w:jc w:val="center"/>
        <w:rPr>
          <w:color w:val="auto"/>
          <w:sz w:val="22"/>
          <w:szCs w:val="22"/>
        </w:rPr>
      </w:pPr>
      <w:r w:rsidRPr="00196EC9">
        <w:rPr>
          <w:b/>
          <w:bCs/>
          <w:i/>
          <w:iCs/>
          <w:color w:val="auto"/>
          <w:sz w:val="22"/>
          <w:szCs w:val="22"/>
        </w:rPr>
        <w:t>ABSTRACT</w:t>
      </w:r>
    </w:p>
    <w:p w:rsidR="00DC61C0" w:rsidRPr="00196EC9" w:rsidRDefault="00DC61C0" w:rsidP="009446FD">
      <w:pPr>
        <w:pStyle w:val="Default"/>
        <w:tabs>
          <w:tab w:val="left" w:pos="1701"/>
          <w:tab w:val="left" w:pos="1985"/>
        </w:tabs>
        <w:ind w:left="1985" w:hanging="1985"/>
        <w:contextualSpacing/>
        <w:jc w:val="both"/>
        <w:rPr>
          <w:i/>
          <w:iCs/>
          <w:color w:val="auto"/>
          <w:sz w:val="22"/>
          <w:szCs w:val="22"/>
        </w:rPr>
      </w:pPr>
    </w:p>
    <w:p w:rsidR="00DC61C0" w:rsidRPr="00196EC9" w:rsidRDefault="00DC61C0" w:rsidP="009446FD">
      <w:pPr>
        <w:pStyle w:val="Default"/>
        <w:tabs>
          <w:tab w:val="left" w:pos="1701"/>
        </w:tabs>
        <w:ind w:firstLine="567"/>
        <w:contextualSpacing/>
        <w:jc w:val="both"/>
        <w:rPr>
          <w:i/>
          <w:iCs/>
          <w:color w:val="auto"/>
          <w:sz w:val="22"/>
          <w:szCs w:val="22"/>
        </w:rPr>
      </w:pPr>
      <w:r w:rsidRPr="00196EC9">
        <w:rPr>
          <w:i/>
          <w:iCs/>
          <w:color w:val="auto"/>
          <w:sz w:val="22"/>
          <w:szCs w:val="22"/>
        </w:rPr>
        <w:t>This study analyzes the influence of talent management and competencies on employee performance in PT. Bank BRI Tbk. Respondents of this study were taken by purposive random sampling as much as 174 respondents through a direct questionnaire. The respondents are permanent employees of PT. Bank Rakyat Indonesia (Persero) Tbk recruited through the Staff Development Program of 6.000 people. Data analysis tool used is Structural Equation Modeling (SEM) which is run through Analysis of Moment Structured (AMOS) version 20. Based on the result of research, there is positive influence between talent management to competence, competence to employee performance, and talent management to employee performance. The value of the influence of talent management on the competence of 0</w:t>
      </w:r>
      <w:proofErr w:type="gramStart"/>
      <w:r w:rsidRPr="00196EC9">
        <w:rPr>
          <w:i/>
          <w:iCs/>
          <w:color w:val="auto"/>
          <w:sz w:val="22"/>
          <w:szCs w:val="22"/>
        </w:rPr>
        <w:t>,92</w:t>
      </w:r>
      <w:proofErr w:type="gramEnd"/>
      <w:r w:rsidRPr="00196EC9">
        <w:rPr>
          <w:i/>
          <w:iCs/>
          <w:color w:val="auto"/>
          <w:sz w:val="22"/>
          <w:szCs w:val="22"/>
        </w:rPr>
        <w:t xml:space="preserve"> (very strong) and significant, the value of influence of competence on employee performance of 0,19 and significant, and the value of the influence of talent management on employee performance of 0,12 and significant.</w:t>
      </w:r>
    </w:p>
    <w:p w:rsidR="00DC61C0" w:rsidRPr="00196EC9" w:rsidRDefault="00DC61C0" w:rsidP="009446FD">
      <w:pPr>
        <w:pStyle w:val="Default"/>
        <w:tabs>
          <w:tab w:val="left" w:pos="1701"/>
        </w:tabs>
        <w:contextualSpacing/>
        <w:jc w:val="both"/>
        <w:rPr>
          <w:i/>
          <w:iCs/>
          <w:color w:val="auto"/>
          <w:sz w:val="22"/>
          <w:szCs w:val="22"/>
        </w:rPr>
      </w:pPr>
    </w:p>
    <w:p w:rsidR="00DC61C0" w:rsidRDefault="00DC61C0" w:rsidP="009446FD">
      <w:pPr>
        <w:pStyle w:val="Default"/>
        <w:tabs>
          <w:tab w:val="left" w:pos="1701"/>
        </w:tabs>
        <w:contextualSpacing/>
        <w:jc w:val="both"/>
        <w:rPr>
          <w:i/>
          <w:iCs/>
          <w:color w:val="auto"/>
          <w:sz w:val="22"/>
          <w:szCs w:val="22"/>
        </w:rPr>
      </w:pPr>
      <w:proofErr w:type="gramStart"/>
      <w:r w:rsidRPr="00196EC9">
        <w:rPr>
          <w:i/>
          <w:iCs/>
          <w:color w:val="auto"/>
          <w:sz w:val="22"/>
          <w:szCs w:val="22"/>
        </w:rPr>
        <w:t>Keywords :</w:t>
      </w:r>
      <w:proofErr w:type="gramEnd"/>
      <w:r w:rsidRPr="00196EC9">
        <w:rPr>
          <w:i/>
          <w:iCs/>
          <w:color w:val="auto"/>
          <w:sz w:val="22"/>
          <w:szCs w:val="22"/>
        </w:rPr>
        <w:t xml:space="preserve"> talent</w:t>
      </w:r>
      <w:r>
        <w:rPr>
          <w:i/>
          <w:iCs/>
          <w:color w:val="auto"/>
          <w:sz w:val="22"/>
          <w:szCs w:val="22"/>
        </w:rPr>
        <w:t xml:space="preserve"> acquisition</w:t>
      </w:r>
      <w:r w:rsidRPr="00196EC9">
        <w:rPr>
          <w:i/>
          <w:iCs/>
          <w:color w:val="auto"/>
          <w:sz w:val="22"/>
          <w:szCs w:val="22"/>
        </w:rPr>
        <w:t xml:space="preserve">, </w:t>
      </w:r>
      <w:r>
        <w:rPr>
          <w:i/>
          <w:iCs/>
          <w:color w:val="auto"/>
          <w:sz w:val="22"/>
          <w:szCs w:val="22"/>
        </w:rPr>
        <w:t xml:space="preserve">talent development, talent retention, </w:t>
      </w:r>
      <w:r w:rsidRPr="00196EC9">
        <w:rPr>
          <w:i/>
          <w:iCs/>
          <w:color w:val="auto"/>
          <w:sz w:val="22"/>
          <w:szCs w:val="22"/>
        </w:rPr>
        <w:t>competency, employee performance</w:t>
      </w:r>
    </w:p>
    <w:p w:rsidR="00DC61C0" w:rsidRDefault="00DC61C0" w:rsidP="009446FD">
      <w:pPr>
        <w:pStyle w:val="Default"/>
        <w:tabs>
          <w:tab w:val="left" w:pos="1701"/>
        </w:tabs>
        <w:contextualSpacing/>
        <w:jc w:val="both"/>
        <w:rPr>
          <w:i/>
          <w:iCs/>
          <w:color w:val="auto"/>
          <w:sz w:val="22"/>
          <w:szCs w:val="22"/>
        </w:rPr>
      </w:pPr>
    </w:p>
    <w:p w:rsidR="00DC61C0" w:rsidRDefault="00DC61C0" w:rsidP="009446FD">
      <w:pPr>
        <w:pStyle w:val="Default"/>
        <w:tabs>
          <w:tab w:val="left" w:pos="1701"/>
        </w:tabs>
        <w:contextualSpacing/>
        <w:jc w:val="center"/>
        <w:rPr>
          <w:b/>
          <w:iCs/>
          <w:color w:val="auto"/>
          <w:sz w:val="22"/>
          <w:szCs w:val="22"/>
        </w:rPr>
      </w:pPr>
      <w:r w:rsidRPr="00A82EA1">
        <w:rPr>
          <w:b/>
          <w:iCs/>
          <w:color w:val="auto"/>
          <w:sz w:val="22"/>
          <w:szCs w:val="22"/>
        </w:rPr>
        <w:t>ABSTRAK</w:t>
      </w:r>
    </w:p>
    <w:p w:rsidR="00DC61C0" w:rsidRPr="004F6AE4" w:rsidRDefault="00DC61C0" w:rsidP="009446FD">
      <w:pPr>
        <w:pStyle w:val="Default"/>
        <w:tabs>
          <w:tab w:val="left" w:pos="1701"/>
        </w:tabs>
        <w:contextualSpacing/>
        <w:jc w:val="both"/>
        <w:rPr>
          <w:iCs/>
          <w:color w:val="auto"/>
          <w:sz w:val="22"/>
          <w:szCs w:val="22"/>
        </w:rPr>
      </w:pPr>
    </w:p>
    <w:p w:rsidR="00DC61C0" w:rsidRDefault="00DC61C0" w:rsidP="009446FD">
      <w:pPr>
        <w:pStyle w:val="Default"/>
        <w:tabs>
          <w:tab w:val="left" w:pos="1701"/>
        </w:tabs>
        <w:ind w:firstLine="567"/>
        <w:contextualSpacing/>
        <w:jc w:val="both"/>
        <w:rPr>
          <w:iCs/>
          <w:color w:val="auto"/>
          <w:sz w:val="22"/>
          <w:szCs w:val="22"/>
        </w:rPr>
      </w:pPr>
      <w:r>
        <w:rPr>
          <w:iCs/>
          <w:color w:val="auto"/>
          <w:sz w:val="22"/>
          <w:szCs w:val="22"/>
        </w:rPr>
        <w:t>Tujuan dari p</w:t>
      </w:r>
      <w:r w:rsidRPr="004F6AE4">
        <w:rPr>
          <w:iCs/>
          <w:color w:val="auto"/>
          <w:sz w:val="22"/>
          <w:szCs w:val="22"/>
        </w:rPr>
        <w:t xml:space="preserve">enelitian ini </w:t>
      </w:r>
      <w:r>
        <w:rPr>
          <w:iCs/>
          <w:color w:val="auto"/>
          <w:sz w:val="22"/>
          <w:szCs w:val="22"/>
        </w:rPr>
        <w:t xml:space="preserve">adalah untuk </w:t>
      </w:r>
      <w:r w:rsidRPr="004F6AE4">
        <w:rPr>
          <w:iCs/>
          <w:color w:val="auto"/>
          <w:sz w:val="22"/>
          <w:szCs w:val="22"/>
        </w:rPr>
        <w:t xml:space="preserve">menganalisis pengaruh manajemen talenta dan kompetensi terhadap kinerja karyawan di PT. Bank Rakyat Indonesia (Persero) Tbk. Responden penelitian ini diambil secara purposive random sampling sebanyak 174 responden melalui kuesioner langsung. </w:t>
      </w:r>
      <w:proofErr w:type="gramStart"/>
      <w:r w:rsidRPr="004F6AE4">
        <w:rPr>
          <w:iCs/>
          <w:color w:val="auto"/>
          <w:sz w:val="22"/>
          <w:szCs w:val="22"/>
        </w:rPr>
        <w:t>Rsponden adalah karyawan tetap PT. Bank BRI yang direkrut melalui Program Pengembangan Staf (PPS) sebanyak 6.000 orang.</w:t>
      </w:r>
      <w:proofErr w:type="gramEnd"/>
      <w:r w:rsidRPr="004F6AE4">
        <w:rPr>
          <w:iCs/>
          <w:color w:val="auto"/>
          <w:sz w:val="22"/>
          <w:szCs w:val="22"/>
        </w:rPr>
        <w:t xml:space="preserve"> </w:t>
      </w:r>
      <w:proofErr w:type="gramStart"/>
      <w:r w:rsidRPr="004F6AE4">
        <w:rPr>
          <w:iCs/>
          <w:color w:val="auto"/>
          <w:sz w:val="22"/>
          <w:szCs w:val="22"/>
        </w:rPr>
        <w:t xml:space="preserve">Alat analisis data yang digunakan adalah </w:t>
      </w:r>
      <w:r w:rsidRPr="004F6AE4">
        <w:rPr>
          <w:i/>
          <w:iCs/>
          <w:color w:val="auto"/>
          <w:sz w:val="22"/>
          <w:szCs w:val="22"/>
        </w:rPr>
        <w:t>Structural Equation Modeling</w:t>
      </w:r>
      <w:r w:rsidRPr="004F6AE4">
        <w:rPr>
          <w:iCs/>
          <w:color w:val="auto"/>
          <w:sz w:val="22"/>
          <w:szCs w:val="22"/>
        </w:rPr>
        <w:t xml:space="preserve"> (SEM) yang dijalankan melalui </w:t>
      </w:r>
      <w:r w:rsidRPr="004F6AE4">
        <w:rPr>
          <w:i/>
          <w:iCs/>
          <w:color w:val="auto"/>
          <w:sz w:val="22"/>
          <w:szCs w:val="22"/>
        </w:rPr>
        <w:t xml:space="preserve">Analysis of Moment Structured </w:t>
      </w:r>
      <w:r w:rsidRPr="004F6AE4">
        <w:rPr>
          <w:iCs/>
          <w:color w:val="auto"/>
          <w:sz w:val="22"/>
          <w:szCs w:val="22"/>
        </w:rPr>
        <w:t xml:space="preserve">(AMOS) </w:t>
      </w:r>
      <w:r>
        <w:rPr>
          <w:iCs/>
          <w:color w:val="auto"/>
          <w:sz w:val="22"/>
          <w:szCs w:val="22"/>
        </w:rPr>
        <w:t>versi</w:t>
      </w:r>
      <w:r w:rsidRPr="004F6AE4">
        <w:rPr>
          <w:iCs/>
          <w:color w:val="auto"/>
          <w:sz w:val="22"/>
          <w:szCs w:val="22"/>
        </w:rPr>
        <w:t xml:space="preserve"> 20</w:t>
      </w:r>
      <w:r w:rsidRPr="004F6AE4">
        <w:rPr>
          <w:i/>
          <w:iCs/>
          <w:color w:val="auto"/>
          <w:sz w:val="22"/>
          <w:szCs w:val="22"/>
        </w:rPr>
        <w:t>.</w:t>
      </w:r>
      <w:proofErr w:type="gramEnd"/>
      <w:r w:rsidRPr="004F6AE4">
        <w:rPr>
          <w:iCs/>
          <w:color w:val="auto"/>
          <w:sz w:val="22"/>
          <w:szCs w:val="22"/>
        </w:rPr>
        <w:t xml:space="preserve"> </w:t>
      </w:r>
      <w:proofErr w:type="gramStart"/>
      <w:r w:rsidRPr="004F6AE4">
        <w:rPr>
          <w:iCs/>
          <w:color w:val="auto"/>
          <w:sz w:val="22"/>
          <w:szCs w:val="22"/>
        </w:rPr>
        <w:t>Berdasarkan hasil penelitian, ada pengaruh positif antara manajemen talenta terhadap kompetensi, kompetensi terhadap kinerja karyawan, dan manajemen talenta terhadap kinerja karyawan.</w:t>
      </w:r>
      <w:proofErr w:type="gramEnd"/>
      <w:r w:rsidRPr="004F6AE4">
        <w:rPr>
          <w:iCs/>
          <w:color w:val="auto"/>
          <w:sz w:val="22"/>
          <w:szCs w:val="22"/>
        </w:rPr>
        <w:t xml:space="preserve"> Nilai pengaruh manajemen talenta pada kompetensi sebesar 0</w:t>
      </w:r>
      <w:proofErr w:type="gramStart"/>
      <w:r w:rsidRPr="004F6AE4">
        <w:rPr>
          <w:iCs/>
          <w:color w:val="auto"/>
          <w:sz w:val="22"/>
          <w:szCs w:val="22"/>
        </w:rPr>
        <w:t>,92</w:t>
      </w:r>
      <w:proofErr w:type="gramEnd"/>
      <w:r w:rsidRPr="004F6AE4">
        <w:rPr>
          <w:iCs/>
          <w:color w:val="auto"/>
          <w:sz w:val="22"/>
          <w:szCs w:val="22"/>
        </w:rPr>
        <w:t xml:space="preserve"> (sangat kuat) dan signifikan, nilai pengaruh kompetensi terhadap kinerja karyawan sebesar 0,19 dan signifikan, serta nilai pengaruh manajemen talenta terhadap kinerja karyawan sebesar 0,12 dan signifikan.</w:t>
      </w:r>
    </w:p>
    <w:p w:rsidR="00DC61C0" w:rsidRDefault="00DC61C0" w:rsidP="009446FD">
      <w:pPr>
        <w:pStyle w:val="Default"/>
        <w:tabs>
          <w:tab w:val="left" w:pos="1701"/>
        </w:tabs>
        <w:contextualSpacing/>
        <w:jc w:val="both"/>
        <w:rPr>
          <w:iCs/>
          <w:color w:val="auto"/>
          <w:sz w:val="22"/>
          <w:szCs w:val="22"/>
        </w:rPr>
      </w:pPr>
    </w:p>
    <w:p w:rsidR="00DC61C0" w:rsidRPr="004F6AE4" w:rsidRDefault="00DC61C0" w:rsidP="009446FD">
      <w:pPr>
        <w:pStyle w:val="Default"/>
        <w:tabs>
          <w:tab w:val="left" w:pos="1701"/>
        </w:tabs>
        <w:contextualSpacing/>
        <w:jc w:val="both"/>
        <w:rPr>
          <w:iCs/>
          <w:color w:val="auto"/>
          <w:sz w:val="22"/>
          <w:szCs w:val="22"/>
        </w:rPr>
      </w:pPr>
      <w:proofErr w:type="gramStart"/>
      <w:r>
        <w:rPr>
          <w:iCs/>
          <w:color w:val="auto"/>
          <w:sz w:val="22"/>
          <w:szCs w:val="22"/>
        </w:rPr>
        <w:t>Katakunci :</w:t>
      </w:r>
      <w:proofErr w:type="gramEnd"/>
      <w:r>
        <w:rPr>
          <w:iCs/>
          <w:color w:val="auto"/>
          <w:sz w:val="22"/>
          <w:szCs w:val="22"/>
        </w:rPr>
        <w:t xml:space="preserve"> akuisisi talenta, pengembangan talenta, retensi talenta, kompetensi, kinerja karyawan, </w:t>
      </w:r>
    </w:p>
    <w:p w:rsidR="00DC61C0" w:rsidRDefault="00DC61C0" w:rsidP="009446FD">
      <w:pPr>
        <w:spacing w:after="0" w:line="240" w:lineRule="auto"/>
        <w:contextualSpacing/>
        <w:jc w:val="both"/>
        <w:rPr>
          <w:rFonts w:ascii="Times New Roman" w:hAnsi="Times New Roman" w:cs="Times New Roman"/>
          <w:b/>
          <w:bCs/>
          <w:sz w:val="24"/>
          <w:szCs w:val="24"/>
        </w:rPr>
        <w:sectPr w:rsidR="00DC61C0" w:rsidSect="009446FD">
          <w:type w:val="continuous"/>
          <w:pgSz w:w="11906" w:h="16838"/>
          <w:pgMar w:top="1701" w:right="1134" w:bottom="1418" w:left="1418" w:header="709" w:footer="709" w:gutter="0"/>
          <w:pgNumType w:start="10"/>
          <w:cols w:space="708"/>
          <w:titlePg/>
          <w:docGrid w:linePitch="360"/>
        </w:sectPr>
      </w:pPr>
    </w:p>
    <w:p w:rsidR="00DC61C0" w:rsidRPr="00897E22" w:rsidRDefault="00DC61C0" w:rsidP="009446FD">
      <w:pPr>
        <w:spacing w:after="0" w:line="240" w:lineRule="auto"/>
        <w:contextualSpacing/>
        <w:jc w:val="both"/>
        <w:rPr>
          <w:rFonts w:ascii="Times New Roman" w:hAnsi="Times New Roman" w:cs="Times New Roman"/>
          <w:b/>
          <w:bCs/>
          <w:sz w:val="24"/>
          <w:szCs w:val="24"/>
        </w:rPr>
      </w:pPr>
    </w:p>
    <w:p w:rsidR="00DC61C0" w:rsidRDefault="00DC61C0" w:rsidP="009446FD">
      <w:pPr>
        <w:spacing w:after="0" w:line="240" w:lineRule="auto"/>
        <w:contextualSpacing/>
        <w:jc w:val="both"/>
        <w:rPr>
          <w:rFonts w:ascii="Times New Roman" w:hAnsi="Times New Roman" w:cs="Times New Roman"/>
          <w:b/>
          <w:bCs/>
          <w:sz w:val="24"/>
          <w:szCs w:val="24"/>
        </w:rPr>
      </w:pPr>
    </w:p>
    <w:p w:rsidR="00DC61C0" w:rsidRPr="00897E22" w:rsidRDefault="00DC61C0" w:rsidP="009446FD">
      <w:pPr>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Pr="00897E22" w:rsidRDefault="00DC61C0" w:rsidP="009446FD">
      <w:pPr>
        <w:spacing w:after="0" w:line="240" w:lineRule="auto"/>
        <w:contextualSpacing/>
        <w:jc w:val="both"/>
        <w:rPr>
          <w:rFonts w:ascii="Times New Roman" w:hAnsi="Times New Roman" w:cs="Times New Roman"/>
          <w:b/>
          <w:sz w:val="24"/>
          <w:szCs w:val="24"/>
        </w:rPr>
      </w:pPr>
    </w:p>
    <w:p w:rsidR="00DC61C0" w:rsidRDefault="00DC61C0" w:rsidP="009446FD">
      <w:pPr>
        <w:spacing w:after="0" w:line="240" w:lineRule="auto"/>
        <w:jc w:val="both"/>
        <w:rPr>
          <w:rFonts w:ascii="Times New Roman" w:hAnsi="Times New Roman" w:cs="Times New Roman"/>
          <w:b/>
          <w:sz w:val="24"/>
          <w:szCs w:val="24"/>
        </w:rPr>
        <w:sectPr w:rsidR="00DC61C0" w:rsidSect="009446FD">
          <w:type w:val="continuous"/>
          <w:pgSz w:w="11906" w:h="16838"/>
          <w:pgMar w:top="1701" w:right="1134" w:bottom="1418" w:left="1418" w:header="709" w:footer="709" w:gutter="0"/>
          <w:pgNumType w:start="10"/>
          <w:cols w:num="2" w:space="708"/>
          <w:titlePg/>
          <w:docGrid w:linePitch="360"/>
        </w:sectPr>
      </w:pPr>
    </w:p>
    <w:p w:rsidR="00DC61C0" w:rsidRDefault="00DC61C0" w:rsidP="009446FD">
      <w:pPr>
        <w:spacing w:after="0" w:line="240" w:lineRule="auto"/>
        <w:jc w:val="both"/>
        <w:rPr>
          <w:rFonts w:ascii="Times New Roman" w:hAnsi="Times New Roman" w:cs="Times New Roman"/>
          <w:b/>
          <w:sz w:val="24"/>
          <w:szCs w:val="24"/>
        </w:rPr>
      </w:pPr>
      <w:r w:rsidRPr="00897E22">
        <w:rPr>
          <w:rFonts w:ascii="Times New Roman" w:hAnsi="Times New Roman" w:cs="Times New Roman"/>
          <w:b/>
          <w:bCs/>
          <w:sz w:val="24"/>
          <w:szCs w:val="24"/>
        </w:rPr>
        <w:lastRenderedPageBreak/>
        <w:t>PENDAHULUAN</w:t>
      </w:r>
    </w:p>
    <w:p w:rsidR="00DC61C0" w:rsidRPr="00A6011E" w:rsidRDefault="00DC61C0" w:rsidP="009446FD">
      <w:pPr>
        <w:spacing w:after="0" w:line="240" w:lineRule="auto"/>
        <w:jc w:val="both"/>
        <w:rPr>
          <w:rFonts w:ascii="Times New Roman" w:hAnsi="Times New Roman" w:cs="Times New Roman"/>
          <w:b/>
          <w:sz w:val="24"/>
          <w:szCs w:val="24"/>
        </w:rPr>
      </w:pPr>
      <w:r w:rsidRPr="00A6011E">
        <w:rPr>
          <w:rFonts w:ascii="Times New Roman" w:hAnsi="Times New Roman" w:cs="Times New Roman"/>
          <w:b/>
          <w:sz w:val="24"/>
          <w:szCs w:val="24"/>
        </w:rPr>
        <w:t>Latar belakang penelitian</w:t>
      </w:r>
    </w:p>
    <w:p w:rsidR="00DC61C0" w:rsidRDefault="00DC61C0" w:rsidP="009446FD">
      <w:pPr>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 xml:space="preserve">Menurut Katili, dkk. </w:t>
      </w:r>
      <w:proofErr w:type="gramStart"/>
      <w:r w:rsidRPr="00897E22">
        <w:rPr>
          <w:rFonts w:ascii="Times New Roman" w:hAnsi="Times New Roman" w:cs="Times New Roman"/>
          <w:sz w:val="24"/>
          <w:szCs w:val="24"/>
        </w:rPr>
        <w:t>(2015), manajemen talenta (</w:t>
      </w:r>
      <w:r w:rsidRPr="00897E22">
        <w:rPr>
          <w:rFonts w:ascii="Times New Roman" w:hAnsi="Times New Roman" w:cs="Times New Roman"/>
          <w:i/>
          <w:sz w:val="24"/>
          <w:szCs w:val="24"/>
        </w:rPr>
        <w:t>talent management</w:t>
      </w:r>
      <w:r w:rsidRPr="00897E22">
        <w:rPr>
          <w:rFonts w:ascii="Times New Roman" w:hAnsi="Times New Roman" w:cs="Times New Roman"/>
          <w:sz w:val="24"/>
          <w:szCs w:val="24"/>
        </w:rPr>
        <w:t>) digunakan untuk menyiapkan sumber daya manusia yang handal dalam jumlah yang memadai untuk menempati posisi kunci perusahaan sehingga keberlangsungan bisnis dapat terjamin.</w:t>
      </w:r>
      <w:proofErr w:type="gramEnd"/>
      <w:r w:rsidRPr="00897E22">
        <w:rPr>
          <w:rFonts w:ascii="Times New Roman" w:hAnsi="Times New Roman" w:cs="Times New Roman"/>
          <w:sz w:val="24"/>
          <w:szCs w:val="24"/>
        </w:rPr>
        <w:t xml:space="preserve"> Dalam penelitian tersebut kompetensi juga diteliti dengan harapan </w:t>
      </w:r>
      <w:proofErr w:type="gramStart"/>
      <w:r w:rsidRPr="00897E22">
        <w:rPr>
          <w:rFonts w:ascii="Times New Roman" w:hAnsi="Times New Roman" w:cs="Times New Roman"/>
          <w:sz w:val="24"/>
          <w:szCs w:val="24"/>
        </w:rPr>
        <w:t>akan</w:t>
      </w:r>
      <w:proofErr w:type="gramEnd"/>
      <w:r w:rsidRPr="00897E22">
        <w:rPr>
          <w:rFonts w:ascii="Times New Roman" w:hAnsi="Times New Roman" w:cs="Times New Roman"/>
          <w:sz w:val="24"/>
          <w:szCs w:val="24"/>
        </w:rPr>
        <w:t xml:space="preserve"> meningkatkan kinerja karyawan. Hasilnya menunjukkan adanya pengaruh yang signifikan dari manajemen talenta dengan muatan faktor 0</w:t>
      </w:r>
      <w:proofErr w:type="gramStart"/>
      <w:r w:rsidRPr="00897E22">
        <w:rPr>
          <w:rFonts w:ascii="Times New Roman" w:hAnsi="Times New Roman" w:cs="Times New Roman"/>
          <w:sz w:val="24"/>
          <w:szCs w:val="24"/>
        </w:rPr>
        <w:t>,18</w:t>
      </w:r>
      <w:proofErr w:type="gramEnd"/>
      <w:r w:rsidRPr="00897E22">
        <w:rPr>
          <w:rFonts w:ascii="Times New Roman" w:hAnsi="Times New Roman" w:cs="Times New Roman"/>
          <w:sz w:val="24"/>
          <w:szCs w:val="24"/>
        </w:rPr>
        <w:t xml:space="preserve"> (lemah) dan kompetensi dengan muatan faktor 0,77 (kuat) terhadap kinerja karyawan. Penelitian Febriani (2012) juga memberikan penjelasan mengenai pengaruh manajemen talenta terhadap kinerja pegawai, diperoleh hasil pengaruh signifikan manajemen talenta terhadap kinerja pegawai pada </w:t>
      </w:r>
      <w:proofErr w:type="gramStart"/>
      <w:r w:rsidRPr="00897E22">
        <w:rPr>
          <w:rFonts w:ascii="Times New Roman" w:hAnsi="Times New Roman" w:cs="Times New Roman"/>
          <w:sz w:val="24"/>
          <w:szCs w:val="24"/>
        </w:rPr>
        <w:t>kantor</w:t>
      </w:r>
      <w:proofErr w:type="gramEnd"/>
      <w:r w:rsidRPr="00897E22">
        <w:rPr>
          <w:rFonts w:ascii="Times New Roman" w:hAnsi="Times New Roman" w:cs="Times New Roman"/>
          <w:sz w:val="24"/>
          <w:szCs w:val="24"/>
        </w:rPr>
        <w:t xml:space="preserve"> pusat PT. Bank X.  </w:t>
      </w:r>
    </w:p>
    <w:p w:rsidR="00DC61C0" w:rsidRDefault="00DC61C0" w:rsidP="009446FD">
      <w:pPr>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lastRenderedPageBreak/>
        <w:t xml:space="preserve"> </w:t>
      </w:r>
      <w:r w:rsidRPr="00897E22">
        <w:rPr>
          <w:rFonts w:ascii="Times New Roman" w:hAnsi="Times New Roman" w:cs="Times New Roman"/>
          <w:sz w:val="24"/>
          <w:szCs w:val="24"/>
        </w:rPr>
        <w:tab/>
      </w:r>
      <w:proofErr w:type="gramStart"/>
      <w:r w:rsidRPr="00897E22">
        <w:rPr>
          <w:rFonts w:ascii="Times New Roman" w:hAnsi="Times New Roman" w:cs="Times New Roman"/>
          <w:sz w:val="24"/>
          <w:szCs w:val="24"/>
        </w:rPr>
        <w:t>Hal ini menjadi alasan penelitian pada Bank Rakyat Indonesia (BRI) ini, yang terbukti menyumbangkan banyak pimpinan perusahaan pada badan usaha milik negara (BUMN) dan perusahaan anak BUMN.</w:t>
      </w:r>
      <w:proofErr w:type="gramEnd"/>
      <w:r w:rsidRPr="00897E22">
        <w:rPr>
          <w:rFonts w:ascii="Times New Roman" w:hAnsi="Times New Roman" w:cs="Times New Roman"/>
          <w:sz w:val="24"/>
          <w:szCs w:val="24"/>
        </w:rPr>
        <w:t xml:space="preserve"> Jejaringnya berada di BUMN–BUMN strategis yang mengelola bisnis dan </w:t>
      </w:r>
      <w:proofErr w:type="gramStart"/>
      <w:r w:rsidRPr="00897E22">
        <w:rPr>
          <w:rFonts w:ascii="Times New Roman" w:hAnsi="Times New Roman" w:cs="Times New Roman"/>
          <w:sz w:val="24"/>
          <w:szCs w:val="24"/>
        </w:rPr>
        <w:t>dana</w:t>
      </w:r>
      <w:proofErr w:type="gramEnd"/>
      <w:r w:rsidRPr="00897E22">
        <w:rPr>
          <w:rFonts w:ascii="Times New Roman" w:hAnsi="Times New Roman" w:cs="Times New Roman"/>
          <w:sz w:val="24"/>
          <w:szCs w:val="24"/>
        </w:rPr>
        <w:t xml:space="preserve"> besar (Infobank November,</w:t>
      </w:r>
      <w:r>
        <w:rPr>
          <w:rFonts w:ascii="Times New Roman" w:hAnsi="Times New Roman" w:cs="Times New Roman"/>
          <w:sz w:val="24"/>
          <w:szCs w:val="24"/>
        </w:rPr>
        <w:t xml:space="preserve"> </w:t>
      </w:r>
      <w:r w:rsidRPr="00897E22">
        <w:rPr>
          <w:rFonts w:ascii="Times New Roman" w:hAnsi="Times New Roman" w:cs="Times New Roman"/>
          <w:sz w:val="24"/>
          <w:szCs w:val="24"/>
        </w:rPr>
        <w:t xml:space="preserve">2015:19). </w:t>
      </w:r>
      <w:proofErr w:type="gramStart"/>
      <w:r w:rsidRPr="00897E22">
        <w:rPr>
          <w:rFonts w:ascii="Times New Roman" w:hAnsi="Times New Roman" w:cs="Times New Roman"/>
          <w:sz w:val="24"/>
          <w:szCs w:val="24"/>
        </w:rPr>
        <w:t>Apakah hal ini menunjukkan peran Bank BRI mampu mengembangkan talenta dan mencetak SDM unggul?</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Apakah manajemen talenta dapat secara langsung memengaruhi kinerja?</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Ataukah diperlukan variab</w:t>
      </w:r>
      <w:r>
        <w:rPr>
          <w:rFonts w:ascii="Times New Roman" w:hAnsi="Times New Roman" w:cs="Times New Roman"/>
          <w:sz w:val="24"/>
          <w:szCs w:val="24"/>
        </w:rPr>
        <w:t>e</w:t>
      </w:r>
      <w:r w:rsidRPr="00897E22">
        <w:rPr>
          <w:rFonts w:ascii="Times New Roman" w:hAnsi="Times New Roman" w:cs="Times New Roman"/>
          <w:sz w:val="24"/>
          <w:szCs w:val="24"/>
        </w:rPr>
        <w:t>l moderasi kompetensi (</w:t>
      </w:r>
      <w:r w:rsidRPr="00897E22">
        <w:rPr>
          <w:rFonts w:ascii="Times New Roman" w:hAnsi="Times New Roman" w:cs="Times New Roman"/>
          <w:i/>
          <w:sz w:val="24"/>
          <w:szCs w:val="24"/>
        </w:rPr>
        <w:t>competency</w:t>
      </w:r>
      <w:r w:rsidRPr="00897E22">
        <w:rPr>
          <w:rFonts w:ascii="Times New Roman" w:hAnsi="Times New Roman" w:cs="Times New Roman"/>
          <w:sz w:val="24"/>
          <w:szCs w:val="24"/>
        </w:rPr>
        <w:t>)?</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 xml:space="preserve">Oleh karena itu, masalah yang </w:t>
      </w:r>
      <w:r>
        <w:rPr>
          <w:rFonts w:ascii="Times New Roman" w:hAnsi="Times New Roman" w:cs="Times New Roman"/>
          <w:sz w:val="24"/>
          <w:szCs w:val="24"/>
        </w:rPr>
        <w:t>diteliti bertujuan untuk menganalisis</w:t>
      </w:r>
      <w:r w:rsidRPr="00897E22">
        <w:rPr>
          <w:rFonts w:ascii="Times New Roman" w:hAnsi="Times New Roman" w:cs="Times New Roman"/>
          <w:sz w:val="24"/>
          <w:szCs w:val="24"/>
        </w:rPr>
        <w:t xml:space="preserve"> pengaruh manajemen talenta terhadap kompetensi (</w:t>
      </w:r>
      <w:r w:rsidRPr="00897E22">
        <w:rPr>
          <w:rFonts w:ascii="Times New Roman" w:hAnsi="Times New Roman" w:cs="Times New Roman"/>
          <w:i/>
          <w:sz w:val="24"/>
          <w:szCs w:val="24"/>
        </w:rPr>
        <w:t>competency</w:t>
      </w:r>
      <w:r w:rsidRPr="00897E22">
        <w:rPr>
          <w:rFonts w:ascii="Times New Roman" w:hAnsi="Times New Roman" w:cs="Times New Roman"/>
          <w:sz w:val="24"/>
          <w:szCs w:val="24"/>
        </w:rPr>
        <w:t>)</w:t>
      </w:r>
      <w:r>
        <w:rPr>
          <w:rFonts w:ascii="Times New Roman" w:hAnsi="Times New Roman" w:cs="Times New Roman"/>
          <w:sz w:val="24"/>
          <w:szCs w:val="24"/>
        </w:rPr>
        <w:t xml:space="preserve">; </w:t>
      </w:r>
      <w:r w:rsidRPr="00897E22">
        <w:rPr>
          <w:rFonts w:ascii="Times New Roman" w:hAnsi="Times New Roman" w:cs="Times New Roman"/>
          <w:sz w:val="24"/>
          <w:szCs w:val="24"/>
        </w:rPr>
        <w:t>pengaruh kompetensi terhadap kinerja karyawan</w:t>
      </w:r>
      <w:r>
        <w:rPr>
          <w:rFonts w:ascii="Times New Roman" w:hAnsi="Times New Roman" w:cs="Times New Roman"/>
          <w:sz w:val="24"/>
          <w:szCs w:val="24"/>
        </w:rPr>
        <w:t xml:space="preserve">; dan </w:t>
      </w:r>
      <w:r w:rsidRPr="00897E22">
        <w:rPr>
          <w:rFonts w:ascii="Times New Roman" w:hAnsi="Times New Roman" w:cs="Times New Roman"/>
          <w:sz w:val="24"/>
          <w:szCs w:val="24"/>
        </w:rPr>
        <w:t>pengaruh manajemen talenta terhadap kinerja karyawan di Bank BRI</w:t>
      </w:r>
      <w:r>
        <w:rPr>
          <w:rFonts w:ascii="Times New Roman" w:hAnsi="Times New Roman" w:cs="Times New Roman"/>
          <w:sz w:val="24"/>
          <w:szCs w:val="24"/>
        </w:rPr>
        <w:t>.</w:t>
      </w:r>
      <w:proofErr w:type="gramEnd"/>
    </w:p>
    <w:p w:rsidR="00DC61C0" w:rsidRDefault="00DC61C0" w:rsidP="009446FD">
      <w:pPr>
        <w:spacing w:after="0" w:line="240" w:lineRule="auto"/>
        <w:ind w:firstLine="567"/>
        <w:contextualSpacing/>
        <w:jc w:val="both"/>
        <w:rPr>
          <w:rFonts w:ascii="Times New Roman" w:hAnsi="Times New Roman" w:cs="Times New Roman"/>
          <w:sz w:val="24"/>
          <w:szCs w:val="24"/>
        </w:rPr>
        <w:sectPr w:rsidR="00DC61C0" w:rsidSect="009446FD">
          <w:type w:val="continuous"/>
          <w:pgSz w:w="11907" w:h="16839" w:code="9"/>
          <w:pgMar w:top="1701" w:right="1134" w:bottom="1418" w:left="1418" w:header="720" w:footer="720" w:gutter="0"/>
          <w:cols w:num="2" w:space="720"/>
          <w:docGrid w:linePitch="360"/>
        </w:sectPr>
      </w:pP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p>
    <w:p w:rsidR="00DC61C0" w:rsidRDefault="00DC61C0" w:rsidP="009446F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KAJIAN TEORI</w:t>
      </w:r>
    </w:p>
    <w:p w:rsidR="00DC61C0" w:rsidRPr="00A6011E" w:rsidRDefault="00DC61C0" w:rsidP="009446FD">
      <w:pPr>
        <w:spacing w:after="0" w:line="240" w:lineRule="auto"/>
        <w:jc w:val="center"/>
        <w:rPr>
          <w:rFonts w:ascii="Times New Roman" w:hAnsi="Times New Roman" w:cs="Times New Roman"/>
          <w:b/>
          <w:sz w:val="24"/>
          <w:szCs w:val="24"/>
        </w:rPr>
      </w:pPr>
    </w:p>
    <w:p w:rsidR="00DC61C0" w:rsidRDefault="00DC61C0" w:rsidP="009446FD">
      <w:pPr>
        <w:spacing w:after="0" w:line="240" w:lineRule="auto"/>
        <w:jc w:val="both"/>
        <w:rPr>
          <w:rFonts w:ascii="Times New Roman" w:hAnsi="Times New Roman" w:cs="Times New Roman"/>
          <w:b/>
          <w:i/>
          <w:sz w:val="24"/>
          <w:szCs w:val="24"/>
        </w:rPr>
        <w:sectPr w:rsidR="00DC61C0" w:rsidSect="009446FD">
          <w:type w:val="continuous"/>
          <w:pgSz w:w="11907" w:h="16839" w:code="9"/>
          <w:pgMar w:top="1701" w:right="1134" w:bottom="1418" w:left="1418" w:header="720" w:footer="720" w:gutter="0"/>
          <w:cols w:space="720"/>
          <w:docGrid w:linePitch="360"/>
        </w:sectPr>
      </w:pPr>
    </w:p>
    <w:p w:rsidR="00DC61C0" w:rsidRPr="00A6011E" w:rsidRDefault="00DC61C0" w:rsidP="009446FD">
      <w:pPr>
        <w:spacing w:after="0" w:line="240" w:lineRule="auto"/>
        <w:jc w:val="both"/>
        <w:rPr>
          <w:rFonts w:ascii="Times New Roman" w:hAnsi="Times New Roman" w:cs="Times New Roman"/>
          <w:b/>
          <w:i/>
          <w:sz w:val="24"/>
          <w:szCs w:val="24"/>
        </w:rPr>
      </w:pPr>
      <w:r w:rsidRPr="00A6011E">
        <w:rPr>
          <w:rFonts w:ascii="Times New Roman" w:hAnsi="Times New Roman" w:cs="Times New Roman"/>
          <w:b/>
          <w:i/>
          <w:sz w:val="24"/>
          <w:szCs w:val="24"/>
        </w:rPr>
        <w:lastRenderedPageBreak/>
        <w:t xml:space="preserve">Human capital management dan </w:t>
      </w:r>
      <w:r>
        <w:rPr>
          <w:rFonts w:ascii="Times New Roman" w:hAnsi="Times New Roman" w:cs="Times New Roman"/>
          <w:b/>
          <w:i/>
          <w:sz w:val="24"/>
          <w:szCs w:val="24"/>
        </w:rPr>
        <w:t xml:space="preserve">pengukuran </w:t>
      </w:r>
      <w:r w:rsidRPr="00A6011E">
        <w:rPr>
          <w:rFonts w:ascii="Times New Roman" w:hAnsi="Times New Roman" w:cs="Times New Roman"/>
          <w:b/>
          <w:i/>
          <w:sz w:val="24"/>
          <w:szCs w:val="24"/>
        </w:rPr>
        <w:t xml:space="preserve">kinerja </w:t>
      </w:r>
    </w:p>
    <w:p w:rsidR="00DC61C0" w:rsidRPr="001F2B5A" w:rsidRDefault="00DC61C0" w:rsidP="009446FD">
      <w:pPr>
        <w:spacing w:after="0" w:line="240" w:lineRule="auto"/>
        <w:ind w:firstLine="567"/>
        <w:contextualSpacing/>
        <w:jc w:val="both"/>
        <w:rPr>
          <w:rFonts w:ascii="Times New Roman" w:hAnsi="Times New Roman" w:cs="Times New Roman"/>
          <w:i/>
          <w:sz w:val="24"/>
          <w:szCs w:val="24"/>
        </w:rPr>
      </w:pPr>
      <w:proofErr w:type="gramStart"/>
      <w:r w:rsidRPr="00897E22">
        <w:rPr>
          <w:rFonts w:ascii="Times New Roman" w:hAnsi="Times New Roman" w:cs="Times New Roman"/>
          <w:sz w:val="24"/>
          <w:szCs w:val="24"/>
        </w:rPr>
        <w:t xml:space="preserve">Menurut Armstrong (2013: 3) </w:t>
      </w:r>
      <w:r w:rsidRPr="00897E22">
        <w:rPr>
          <w:rFonts w:ascii="Times New Roman" w:hAnsi="Times New Roman" w:cs="Times New Roman"/>
          <w:i/>
          <w:sz w:val="24"/>
          <w:szCs w:val="24"/>
        </w:rPr>
        <w:t xml:space="preserve">human capital </w:t>
      </w:r>
      <w:r w:rsidRPr="00897E22">
        <w:rPr>
          <w:rFonts w:ascii="Times New Roman" w:hAnsi="Times New Roman" w:cs="Times New Roman"/>
          <w:sz w:val="24"/>
          <w:szCs w:val="24"/>
        </w:rPr>
        <w:t>merupakan salah satu unsur terpenting dari aset tak berwujud organisasi.</w:t>
      </w:r>
      <w:proofErr w:type="gramEnd"/>
      <w:r w:rsidRPr="00897E22">
        <w:rPr>
          <w:rFonts w:ascii="Times New Roman" w:hAnsi="Times New Roman" w:cs="Times New Roman"/>
          <w:sz w:val="24"/>
          <w:szCs w:val="24"/>
        </w:rPr>
        <w:t xml:space="preserve"> Dalam hal ini </w:t>
      </w:r>
      <w:r w:rsidRPr="00897E22">
        <w:rPr>
          <w:rFonts w:ascii="Times New Roman" w:eastAsia="Times New Roman" w:hAnsi="Times New Roman" w:cs="Times New Roman"/>
          <w:sz w:val="24"/>
          <w:szCs w:val="24"/>
        </w:rPr>
        <w:t xml:space="preserve">talenta terkait erat dengan </w:t>
      </w:r>
      <w:proofErr w:type="gramStart"/>
      <w:r w:rsidRPr="00897E22">
        <w:rPr>
          <w:rFonts w:ascii="Times New Roman" w:eastAsia="Times New Roman" w:hAnsi="Times New Roman" w:cs="Times New Roman"/>
          <w:sz w:val="24"/>
          <w:szCs w:val="24"/>
        </w:rPr>
        <w:t>cara</w:t>
      </w:r>
      <w:proofErr w:type="gramEnd"/>
      <w:r w:rsidRPr="00897E22">
        <w:rPr>
          <w:rFonts w:ascii="Times New Roman" w:eastAsia="Times New Roman" w:hAnsi="Times New Roman" w:cs="Times New Roman"/>
          <w:sz w:val="24"/>
          <w:szCs w:val="24"/>
        </w:rPr>
        <w:t xml:space="preserve"> pandang manusia sebagai aset organisasi dan upaya pengembangannya. </w:t>
      </w:r>
      <w:proofErr w:type="gramStart"/>
      <w:r w:rsidRPr="00897E22">
        <w:rPr>
          <w:rFonts w:ascii="Times New Roman" w:eastAsia="Times New Roman" w:hAnsi="Times New Roman" w:cs="Times New Roman"/>
          <w:sz w:val="24"/>
          <w:szCs w:val="24"/>
        </w:rPr>
        <w:t xml:space="preserve">Pandangan inilah yang membedakan manajemen sumber daya manusia </w:t>
      </w:r>
      <w:r>
        <w:rPr>
          <w:rFonts w:ascii="Times New Roman" w:eastAsia="Times New Roman" w:hAnsi="Times New Roman" w:cs="Times New Roman"/>
          <w:sz w:val="24"/>
          <w:szCs w:val="24"/>
        </w:rPr>
        <w:t xml:space="preserve">(MSDM) </w:t>
      </w:r>
      <w:r w:rsidRPr="00897E22">
        <w:rPr>
          <w:rFonts w:ascii="Times New Roman" w:eastAsia="Times New Roman" w:hAnsi="Times New Roman" w:cs="Times New Roman"/>
          <w:sz w:val="24"/>
          <w:szCs w:val="24"/>
        </w:rPr>
        <w:t xml:space="preserve">dengan </w:t>
      </w:r>
      <w:r>
        <w:rPr>
          <w:rFonts w:ascii="Times New Roman" w:eastAsia="Times New Roman" w:hAnsi="Times New Roman" w:cs="Times New Roman"/>
          <w:sz w:val="24"/>
          <w:szCs w:val="24"/>
        </w:rPr>
        <w:t xml:space="preserve">manajemen </w:t>
      </w:r>
      <w:r w:rsidRPr="00897E22">
        <w:rPr>
          <w:rFonts w:ascii="Times New Roman" w:eastAsia="Times New Roman" w:hAnsi="Times New Roman" w:cs="Times New Roman"/>
          <w:sz w:val="24"/>
          <w:szCs w:val="24"/>
        </w:rPr>
        <w:t>modal insani (</w:t>
      </w:r>
      <w:r w:rsidRPr="00897E22">
        <w:rPr>
          <w:rFonts w:ascii="Times New Roman" w:eastAsia="Times New Roman" w:hAnsi="Times New Roman" w:cs="Times New Roman"/>
          <w:i/>
          <w:iCs/>
          <w:sz w:val="24"/>
          <w:szCs w:val="24"/>
        </w:rPr>
        <w:t>human capital</w:t>
      </w:r>
      <w:r>
        <w:rPr>
          <w:rFonts w:ascii="Times New Roman" w:eastAsia="Times New Roman" w:hAnsi="Times New Roman" w:cs="Times New Roman"/>
          <w:i/>
          <w:iCs/>
          <w:sz w:val="24"/>
          <w:szCs w:val="24"/>
        </w:rPr>
        <w:t xml:space="preserve"> management-HCM</w:t>
      </w:r>
      <w:r w:rsidRPr="00897E22">
        <w:rPr>
          <w:rFonts w:ascii="Times New Roman" w:eastAsia="Times New Roman" w:hAnsi="Times New Roman" w:cs="Times New Roman"/>
          <w:sz w:val="24"/>
          <w:szCs w:val="24"/>
        </w:rPr>
        <w:t>).</w:t>
      </w:r>
      <w:proofErr w:type="gramEnd"/>
      <w:r w:rsidRPr="00897E22">
        <w:rPr>
          <w:rFonts w:ascii="Times New Roman" w:eastAsia="Times New Roman" w:hAnsi="Times New Roman" w:cs="Times New Roman"/>
          <w:sz w:val="24"/>
          <w:szCs w:val="24"/>
        </w:rPr>
        <w:t xml:space="preserve"> </w:t>
      </w:r>
      <w:proofErr w:type="gramStart"/>
      <w:r w:rsidRPr="00897E22">
        <w:rPr>
          <w:rFonts w:ascii="Times New Roman" w:hAnsi="Times New Roman" w:cs="Times New Roman"/>
          <w:sz w:val="24"/>
          <w:szCs w:val="24"/>
        </w:rPr>
        <w:t>Keahlian, imajinasi, dan kreativitas karyawan sangat vital bagi pencapaian keberhasilan organisasi sehingga perlu pengukuran.</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 xml:space="preserve">Sehingga kontribusi manusia untuk efektivitas pengelolaan organisasi menjadi inti </w:t>
      </w:r>
      <w:r w:rsidRPr="00897E22">
        <w:rPr>
          <w:rFonts w:ascii="Times New Roman" w:hAnsi="Times New Roman" w:cs="Times New Roman"/>
          <w:i/>
          <w:sz w:val="24"/>
          <w:szCs w:val="24"/>
        </w:rPr>
        <w:t>human capital.</w:t>
      </w:r>
      <w:proofErr w:type="gramEnd"/>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proofErr w:type="gramStart"/>
      <w:r w:rsidRPr="00897E22">
        <w:rPr>
          <w:rFonts w:ascii="Times New Roman" w:eastAsia="Times New Roman" w:hAnsi="Times New Roman" w:cs="Times New Roman"/>
          <w:sz w:val="24"/>
          <w:szCs w:val="24"/>
        </w:rPr>
        <w:t>Semua aset tak berwujud tersebut terutama keahlian, imajinasi, dan kreativitas karyawan sangat vital bagi pencapaian keberhasilan organisasi.</w:t>
      </w:r>
      <w:proofErr w:type="gramEnd"/>
      <w:r w:rsidRPr="00897E22">
        <w:rPr>
          <w:rFonts w:ascii="Times New Roman" w:eastAsia="Times New Roman" w:hAnsi="Times New Roman" w:cs="Times New Roman"/>
          <w:sz w:val="24"/>
          <w:szCs w:val="24"/>
        </w:rPr>
        <w:t xml:space="preserve"> </w:t>
      </w:r>
      <w:proofErr w:type="gramStart"/>
      <w:r w:rsidRPr="00897E22">
        <w:rPr>
          <w:rFonts w:ascii="Times New Roman" w:eastAsia="Times New Roman" w:hAnsi="Times New Roman" w:cs="Times New Roman"/>
          <w:sz w:val="24"/>
          <w:szCs w:val="24"/>
        </w:rPr>
        <w:t xml:space="preserve">Untuk itulah pentingnya studi modal insani, khususnya identifikasi dan pengembangan </w:t>
      </w:r>
      <w:r>
        <w:rPr>
          <w:rFonts w:ascii="Times New Roman" w:eastAsia="Times New Roman" w:hAnsi="Times New Roman" w:cs="Times New Roman"/>
          <w:sz w:val="24"/>
          <w:szCs w:val="24"/>
        </w:rPr>
        <w:t>sumber daya Manusia (</w:t>
      </w:r>
      <w:r w:rsidRPr="00897E22">
        <w:rPr>
          <w:rFonts w:ascii="Times New Roman" w:eastAsia="Times New Roman" w:hAnsi="Times New Roman" w:cs="Times New Roman"/>
          <w:sz w:val="24"/>
          <w:szCs w:val="24"/>
        </w:rPr>
        <w:t>SDM</w:t>
      </w:r>
      <w:r>
        <w:rPr>
          <w:rFonts w:ascii="Times New Roman" w:eastAsia="Times New Roman" w:hAnsi="Times New Roman" w:cs="Times New Roman"/>
          <w:sz w:val="24"/>
          <w:szCs w:val="24"/>
        </w:rPr>
        <w:t>)</w:t>
      </w:r>
      <w:r w:rsidRPr="00897E22">
        <w:rPr>
          <w:rFonts w:ascii="Times New Roman" w:eastAsia="Times New Roman" w:hAnsi="Times New Roman" w:cs="Times New Roman"/>
          <w:sz w:val="24"/>
          <w:szCs w:val="24"/>
        </w:rPr>
        <w:t xml:space="preserve"> sebagai aset tak bewujud.</w:t>
      </w:r>
      <w:proofErr w:type="gramEnd"/>
      <w:r w:rsidRPr="00897E22">
        <w:rPr>
          <w:rFonts w:ascii="Times New Roman" w:eastAsia="Times New Roman" w:hAnsi="Times New Roman" w:cs="Times New Roman"/>
          <w:sz w:val="24"/>
          <w:szCs w:val="24"/>
        </w:rPr>
        <w:t xml:space="preserve"> </w:t>
      </w:r>
      <w:r w:rsidRPr="00897E22">
        <w:rPr>
          <w:rFonts w:ascii="Times New Roman" w:eastAsia="Times New Roman" w:hAnsi="Times New Roman" w:cs="Times New Roman"/>
          <w:sz w:val="24"/>
          <w:szCs w:val="24"/>
        </w:rPr>
        <w:lastRenderedPageBreak/>
        <w:t xml:space="preserve">Ini sesuai dengan penjelasan </w:t>
      </w:r>
      <w:r w:rsidRPr="00897E22">
        <w:rPr>
          <w:rFonts w:ascii="Times New Roman" w:hAnsi="Times New Roman" w:cs="Times New Roman"/>
          <w:sz w:val="24"/>
          <w:szCs w:val="24"/>
        </w:rPr>
        <w:t xml:space="preserve">Armstrong (2013: 29), “HCM berkaitan dengan mendapatkan, menganalisis, dan melaporkan data yang menginformasikan arah strategi penambahan nilai, investasi, dan keputusan operasional manajemen sumber daya manusia baik di tingkat korporasi maupun di lini depan.” </w:t>
      </w:r>
      <w:proofErr w:type="gramStart"/>
      <w:r w:rsidRPr="00897E22">
        <w:rPr>
          <w:rFonts w:ascii="Times New Roman" w:hAnsi="Times New Roman" w:cs="Times New Roman"/>
          <w:sz w:val="24"/>
          <w:szCs w:val="24"/>
        </w:rPr>
        <w:t xml:space="preserve">Jadi, pada dasarnya </w:t>
      </w:r>
      <w:r w:rsidRPr="00897E22">
        <w:rPr>
          <w:rFonts w:ascii="Times New Roman" w:hAnsi="Times New Roman" w:cs="Times New Roman"/>
          <w:i/>
          <w:sz w:val="24"/>
          <w:szCs w:val="24"/>
        </w:rPr>
        <w:t xml:space="preserve">Human Capital Management </w:t>
      </w:r>
      <w:r w:rsidRPr="00897E22">
        <w:rPr>
          <w:rFonts w:ascii="Times New Roman" w:hAnsi="Times New Roman" w:cs="Times New Roman"/>
          <w:sz w:val="24"/>
          <w:szCs w:val="24"/>
        </w:rPr>
        <w:t>berkaitan dengan kontribusi faktor manusia dalam penciptaan nilai kinerja pegawai terhadap bisnis organisasi.</w:t>
      </w:r>
      <w:proofErr w:type="gramEnd"/>
      <w:r w:rsidRPr="00897E22">
        <w:rPr>
          <w:rFonts w:ascii="Times New Roman" w:hAnsi="Times New Roman" w:cs="Times New Roman"/>
          <w:sz w:val="24"/>
          <w:szCs w:val="24"/>
        </w:rPr>
        <w:t xml:space="preserve"> </w:t>
      </w:r>
    </w:p>
    <w:p w:rsidR="00DC61C0" w:rsidRPr="00897E22" w:rsidRDefault="00DC61C0" w:rsidP="009446FD">
      <w:pPr>
        <w:pStyle w:val="ListParagraph"/>
        <w:spacing w:after="0" w:line="240" w:lineRule="auto"/>
        <w:ind w:left="0" w:firstLine="567"/>
        <w:jc w:val="both"/>
        <w:rPr>
          <w:rFonts w:ascii="Times New Roman" w:eastAsia="Times New Roman" w:hAnsi="Times New Roman" w:cs="Times New Roman"/>
          <w:sz w:val="24"/>
          <w:szCs w:val="24"/>
        </w:rPr>
      </w:pPr>
      <w:proofErr w:type="gramStart"/>
      <w:r w:rsidRPr="00897E22">
        <w:rPr>
          <w:rFonts w:ascii="Times New Roman" w:hAnsi="Times New Roman" w:cs="Times New Roman"/>
          <w:sz w:val="24"/>
          <w:szCs w:val="24"/>
        </w:rPr>
        <w:t>Sementara itu, menurut Campbell (Koopmans, 2014: 27) kinerja pegawai (</w:t>
      </w:r>
      <w:r w:rsidRPr="00897E22">
        <w:rPr>
          <w:rFonts w:ascii="Times New Roman" w:hAnsi="Times New Roman" w:cs="Times New Roman"/>
          <w:i/>
          <w:sz w:val="24"/>
          <w:szCs w:val="24"/>
        </w:rPr>
        <w:t>employee performance</w:t>
      </w:r>
      <w:r w:rsidRPr="00897E22">
        <w:rPr>
          <w:rFonts w:ascii="Times New Roman" w:hAnsi="Times New Roman" w:cs="Times New Roman"/>
          <w:sz w:val="24"/>
          <w:szCs w:val="24"/>
        </w:rPr>
        <w:t>) adalah perilaku atau tindakan yang relevan dengan tujuan organisasi.</w:t>
      </w:r>
      <w:proofErr w:type="gramEnd"/>
      <w:r w:rsidRPr="00897E22">
        <w:rPr>
          <w:rFonts w:ascii="Times New Roman" w:hAnsi="Times New Roman" w:cs="Times New Roman"/>
          <w:sz w:val="24"/>
          <w:szCs w:val="24"/>
        </w:rPr>
        <w:t xml:space="preserve"> Terdapat 3 gagasan dari definisi kinerja yaitu: 1) prestasi kerja merupakan perilaku dari pada hasil, 2) prestasi kerja mencakup hanya pada perilaku yang relevan dengan tujuan organisasi, dan 3) prestasi kerja adalah hal yang multidimensi. </w:t>
      </w:r>
      <w:proofErr w:type="gramStart"/>
      <w:r w:rsidRPr="00897E22">
        <w:rPr>
          <w:rFonts w:ascii="Times New Roman" w:eastAsia="Times New Roman" w:hAnsi="Times New Roman" w:cs="Times New Roman"/>
          <w:sz w:val="24"/>
          <w:szCs w:val="24"/>
        </w:rPr>
        <w:t xml:space="preserve">Jadi, pada dasarnya esensi </w:t>
      </w:r>
      <w:r w:rsidRPr="00897E22">
        <w:rPr>
          <w:rFonts w:ascii="Times New Roman" w:eastAsia="Times New Roman" w:hAnsi="Times New Roman" w:cs="Times New Roman"/>
          <w:i/>
          <w:iCs/>
          <w:sz w:val="24"/>
          <w:szCs w:val="24"/>
        </w:rPr>
        <w:t xml:space="preserve">human Capital </w:t>
      </w:r>
      <w:r w:rsidRPr="00897E22">
        <w:rPr>
          <w:rFonts w:ascii="Times New Roman" w:eastAsia="Times New Roman" w:hAnsi="Times New Roman" w:cs="Times New Roman"/>
          <w:i/>
          <w:iCs/>
          <w:sz w:val="24"/>
          <w:szCs w:val="24"/>
        </w:rPr>
        <w:lastRenderedPageBreak/>
        <w:t xml:space="preserve">Management </w:t>
      </w:r>
      <w:r w:rsidRPr="00897E22">
        <w:rPr>
          <w:rFonts w:ascii="Times New Roman" w:eastAsia="Times New Roman" w:hAnsi="Times New Roman" w:cs="Times New Roman"/>
          <w:sz w:val="24"/>
          <w:szCs w:val="24"/>
        </w:rPr>
        <w:t>berkaitan dengan nilai dan kontribusi SDM dalam kinerja organisasi.</w:t>
      </w:r>
      <w:proofErr w:type="gramEnd"/>
    </w:p>
    <w:p w:rsidR="00DC61C0" w:rsidRPr="00897E22" w:rsidRDefault="00DC61C0" w:rsidP="009446FD">
      <w:pPr>
        <w:pStyle w:val="ListParagraph"/>
        <w:spacing w:after="0" w:line="240" w:lineRule="auto"/>
        <w:ind w:left="0" w:firstLine="567"/>
        <w:jc w:val="both"/>
        <w:rPr>
          <w:rFonts w:ascii="Times New Roman" w:hAnsi="Times New Roman" w:cs="Times New Roman"/>
          <w:sz w:val="24"/>
          <w:szCs w:val="24"/>
        </w:rPr>
      </w:pPr>
      <w:proofErr w:type="gramStart"/>
      <w:r w:rsidRPr="00897E22">
        <w:rPr>
          <w:rFonts w:ascii="Times New Roman" w:eastAsia="Times New Roman" w:hAnsi="Times New Roman" w:cs="Times New Roman"/>
          <w:sz w:val="24"/>
          <w:szCs w:val="24"/>
        </w:rPr>
        <w:t>Menurut Bernardin dan Russel (2013) ada enam kategori hasil yang digunakan untuk mengukur nilai kinerja pegawai atau fungsi pekerjaan.</w:t>
      </w:r>
      <w:proofErr w:type="gramEnd"/>
      <w:r w:rsidRPr="00897E22">
        <w:rPr>
          <w:rFonts w:ascii="Times New Roman" w:eastAsia="Times New Roman" w:hAnsi="Times New Roman" w:cs="Times New Roman"/>
          <w:sz w:val="24"/>
          <w:szCs w:val="24"/>
        </w:rPr>
        <w:t xml:space="preserve"> </w:t>
      </w:r>
      <w:proofErr w:type="gramStart"/>
      <w:r w:rsidRPr="00897E22">
        <w:rPr>
          <w:rFonts w:ascii="Times New Roman" w:eastAsia="Times New Roman" w:hAnsi="Times New Roman" w:cs="Times New Roman"/>
          <w:sz w:val="24"/>
          <w:szCs w:val="24"/>
        </w:rPr>
        <w:t>Enam kriteria utama dalam menilai kinerja adalah kualitas, kuantitas, ketepatan waktu, efektifitas biaya, kebutuhan supervisi, dan dampak inerpersonal/kontektual kerja.</w:t>
      </w:r>
      <w:proofErr w:type="gramEnd"/>
      <w:r w:rsidRPr="00897E22">
        <w:rPr>
          <w:rFonts w:ascii="Times New Roman" w:eastAsia="Times New Roman" w:hAnsi="Times New Roman" w:cs="Times New Roman"/>
          <w:sz w:val="24"/>
          <w:szCs w:val="24"/>
        </w:rPr>
        <w:t xml:space="preserve"> </w:t>
      </w:r>
      <w:proofErr w:type="gramStart"/>
      <w:r w:rsidRPr="00897E22">
        <w:rPr>
          <w:rFonts w:ascii="Times New Roman" w:eastAsia="Times New Roman" w:hAnsi="Times New Roman" w:cs="Times New Roman"/>
          <w:sz w:val="24"/>
          <w:szCs w:val="24"/>
        </w:rPr>
        <w:t>(Bernadin &amp; Rusel, 2016).</w:t>
      </w:r>
      <w:proofErr w:type="gramEnd"/>
      <w:r w:rsidRPr="00897E22">
        <w:rPr>
          <w:rFonts w:ascii="Times New Roman" w:eastAsia="Times New Roman" w:hAnsi="Times New Roman" w:cs="Times New Roman"/>
          <w:sz w:val="24"/>
          <w:szCs w:val="24"/>
        </w:rPr>
        <w:t xml:space="preserve"> Kualitas: seberapa jauh/baik proses atau hasil menjalankan aktivitas mendekati kesempurnaan, ditinjau dari kesesuaian dengan </w:t>
      </w:r>
      <w:proofErr w:type="gramStart"/>
      <w:r w:rsidRPr="00897E22">
        <w:rPr>
          <w:rFonts w:ascii="Times New Roman" w:eastAsia="Times New Roman" w:hAnsi="Times New Roman" w:cs="Times New Roman"/>
          <w:sz w:val="24"/>
          <w:szCs w:val="24"/>
        </w:rPr>
        <w:t>cara</w:t>
      </w:r>
      <w:proofErr w:type="gramEnd"/>
      <w:r w:rsidRPr="00897E22">
        <w:rPr>
          <w:rFonts w:ascii="Times New Roman" w:eastAsia="Times New Roman" w:hAnsi="Times New Roman" w:cs="Times New Roman"/>
          <w:sz w:val="24"/>
          <w:szCs w:val="24"/>
        </w:rPr>
        <w:t xml:space="preserve"> ideal menjalankan suatu kegiatan atau memenuhi tujuan yang dikehendaki oleh suatu aktivitas. Kuantitas: jumlah yang dihasilkan, dinyatakan dalam nilai dollar/rupiah, jumlah unit, atau jumlah siklus kegiatan yang telah diselesaikan. Ketepatan waktu: seberapa jauh/baik sebuah aktivitas diselesaikan, atau hasil yang diproduksi, pada waktu yang paling a wal yang dikehendaki dari sudut pandang koordinasi dengan </w:t>
      </w:r>
      <w:r w:rsidRPr="00897E22">
        <w:rPr>
          <w:rFonts w:ascii="Times New Roman" w:eastAsia="Times New Roman" w:hAnsi="Times New Roman" w:cs="Times New Roman"/>
          <w:i/>
          <w:iCs/>
          <w:sz w:val="24"/>
          <w:szCs w:val="24"/>
        </w:rPr>
        <w:t>output</w:t>
      </w:r>
      <w:r w:rsidRPr="00897E22">
        <w:rPr>
          <w:rFonts w:ascii="Times New Roman" w:eastAsia="Times New Roman" w:hAnsi="Times New Roman" w:cs="Times New Roman"/>
          <w:sz w:val="24"/>
          <w:szCs w:val="24"/>
        </w:rPr>
        <w:t xml:space="preserve"> yang lain maupun memaksimumkan waktu yang ada untuk kegiatan – kegiatan lain. Efektivitas biaya: eberapa jauh/baik sumber daya organisasi (misalnya manusia, moneter, teknologi, bahan) dimaksimumkan dalam pengertian memperoleh keuntungan tertinggi atau pengurangan dalam kerugian dari masing–masing unit, atau contoh penggunaan sumber daya. Kebutuhan untuk supervisi: seberapa jauh/baik seorang karyawan dapat melaksanakan fungsi kerja tanpa harus meminta bantuan pengawasan atau memerlukan intervensi pengawasan untuk mencegah hasil yang merugikan. Dampak interpersonal/kontekstual kerja, Seberapa jauh/baik karyawan meningkatkan harga-diri, itikad baik (</w:t>
      </w:r>
      <w:r w:rsidRPr="00897E22">
        <w:rPr>
          <w:rFonts w:ascii="Times New Roman" w:eastAsia="Times New Roman" w:hAnsi="Times New Roman" w:cs="Times New Roman"/>
          <w:i/>
          <w:iCs/>
          <w:sz w:val="24"/>
          <w:szCs w:val="24"/>
        </w:rPr>
        <w:t>goodwill</w:t>
      </w:r>
      <w:r w:rsidRPr="00897E22">
        <w:rPr>
          <w:rFonts w:ascii="Times New Roman" w:eastAsia="Times New Roman" w:hAnsi="Times New Roman" w:cs="Times New Roman"/>
          <w:sz w:val="24"/>
          <w:szCs w:val="24"/>
        </w:rPr>
        <w:t xml:space="preserve">), dan kerja </w:t>
      </w:r>
      <w:proofErr w:type="gramStart"/>
      <w:r w:rsidRPr="00897E22">
        <w:rPr>
          <w:rFonts w:ascii="Times New Roman" w:eastAsia="Times New Roman" w:hAnsi="Times New Roman" w:cs="Times New Roman"/>
          <w:sz w:val="24"/>
          <w:szCs w:val="24"/>
        </w:rPr>
        <w:t>sama</w:t>
      </w:r>
      <w:proofErr w:type="gramEnd"/>
      <w:r w:rsidRPr="00897E22">
        <w:rPr>
          <w:rFonts w:ascii="Times New Roman" w:eastAsia="Times New Roman" w:hAnsi="Times New Roman" w:cs="Times New Roman"/>
          <w:sz w:val="24"/>
          <w:szCs w:val="24"/>
        </w:rPr>
        <w:t xml:space="preserve"> antar sesama karyawan dan bawahan</w:t>
      </w:r>
    </w:p>
    <w:p w:rsidR="00DC61C0" w:rsidRDefault="00DC61C0" w:rsidP="009446FD">
      <w:pPr>
        <w:spacing w:after="0" w:line="240" w:lineRule="auto"/>
        <w:jc w:val="both"/>
        <w:rPr>
          <w:rFonts w:ascii="Times New Roman" w:hAnsi="Times New Roman" w:cs="Times New Roman"/>
          <w:b/>
          <w:sz w:val="24"/>
          <w:szCs w:val="24"/>
        </w:rPr>
      </w:pPr>
    </w:p>
    <w:p w:rsidR="00DC61C0" w:rsidRPr="00F11624" w:rsidRDefault="00DC61C0" w:rsidP="009446F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Manajemen t</w:t>
      </w:r>
      <w:r w:rsidRPr="00F11624">
        <w:rPr>
          <w:rFonts w:ascii="Times New Roman" w:hAnsi="Times New Roman" w:cs="Times New Roman"/>
          <w:b/>
          <w:sz w:val="24"/>
          <w:szCs w:val="24"/>
        </w:rPr>
        <w:t>alenta</w:t>
      </w:r>
    </w:p>
    <w:p w:rsidR="00DC61C0" w:rsidRPr="00897E22" w:rsidRDefault="00DC61C0" w:rsidP="009446FD">
      <w:pPr>
        <w:spacing w:after="0" w:line="240" w:lineRule="auto"/>
        <w:ind w:firstLine="720"/>
        <w:contextualSpacing/>
        <w:jc w:val="both"/>
        <w:rPr>
          <w:rFonts w:ascii="Times New Roman" w:hAnsi="Times New Roman" w:cs="Times New Roman"/>
          <w:sz w:val="24"/>
          <w:szCs w:val="24"/>
        </w:rPr>
      </w:pPr>
      <w:proofErr w:type="gramStart"/>
      <w:r w:rsidRPr="00897E22">
        <w:rPr>
          <w:rFonts w:ascii="Times New Roman" w:hAnsi="Times New Roman" w:cs="Times New Roman"/>
          <w:sz w:val="24"/>
          <w:szCs w:val="24"/>
        </w:rPr>
        <w:t xml:space="preserve">Istilah manajemen talenta </w:t>
      </w:r>
      <w:r w:rsidRPr="00897E22">
        <w:rPr>
          <w:rFonts w:ascii="Times New Roman" w:hAnsi="Times New Roman" w:cs="Times New Roman"/>
          <w:i/>
          <w:sz w:val="24"/>
          <w:szCs w:val="24"/>
        </w:rPr>
        <w:t xml:space="preserve">(talent management) </w:t>
      </w:r>
      <w:r w:rsidRPr="00897E22">
        <w:rPr>
          <w:rFonts w:ascii="Times New Roman" w:hAnsi="Times New Roman" w:cs="Times New Roman"/>
          <w:sz w:val="24"/>
          <w:szCs w:val="24"/>
        </w:rPr>
        <w:t>pertama kali diperkenalkan oleh McKinsey &amp; Company melalui salah satu studi yang dilakukannya di tahun 1997.</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 xml:space="preserve">Manajemen talenta telah didefinisikan dari </w:t>
      </w:r>
      <w:r w:rsidRPr="00897E22">
        <w:rPr>
          <w:rFonts w:ascii="Times New Roman" w:hAnsi="Times New Roman" w:cs="Times New Roman"/>
          <w:sz w:val="24"/>
          <w:szCs w:val="24"/>
        </w:rPr>
        <w:lastRenderedPageBreak/>
        <w:t>beragam versi.</w:t>
      </w:r>
      <w:proofErr w:type="gramEnd"/>
      <w:r w:rsidRPr="00897E22">
        <w:rPr>
          <w:rFonts w:ascii="Times New Roman" w:hAnsi="Times New Roman" w:cs="Times New Roman"/>
          <w:sz w:val="24"/>
          <w:szCs w:val="24"/>
        </w:rPr>
        <w:t xml:space="preserve"> Konsep manajemen talenta berkembang dan makin penting dikembangkan oleh McKinsey &amp; Co (2001) dalam penelitiannya menyoroti pentingnya manajemen talenta dalam lingkungan bisnis yang kompetitif dan menantang. </w:t>
      </w: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Sebenarnya sejak tahun 1970-</w:t>
      </w:r>
      <w:proofErr w:type="gramStart"/>
      <w:r w:rsidRPr="00897E22">
        <w:rPr>
          <w:rFonts w:ascii="Times New Roman" w:hAnsi="Times New Roman" w:cs="Times New Roman"/>
          <w:sz w:val="24"/>
          <w:szCs w:val="24"/>
        </w:rPr>
        <w:t>an</w:t>
      </w:r>
      <w:proofErr w:type="gramEnd"/>
      <w:r w:rsidRPr="00897E22">
        <w:rPr>
          <w:rFonts w:ascii="Times New Roman" w:hAnsi="Times New Roman" w:cs="Times New Roman"/>
          <w:sz w:val="24"/>
          <w:szCs w:val="24"/>
        </w:rPr>
        <w:t xml:space="preserve"> Schein (1978) juga meneliti pentingnya manajemen modal manusia dan Fitzgerald (2014) mendefinisikan talenta sebagai penjumlahan kompetensi, komitmen dan kontribusi. </w:t>
      </w:r>
      <w:proofErr w:type="gramStart"/>
      <w:r w:rsidRPr="00897E22">
        <w:rPr>
          <w:rFonts w:ascii="Times New Roman" w:hAnsi="Times New Roman" w:cs="Times New Roman"/>
          <w:sz w:val="24"/>
          <w:szCs w:val="24"/>
        </w:rPr>
        <w:t>Manajemen talenta dapat diartikan kinerja optimal dan inklusivitas semua karyawan sehingga mencapai kinerja puncak dari semua karyawan dalam tujuan organisasi.</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Komisi Inggris untuk Keterampilan Kerja (UK Commission for Employment ad Skills, 2013) menjelaskan talenta organisasi diamati sebagai kemampuan alami untuk mencapai kesuksesan, atribut dasar talenta adalah keterampilan, pengetahuan, kemampuan intelektual, dan potensi untuk pengembangan.</w:t>
      </w:r>
      <w:proofErr w:type="gramEnd"/>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 xml:space="preserve">Definisi manajemen talenta sebagai “proses analisis, pengembangan, </w:t>
      </w:r>
      <w:proofErr w:type="gramStart"/>
      <w:r w:rsidRPr="00897E22">
        <w:rPr>
          <w:rFonts w:ascii="Times New Roman" w:hAnsi="Times New Roman" w:cs="Times New Roman"/>
          <w:sz w:val="24"/>
          <w:szCs w:val="24"/>
        </w:rPr>
        <w:t>dan</w:t>
      </w:r>
      <w:proofErr w:type="gramEnd"/>
      <w:r w:rsidRPr="00897E22">
        <w:rPr>
          <w:rFonts w:ascii="Times New Roman" w:hAnsi="Times New Roman" w:cs="Times New Roman"/>
          <w:sz w:val="24"/>
          <w:szCs w:val="24"/>
        </w:rPr>
        <w:t xml:space="preserve"> pemanfaatan talenta yang berkelanjutan dan efektif untuk memenuhi kebutuhan bisnis” melibatkan proses tertentu yang membandingkan talenta saat ini di suatu departemen dengan kebutuhan strategi bisnisnya. </w:t>
      </w:r>
      <w:proofErr w:type="gramStart"/>
      <w:r w:rsidRPr="00897E22">
        <w:rPr>
          <w:rFonts w:ascii="Times New Roman" w:hAnsi="Times New Roman" w:cs="Times New Roman"/>
          <w:sz w:val="24"/>
          <w:szCs w:val="24"/>
        </w:rPr>
        <w:t xml:space="preserve">Hasil ini mengarah pada pengembangan dan implementasi strategi yang sesuai untuk mengatasi kesenjangan atau </w:t>
      </w:r>
      <w:r w:rsidRPr="00897E22">
        <w:rPr>
          <w:rFonts w:ascii="Times New Roman" w:hAnsi="Times New Roman" w:cs="Times New Roman"/>
          <w:i/>
          <w:sz w:val="24"/>
          <w:szCs w:val="24"/>
        </w:rPr>
        <w:t>surplus</w:t>
      </w:r>
      <w:r w:rsidRPr="00897E22">
        <w:rPr>
          <w:rFonts w:ascii="Times New Roman" w:hAnsi="Times New Roman" w:cs="Times New Roman"/>
          <w:sz w:val="24"/>
          <w:szCs w:val="24"/>
        </w:rPr>
        <w:t xml:space="preserve"> talenta.</w:t>
      </w:r>
      <w:proofErr w:type="gramEnd"/>
      <w:r w:rsidRPr="00897E22">
        <w:rPr>
          <w:rFonts w:ascii="Times New Roman" w:hAnsi="Times New Roman" w:cs="Times New Roman"/>
          <w:sz w:val="24"/>
          <w:szCs w:val="24"/>
        </w:rPr>
        <w:t xml:space="preserve"> (CIPD, 2007 dalam Jumawan, 2015)</w:t>
      </w: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Proses manajemen talenta Pella (2011: 82) dimulai dengan memastikan kemampuan perusahaan mengisi posisi kunci pemimpin masa depan (</w:t>
      </w:r>
      <w:r w:rsidRPr="00897E22">
        <w:rPr>
          <w:rFonts w:ascii="Times New Roman" w:hAnsi="Times New Roman" w:cs="Times New Roman"/>
          <w:i/>
          <w:sz w:val="24"/>
          <w:szCs w:val="24"/>
        </w:rPr>
        <w:t>future leaders</w:t>
      </w:r>
      <w:r w:rsidRPr="00897E22">
        <w:rPr>
          <w:rFonts w:ascii="Times New Roman" w:hAnsi="Times New Roman" w:cs="Times New Roman"/>
          <w:sz w:val="24"/>
          <w:szCs w:val="24"/>
        </w:rPr>
        <w:t>) dan posisi yang mendukung kompetensi inti perusahaan (</w:t>
      </w:r>
      <w:r w:rsidRPr="00897E22">
        <w:rPr>
          <w:rFonts w:ascii="Times New Roman" w:hAnsi="Times New Roman" w:cs="Times New Roman"/>
          <w:i/>
          <w:sz w:val="24"/>
          <w:szCs w:val="24"/>
        </w:rPr>
        <w:t>unique skill and high strategic value</w:t>
      </w:r>
      <w:r w:rsidRPr="00897E22">
        <w:rPr>
          <w:rFonts w:ascii="Times New Roman" w:hAnsi="Times New Roman" w:cs="Times New Roman"/>
          <w:sz w:val="24"/>
          <w:szCs w:val="24"/>
        </w:rPr>
        <w:t xml:space="preserve">). Dengan kata </w:t>
      </w:r>
      <w:proofErr w:type="gramStart"/>
      <w:r w:rsidRPr="00897E22">
        <w:rPr>
          <w:rFonts w:ascii="Times New Roman" w:hAnsi="Times New Roman" w:cs="Times New Roman"/>
          <w:sz w:val="24"/>
          <w:szCs w:val="24"/>
        </w:rPr>
        <w:t>lain</w:t>
      </w:r>
      <w:proofErr w:type="gramEnd"/>
      <w:r w:rsidRPr="00897E22">
        <w:rPr>
          <w:rFonts w:ascii="Times New Roman" w:hAnsi="Times New Roman" w:cs="Times New Roman"/>
          <w:sz w:val="24"/>
          <w:szCs w:val="24"/>
        </w:rPr>
        <w:t xml:space="preserve"> manajemen talenta juga dapat diartikan dalam pemahaman seluas mungkin, yaitu manajemen strategis untuk mengelola aliran talenta dalam suatu organisasi dengan tujuan memastikan tersedianya pasokan talenta untuk menyelaraskan orang yang tepat </w:t>
      </w:r>
      <w:r w:rsidRPr="00897E22">
        <w:rPr>
          <w:rFonts w:ascii="Times New Roman" w:hAnsi="Times New Roman" w:cs="Times New Roman"/>
          <w:sz w:val="24"/>
          <w:szCs w:val="24"/>
        </w:rPr>
        <w:lastRenderedPageBreak/>
        <w:t>berdasarkan tujuan strategis organisasi, prioritas kegiatan organisasi atau bisnis perusahaan.</w:t>
      </w: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Selama satu dasawarsa, berbagai penelitian dan pengalaman organisasi melaksanakan manajemen talenta menunjukkan adanya kerangka kerja manajemen talenta yang umumnya meliputi beberapa komponen kunci, seperti berikut (Pella, 2011:84): 1) Proses perekrutan dan seleksi, 2) proses orientasi, 3) proses manajemen kinerja, 4) proses pengakuan dan retensi, 5) proses pendidikan dan pelatihan, 6) proses pengembangan kaderisasi (</w:t>
      </w:r>
      <w:r w:rsidRPr="00897E22">
        <w:rPr>
          <w:rFonts w:ascii="Times New Roman" w:hAnsi="Times New Roman" w:cs="Times New Roman"/>
          <w:i/>
          <w:sz w:val="24"/>
          <w:szCs w:val="24"/>
        </w:rPr>
        <w:t>succession planning</w:t>
      </w:r>
      <w:r w:rsidRPr="00897E22">
        <w:rPr>
          <w:rFonts w:ascii="Times New Roman" w:hAnsi="Times New Roman" w:cs="Times New Roman"/>
          <w:sz w:val="24"/>
          <w:szCs w:val="24"/>
        </w:rPr>
        <w:t>)</w:t>
      </w:r>
    </w:p>
    <w:p w:rsidR="00DC61C0" w:rsidRDefault="00DC61C0" w:rsidP="009446FD">
      <w:pPr>
        <w:spacing w:after="0" w:line="240" w:lineRule="auto"/>
        <w:ind w:firstLine="567"/>
        <w:contextualSpacing/>
        <w:jc w:val="both"/>
        <w:rPr>
          <w:rFonts w:ascii="Times New Roman" w:hAnsi="Times New Roman" w:cs="Times New Roman"/>
          <w:sz w:val="24"/>
          <w:szCs w:val="24"/>
        </w:rPr>
      </w:pPr>
      <w:proofErr w:type="gramStart"/>
      <w:r w:rsidRPr="00897E22">
        <w:rPr>
          <w:rFonts w:ascii="Times New Roman" w:hAnsi="Times New Roman" w:cs="Times New Roman"/>
          <w:sz w:val="24"/>
          <w:szCs w:val="24"/>
        </w:rPr>
        <w:t>Garg dkk meneliti (2014), talenta atau bakat telah menjadi komoditas yang berharga dan bagaimana organisasi mengelola bakat yang memiliki potensi untuk sangat mempengaruhi kinerja mereka.</w:t>
      </w:r>
      <w:proofErr w:type="gramEnd"/>
      <w:r w:rsidRPr="00897E22">
        <w:rPr>
          <w:rFonts w:ascii="Times New Roman" w:hAnsi="Times New Roman" w:cs="Times New Roman"/>
          <w:sz w:val="24"/>
          <w:szCs w:val="24"/>
        </w:rPr>
        <w:t xml:space="preserve"> Manajemen talenta mengelola beberapa hal yang sangat penting bagi kelangsungan organisasi, diantaranya adalah (1) fokus pada kekuatan, (2) organisasi </w:t>
      </w:r>
      <w:proofErr w:type="gramStart"/>
      <w:r w:rsidRPr="00897E22">
        <w:rPr>
          <w:rFonts w:ascii="Times New Roman" w:hAnsi="Times New Roman" w:cs="Times New Roman"/>
          <w:sz w:val="24"/>
          <w:szCs w:val="24"/>
        </w:rPr>
        <w:t>akan</w:t>
      </w:r>
      <w:proofErr w:type="gramEnd"/>
      <w:r w:rsidRPr="00897E22">
        <w:rPr>
          <w:rFonts w:ascii="Times New Roman" w:hAnsi="Times New Roman" w:cs="Times New Roman"/>
          <w:sz w:val="24"/>
          <w:szCs w:val="24"/>
        </w:rPr>
        <w:t xml:space="preserve"> memahami kasus bisnis, dan (3) mencari cara efektif dalam menilai bakat dan menentukan dampak yang akan terjadi antara atasan dengan bawahan. </w:t>
      </w:r>
    </w:p>
    <w:p w:rsidR="00DC61C0" w:rsidRDefault="00DC61C0" w:rsidP="009446FD">
      <w:pPr>
        <w:spacing w:after="0" w:line="240" w:lineRule="auto"/>
        <w:ind w:firstLine="567"/>
        <w:contextualSpacing/>
        <w:jc w:val="both"/>
        <w:rPr>
          <w:rFonts w:ascii="Times New Roman" w:hAnsi="Times New Roman" w:cs="Times New Roman"/>
          <w:sz w:val="24"/>
          <w:szCs w:val="24"/>
        </w:rPr>
      </w:pP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p>
    <w:p w:rsidR="00DC61C0" w:rsidRPr="00897E22" w:rsidRDefault="00DC61C0" w:rsidP="009446FD">
      <w:pPr>
        <w:spacing w:after="0" w:line="240" w:lineRule="auto"/>
        <w:contextualSpacing/>
        <w:jc w:val="both"/>
        <w:rPr>
          <w:rFonts w:ascii="Times New Roman" w:hAnsi="Times New Roman" w:cs="Times New Roman"/>
          <w:b/>
          <w:sz w:val="24"/>
          <w:szCs w:val="24"/>
        </w:rPr>
      </w:pPr>
    </w:p>
    <w:p w:rsidR="00DC61C0" w:rsidRPr="00F11624" w:rsidRDefault="00DC61C0" w:rsidP="009446FD">
      <w:pPr>
        <w:spacing w:after="0" w:line="240" w:lineRule="auto"/>
        <w:jc w:val="both"/>
        <w:rPr>
          <w:rFonts w:ascii="Times New Roman" w:hAnsi="Times New Roman" w:cs="Times New Roman"/>
          <w:b/>
          <w:sz w:val="24"/>
          <w:szCs w:val="24"/>
        </w:rPr>
      </w:pPr>
      <w:r w:rsidRPr="00F11624">
        <w:rPr>
          <w:rFonts w:ascii="Times New Roman" w:hAnsi="Times New Roman" w:cs="Times New Roman"/>
          <w:b/>
          <w:sz w:val="24"/>
          <w:szCs w:val="24"/>
        </w:rPr>
        <w:t>Kompetensi</w:t>
      </w:r>
    </w:p>
    <w:p w:rsidR="00DC61C0" w:rsidRDefault="00DC61C0" w:rsidP="009446FD">
      <w:pPr>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Spencer &amp; Spencer mendefinisikan kompetensi sebagai “</w:t>
      </w:r>
      <w:r w:rsidRPr="00897E22">
        <w:rPr>
          <w:rFonts w:ascii="Times New Roman" w:hAnsi="Times New Roman" w:cs="Times New Roman"/>
          <w:i/>
          <w:sz w:val="24"/>
          <w:szCs w:val="24"/>
        </w:rPr>
        <w:t>underlying characteristic of an individual that is causally related to criterion – referenced effective and / or superior performance in a job or situation.</w:t>
      </w:r>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Kompetensi menurut Spencer cenderung bersifat sistem alami (</w:t>
      </w:r>
      <w:r w:rsidRPr="00897E22">
        <w:rPr>
          <w:rFonts w:ascii="Times New Roman" w:hAnsi="Times New Roman" w:cs="Times New Roman"/>
          <w:i/>
          <w:sz w:val="24"/>
          <w:szCs w:val="24"/>
        </w:rPr>
        <w:t>natural systems</w:t>
      </w:r>
      <w:r w:rsidRPr="00897E22">
        <w:rPr>
          <w:rFonts w:ascii="Times New Roman" w:hAnsi="Times New Roman" w:cs="Times New Roman"/>
          <w:sz w:val="24"/>
          <w:szCs w:val="24"/>
        </w:rPr>
        <w:t>).</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i/>
          <w:sz w:val="24"/>
          <w:szCs w:val="24"/>
        </w:rPr>
        <w:t>Underlying characteristic</w:t>
      </w:r>
      <w:r w:rsidRPr="00897E22">
        <w:rPr>
          <w:rFonts w:ascii="Times New Roman" w:hAnsi="Times New Roman" w:cs="Times New Roman"/>
          <w:sz w:val="24"/>
          <w:szCs w:val="24"/>
        </w:rPr>
        <w:t xml:space="preserve"> adalah kompetensi yang berada jauh dalam kepribadian manusia yang mampu mempredikasi perilaku manusia dalam beragam situasi dan pekerjaan.</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 xml:space="preserve">Kompetensi tersebut antara lain motif, </w:t>
      </w:r>
      <w:r w:rsidRPr="00897E22">
        <w:rPr>
          <w:rFonts w:ascii="Times New Roman" w:hAnsi="Times New Roman" w:cs="Times New Roman"/>
          <w:i/>
          <w:sz w:val="24"/>
          <w:szCs w:val="24"/>
        </w:rPr>
        <w:t>trait</w:t>
      </w:r>
      <w:r w:rsidRPr="00897E22">
        <w:rPr>
          <w:rFonts w:ascii="Times New Roman" w:hAnsi="Times New Roman" w:cs="Times New Roman"/>
          <w:sz w:val="24"/>
          <w:szCs w:val="24"/>
        </w:rPr>
        <w:t>, konsep diri / nilai, pengetahuan dan keterampilan.</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 xml:space="preserve">Motif, </w:t>
      </w:r>
      <w:r w:rsidRPr="00897E22">
        <w:rPr>
          <w:rFonts w:ascii="Times New Roman" w:hAnsi="Times New Roman" w:cs="Times New Roman"/>
          <w:i/>
          <w:sz w:val="24"/>
          <w:szCs w:val="24"/>
        </w:rPr>
        <w:t xml:space="preserve">trait, </w:t>
      </w:r>
      <w:r w:rsidRPr="00897E22">
        <w:rPr>
          <w:rFonts w:ascii="Times New Roman" w:hAnsi="Times New Roman" w:cs="Times New Roman"/>
          <w:sz w:val="24"/>
          <w:szCs w:val="24"/>
        </w:rPr>
        <w:t xml:space="preserve">dan konsep diri lazim dikenal sebagai </w:t>
      </w:r>
      <w:r w:rsidRPr="00897E22">
        <w:rPr>
          <w:rFonts w:ascii="Times New Roman" w:hAnsi="Times New Roman" w:cs="Times New Roman"/>
          <w:i/>
          <w:sz w:val="24"/>
          <w:szCs w:val="24"/>
        </w:rPr>
        <w:t>hidden competency</w:t>
      </w:r>
      <w:r w:rsidRPr="00897E22">
        <w:rPr>
          <w:rFonts w:ascii="Times New Roman" w:hAnsi="Times New Roman" w:cs="Times New Roman"/>
          <w:sz w:val="24"/>
          <w:szCs w:val="24"/>
        </w:rPr>
        <w:t xml:space="preserve"> sebab ketiganya tidak kasat mata, sedangkan pengetahuan dan </w:t>
      </w:r>
      <w:r w:rsidRPr="00897E22">
        <w:rPr>
          <w:rFonts w:ascii="Times New Roman" w:hAnsi="Times New Roman" w:cs="Times New Roman"/>
          <w:sz w:val="24"/>
          <w:szCs w:val="24"/>
        </w:rPr>
        <w:lastRenderedPageBreak/>
        <w:t>keterampilan bersifat lebih nyata.</w:t>
      </w:r>
      <w:proofErr w:type="gramEnd"/>
      <w:r w:rsidRPr="00897E22">
        <w:rPr>
          <w:rFonts w:ascii="Times New Roman" w:hAnsi="Times New Roman" w:cs="Times New Roman"/>
          <w:sz w:val="24"/>
          <w:szCs w:val="24"/>
        </w:rPr>
        <w:t xml:space="preserve"> (</w:t>
      </w:r>
      <w:r>
        <w:rPr>
          <w:rFonts w:ascii="Times New Roman" w:hAnsi="Times New Roman" w:cs="Times New Roman"/>
          <w:sz w:val="24"/>
          <w:szCs w:val="24"/>
        </w:rPr>
        <w:t xml:space="preserve">Spencer dalam </w:t>
      </w:r>
      <w:r w:rsidRPr="00897E22">
        <w:rPr>
          <w:rFonts w:ascii="Times New Roman" w:hAnsi="Times New Roman" w:cs="Times New Roman"/>
          <w:sz w:val="24"/>
          <w:szCs w:val="24"/>
        </w:rPr>
        <w:t>Sadana, 2015:56)</w:t>
      </w:r>
    </w:p>
    <w:p w:rsidR="00DC61C0" w:rsidRPr="005B2BC8" w:rsidRDefault="00DC61C0" w:rsidP="009446FD">
      <w:pPr>
        <w:spacing w:after="0" w:line="240" w:lineRule="auto"/>
        <w:ind w:firstLine="567"/>
        <w:contextualSpacing/>
        <w:jc w:val="both"/>
        <w:rPr>
          <w:rFonts w:ascii="Times New Roman" w:hAnsi="Times New Roman" w:cs="Times New Roman"/>
          <w:sz w:val="24"/>
          <w:szCs w:val="24"/>
        </w:rPr>
      </w:pPr>
      <w:proofErr w:type="gramStart"/>
      <w:r w:rsidRPr="005B2BC8">
        <w:rPr>
          <w:rFonts w:ascii="Times New Roman" w:hAnsi="Times New Roman" w:cs="Times New Roman"/>
          <w:sz w:val="24"/>
          <w:szCs w:val="24"/>
        </w:rPr>
        <w:t>Kompetensi memiliki daya ramal perilaku dan kinerja.</w:t>
      </w:r>
      <w:proofErr w:type="gramEnd"/>
      <w:r w:rsidRPr="005B2BC8">
        <w:rPr>
          <w:rFonts w:ascii="Times New Roman" w:hAnsi="Times New Roman" w:cs="Times New Roman"/>
          <w:sz w:val="24"/>
          <w:szCs w:val="24"/>
        </w:rPr>
        <w:t xml:space="preserve"> </w:t>
      </w:r>
      <w:proofErr w:type="gramStart"/>
      <w:r w:rsidRPr="005B2BC8">
        <w:rPr>
          <w:rFonts w:ascii="Times New Roman" w:hAnsi="Times New Roman" w:cs="Times New Roman"/>
          <w:sz w:val="24"/>
          <w:szCs w:val="24"/>
        </w:rPr>
        <w:t>Suatu rangkaian kompetensi tertentu mendorong perilaku dan kinerja tertentu, testing kompetensi dipergunakan untuk memprediksi mereka yang berkinerja baik dan mereka yang berkinerja buruk.</w:t>
      </w:r>
      <w:proofErr w:type="gramEnd"/>
      <w:r w:rsidRPr="005B2BC8">
        <w:rPr>
          <w:rFonts w:ascii="Times New Roman" w:hAnsi="Times New Roman" w:cs="Times New Roman"/>
          <w:sz w:val="24"/>
          <w:szCs w:val="24"/>
        </w:rPr>
        <w:t xml:space="preserve"> </w:t>
      </w:r>
      <w:proofErr w:type="gramStart"/>
      <w:r w:rsidRPr="005B2BC8">
        <w:rPr>
          <w:rFonts w:ascii="Times New Roman" w:hAnsi="Times New Roman" w:cs="Times New Roman"/>
          <w:sz w:val="24"/>
          <w:szCs w:val="24"/>
        </w:rPr>
        <w:t xml:space="preserve">Kompetensi dapat dijelaskan melalui model </w:t>
      </w:r>
      <w:r w:rsidRPr="005B2BC8">
        <w:rPr>
          <w:rFonts w:ascii="Times New Roman" w:hAnsi="Times New Roman" w:cs="Times New Roman"/>
          <w:i/>
          <w:sz w:val="24"/>
          <w:szCs w:val="24"/>
        </w:rPr>
        <w:t>hardskill</w:t>
      </w:r>
      <w:r w:rsidRPr="005B2BC8">
        <w:rPr>
          <w:rFonts w:ascii="Times New Roman" w:hAnsi="Times New Roman" w:cs="Times New Roman"/>
          <w:sz w:val="24"/>
          <w:szCs w:val="24"/>
        </w:rPr>
        <w:t xml:space="preserve"> dan </w:t>
      </w:r>
      <w:r w:rsidRPr="005B2BC8">
        <w:rPr>
          <w:rFonts w:ascii="Times New Roman" w:hAnsi="Times New Roman" w:cs="Times New Roman"/>
          <w:i/>
          <w:sz w:val="24"/>
          <w:szCs w:val="24"/>
        </w:rPr>
        <w:t>soft skills.</w:t>
      </w:r>
      <w:proofErr w:type="gramEnd"/>
      <w:r w:rsidRPr="005B2BC8">
        <w:rPr>
          <w:rFonts w:ascii="Times New Roman" w:hAnsi="Times New Roman" w:cs="Times New Roman"/>
          <w:sz w:val="24"/>
          <w:szCs w:val="24"/>
        </w:rPr>
        <w:t xml:space="preserve"> </w:t>
      </w:r>
      <w:proofErr w:type="gramStart"/>
      <w:r w:rsidRPr="005B2BC8">
        <w:rPr>
          <w:rFonts w:ascii="Times New Roman" w:hAnsi="Times New Roman" w:cs="Times New Roman"/>
          <w:sz w:val="24"/>
          <w:szCs w:val="24"/>
        </w:rPr>
        <w:t xml:space="preserve">Kompetensi SDM yang meliputi </w:t>
      </w:r>
      <w:r w:rsidRPr="005B2BC8">
        <w:rPr>
          <w:rFonts w:ascii="Times New Roman" w:hAnsi="Times New Roman" w:cs="Times New Roman"/>
          <w:i/>
          <w:sz w:val="24"/>
          <w:szCs w:val="24"/>
        </w:rPr>
        <w:t xml:space="preserve">hard competency </w:t>
      </w:r>
      <w:r w:rsidRPr="005B2BC8">
        <w:rPr>
          <w:rFonts w:ascii="Times New Roman" w:hAnsi="Times New Roman" w:cs="Times New Roman"/>
          <w:sz w:val="24"/>
          <w:szCs w:val="24"/>
        </w:rPr>
        <w:t xml:space="preserve">(meliputi </w:t>
      </w:r>
      <w:r w:rsidRPr="005B2BC8">
        <w:rPr>
          <w:rFonts w:ascii="Times New Roman" w:hAnsi="Times New Roman" w:cs="Times New Roman"/>
          <w:i/>
          <w:sz w:val="24"/>
          <w:szCs w:val="24"/>
        </w:rPr>
        <w:t xml:space="preserve">knowledge </w:t>
      </w:r>
      <w:r w:rsidRPr="005B2BC8">
        <w:rPr>
          <w:rFonts w:ascii="Times New Roman" w:hAnsi="Times New Roman" w:cs="Times New Roman"/>
          <w:sz w:val="24"/>
          <w:szCs w:val="24"/>
        </w:rPr>
        <w:t xml:space="preserve">dan </w:t>
      </w:r>
      <w:r w:rsidRPr="005B2BC8">
        <w:rPr>
          <w:rFonts w:ascii="Times New Roman" w:hAnsi="Times New Roman" w:cs="Times New Roman"/>
          <w:i/>
          <w:sz w:val="24"/>
          <w:szCs w:val="24"/>
        </w:rPr>
        <w:t>skills</w:t>
      </w:r>
      <w:r w:rsidRPr="005B2BC8">
        <w:rPr>
          <w:rFonts w:ascii="Times New Roman" w:hAnsi="Times New Roman" w:cs="Times New Roman"/>
          <w:sz w:val="24"/>
          <w:szCs w:val="24"/>
        </w:rPr>
        <w:t xml:space="preserve">) serta </w:t>
      </w:r>
      <w:r w:rsidRPr="005B2BC8">
        <w:rPr>
          <w:rFonts w:ascii="Times New Roman" w:hAnsi="Times New Roman" w:cs="Times New Roman"/>
          <w:i/>
          <w:sz w:val="24"/>
          <w:szCs w:val="24"/>
        </w:rPr>
        <w:t xml:space="preserve">soft competency </w:t>
      </w:r>
      <w:r w:rsidRPr="005B2BC8">
        <w:rPr>
          <w:rFonts w:ascii="Times New Roman" w:hAnsi="Times New Roman" w:cs="Times New Roman"/>
          <w:sz w:val="24"/>
          <w:szCs w:val="24"/>
        </w:rPr>
        <w:t>(</w:t>
      </w:r>
      <w:r w:rsidRPr="005B2BC8">
        <w:rPr>
          <w:rFonts w:ascii="Times New Roman" w:hAnsi="Times New Roman" w:cs="Times New Roman"/>
          <w:i/>
          <w:sz w:val="24"/>
          <w:szCs w:val="24"/>
        </w:rPr>
        <w:t xml:space="preserve">behavior, attitude, self concept, motive, </w:t>
      </w:r>
      <w:r w:rsidRPr="005B2BC8">
        <w:rPr>
          <w:rFonts w:ascii="Times New Roman" w:hAnsi="Times New Roman" w:cs="Times New Roman"/>
          <w:sz w:val="24"/>
          <w:szCs w:val="24"/>
        </w:rPr>
        <w:t xml:space="preserve">dan </w:t>
      </w:r>
      <w:r w:rsidRPr="005B2BC8">
        <w:rPr>
          <w:rFonts w:ascii="Times New Roman" w:hAnsi="Times New Roman" w:cs="Times New Roman"/>
          <w:i/>
          <w:sz w:val="24"/>
          <w:szCs w:val="24"/>
        </w:rPr>
        <w:t>trait</w:t>
      </w:r>
      <w:r w:rsidRPr="005B2BC8">
        <w:rPr>
          <w:rFonts w:ascii="Times New Roman" w:hAnsi="Times New Roman" w:cs="Times New Roman"/>
          <w:sz w:val="24"/>
          <w:szCs w:val="24"/>
        </w:rPr>
        <w:t>).</w:t>
      </w:r>
      <w:proofErr w:type="gramEnd"/>
      <w:r w:rsidRPr="005B2BC8">
        <w:rPr>
          <w:rFonts w:ascii="Times New Roman" w:hAnsi="Times New Roman" w:cs="Times New Roman"/>
          <w:sz w:val="24"/>
          <w:szCs w:val="24"/>
        </w:rPr>
        <w:t xml:space="preserve"> </w:t>
      </w:r>
      <w:r w:rsidRPr="005B2BC8">
        <w:rPr>
          <w:rFonts w:ascii="Times New Roman" w:hAnsi="Times New Roman" w:cs="Times New Roman"/>
          <w:noProof/>
          <w:sz w:val="24"/>
          <w:szCs w:val="24"/>
          <w:lang w:val="en-ID"/>
        </w:rPr>
        <w:t>Kompetensi adalah sebuah kombinasi antara keterampilan (</w:t>
      </w:r>
      <w:r w:rsidRPr="005B2BC8">
        <w:rPr>
          <w:rFonts w:ascii="Times New Roman" w:hAnsi="Times New Roman" w:cs="Times New Roman"/>
          <w:i/>
          <w:iCs/>
          <w:noProof/>
          <w:sz w:val="24"/>
          <w:szCs w:val="24"/>
          <w:lang w:val="en-ID"/>
        </w:rPr>
        <w:t>skill</w:t>
      </w:r>
      <w:r w:rsidRPr="005B2BC8">
        <w:rPr>
          <w:rFonts w:ascii="Times New Roman" w:hAnsi="Times New Roman" w:cs="Times New Roman"/>
          <w:noProof/>
          <w:sz w:val="24"/>
          <w:szCs w:val="24"/>
          <w:lang w:val="en-ID"/>
        </w:rPr>
        <w:t>), atribut personal dan pengetahuan (</w:t>
      </w:r>
      <w:r w:rsidRPr="005B2BC8">
        <w:rPr>
          <w:rFonts w:ascii="Times New Roman" w:hAnsi="Times New Roman" w:cs="Times New Roman"/>
          <w:i/>
          <w:iCs/>
          <w:noProof/>
          <w:sz w:val="24"/>
          <w:szCs w:val="24"/>
          <w:lang w:val="en-ID"/>
        </w:rPr>
        <w:t>knowledge</w:t>
      </w:r>
      <w:r w:rsidRPr="005B2BC8">
        <w:rPr>
          <w:rFonts w:ascii="Times New Roman" w:hAnsi="Times New Roman" w:cs="Times New Roman"/>
          <w:noProof/>
          <w:sz w:val="24"/>
          <w:szCs w:val="24"/>
          <w:lang w:val="en-ID"/>
        </w:rPr>
        <w:t>) yang tercermin melalui perilaku kinerja (</w:t>
      </w:r>
      <w:r w:rsidRPr="005B2BC8">
        <w:rPr>
          <w:rFonts w:ascii="Times New Roman" w:hAnsi="Times New Roman" w:cs="Times New Roman"/>
          <w:i/>
          <w:iCs/>
          <w:noProof/>
          <w:sz w:val="24"/>
          <w:szCs w:val="24"/>
          <w:lang w:val="en-ID"/>
        </w:rPr>
        <w:t>job behavior</w:t>
      </w:r>
      <w:r w:rsidRPr="005B2BC8">
        <w:rPr>
          <w:rFonts w:ascii="Times New Roman" w:hAnsi="Times New Roman" w:cs="Times New Roman"/>
          <w:noProof/>
          <w:sz w:val="24"/>
          <w:szCs w:val="24"/>
          <w:lang w:val="en-ID"/>
        </w:rPr>
        <w:t>) yang dapat diamati, diukur dan dievaluasi.</w:t>
      </w:r>
      <w:r>
        <w:rPr>
          <w:rFonts w:ascii="Times New Roman" w:hAnsi="Times New Roman" w:cs="Times New Roman"/>
          <w:noProof/>
          <w:sz w:val="24"/>
          <w:szCs w:val="24"/>
          <w:lang w:val="en-ID"/>
        </w:rPr>
        <w:t xml:space="preserve"> </w:t>
      </w: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Sementara itu kompetensi MSDM sudah dibahas oleh para praktisi (Triyonggo, 2016) sehingga menjadi standar kompetensi profesional MSDM d</w:t>
      </w:r>
      <w:r w:rsidRPr="00897E22">
        <w:rPr>
          <w:rFonts w:ascii="Times New Roman" w:hAnsi="Times New Roman" w:cs="Times New Roman"/>
          <w:sz w:val="24"/>
          <w:szCs w:val="24"/>
        </w:rPr>
        <w:t>alam Standar Kompetensi Kerja Nasional Indonesia (SKKNI)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897E22">
        <w:rPr>
          <w:rFonts w:ascii="Times New Roman" w:hAnsi="Times New Roman" w:cs="Times New Roman"/>
          <w:sz w:val="24"/>
          <w:szCs w:val="24"/>
        </w:rPr>
        <w:t xml:space="preserve"> </w:t>
      </w:r>
      <w:r>
        <w:rPr>
          <w:rFonts w:ascii="Times New Roman" w:hAnsi="Times New Roman" w:cs="Times New Roman"/>
          <w:sz w:val="24"/>
          <w:szCs w:val="24"/>
        </w:rPr>
        <w:t>T</w:t>
      </w:r>
      <w:r w:rsidRPr="00897E22">
        <w:rPr>
          <w:rFonts w:ascii="Times New Roman" w:hAnsi="Times New Roman" w:cs="Times New Roman"/>
          <w:sz w:val="24"/>
          <w:szCs w:val="24"/>
        </w:rPr>
        <w:t>erdapat 9 unit terkait bidang Manajemen Sumber Daya Manusia, pengelompokan unti kompetensi ini atas dasar kelompok keahlian didalam profesi MSDM yang terdiri dari sembilan klaster kompetensi meliputi: 1) Strategi dan perencanaan pengelolaan SDM, 2) Pengadaan SDM, 3) Pengembangan organisasi, 4) Pembelajaran dan pengembangan SDM, 5) Manajemen talenta, 6) Pengelolaan karir, 7) Pengelolaam kinerja dan remunerasi, 8) Hubungan industrial, dan 9) Layanan administrasi dan sistem informasi pekerja.</w:t>
      </w:r>
      <w:r>
        <w:rPr>
          <w:rFonts w:ascii="Times New Roman" w:hAnsi="Times New Roman" w:cs="Times New Roman"/>
          <w:sz w:val="24"/>
          <w:szCs w:val="24"/>
        </w:rPr>
        <w:t xml:space="preserve"> </w:t>
      </w:r>
      <w:proofErr w:type="gramStart"/>
      <w:r>
        <w:rPr>
          <w:rFonts w:ascii="Times New Roman" w:hAnsi="Times New Roman" w:cs="Times New Roman"/>
          <w:sz w:val="24"/>
          <w:szCs w:val="24"/>
        </w:rPr>
        <w:t>Klaster ke-5 Manajemen Talenta menjadi variabel dalam penelitian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lihat</w:t>
      </w:r>
      <w:proofErr w:type="gramEnd"/>
      <w:r>
        <w:rPr>
          <w:rFonts w:ascii="Times New Roman" w:hAnsi="Times New Roman" w:cs="Times New Roman"/>
          <w:sz w:val="24"/>
          <w:szCs w:val="24"/>
        </w:rPr>
        <w:t xml:space="preserve"> tabel 3)</w:t>
      </w: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p>
    <w:p w:rsidR="00DC61C0" w:rsidRPr="00897E22" w:rsidRDefault="00DC61C0" w:rsidP="009446FD">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Definisi k</w:t>
      </w:r>
      <w:r w:rsidRPr="00897E22">
        <w:rPr>
          <w:rFonts w:ascii="Times New Roman" w:hAnsi="Times New Roman" w:cs="Times New Roman"/>
          <w:b/>
          <w:sz w:val="24"/>
          <w:szCs w:val="24"/>
        </w:rPr>
        <w:t>onseptual</w:t>
      </w: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 xml:space="preserve">Manajemen talenta merupakan proses mencari, mengembangkan, dan mempertahankan karyawan bertalenta dalam suatu organisasi. </w:t>
      </w:r>
    </w:p>
    <w:p w:rsidR="00DC61C0" w:rsidRPr="00897E22" w:rsidRDefault="00DC61C0" w:rsidP="009446FD">
      <w:pPr>
        <w:spacing w:after="0" w:line="240" w:lineRule="auto"/>
        <w:ind w:firstLine="567"/>
        <w:contextualSpacing/>
        <w:jc w:val="both"/>
        <w:rPr>
          <w:rFonts w:ascii="Times New Roman" w:hAnsi="Times New Roman" w:cs="Times New Roman"/>
          <w:i/>
          <w:sz w:val="24"/>
          <w:szCs w:val="24"/>
        </w:rPr>
      </w:pPr>
      <w:r w:rsidRPr="00897E22">
        <w:rPr>
          <w:rFonts w:ascii="Times New Roman" w:hAnsi="Times New Roman" w:cs="Times New Roman"/>
          <w:sz w:val="24"/>
          <w:szCs w:val="24"/>
        </w:rPr>
        <w:t xml:space="preserve">Kompetensi merupakan landasan dasar dari karakteristik seseorang dan </w:t>
      </w:r>
      <w:r w:rsidRPr="00897E22">
        <w:rPr>
          <w:rFonts w:ascii="Times New Roman" w:hAnsi="Times New Roman" w:cs="Times New Roman"/>
          <w:sz w:val="24"/>
          <w:szCs w:val="24"/>
        </w:rPr>
        <w:lastRenderedPageBreak/>
        <w:t xml:space="preserve">mengindikasikan </w:t>
      </w:r>
      <w:proofErr w:type="gramStart"/>
      <w:r w:rsidRPr="00897E22">
        <w:rPr>
          <w:rFonts w:ascii="Times New Roman" w:hAnsi="Times New Roman" w:cs="Times New Roman"/>
          <w:sz w:val="24"/>
          <w:szCs w:val="24"/>
        </w:rPr>
        <w:t>cara</w:t>
      </w:r>
      <w:proofErr w:type="gramEnd"/>
      <w:r w:rsidRPr="00897E22">
        <w:rPr>
          <w:rFonts w:ascii="Times New Roman" w:hAnsi="Times New Roman" w:cs="Times New Roman"/>
          <w:sz w:val="24"/>
          <w:szCs w:val="24"/>
        </w:rPr>
        <w:t xml:space="preserve"> seseorang berprilaku atau berpikir, yang dapat dijadikan indikator dimana orang tersebut mampu untuk melaksanakan dan menyelesaikan tugas pekerjaan, dan dapat diposisikan sebagai keunggulan individu kelompok, maupun organisasi.</w:t>
      </w:r>
    </w:p>
    <w:p w:rsidR="00DC61C0" w:rsidRDefault="00DC61C0" w:rsidP="009446FD">
      <w:pPr>
        <w:spacing w:after="0" w:line="240" w:lineRule="auto"/>
        <w:ind w:firstLine="567"/>
        <w:contextualSpacing/>
        <w:jc w:val="both"/>
        <w:rPr>
          <w:rFonts w:ascii="Times New Roman" w:hAnsi="Times New Roman" w:cs="Times New Roman"/>
          <w:sz w:val="24"/>
          <w:szCs w:val="24"/>
        </w:rPr>
      </w:pPr>
      <w:proofErr w:type="gramStart"/>
      <w:r w:rsidRPr="00897E22">
        <w:rPr>
          <w:rFonts w:ascii="Times New Roman" w:hAnsi="Times New Roman" w:cs="Times New Roman"/>
          <w:sz w:val="24"/>
          <w:szCs w:val="24"/>
        </w:rPr>
        <w:t>Kinerja karyawan merupakan tindakan atau hasil kerja yang dapat dilihat dari hasil kerja, perilaku yang relevan dengan tujuan organisasi, keterampilan, kemampuan, dan pengetahuan yang memberikan nilai dan berkontribusi dalam mencapai suatu tujuan organisasi.</w:t>
      </w:r>
      <w:proofErr w:type="gramEnd"/>
    </w:p>
    <w:p w:rsidR="00DC61C0" w:rsidRDefault="00DC61C0" w:rsidP="009446FD">
      <w:pPr>
        <w:spacing w:after="0" w:line="240" w:lineRule="auto"/>
        <w:ind w:firstLine="567"/>
        <w:contextualSpacing/>
        <w:jc w:val="both"/>
        <w:rPr>
          <w:rFonts w:ascii="Times New Roman" w:hAnsi="Times New Roman" w:cs="Times New Roman"/>
          <w:i/>
          <w:sz w:val="24"/>
          <w:szCs w:val="24"/>
        </w:rPr>
      </w:pPr>
    </w:p>
    <w:p w:rsidR="00DC61C0" w:rsidRPr="00656B7D" w:rsidRDefault="00DC61C0" w:rsidP="009446FD">
      <w:pPr>
        <w:spacing w:after="0" w:line="240" w:lineRule="auto"/>
        <w:contextualSpacing/>
        <w:jc w:val="both"/>
        <w:rPr>
          <w:rFonts w:ascii="Times New Roman" w:hAnsi="Times New Roman" w:cs="Times New Roman"/>
          <w:b/>
          <w:sz w:val="24"/>
          <w:szCs w:val="24"/>
        </w:rPr>
      </w:pPr>
      <w:r w:rsidRPr="00656B7D">
        <w:rPr>
          <w:rFonts w:ascii="Times New Roman" w:hAnsi="Times New Roman" w:cs="Times New Roman"/>
          <w:b/>
          <w:sz w:val="24"/>
          <w:szCs w:val="24"/>
        </w:rPr>
        <w:t xml:space="preserve">Penelitian </w:t>
      </w:r>
      <w:r>
        <w:rPr>
          <w:rFonts w:ascii="Times New Roman" w:hAnsi="Times New Roman" w:cs="Times New Roman"/>
          <w:b/>
          <w:sz w:val="24"/>
          <w:szCs w:val="24"/>
        </w:rPr>
        <w:t>T</w:t>
      </w:r>
      <w:r w:rsidRPr="00656B7D">
        <w:rPr>
          <w:rFonts w:ascii="Times New Roman" w:hAnsi="Times New Roman" w:cs="Times New Roman"/>
          <w:b/>
          <w:sz w:val="24"/>
          <w:szCs w:val="24"/>
        </w:rPr>
        <w:t>erdahulu</w:t>
      </w:r>
    </w:p>
    <w:p w:rsidR="00DC61C0" w:rsidRPr="00933BD3" w:rsidRDefault="00DC61C0" w:rsidP="009446FD">
      <w:pPr>
        <w:autoSpaceDE w:val="0"/>
        <w:autoSpaceDN w:val="0"/>
        <w:adjustRightInd w:val="0"/>
        <w:spacing w:after="120"/>
        <w:ind w:firstLine="720"/>
        <w:jc w:val="both"/>
        <w:rPr>
          <w:rFonts w:ascii="Franklin Gothic Book" w:hAnsi="Franklin Gothic Book" w:cs="Times New Roman"/>
          <w:i/>
          <w:sz w:val="24"/>
          <w:szCs w:val="24"/>
        </w:rPr>
      </w:pPr>
      <w:r w:rsidRPr="00933BD3">
        <w:rPr>
          <w:rFonts w:ascii="Times New Roman" w:hAnsi="Times New Roman" w:cs="Times New Roman"/>
          <w:noProof/>
          <w:sz w:val="24"/>
          <w:szCs w:val="24"/>
        </w:rPr>
        <w:t>Penelitian kinerja dengan pengungkit manajemen talenta makin diminati. Menurut Beechler &amp; Woodward (2009), empat faktor utama yang berkontribusi adalah sebagai berikut: tren ekonomi dan demografi di seluruh dunia; meningkatkan mobilitas orang dan organisasi; transformasi signifikan dalam sifat bisnis; dan meningkatnya tingkat keragaman tenaga kerja. Hal ini didukung oleh penelitian terdahulu oleh  Morton (2004),”</w:t>
      </w:r>
      <w:r>
        <w:rPr>
          <w:rFonts w:ascii="Franklin Gothic Book" w:hAnsi="Franklin Gothic Book"/>
          <w:i/>
        </w:rPr>
        <w:t>…</w:t>
      </w:r>
      <w:r w:rsidRPr="005D76D5">
        <w:rPr>
          <w:rFonts w:ascii="Times New Roman" w:hAnsi="Times New Roman" w:cs="Times New Roman"/>
          <w:i/>
          <w:sz w:val="24"/>
          <w:szCs w:val="24"/>
        </w:rPr>
        <w:t>believed that talents are those individuals who are capable of making a major transformation to the function of a company</w:t>
      </w:r>
      <w:r>
        <w:rPr>
          <w:rFonts w:ascii="Times New Roman" w:hAnsi="Times New Roman" w:cs="Times New Roman"/>
          <w:i/>
          <w:sz w:val="24"/>
          <w:szCs w:val="24"/>
        </w:rPr>
        <w:t>.</w:t>
      </w:r>
      <w:r w:rsidRPr="005D76D5">
        <w:rPr>
          <w:rFonts w:ascii="Times New Roman" w:hAnsi="Times New Roman" w:cs="Times New Roman"/>
          <w:i/>
          <w:sz w:val="24"/>
          <w:szCs w:val="24"/>
        </w:rPr>
        <w:t>”</w:t>
      </w:r>
      <w:r w:rsidRPr="005D76D5">
        <w:t xml:space="preserve"> </w:t>
      </w:r>
      <w:r>
        <w:rPr>
          <w:rFonts w:ascii="Times New Roman" w:hAnsi="Times New Roman" w:cs="Times New Roman"/>
          <w:sz w:val="24"/>
          <w:szCs w:val="24"/>
        </w:rPr>
        <w:t xml:space="preserve">Temuan ini juga didukung oleh </w:t>
      </w:r>
      <w:r w:rsidRPr="005D76D5">
        <w:rPr>
          <w:rFonts w:ascii="Times New Roman" w:hAnsi="Times New Roman" w:cs="Times New Roman"/>
          <w:sz w:val="24"/>
          <w:szCs w:val="24"/>
        </w:rPr>
        <w:t>Goffee and Jones (2007</w:t>
      </w:r>
      <w:r>
        <w:rPr>
          <w:rFonts w:ascii="Times New Roman" w:hAnsi="Times New Roman" w:cs="Times New Roman"/>
          <w:sz w:val="24"/>
          <w:szCs w:val="24"/>
        </w:rPr>
        <w:t>),</w:t>
      </w:r>
      <w:r>
        <w:rPr>
          <w:rFonts w:ascii="Times New Roman" w:hAnsi="Times New Roman" w:cs="Times New Roman"/>
          <w:i/>
          <w:sz w:val="24"/>
          <w:szCs w:val="24"/>
        </w:rPr>
        <w:t>”</w:t>
      </w:r>
      <w:r w:rsidRPr="005D76D5">
        <w:rPr>
          <w:rFonts w:ascii="Times New Roman" w:hAnsi="Times New Roman" w:cs="Times New Roman"/>
          <w:i/>
          <w:sz w:val="24"/>
          <w:szCs w:val="24"/>
        </w:rPr>
        <w:t>talent</w:t>
      </w:r>
      <w:r>
        <w:rPr>
          <w:rFonts w:ascii="Times New Roman" w:hAnsi="Times New Roman" w:cs="Times New Roman"/>
          <w:i/>
          <w:sz w:val="24"/>
          <w:szCs w:val="24"/>
        </w:rPr>
        <w:t xml:space="preserve"> </w:t>
      </w:r>
      <w:r w:rsidRPr="005D76D5">
        <w:rPr>
          <w:rFonts w:ascii="Times New Roman" w:hAnsi="Times New Roman" w:cs="Times New Roman"/>
          <w:i/>
          <w:sz w:val="24"/>
          <w:szCs w:val="24"/>
        </w:rPr>
        <w:t>is a handful of employees’ knowledge, skills and philosophies, which have the capability to create unusual values for the organization from the existing resources.</w:t>
      </w:r>
      <w:r>
        <w:rPr>
          <w:rFonts w:ascii="Times New Roman" w:hAnsi="Times New Roman" w:cs="Times New Roman"/>
          <w:i/>
          <w:sz w:val="24"/>
          <w:szCs w:val="24"/>
        </w:rPr>
        <w:t>”</w:t>
      </w:r>
      <w:r w:rsidRPr="005D76D5">
        <w:rPr>
          <w:rFonts w:ascii="Times New Roman" w:hAnsi="Times New Roman" w:cs="Times New Roman"/>
          <w:i/>
          <w:sz w:val="24"/>
          <w:szCs w:val="24"/>
        </w:rPr>
        <w:t xml:space="preserve"> </w:t>
      </w:r>
      <w:proofErr w:type="gramStart"/>
      <w:r w:rsidRPr="00211D4F">
        <w:rPr>
          <w:rFonts w:ascii="Times New Roman" w:hAnsi="Times New Roman" w:cs="Times New Roman"/>
          <w:sz w:val="24"/>
          <w:szCs w:val="24"/>
        </w:rPr>
        <w:t>Dalam hal ini peran organisasi melalui Manajemen talenta cukup besar.</w:t>
      </w:r>
      <w:proofErr w:type="gramEnd"/>
    </w:p>
    <w:p w:rsidR="00DC61C0" w:rsidRDefault="00DC61C0" w:rsidP="009446FD">
      <w:pPr>
        <w:autoSpaceDE w:val="0"/>
        <w:autoSpaceDN w:val="0"/>
        <w:adjustRightInd w:val="0"/>
        <w:spacing w:after="120"/>
        <w:ind w:firstLine="720"/>
        <w:jc w:val="both"/>
        <w:rPr>
          <w:rFonts w:ascii="Times New Roman" w:hAnsi="Times New Roman" w:cs="Times New Roman"/>
          <w:sz w:val="24"/>
          <w:szCs w:val="24"/>
        </w:rPr>
      </w:pPr>
      <w:proofErr w:type="gramStart"/>
      <w:r w:rsidRPr="003F6199">
        <w:rPr>
          <w:rFonts w:ascii="Times New Roman" w:hAnsi="Times New Roman" w:cs="Times New Roman"/>
          <w:noProof/>
          <w:sz w:val="24"/>
          <w:szCs w:val="24"/>
        </w:rPr>
        <w:t>Hal yang agak berbeda dikemukakan oleh Pruis (2011), “</w:t>
      </w:r>
      <w:r w:rsidRPr="003F6199">
        <w:rPr>
          <w:rFonts w:ascii="Times New Roman" w:hAnsi="Times New Roman" w:cs="Times New Roman"/>
          <w:i/>
          <w:sz w:val="24"/>
          <w:szCs w:val="24"/>
        </w:rPr>
        <w:t>talent as something intrinsic, something that bolsters itself and does not require appreciation from others.</w:t>
      </w:r>
      <w:proofErr w:type="gramEnd"/>
      <w:r w:rsidRPr="003F6199">
        <w:rPr>
          <w:rFonts w:ascii="Times New Roman" w:hAnsi="Times New Roman" w:cs="Times New Roman"/>
          <w:i/>
          <w:sz w:val="24"/>
          <w:szCs w:val="24"/>
        </w:rPr>
        <w:t xml:space="preserve"> </w:t>
      </w:r>
      <w:proofErr w:type="gramStart"/>
      <w:r w:rsidRPr="003F6199">
        <w:rPr>
          <w:rFonts w:ascii="Times New Roman" w:hAnsi="Times New Roman" w:cs="Times New Roman"/>
          <w:sz w:val="24"/>
          <w:szCs w:val="24"/>
        </w:rPr>
        <w:t>Pernyataan ini didukung oleh Stephenson &amp; Pandit (2008)</w:t>
      </w:r>
      <w:r w:rsidRPr="003F6199">
        <w:rPr>
          <w:rFonts w:ascii="Times New Roman" w:hAnsi="Times New Roman" w:cs="Times New Roman"/>
          <w:i/>
          <w:sz w:val="24"/>
          <w:szCs w:val="24"/>
        </w:rPr>
        <w:t xml:space="preserve">, “having the right number of people at the right place at the right time with the right skill sets and levels of </w:t>
      </w:r>
      <w:r w:rsidRPr="003F6199">
        <w:rPr>
          <w:rFonts w:ascii="Times New Roman" w:hAnsi="Times New Roman" w:cs="Times New Roman"/>
          <w:i/>
          <w:sz w:val="24"/>
          <w:szCs w:val="24"/>
        </w:rPr>
        <w:lastRenderedPageBreak/>
        <w:t>motivation are fundamental to talent management.”</w:t>
      </w:r>
      <w:proofErr w:type="gramEnd"/>
      <w:r w:rsidRPr="003F6199">
        <w:rPr>
          <w:rFonts w:ascii="Times New Roman" w:hAnsi="Times New Roman" w:cs="Times New Roman"/>
          <w:i/>
          <w:sz w:val="24"/>
          <w:szCs w:val="24"/>
        </w:rPr>
        <w:t xml:space="preserve"> </w:t>
      </w:r>
      <w:r>
        <w:rPr>
          <w:rFonts w:ascii="Times New Roman" w:hAnsi="Times New Roman" w:cs="Times New Roman"/>
          <w:sz w:val="24"/>
          <w:szCs w:val="24"/>
        </w:rPr>
        <w:t xml:space="preserve"> Sehingga dapat dikatakan bahwa proses kritis manajemen talenta adalah saat akuisisi dan pemetaan talenta. </w:t>
      </w:r>
      <w:proofErr w:type="gramStart"/>
      <w:r>
        <w:rPr>
          <w:rFonts w:ascii="Times New Roman" w:hAnsi="Times New Roman" w:cs="Times New Roman"/>
          <w:sz w:val="24"/>
          <w:szCs w:val="24"/>
        </w:rPr>
        <w:t>Dengan demikian konsep ini sebenarnya mengakui bahwa manajemen talenta menjadi esensi dari MSDM dan kontribusi pengukuran kinerjanya yang kemudian memunculkan konsep human capital management (HCM).</w:t>
      </w:r>
      <w:proofErr w:type="gramEnd"/>
      <w:r>
        <w:rPr>
          <w:rFonts w:ascii="Times New Roman" w:hAnsi="Times New Roman" w:cs="Times New Roman"/>
          <w:sz w:val="24"/>
          <w:szCs w:val="24"/>
        </w:rPr>
        <w:t xml:space="preserve">  </w:t>
      </w:r>
    </w:p>
    <w:p w:rsidR="00DC61C0" w:rsidRDefault="00DC61C0" w:rsidP="009446FD">
      <w:pPr>
        <w:autoSpaceDE w:val="0"/>
        <w:autoSpaceDN w:val="0"/>
        <w:adjustRightInd w:val="0"/>
        <w:spacing w:after="120"/>
        <w:ind w:firstLine="720"/>
        <w:jc w:val="both"/>
        <w:rPr>
          <w:rFonts w:ascii="Times New Roman" w:hAnsi="Times New Roman" w:cs="Times New Roman"/>
          <w:sz w:val="24"/>
          <w:szCs w:val="24"/>
        </w:rPr>
      </w:pPr>
      <w:r w:rsidRPr="00BC7B3B">
        <w:rPr>
          <w:rFonts w:ascii="Times New Roman" w:eastAsia="Times New Roman" w:hAnsi="Times New Roman" w:cs="Times New Roman"/>
          <w:sz w:val="24"/>
          <w:szCs w:val="24"/>
        </w:rPr>
        <w:t>Hasil riset lain dari Boston Consulting Group (2008) yang dilakukan di beberapa benua yang berjudul “</w:t>
      </w:r>
      <w:r w:rsidRPr="00BC7B3B">
        <w:rPr>
          <w:rFonts w:ascii="Times New Roman" w:eastAsia="Times New Roman" w:hAnsi="Times New Roman" w:cs="Times New Roman"/>
          <w:i/>
          <w:sz w:val="24"/>
          <w:szCs w:val="24"/>
        </w:rPr>
        <w:t>Creating People Advantage – How to address HR Challenges Worldwide through 2015</w:t>
      </w:r>
      <w:r w:rsidRPr="00BC7B3B">
        <w:rPr>
          <w:rFonts w:ascii="Times New Roman" w:eastAsia="Times New Roman" w:hAnsi="Times New Roman" w:cs="Times New Roman"/>
          <w:sz w:val="24"/>
          <w:szCs w:val="24"/>
        </w:rPr>
        <w:t>” menyimpulkan beberapa hal, yaitu: pegawai bertalenta dan kepemimpinan akan menjadi sumber daya yang semakin langka; Usia angkatan kerja secara rata-rata akan semakin tua, dan kini orang berkecenderungan untuk memiliki lebih sedikit anak; Perusahaan-perusahaan akan bergerak menjadi organisasi global; dan Kebutuhan emosional pegawai akan semakin penting dari sebelumnya.</w:t>
      </w:r>
      <w:r>
        <w:rPr>
          <w:rFonts w:ascii="Times New Roman" w:hAnsi="Times New Roman" w:cs="Times New Roman"/>
          <w:sz w:val="24"/>
          <w:szCs w:val="24"/>
        </w:rPr>
        <w:t xml:space="preserve"> </w:t>
      </w:r>
      <w:proofErr w:type="gramStart"/>
      <w:r>
        <w:rPr>
          <w:rFonts w:ascii="Times New Roman" w:hAnsi="Times New Roman" w:cs="Times New Roman"/>
          <w:sz w:val="24"/>
          <w:szCs w:val="24"/>
        </w:rPr>
        <w:t>Dinamika lingkungan organisasi dan pengelolaan Manusia sebagai nilai utama perusahaan (</w:t>
      </w:r>
      <w:r w:rsidRPr="00BC7B3B">
        <w:rPr>
          <w:rFonts w:ascii="Times New Roman" w:hAnsi="Times New Roman" w:cs="Times New Roman"/>
          <w:i/>
          <w:sz w:val="24"/>
          <w:szCs w:val="24"/>
        </w:rPr>
        <w:t>human value</w:t>
      </w:r>
      <w:r>
        <w:rPr>
          <w:rFonts w:ascii="Times New Roman" w:hAnsi="Times New Roman" w:cs="Times New Roman"/>
          <w:sz w:val="24"/>
          <w:szCs w:val="24"/>
        </w:rPr>
        <w:t>) makin kompleks.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Maka penelitian Manajemen talenta yang bersifat inklusif dan mengaitkannya dengan konsep yang berdekatan seperti keompetensi sangat mendesak.</w:t>
      </w:r>
      <w:proofErr w:type="gramEnd"/>
    </w:p>
    <w:p w:rsidR="00DC61C0" w:rsidRDefault="00DC61C0" w:rsidP="009446FD">
      <w:pPr>
        <w:autoSpaceDE w:val="0"/>
        <w:autoSpaceDN w:val="0"/>
        <w:adjustRightInd w:val="0"/>
        <w:spacing w:after="120"/>
        <w:ind w:firstLine="720"/>
        <w:jc w:val="both"/>
        <w:rPr>
          <w:rFonts w:ascii="Times New Roman" w:hAnsi="Times New Roman" w:cs="Times New Roman"/>
          <w:sz w:val="24"/>
          <w:szCs w:val="24"/>
        </w:rPr>
      </w:pPr>
      <w:proofErr w:type="gramStart"/>
      <w:r w:rsidRPr="00362A16">
        <w:rPr>
          <w:rFonts w:ascii="Times New Roman" w:hAnsi="Times New Roman" w:cs="Times New Roman"/>
          <w:sz w:val="24"/>
          <w:szCs w:val="24"/>
        </w:rPr>
        <w:t>Dapat disimpulkan sementara, manajemen talenta secara fundamental tidak berbeda dari Manajemen Sumber Daya Manusia (</w:t>
      </w:r>
      <w:r w:rsidRPr="00362A16">
        <w:rPr>
          <w:rFonts w:ascii="Times New Roman" w:hAnsi="Times New Roman" w:cs="Times New Roman"/>
          <w:i/>
          <w:sz w:val="24"/>
          <w:szCs w:val="24"/>
        </w:rPr>
        <w:t>human resource management-HRM</w:t>
      </w:r>
      <w:r w:rsidRPr="00362A16">
        <w:rPr>
          <w:rFonts w:ascii="Times New Roman" w:hAnsi="Times New Roman" w:cs="Times New Roman"/>
          <w:sz w:val="24"/>
          <w:szCs w:val="24"/>
        </w:rPr>
        <w:t>).</w:t>
      </w:r>
      <w:proofErr w:type="gramEnd"/>
      <w:r w:rsidRPr="00362A16">
        <w:rPr>
          <w:rFonts w:ascii="Times New Roman" w:hAnsi="Times New Roman" w:cs="Times New Roman"/>
          <w:sz w:val="24"/>
          <w:szCs w:val="24"/>
        </w:rPr>
        <w:t xml:space="preserve"> Manajemen talenta mencakup semua kegiatan HRM dan oleh karena itu dapat dikatakan bahwa manajemen talenta adalah istilah </w:t>
      </w:r>
      <w:proofErr w:type="gramStart"/>
      <w:r w:rsidRPr="00362A16">
        <w:rPr>
          <w:rFonts w:ascii="Times New Roman" w:hAnsi="Times New Roman" w:cs="Times New Roman"/>
          <w:sz w:val="24"/>
          <w:szCs w:val="24"/>
        </w:rPr>
        <w:t>lain</w:t>
      </w:r>
      <w:proofErr w:type="gramEnd"/>
      <w:r w:rsidRPr="00362A16">
        <w:rPr>
          <w:rFonts w:ascii="Times New Roman" w:hAnsi="Times New Roman" w:cs="Times New Roman"/>
          <w:sz w:val="24"/>
          <w:szCs w:val="24"/>
        </w:rPr>
        <w:t xml:space="preserve"> HRM, yang telah berubah dari tradisional menjadi konsep baru. Label baru ini berfokus pada bagaimana mengelola </w:t>
      </w:r>
      <w:r w:rsidRPr="00362A16">
        <w:rPr>
          <w:rFonts w:ascii="Times New Roman" w:hAnsi="Times New Roman" w:cs="Times New Roman"/>
          <w:sz w:val="24"/>
          <w:szCs w:val="24"/>
        </w:rPr>
        <w:lastRenderedPageBreak/>
        <w:t xml:space="preserve">talenta secara strategis. Kedua, manajemen </w:t>
      </w:r>
      <w:r>
        <w:rPr>
          <w:rFonts w:ascii="Times New Roman" w:hAnsi="Times New Roman" w:cs="Times New Roman"/>
          <w:sz w:val="24"/>
          <w:szCs w:val="24"/>
        </w:rPr>
        <w:t>t</w:t>
      </w:r>
      <w:r w:rsidRPr="00362A16">
        <w:rPr>
          <w:rFonts w:ascii="Times New Roman" w:hAnsi="Times New Roman" w:cs="Times New Roman"/>
          <w:sz w:val="24"/>
          <w:szCs w:val="24"/>
        </w:rPr>
        <w:t>alenta adalah bagian dari MSDM dengan penekanan khusus manajemen talenta menggunakan instrumen MSDM dan pengembnagan organisasi (</w:t>
      </w:r>
      <w:r w:rsidRPr="00362A16">
        <w:rPr>
          <w:rFonts w:ascii="Times New Roman" w:hAnsi="Times New Roman" w:cs="Times New Roman"/>
          <w:i/>
          <w:sz w:val="24"/>
          <w:szCs w:val="24"/>
        </w:rPr>
        <w:t>organization development-OD</w:t>
      </w:r>
      <w:r w:rsidRPr="00362A16">
        <w:rPr>
          <w:rFonts w:ascii="Times New Roman" w:hAnsi="Times New Roman" w:cs="Times New Roman"/>
          <w:sz w:val="24"/>
          <w:szCs w:val="24"/>
        </w:rPr>
        <w:t xml:space="preserve">) yang </w:t>
      </w:r>
      <w:proofErr w:type="gramStart"/>
      <w:r w:rsidRPr="00362A16">
        <w:rPr>
          <w:rFonts w:ascii="Times New Roman" w:hAnsi="Times New Roman" w:cs="Times New Roman"/>
          <w:sz w:val="24"/>
          <w:szCs w:val="24"/>
        </w:rPr>
        <w:t>sama</w:t>
      </w:r>
      <w:proofErr w:type="gramEnd"/>
      <w:r w:rsidRPr="00362A16">
        <w:rPr>
          <w:rFonts w:ascii="Times New Roman" w:hAnsi="Times New Roman" w:cs="Times New Roman"/>
          <w:sz w:val="24"/>
          <w:szCs w:val="24"/>
        </w:rPr>
        <w:t xml:space="preserve">, tetapi manajemen bakat menekankan pada orang-orang bertalenta. </w:t>
      </w:r>
      <w:proofErr w:type="gramStart"/>
      <w:r w:rsidRPr="00362A16">
        <w:rPr>
          <w:rFonts w:ascii="Times New Roman" w:hAnsi="Times New Roman" w:cs="Times New Roman"/>
          <w:sz w:val="24"/>
          <w:szCs w:val="24"/>
        </w:rPr>
        <w:t xml:space="preserve">Oleh karena itu, titik fokusnya adalah </w:t>
      </w:r>
      <w:r w:rsidRPr="00362A16">
        <w:rPr>
          <w:rFonts w:ascii="Times New Roman" w:hAnsi="Times New Roman" w:cs="Times New Roman"/>
          <w:i/>
          <w:sz w:val="24"/>
          <w:szCs w:val="24"/>
        </w:rPr>
        <w:t>"talent pool",</w:t>
      </w:r>
      <w:r w:rsidRPr="00362A16">
        <w:rPr>
          <w:rFonts w:ascii="Times New Roman" w:hAnsi="Times New Roman" w:cs="Times New Roman"/>
          <w:sz w:val="24"/>
          <w:szCs w:val="24"/>
        </w:rPr>
        <w:t xml:space="preserve"> baik internal maupun eksternal organisasi.</w:t>
      </w:r>
      <w:proofErr w:type="gramEnd"/>
      <w:r w:rsidRPr="00362A16">
        <w:rPr>
          <w:rFonts w:ascii="Times New Roman" w:hAnsi="Times New Roman" w:cs="Times New Roman"/>
          <w:sz w:val="24"/>
          <w:szCs w:val="24"/>
        </w:rPr>
        <w:t xml:space="preserve"> </w:t>
      </w:r>
      <w:proofErr w:type="gramStart"/>
      <w:r w:rsidRPr="00362A16">
        <w:rPr>
          <w:rFonts w:ascii="Times New Roman" w:hAnsi="Times New Roman" w:cs="Times New Roman"/>
          <w:sz w:val="24"/>
          <w:szCs w:val="24"/>
        </w:rPr>
        <w:t>Ketiga, manajemen talenta fokus pada pengembangan keahlian (</w:t>
      </w:r>
      <w:r w:rsidRPr="00362A16">
        <w:rPr>
          <w:rFonts w:ascii="Times New Roman" w:hAnsi="Times New Roman" w:cs="Times New Roman"/>
          <w:i/>
          <w:sz w:val="24"/>
          <w:szCs w:val="24"/>
        </w:rPr>
        <w:t>expertise</w:t>
      </w:r>
      <w:r w:rsidRPr="00362A16">
        <w:rPr>
          <w:rFonts w:ascii="Times New Roman" w:hAnsi="Times New Roman" w:cs="Times New Roman"/>
          <w:sz w:val="24"/>
          <w:szCs w:val="24"/>
        </w:rPr>
        <w:t>) melalui pengelolaan dan perkembangan talenta dalam perusahaan.</w:t>
      </w:r>
      <w:proofErr w:type="gramEnd"/>
      <w:r w:rsidRPr="00362A16">
        <w:rPr>
          <w:rFonts w:ascii="Times New Roman" w:hAnsi="Times New Roman" w:cs="Times New Roman"/>
          <w:sz w:val="24"/>
          <w:szCs w:val="24"/>
        </w:rPr>
        <w:t xml:space="preserve"> Fokus organisasi adalah pada proses pengelolaan talenta. </w:t>
      </w:r>
      <w:proofErr w:type="gramStart"/>
      <w:r w:rsidRPr="00362A16">
        <w:rPr>
          <w:rFonts w:ascii="Times New Roman" w:hAnsi="Times New Roman" w:cs="Times New Roman"/>
          <w:sz w:val="24"/>
          <w:szCs w:val="24"/>
        </w:rPr>
        <w:t>Program manajemen bakat diciptakan untuk menyediakan sekumpulan pegawai bertalenta untuk memasok pekerjaan utama tertentu dan program pengembangan individu tertentu yang memenuhi syarat untuk menciptakan suksesi dalam organisasi.</w:t>
      </w:r>
      <w:proofErr w:type="gramEnd"/>
    </w:p>
    <w:p w:rsidR="00DC61C0" w:rsidRPr="00362A16" w:rsidRDefault="00DC61C0" w:rsidP="009446FD">
      <w:pPr>
        <w:autoSpaceDE w:val="0"/>
        <w:autoSpaceDN w:val="0"/>
        <w:adjustRightInd w:val="0"/>
        <w:spacing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Dengan penelitian ini, program pengembangan talenta melalui pendidikan profesional, pelatihan, penugasan, dan aneka upaya lainnya makin dapat direncanakan </w:t>
      </w:r>
      <w:proofErr w:type="gramStart"/>
      <w:r>
        <w:rPr>
          <w:rFonts w:ascii="Times New Roman" w:hAnsi="Times New Roman" w:cs="Times New Roman"/>
          <w:sz w:val="24"/>
          <w:szCs w:val="24"/>
        </w:rPr>
        <w:t>dan  diselenggarakan</w:t>
      </w:r>
      <w:proofErr w:type="gramEnd"/>
      <w:r>
        <w:rPr>
          <w:rFonts w:ascii="Times New Roman" w:hAnsi="Times New Roman" w:cs="Times New Roman"/>
          <w:sz w:val="24"/>
          <w:szCs w:val="24"/>
        </w:rPr>
        <w:t xml:space="preserve"> dengan baik. </w:t>
      </w:r>
    </w:p>
    <w:p w:rsidR="00DC61C0"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Pr="005E4D2E" w:rsidRDefault="00DC61C0" w:rsidP="009446FD">
      <w:pPr>
        <w:tabs>
          <w:tab w:val="left" w:pos="851"/>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Kerangka p</w:t>
      </w:r>
      <w:r w:rsidRPr="005E4D2E">
        <w:rPr>
          <w:rFonts w:ascii="Times New Roman" w:hAnsi="Times New Roman" w:cs="Times New Roman"/>
          <w:b/>
          <w:bCs/>
          <w:sz w:val="24"/>
          <w:szCs w:val="24"/>
        </w:rPr>
        <w:t>emikiran</w:t>
      </w: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lastRenderedPageBreak/>
        <w:t xml:space="preserve">Kinerja karyawan yang baik merupakan harapan dari semua organisasi ataupun perusahaan, dengan mengelola karyawan yang memiliki tujuan yang </w:t>
      </w:r>
      <w:proofErr w:type="gramStart"/>
      <w:r w:rsidRPr="00897E22">
        <w:rPr>
          <w:rFonts w:ascii="Times New Roman" w:hAnsi="Times New Roman" w:cs="Times New Roman"/>
          <w:sz w:val="24"/>
          <w:szCs w:val="24"/>
        </w:rPr>
        <w:t>sama</w:t>
      </w:r>
      <w:proofErr w:type="gramEnd"/>
      <w:r w:rsidRPr="00897E22">
        <w:rPr>
          <w:rFonts w:ascii="Times New Roman" w:hAnsi="Times New Roman" w:cs="Times New Roman"/>
          <w:sz w:val="24"/>
          <w:szCs w:val="24"/>
        </w:rPr>
        <w:t xml:space="preserve"> antara tujuan individu dengan tujuan perusahaan akan sangat memudahkan manajemen mengelola karyawan tersebut. Oleh karena itu karyawan yang dikelola baik oleh perusahaan adalah karyawan yang telah dipilih melalui berbagai tahapan proses yang diterapkan pada perusahaan. </w:t>
      </w: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Manajemen talenta merupakan proses pencarian, pengembangan, dan mempertahankan karyawan yang unggul yang memiliki daya saing dan mampu menjadi posisi kunci dengan jabatan strategis pada perusahaan, proses yang dilakukan dalam manajemen talenta ini mulai dari proses rekrutmen, seleksi, orientasi, pelatihan, pengembangan, promosi, bahkan demosi, semua proses tersebut dilakukan oleh perusahaan adalah untuk mencapai tujuan organisasi.</w:t>
      </w: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 xml:space="preserve">Kompetensi merupakan landasan dasar dari karakteristik seseorang dan mengindikasikan </w:t>
      </w:r>
      <w:proofErr w:type="gramStart"/>
      <w:r w:rsidRPr="00897E22">
        <w:rPr>
          <w:rFonts w:ascii="Times New Roman" w:hAnsi="Times New Roman" w:cs="Times New Roman"/>
          <w:sz w:val="24"/>
          <w:szCs w:val="24"/>
        </w:rPr>
        <w:t>cara</w:t>
      </w:r>
      <w:proofErr w:type="gramEnd"/>
      <w:r w:rsidRPr="00897E22">
        <w:rPr>
          <w:rFonts w:ascii="Times New Roman" w:hAnsi="Times New Roman" w:cs="Times New Roman"/>
          <w:sz w:val="24"/>
          <w:szCs w:val="24"/>
        </w:rPr>
        <w:t xml:space="preserve"> seseorang berprilaku atau berpikir, yang dapat dijadikan indikator dimana orang tersebut mampu untuk melaksanakan dan menyelesaikan tugas pekerjaan, dan dapat diposisikan sebagai keunggulan individu kelompok, maupun organisasi.</w:t>
      </w:r>
    </w:p>
    <w:p w:rsidR="00DC61C0" w:rsidRPr="00897E22" w:rsidRDefault="00DC61C0" w:rsidP="009446FD">
      <w:pPr>
        <w:spacing w:after="0" w:line="240" w:lineRule="auto"/>
        <w:ind w:firstLine="567"/>
        <w:contextualSpacing/>
        <w:jc w:val="both"/>
        <w:rPr>
          <w:rFonts w:ascii="Times New Roman" w:hAnsi="Times New Roman" w:cs="Times New Roman"/>
          <w:sz w:val="24"/>
          <w:szCs w:val="24"/>
        </w:rPr>
      </w:pPr>
    </w:p>
    <w:p w:rsidR="00DC61C0" w:rsidRDefault="00DC61C0" w:rsidP="009446FD">
      <w:pPr>
        <w:spacing w:after="0" w:line="240" w:lineRule="auto"/>
        <w:ind w:left="360"/>
        <w:contextualSpacing/>
        <w:jc w:val="both"/>
        <w:rPr>
          <w:rFonts w:ascii="Times New Roman" w:hAnsi="Times New Roman" w:cs="Times New Roman"/>
          <w:sz w:val="24"/>
          <w:szCs w:val="24"/>
        </w:rPr>
      </w:pPr>
      <w:r w:rsidRPr="00897E22">
        <w:rPr>
          <w:rFonts w:ascii="Times New Roman" w:hAnsi="Times New Roman" w:cs="Times New Roman"/>
          <w:sz w:val="24"/>
          <w:szCs w:val="24"/>
        </w:rPr>
        <w:t>Dengan uraian di atas, maka kerangka pemikiran dapat digambarkan seperti di bawah ini:</w:t>
      </w:r>
    </w:p>
    <w:p w:rsidR="00DC61C0" w:rsidRDefault="00DC61C0" w:rsidP="009446FD">
      <w:pPr>
        <w:spacing w:after="0" w:line="240" w:lineRule="auto"/>
        <w:contextualSpacing/>
        <w:jc w:val="center"/>
        <w:rPr>
          <w:rFonts w:ascii="Times New Roman" w:hAnsi="Times New Roman" w:cs="Times New Roman"/>
          <w:b/>
          <w:sz w:val="24"/>
          <w:szCs w:val="24"/>
        </w:rPr>
        <w:sectPr w:rsidR="00DC61C0" w:rsidSect="009446FD">
          <w:type w:val="continuous"/>
          <w:pgSz w:w="11907" w:h="16839" w:code="9"/>
          <w:pgMar w:top="1701" w:right="1134" w:bottom="1418" w:left="1418" w:header="720" w:footer="720" w:gutter="0"/>
          <w:cols w:num="2" w:space="720"/>
          <w:docGrid w:linePitch="360"/>
        </w:sectPr>
      </w:pPr>
    </w:p>
    <w:p w:rsidR="00DC61C0" w:rsidRPr="00897E22" w:rsidRDefault="00DC61C0" w:rsidP="009446FD">
      <w:pPr>
        <w:spacing w:after="0" w:line="240" w:lineRule="auto"/>
        <w:contextualSpacing/>
        <w:jc w:val="center"/>
        <w:rPr>
          <w:rFonts w:ascii="Times New Roman" w:hAnsi="Times New Roman" w:cs="Times New Roman"/>
          <w:b/>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7EDC46D0" wp14:editId="639595A4">
                <wp:simplePos x="0" y="0"/>
                <wp:positionH relativeFrom="column">
                  <wp:posOffset>2574290</wp:posOffset>
                </wp:positionH>
                <wp:positionV relativeFrom="paragraph">
                  <wp:posOffset>932815</wp:posOffset>
                </wp:positionV>
                <wp:extent cx="407670" cy="258445"/>
                <wp:effectExtent l="0" t="0" r="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25844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1C0" w:rsidRPr="00E060B7" w:rsidRDefault="00DC61C0" w:rsidP="009446FD">
                            <w:pPr>
                              <w:jc w:val="center"/>
                              <w:rPr>
                                <w:rFonts w:ascii="Times New Roman" w:hAnsi="Times New Roman" w:cs="Times New Roman"/>
                                <w:sz w:val="20"/>
                                <w:szCs w:val="24"/>
                              </w:rPr>
                            </w:pPr>
                            <w:r w:rsidRPr="00E060B7">
                              <w:rPr>
                                <w:rFonts w:ascii="Times New Roman" w:hAnsi="Times New Roman" w:cs="Times New Roman"/>
                                <w:sz w:val="20"/>
                                <w:szCs w:val="24"/>
                              </w:rPr>
                              <w:t>H3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02.7pt;margin-top:73.45pt;width:32.1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" fillcolor="white [3201]" strokecolor="black [3200]" strokeweight="1pt">
                <v:stroke dashstyle="dash"/>
                <v:shadow color="#868686"/>
                <v:textbox>
                  <w:txbxContent>
                    <w:p w:rsidR="00DC61C0" w:rsidRPr="00E060B7" w:rsidRDefault="00DC61C0" w:rsidP="009446FD">
                      <w:pPr>
                        <w:jc w:val="center"/>
                        <w:rPr>
                          <w:rFonts w:ascii="Times New Roman" w:hAnsi="Times New Roman" w:cs="Times New Roman"/>
                          <w:sz w:val="20"/>
                          <w:szCs w:val="24"/>
                        </w:rPr>
                      </w:pPr>
                      <w:r w:rsidRPr="00E060B7">
                        <w:rPr>
                          <w:rFonts w:ascii="Times New Roman" w:hAnsi="Times New Roman" w:cs="Times New Roman"/>
                          <w:sz w:val="20"/>
                          <w:szCs w:val="24"/>
                        </w:rPr>
                        <w:t>H3</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C9AACFC" wp14:editId="54EB3BC7">
                <wp:simplePos x="0" y="0"/>
                <wp:positionH relativeFrom="column">
                  <wp:posOffset>4194175</wp:posOffset>
                </wp:positionH>
                <wp:positionV relativeFrom="paragraph">
                  <wp:posOffset>124460</wp:posOffset>
                </wp:positionV>
                <wp:extent cx="407670" cy="258445"/>
                <wp:effectExtent l="0" t="0" r="0"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25844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1C0" w:rsidRPr="00E060B7" w:rsidRDefault="00DC61C0" w:rsidP="009446FD">
                            <w:pPr>
                              <w:jc w:val="center"/>
                              <w:rPr>
                                <w:rFonts w:ascii="Times New Roman" w:hAnsi="Times New Roman" w:cs="Times New Roman"/>
                                <w:sz w:val="20"/>
                                <w:szCs w:val="24"/>
                              </w:rPr>
                            </w:pPr>
                            <w:r w:rsidRPr="00E060B7">
                              <w:rPr>
                                <w:rFonts w:ascii="Times New Roman" w:hAnsi="Times New Roman" w:cs="Times New Roman"/>
                                <w:sz w:val="20"/>
                                <w:szCs w:val="24"/>
                              </w:rPr>
                              <w:t>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30.25pt;margin-top:9.8pt;width:32.1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" fillcolor="white [3201]" strokecolor="black [3200]" strokeweight="1pt">
                <v:stroke dashstyle="dash"/>
                <v:shadow color="#868686"/>
                <v:textbox>
                  <w:txbxContent>
                    <w:p w:rsidR="00DC61C0" w:rsidRPr="00E060B7" w:rsidRDefault="00DC61C0" w:rsidP="009446FD">
                      <w:pPr>
                        <w:jc w:val="center"/>
                        <w:rPr>
                          <w:rFonts w:ascii="Times New Roman" w:hAnsi="Times New Roman" w:cs="Times New Roman"/>
                          <w:sz w:val="20"/>
                          <w:szCs w:val="24"/>
                        </w:rPr>
                      </w:pPr>
                      <w:r w:rsidRPr="00E060B7">
                        <w:rPr>
                          <w:rFonts w:ascii="Times New Roman" w:hAnsi="Times New Roman" w:cs="Times New Roman"/>
                          <w:sz w:val="20"/>
                          <w:szCs w:val="24"/>
                        </w:rPr>
                        <w:t>H2</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F61216D" wp14:editId="2C4C2E29">
                <wp:simplePos x="0" y="0"/>
                <wp:positionH relativeFrom="column">
                  <wp:posOffset>895350</wp:posOffset>
                </wp:positionH>
                <wp:positionV relativeFrom="paragraph">
                  <wp:posOffset>200660</wp:posOffset>
                </wp:positionV>
                <wp:extent cx="407670" cy="258445"/>
                <wp:effectExtent l="0" t="0" r="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 cy="258445"/>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C61C0" w:rsidRPr="00E060B7" w:rsidRDefault="00DC61C0" w:rsidP="009446FD">
                            <w:pPr>
                              <w:jc w:val="center"/>
                              <w:rPr>
                                <w:rFonts w:ascii="Times New Roman" w:hAnsi="Times New Roman" w:cs="Times New Roman"/>
                                <w:sz w:val="20"/>
                                <w:szCs w:val="24"/>
                              </w:rPr>
                            </w:pPr>
                            <w:r w:rsidRPr="00E060B7">
                              <w:rPr>
                                <w:rFonts w:ascii="Times New Roman" w:hAnsi="Times New Roman" w:cs="Times New Roman"/>
                                <w:sz w:val="20"/>
                                <w:szCs w:val="24"/>
                              </w:rPr>
                              <w:t>H1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70.5pt;margin-top:15.8pt;width:32.1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" fillcolor="white [3201]" strokecolor="black [3200]" strokeweight="1pt">
                <v:stroke dashstyle="dash"/>
                <v:shadow color="#868686"/>
                <v:textbox>
                  <w:txbxContent>
                    <w:p w:rsidR="00DC61C0" w:rsidRPr="00E060B7" w:rsidRDefault="00DC61C0" w:rsidP="009446FD">
                      <w:pPr>
                        <w:jc w:val="center"/>
                        <w:rPr>
                          <w:rFonts w:ascii="Times New Roman" w:hAnsi="Times New Roman" w:cs="Times New Roman"/>
                          <w:sz w:val="20"/>
                          <w:szCs w:val="24"/>
                        </w:rPr>
                      </w:pPr>
                      <w:r w:rsidRPr="00E060B7">
                        <w:rPr>
                          <w:rFonts w:ascii="Times New Roman" w:hAnsi="Times New Roman" w:cs="Times New Roman"/>
                          <w:sz w:val="20"/>
                          <w:szCs w:val="24"/>
                        </w:rPr>
                        <w:t>H1</w:t>
                      </w:r>
                    </w:p>
                  </w:txbxContent>
                </v:textbox>
              </v:rect>
            </w:pict>
          </mc:Fallback>
        </mc:AlternateContent>
      </w:r>
      <w:r w:rsidRPr="00897E22">
        <w:rPr>
          <w:rFonts w:ascii="Times New Roman" w:hAnsi="Times New Roman" w:cs="Times New Roman"/>
          <w:noProof/>
          <w:sz w:val="24"/>
          <w:szCs w:val="24"/>
        </w:rPr>
        <w:drawing>
          <wp:inline distT="0" distB="0" distL="0" distR="0" wp14:anchorId="0193B364" wp14:editId="1A55A44D">
            <wp:extent cx="3728720" cy="1458506"/>
            <wp:effectExtent l="0" t="0" r="5080" b="8890"/>
            <wp:docPr id="15" name="Picture 14" descr="KERANGKA PEMIKIRAN PAKAI MT LGS K 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PEMIKIRAN PAKAI MT LGS K KK.jpg"/>
                    <pic:cNvPicPr/>
                  </pic:nvPicPr>
                  <pic:blipFill>
                    <a:blip r:embed="rId8" cstate="print"/>
                    <a:stretch>
                      <a:fillRect/>
                    </a:stretch>
                  </pic:blipFill>
                  <pic:spPr>
                    <a:xfrm>
                      <a:off x="0" y="0"/>
                      <a:ext cx="3822613" cy="1495233"/>
                    </a:xfrm>
                    <a:prstGeom prst="rect">
                      <a:avLst/>
                    </a:prstGeom>
                  </pic:spPr>
                </pic:pic>
              </a:graphicData>
            </a:graphic>
          </wp:inline>
        </w:drawing>
      </w:r>
    </w:p>
    <w:p w:rsidR="00DC61C0" w:rsidRDefault="00DC61C0" w:rsidP="009446FD">
      <w:pPr>
        <w:spacing w:after="0" w:line="240" w:lineRule="auto"/>
        <w:contextualSpacing/>
        <w:jc w:val="center"/>
        <w:rPr>
          <w:rFonts w:ascii="Times New Roman" w:hAnsi="Times New Roman" w:cs="Times New Roman"/>
          <w:sz w:val="24"/>
          <w:szCs w:val="24"/>
        </w:rPr>
      </w:pPr>
      <w:proofErr w:type="gramStart"/>
      <w:r w:rsidRPr="00897E22">
        <w:rPr>
          <w:rFonts w:ascii="Times New Roman" w:hAnsi="Times New Roman" w:cs="Times New Roman"/>
          <w:sz w:val="24"/>
          <w:szCs w:val="24"/>
        </w:rPr>
        <w:t>Gambar</w:t>
      </w:r>
      <w:r>
        <w:rPr>
          <w:rFonts w:ascii="Times New Roman" w:hAnsi="Times New Roman" w:cs="Times New Roman"/>
          <w:sz w:val="24"/>
          <w:szCs w:val="24"/>
        </w:rPr>
        <w:t xml:space="preserve"> 1.</w:t>
      </w:r>
      <w:proofErr w:type="gramEnd"/>
      <w:r>
        <w:rPr>
          <w:rFonts w:ascii="Times New Roman" w:hAnsi="Times New Roman" w:cs="Times New Roman"/>
          <w:sz w:val="24"/>
          <w:szCs w:val="24"/>
        </w:rPr>
        <w:t xml:space="preserve"> </w:t>
      </w:r>
      <w:r w:rsidRPr="00897E22">
        <w:rPr>
          <w:rFonts w:ascii="Times New Roman" w:hAnsi="Times New Roman" w:cs="Times New Roman"/>
          <w:sz w:val="24"/>
          <w:szCs w:val="24"/>
        </w:rPr>
        <w:t>Kerangka Pemikiran</w:t>
      </w:r>
    </w:p>
    <w:p w:rsidR="00DC61C0" w:rsidRPr="00897E22" w:rsidRDefault="00DC61C0" w:rsidP="009446FD">
      <w:pPr>
        <w:spacing w:after="0" w:line="240" w:lineRule="auto"/>
        <w:contextualSpacing/>
        <w:jc w:val="center"/>
        <w:rPr>
          <w:rFonts w:ascii="Times New Roman" w:hAnsi="Times New Roman" w:cs="Times New Roman"/>
          <w:sz w:val="24"/>
          <w:szCs w:val="24"/>
        </w:rPr>
      </w:pPr>
    </w:p>
    <w:p w:rsidR="00DC61C0" w:rsidRPr="00897E22" w:rsidRDefault="00DC61C0" w:rsidP="009446FD">
      <w:pPr>
        <w:spacing w:after="0" w:line="240" w:lineRule="auto"/>
        <w:contextualSpacing/>
        <w:jc w:val="both"/>
        <w:rPr>
          <w:rFonts w:ascii="Times New Roman" w:hAnsi="Times New Roman" w:cs="Times New Roman"/>
          <w:i/>
          <w:sz w:val="24"/>
          <w:szCs w:val="24"/>
        </w:rPr>
      </w:pPr>
      <w:r w:rsidRPr="00897E22">
        <w:rPr>
          <w:rFonts w:ascii="Times New Roman" w:hAnsi="Times New Roman" w:cs="Times New Roman"/>
          <w:i/>
          <w:sz w:val="24"/>
          <w:szCs w:val="24"/>
        </w:rPr>
        <w:t>Sumber: Data dikonstruksi untuk dikembangkan oleh peneliti</w:t>
      </w:r>
    </w:p>
    <w:p w:rsidR="00DC61C0"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r w:rsidRPr="00897E22">
        <w:rPr>
          <w:rFonts w:ascii="Times New Roman" w:hAnsi="Times New Roman" w:cs="Times New Roman"/>
          <w:b/>
          <w:bCs/>
          <w:sz w:val="24"/>
          <w:szCs w:val="24"/>
        </w:rPr>
        <w:lastRenderedPageBreak/>
        <w:t>Hipotesis</w:t>
      </w:r>
    </w:p>
    <w:p w:rsidR="00DC61C0" w:rsidRPr="00897E22" w:rsidRDefault="00DC61C0" w:rsidP="009446FD">
      <w:pPr>
        <w:spacing w:after="0" w:line="240" w:lineRule="auto"/>
        <w:ind w:firstLine="567"/>
        <w:contextualSpacing/>
        <w:jc w:val="both"/>
        <w:rPr>
          <w:rFonts w:ascii="Times New Roman" w:hAnsi="Times New Roman" w:cs="Times New Roman"/>
          <w:b/>
          <w:sz w:val="24"/>
          <w:szCs w:val="24"/>
        </w:rPr>
      </w:pPr>
      <w:r w:rsidRPr="00897E22">
        <w:rPr>
          <w:rFonts w:ascii="Times New Roman" w:hAnsi="Times New Roman" w:cs="Times New Roman"/>
          <w:sz w:val="24"/>
          <w:szCs w:val="24"/>
        </w:rPr>
        <w:t xml:space="preserve">Dari kerangka pemikiran di atas dan didukung dengan penelitian yang terdahulu, maka diperoleh hipotesis sebagai berikut, </w:t>
      </w:r>
      <w:proofErr w:type="gramStart"/>
      <w:r w:rsidRPr="00897E22">
        <w:rPr>
          <w:rFonts w:ascii="Times New Roman" w:hAnsi="Times New Roman" w:cs="Times New Roman"/>
          <w:sz w:val="24"/>
          <w:szCs w:val="24"/>
        </w:rPr>
        <w:t>yaitu :</w:t>
      </w:r>
      <w:proofErr w:type="gramEnd"/>
    </w:p>
    <w:p w:rsidR="00DC61C0" w:rsidRPr="00897E22" w:rsidRDefault="00DC61C0" w:rsidP="009446FD">
      <w:pPr>
        <w:tabs>
          <w:tab w:val="left" w:pos="567"/>
          <w:tab w:val="left" w:pos="709"/>
        </w:tabs>
        <w:spacing w:after="0" w:line="240" w:lineRule="auto"/>
        <w:ind w:left="709" w:hanging="709"/>
        <w:contextualSpacing/>
        <w:jc w:val="both"/>
        <w:rPr>
          <w:rFonts w:ascii="Times New Roman" w:hAnsi="Times New Roman" w:cs="Times New Roman"/>
          <w:sz w:val="24"/>
          <w:szCs w:val="24"/>
        </w:rPr>
      </w:pPr>
      <w:r w:rsidRPr="00897E22">
        <w:rPr>
          <w:rFonts w:ascii="Times New Roman" w:hAnsi="Times New Roman" w:cs="Times New Roman"/>
          <w:sz w:val="24"/>
          <w:szCs w:val="24"/>
        </w:rPr>
        <w:t>H</w:t>
      </w:r>
      <w:r w:rsidRPr="00897E22">
        <w:rPr>
          <w:rFonts w:ascii="Times New Roman" w:hAnsi="Times New Roman" w:cs="Times New Roman"/>
          <w:sz w:val="24"/>
          <w:szCs w:val="24"/>
          <w:vertAlign w:val="subscript"/>
        </w:rPr>
        <w:t>1</w:t>
      </w:r>
      <w:r w:rsidRPr="00897E22">
        <w:rPr>
          <w:rFonts w:ascii="Times New Roman" w:hAnsi="Times New Roman" w:cs="Times New Roman"/>
          <w:sz w:val="24"/>
          <w:szCs w:val="24"/>
        </w:rPr>
        <w:tab/>
        <w:t xml:space="preserve">: Semakin tinggi tingkat manajemen talenta PPS PT. Bank Rakyat Indonesia (Persero) Tbk </w:t>
      </w:r>
      <w:proofErr w:type="gramStart"/>
      <w:r w:rsidRPr="00897E22">
        <w:rPr>
          <w:rFonts w:ascii="Times New Roman" w:hAnsi="Times New Roman" w:cs="Times New Roman"/>
          <w:sz w:val="24"/>
          <w:szCs w:val="24"/>
        </w:rPr>
        <w:t>akan</w:t>
      </w:r>
      <w:proofErr w:type="gramEnd"/>
      <w:r w:rsidRPr="00897E22">
        <w:rPr>
          <w:rFonts w:ascii="Times New Roman" w:hAnsi="Times New Roman" w:cs="Times New Roman"/>
          <w:sz w:val="24"/>
          <w:szCs w:val="24"/>
        </w:rPr>
        <w:t xml:space="preserve"> meningkatkan kompetensi karyawan pada lembaga keuangan bank tersebut.</w:t>
      </w:r>
    </w:p>
    <w:p w:rsidR="00DC61C0" w:rsidRPr="00897E22" w:rsidRDefault="00DC61C0" w:rsidP="009446FD">
      <w:pPr>
        <w:tabs>
          <w:tab w:val="left" w:pos="567"/>
          <w:tab w:val="left" w:pos="709"/>
        </w:tabs>
        <w:spacing w:after="0" w:line="240" w:lineRule="auto"/>
        <w:ind w:left="709" w:hanging="709"/>
        <w:contextualSpacing/>
        <w:jc w:val="both"/>
        <w:rPr>
          <w:rFonts w:ascii="Times New Roman" w:hAnsi="Times New Roman" w:cs="Times New Roman"/>
          <w:sz w:val="24"/>
          <w:szCs w:val="24"/>
        </w:rPr>
      </w:pPr>
      <w:r w:rsidRPr="00897E22">
        <w:rPr>
          <w:rFonts w:ascii="Times New Roman" w:hAnsi="Times New Roman" w:cs="Times New Roman"/>
          <w:sz w:val="24"/>
          <w:szCs w:val="24"/>
        </w:rPr>
        <w:t>H</w:t>
      </w:r>
      <w:r w:rsidRPr="00897E22">
        <w:rPr>
          <w:rFonts w:ascii="Times New Roman" w:hAnsi="Times New Roman" w:cs="Times New Roman"/>
          <w:sz w:val="24"/>
          <w:szCs w:val="24"/>
          <w:vertAlign w:val="subscript"/>
        </w:rPr>
        <w:t>2</w:t>
      </w:r>
      <w:r w:rsidRPr="00897E22">
        <w:rPr>
          <w:rFonts w:ascii="Times New Roman" w:hAnsi="Times New Roman" w:cs="Times New Roman"/>
          <w:sz w:val="24"/>
          <w:szCs w:val="24"/>
        </w:rPr>
        <w:tab/>
        <w:t xml:space="preserve">: </w:t>
      </w:r>
      <w:r w:rsidRPr="00897E22">
        <w:rPr>
          <w:rFonts w:ascii="Times New Roman" w:hAnsi="Times New Roman" w:cs="Times New Roman"/>
          <w:sz w:val="24"/>
          <w:szCs w:val="24"/>
        </w:rPr>
        <w:tab/>
        <w:t xml:space="preserve">Semakin tinggi tingkat kompetensi PPS PT. Bank Rakyat Indonesia (Persero) Tbk </w:t>
      </w:r>
      <w:proofErr w:type="gramStart"/>
      <w:r w:rsidRPr="00897E22">
        <w:rPr>
          <w:rFonts w:ascii="Times New Roman" w:hAnsi="Times New Roman" w:cs="Times New Roman"/>
          <w:sz w:val="24"/>
          <w:szCs w:val="24"/>
        </w:rPr>
        <w:t>akan</w:t>
      </w:r>
      <w:proofErr w:type="gramEnd"/>
      <w:r w:rsidRPr="00897E22">
        <w:rPr>
          <w:rFonts w:ascii="Times New Roman" w:hAnsi="Times New Roman" w:cs="Times New Roman"/>
          <w:sz w:val="24"/>
          <w:szCs w:val="24"/>
        </w:rPr>
        <w:t xml:space="preserve"> meningkatkan kinerja karyawan pada lembaga keuangan bank tersebut.</w:t>
      </w:r>
    </w:p>
    <w:p w:rsidR="00DC61C0" w:rsidRPr="00897E22" w:rsidRDefault="00DC61C0" w:rsidP="009446FD">
      <w:pPr>
        <w:tabs>
          <w:tab w:val="left" w:pos="567"/>
          <w:tab w:val="left" w:pos="709"/>
        </w:tabs>
        <w:spacing w:after="0" w:line="240" w:lineRule="auto"/>
        <w:ind w:left="709" w:hanging="709"/>
        <w:contextualSpacing/>
        <w:jc w:val="both"/>
        <w:rPr>
          <w:rFonts w:ascii="Times New Roman" w:hAnsi="Times New Roman" w:cs="Times New Roman"/>
          <w:sz w:val="24"/>
          <w:szCs w:val="24"/>
        </w:rPr>
      </w:pPr>
      <w:r w:rsidRPr="00897E22">
        <w:rPr>
          <w:rFonts w:ascii="Times New Roman" w:hAnsi="Times New Roman" w:cs="Times New Roman"/>
          <w:sz w:val="24"/>
          <w:szCs w:val="24"/>
        </w:rPr>
        <w:t>H</w:t>
      </w:r>
      <w:r w:rsidRPr="00897E22">
        <w:rPr>
          <w:rFonts w:ascii="Times New Roman" w:hAnsi="Times New Roman" w:cs="Times New Roman"/>
          <w:sz w:val="24"/>
          <w:szCs w:val="24"/>
          <w:vertAlign w:val="subscript"/>
        </w:rPr>
        <w:t>3</w:t>
      </w:r>
      <w:r w:rsidRPr="00897E22">
        <w:rPr>
          <w:rFonts w:ascii="Times New Roman" w:hAnsi="Times New Roman" w:cs="Times New Roman"/>
          <w:sz w:val="24"/>
          <w:szCs w:val="24"/>
        </w:rPr>
        <w:tab/>
        <w:t xml:space="preserve">: </w:t>
      </w:r>
      <w:r w:rsidRPr="00897E22">
        <w:rPr>
          <w:rFonts w:ascii="Times New Roman" w:hAnsi="Times New Roman" w:cs="Times New Roman"/>
          <w:sz w:val="24"/>
          <w:szCs w:val="24"/>
        </w:rPr>
        <w:tab/>
        <w:t xml:space="preserve">Semakin tinggi tingkat manajemen talenta PPS PT. Bank Rakyat Indonesia (Persero) Tbk </w:t>
      </w:r>
      <w:proofErr w:type="gramStart"/>
      <w:r w:rsidRPr="00897E22">
        <w:rPr>
          <w:rFonts w:ascii="Times New Roman" w:hAnsi="Times New Roman" w:cs="Times New Roman"/>
          <w:sz w:val="24"/>
          <w:szCs w:val="24"/>
        </w:rPr>
        <w:t>akan</w:t>
      </w:r>
      <w:proofErr w:type="gramEnd"/>
      <w:r w:rsidRPr="00897E22">
        <w:rPr>
          <w:rFonts w:ascii="Times New Roman" w:hAnsi="Times New Roman" w:cs="Times New Roman"/>
          <w:sz w:val="24"/>
          <w:szCs w:val="24"/>
        </w:rPr>
        <w:t xml:space="preserve"> meningkatkan kinerja karyawan pada lembaga keuangan bank tersebut.</w:t>
      </w:r>
    </w:p>
    <w:p w:rsidR="00DC61C0" w:rsidRPr="00897E22"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Default="00DC61C0" w:rsidP="009446FD">
      <w:pPr>
        <w:tabs>
          <w:tab w:val="left" w:pos="851"/>
        </w:tabs>
        <w:spacing w:after="0" w:line="240" w:lineRule="auto"/>
        <w:contextualSpacing/>
        <w:jc w:val="center"/>
        <w:rPr>
          <w:rFonts w:ascii="Times New Roman" w:hAnsi="Times New Roman" w:cs="Times New Roman"/>
          <w:b/>
          <w:bCs/>
          <w:sz w:val="24"/>
          <w:szCs w:val="24"/>
        </w:rPr>
        <w:sectPr w:rsidR="00DC61C0" w:rsidSect="009446FD">
          <w:type w:val="continuous"/>
          <w:pgSz w:w="11907" w:h="16839" w:code="9"/>
          <w:pgMar w:top="1701" w:right="1134" w:bottom="1418" w:left="1418" w:header="720" w:footer="720" w:gutter="0"/>
          <w:cols w:space="720"/>
          <w:docGrid w:linePitch="360"/>
        </w:sectPr>
      </w:pPr>
    </w:p>
    <w:p w:rsidR="00DC61C0" w:rsidRPr="00897E22" w:rsidRDefault="00DC61C0" w:rsidP="009446FD">
      <w:pPr>
        <w:tabs>
          <w:tab w:val="left" w:pos="851"/>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METODE PENELITIAN</w:t>
      </w:r>
    </w:p>
    <w:p w:rsidR="00DC61C0" w:rsidRPr="00897E22" w:rsidRDefault="00DC61C0" w:rsidP="009446FD">
      <w:pPr>
        <w:tabs>
          <w:tab w:val="left" w:pos="851"/>
        </w:tabs>
        <w:spacing w:after="0" w:line="240" w:lineRule="auto"/>
        <w:ind w:firstLine="567"/>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Desain </w:t>
      </w:r>
      <w:r w:rsidRPr="00897E22">
        <w:rPr>
          <w:rFonts w:ascii="Times New Roman" w:hAnsi="Times New Roman" w:cs="Times New Roman"/>
          <w:sz w:val="24"/>
          <w:szCs w:val="24"/>
        </w:rPr>
        <w:t>penelitian ini menggunakan metode kuantitatif karena data penelitian berupa angka–angka dan analisis menggunakan statistik.</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Desain penelitian yang digunakan adalah hubungan kausalitas, untuk melihat hubungan yang bersifat sebab akibat.</w:t>
      </w:r>
      <w:proofErr w:type="gramEnd"/>
      <w:r w:rsidRPr="00897E22">
        <w:rPr>
          <w:rFonts w:ascii="Times New Roman" w:hAnsi="Times New Roman" w:cs="Times New Roman"/>
          <w:sz w:val="24"/>
          <w:szCs w:val="24"/>
        </w:rPr>
        <w:t xml:space="preserve"> Jenis data yang digunakan adalah data kuantitatif yang tidak dapat diukur langsung (</w:t>
      </w:r>
      <w:r w:rsidRPr="00897E22">
        <w:rPr>
          <w:rFonts w:ascii="Times New Roman" w:hAnsi="Times New Roman" w:cs="Times New Roman"/>
          <w:i/>
          <w:sz w:val="24"/>
          <w:szCs w:val="24"/>
        </w:rPr>
        <w:t>unobserved</w:t>
      </w:r>
      <w:r w:rsidRPr="00897E22">
        <w:rPr>
          <w:rFonts w:ascii="Times New Roman" w:hAnsi="Times New Roman" w:cs="Times New Roman"/>
          <w:sz w:val="24"/>
          <w:szCs w:val="24"/>
        </w:rPr>
        <w:t xml:space="preserve">) variabel sering juga disebut </w:t>
      </w:r>
      <w:r w:rsidRPr="00897E22">
        <w:rPr>
          <w:rFonts w:ascii="Times New Roman" w:hAnsi="Times New Roman" w:cs="Times New Roman"/>
          <w:i/>
          <w:sz w:val="24"/>
          <w:szCs w:val="24"/>
        </w:rPr>
        <w:t xml:space="preserve">latent </w:t>
      </w:r>
      <w:r w:rsidRPr="00897E22">
        <w:rPr>
          <w:rFonts w:ascii="Times New Roman" w:hAnsi="Times New Roman" w:cs="Times New Roman"/>
          <w:sz w:val="24"/>
          <w:szCs w:val="24"/>
        </w:rPr>
        <w:t xml:space="preserve">atau konstruk. </w:t>
      </w:r>
      <w:proofErr w:type="gramStart"/>
      <w:r w:rsidRPr="00897E22">
        <w:rPr>
          <w:rFonts w:ascii="Times New Roman" w:hAnsi="Times New Roman" w:cs="Times New Roman"/>
          <w:sz w:val="24"/>
          <w:szCs w:val="24"/>
        </w:rPr>
        <w:t>Sumber data yang digunakan adalah sumber data primer yang diperoleh dari responden yang mengisi kuesioner secara langsung dan tidak langsung (</w:t>
      </w:r>
      <w:r w:rsidRPr="00897E22">
        <w:rPr>
          <w:rFonts w:ascii="Times New Roman" w:hAnsi="Times New Roman" w:cs="Times New Roman"/>
          <w:i/>
          <w:sz w:val="24"/>
          <w:szCs w:val="24"/>
        </w:rPr>
        <w:t>google form</w:t>
      </w:r>
      <w:r w:rsidRPr="00897E22">
        <w:rPr>
          <w:rFonts w:ascii="Times New Roman" w:hAnsi="Times New Roman" w:cs="Times New Roman"/>
          <w:sz w:val="24"/>
          <w:szCs w:val="24"/>
        </w:rPr>
        <w:t>).</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Populasi dalam penelitian ini adalah karyawan PT. Bank Rakyat Indonesia (Persero) Tbk yang direkrut melalui Program Pengembangan Staf (PPS) yang telah mengikuti pelatihan dan diangkat sebagai karyawan tetap.</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Dengan jumlah sampel sebanyak 174 responden.</w:t>
      </w:r>
      <w:proofErr w:type="gramEnd"/>
      <w:r w:rsidRPr="00897E22">
        <w:rPr>
          <w:rFonts w:ascii="Times New Roman" w:hAnsi="Times New Roman" w:cs="Times New Roman"/>
          <w:sz w:val="24"/>
          <w:szCs w:val="24"/>
        </w:rPr>
        <w:t xml:space="preserve"> Dimensi dan indikator yang digunakan dalam penelitian ini adalah untuk manajemen talenta dituangkan dalam tiga dimensi: 1) akusisisi talenta, 2) pengembangan talenta, dan 3) retensi talenta.  Kompetensi meliputi 2 dimensi: 1) kompetensi teknis (</w:t>
      </w:r>
      <w:r w:rsidRPr="00897E22">
        <w:rPr>
          <w:rFonts w:ascii="Times New Roman" w:hAnsi="Times New Roman" w:cs="Times New Roman"/>
          <w:i/>
          <w:sz w:val="24"/>
          <w:szCs w:val="24"/>
        </w:rPr>
        <w:t>hard competency</w:t>
      </w:r>
      <w:r w:rsidRPr="00897E22">
        <w:rPr>
          <w:rFonts w:ascii="Times New Roman" w:hAnsi="Times New Roman" w:cs="Times New Roman"/>
          <w:sz w:val="24"/>
          <w:szCs w:val="24"/>
        </w:rPr>
        <w:t>) dengan indikator pengetahuan dan keterampilan, dan 2) kompetensi lunak (</w:t>
      </w:r>
      <w:r w:rsidRPr="00897E22">
        <w:rPr>
          <w:rFonts w:ascii="Times New Roman" w:hAnsi="Times New Roman" w:cs="Times New Roman"/>
          <w:i/>
          <w:sz w:val="24"/>
          <w:szCs w:val="24"/>
        </w:rPr>
        <w:t>soft competency</w:t>
      </w:r>
      <w:r w:rsidRPr="00897E22">
        <w:rPr>
          <w:rFonts w:ascii="Times New Roman" w:hAnsi="Times New Roman" w:cs="Times New Roman"/>
          <w:sz w:val="24"/>
          <w:szCs w:val="24"/>
        </w:rPr>
        <w:t xml:space="preserve">): </w:t>
      </w:r>
      <w:r w:rsidRPr="00897E22">
        <w:rPr>
          <w:rFonts w:ascii="Times New Roman" w:hAnsi="Times New Roman" w:cs="Times New Roman"/>
          <w:i/>
          <w:sz w:val="24"/>
          <w:szCs w:val="24"/>
        </w:rPr>
        <w:t xml:space="preserve">behavior, attitude, self </w:t>
      </w:r>
      <w:r w:rsidRPr="00897E22">
        <w:rPr>
          <w:rFonts w:ascii="Times New Roman" w:hAnsi="Times New Roman" w:cs="Times New Roman"/>
          <w:i/>
          <w:sz w:val="24"/>
          <w:szCs w:val="24"/>
        </w:rPr>
        <w:lastRenderedPageBreak/>
        <w:t xml:space="preserve">concept, motive, </w:t>
      </w:r>
      <w:r w:rsidRPr="00897E22">
        <w:rPr>
          <w:rFonts w:ascii="Times New Roman" w:hAnsi="Times New Roman" w:cs="Times New Roman"/>
          <w:sz w:val="24"/>
          <w:szCs w:val="24"/>
        </w:rPr>
        <w:t xml:space="preserve">dan </w:t>
      </w:r>
      <w:r w:rsidRPr="00897E22">
        <w:rPr>
          <w:rFonts w:ascii="Times New Roman" w:hAnsi="Times New Roman" w:cs="Times New Roman"/>
          <w:i/>
          <w:sz w:val="24"/>
          <w:szCs w:val="24"/>
        </w:rPr>
        <w:t>trait</w:t>
      </w:r>
      <w:r w:rsidRPr="00897E22">
        <w:rPr>
          <w:rFonts w:ascii="Times New Roman" w:hAnsi="Times New Roman" w:cs="Times New Roman"/>
          <w:sz w:val="24"/>
          <w:szCs w:val="24"/>
        </w:rPr>
        <w:t>. Dan kinerja karyawan menggunakan 6 dimensi yaitu: 1) kualitas, 2) kuantitas, 3) ketepatan watu, 4) efektifitas biaya, 5) kebutuhan supervisi, 6) dampak interpersonal.</w:t>
      </w: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Pr="00897E22" w:rsidRDefault="00DC61C0" w:rsidP="009446FD">
      <w:pPr>
        <w:pStyle w:val="ListParagraph"/>
        <w:tabs>
          <w:tab w:val="left" w:pos="1418"/>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HASIL DAN PEMBAHASAN</w:t>
      </w:r>
    </w:p>
    <w:p w:rsidR="00DC61C0" w:rsidRPr="00897E22" w:rsidRDefault="00DC61C0" w:rsidP="009446FD">
      <w:pPr>
        <w:tabs>
          <w:tab w:val="left" w:pos="567"/>
          <w:tab w:val="left" w:pos="1418"/>
        </w:tabs>
        <w:spacing w:after="0" w:line="240" w:lineRule="auto"/>
        <w:ind w:firstLine="567"/>
        <w:contextualSpacing/>
        <w:jc w:val="both"/>
        <w:rPr>
          <w:rFonts w:ascii="Times New Roman" w:hAnsi="Times New Roman" w:cs="Times New Roman"/>
          <w:sz w:val="24"/>
          <w:szCs w:val="24"/>
        </w:rPr>
      </w:pPr>
      <w:proofErr w:type="gramStart"/>
      <w:r w:rsidRPr="00897E22">
        <w:rPr>
          <w:rFonts w:ascii="Times New Roman" w:hAnsi="Times New Roman" w:cs="Times New Roman"/>
          <w:sz w:val="24"/>
          <w:szCs w:val="24"/>
        </w:rPr>
        <w:t xml:space="preserve">Hipotesis yang diajukan dalam penelitian ini diolah menggunakan </w:t>
      </w:r>
      <w:r w:rsidRPr="00897E22">
        <w:rPr>
          <w:rFonts w:ascii="Times New Roman" w:hAnsi="Times New Roman" w:cs="Times New Roman"/>
          <w:i/>
          <w:sz w:val="24"/>
          <w:szCs w:val="24"/>
        </w:rPr>
        <w:t xml:space="preserve">Structural Equation Modeling </w:t>
      </w:r>
      <w:r w:rsidRPr="00897E22">
        <w:rPr>
          <w:rFonts w:ascii="Times New Roman" w:hAnsi="Times New Roman" w:cs="Times New Roman"/>
          <w:sz w:val="24"/>
          <w:szCs w:val="24"/>
        </w:rPr>
        <w:t>(SEM) yang dioperasikan melalui program AMOS versi 20.</w:t>
      </w:r>
      <w:proofErr w:type="gramEnd"/>
      <w:r w:rsidRPr="00897E22">
        <w:rPr>
          <w:rFonts w:ascii="Times New Roman" w:hAnsi="Times New Roman" w:cs="Times New Roman"/>
          <w:sz w:val="24"/>
          <w:szCs w:val="24"/>
        </w:rPr>
        <w:t xml:space="preserve"> Permodelan penelitian melalui SEM memungkinkan seorang peneliti dapat menjawab pertanyaan penelitian yang bersifat dimensional (yaitu mengukur </w:t>
      </w:r>
      <w:proofErr w:type="gramStart"/>
      <w:r w:rsidRPr="00897E22">
        <w:rPr>
          <w:rFonts w:ascii="Times New Roman" w:hAnsi="Times New Roman" w:cs="Times New Roman"/>
          <w:sz w:val="24"/>
          <w:szCs w:val="24"/>
        </w:rPr>
        <w:t>apa</w:t>
      </w:r>
      <w:proofErr w:type="gramEnd"/>
      <w:r w:rsidRPr="00897E22">
        <w:rPr>
          <w:rFonts w:ascii="Times New Roman" w:hAnsi="Times New Roman" w:cs="Times New Roman"/>
          <w:sz w:val="24"/>
          <w:szCs w:val="24"/>
        </w:rPr>
        <w:t xml:space="preserve"> indikator dari sebuah konsep) dan regresif (mengukur pengaruh atau derajat hubungan antara faktor yang telah diidentifikasikan dimensinya).</w:t>
      </w:r>
    </w:p>
    <w:p w:rsidR="00DC61C0" w:rsidRPr="00897E22" w:rsidRDefault="00DC61C0" w:rsidP="009446FD">
      <w:pPr>
        <w:tabs>
          <w:tab w:val="left" w:pos="0"/>
          <w:tab w:val="left" w:pos="1418"/>
        </w:tabs>
        <w:spacing w:after="0" w:line="240" w:lineRule="auto"/>
        <w:ind w:firstLine="567"/>
        <w:contextualSpacing/>
        <w:jc w:val="both"/>
        <w:rPr>
          <w:rFonts w:ascii="Times New Roman" w:hAnsi="Times New Roman" w:cs="Times New Roman"/>
          <w:i/>
          <w:sz w:val="24"/>
          <w:szCs w:val="24"/>
        </w:rPr>
      </w:pPr>
      <w:r w:rsidRPr="00897E22">
        <w:rPr>
          <w:rFonts w:ascii="Times New Roman" w:hAnsi="Times New Roman" w:cs="Times New Roman"/>
          <w:sz w:val="24"/>
          <w:szCs w:val="24"/>
        </w:rPr>
        <w:t xml:space="preserve">Parameter (koefisien regresi, varians, </w:t>
      </w:r>
      <w:proofErr w:type="gramStart"/>
      <w:r w:rsidRPr="00897E22">
        <w:rPr>
          <w:rFonts w:ascii="Times New Roman" w:hAnsi="Times New Roman" w:cs="Times New Roman"/>
          <w:sz w:val="24"/>
          <w:szCs w:val="24"/>
        </w:rPr>
        <w:t>dan</w:t>
      </w:r>
      <w:proofErr w:type="gramEnd"/>
      <w:r w:rsidRPr="00897E22">
        <w:rPr>
          <w:rFonts w:ascii="Times New Roman" w:hAnsi="Times New Roman" w:cs="Times New Roman"/>
          <w:sz w:val="24"/>
          <w:szCs w:val="24"/>
        </w:rPr>
        <w:t xml:space="preserve"> kovarians) dalam operasi SEM akan diestimasi untuk menghasilkan “</w:t>
      </w:r>
      <w:r w:rsidRPr="00897E22">
        <w:rPr>
          <w:rFonts w:ascii="Times New Roman" w:hAnsi="Times New Roman" w:cs="Times New Roman"/>
          <w:i/>
          <w:sz w:val="24"/>
          <w:szCs w:val="24"/>
        </w:rPr>
        <w:t>estimated population covariance matrix</w:t>
      </w:r>
      <w:r w:rsidRPr="00897E22">
        <w:rPr>
          <w:rFonts w:ascii="Times New Roman" w:hAnsi="Times New Roman" w:cs="Times New Roman"/>
          <w:sz w:val="24"/>
          <w:szCs w:val="24"/>
        </w:rPr>
        <w:t xml:space="preserve">”. Bila model yang dikembangkan baik, yaitu yang sesuai atau yang </w:t>
      </w:r>
      <w:r w:rsidRPr="00897E22">
        <w:rPr>
          <w:rFonts w:ascii="Times New Roman" w:hAnsi="Times New Roman" w:cs="Times New Roman"/>
          <w:i/>
          <w:sz w:val="24"/>
          <w:szCs w:val="24"/>
        </w:rPr>
        <w:t xml:space="preserve">match </w:t>
      </w:r>
      <w:r w:rsidRPr="00897E22">
        <w:rPr>
          <w:rFonts w:ascii="Times New Roman" w:hAnsi="Times New Roman" w:cs="Times New Roman"/>
          <w:sz w:val="24"/>
          <w:szCs w:val="24"/>
        </w:rPr>
        <w:t xml:space="preserve">maka parameter estimasi </w:t>
      </w:r>
      <w:proofErr w:type="gramStart"/>
      <w:r w:rsidRPr="00897E22">
        <w:rPr>
          <w:rFonts w:ascii="Times New Roman" w:hAnsi="Times New Roman" w:cs="Times New Roman"/>
          <w:sz w:val="24"/>
          <w:szCs w:val="24"/>
        </w:rPr>
        <w:t>akan</w:t>
      </w:r>
      <w:proofErr w:type="gramEnd"/>
      <w:r w:rsidRPr="00897E22">
        <w:rPr>
          <w:rFonts w:ascii="Times New Roman" w:hAnsi="Times New Roman" w:cs="Times New Roman"/>
          <w:sz w:val="24"/>
          <w:szCs w:val="24"/>
        </w:rPr>
        <w:t xml:space="preserve"> menghasilkan sebuah </w:t>
      </w:r>
      <w:r w:rsidRPr="00897E22">
        <w:rPr>
          <w:rFonts w:ascii="Times New Roman" w:hAnsi="Times New Roman" w:cs="Times New Roman"/>
          <w:i/>
          <w:sz w:val="24"/>
          <w:szCs w:val="24"/>
        </w:rPr>
        <w:t xml:space="preserve">estimated covariance matrix </w:t>
      </w:r>
      <w:r w:rsidRPr="00897E22">
        <w:rPr>
          <w:rFonts w:ascii="Times New Roman" w:hAnsi="Times New Roman" w:cs="Times New Roman"/>
          <w:sz w:val="24"/>
          <w:szCs w:val="24"/>
        </w:rPr>
        <w:t xml:space="preserve">yang dekat dengan </w:t>
      </w:r>
      <w:r w:rsidRPr="00897E22">
        <w:rPr>
          <w:rFonts w:ascii="Times New Roman" w:hAnsi="Times New Roman" w:cs="Times New Roman"/>
          <w:i/>
          <w:sz w:val="24"/>
          <w:szCs w:val="24"/>
        </w:rPr>
        <w:t>sample covariance matrix.</w:t>
      </w:r>
    </w:p>
    <w:p w:rsidR="00DC61C0" w:rsidRPr="00897E22" w:rsidRDefault="00DC61C0" w:rsidP="009446FD">
      <w:pPr>
        <w:tabs>
          <w:tab w:val="left" w:pos="0"/>
          <w:tab w:val="left" w:pos="1418"/>
        </w:tabs>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Berikut adalah hasil pengujian kesesuaian model berdasarkan pengolahan data dengan AMOS:</w:t>
      </w:r>
    </w:p>
    <w:p w:rsidR="00DC61C0" w:rsidRDefault="00DC61C0" w:rsidP="009446FD">
      <w:pPr>
        <w:tabs>
          <w:tab w:val="left" w:pos="0"/>
          <w:tab w:val="left" w:pos="1418"/>
        </w:tabs>
        <w:spacing w:after="0" w:line="240" w:lineRule="auto"/>
        <w:contextualSpacing/>
        <w:jc w:val="center"/>
        <w:rPr>
          <w:rFonts w:ascii="Times New Roman" w:hAnsi="Times New Roman" w:cs="Times New Roman"/>
          <w:sz w:val="24"/>
          <w:szCs w:val="24"/>
        </w:rPr>
        <w:sectPr w:rsidR="00DC61C0" w:rsidSect="009446FD">
          <w:type w:val="continuous"/>
          <w:pgSz w:w="11907" w:h="16839" w:code="9"/>
          <w:pgMar w:top="1701" w:right="1134" w:bottom="1418" w:left="1418" w:header="720" w:footer="720" w:gutter="0"/>
          <w:cols w:num="2" w:space="720"/>
          <w:docGrid w:linePitch="360"/>
        </w:sectPr>
      </w:pPr>
    </w:p>
    <w:p w:rsidR="00DC61C0" w:rsidRPr="00897E22" w:rsidRDefault="00DC61C0" w:rsidP="009446FD">
      <w:pPr>
        <w:tabs>
          <w:tab w:val="left" w:pos="0"/>
          <w:tab w:val="left" w:pos="1418"/>
        </w:tabs>
        <w:spacing w:after="0" w:line="240" w:lineRule="auto"/>
        <w:contextualSpacing/>
        <w:jc w:val="center"/>
        <w:rPr>
          <w:rFonts w:ascii="Times New Roman" w:hAnsi="Times New Roman" w:cs="Times New Roman"/>
          <w:sz w:val="24"/>
          <w:szCs w:val="24"/>
        </w:rPr>
      </w:pPr>
      <w:proofErr w:type="gramStart"/>
      <w:r w:rsidRPr="00897E22">
        <w:rPr>
          <w:rFonts w:ascii="Times New Roman" w:hAnsi="Times New Roman" w:cs="Times New Roman"/>
          <w:sz w:val="24"/>
          <w:szCs w:val="24"/>
        </w:rPr>
        <w:lastRenderedPageBreak/>
        <w:t>Tabel 1</w:t>
      </w:r>
      <w:r>
        <w:rPr>
          <w:rFonts w:ascii="Times New Roman" w:hAnsi="Times New Roman" w:cs="Times New Roman"/>
          <w:sz w:val="24"/>
          <w:szCs w:val="24"/>
        </w:rPr>
        <w:t>.</w:t>
      </w:r>
      <w:proofErr w:type="gramEnd"/>
      <w:r w:rsidRPr="00897E22">
        <w:rPr>
          <w:rFonts w:ascii="Times New Roman" w:hAnsi="Times New Roman" w:cs="Times New Roman"/>
          <w:sz w:val="24"/>
          <w:szCs w:val="24"/>
        </w:rPr>
        <w:t xml:space="preserve"> Hasil Uji </w:t>
      </w:r>
      <w:r w:rsidRPr="00897E22">
        <w:rPr>
          <w:rFonts w:ascii="Times New Roman" w:hAnsi="Times New Roman" w:cs="Times New Roman"/>
          <w:i/>
          <w:sz w:val="24"/>
          <w:szCs w:val="24"/>
        </w:rPr>
        <w:t>Absolute Fit Measures</w:t>
      </w:r>
    </w:p>
    <w:tbl>
      <w:tblPr>
        <w:tblW w:w="0" w:type="auto"/>
        <w:tblLook w:val="04A0" w:firstRow="1" w:lastRow="0" w:firstColumn="1" w:lastColumn="0" w:noHBand="0" w:noVBand="1"/>
      </w:tblPr>
      <w:tblGrid>
        <w:gridCol w:w="1642"/>
        <w:gridCol w:w="1592"/>
        <w:gridCol w:w="2261"/>
        <w:gridCol w:w="1601"/>
        <w:gridCol w:w="2084"/>
      </w:tblGrid>
      <w:tr w:rsidR="00DC61C0" w:rsidRPr="00897E22" w:rsidTr="009446FD">
        <w:tc>
          <w:tcPr>
            <w:tcW w:w="1642" w:type="dxa"/>
            <w:vAlign w:val="center"/>
          </w:tcPr>
          <w:p w:rsidR="00DC61C0" w:rsidRPr="00897E22" w:rsidRDefault="00DC61C0" w:rsidP="009446FD">
            <w:pPr>
              <w:tabs>
                <w:tab w:val="left" w:pos="0"/>
              </w:tabs>
              <w:ind w:right="-141" w:hanging="3"/>
              <w:contextualSpacing/>
              <w:jc w:val="center"/>
            </w:pPr>
            <w:r w:rsidRPr="00897E22">
              <w:t>Model</w:t>
            </w:r>
          </w:p>
        </w:tc>
        <w:tc>
          <w:tcPr>
            <w:tcW w:w="1592" w:type="dxa"/>
            <w:vAlign w:val="center"/>
          </w:tcPr>
          <w:p w:rsidR="00DC61C0" w:rsidRPr="00897E22" w:rsidRDefault="00DC61C0" w:rsidP="009446FD">
            <w:pPr>
              <w:tabs>
                <w:tab w:val="left" w:pos="0"/>
                <w:tab w:val="left" w:pos="1418"/>
              </w:tabs>
              <w:contextualSpacing/>
              <w:jc w:val="center"/>
              <w:rPr>
                <w:i/>
              </w:rPr>
            </w:pPr>
            <w:r w:rsidRPr="00897E22">
              <w:rPr>
                <w:i/>
              </w:rPr>
              <w:t>Cut Off Value</w:t>
            </w:r>
          </w:p>
        </w:tc>
        <w:tc>
          <w:tcPr>
            <w:tcW w:w="2261" w:type="dxa"/>
            <w:vAlign w:val="center"/>
          </w:tcPr>
          <w:p w:rsidR="00DC61C0" w:rsidRPr="00897E22" w:rsidRDefault="00DC61C0" w:rsidP="009446FD">
            <w:pPr>
              <w:tabs>
                <w:tab w:val="left" w:pos="0"/>
                <w:tab w:val="left" w:pos="1418"/>
              </w:tabs>
              <w:contextualSpacing/>
              <w:jc w:val="center"/>
            </w:pPr>
            <w:r w:rsidRPr="00897E22">
              <w:t>Disarankan</w:t>
            </w:r>
          </w:p>
        </w:tc>
        <w:tc>
          <w:tcPr>
            <w:tcW w:w="1601" w:type="dxa"/>
            <w:vAlign w:val="center"/>
          </w:tcPr>
          <w:p w:rsidR="00DC61C0" w:rsidRPr="00897E22" w:rsidRDefault="00DC61C0" w:rsidP="009446FD">
            <w:pPr>
              <w:tabs>
                <w:tab w:val="left" w:pos="0"/>
                <w:tab w:val="left" w:pos="1418"/>
              </w:tabs>
              <w:contextualSpacing/>
              <w:jc w:val="center"/>
              <w:rPr>
                <w:i/>
              </w:rPr>
            </w:pPr>
            <w:r w:rsidRPr="00897E22">
              <w:rPr>
                <w:i/>
              </w:rPr>
              <w:t>Default Model</w:t>
            </w:r>
          </w:p>
        </w:tc>
        <w:tc>
          <w:tcPr>
            <w:tcW w:w="2084" w:type="dxa"/>
            <w:vAlign w:val="center"/>
          </w:tcPr>
          <w:p w:rsidR="00DC61C0" w:rsidRPr="00897E22" w:rsidRDefault="00DC61C0" w:rsidP="009446FD">
            <w:pPr>
              <w:tabs>
                <w:tab w:val="left" w:pos="0"/>
                <w:tab w:val="left" w:pos="1418"/>
              </w:tabs>
              <w:contextualSpacing/>
              <w:jc w:val="center"/>
            </w:pPr>
            <w:r w:rsidRPr="00897E22">
              <w:t>Keterangan</w:t>
            </w:r>
          </w:p>
        </w:tc>
      </w:tr>
      <w:tr w:rsidR="00DC61C0" w:rsidRPr="00897E22" w:rsidTr="009446FD">
        <w:tc>
          <w:tcPr>
            <w:tcW w:w="1642" w:type="dxa"/>
            <w:vAlign w:val="center"/>
          </w:tcPr>
          <w:p w:rsidR="00DC61C0" w:rsidRPr="00897E22" w:rsidRDefault="00DC61C0" w:rsidP="009446FD">
            <w:pPr>
              <w:tabs>
                <w:tab w:val="left" w:pos="0"/>
                <w:tab w:val="left" w:pos="1418"/>
              </w:tabs>
              <w:contextualSpacing/>
              <w:jc w:val="center"/>
            </w:pPr>
            <w:r w:rsidRPr="00897E22">
              <w:t>Chi – square (CMIN)</w:t>
            </w:r>
          </w:p>
        </w:tc>
        <w:tc>
          <w:tcPr>
            <w:tcW w:w="1592" w:type="dxa"/>
            <w:vAlign w:val="center"/>
          </w:tcPr>
          <w:p w:rsidR="00DC61C0" w:rsidRPr="00897E22" w:rsidRDefault="00DC61C0" w:rsidP="009446FD">
            <w:pPr>
              <w:tabs>
                <w:tab w:val="left" w:pos="0"/>
                <w:tab w:val="left" w:pos="1418"/>
              </w:tabs>
              <w:contextualSpacing/>
              <w:jc w:val="center"/>
            </w:pPr>
            <w:r w:rsidRPr="00897E22">
              <w:t>0 – 2</w:t>
            </w:r>
          </w:p>
        </w:tc>
        <w:tc>
          <w:tcPr>
            <w:tcW w:w="2261" w:type="dxa"/>
            <w:vAlign w:val="center"/>
          </w:tcPr>
          <w:p w:rsidR="00DC61C0" w:rsidRPr="00897E22" w:rsidRDefault="00DC61C0" w:rsidP="009446FD">
            <w:pPr>
              <w:tabs>
                <w:tab w:val="left" w:pos="0"/>
                <w:tab w:val="left" w:pos="1418"/>
              </w:tabs>
              <w:contextualSpacing/>
              <w:jc w:val="center"/>
            </w:pPr>
            <w:r w:rsidRPr="00897E22">
              <w:t xml:space="preserve">Nilai berada diantara </w:t>
            </w:r>
            <w:r w:rsidRPr="00897E22">
              <w:rPr>
                <w:i/>
              </w:rPr>
              <w:t>saturated model</w:t>
            </w:r>
            <w:r w:rsidRPr="00897E22">
              <w:t xml:space="preserve"> dengan </w:t>
            </w:r>
            <w:r w:rsidRPr="00897E22">
              <w:rPr>
                <w:i/>
              </w:rPr>
              <w:t>independence model</w:t>
            </w:r>
          </w:p>
        </w:tc>
        <w:tc>
          <w:tcPr>
            <w:tcW w:w="1601" w:type="dxa"/>
            <w:vAlign w:val="center"/>
          </w:tcPr>
          <w:p w:rsidR="00DC61C0" w:rsidRPr="00897E22" w:rsidRDefault="00DC61C0" w:rsidP="009446FD">
            <w:pPr>
              <w:tabs>
                <w:tab w:val="left" w:pos="0"/>
                <w:tab w:val="left" w:pos="1418"/>
              </w:tabs>
              <w:contextualSpacing/>
              <w:jc w:val="center"/>
            </w:pPr>
            <w:r w:rsidRPr="00897E22">
              <w:t>68,844</w:t>
            </w:r>
          </w:p>
        </w:tc>
        <w:tc>
          <w:tcPr>
            <w:tcW w:w="2084" w:type="dxa"/>
            <w:vAlign w:val="center"/>
          </w:tcPr>
          <w:p w:rsidR="00DC61C0" w:rsidRPr="00897E22" w:rsidRDefault="00DC61C0" w:rsidP="009446FD">
            <w:pPr>
              <w:tabs>
                <w:tab w:val="left" w:pos="0"/>
                <w:tab w:val="left" w:pos="1418"/>
              </w:tabs>
              <w:contextualSpacing/>
              <w:jc w:val="center"/>
            </w:pPr>
            <w:r w:rsidRPr="00897E22">
              <w:t>Didasarkan pada tes signifikansi diharapkan kecil</w:t>
            </w:r>
          </w:p>
        </w:tc>
      </w:tr>
      <w:tr w:rsidR="00DC61C0" w:rsidRPr="00897E22" w:rsidTr="009446FD">
        <w:tc>
          <w:tcPr>
            <w:tcW w:w="1642" w:type="dxa"/>
            <w:vAlign w:val="center"/>
          </w:tcPr>
          <w:p w:rsidR="00DC61C0" w:rsidRPr="00897E22" w:rsidRDefault="00DC61C0" w:rsidP="009446FD">
            <w:pPr>
              <w:tabs>
                <w:tab w:val="left" w:pos="0"/>
                <w:tab w:val="left" w:pos="1418"/>
              </w:tabs>
              <w:contextualSpacing/>
              <w:jc w:val="center"/>
            </w:pPr>
            <w:r w:rsidRPr="00897E22">
              <w:lastRenderedPageBreak/>
              <w:t>CMIN / DF</w:t>
            </w:r>
          </w:p>
        </w:tc>
        <w:tc>
          <w:tcPr>
            <w:tcW w:w="1592" w:type="dxa"/>
            <w:vAlign w:val="center"/>
          </w:tcPr>
          <w:p w:rsidR="00DC61C0" w:rsidRPr="00897E22" w:rsidRDefault="00DC61C0" w:rsidP="009446FD">
            <w:pPr>
              <w:tabs>
                <w:tab w:val="left" w:pos="0"/>
                <w:tab w:val="left" w:pos="1418"/>
              </w:tabs>
              <w:contextualSpacing/>
              <w:jc w:val="center"/>
            </w:pPr>
            <w:r w:rsidRPr="00897E22">
              <w:t>1 – 5</w:t>
            </w:r>
          </w:p>
        </w:tc>
        <w:tc>
          <w:tcPr>
            <w:tcW w:w="2261" w:type="dxa"/>
            <w:vAlign w:val="center"/>
          </w:tcPr>
          <w:p w:rsidR="00DC61C0" w:rsidRPr="00897E22" w:rsidRDefault="00DC61C0" w:rsidP="009446FD">
            <w:pPr>
              <w:tabs>
                <w:tab w:val="left" w:pos="0"/>
                <w:tab w:val="left" w:pos="1418"/>
              </w:tabs>
              <w:contextualSpacing/>
              <w:jc w:val="center"/>
            </w:pPr>
            <w:r w:rsidRPr="00897E22">
              <w:t>&lt; 5</w:t>
            </w:r>
          </w:p>
        </w:tc>
        <w:tc>
          <w:tcPr>
            <w:tcW w:w="1601" w:type="dxa"/>
            <w:vAlign w:val="center"/>
          </w:tcPr>
          <w:p w:rsidR="00DC61C0" w:rsidRPr="00897E22" w:rsidRDefault="00DC61C0" w:rsidP="009446FD">
            <w:pPr>
              <w:tabs>
                <w:tab w:val="left" w:pos="0"/>
                <w:tab w:val="left" w:pos="1418"/>
              </w:tabs>
              <w:contextualSpacing/>
              <w:jc w:val="center"/>
            </w:pPr>
            <w:r w:rsidRPr="00897E22">
              <w:t>3,499</w:t>
            </w:r>
          </w:p>
        </w:tc>
        <w:tc>
          <w:tcPr>
            <w:tcW w:w="2084" w:type="dxa"/>
            <w:vAlign w:val="center"/>
          </w:tcPr>
          <w:p w:rsidR="00DC61C0" w:rsidRPr="00897E22" w:rsidRDefault="00DC61C0" w:rsidP="009446FD">
            <w:pPr>
              <w:tabs>
                <w:tab w:val="left" w:pos="0"/>
                <w:tab w:val="left" w:pos="1418"/>
              </w:tabs>
              <w:contextualSpacing/>
              <w:jc w:val="center"/>
            </w:pPr>
            <w:r w:rsidRPr="00897E22">
              <w:t>Reasonable</w:t>
            </w:r>
          </w:p>
        </w:tc>
      </w:tr>
      <w:tr w:rsidR="00DC61C0" w:rsidRPr="00897E22" w:rsidTr="009446FD">
        <w:tc>
          <w:tcPr>
            <w:tcW w:w="1642" w:type="dxa"/>
            <w:vAlign w:val="center"/>
          </w:tcPr>
          <w:p w:rsidR="00DC61C0" w:rsidRPr="00897E22" w:rsidRDefault="00DC61C0" w:rsidP="009446FD">
            <w:pPr>
              <w:tabs>
                <w:tab w:val="left" w:pos="0"/>
                <w:tab w:val="left" w:pos="1418"/>
              </w:tabs>
              <w:contextualSpacing/>
              <w:jc w:val="center"/>
            </w:pPr>
            <w:r w:rsidRPr="00897E22">
              <w:t>GFI</w:t>
            </w:r>
          </w:p>
        </w:tc>
        <w:tc>
          <w:tcPr>
            <w:tcW w:w="1592" w:type="dxa"/>
            <w:vAlign w:val="center"/>
          </w:tcPr>
          <w:p w:rsidR="00DC61C0" w:rsidRPr="00897E22" w:rsidRDefault="00DC61C0" w:rsidP="009446FD">
            <w:pPr>
              <w:tabs>
                <w:tab w:val="left" w:pos="0"/>
                <w:tab w:val="left" w:pos="1418"/>
              </w:tabs>
              <w:contextualSpacing/>
              <w:jc w:val="center"/>
            </w:pPr>
            <w:r w:rsidRPr="00897E22">
              <w:t>0 – 1</w:t>
            </w:r>
          </w:p>
        </w:tc>
        <w:tc>
          <w:tcPr>
            <w:tcW w:w="2261" w:type="dxa"/>
            <w:vAlign w:val="center"/>
          </w:tcPr>
          <w:p w:rsidR="00DC61C0" w:rsidRPr="00897E22" w:rsidRDefault="00DC61C0" w:rsidP="009446FD">
            <w:pPr>
              <w:tabs>
                <w:tab w:val="left" w:pos="0"/>
                <w:tab w:val="left" w:pos="1418"/>
              </w:tabs>
              <w:contextualSpacing/>
              <w:jc w:val="center"/>
            </w:pPr>
            <w:r w:rsidRPr="00897E22">
              <w:t>≥ 0,9</w:t>
            </w:r>
          </w:p>
        </w:tc>
        <w:tc>
          <w:tcPr>
            <w:tcW w:w="1601" w:type="dxa"/>
            <w:vAlign w:val="center"/>
          </w:tcPr>
          <w:p w:rsidR="00DC61C0" w:rsidRPr="00897E22" w:rsidRDefault="00DC61C0" w:rsidP="009446FD">
            <w:pPr>
              <w:tabs>
                <w:tab w:val="left" w:pos="0"/>
                <w:tab w:val="left" w:pos="1418"/>
              </w:tabs>
              <w:contextualSpacing/>
              <w:jc w:val="center"/>
            </w:pPr>
            <w:r w:rsidRPr="00897E22">
              <w:t>0,828</w:t>
            </w:r>
          </w:p>
        </w:tc>
        <w:tc>
          <w:tcPr>
            <w:tcW w:w="2084" w:type="dxa"/>
            <w:vAlign w:val="center"/>
          </w:tcPr>
          <w:p w:rsidR="00DC61C0" w:rsidRPr="00897E22" w:rsidRDefault="00DC61C0" w:rsidP="009446FD">
            <w:pPr>
              <w:tabs>
                <w:tab w:val="left" w:pos="0"/>
                <w:tab w:val="left" w:pos="1418"/>
              </w:tabs>
              <w:contextualSpacing/>
              <w:jc w:val="center"/>
            </w:pPr>
            <w:r w:rsidRPr="00897E22">
              <w:t>Marginal Fit</w:t>
            </w:r>
          </w:p>
        </w:tc>
      </w:tr>
      <w:tr w:rsidR="00DC61C0" w:rsidRPr="00897E22" w:rsidTr="009446FD">
        <w:tc>
          <w:tcPr>
            <w:tcW w:w="1642" w:type="dxa"/>
            <w:vAlign w:val="center"/>
          </w:tcPr>
          <w:p w:rsidR="00DC61C0" w:rsidRPr="00897E22" w:rsidRDefault="00DC61C0" w:rsidP="009446FD">
            <w:pPr>
              <w:tabs>
                <w:tab w:val="left" w:pos="0"/>
                <w:tab w:val="left" w:pos="1418"/>
              </w:tabs>
              <w:contextualSpacing/>
              <w:jc w:val="center"/>
            </w:pPr>
            <w:r w:rsidRPr="00897E22">
              <w:t>RMSEA</w:t>
            </w:r>
          </w:p>
        </w:tc>
        <w:tc>
          <w:tcPr>
            <w:tcW w:w="1592" w:type="dxa"/>
            <w:vAlign w:val="center"/>
          </w:tcPr>
          <w:p w:rsidR="00DC61C0" w:rsidRPr="00897E22" w:rsidRDefault="00DC61C0" w:rsidP="009446FD">
            <w:pPr>
              <w:tabs>
                <w:tab w:val="left" w:pos="0"/>
                <w:tab w:val="left" w:pos="1418"/>
              </w:tabs>
              <w:contextualSpacing/>
              <w:jc w:val="center"/>
            </w:pPr>
            <w:r w:rsidRPr="00897E22">
              <w:t>0,05 – 0,08</w:t>
            </w:r>
          </w:p>
        </w:tc>
        <w:tc>
          <w:tcPr>
            <w:tcW w:w="2261" w:type="dxa"/>
            <w:vAlign w:val="center"/>
          </w:tcPr>
          <w:p w:rsidR="00DC61C0" w:rsidRPr="00897E22" w:rsidRDefault="00DC61C0" w:rsidP="009446FD">
            <w:pPr>
              <w:tabs>
                <w:tab w:val="left" w:pos="0"/>
                <w:tab w:val="left" w:pos="1418"/>
              </w:tabs>
              <w:contextualSpacing/>
              <w:jc w:val="center"/>
            </w:pPr>
            <w:r w:rsidRPr="00897E22">
              <w:t>0,05 – 0,08</w:t>
            </w:r>
          </w:p>
        </w:tc>
        <w:tc>
          <w:tcPr>
            <w:tcW w:w="1601" w:type="dxa"/>
            <w:vAlign w:val="center"/>
          </w:tcPr>
          <w:p w:rsidR="00DC61C0" w:rsidRPr="00897E22" w:rsidRDefault="00DC61C0" w:rsidP="009446FD">
            <w:pPr>
              <w:tabs>
                <w:tab w:val="left" w:pos="0"/>
                <w:tab w:val="left" w:pos="1418"/>
              </w:tabs>
              <w:contextualSpacing/>
              <w:jc w:val="center"/>
            </w:pPr>
            <w:r w:rsidRPr="00897E22">
              <w:t>0,061</w:t>
            </w:r>
          </w:p>
        </w:tc>
        <w:tc>
          <w:tcPr>
            <w:tcW w:w="2084" w:type="dxa"/>
            <w:vAlign w:val="center"/>
          </w:tcPr>
          <w:p w:rsidR="00DC61C0" w:rsidRPr="00897E22" w:rsidRDefault="00DC61C0" w:rsidP="009446FD">
            <w:pPr>
              <w:tabs>
                <w:tab w:val="left" w:pos="0"/>
                <w:tab w:val="left" w:pos="1418"/>
              </w:tabs>
              <w:contextualSpacing/>
              <w:jc w:val="center"/>
            </w:pPr>
            <w:r w:rsidRPr="00897E22">
              <w:t>Baik</w:t>
            </w:r>
          </w:p>
        </w:tc>
      </w:tr>
    </w:tbl>
    <w:p w:rsidR="00DC61C0" w:rsidRPr="00897E22" w:rsidRDefault="00DC61C0" w:rsidP="009446FD">
      <w:pPr>
        <w:tabs>
          <w:tab w:val="left" w:pos="0"/>
        </w:tabs>
        <w:spacing w:after="0" w:line="240" w:lineRule="auto"/>
        <w:contextualSpacing/>
        <w:jc w:val="both"/>
        <w:rPr>
          <w:rFonts w:ascii="Times New Roman" w:hAnsi="Times New Roman" w:cs="Times New Roman"/>
          <w:i/>
          <w:sz w:val="24"/>
          <w:szCs w:val="24"/>
        </w:rPr>
      </w:pPr>
      <w:r w:rsidRPr="00897E22">
        <w:rPr>
          <w:rFonts w:ascii="Times New Roman" w:hAnsi="Times New Roman" w:cs="Times New Roman"/>
          <w:i/>
          <w:sz w:val="24"/>
          <w:szCs w:val="24"/>
        </w:rPr>
        <w:t>Sumber: Data Diolah AMOS, 2017</w:t>
      </w:r>
    </w:p>
    <w:p w:rsidR="00DC61C0" w:rsidRDefault="00DC61C0" w:rsidP="009446FD">
      <w:pPr>
        <w:tabs>
          <w:tab w:val="left" w:pos="567"/>
          <w:tab w:val="left" w:pos="1418"/>
        </w:tabs>
        <w:spacing w:after="0" w:line="240" w:lineRule="auto"/>
        <w:contextualSpacing/>
        <w:jc w:val="both"/>
        <w:rPr>
          <w:rFonts w:ascii="Times New Roman" w:hAnsi="Times New Roman" w:cs="Times New Roman"/>
          <w:sz w:val="24"/>
          <w:szCs w:val="24"/>
        </w:rPr>
        <w:sectPr w:rsidR="00DC61C0" w:rsidSect="009446FD">
          <w:type w:val="continuous"/>
          <w:pgSz w:w="11907" w:h="16839" w:code="9"/>
          <w:pgMar w:top="1701" w:right="1134" w:bottom="1418" w:left="1418" w:header="720" w:footer="720" w:gutter="0"/>
          <w:cols w:space="720"/>
          <w:docGrid w:linePitch="360"/>
        </w:sectPr>
      </w:pPr>
      <w:r w:rsidRPr="00897E22">
        <w:rPr>
          <w:rFonts w:ascii="Times New Roman" w:hAnsi="Times New Roman" w:cs="Times New Roman"/>
          <w:sz w:val="24"/>
          <w:szCs w:val="24"/>
        </w:rPr>
        <w:tab/>
      </w:r>
    </w:p>
    <w:p w:rsidR="00DC61C0" w:rsidRPr="00897E22" w:rsidRDefault="00DC61C0" w:rsidP="009446FD">
      <w:pPr>
        <w:tabs>
          <w:tab w:val="left" w:pos="567"/>
          <w:tab w:val="left" w:pos="1418"/>
        </w:tabs>
        <w:spacing w:after="0" w:line="240" w:lineRule="auto"/>
        <w:contextualSpacing/>
        <w:jc w:val="both"/>
        <w:rPr>
          <w:rFonts w:ascii="Times New Roman" w:hAnsi="Times New Roman" w:cs="Times New Roman"/>
          <w:sz w:val="24"/>
          <w:szCs w:val="24"/>
        </w:rPr>
      </w:pPr>
      <w:r w:rsidRPr="00E370D6">
        <w:rPr>
          <w:rFonts w:ascii="Times New Roman" w:hAnsi="Times New Roman" w:cs="Times New Roman"/>
          <w:i/>
          <w:sz w:val="24"/>
          <w:szCs w:val="24"/>
        </w:rPr>
        <w:lastRenderedPageBreak/>
        <w:t>Absolute fit measures</w:t>
      </w:r>
      <w:r w:rsidRPr="00897E22">
        <w:rPr>
          <w:rFonts w:ascii="Times New Roman" w:hAnsi="Times New Roman" w:cs="Times New Roman"/>
          <w:sz w:val="24"/>
          <w:szCs w:val="24"/>
        </w:rPr>
        <w:t xml:space="preserve"> mengukur model fit secara keseluruhan baik model structural maupun model pengukuran secara bersamaan. </w:t>
      </w:r>
    </w:p>
    <w:p w:rsidR="00DC61C0" w:rsidRPr="00897E22" w:rsidRDefault="00DC61C0" w:rsidP="009446FD">
      <w:pPr>
        <w:tabs>
          <w:tab w:val="left" w:pos="567"/>
          <w:tab w:val="left" w:pos="1418"/>
        </w:tabs>
        <w:spacing w:after="0" w:line="240" w:lineRule="auto"/>
        <w:contextualSpacing/>
        <w:jc w:val="both"/>
        <w:rPr>
          <w:rFonts w:ascii="Times New Roman" w:hAnsi="Times New Roman" w:cs="Times New Roman"/>
          <w:sz w:val="24"/>
          <w:szCs w:val="24"/>
        </w:rPr>
      </w:pPr>
      <w:r w:rsidRPr="00897E22">
        <w:rPr>
          <w:rFonts w:ascii="Times New Roman" w:hAnsi="Times New Roman" w:cs="Times New Roman"/>
          <w:sz w:val="24"/>
          <w:szCs w:val="24"/>
        </w:rPr>
        <w:t>Uji chi-square atau CMIN merupakan alat yang digunakan utuk menggambarkan perbedaan antara unrestricted sample covariance matrix S dan restricte covariance matrix, dimana jika nilainya tinggi relative terhadap degree of freedom menunjukkan bahwa matrix kovarian atau korelasi yang diobservasi dengan yang diprediksi berbeda secara nyata dan ini menghasilkan probabilitas yang lebih kecil dan menghasilkan nilai probabilitas yang lebih kecil dari tingkat siginifikansi, dan sebalikanya. CMIN yang diperoleh sebesar 68</w:t>
      </w:r>
      <w:proofErr w:type="gramStart"/>
      <w:r w:rsidRPr="00897E22">
        <w:rPr>
          <w:rFonts w:ascii="Times New Roman" w:hAnsi="Times New Roman" w:cs="Times New Roman"/>
          <w:sz w:val="24"/>
          <w:szCs w:val="24"/>
        </w:rPr>
        <w:t>,44</w:t>
      </w:r>
      <w:proofErr w:type="gramEnd"/>
      <w:r w:rsidRPr="00897E22">
        <w:rPr>
          <w:rFonts w:ascii="Times New Roman" w:hAnsi="Times New Roman" w:cs="Times New Roman"/>
          <w:sz w:val="24"/>
          <w:szCs w:val="24"/>
        </w:rPr>
        <w:t xml:space="preserve"> lebih besar dari yang disarankan, sehingga diharapkan dalam tes berikutnya CMIN nya turun. </w:t>
      </w:r>
    </w:p>
    <w:p w:rsidR="00DC61C0" w:rsidRPr="00897E22" w:rsidRDefault="00DC61C0" w:rsidP="009446FD">
      <w:pPr>
        <w:tabs>
          <w:tab w:val="left" w:pos="567"/>
          <w:tab w:val="left" w:pos="1418"/>
        </w:tabs>
        <w:spacing w:after="0" w:line="240" w:lineRule="auto"/>
        <w:contextualSpacing/>
        <w:jc w:val="both"/>
        <w:rPr>
          <w:rFonts w:ascii="Times New Roman" w:hAnsi="Times New Roman" w:cs="Times New Roman"/>
          <w:sz w:val="24"/>
          <w:szCs w:val="24"/>
        </w:rPr>
      </w:pPr>
      <w:r w:rsidRPr="00897E22">
        <w:rPr>
          <w:rFonts w:ascii="Times New Roman" w:hAnsi="Times New Roman" w:cs="Times New Roman"/>
          <w:sz w:val="24"/>
          <w:szCs w:val="24"/>
        </w:rPr>
        <w:t xml:space="preserve">CMIN /DF mengambarkan nilai chi square dengan degree of reedom. CMIN/DF yang </w:t>
      </w:r>
      <w:r w:rsidRPr="00897E22">
        <w:rPr>
          <w:rFonts w:ascii="Times New Roman" w:hAnsi="Times New Roman" w:cs="Times New Roman"/>
          <w:sz w:val="24"/>
          <w:szCs w:val="24"/>
        </w:rPr>
        <w:lastRenderedPageBreak/>
        <w:t xml:space="preserve">diperoleh sebesar 3,499 hasil ini berada di cut of value dan termasuk nilai yang sesuai dengan rekomendasi (disarankan) yaitu &lt;5. </w:t>
      </w:r>
    </w:p>
    <w:p w:rsidR="00DC61C0" w:rsidRPr="00897E22" w:rsidRDefault="00DC61C0" w:rsidP="009446FD">
      <w:pPr>
        <w:tabs>
          <w:tab w:val="left" w:pos="567"/>
          <w:tab w:val="left" w:pos="1418"/>
        </w:tabs>
        <w:spacing w:after="0" w:line="240" w:lineRule="auto"/>
        <w:contextualSpacing/>
        <w:jc w:val="both"/>
        <w:rPr>
          <w:rFonts w:ascii="Times New Roman" w:hAnsi="Times New Roman" w:cs="Times New Roman"/>
          <w:sz w:val="24"/>
          <w:szCs w:val="24"/>
        </w:rPr>
      </w:pPr>
      <w:r w:rsidRPr="00E370D6">
        <w:rPr>
          <w:rFonts w:ascii="Times New Roman" w:hAnsi="Times New Roman" w:cs="Times New Roman"/>
          <w:i/>
          <w:sz w:val="24"/>
          <w:szCs w:val="24"/>
        </w:rPr>
        <w:tab/>
        <w:t xml:space="preserve">Goodness of Fit Index </w:t>
      </w:r>
      <w:r w:rsidRPr="00897E22">
        <w:rPr>
          <w:rFonts w:ascii="Times New Roman" w:hAnsi="Times New Roman" w:cs="Times New Roman"/>
          <w:sz w:val="24"/>
          <w:szCs w:val="24"/>
        </w:rPr>
        <w:t xml:space="preserve">(GFI), nilai GFI yang tinggi menunjukkan fit yang lebih baik, nilai yang diterima dikisaran 0-1 dan nilai yang disarankan 0,05-0,08, meskipun nilai GFI ini berada dibawah yang disarankan yaitu: 0,828, akan tetapi ini masih dikatakan marginal fit, tidak jauh dari yang direkomendasikan sebesar lebih besar sama dengan 0,9. </w:t>
      </w:r>
    </w:p>
    <w:p w:rsidR="00DC61C0" w:rsidRPr="00897E22" w:rsidRDefault="00DC61C0" w:rsidP="009446FD">
      <w:pPr>
        <w:tabs>
          <w:tab w:val="left" w:pos="567"/>
          <w:tab w:val="left" w:pos="1418"/>
        </w:tabs>
        <w:spacing w:after="0" w:line="240" w:lineRule="auto"/>
        <w:contextualSpacing/>
        <w:jc w:val="both"/>
        <w:rPr>
          <w:rFonts w:ascii="Times New Roman" w:hAnsi="Times New Roman" w:cs="Times New Roman"/>
          <w:sz w:val="24"/>
          <w:szCs w:val="24"/>
        </w:rPr>
      </w:pPr>
      <w:r w:rsidRPr="00897E22">
        <w:rPr>
          <w:rFonts w:ascii="Times New Roman" w:hAnsi="Times New Roman" w:cs="Times New Roman"/>
          <w:sz w:val="24"/>
          <w:szCs w:val="24"/>
        </w:rPr>
        <w:t>Root Mean Square Error of Approximation (RMSEA) sebagai alat untuk mengukur dan mencoba memperbaiki kecnderungan statistic chi-square. Nilai yang direkomendasikan berada pada kisaran 0</w:t>
      </w:r>
      <w:proofErr w:type="gramStart"/>
      <w:r w:rsidRPr="00897E22">
        <w:rPr>
          <w:rFonts w:ascii="Times New Roman" w:hAnsi="Times New Roman" w:cs="Times New Roman"/>
          <w:sz w:val="24"/>
          <w:szCs w:val="24"/>
        </w:rPr>
        <w:t>,05</w:t>
      </w:r>
      <w:proofErr w:type="gramEnd"/>
      <w:r w:rsidRPr="00897E22">
        <w:rPr>
          <w:rFonts w:ascii="Times New Roman" w:hAnsi="Times New Roman" w:cs="Times New Roman"/>
          <w:sz w:val="24"/>
          <w:szCs w:val="24"/>
        </w:rPr>
        <w:t xml:space="preserve">-0,08 dan hasil yang diperoleh 0,061, maka uji ini dikatakan baik dan sesuai dengan yang direkomendasikan. </w:t>
      </w:r>
    </w:p>
    <w:p w:rsidR="00DC61C0" w:rsidRDefault="00DC61C0" w:rsidP="009446FD">
      <w:pPr>
        <w:tabs>
          <w:tab w:val="left" w:pos="567"/>
          <w:tab w:val="left" w:pos="1418"/>
        </w:tabs>
        <w:spacing w:after="0" w:line="240" w:lineRule="auto"/>
        <w:contextualSpacing/>
        <w:jc w:val="both"/>
        <w:rPr>
          <w:rFonts w:ascii="Times New Roman" w:hAnsi="Times New Roman" w:cs="Times New Roman"/>
          <w:sz w:val="24"/>
          <w:szCs w:val="24"/>
        </w:rPr>
        <w:sectPr w:rsidR="00DC61C0" w:rsidSect="009446FD">
          <w:type w:val="continuous"/>
          <w:pgSz w:w="11907" w:h="16839" w:code="9"/>
          <w:pgMar w:top="1701" w:right="1134" w:bottom="1418" w:left="1418" w:header="720" w:footer="720" w:gutter="0"/>
          <w:cols w:num="2" w:space="720"/>
          <w:docGrid w:linePitch="360"/>
        </w:sectPr>
      </w:pPr>
    </w:p>
    <w:p w:rsidR="00DC61C0" w:rsidRPr="00897E22" w:rsidRDefault="00DC61C0" w:rsidP="009446FD">
      <w:pPr>
        <w:tabs>
          <w:tab w:val="left" w:pos="567"/>
          <w:tab w:val="left" w:pos="1418"/>
        </w:tabs>
        <w:spacing w:after="0" w:line="240" w:lineRule="auto"/>
        <w:contextualSpacing/>
        <w:jc w:val="both"/>
        <w:rPr>
          <w:rFonts w:ascii="Times New Roman" w:hAnsi="Times New Roman" w:cs="Times New Roman"/>
          <w:sz w:val="24"/>
          <w:szCs w:val="24"/>
        </w:rPr>
      </w:pPr>
    </w:p>
    <w:p w:rsidR="00DC61C0" w:rsidRPr="00897E22" w:rsidRDefault="00DC61C0" w:rsidP="009446FD">
      <w:pPr>
        <w:tabs>
          <w:tab w:val="left" w:pos="0"/>
          <w:tab w:val="left" w:pos="1418"/>
        </w:tabs>
        <w:spacing w:after="0" w:line="240" w:lineRule="auto"/>
        <w:contextualSpacing/>
        <w:jc w:val="center"/>
        <w:rPr>
          <w:rFonts w:ascii="Times New Roman" w:hAnsi="Times New Roman" w:cs="Times New Roman"/>
          <w:sz w:val="24"/>
          <w:szCs w:val="24"/>
        </w:rPr>
      </w:pPr>
      <w:proofErr w:type="gramStart"/>
      <w:r w:rsidRPr="00897E22">
        <w:rPr>
          <w:rFonts w:ascii="Times New Roman" w:hAnsi="Times New Roman" w:cs="Times New Roman"/>
          <w:sz w:val="24"/>
          <w:szCs w:val="24"/>
        </w:rPr>
        <w:t>Tabel 2</w:t>
      </w:r>
      <w:r>
        <w:rPr>
          <w:rFonts w:ascii="Times New Roman" w:hAnsi="Times New Roman" w:cs="Times New Roman"/>
          <w:sz w:val="24"/>
          <w:szCs w:val="24"/>
        </w:rPr>
        <w:t>.</w:t>
      </w:r>
      <w:proofErr w:type="gramEnd"/>
      <w:r w:rsidRPr="00897E22">
        <w:rPr>
          <w:rFonts w:ascii="Times New Roman" w:hAnsi="Times New Roman" w:cs="Times New Roman"/>
          <w:sz w:val="24"/>
          <w:szCs w:val="24"/>
        </w:rPr>
        <w:t xml:space="preserve"> Hasil Uji </w:t>
      </w:r>
      <w:r w:rsidRPr="00897E22">
        <w:rPr>
          <w:rFonts w:ascii="Times New Roman" w:hAnsi="Times New Roman" w:cs="Times New Roman"/>
          <w:i/>
          <w:sz w:val="24"/>
          <w:szCs w:val="24"/>
        </w:rPr>
        <w:t>Incremental Absolute Measures</w:t>
      </w:r>
    </w:p>
    <w:tbl>
      <w:tblPr>
        <w:tblW w:w="0" w:type="auto"/>
        <w:tblLook w:val="04A0" w:firstRow="1" w:lastRow="0" w:firstColumn="1" w:lastColumn="0" w:noHBand="0" w:noVBand="1"/>
      </w:tblPr>
      <w:tblGrid>
        <w:gridCol w:w="1578"/>
        <w:gridCol w:w="1711"/>
        <w:gridCol w:w="1722"/>
        <w:gridCol w:w="1774"/>
        <w:gridCol w:w="2395"/>
      </w:tblGrid>
      <w:tr w:rsidR="00DC61C0" w:rsidRPr="00897E22" w:rsidTr="009446FD">
        <w:tc>
          <w:tcPr>
            <w:tcW w:w="1578" w:type="dxa"/>
            <w:vAlign w:val="center"/>
          </w:tcPr>
          <w:p w:rsidR="00DC61C0" w:rsidRPr="00897E22" w:rsidRDefault="00DC61C0" w:rsidP="009446FD">
            <w:pPr>
              <w:tabs>
                <w:tab w:val="left" w:pos="0"/>
                <w:tab w:val="left" w:pos="1418"/>
              </w:tabs>
              <w:contextualSpacing/>
              <w:jc w:val="center"/>
            </w:pPr>
            <w:r w:rsidRPr="00897E22">
              <w:t>Model</w:t>
            </w:r>
          </w:p>
        </w:tc>
        <w:tc>
          <w:tcPr>
            <w:tcW w:w="1711" w:type="dxa"/>
            <w:vAlign w:val="center"/>
          </w:tcPr>
          <w:p w:rsidR="00DC61C0" w:rsidRPr="00897E22" w:rsidRDefault="00DC61C0" w:rsidP="009446FD">
            <w:pPr>
              <w:tabs>
                <w:tab w:val="left" w:pos="0"/>
                <w:tab w:val="left" w:pos="1418"/>
              </w:tabs>
              <w:contextualSpacing/>
              <w:jc w:val="center"/>
              <w:rPr>
                <w:i/>
              </w:rPr>
            </w:pPr>
            <w:r w:rsidRPr="00897E22">
              <w:rPr>
                <w:i/>
              </w:rPr>
              <w:t>Cut Off Value</w:t>
            </w:r>
          </w:p>
        </w:tc>
        <w:tc>
          <w:tcPr>
            <w:tcW w:w="1722" w:type="dxa"/>
            <w:vAlign w:val="center"/>
          </w:tcPr>
          <w:p w:rsidR="00DC61C0" w:rsidRPr="00897E22" w:rsidRDefault="00DC61C0" w:rsidP="009446FD">
            <w:pPr>
              <w:tabs>
                <w:tab w:val="left" w:pos="0"/>
                <w:tab w:val="left" w:pos="1418"/>
              </w:tabs>
              <w:contextualSpacing/>
              <w:jc w:val="center"/>
            </w:pPr>
            <w:r w:rsidRPr="00897E22">
              <w:t>Disarankan</w:t>
            </w:r>
          </w:p>
        </w:tc>
        <w:tc>
          <w:tcPr>
            <w:tcW w:w="1774" w:type="dxa"/>
            <w:vAlign w:val="center"/>
          </w:tcPr>
          <w:p w:rsidR="00DC61C0" w:rsidRPr="00897E22" w:rsidRDefault="00DC61C0" w:rsidP="009446FD">
            <w:pPr>
              <w:tabs>
                <w:tab w:val="left" w:pos="0"/>
                <w:tab w:val="left" w:pos="1418"/>
              </w:tabs>
              <w:contextualSpacing/>
              <w:jc w:val="center"/>
              <w:rPr>
                <w:i/>
              </w:rPr>
            </w:pPr>
            <w:r w:rsidRPr="00897E22">
              <w:rPr>
                <w:i/>
              </w:rPr>
              <w:t>Default Model</w:t>
            </w:r>
          </w:p>
        </w:tc>
        <w:tc>
          <w:tcPr>
            <w:tcW w:w="2395" w:type="dxa"/>
            <w:vAlign w:val="center"/>
          </w:tcPr>
          <w:p w:rsidR="00DC61C0" w:rsidRPr="00897E22" w:rsidRDefault="00DC61C0" w:rsidP="009446FD">
            <w:pPr>
              <w:tabs>
                <w:tab w:val="left" w:pos="0"/>
                <w:tab w:val="left" w:pos="1418"/>
              </w:tabs>
              <w:contextualSpacing/>
              <w:jc w:val="center"/>
            </w:pPr>
            <w:r w:rsidRPr="00897E22">
              <w:t>Keterangan</w:t>
            </w:r>
          </w:p>
        </w:tc>
      </w:tr>
      <w:tr w:rsidR="00DC61C0" w:rsidRPr="00897E22" w:rsidTr="009446FD">
        <w:tc>
          <w:tcPr>
            <w:tcW w:w="1578" w:type="dxa"/>
            <w:vAlign w:val="center"/>
          </w:tcPr>
          <w:p w:rsidR="00DC61C0" w:rsidRPr="00897E22" w:rsidRDefault="00DC61C0" w:rsidP="009446FD">
            <w:pPr>
              <w:tabs>
                <w:tab w:val="left" w:pos="0"/>
                <w:tab w:val="left" w:pos="1418"/>
              </w:tabs>
              <w:contextualSpacing/>
              <w:jc w:val="center"/>
            </w:pPr>
            <w:r w:rsidRPr="00897E22">
              <w:t>AGFI</w:t>
            </w:r>
          </w:p>
        </w:tc>
        <w:tc>
          <w:tcPr>
            <w:tcW w:w="1711" w:type="dxa"/>
            <w:vAlign w:val="center"/>
          </w:tcPr>
          <w:p w:rsidR="00DC61C0" w:rsidRPr="00897E22" w:rsidRDefault="00DC61C0" w:rsidP="009446FD">
            <w:pPr>
              <w:tabs>
                <w:tab w:val="left" w:pos="0"/>
                <w:tab w:val="left" w:pos="1418"/>
              </w:tabs>
              <w:contextualSpacing/>
              <w:jc w:val="center"/>
            </w:pPr>
            <w:r w:rsidRPr="00897E22">
              <w:t>0 – 1</w:t>
            </w:r>
          </w:p>
        </w:tc>
        <w:tc>
          <w:tcPr>
            <w:tcW w:w="1722" w:type="dxa"/>
            <w:vAlign w:val="center"/>
          </w:tcPr>
          <w:p w:rsidR="00DC61C0" w:rsidRPr="00897E22" w:rsidRDefault="00DC61C0" w:rsidP="009446FD">
            <w:pPr>
              <w:tabs>
                <w:tab w:val="left" w:pos="0"/>
                <w:tab w:val="left" w:pos="1418"/>
              </w:tabs>
              <w:contextualSpacing/>
              <w:jc w:val="center"/>
            </w:pPr>
            <w:r w:rsidRPr="00897E22">
              <w:t>&gt; 0,9</w:t>
            </w:r>
          </w:p>
        </w:tc>
        <w:tc>
          <w:tcPr>
            <w:tcW w:w="1774" w:type="dxa"/>
            <w:vAlign w:val="center"/>
          </w:tcPr>
          <w:p w:rsidR="00DC61C0" w:rsidRPr="00897E22" w:rsidRDefault="00DC61C0" w:rsidP="009446FD">
            <w:pPr>
              <w:tabs>
                <w:tab w:val="left" w:pos="0"/>
                <w:tab w:val="left" w:pos="1418"/>
              </w:tabs>
              <w:contextualSpacing/>
              <w:jc w:val="center"/>
            </w:pPr>
            <w:r w:rsidRPr="00897E22">
              <w:t>0,880</w:t>
            </w:r>
          </w:p>
        </w:tc>
        <w:tc>
          <w:tcPr>
            <w:tcW w:w="2395" w:type="dxa"/>
            <w:vAlign w:val="center"/>
          </w:tcPr>
          <w:p w:rsidR="00DC61C0" w:rsidRPr="00897E22" w:rsidRDefault="00DC61C0" w:rsidP="009446FD">
            <w:pPr>
              <w:tabs>
                <w:tab w:val="left" w:pos="0"/>
                <w:tab w:val="left" w:pos="1418"/>
              </w:tabs>
              <w:contextualSpacing/>
              <w:jc w:val="center"/>
            </w:pPr>
            <w:r w:rsidRPr="00897E22">
              <w:t>Marginal Fit</w:t>
            </w:r>
          </w:p>
        </w:tc>
      </w:tr>
      <w:tr w:rsidR="00DC61C0" w:rsidRPr="00897E22" w:rsidTr="009446FD">
        <w:tc>
          <w:tcPr>
            <w:tcW w:w="1578" w:type="dxa"/>
            <w:vAlign w:val="center"/>
          </w:tcPr>
          <w:p w:rsidR="00DC61C0" w:rsidRPr="00897E22" w:rsidRDefault="00DC61C0" w:rsidP="009446FD">
            <w:pPr>
              <w:tabs>
                <w:tab w:val="left" w:pos="0"/>
                <w:tab w:val="left" w:pos="1418"/>
              </w:tabs>
              <w:contextualSpacing/>
              <w:jc w:val="center"/>
            </w:pPr>
            <w:r w:rsidRPr="00897E22">
              <w:t>TLI</w:t>
            </w:r>
          </w:p>
        </w:tc>
        <w:tc>
          <w:tcPr>
            <w:tcW w:w="1711" w:type="dxa"/>
            <w:vAlign w:val="center"/>
          </w:tcPr>
          <w:p w:rsidR="00DC61C0" w:rsidRPr="00897E22" w:rsidRDefault="00DC61C0" w:rsidP="009446FD">
            <w:pPr>
              <w:tabs>
                <w:tab w:val="left" w:pos="0"/>
                <w:tab w:val="left" w:pos="1418"/>
              </w:tabs>
              <w:contextualSpacing/>
              <w:jc w:val="center"/>
            </w:pPr>
            <w:r w:rsidRPr="00897E22">
              <w:t>0 – 1</w:t>
            </w:r>
          </w:p>
        </w:tc>
        <w:tc>
          <w:tcPr>
            <w:tcW w:w="1722" w:type="dxa"/>
            <w:vAlign w:val="center"/>
          </w:tcPr>
          <w:p w:rsidR="00DC61C0" w:rsidRPr="00897E22" w:rsidRDefault="00DC61C0" w:rsidP="009446FD">
            <w:pPr>
              <w:tabs>
                <w:tab w:val="left" w:pos="0"/>
              </w:tabs>
              <w:contextualSpacing/>
              <w:jc w:val="center"/>
            </w:pPr>
            <w:r w:rsidRPr="00897E22">
              <w:t>&gt; 0,9</w:t>
            </w:r>
          </w:p>
        </w:tc>
        <w:tc>
          <w:tcPr>
            <w:tcW w:w="1774" w:type="dxa"/>
            <w:vAlign w:val="center"/>
          </w:tcPr>
          <w:p w:rsidR="00DC61C0" w:rsidRPr="00897E22" w:rsidRDefault="00DC61C0" w:rsidP="009446FD">
            <w:pPr>
              <w:tabs>
                <w:tab w:val="left" w:pos="0"/>
                <w:tab w:val="left" w:pos="1418"/>
              </w:tabs>
              <w:contextualSpacing/>
              <w:jc w:val="center"/>
            </w:pPr>
            <w:r w:rsidRPr="00897E22">
              <w:t>0,910</w:t>
            </w:r>
          </w:p>
        </w:tc>
        <w:tc>
          <w:tcPr>
            <w:tcW w:w="2395" w:type="dxa"/>
            <w:vAlign w:val="center"/>
          </w:tcPr>
          <w:p w:rsidR="00DC61C0" w:rsidRPr="00897E22" w:rsidRDefault="00DC61C0" w:rsidP="009446FD">
            <w:pPr>
              <w:tabs>
                <w:tab w:val="left" w:pos="0"/>
                <w:tab w:val="left" w:pos="1418"/>
              </w:tabs>
              <w:contextualSpacing/>
              <w:jc w:val="center"/>
            </w:pPr>
            <w:r w:rsidRPr="00897E22">
              <w:t>Baik</w:t>
            </w:r>
          </w:p>
        </w:tc>
      </w:tr>
      <w:tr w:rsidR="00DC61C0" w:rsidRPr="00897E22" w:rsidTr="009446FD">
        <w:tc>
          <w:tcPr>
            <w:tcW w:w="1578" w:type="dxa"/>
            <w:vAlign w:val="center"/>
          </w:tcPr>
          <w:p w:rsidR="00DC61C0" w:rsidRPr="00897E22" w:rsidRDefault="00DC61C0" w:rsidP="009446FD">
            <w:pPr>
              <w:tabs>
                <w:tab w:val="left" w:pos="0"/>
                <w:tab w:val="left" w:pos="1418"/>
              </w:tabs>
              <w:contextualSpacing/>
              <w:jc w:val="center"/>
            </w:pPr>
            <w:r w:rsidRPr="00897E22">
              <w:t>NFI</w:t>
            </w:r>
          </w:p>
        </w:tc>
        <w:tc>
          <w:tcPr>
            <w:tcW w:w="1711" w:type="dxa"/>
            <w:vAlign w:val="center"/>
          </w:tcPr>
          <w:p w:rsidR="00DC61C0" w:rsidRPr="00897E22" w:rsidRDefault="00DC61C0" w:rsidP="009446FD">
            <w:pPr>
              <w:tabs>
                <w:tab w:val="left" w:pos="0"/>
                <w:tab w:val="left" w:pos="1418"/>
              </w:tabs>
              <w:contextualSpacing/>
              <w:jc w:val="center"/>
            </w:pPr>
            <w:r w:rsidRPr="00897E22">
              <w:t>0 – 1</w:t>
            </w:r>
          </w:p>
        </w:tc>
        <w:tc>
          <w:tcPr>
            <w:tcW w:w="1722" w:type="dxa"/>
            <w:vAlign w:val="center"/>
          </w:tcPr>
          <w:p w:rsidR="00DC61C0" w:rsidRPr="00897E22" w:rsidRDefault="00DC61C0" w:rsidP="009446FD">
            <w:pPr>
              <w:tabs>
                <w:tab w:val="left" w:pos="0"/>
              </w:tabs>
              <w:contextualSpacing/>
              <w:jc w:val="center"/>
            </w:pPr>
            <w:r w:rsidRPr="00897E22">
              <w:t>&gt; 0,9</w:t>
            </w:r>
          </w:p>
        </w:tc>
        <w:tc>
          <w:tcPr>
            <w:tcW w:w="1774" w:type="dxa"/>
            <w:vAlign w:val="center"/>
          </w:tcPr>
          <w:p w:rsidR="00DC61C0" w:rsidRPr="00897E22" w:rsidRDefault="00DC61C0" w:rsidP="009446FD">
            <w:pPr>
              <w:tabs>
                <w:tab w:val="left" w:pos="0"/>
                <w:tab w:val="left" w:pos="1418"/>
              </w:tabs>
              <w:contextualSpacing/>
              <w:jc w:val="center"/>
            </w:pPr>
            <w:r w:rsidRPr="00897E22">
              <w:t>0,913</w:t>
            </w:r>
          </w:p>
        </w:tc>
        <w:tc>
          <w:tcPr>
            <w:tcW w:w="2395" w:type="dxa"/>
            <w:vAlign w:val="center"/>
          </w:tcPr>
          <w:p w:rsidR="00DC61C0" w:rsidRPr="00897E22" w:rsidRDefault="00DC61C0" w:rsidP="009446FD">
            <w:pPr>
              <w:tabs>
                <w:tab w:val="left" w:pos="0"/>
                <w:tab w:val="left" w:pos="1418"/>
              </w:tabs>
              <w:contextualSpacing/>
              <w:jc w:val="center"/>
            </w:pPr>
            <w:r w:rsidRPr="00897E22">
              <w:t>Baik</w:t>
            </w:r>
          </w:p>
        </w:tc>
      </w:tr>
    </w:tbl>
    <w:p w:rsidR="00DC61C0" w:rsidRPr="00897E22" w:rsidRDefault="00DC61C0" w:rsidP="009446FD">
      <w:pPr>
        <w:tabs>
          <w:tab w:val="left" w:pos="0"/>
        </w:tabs>
        <w:spacing w:after="0" w:line="240" w:lineRule="auto"/>
        <w:contextualSpacing/>
        <w:jc w:val="both"/>
        <w:rPr>
          <w:rFonts w:ascii="Times New Roman" w:hAnsi="Times New Roman" w:cs="Times New Roman"/>
          <w:i/>
          <w:sz w:val="24"/>
          <w:szCs w:val="24"/>
        </w:rPr>
      </w:pPr>
      <w:r w:rsidRPr="00897E22">
        <w:rPr>
          <w:rFonts w:ascii="Times New Roman" w:hAnsi="Times New Roman" w:cs="Times New Roman"/>
          <w:i/>
          <w:sz w:val="24"/>
          <w:szCs w:val="24"/>
        </w:rPr>
        <w:t>Sumber: Data Diolah AMOS, 2017</w:t>
      </w:r>
    </w:p>
    <w:p w:rsidR="00DC61C0" w:rsidRDefault="00DC61C0" w:rsidP="009446FD">
      <w:pPr>
        <w:tabs>
          <w:tab w:val="left" w:pos="0"/>
        </w:tabs>
        <w:spacing w:after="0" w:line="240" w:lineRule="auto"/>
        <w:ind w:firstLine="567"/>
        <w:contextualSpacing/>
        <w:jc w:val="both"/>
        <w:rPr>
          <w:rFonts w:ascii="Times New Roman" w:hAnsi="Times New Roman" w:cs="Times New Roman"/>
          <w:i/>
          <w:sz w:val="24"/>
          <w:szCs w:val="24"/>
        </w:rPr>
        <w:sectPr w:rsidR="00DC61C0" w:rsidSect="009446FD">
          <w:type w:val="continuous"/>
          <w:pgSz w:w="11907" w:h="16839" w:code="9"/>
          <w:pgMar w:top="1701" w:right="1134" w:bottom="1418" w:left="1418" w:header="720" w:footer="720" w:gutter="0"/>
          <w:cols w:space="720"/>
          <w:docGrid w:linePitch="360"/>
        </w:sectPr>
      </w:pPr>
    </w:p>
    <w:p w:rsidR="00DC61C0" w:rsidRPr="00897E22" w:rsidRDefault="00DC61C0" w:rsidP="009446FD">
      <w:pPr>
        <w:tabs>
          <w:tab w:val="left" w:pos="0"/>
        </w:tabs>
        <w:spacing w:after="0" w:line="240" w:lineRule="auto"/>
        <w:ind w:firstLine="567"/>
        <w:contextualSpacing/>
        <w:jc w:val="both"/>
        <w:rPr>
          <w:rFonts w:ascii="Times New Roman" w:hAnsi="Times New Roman" w:cs="Times New Roman"/>
          <w:sz w:val="24"/>
          <w:szCs w:val="24"/>
        </w:rPr>
      </w:pPr>
      <w:r w:rsidRPr="00E370D6">
        <w:rPr>
          <w:rFonts w:ascii="Times New Roman" w:hAnsi="Times New Roman" w:cs="Times New Roman"/>
          <w:i/>
          <w:sz w:val="24"/>
          <w:szCs w:val="24"/>
        </w:rPr>
        <w:lastRenderedPageBreak/>
        <w:t>Incremental absolute measures</w:t>
      </w:r>
      <w:r w:rsidRPr="00897E22">
        <w:rPr>
          <w:rFonts w:ascii="Times New Roman" w:hAnsi="Times New Roman" w:cs="Times New Roman"/>
          <w:sz w:val="24"/>
          <w:szCs w:val="24"/>
        </w:rPr>
        <w:t xml:space="preserve"> digunakan untu membandingkan proposed model dengan model </w:t>
      </w:r>
      <w:proofErr w:type="gramStart"/>
      <w:r w:rsidRPr="00897E22">
        <w:rPr>
          <w:rFonts w:ascii="Times New Roman" w:hAnsi="Times New Roman" w:cs="Times New Roman"/>
          <w:sz w:val="24"/>
          <w:szCs w:val="24"/>
        </w:rPr>
        <w:t>lain</w:t>
      </w:r>
      <w:proofErr w:type="gramEnd"/>
      <w:r w:rsidRPr="00897E22">
        <w:rPr>
          <w:rFonts w:ascii="Times New Roman" w:hAnsi="Times New Roman" w:cs="Times New Roman"/>
          <w:sz w:val="24"/>
          <w:szCs w:val="24"/>
        </w:rPr>
        <w:t xml:space="preserve"> yang dispeifikasi oleh peneliti, yang terdiri dari uji AGFI, TLI, dan NFI.</w:t>
      </w:r>
    </w:p>
    <w:p w:rsidR="00DC61C0" w:rsidRPr="00897E22" w:rsidRDefault="00DC61C0" w:rsidP="009446FD">
      <w:pPr>
        <w:tabs>
          <w:tab w:val="left" w:pos="567"/>
          <w:tab w:val="left" w:pos="1418"/>
        </w:tabs>
        <w:spacing w:after="0" w:line="240" w:lineRule="auto"/>
        <w:contextualSpacing/>
        <w:jc w:val="both"/>
        <w:rPr>
          <w:rFonts w:ascii="Times New Roman" w:hAnsi="Times New Roman" w:cs="Times New Roman"/>
          <w:sz w:val="24"/>
          <w:szCs w:val="24"/>
        </w:rPr>
      </w:pPr>
      <w:r w:rsidRPr="00897E22">
        <w:rPr>
          <w:rFonts w:ascii="Times New Roman" w:hAnsi="Times New Roman" w:cs="Times New Roman"/>
          <w:sz w:val="24"/>
          <w:szCs w:val="24"/>
        </w:rPr>
        <w:t xml:space="preserve">Adjuted Goodness of Fit (AGFI) merupakan pengembangan dari Goodness of Fit Index (GFI) yangberada dalam posisi 0,880 atau marginal fit. </w:t>
      </w:r>
      <w:proofErr w:type="gramStart"/>
      <w:r w:rsidRPr="00897E22">
        <w:rPr>
          <w:rFonts w:ascii="Times New Roman" w:hAnsi="Times New Roman" w:cs="Times New Roman"/>
          <w:sz w:val="24"/>
          <w:szCs w:val="24"/>
        </w:rPr>
        <w:t>Hasil in di bawah angka yang direkomendasikan.</w:t>
      </w:r>
      <w:proofErr w:type="gramEnd"/>
      <w:r w:rsidRPr="00897E22">
        <w:rPr>
          <w:rFonts w:ascii="Times New Roman" w:hAnsi="Times New Roman" w:cs="Times New Roman"/>
          <w:sz w:val="24"/>
          <w:szCs w:val="24"/>
        </w:rPr>
        <w:t xml:space="preserve">  Tucker Lewis Index (TLI) digunakan sebagai alat untuk mengevaluasi analisis faktor dengan kisaran nilai TLI berkisar antara 0 sampai 1</w:t>
      </w:r>
      <w:proofErr w:type="gramStart"/>
      <w:r w:rsidRPr="00897E22">
        <w:rPr>
          <w:rFonts w:ascii="Times New Roman" w:hAnsi="Times New Roman" w:cs="Times New Roman"/>
          <w:sz w:val="24"/>
          <w:szCs w:val="24"/>
        </w:rPr>
        <w:t>,0</w:t>
      </w:r>
      <w:proofErr w:type="gramEnd"/>
      <w:r w:rsidRPr="00897E22">
        <w:rPr>
          <w:rFonts w:ascii="Times New Roman" w:hAnsi="Times New Roman" w:cs="Times New Roman"/>
          <w:sz w:val="24"/>
          <w:szCs w:val="24"/>
        </w:rPr>
        <w:t xml:space="preserve">. Pada </w:t>
      </w:r>
      <w:r w:rsidRPr="00897E22">
        <w:rPr>
          <w:rFonts w:ascii="Times New Roman" w:hAnsi="Times New Roman" w:cs="Times New Roman"/>
          <w:sz w:val="24"/>
          <w:szCs w:val="24"/>
        </w:rPr>
        <w:lastRenderedPageBreak/>
        <w:t>penelitian ini dieroleh nilai TLI 0,910 sesuai dengan yang direkomendasikan, yaitu sama atau &gt; 0</w:t>
      </w:r>
      <w:proofErr w:type="gramStart"/>
      <w:r w:rsidRPr="00897E22">
        <w:rPr>
          <w:rFonts w:ascii="Times New Roman" w:hAnsi="Times New Roman" w:cs="Times New Roman"/>
          <w:sz w:val="24"/>
          <w:szCs w:val="24"/>
        </w:rPr>
        <w:t>,90</w:t>
      </w:r>
      <w:proofErr w:type="gramEnd"/>
      <w:r w:rsidRPr="00897E22">
        <w:rPr>
          <w:rFonts w:ascii="Times New Roman" w:hAnsi="Times New Roman" w:cs="Times New Roman"/>
          <w:sz w:val="24"/>
          <w:szCs w:val="24"/>
        </w:rPr>
        <w:t xml:space="preserve">. Normed Fit Index (NFI) merupakan ukuran perbandingan antara </w:t>
      </w:r>
      <w:r w:rsidRPr="00897E22">
        <w:rPr>
          <w:rFonts w:ascii="Times New Roman" w:hAnsi="Times New Roman" w:cs="Times New Roman"/>
          <w:i/>
          <w:sz w:val="24"/>
          <w:szCs w:val="24"/>
        </w:rPr>
        <w:t xml:space="preserve">proposed model </w:t>
      </w:r>
      <w:r w:rsidRPr="00897E22">
        <w:rPr>
          <w:rFonts w:ascii="Times New Roman" w:hAnsi="Times New Roman" w:cs="Times New Roman"/>
          <w:sz w:val="24"/>
          <w:szCs w:val="24"/>
        </w:rPr>
        <w:t xml:space="preserve">dan </w:t>
      </w:r>
      <w:r w:rsidRPr="00897E22">
        <w:rPr>
          <w:rFonts w:ascii="Times New Roman" w:hAnsi="Times New Roman" w:cs="Times New Roman"/>
          <w:i/>
          <w:sz w:val="24"/>
          <w:szCs w:val="24"/>
        </w:rPr>
        <w:t xml:space="preserve">null model. </w:t>
      </w:r>
      <w:r w:rsidRPr="00897E22">
        <w:rPr>
          <w:rFonts w:ascii="Times New Roman" w:hAnsi="Times New Roman" w:cs="Times New Roman"/>
          <w:sz w:val="24"/>
          <w:szCs w:val="24"/>
        </w:rPr>
        <w:t>Nilai NFI akan bervariasi dari 0 (</w:t>
      </w:r>
      <w:r w:rsidRPr="00897E22">
        <w:rPr>
          <w:rFonts w:ascii="Times New Roman" w:hAnsi="Times New Roman" w:cs="Times New Roman"/>
          <w:i/>
          <w:sz w:val="24"/>
          <w:szCs w:val="24"/>
        </w:rPr>
        <w:t>no fit at all</w:t>
      </w:r>
      <w:r w:rsidRPr="00897E22">
        <w:rPr>
          <w:rFonts w:ascii="Times New Roman" w:hAnsi="Times New Roman" w:cs="Times New Roman"/>
          <w:sz w:val="24"/>
          <w:szCs w:val="24"/>
        </w:rPr>
        <w:t>) sampai 1</w:t>
      </w:r>
      <w:proofErr w:type="gramStart"/>
      <w:r w:rsidRPr="00897E22">
        <w:rPr>
          <w:rFonts w:ascii="Times New Roman" w:hAnsi="Times New Roman" w:cs="Times New Roman"/>
          <w:sz w:val="24"/>
          <w:szCs w:val="24"/>
        </w:rPr>
        <w:t>,0</w:t>
      </w:r>
      <w:proofErr w:type="gramEnd"/>
      <w:r w:rsidRPr="00897E22">
        <w:rPr>
          <w:rFonts w:ascii="Times New Roman" w:hAnsi="Times New Roman" w:cs="Times New Roman"/>
          <w:sz w:val="24"/>
          <w:szCs w:val="24"/>
        </w:rPr>
        <w:t xml:space="preserve"> (</w:t>
      </w:r>
      <w:r w:rsidRPr="00897E22">
        <w:rPr>
          <w:rFonts w:ascii="Times New Roman" w:hAnsi="Times New Roman" w:cs="Times New Roman"/>
          <w:i/>
          <w:sz w:val="24"/>
          <w:szCs w:val="24"/>
        </w:rPr>
        <w:t>perfect fit</w:t>
      </w:r>
      <w:r w:rsidRPr="00897E22">
        <w:rPr>
          <w:rFonts w:ascii="Times New Roman" w:hAnsi="Times New Roman" w:cs="Times New Roman"/>
          <w:sz w:val="24"/>
          <w:szCs w:val="24"/>
        </w:rPr>
        <w:t>). Nilai NFI pada penelitian ini 0,913 sesuai yang direkomendasikan, yaitu sama atau &gt; 0</w:t>
      </w:r>
      <w:proofErr w:type="gramStart"/>
      <w:r w:rsidRPr="00897E22">
        <w:rPr>
          <w:rFonts w:ascii="Times New Roman" w:hAnsi="Times New Roman" w:cs="Times New Roman"/>
          <w:sz w:val="24"/>
          <w:szCs w:val="24"/>
        </w:rPr>
        <w:t>,90</w:t>
      </w:r>
      <w:proofErr w:type="gramEnd"/>
      <w:r w:rsidRPr="00897E22">
        <w:rPr>
          <w:rFonts w:ascii="Times New Roman" w:hAnsi="Times New Roman" w:cs="Times New Roman"/>
          <w:sz w:val="24"/>
          <w:szCs w:val="24"/>
        </w:rPr>
        <w:t>. Akan tetapi dari 3 uji di atas, terdapat 2 uji yang memenuhi rekomendasi, sehingga uji AMOS ini bisa dilanjutkan ke tahap berikutnya.</w:t>
      </w:r>
    </w:p>
    <w:p w:rsidR="00DC61C0" w:rsidRDefault="00DC61C0" w:rsidP="009446FD">
      <w:pPr>
        <w:tabs>
          <w:tab w:val="left" w:pos="0"/>
        </w:tabs>
        <w:spacing w:after="0" w:line="240" w:lineRule="auto"/>
        <w:contextualSpacing/>
        <w:jc w:val="both"/>
        <w:rPr>
          <w:rFonts w:ascii="Times New Roman" w:hAnsi="Times New Roman" w:cs="Times New Roman"/>
          <w:sz w:val="24"/>
          <w:szCs w:val="24"/>
        </w:rPr>
        <w:sectPr w:rsidR="00DC61C0" w:rsidSect="009446FD">
          <w:type w:val="continuous"/>
          <w:pgSz w:w="11907" w:h="16839" w:code="9"/>
          <w:pgMar w:top="1701" w:right="1134" w:bottom="1418" w:left="1418" w:header="720" w:footer="720" w:gutter="0"/>
          <w:cols w:num="2" w:space="720"/>
          <w:docGrid w:linePitch="360"/>
        </w:sectPr>
      </w:pPr>
    </w:p>
    <w:p w:rsidR="00DC61C0" w:rsidRDefault="00DC61C0" w:rsidP="009446FD">
      <w:pPr>
        <w:tabs>
          <w:tab w:val="left" w:pos="0"/>
        </w:tabs>
        <w:spacing w:after="0" w:line="240" w:lineRule="auto"/>
        <w:contextualSpacing/>
        <w:jc w:val="both"/>
        <w:rPr>
          <w:rFonts w:ascii="Times New Roman" w:hAnsi="Times New Roman" w:cs="Times New Roman"/>
          <w:sz w:val="24"/>
          <w:szCs w:val="24"/>
        </w:rPr>
      </w:pPr>
    </w:p>
    <w:p w:rsidR="00DC61C0" w:rsidRDefault="00DC61C0" w:rsidP="009446FD">
      <w:pPr>
        <w:tabs>
          <w:tab w:val="left" w:pos="0"/>
        </w:tabs>
        <w:spacing w:after="0" w:line="240" w:lineRule="auto"/>
        <w:contextualSpacing/>
        <w:jc w:val="both"/>
        <w:rPr>
          <w:rFonts w:ascii="Times New Roman" w:hAnsi="Times New Roman" w:cs="Times New Roman"/>
          <w:sz w:val="24"/>
          <w:szCs w:val="24"/>
        </w:rPr>
      </w:pPr>
    </w:p>
    <w:p w:rsidR="00DC61C0" w:rsidRDefault="00DC61C0" w:rsidP="009446FD">
      <w:pPr>
        <w:tabs>
          <w:tab w:val="left" w:pos="0"/>
        </w:tabs>
        <w:spacing w:after="0" w:line="240" w:lineRule="auto"/>
        <w:contextualSpacing/>
        <w:jc w:val="both"/>
        <w:rPr>
          <w:rFonts w:ascii="Times New Roman" w:hAnsi="Times New Roman" w:cs="Times New Roman"/>
          <w:sz w:val="24"/>
          <w:szCs w:val="24"/>
        </w:rPr>
      </w:pPr>
    </w:p>
    <w:p w:rsidR="00DC61C0" w:rsidRDefault="00DC61C0" w:rsidP="009446FD">
      <w:pPr>
        <w:tabs>
          <w:tab w:val="left" w:pos="0"/>
        </w:tabs>
        <w:spacing w:after="0" w:line="240" w:lineRule="auto"/>
        <w:contextualSpacing/>
        <w:jc w:val="both"/>
        <w:rPr>
          <w:rFonts w:ascii="Times New Roman" w:hAnsi="Times New Roman" w:cs="Times New Roman"/>
          <w:sz w:val="24"/>
          <w:szCs w:val="24"/>
        </w:rPr>
      </w:pPr>
    </w:p>
    <w:p w:rsidR="00DC61C0" w:rsidRDefault="00DC61C0" w:rsidP="009446FD">
      <w:pPr>
        <w:tabs>
          <w:tab w:val="left" w:pos="0"/>
        </w:tabs>
        <w:spacing w:after="0" w:line="240" w:lineRule="auto"/>
        <w:contextualSpacing/>
        <w:jc w:val="both"/>
        <w:rPr>
          <w:rFonts w:ascii="Times New Roman" w:hAnsi="Times New Roman" w:cs="Times New Roman"/>
          <w:sz w:val="24"/>
          <w:szCs w:val="24"/>
        </w:rPr>
      </w:pPr>
    </w:p>
    <w:p w:rsidR="00DC61C0" w:rsidRDefault="00DC61C0" w:rsidP="009446FD">
      <w:pPr>
        <w:tabs>
          <w:tab w:val="left" w:pos="0"/>
        </w:tabs>
        <w:spacing w:after="0" w:line="240" w:lineRule="auto"/>
        <w:contextualSpacing/>
        <w:jc w:val="both"/>
        <w:rPr>
          <w:rFonts w:ascii="Times New Roman" w:hAnsi="Times New Roman" w:cs="Times New Roman"/>
          <w:sz w:val="24"/>
          <w:szCs w:val="24"/>
        </w:rPr>
      </w:pPr>
    </w:p>
    <w:p w:rsidR="00DC61C0" w:rsidRPr="00897E22" w:rsidRDefault="00DC61C0" w:rsidP="009446FD">
      <w:pPr>
        <w:tabs>
          <w:tab w:val="left" w:pos="0"/>
        </w:tabs>
        <w:spacing w:after="0" w:line="240" w:lineRule="auto"/>
        <w:contextualSpacing/>
        <w:jc w:val="both"/>
        <w:rPr>
          <w:rFonts w:ascii="Times New Roman" w:hAnsi="Times New Roman" w:cs="Times New Roman"/>
          <w:sz w:val="24"/>
          <w:szCs w:val="24"/>
        </w:rPr>
      </w:pPr>
    </w:p>
    <w:p w:rsidR="00DC61C0" w:rsidRPr="00897E22" w:rsidRDefault="00DC61C0" w:rsidP="009446FD">
      <w:pPr>
        <w:tabs>
          <w:tab w:val="left" w:pos="0"/>
          <w:tab w:val="left" w:pos="1418"/>
        </w:tabs>
        <w:spacing w:after="0" w:line="240" w:lineRule="auto"/>
        <w:contextualSpacing/>
        <w:jc w:val="center"/>
        <w:rPr>
          <w:rFonts w:ascii="Times New Roman" w:hAnsi="Times New Roman" w:cs="Times New Roman"/>
          <w:sz w:val="24"/>
          <w:szCs w:val="24"/>
        </w:rPr>
      </w:pPr>
      <w:proofErr w:type="gramStart"/>
      <w:r w:rsidRPr="00897E22">
        <w:rPr>
          <w:rFonts w:ascii="Times New Roman" w:hAnsi="Times New Roman" w:cs="Times New Roman"/>
          <w:sz w:val="24"/>
          <w:szCs w:val="24"/>
        </w:rPr>
        <w:t>Tabel 3</w:t>
      </w:r>
      <w:r>
        <w:rPr>
          <w:rFonts w:ascii="Times New Roman" w:hAnsi="Times New Roman" w:cs="Times New Roman"/>
          <w:sz w:val="24"/>
          <w:szCs w:val="24"/>
        </w:rPr>
        <w:t>.</w:t>
      </w:r>
      <w:proofErr w:type="gramEnd"/>
      <w:r w:rsidRPr="00897E22">
        <w:rPr>
          <w:rFonts w:ascii="Times New Roman" w:hAnsi="Times New Roman" w:cs="Times New Roman"/>
          <w:sz w:val="24"/>
          <w:szCs w:val="24"/>
        </w:rPr>
        <w:t xml:space="preserve"> Hasil Uji </w:t>
      </w:r>
      <w:r w:rsidRPr="00897E22">
        <w:rPr>
          <w:rFonts w:ascii="Times New Roman" w:hAnsi="Times New Roman" w:cs="Times New Roman"/>
          <w:i/>
          <w:sz w:val="24"/>
          <w:szCs w:val="24"/>
        </w:rPr>
        <w:t>Goodness of Fit Model</w:t>
      </w:r>
    </w:p>
    <w:tbl>
      <w:tblPr>
        <w:tblW w:w="9180" w:type="dxa"/>
        <w:tblLook w:val="04A0" w:firstRow="1" w:lastRow="0" w:firstColumn="1" w:lastColumn="0" w:noHBand="0" w:noVBand="1"/>
      </w:tblPr>
      <w:tblGrid>
        <w:gridCol w:w="1310"/>
        <w:gridCol w:w="1724"/>
        <w:gridCol w:w="2500"/>
        <w:gridCol w:w="1945"/>
        <w:gridCol w:w="1701"/>
      </w:tblGrid>
      <w:tr w:rsidR="00DC61C0" w:rsidRPr="00897E22" w:rsidTr="009446FD">
        <w:tc>
          <w:tcPr>
            <w:tcW w:w="1310" w:type="dxa"/>
            <w:vAlign w:val="center"/>
          </w:tcPr>
          <w:p w:rsidR="00DC61C0" w:rsidRPr="00897E22" w:rsidRDefault="00DC61C0" w:rsidP="009446FD">
            <w:pPr>
              <w:tabs>
                <w:tab w:val="left" w:pos="0"/>
                <w:tab w:val="left" w:pos="1418"/>
              </w:tabs>
              <w:contextualSpacing/>
              <w:jc w:val="center"/>
            </w:pPr>
            <w:r w:rsidRPr="00897E22">
              <w:t>Model</w:t>
            </w:r>
          </w:p>
        </w:tc>
        <w:tc>
          <w:tcPr>
            <w:tcW w:w="1724" w:type="dxa"/>
            <w:vAlign w:val="center"/>
          </w:tcPr>
          <w:p w:rsidR="00DC61C0" w:rsidRPr="00897E22" w:rsidRDefault="00DC61C0" w:rsidP="009446FD">
            <w:pPr>
              <w:tabs>
                <w:tab w:val="left" w:pos="0"/>
                <w:tab w:val="left" w:pos="1418"/>
              </w:tabs>
              <w:contextualSpacing/>
              <w:jc w:val="center"/>
              <w:rPr>
                <w:i/>
              </w:rPr>
            </w:pPr>
            <w:r w:rsidRPr="00897E22">
              <w:rPr>
                <w:i/>
              </w:rPr>
              <w:t>Cut Off Value</w:t>
            </w:r>
          </w:p>
        </w:tc>
        <w:tc>
          <w:tcPr>
            <w:tcW w:w="2500" w:type="dxa"/>
            <w:vAlign w:val="center"/>
          </w:tcPr>
          <w:p w:rsidR="00DC61C0" w:rsidRPr="00897E22" w:rsidRDefault="00DC61C0" w:rsidP="009446FD">
            <w:pPr>
              <w:tabs>
                <w:tab w:val="left" w:pos="0"/>
                <w:tab w:val="left" w:pos="1418"/>
              </w:tabs>
              <w:contextualSpacing/>
              <w:jc w:val="center"/>
            </w:pPr>
            <w:r w:rsidRPr="00897E22">
              <w:t>Disarankan</w:t>
            </w:r>
          </w:p>
        </w:tc>
        <w:tc>
          <w:tcPr>
            <w:tcW w:w="1945" w:type="dxa"/>
            <w:vAlign w:val="center"/>
          </w:tcPr>
          <w:p w:rsidR="00DC61C0" w:rsidRPr="00897E22" w:rsidRDefault="00DC61C0" w:rsidP="009446FD">
            <w:pPr>
              <w:tabs>
                <w:tab w:val="left" w:pos="0"/>
                <w:tab w:val="left" w:pos="1418"/>
              </w:tabs>
              <w:contextualSpacing/>
              <w:jc w:val="center"/>
              <w:rPr>
                <w:i/>
              </w:rPr>
            </w:pPr>
            <w:r w:rsidRPr="00897E22">
              <w:rPr>
                <w:i/>
              </w:rPr>
              <w:t>Default Model</w:t>
            </w:r>
          </w:p>
        </w:tc>
        <w:tc>
          <w:tcPr>
            <w:tcW w:w="1701" w:type="dxa"/>
            <w:vAlign w:val="center"/>
          </w:tcPr>
          <w:p w:rsidR="00DC61C0" w:rsidRPr="00897E22" w:rsidRDefault="00DC61C0" w:rsidP="009446FD">
            <w:pPr>
              <w:tabs>
                <w:tab w:val="left" w:pos="0"/>
                <w:tab w:val="left" w:pos="1418"/>
              </w:tabs>
              <w:contextualSpacing/>
              <w:jc w:val="center"/>
            </w:pPr>
            <w:r w:rsidRPr="00897E22">
              <w:t>Keterangan</w:t>
            </w:r>
          </w:p>
        </w:tc>
      </w:tr>
      <w:tr w:rsidR="00DC61C0" w:rsidRPr="00897E22" w:rsidTr="009446FD">
        <w:tc>
          <w:tcPr>
            <w:tcW w:w="1310" w:type="dxa"/>
            <w:vAlign w:val="center"/>
          </w:tcPr>
          <w:p w:rsidR="00DC61C0" w:rsidRPr="00897E22" w:rsidRDefault="00DC61C0" w:rsidP="009446FD">
            <w:pPr>
              <w:tabs>
                <w:tab w:val="left" w:pos="0"/>
                <w:tab w:val="left" w:pos="1418"/>
              </w:tabs>
              <w:contextualSpacing/>
              <w:jc w:val="center"/>
            </w:pPr>
            <w:r w:rsidRPr="00897E22">
              <w:t>RMSEA</w:t>
            </w:r>
          </w:p>
        </w:tc>
        <w:tc>
          <w:tcPr>
            <w:tcW w:w="1724" w:type="dxa"/>
            <w:vAlign w:val="center"/>
          </w:tcPr>
          <w:p w:rsidR="00DC61C0" w:rsidRPr="00897E22" w:rsidRDefault="00DC61C0" w:rsidP="009446FD">
            <w:pPr>
              <w:tabs>
                <w:tab w:val="left" w:pos="0"/>
                <w:tab w:val="left" w:pos="1418"/>
              </w:tabs>
              <w:contextualSpacing/>
              <w:jc w:val="center"/>
            </w:pPr>
            <w:r w:rsidRPr="00897E22">
              <w:t>0,05 – 0,08</w:t>
            </w:r>
          </w:p>
        </w:tc>
        <w:tc>
          <w:tcPr>
            <w:tcW w:w="2500" w:type="dxa"/>
            <w:vAlign w:val="center"/>
          </w:tcPr>
          <w:p w:rsidR="00DC61C0" w:rsidRPr="00897E22" w:rsidRDefault="00DC61C0" w:rsidP="009446FD">
            <w:pPr>
              <w:tabs>
                <w:tab w:val="left" w:pos="0"/>
                <w:tab w:val="left" w:pos="1418"/>
              </w:tabs>
              <w:contextualSpacing/>
              <w:jc w:val="center"/>
            </w:pPr>
            <w:r w:rsidRPr="00897E22">
              <w:t>0,05 – 0,08</w:t>
            </w:r>
          </w:p>
        </w:tc>
        <w:tc>
          <w:tcPr>
            <w:tcW w:w="1945" w:type="dxa"/>
            <w:vAlign w:val="center"/>
          </w:tcPr>
          <w:p w:rsidR="00DC61C0" w:rsidRPr="00897E22" w:rsidRDefault="00DC61C0" w:rsidP="009446FD">
            <w:pPr>
              <w:tabs>
                <w:tab w:val="left" w:pos="0"/>
                <w:tab w:val="left" w:pos="1418"/>
              </w:tabs>
              <w:contextualSpacing/>
              <w:jc w:val="center"/>
            </w:pPr>
            <w:r w:rsidRPr="00897E22">
              <w:t>0,061</w:t>
            </w:r>
          </w:p>
        </w:tc>
        <w:tc>
          <w:tcPr>
            <w:tcW w:w="1701" w:type="dxa"/>
            <w:vAlign w:val="center"/>
          </w:tcPr>
          <w:p w:rsidR="00DC61C0" w:rsidRPr="00897E22" w:rsidRDefault="00DC61C0" w:rsidP="009446FD">
            <w:pPr>
              <w:tabs>
                <w:tab w:val="left" w:pos="0"/>
                <w:tab w:val="left" w:pos="1418"/>
              </w:tabs>
              <w:contextualSpacing/>
              <w:jc w:val="center"/>
            </w:pPr>
            <w:r w:rsidRPr="00897E22">
              <w:t>Baik</w:t>
            </w:r>
          </w:p>
        </w:tc>
      </w:tr>
      <w:tr w:rsidR="00DC61C0" w:rsidRPr="00897E22" w:rsidTr="009446FD">
        <w:tc>
          <w:tcPr>
            <w:tcW w:w="1310" w:type="dxa"/>
            <w:vAlign w:val="center"/>
          </w:tcPr>
          <w:p w:rsidR="00DC61C0" w:rsidRPr="00897E22" w:rsidRDefault="00DC61C0" w:rsidP="009446FD">
            <w:pPr>
              <w:tabs>
                <w:tab w:val="left" w:pos="0"/>
                <w:tab w:val="left" w:pos="1418"/>
              </w:tabs>
              <w:contextualSpacing/>
              <w:jc w:val="center"/>
            </w:pPr>
            <w:r w:rsidRPr="00897E22">
              <w:t>NFI</w:t>
            </w:r>
          </w:p>
        </w:tc>
        <w:tc>
          <w:tcPr>
            <w:tcW w:w="1724" w:type="dxa"/>
            <w:vAlign w:val="center"/>
          </w:tcPr>
          <w:p w:rsidR="00DC61C0" w:rsidRPr="00897E22" w:rsidRDefault="00DC61C0" w:rsidP="009446FD">
            <w:pPr>
              <w:tabs>
                <w:tab w:val="left" w:pos="0"/>
                <w:tab w:val="left" w:pos="1418"/>
              </w:tabs>
              <w:contextualSpacing/>
              <w:jc w:val="center"/>
            </w:pPr>
            <w:r w:rsidRPr="00897E22">
              <w:t>0 – 1</w:t>
            </w:r>
          </w:p>
        </w:tc>
        <w:tc>
          <w:tcPr>
            <w:tcW w:w="2500" w:type="dxa"/>
            <w:vAlign w:val="center"/>
          </w:tcPr>
          <w:p w:rsidR="00DC61C0" w:rsidRPr="00897E22" w:rsidRDefault="00DC61C0" w:rsidP="009446FD">
            <w:pPr>
              <w:tabs>
                <w:tab w:val="left" w:pos="0"/>
              </w:tabs>
              <w:contextualSpacing/>
              <w:jc w:val="center"/>
            </w:pPr>
            <w:r w:rsidRPr="00897E22">
              <w:t>&gt; 0,9</w:t>
            </w:r>
          </w:p>
        </w:tc>
        <w:tc>
          <w:tcPr>
            <w:tcW w:w="1945" w:type="dxa"/>
            <w:vAlign w:val="center"/>
          </w:tcPr>
          <w:p w:rsidR="00DC61C0" w:rsidRPr="00897E22" w:rsidRDefault="00DC61C0" w:rsidP="009446FD">
            <w:pPr>
              <w:tabs>
                <w:tab w:val="left" w:pos="0"/>
                <w:tab w:val="left" w:pos="1418"/>
              </w:tabs>
              <w:contextualSpacing/>
              <w:jc w:val="center"/>
            </w:pPr>
            <w:r w:rsidRPr="00897E22">
              <w:t>0,913</w:t>
            </w:r>
          </w:p>
        </w:tc>
        <w:tc>
          <w:tcPr>
            <w:tcW w:w="1701" w:type="dxa"/>
            <w:vAlign w:val="center"/>
          </w:tcPr>
          <w:p w:rsidR="00DC61C0" w:rsidRPr="00897E22" w:rsidRDefault="00DC61C0" w:rsidP="009446FD">
            <w:pPr>
              <w:tabs>
                <w:tab w:val="left" w:pos="0"/>
                <w:tab w:val="left" w:pos="1418"/>
              </w:tabs>
              <w:contextualSpacing/>
              <w:jc w:val="center"/>
            </w:pPr>
            <w:r w:rsidRPr="00897E22">
              <w:t>Baik</w:t>
            </w:r>
          </w:p>
        </w:tc>
      </w:tr>
      <w:tr w:rsidR="00DC61C0" w:rsidRPr="00897E22" w:rsidTr="009446FD">
        <w:tc>
          <w:tcPr>
            <w:tcW w:w="1310" w:type="dxa"/>
            <w:vAlign w:val="center"/>
          </w:tcPr>
          <w:p w:rsidR="00DC61C0" w:rsidRPr="00897E22" w:rsidRDefault="00DC61C0" w:rsidP="009446FD">
            <w:pPr>
              <w:tabs>
                <w:tab w:val="left" w:pos="0"/>
                <w:tab w:val="left" w:pos="1418"/>
              </w:tabs>
              <w:contextualSpacing/>
              <w:jc w:val="center"/>
            </w:pPr>
            <w:r w:rsidRPr="00897E22">
              <w:t>CFI</w:t>
            </w:r>
          </w:p>
        </w:tc>
        <w:tc>
          <w:tcPr>
            <w:tcW w:w="1724" w:type="dxa"/>
            <w:vAlign w:val="center"/>
          </w:tcPr>
          <w:p w:rsidR="00DC61C0" w:rsidRPr="00897E22" w:rsidRDefault="00DC61C0" w:rsidP="009446FD">
            <w:pPr>
              <w:tabs>
                <w:tab w:val="left" w:pos="0"/>
                <w:tab w:val="left" w:pos="1418"/>
              </w:tabs>
              <w:contextualSpacing/>
              <w:jc w:val="center"/>
            </w:pPr>
            <w:r w:rsidRPr="00897E22">
              <w:t>0 – 1</w:t>
            </w:r>
          </w:p>
        </w:tc>
        <w:tc>
          <w:tcPr>
            <w:tcW w:w="2500" w:type="dxa"/>
            <w:vAlign w:val="center"/>
          </w:tcPr>
          <w:p w:rsidR="00DC61C0" w:rsidRPr="00897E22" w:rsidRDefault="00DC61C0" w:rsidP="009446FD">
            <w:pPr>
              <w:tabs>
                <w:tab w:val="left" w:pos="0"/>
              </w:tabs>
              <w:contextualSpacing/>
              <w:jc w:val="center"/>
            </w:pPr>
            <w:r w:rsidRPr="00897E22">
              <w:t>&gt; 0,9</w:t>
            </w:r>
          </w:p>
        </w:tc>
        <w:tc>
          <w:tcPr>
            <w:tcW w:w="1945" w:type="dxa"/>
            <w:vAlign w:val="center"/>
          </w:tcPr>
          <w:p w:rsidR="00DC61C0" w:rsidRPr="00897E22" w:rsidRDefault="00DC61C0" w:rsidP="009446FD">
            <w:pPr>
              <w:tabs>
                <w:tab w:val="left" w:pos="0"/>
                <w:tab w:val="left" w:pos="1418"/>
              </w:tabs>
              <w:contextualSpacing/>
              <w:jc w:val="center"/>
            </w:pPr>
            <w:r w:rsidRPr="00897E22">
              <w:t>0,943</w:t>
            </w:r>
          </w:p>
        </w:tc>
        <w:tc>
          <w:tcPr>
            <w:tcW w:w="1701" w:type="dxa"/>
            <w:vAlign w:val="center"/>
          </w:tcPr>
          <w:p w:rsidR="00DC61C0" w:rsidRPr="00897E22" w:rsidRDefault="00DC61C0" w:rsidP="009446FD">
            <w:pPr>
              <w:tabs>
                <w:tab w:val="left" w:pos="0"/>
                <w:tab w:val="left" w:pos="1418"/>
              </w:tabs>
              <w:contextualSpacing/>
              <w:jc w:val="center"/>
            </w:pPr>
            <w:r w:rsidRPr="00897E22">
              <w:t>Baik</w:t>
            </w:r>
          </w:p>
        </w:tc>
      </w:tr>
      <w:tr w:rsidR="00DC61C0" w:rsidRPr="00897E22" w:rsidTr="009446FD">
        <w:tc>
          <w:tcPr>
            <w:tcW w:w="1310" w:type="dxa"/>
            <w:vAlign w:val="center"/>
          </w:tcPr>
          <w:p w:rsidR="00DC61C0" w:rsidRPr="00897E22" w:rsidRDefault="00DC61C0" w:rsidP="009446FD">
            <w:pPr>
              <w:tabs>
                <w:tab w:val="left" w:pos="0"/>
                <w:tab w:val="left" w:pos="1418"/>
              </w:tabs>
              <w:contextualSpacing/>
              <w:jc w:val="center"/>
            </w:pPr>
            <w:r w:rsidRPr="00897E22">
              <w:t>IFI</w:t>
            </w:r>
          </w:p>
        </w:tc>
        <w:tc>
          <w:tcPr>
            <w:tcW w:w="1724" w:type="dxa"/>
            <w:vAlign w:val="center"/>
          </w:tcPr>
          <w:p w:rsidR="00DC61C0" w:rsidRPr="00897E22" w:rsidRDefault="00DC61C0" w:rsidP="009446FD">
            <w:pPr>
              <w:tabs>
                <w:tab w:val="left" w:pos="0"/>
                <w:tab w:val="left" w:pos="1418"/>
              </w:tabs>
              <w:contextualSpacing/>
              <w:jc w:val="center"/>
            </w:pPr>
            <w:r w:rsidRPr="00897E22">
              <w:t>0 – 1</w:t>
            </w:r>
          </w:p>
        </w:tc>
        <w:tc>
          <w:tcPr>
            <w:tcW w:w="2500" w:type="dxa"/>
            <w:vAlign w:val="center"/>
          </w:tcPr>
          <w:p w:rsidR="00DC61C0" w:rsidRPr="00897E22" w:rsidRDefault="00DC61C0" w:rsidP="009446FD">
            <w:pPr>
              <w:tabs>
                <w:tab w:val="left" w:pos="0"/>
              </w:tabs>
              <w:contextualSpacing/>
              <w:jc w:val="center"/>
            </w:pPr>
            <w:r w:rsidRPr="00897E22">
              <w:t>&gt; 0,9</w:t>
            </w:r>
          </w:p>
        </w:tc>
        <w:tc>
          <w:tcPr>
            <w:tcW w:w="1945" w:type="dxa"/>
            <w:vAlign w:val="center"/>
          </w:tcPr>
          <w:p w:rsidR="00DC61C0" w:rsidRPr="00897E22" w:rsidRDefault="00DC61C0" w:rsidP="009446FD">
            <w:pPr>
              <w:tabs>
                <w:tab w:val="left" w:pos="0"/>
                <w:tab w:val="left" w:pos="1418"/>
              </w:tabs>
              <w:contextualSpacing/>
              <w:jc w:val="center"/>
            </w:pPr>
            <w:r w:rsidRPr="00897E22">
              <w:t>0,848</w:t>
            </w:r>
          </w:p>
        </w:tc>
        <w:tc>
          <w:tcPr>
            <w:tcW w:w="1701" w:type="dxa"/>
            <w:vAlign w:val="center"/>
          </w:tcPr>
          <w:p w:rsidR="00DC61C0" w:rsidRPr="00897E22" w:rsidRDefault="00DC61C0" w:rsidP="009446FD">
            <w:pPr>
              <w:tabs>
                <w:tab w:val="left" w:pos="0"/>
                <w:tab w:val="left" w:pos="1418"/>
              </w:tabs>
              <w:contextualSpacing/>
              <w:jc w:val="center"/>
            </w:pPr>
            <w:r w:rsidRPr="00897E22">
              <w:t>Marginal Fit</w:t>
            </w:r>
          </w:p>
        </w:tc>
      </w:tr>
      <w:tr w:rsidR="00DC61C0" w:rsidRPr="00897E22" w:rsidTr="009446FD">
        <w:tc>
          <w:tcPr>
            <w:tcW w:w="1310" w:type="dxa"/>
            <w:vAlign w:val="center"/>
          </w:tcPr>
          <w:p w:rsidR="00DC61C0" w:rsidRPr="00897E22" w:rsidRDefault="00DC61C0" w:rsidP="009446FD">
            <w:pPr>
              <w:tabs>
                <w:tab w:val="left" w:pos="0"/>
                <w:tab w:val="left" w:pos="1418"/>
              </w:tabs>
              <w:contextualSpacing/>
              <w:jc w:val="center"/>
            </w:pPr>
            <w:r w:rsidRPr="00897E22">
              <w:t>RFI</w:t>
            </w:r>
          </w:p>
        </w:tc>
        <w:tc>
          <w:tcPr>
            <w:tcW w:w="1724" w:type="dxa"/>
            <w:vAlign w:val="center"/>
          </w:tcPr>
          <w:p w:rsidR="00DC61C0" w:rsidRPr="00897E22" w:rsidRDefault="00DC61C0" w:rsidP="009446FD">
            <w:pPr>
              <w:tabs>
                <w:tab w:val="left" w:pos="0"/>
                <w:tab w:val="left" w:pos="1418"/>
              </w:tabs>
              <w:contextualSpacing/>
              <w:jc w:val="center"/>
            </w:pPr>
            <w:r w:rsidRPr="00897E22">
              <w:t>0 – 1</w:t>
            </w:r>
          </w:p>
        </w:tc>
        <w:tc>
          <w:tcPr>
            <w:tcW w:w="2500" w:type="dxa"/>
            <w:vAlign w:val="center"/>
          </w:tcPr>
          <w:p w:rsidR="00DC61C0" w:rsidRPr="00897E22" w:rsidRDefault="00DC61C0" w:rsidP="009446FD">
            <w:pPr>
              <w:tabs>
                <w:tab w:val="left" w:pos="0"/>
              </w:tabs>
              <w:contextualSpacing/>
              <w:jc w:val="center"/>
            </w:pPr>
            <w:r w:rsidRPr="00897E22">
              <w:t>&gt; 0,9</w:t>
            </w:r>
          </w:p>
        </w:tc>
        <w:tc>
          <w:tcPr>
            <w:tcW w:w="1945" w:type="dxa"/>
            <w:vAlign w:val="center"/>
          </w:tcPr>
          <w:p w:rsidR="00DC61C0" w:rsidRPr="00897E22" w:rsidRDefault="00DC61C0" w:rsidP="009446FD">
            <w:pPr>
              <w:tabs>
                <w:tab w:val="left" w:pos="0"/>
                <w:tab w:val="left" w:pos="1418"/>
              </w:tabs>
              <w:contextualSpacing/>
              <w:jc w:val="center"/>
            </w:pPr>
            <w:r w:rsidRPr="00897E22">
              <w:t>0,979</w:t>
            </w:r>
          </w:p>
        </w:tc>
        <w:tc>
          <w:tcPr>
            <w:tcW w:w="1701" w:type="dxa"/>
            <w:vAlign w:val="center"/>
          </w:tcPr>
          <w:p w:rsidR="00DC61C0" w:rsidRPr="00897E22" w:rsidRDefault="00DC61C0" w:rsidP="009446FD">
            <w:pPr>
              <w:tabs>
                <w:tab w:val="left" w:pos="0"/>
                <w:tab w:val="left" w:pos="1418"/>
              </w:tabs>
              <w:contextualSpacing/>
              <w:jc w:val="center"/>
            </w:pPr>
            <w:r w:rsidRPr="00897E22">
              <w:t>Baik</w:t>
            </w:r>
          </w:p>
        </w:tc>
      </w:tr>
      <w:tr w:rsidR="00DC61C0" w:rsidRPr="00897E22" w:rsidTr="009446FD">
        <w:tc>
          <w:tcPr>
            <w:tcW w:w="1310" w:type="dxa"/>
            <w:vAlign w:val="center"/>
          </w:tcPr>
          <w:p w:rsidR="00DC61C0" w:rsidRPr="00897E22" w:rsidRDefault="00DC61C0" w:rsidP="009446FD">
            <w:pPr>
              <w:tabs>
                <w:tab w:val="left" w:pos="0"/>
                <w:tab w:val="left" w:pos="1418"/>
              </w:tabs>
              <w:contextualSpacing/>
              <w:jc w:val="center"/>
            </w:pPr>
            <w:r w:rsidRPr="00897E22">
              <w:t>RMR</w:t>
            </w:r>
          </w:p>
        </w:tc>
        <w:tc>
          <w:tcPr>
            <w:tcW w:w="1724" w:type="dxa"/>
            <w:vAlign w:val="center"/>
          </w:tcPr>
          <w:p w:rsidR="00DC61C0" w:rsidRPr="00897E22" w:rsidRDefault="00DC61C0" w:rsidP="009446FD">
            <w:pPr>
              <w:tabs>
                <w:tab w:val="left" w:pos="0"/>
                <w:tab w:val="left" w:pos="1418"/>
              </w:tabs>
              <w:contextualSpacing/>
              <w:jc w:val="center"/>
            </w:pPr>
            <w:r w:rsidRPr="00897E22">
              <w:t>0-1</w:t>
            </w:r>
          </w:p>
        </w:tc>
        <w:tc>
          <w:tcPr>
            <w:tcW w:w="2500" w:type="dxa"/>
            <w:vAlign w:val="center"/>
          </w:tcPr>
          <w:p w:rsidR="00DC61C0" w:rsidRPr="00897E22" w:rsidRDefault="00DC61C0" w:rsidP="009446FD">
            <w:pPr>
              <w:tabs>
                <w:tab w:val="left" w:pos="0"/>
                <w:tab w:val="left" w:pos="1418"/>
              </w:tabs>
              <w:contextualSpacing/>
              <w:jc w:val="center"/>
            </w:pPr>
            <w:r w:rsidRPr="00897E22">
              <w:t>≤ 0,05</w:t>
            </w:r>
          </w:p>
        </w:tc>
        <w:tc>
          <w:tcPr>
            <w:tcW w:w="1945" w:type="dxa"/>
            <w:vAlign w:val="center"/>
          </w:tcPr>
          <w:p w:rsidR="00DC61C0" w:rsidRPr="00897E22" w:rsidRDefault="00DC61C0" w:rsidP="009446FD">
            <w:pPr>
              <w:tabs>
                <w:tab w:val="left" w:pos="0"/>
                <w:tab w:val="left" w:pos="1418"/>
              </w:tabs>
              <w:contextualSpacing/>
              <w:jc w:val="center"/>
            </w:pPr>
            <w:r w:rsidRPr="00897E22">
              <w:t>0,766</w:t>
            </w:r>
          </w:p>
        </w:tc>
        <w:tc>
          <w:tcPr>
            <w:tcW w:w="1701" w:type="dxa"/>
            <w:vAlign w:val="center"/>
          </w:tcPr>
          <w:p w:rsidR="00DC61C0" w:rsidRPr="00897E22" w:rsidRDefault="00DC61C0" w:rsidP="009446FD">
            <w:pPr>
              <w:tabs>
                <w:tab w:val="left" w:pos="0"/>
                <w:tab w:val="left" w:pos="1418"/>
              </w:tabs>
              <w:contextualSpacing/>
              <w:jc w:val="center"/>
            </w:pPr>
            <w:r w:rsidRPr="00897E22">
              <w:t>Marginal Fit</w:t>
            </w:r>
          </w:p>
        </w:tc>
      </w:tr>
      <w:tr w:rsidR="00DC61C0" w:rsidRPr="00897E22" w:rsidTr="009446FD">
        <w:tc>
          <w:tcPr>
            <w:tcW w:w="1310" w:type="dxa"/>
            <w:vAlign w:val="center"/>
          </w:tcPr>
          <w:p w:rsidR="00DC61C0" w:rsidRPr="00897E22" w:rsidRDefault="00DC61C0" w:rsidP="009446FD">
            <w:pPr>
              <w:tabs>
                <w:tab w:val="left" w:pos="0"/>
                <w:tab w:val="left" w:pos="1418"/>
              </w:tabs>
              <w:contextualSpacing/>
              <w:jc w:val="center"/>
            </w:pPr>
            <w:r w:rsidRPr="00897E22">
              <w:t>GFI</w:t>
            </w:r>
          </w:p>
        </w:tc>
        <w:tc>
          <w:tcPr>
            <w:tcW w:w="1724" w:type="dxa"/>
            <w:vAlign w:val="center"/>
          </w:tcPr>
          <w:p w:rsidR="00DC61C0" w:rsidRPr="00897E22" w:rsidRDefault="00DC61C0" w:rsidP="009446FD">
            <w:pPr>
              <w:tabs>
                <w:tab w:val="left" w:pos="0"/>
                <w:tab w:val="left" w:pos="1418"/>
              </w:tabs>
              <w:contextualSpacing/>
              <w:jc w:val="center"/>
            </w:pPr>
            <w:r w:rsidRPr="00897E22">
              <w:t>0 – 1</w:t>
            </w:r>
          </w:p>
        </w:tc>
        <w:tc>
          <w:tcPr>
            <w:tcW w:w="2500" w:type="dxa"/>
            <w:vAlign w:val="center"/>
          </w:tcPr>
          <w:p w:rsidR="00DC61C0" w:rsidRPr="00897E22" w:rsidRDefault="00DC61C0" w:rsidP="009446FD">
            <w:pPr>
              <w:tabs>
                <w:tab w:val="left" w:pos="0"/>
                <w:tab w:val="left" w:pos="1418"/>
              </w:tabs>
              <w:contextualSpacing/>
              <w:jc w:val="center"/>
            </w:pPr>
            <w:r w:rsidRPr="00897E22">
              <w:t>≥ 0,9</w:t>
            </w:r>
          </w:p>
        </w:tc>
        <w:tc>
          <w:tcPr>
            <w:tcW w:w="1945" w:type="dxa"/>
            <w:vAlign w:val="center"/>
          </w:tcPr>
          <w:p w:rsidR="00DC61C0" w:rsidRPr="00897E22" w:rsidRDefault="00DC61C0" w:rsidP="009446FD">
            <w:pPr>
              <w:tabs>
                <w:tab w:val="left" w:pos="0"/>
                <w:tab w:val="left" w:pos="1418"/>
              </w:tabs>
              <w:contextualSpacing/>
              <w:jc w:val="center"/>
            </w:pPr>
            <w:r w:rsidRPr="00897E22">
              <w:t>0,828</w:t>
            </w:r>
          </w:p>
        </w:tc>
        <w:tc>
          <w:tcPr>
            <w:tcW w:w="1701" w:type="dxa"/>
            <w:vAlign w:val="center"/>
          </w:tcPr>
          <w:p w:rsidR="00DC61C0" w:rsidRPr="00897E22" w:rsidRDefault="00DC61C0" w:rsidP="009446FD">
            <w:pPr>
              <w:tabs>
                <w:tab w:val="left" w:pos="0"/>
                <w:tab w:val="left" w:pos="1418"/>
              </w:tabs>
              <w:contextualSpacing/>
              <w:jc w:val="center"/>
            </w:pPr>
            <w:r w:rsidRPr="00897E22">
              <w:t>Marginal Fit</w:t>
            </w:r>
          </w:p>
        </w:tc>
      </w:tr>
      <w:tr w:rsidR="00DC61C0" w:rsidRPr="00897E22" w:rsidTr="009446FD">
        <w:tc>
          <w:tcPr>
            <w:tcW w:w="1310" w:type="dxa"/>
            <w:vAlign w:val="center"/>
          </w:tcPr>
          <w:p w:rsidR="00DC61C0" w:rsidRPr="00897E22" w:rsidRDefault="00DC61C0" w:rsidP="009446FD">
            <w:pPr>
              <w:tabs>
                <w:tab w:val="left" w:pos="0"/>
                <w:tab w:val="left" w:pos="1418"/>
              </w:tabs>
              <w:contextualSpacing/>
              <w:jc w:val="center"/>
            </w:pPr>
            <w:r w:rsidRPr="00897E22">
              <w:t>AGFI</w:t>
            </w:r>
          </w:p>
        </w:tc>
        <w:tc>
          <w:tcPr>
            <w:tcW w:w="1724" w:type="dxa"/>
            <w:vAlign w:val="center"/>
          </w:tcPr>
          <w:p w:rsidR="00DC61C0" w:rsidRPr="00897E22" w:rsidRDefault="00DC61C0" w:rsidP="009446FD">
            <w:pPr>
              <w:tabs>
                <w:tab w:val="left" w:pos="0"/>
                <w:tab w:val="left" w:pos="1418"/>
              </w:tabs>
              <w:contextualSpacing/>
              <w:jc w:val="center"/>
            </w:pPr>
            <w:r w:rsidRPr="00897E22">
              <w:t>0 – 1</w:t>
            </w:r>
          </w:p>
        </w:tc>
        <w:tc>
          <w:tcPr>
            <w:tcW w:w="2500" w:type="dxa"/>
            <w:vAlign w:val="center"/>
          </w:tcPr>
          <w:p w:rsidR="00DC61C0" w:rsidRPr="00897E22" w:rsidRDefault="00DC61C0" w:rsidP="009446FD">
            <w:pPr>
              <w:tabs>
                <w:tab w:val="left" w:pos="0"/>
                <w:tab w:val="left" w:pos="1418"/>
              </w:tabs>
              <w:contextualSpacing/>
              <w:jc w:val="center"/>
            </w:pPr>
            <w:r w:rsidRPr="00897E22">
              <w:t>&gt; 0,9</w:t>
            </w:r>
          </w:p>
        </w:tc>
        <w:tc>
          <w:tcPr>
            <w:tcW w:w="1945" w:type="dxa"/>
            <w:vAlign w:val="center"/>
          </w:tcPr>
          <w:p w:rsidR="00DC61C0" w:rsidRPr="00897E22" w:rsidRDefault="00DC61C0" w:rsidP="009446FD">
            <w:pPr>
              <w:tabs>
                <w:tab w:val="left" w:pos="0"/>
                <w:tab w:val="left" w:pos="1418"/>
              </w:tabs>
              <w:contextualSpacing/>
              <w:jc w:val="center"/>
            </w:pPr>
            <w:r w:rsidRPr="00897E22">
              <w:t>0, 880</w:t>
            </w:r>
          </w:p>
        </w:tc>
        <w:tc>
          <w:tcPr>
            <w:tcW w:w="1701" w:type="dxa"/>
            <w:vAlign w:val="center"/>
          </w:tcPr>
          <w:p w:rsidR="00DC61C0" w:rsidRPr="00897E22" w:rsidRDefault="00DC61C0" w:rsidP="009446FD">
            <w:pPr>
              <w:tabs>
                <w:tab w:val="left" w:pos="0"/>
                <w:tab w:val="left" w:pos="1418"/>
              </w:tabs>
              <w:contextualSpacing/>
              <w:jc w:val="center"/>
            </w:pPr>
            <w:r w:rsidRPr="00897E22">
              <w:t>Marginal Fit</w:t>
            </w:r>
          </w:p>
        </w:tc>
      </w:tr>
    </w:tbl>
    <w:p w:rsidR="00DC61C0" w:rsidRPr="00897E22" w:rsidRDefault="00DC61C0" w:rsidP="009446FD">
      <w:pPr>
        <w:tabs>
          <w:tab w:val="left" w:pos="0"/>
        </w:tabs>
        <w:spacing w:after="0" w:line="240" w:lineRule="auto"/>
        <w:contextualSpacing/>
        <w:jc w:val="both"/>
        <w:rPr>
          <w:rFonts w:ascii="Times New Roman" w:hAnsi="Times New Roman" w:cs="Times New Roman"/>
          <w:i/>
          <w:sz w:val="24"/>
          <w:szCs w:val="24"/>
        </w:rPr>
      </w:pPr>
      <w:r w:rsidRPr="00897E22">
        <w:rPr>
          <w:rFonts w:ascii="Times New Roman" w:hAnsi="Times New Roman" w:cs="Times New Roman"/>
          <w:i/>
          <w:sz w:val="24"/>
          <w:szCs w:val="24"/>
        </w:rPr>
        <w:t>Sumber: Data Diolah AMOS, 2017</w:t>
      </w:r>
    </w:p>
    <w:p w:rsidR="00DC61C0" w:rsidRDefault="00DC61C0" w:rsidP="009446FD">
      <w:pPr>
        <w:tabs>
          <w:tab w:val="left" w:pos="0"/>
        </w:tabs>
        <w:spacing w:after="0" w:line="240" w:lineRule="auto"/>
        <w:ind w:firstLine="567"/>
        <w:contextualSpacing/>
        <w:jc w:val="both"/>
        <w:rPr>
          <w:rFonts w:ascii="Times New Roman" w:hAnsi="Times New Roman" w:cs="Times New Roman"/>
          <w:sz w:val="24"/>
          <w:szCs w:val="24"/>
        </w:rPr>
        <w:sectPr w:rsidR="00DC61C0" w:rsidSect="009446FD">
          <w:type w:val="continuous"/>
          <w:pgSz w:w="11907" w:h="16839" w:code="9"/>
          <w:pgMar w:top="1701" w:right="1134" w:bottom="1418" w:left="1418" w:header="720" w:footer="720" w:gutter="0"/>
          <w:cols w:space="720"/>
          <w:docGrid w:linePitch="360"/>
        </w:sectPr>
      </w:pPr>
    </w:p>
    <w:p w:rsidR="00DC61C0" w:rsidRPr="00897E22" w:rsidRDefault="00DC61C0" w:rsidP="009446FD">
      <w:pPr>
        <w:tabs>
          <w:tab w:val="left" w:pos="0"/>
        </w:tabs>
        <w:spacing w:after="0" w:line="240" w:lineRule="auto"/>
        <w:ind w:firstLine="567"/>
        <w:contextualSpacing/>
        <w:jc w:val="both"/>
        <w:rPr>
          <w:rFonts w:ascii="Times New Roman" w:hAnsi="Times New Roman" w:cs="Times New Roman"/>
          <w:sz w:val="24"/>
          <w:szCs w:val="24"/>
        </w:rPr>
      </w:pPr>
      <w:proofErr w:type="gramStart"/>
      <w:r w:rsidRPr="00897E22">
        <w:rPr>
          <w:rFonts w:ascii="Times New Roman" w:hAnsi="Times New Roman" w:cs="Times New Roman"/>
          <w:sz w:val="24"/>
          <w:szCs w:val="24"/>
        </w:rPr>
        <w:lastRenderedPageBreak/>
        <w:t xml:space="preserve">RMSEA dilakukan untuk menguji model konfirmatori dengan jumlah sampel yang besar, hasil yang diperoleh berdasarkan uji </w:t>
      </w:r>
      <w:r w:rsidRPr="00897E22">
        <w:rPr>
          <w:rFonts w:ascii="Times New Roman" w:hAnsi="Times New Roman" w:cs="Times New Roman"/>
          <w:i/>
          <w:sz w:val="24"/>
          <w:szCs w:val="24"/>
        </w:rPr>
        <w:t xml:space="preserve">goodness of fit model </w:t>
      </w:r>
      <w:r w:rsidRPr="00897E22">
        <w:rPr>
          <w:rFonts w:ascii="Times New Roman" w:hAnsi="Times New Roman" w:cs="Times New Roman"/>
          <w:sz w:val="24"/>
          <w:szCs w:val="24"/>
        </w:rPr>
        <w:t>ini hasilnya sesuai dengan yang direkomendasikan.</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Sehingga pengujian analisa ini dapat dilanjutkan dan hasilnya dapat digunakan sebagai hasil penelitian.</w:t>
      </w:r>
      <w:proofErr w:type="gramEnd"/>
    </w:p>
    <w:p w:rsidR="00DC61C0" w:rsidRPr="00897E22" w:rsidRDefault="00DC61C0" w:rsidP="009446FD">
      <w:pPr>
        <w:tabs>
          <w:tab w:val="left" w:pos="0"/>
          <w:tab w:val="left" w:pos="567"/>
          <w:tab w:val="left" w:pos="1418"/>
        </w:tabs>
        <w:spacing w:after="0" w:line="240" w:lineRule="auto"/>
        <w:contextualSpacing/>
        <w:jc w:val="both"/>
        <w:rPr>
          <w:rFonts w:ascii="Times New Roman" w:hAnsi="Times New Roman" w:cs="Times New Roman"/>
          <w:sz w:val="24"/>
          <w:szCs w:val="24"/>
        </w:rPr>
      </w:pPr>
      <w:r w:rsidRPr="00897E22">
        <w:rPr>
          <w:rFonts w:ascii="Times New Roman" w:hAnsi="Times New Roman" w:cs="Times New Roman"/>
          <w:sz w:val="24"/>
          <w:szCs w:val="24"/>
        </w:rPr>
        <w:tab/>
        <w:t xml:space="preserve">Berdasarkan 3 hasil uji data yang diperoleh telah dipenuhi syarat pengujian </w:t>
      </w:r>
      <w:r w:rsidRPr="00897E22">
        <w:rPr>
          <w:rFonts w:ascii="Times New Roman" w:hAnsi="Times New Roman" w:cs="Times New Roman"/>
          <w:sz w:val="24"/>
          <w:szCs w:val="24"/>
        </w:rPr>
        <w:lastRenderedPageBreak/>
        <w:t xml:space="preserve">SEM </w:t>
      </w:r>
      <w:proofErr w:type="gramStart"/>
      <w:r w:rsidRPr="00897E22">
        <w:rPr>
          <w:rFonts w:ascii="Times New Roman" w:hAnsi="Times New Roman" w:cs="Times New Roman"/>
          <w:sz w:val="24"/>
          <w:szCs w:val="24"/>
        </w:rPr>
        <w:t>model  AMOS</w:t>
      </w:r>
      <w:proofErr w:type="gramEnd"/>
      <w:r w:rsidRPr="00897E22">
        <w:rPr>
          <w:rFonts w:ascii="Times New Roman" w:hAnsi="Times New Roman" w:cs="Times New Roman"/>
          <w:sz w:val="24"/>
          <w:szCs w:val="24"/>
        </w:rPr>
        <w:t xml:space="preserve">, maka pengujian hasil penelitian dapat dilanjutkan ke tahap uji signifikansi bobot faktordalam tahapan ini dilakukan pengujian terhadap bobot dari masing–masing indikator yang diamati dalam membentuk faktor yang dianalisis. Uji ini dilakukan </w:t>
      </w:r>
      <w:proofErr w:type="gramStart"/>
      <w:r w:rsidRPr="00897E22">
        <w:rPr>
          <w:rFonts w:ascii="Times New Roman" w:hAnsi="Times New Roman" w:cs="Times New Roman"/>
          <w:sz w:val="24"/>
          <w:szCs w:val="24"/>
        </w:rPr>
        <w:t>sama</w:t>
      </w:r>
      <w:proofErr w:type="gramEnd"/>
      <w:r w:rsidRPr="00897E22">
        <w:rPr>
          <w:rFonts w:ascii="Times New Roman" w:hAnsi="Times New Roman" w:cs="Times New Roman"/>
          <w:sz w:val="24"/>
          <w:szCs w:val="24"/>
        </w:rPr>
        <w:t xml:space="preserve"> dengan uji-t terhadap </w:t>
      </w:r>
      <w:r w:rsidRPr="00897E22">
        <w:rPr>
          <w:rFonts w:ascii="Times New Roman" w:hAnsi="Times New Roman" w:cs="Times New Roman"/>
          <w:i/>
          <w:sz w:val="24"/>
          <w:szCs w:val="24"/>
        </w:rPr>
        <w:t xml:space="preserve">regression weight </w:t>
      </w:r>
      <w:r w:rsidRPr="00897E22">
        <w:rPr>
          <w:rFonts w:ascii="Times New Roman" w:hAnsi="Times New Roman" w:cs="Times New Roman"/>
          <w:sz w:val="24"/>
          <w:szCs w:val="24"/>
        </w:rPr>
        <w:t>seperti yang disajikan dalam tabel dibawah ini:</w:t>
      </w:r>
    </w:p>
    <w:p w:rsidR="00DC61C0" w:rsidRDefault="00DC61C0" w:rsidP="009446FD">
      <w:pPr>
        <w:tabs>
          <w:tab w:val="left" w:pos="0"/>
          <w:tab w:val="left" w:pos="1418"/>
        </w:tabs>
        <w:spacing w:after="0" w:line="240" w:lineRule="auto"/>
        <w:contextualSpacing/>
        <w:jc w:val="center"/>
        <w:rPr>
          <w:rFonts w:ascii="Times New Roman" w:hAnsi="Times New Roman" w:cs="Times New Roman"/>
          <w:sz w:val="24"/>
          <w:szCs w:val="24"/>
        </w:rPr>
        <w:sectPr w:rsidR="00DC61C0" w:rsidSect="009446FD">
          <w:type w:val="continuous"/>
          <w:pgSz w:w="11907" w:h="16839" w:code="9"/>
          <w:pgMar w:top="1701" w:right="1134" w:bottom="1418" w:left="1418" w:header="720" w:footer="720" w:gutter="0"/>
          <w:cols w:num="2" w:space="720"/>
          <w:docGrid w:linePitch="360"/>
        </w:sectPr>
      </w:pPr>
    </w:p>
    <w:p w:rsidR="00DC61C0" w:rsidRPr="00897E22" w:rsidRDefault="00DC61C0" w:rsidP="009446FD">
      <w:pPr>
        <w:tabs>
          <w:tab w:val="left" w:pos="0"/>
          <w:tab w:val="left" w:pos="1418"/>
        </w:tabs>
        <w:spacing w:after="0" w:line="240" w:lineRule="auto"/>
        <w:contextualSpacing/>
        <w:jc w:val="center"/>
        <w:rPr>
          <w:rFonts w:ascii="Times New Roman" w:hAnsi="Times New Roman" w:cs="Times New Roman"/>
          <w:sz w:val="24"/>
          <w:szCs w:val="24"/>
        </w:rPr>
      </w:pPr>
    </w:p>
    <w:p w:rsidR="00DC61C0" w:rsidRPr="00897E22" w:rsidRDefault="00DC61C0" w:rsidP="009446FD">
      <w:pPr>
        <w:tabs>
          <w:tab w:val="left" w:pos="0"/>
          <w:tab w:val="left" w:pos="1418"/>
        </w:tabs>
        <w:spacing w:after="0" w:line="240" w:lineRule="auto"/>
        <w:contextualSpacing/>
        <w:jc w:val="center"/>
        <w:rPr>
          <w:rFonts w:ascii="Times New Roman" w:hAnsi="Times New Roman" w:cs="Times New Roman"/>
          <w:sz w:val="24"/>
          <w:szCs w:val="24"/>
        </w:rPr>
      </w:pPr>
      <w:proofErr w:type="gramStart"/>
      <w:r w:rsidRPr="00897E22">
        <w:rPr>
          <w:rFonts w:ascii="Times New Roman" w:hAnsi="Times New Roman" w:cs="Times New Roman"/>
          <w:sz w:val="24"/>
          <w:szCs w:val="24"/>
        </w:rPr>
        <w:t>Tabel 4</w:t>
      </w:r>
      <w:r>
        <w:rPr>
          <w:rFonts w:ascii="Times New Roman" w:hAnsi="Times New Roman" w:cs="Times New Roman"/>
          <w:sz w:val="24"/>
          <w:szCs w:val="24"/>
        </w:rPr>
        <w:t>.</w:t>
      </w:r>
      <w:proofErr w:type="gramEnd"/>
      <w:r w:rsidRPr="00897E22">
        <w:rPr>
          <w:rFonts w:ascii="Times New Roman" w:hAnsi="Times New Roman" w:cs="Times New Roman"/>
          <w:sz w:val="24"/>
          <w:szCs w:val="24"/>
        </w:rPr>
        <w:t xml:space="preserve"> Uji Signifikansi Bobot Faktor </w:t>
      </w:r>
      <w:r w:rsidRPr="00897E22">
        <w:rPr>
          <w:rFonts w:ascii="Times New Roman" w:hAnsi="Times New Roman" w:cs="Times New Roman"/>
          <w:i/>
          <w:sz w:val="24"/>
          <w:szCs w:val="24"/>
        </w:rPr>
        <w:t>Regression Weight Measurement Model</w:t>
      </w:r>
    </w:p>
    <w:tbl>
      <w:tblPr>
        <w:tblW w:w="9072" w:type="dxa"/>
        <w:tblInd w:w="108" w:type="dxa"/>
        <w:tblLook w:val="04A0" w:firstRow="1" w:lastRow="0" w:firstColumn="1" w:lastColumn="0" w:noHBand="0" w:noVBand="1"/>
      </w:tblPr>
      <w:tblGrid>
        <w:gridCol w:w="5387"/>
        <w:gridCol w:w="1169"/>
        <w:gridCol w:w="756"/>
        <w:gridCol w:w="756"/>
        <w:gridCol w:w="1004"/>
      </w:tblGrid>
      <w:tr w:rsidR="00DC61C0" w:rsidRPr="00897E22" w:rsidTr="009446FD">
        <w:tc>
          <w:tcPr>
            <w:tcW w:w="5387" w:type="dxa"/>
            <w:vAlign w:val="center"/>
          </w:tcPr>
          <w:p w:rsidR="00DC61C0" w:rsidRPr="00897E22" w:rsidRDefault="00DC61C0" w:rsidP="009446FD">
            <w:pPr>
              <w:tabs>
                <w:tab w:val="left" w:pos="0"/>
                <w:tab w:val="left" w:pos="1418"/>
              </w:tabs>
              <w:contextualSpacing/>
              <w:jc w:val="center"/>
            </w:pPr>
            <w:r w:rsidRPr="00897E22">
              <w:t>Konstruk</w:t>
            </w:r>
          </w:p>
        </w:tc>
        <w:tc>
          <w:tcPr>
            <w:tcW w:w="1169" w:type="dxa"/>
            <w:vAlign w:val="center"/>
          </w:tcPr>
          <w:p w:rsidR="00DC61C0" w:rsidRPr="00897E22" w:rsidRDefault="00DC61C0" w:rsidP="009446FD">
            <w:pPr>
              <w:tabs>
                <w:tab w:val="left" w:pos="0"/>
                <w:tab w:val="left" w:pos="1418"/>
              </w:tabs>
              <w:contextualSpacing/>
              <w:jc w:val="center"/>
              <w:rPr>
                <w:i/>
              </w:rPr>
            </w:pPr>
            <w:r w:rsidRPr="00897E22">
              <w:rPr>
                <w:i/>
              </w:rPr>
              <w:t>Estimate</w:t>
            </w:r>
          </w:p>
        </w:tc>
        <w:tc>
          <w:tcPr>
            <w:tcW w:w="756" w:type="dxa"/>
            <w:vAlign w:val="center"/>
          </w:tcPr>
          <w:p w:rsidR="00DC61C0" w:rsidRPr="00897E22" w:rsidRDefault="00DC61C0" w:rsidP="009446FD">
            <w:pPr>
              <w:tabs>
                <w:tab w:val="left" w:pos="0"/>
                <w:tab w:val="left" w:pos="1418"/>
              </w:tabs>
              <w:contextualSpacing/>
              <w:jc w:val="center"/>
            </w:pPr>
            <w:r w:rsidRPr="00897E22">
              <w:t>S.E</w:t>
            </w:r>
          </w:p>
        </w:tc>
        <w:tc>
          <w:tcPr>
            <w:tcW w:w="756" w:type="dxa"/>
            <w:vAlign w:val="center"/>
          </w:tcPr>
          <w:p w:rsidR="00DC61C0" w:rsidRPr="00897E22" w:rsidRDefault="00DC61C0" w:rsidP="009446FD">
            <w:pPr>
              <w:tabs>
                <w:tab w:val="left" w:pos="0"/>
                <w:tab w:val="left" w:pos="1418"/>
              </w:tabs>
              <w:contextualSpacing/>
              <w:jc w:val="center"/>
              <w:rPr>
                <w:i/>
              </w:rPr>
            </w:pPr>
            <w:r w:rsidRPr="00897E22">
              <w:t>C.R</w:t>
            </w:r>
          </w:p>
        </w:tc>
        <w:tc>
          <w:tcPr>
            <w:tcW w:w="1004" w:type="dxa"/>
            <w:vAlign w:val="center"/>
          </w:tcPr>
          <w:p w:rsidR="00DC61C0" w:rsidRPr="00897E22" w:rsidRDefault="00DC61C0" w:rsidP="009446FD">
            <w:pPr>
              <w:tabs>
                <w:tab w:val="left" w:pos="0"/>
                <w:tab w:val="left" w:pos="1418"/>
              </w:tabs>
              <w:contextualSpacing/>
              <w:jc w:val="center"/>
            </w:pPr>
            <w:r w:rsidRPr="00897E22">
              <w:t>P</w:t>
            </w:r>
          </w:p>
        </w:tc>
      </w:tr>
      <w:tr w:rsidR="00DC61C0" w:rsidRPr="00897E22" w:rsidTr="009446FD">
        <w:tc>
          <w:tcPr>
            <w:tcW w:w="5387" w:type="dxa"/>
            <w:vAlign w:val="center"/>
          </w:tcPr>
          <w:p w:rsidR="00DC61C0" w:rsidRPr="00897E22" w:rsidRDefault="00DC61C0" w:rsidP="009446FD">
            <w:pPr>
              <w:tabs>
                <w:tab w:val="left" w:pos="0"/>
                <w:tab w:val="left" w:pos="1418"/>
              </w:tabs>
              <w:contextualSpacing/>
              <w:jc w:val="both"/>
            </w:pPr>
            <w:r w:rsidRPr="00897E22">
              <w:t>Manajemen talenta terhadap kompetensi</w:t>
            </w:r>
          </w:p>
        </w:tc>
        <w:tc>
          <w:tcPr>
            <w:tcW w:w="1169" w:type="dxa"/>
            <w:vAlign w:val="center"/>
          </w:tcPr>
          <w:p w:rsidR="00DC61C0" w:rsidRPr="00897E22" w:rsidRDefault="00DC61C0" w:rsidP="009446FD">
            <w:pPr>
              <w:tabs>
                <w:tab w:val="left" w:pos="0"/>
                <w:tab w:val="left" w:pos="1418"/>
              </w:tabs>
              <w:contextualSpacing/>
              <w:jc w:val="center"/>
            </w:pPr>
            <w:r w:rsidRPr="00897E22">
              <w:t>0,915</w:t>
            </w:r>
          </w:p>
        </w:tc>
        <w:tc>
          <w:tcPr>
            <w:tcW w:w="756" w:type="dxa"/>
            <w:vAlign w:val="center"/>
          </w:tcPr>
          <w:p w:rsidR="00DC61C0" w:rsidRPr="00897E22" w:rsidRDefault="00DC61C0" w:rsidP="009446FD">
            <w:pPr>
              <w:tabs>
                <w:tab w:val="left" w:pos="0"/>
                <w:tab w:val="left" w:pos="1418"/>
              </w:tabs>
              <w:contextualSpacing/>
              <w:jc w:val="center"/>
            </w:pPr>
            <w:r w:rsidRPr="00897E22">
              <w:t>0,345</w:t>
            </w:r>
          </w:p>
        </w:tc>
        <w:tc>
          <w:tcPr>
            <w:tcW w:w="756" w:type="dxa"/>
            <w:vAlign w:val="center"/>
          </w:tcPr>
          <w:p w:rsidR="00DC61C0" w:rsidRPr="00897E22" w:rsidRDefault="00DC61C0" w:rsidP="009446FD">
            <w:pPr>
              <w:tabs>
                <w:tab w:val="left" w:pos="0"/>
                <w:tab w:val="left" w:pos="1418"/>
              </w:tabs>
              <w:contextualSpacing/>
              <w:jc w:val="center"/>
            </w:pPr>
            <w:r w:rsidRPr="00897E22">
              <w:t>2,649</w:t>
            </w:r>
          </w:p>
        </w:tc>
        <w:tc>
          <w:tcPr>
            <w:tcW w:w="1004" w:type="dxa"/>
            <w:vAlign w:val="center"/>
          </w:tcPr>
          <w:p w:rsidR="00DC61C0" w:rsidRPr="00897E22" w:rsidRDefault="00DC61C0" w:rsidP="009446FD">
            <w:pPr>
              <w:tabs>
                <w:tab w:val="left" w:pos="0"/>
                <w:tab w:val="left" w:pos="1418"/>
              </w:tabs>
              <w:contextualSpacing/>
              <w:jc w:val="center"/>
            </w:pPr>
            <w:r w:rsidRPr="00897E22">
              <w:t>0,008</w:t>
            </w:r>
          </w:p>
        </w:tc>
      </w:tr>
      <w:tr w:rsidR="00DC61C0" w:rsidRPr="00897E22" w:rsidTr="009446FD">
        <w:tc>
          <w:tcPr>
            <w:tcW w:w="5387" w:type="dxa"/>
            <w:vAlign w:val="center"/>
          </w:tcPr>
          <w:p w:rsidR="00DC61C0" w:rsidRPr="00897E22" w:rsidRDefault="00DC61C0" w:rsidP="009446FD">
            <w:pPr>
              <w:tabs>
                <w:tab w:val="left" w:pos="0"/>
                <w:tab w:val="left" w:pos="1418"/>
              </w:tabs>
              <w:contextualSpacing/>
              <w:jc w:val="both"/>
            </w:pPr>
            <w:r w:rsidRPr="00897E22">
              <w:t>Kompetensi terhadap kinerja karyawan</w:t>
            </w:r>
          </w:p>
        </w:tc>
        <w:tc>
          <w:tcPr>
            <w:tcW w:w="1169" w:type="dxa"/>
            <w:vAlign w:val="center"/>
          </w:tcPr>
          <w:p w:rsidR="00DC61C0" w:rsidRPr="00897E22" w:rsidRDefault="00DC61C0" w:rsidP="009446FD">
            <w:pPr>
              <w:tabs>
                <w:tab w:val="left" w:pos="0"/>
                <w:tab w:val="left" w:pos="1418"/>
              </w:tabs>
              <w:contextualSpacing/>
              <w:jc w:val="center"/>
            </w:pPr>
            <w:r w:rsidRPr="00897E22">
              <w:t>0,193</w:t>
            </w:r>
          </w:p>
        </w:tc>
        <w:tc>
          <w:tcPr>
            <w:tcW w:w="756" w:type="dxa"/>
            <w:vAlign w:val="center"/>
          </w:tcPr>
          <w:p w:rsidR="00DC61C0" w:rsidRPr="00897E22" w:rsidRDefault="00DC61C0" w:rsidP="009446FD">
            <w:pPr>
              <w:tabs>
                <w:tab w:val="left" w:pos="0"/>
                <w:tab w:val="left" w:pos="1418"/>
              </w:tabs>
              <w:contextualSpacing/>
              <w:jc w:val="center"/>
            </w:pPr>
            <w:r w:rsidRPr="00897E22">
              <w:t>0,231</w:t>
            </w:r>
          </w:p>
        </w:tc>
        <w:tc>
          <w:tcPr>
            <w:tcW w:w="756" w:type="dxa"/>
            <w:vAlign w:val="center"/>
          </w:tcPr>
          <w:p w:rsidR="00DC61C0" w:rsidRPr="00897E22" w:rsidRDefault="00DC61C0" w:rsidP="009446FD">
            <w:pPr>
              <w:tabs>
                <w:tab w:val="left" w:pos="0"/>
                <w:tab w:val="left" w:pos="1418"/>
              </w:tabs>
              <w:contextualSpacing/>
              <w:jc w:val="center"/>
            </w:pPr>
            <w:r w:rsidRPr="00897E22">
              <w:t>0,835</w:t>
            </w:r>
          </w:p>
        </w:tc>
        <w:tc>
          <w:tcPr>
            <w:tcW w:w="1004" w:type="dxa"/>
            <w:vAlign w:val="center"/>
          </w:tcPr>
          <w:p w:rsidR="00DC61C0" w:rsidRPr="00897E22" w:rsidRDefault="00DC61C0" w:rsidP="009446FD">
            <w:pPr>
              <w:tabs>
                <w:tab w:val="left" w:pos="0"/>
                <w:tab w:val="left" w:pos="1418"/>
              </w:tabs>
              <w:contextualSpacing/>
              <w:jc w:val="center"/>
            </w:pPr>
            <w:r w:rsidRPr="00897E22">
              <w:t>0,004</w:t>
            </w:r>
          </w:p>
        </w:tc>
      </w:tr>
      <w:tr w:rsidR="00DC61C0" w:rsidRPr="00897E22" w:rsidTr="009446FD">
        <w:tc>
          <w:tcPr>
            <w:tcW w:w="5387" w:type="dxa"/>
            <w:vAlign w:val="center"/>
          </w:tcPr>
          <w:p w:rsidR="00DC61C0" w:rsidRPr="00897E22" w:rsidRDefault="00DC61C0" w:rsidP="009446FD">
            <w:pPr>
              <w:tabs>
                <w:tab w:val="left" w:pos="0"/>
                <w:tab w:val="left" w:pos="1418"/>
              </w:tabs>
              <w:contextualSpacing/>
              <w:jc w:val="both"/>
            </w:pPr>
            <w:r w:rsidRPr="00897E22">
              <w:t>Manajemen talenta terhadap kinerja karyawan</w:t>
            </w:r>
          </w:p>
        </w:tc>
        <w:tc>
          <w:tcPr>
            <w:tcW w:w="1169" w:type="dxa"/>
            <w:vAlign w:val="center"/>
          </w:tcPr>
          <w:p w:rsidR="00DC61C0" w:rsidRPr="00897E22" w:rsidRDefault="00DC61C0" w:rsidP="009446FD">
            <w:pPr>
              <w:tabs>
                <w:tab w:val="left" w:pos="0"/>
                <w:tab w:val="left" w:pos="1418"/>
              </w:tabs>
              <w:contextualSpacing/>
              <w:jc w:val="center"/>
            </w:pPr>
            <w:r w:rsidRPr="00897E22">
              <w:t>0,118</w:t>
            </w:r>
          </w:p>
        </w:tc>
        <w:tc>
          <w:tcPr>
            <w:tcW w:w="756" w:type="dxa"/>
            <w:vAlign w:val="center"/>
          </w:tcPr>
          <w:p w:rsidR="00DC61C0" w:rsidRPr="00897E22" w:rsidRDefault="00DC61C0" w:rsidP="009446FD">
            <w:pPr>
              <w:tabs>
                <w:tab w:val="left" w:pos="0"/>
                <w:tab w:val="left" w:pos="1418"/>
              </w:tabs>
              <w:contextualSpacing/>
              <w:jc w:val="center"/>
            </w:pPr>
            <w:r w:rsidRPr="00897E22">
              <w:t>0,752</w:t>
            </w:r>
          </w:p>
        </w:tc>
        <w:tc>
          <w:tcPr>
            <w:tcW w:w="756" w:type="dxa"/>
            <w:vAlign w:val="center"/>
          </w:tcPr>
          <w:p w:rsidR="00DC61C0" w:rsidRPr="00897E22" w:rsidRDefault="00DC61C0" w:rsidP="009446FD">
            <w:pPr>
              <w:tabs>
                <w:tab w:val="left" w:pos="0"/>
                <w:tab w:val="left" w:pos="1418"/>
              </w:tabs>
              <w:contextualSpacing/>
              <w:jc w:val="center"/>
            </w:pPr>
            <w:r w:rsidRPr="00897E22">
              <w:t>2,818</w:t>
            </w:r>
          </w:p>
        </w:tc>
        <w:tc>
          <w:tcPr>
            <w:tcW w:w="1004" w:type="dxa"/>
            <w:vAlign w:val="center"/>
          </w:tcPr>
          <w:p w:rsidR="00DC61C0" w:rsidRPr="00897E22" w:rsidRDefault="00DC61C0" w:rsidP="009446FD">
            <w:pPr>
              <w:tabs>
                <w:tab w:val="left" w:pos="0"/>
                <w:tab w:val="left" w:pos="1418"/>
              </w:tabs>
              <w:contextualSpacing/>
              <w:jc w:val="center"/>
            </w:pPr>
            <w:r w:rsidRPr="00897E22">
              <w:t>0,005</w:t>
            </w:r>
          </w:p>
        </w:tc>
      </w:tr>
    </w:tbl>
    <w:p w:rsidR="00DC61C0" w:rsidRPr="00897E22" w:rsidRDefault="00DC61C0" w:rsidP="009446FD">
      <w:pPr>
        <w:tabs>
          <w:tab w:val="left" w:pos="0"/>
        </w:tabs>
        <w:spacing w:after="0" w:line="240" w:lineRule="auto"/>
        <w:contextualSpacing/>
        <w:jc w:val="both"/>
        <w:rPr>
          <w:rFonts w:ascii="Times New Roman" w:hAnsi="Times New Roman" w:cs="Times New Roman"/>
          <w:i/>
          <w:sz w:val="24"/>
          <w:szCs w:val="24"/>
        </w:rPr>
      </w:pPr>
      <w:r w:rsidRPr="00897E22">
        <w:rPr>
          <w:rFonts w:ascii="Times New Roman" w:hAnsi="Times New Roman" w:cs="Times New Roman"/>
          <w:i/>
          <w:sz w:val="24"/>
          <w:szCs w:val="24"/>
        </w:rPr>
        <w:t>Sumber: Data Diolah AMOS, 2017</w:t>
      </w:r>
    </w:p>
    <w:p w:rsidR="00DC61C0" w:rsidRDefault="00DC61C0" w:rsidP="009446FD">
      <w:pPr>
        <w:tabs>
          <w:tab w:val="left" w:pos="0"/>
          <w:tab w:val="left" w:pos="567"/>
        </w:tabs>
        <w:spacing w:after="0" w:line="240" w:lineRule="auto"/>
        <w:contextualSpacing/>
        <w:jc w:val="both"/>
        <w:rPr>
          <w:rFonts w:ascii="Times New Roman" w:hAnsi="Times New Roman" w:cs="Times New Roman"/>
          <w:sz w:val="24"/>
          <w:szCs w:val="24"/>
        </w:rPr>
        <w:sectPr w:rsidR="00DC61C0" w:rsidSect="009446FD">
          <w:type w:val="continuous"/>
          <w:pgSz w:w="11907" w:h="16839" w:code="9"/>
          <w:pgMar w:top="1701" w:right="1134" w:bottom="1418" w:left="1418" w:header="720" w:footer="720" w:gutter="0"/>
          <w:cols w:space="720"/>
          <w:docGrid w:linePitch="360"/>
        </w:sectPr>
      </w:pPr>
      <w:r w:rsidRPr="00897E22">
        <w:rPr>
          <w:rFonts w:ascii="Times New Roman" w:hAnsi="Times New Roman" w:cs="Times New Roman"/>
          <w:sz w:val="24"/>
          <w:szCs w:val="24"/>
        </w:rPr>
        <w:tab/>
      </w:r>
      <w:r w:rsidRPr="00897E22">
        <w:rPr>
          <w:rFonts w:ascii="Times New Roman" w:hAnsi="Times New Roman" w:cs="Times New Roman"/>
          <w:sz w:val="24"/>
          <w:szCs w:val="24"/>
        </w:rPr>
        <w:tab/>
      </w:r>
    </w:p>
    <w:p w:rsidR="00DC61C0" w:rsidRPr="00897E22" w:rsidRDefault="00DC61C0" w:rsidP="009446FD">
      <w:pPr>
        <w:tabs>
          <w:tab w:val="left" w:pos="0"/>
          <w:tab w:val="left" w:pos="567"/>
        </w:tabs>
        <w:spacing w:after="0" w:line="240" w:lineRule="auto"/>
        <w:contextualSpacing/>
        <w:jc w:val="both"/>
        <w:rPr>
          <w:rFonts w:ascii="Times New Roman" w:hAnsi="Times New Roman" w:cs="Times New Roman"/>
          <w:sz w:val="24"/>
          <w:szCs w:val="24"/>
        </w:rPr>
      </w:pPr>
      <w:r w:rsidRPr="00897E22">
        <w:rPr>
          <w:rFonts w:ascii="Times New Roman" w:hAnsi="Times New Roman" w:cs="Times New Roman"/>
          <w:sz w:val="24"/>
          <w:szCs w:val="24"/>
        </w:rPr>
        <w:lastRenderedPageBreak/>
        <w:t xml:space="preserve">Hasil dari uji kausalitas menunjukkan bahwa nilai estimate berada diantara 0–1, nilai </w:t>
      </w:r>
      <w:r w:rsidRPr="00897E22">
        <w:rPr>
          <w:rFonts w:ascii="Times New Roman" w:hAnsi="Times New Roman" w:cs="Times New Roman"/>
          <w:i/>
          <w:sz w:val="24"/>
          <w:szCs w:val="24"/>
        </w:rPr>
        <w:t xml:space="preserve">critical error </w:t>
      </w:r>
      <w:r w:rsidRPr="00897E22">
        <w:rPr>
          <w:rFonts w:ascii="Times New Roman" w:hAnsi="Times New Roman" w:cs="Times New Roman"/>
          <w:sz w:val="24"/>
          <w:szCs w:val="24"/>
        </w:rPr>
        <w:t>tidak sama dengan nol, dan ρ &lt; 0,05, sehingga ada hubungan yang nyata antara manajemen talenta, kompetensi, dan kinerja karyawan.</w:t>
      </w:r>
    </w:p>
    <w:p w:rsidR="00DC61C0" w:rsidRPr="00897E22" w:rsidRDefault="00DC61C0" w:rsidP="009446FD">
      <w:pPr>
        <w:tabs>
          <w:tab w:val="left" w:pos="0"/>
          <w:tab w:val="left" w:pos="567"/>
        </w:tabs>
        <w:spacing w:after="0" w:line="240" w:lineRule="auto"/>
        <w:contextualSpacing/>
        <w:jc w:val="both"/>
        <w:rPr>
          <w:rFonts w:ascii="Times New Roman" w:hAnsi="Times New Roman" w:cs="Times New Roman"/>
          <w:sz w:val="24"/>
          <w:szCs w:val="24"/>
        </w:rPr>
      </w:pPr>
      <w:r w:rsidRPr="00897E22">
        <w:rPr>
          <w:rFonts w:ascii="Times New Roman" w:hAnsi="Times New Roman" w:cs="Times New Roman"/>
          <w:sz w:val="24"/>
          <w:szCs w:val="24"/>
        </w:rPr>
        <w:tab/>
      </w:r>
      <w:r w:rsidRPr="00897E22">
        <w:rPr>
          <w:rFonts w:ascii="Times New Roman" w:hAnsi="Times New Roman" w:cs="Times New Roman"/>
          <w:sz w:val="24"/>
          <w:szCs w:val="24"/>
        </w:rPr>
        <w:tab/>
        <w:t xml:space="preserve">Dengan melihat hasil olah data pada tabel di atas diperoleh nilai P pada manajemen talenta terhadap kompetensi adalah 0,008, nilai P pada kompetensi terhadap kinerja karyawan 0,004, dan nilai P pada manajemen talenta terhadap kinerja karyawan 0,005, dapat disimpulkan seluruh </w:t>
      </w:r>
      <w:r w:rsidRPr="00897E22">
        <w:rPr>
          <w:rFonts w:ascii="Times New Roman" w:hAnsi="Times New Roman" w:cs="Times New Roman"/>
          <w:sz w:val="24"/>
          <w:szCs w:val="24"/>
        </w:rPr>
        <w:lastRenderedPageBreak/>
        <w:t>nilai P pada hubungan antar variabel adalah ρ &lt; 0</w:t>
      </w:r>
      <w:proofErr w:type="gramStart"/>
      <w:r w:rsidRPr="00897E22">
        <w:rPr>
          <w:rFonts w:ascii="Times New Roman" w:hAnsi="Times New Roman" w:cs="Times New Roman"/>
          <w:sz w:val="24"/>
          <w:szCs w:val="24"/>
        </w:rPr>
        <w:t>,05</w:t>
      </w:r>
      <w:proofErr w:type="gramEnd"/>
      <w:r w:rsidRPr="00897E22">
        <w:rPr>
          <w:rFonts w:ascii="Times New Roman" w:hAnsi="Times New Roman" w:cs="Times New Roman"/>
          <w:sz w:val="24"/>
          <w:szCs w:val="24"/>
        </w:rPr>
        <w:t>, maka dengan ini berarti menjelaskan bahwa hipotesis pada penelitian ini diterima (H</w:t>
      </w:r>
      <w:r w:rsidRPr="00897E22">
        <w:rPr>
          <w:rFonts w:ascii="Times New Roman" w:hAnsi="Times New Roman" w:cs="Times New Roman"/>
          <w:sz w:val="24"/>
          <w:szCs w:val="24"/>
          <w:vertAlign w:val="subscript"/>
        </w:rPr>
        <w:t xml:space="preserve">0 </w:t>
      </w:r>
      <w:r w:rsidRPr="00897E22">
        <w:rPr>
          <w:rFonts w:ascii="Times New Roman" w:hAnsi="Times New Roman" w:cs="Times New Roman"/>
          <w:sz w:val="24"/>
          <w:szCs w:val="24"/>
        </w:rPr>
        <w:t>ditolak).</w:t>
      </w:r>
    </w:p>
    <w:p w:rsidR="00DC61C0" w:rsidRPr="00897E22" w:rsidRDefault="00DC61C0" w:rsidP="009446FD">
      <w:pPr>
        <w:tabs>
          <w:tab w:val="left" w:pos="567"/>
          <w:tab w:val="left" w:pos="1418"/>
        </w:tabs>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 xml:space="preserve">Setelah </w:t>
      </w:r>
      <w:r w:rsidRPr="00897E22">
        <w:rPr>
          <w:rFonts w:ascii="Times New Roman" w:hAnsi="Times New Roman" w:cs="Times New Roman"/>
          <w:i/>
          <w:sz w:val="24"/>
          <w:szCs w:val="24"/>
        </w:rPr>
        <w:t xml:space="preserve">measurement model </w:t>
      </w:r>
      <w:r w:rsidRPr="00897E22">
        <w:rPr>
          <w:rFonts w:ascii="Times New Roman" w:hAnsi="Times New Roman" w:cs="Times New Roman"/>
          <w:sz w:val="24"/>
          <w:szCs w:val="24"/>
        </w:rPr>
        <w:t xml:space="preserve">dianalisis melalui </w:t>
      </w:r>
      <w:r w:rsidRPr="00897E22">
        <w:rPr>
          <w:rFonts w:ascii="Times New Roman" w:hAnsi="Times New Roman" w:cs="Times New Roman"/>
          <w:i/>
          <w:sz w:val="24"/>
          <w:szCs w:val="24"/>
        </w:rPr>
        <w:t xml:space="preserve">confirmatory factor analysis </w:t>
      </w:r>
      <w:r w:rsidRPr="00897E22">
        <w:rPr>
          <w:rFonts w:ascii="Times New Roman" w:hAnsi="Times New Roman" w:cs="Times New Roman"/>
          <w:sz w:val="24"/>
          <w:szCs w:val="24"/>
        </w:rPr>
        <w:t xml:space="preserve">dan dilihat bahwa masing – masing variabel dapat digunakan untuk mendefinisikan sebuah konstruk laten, maka sebuah </w:t>
      </w:r>
      <w:r w:rsidRPr="00897E22">
        <w:rPr>
          <w:rFonts w:ascii="Times New Roman" w:hAnsi="Times New Roman" w:cs="Times New Roman"/>
          <w:i/>
          <w:sz w:val="24"/>
          <w:szCs w:val="24"/>
        </w:rPr>
        <w:t xml:space="preserve">full </w:t>
      </w:r>
      <w:r w:rsidRPr="00897E22">
        <w:rPr>
          <w:rFonts w:ascii="Times New Roman" w:hAnsi="Times New Roman" w:cs="Times New Roman"/>
          <w:sz w:val="24"/>
          <w:szCs w:val="24"/>
        </w:rPr>
        <w:t>model SEM dapat dianalisis, Hasil pengolahan AMOS dapat dilihat pada gambar dibawah ini:</w:t>
      </w:r>
    </w:p>
    <w:p w:rsidR="00DC61C0" w:rsidRDefault="00DC61C0" w:rsidP="009446FD">
      <w:pPr>
        <w:tabs>
          <w:tab w:val="left" w:pos="567"/>
          <w:tab w:val="left" w:pos="1418"/>
        </w:tabs>
        <w:spacing w:after="0" w:line="240" w:lineRule="auto"/>
        <w:contextualSpacing/>
        <w:jc w:val="both"/>
        <w:rPr>
          <w:rFonts w:ascii="Times New Roman" w:hAnsi="Times New Roman" w:cs="Times New Roman"/>
          <w:sz w:val="24"/>
          <w:szCs w:val="24"/>
        </w:rPr>
        <w:sectPr w:rsidR="00DC61C0" w:rsidSect="009446FD">
          <w:type w:val="continuous"/>
          <w:pgSz w:w="11907" w:h="16839" w:code="9"/>
          <w:pgMar w:top="1701" w:right="1134" w:bottom="1418" w:left="1418" w:header="720" w:footer="720" w:gutter="0"/>
          <w:cols w:num="2" w:space="720"/>
          <w:docGrid w:linePitch="360"/>
        </w:sectPr>
      </w:pPr>
    </w:p>
    <w:p w:rsidR="00DC61C0" w:rsidRPr="00897E22" w:rsidRDefault="00DC61C0" w:rsidP="009446FD">
      <w:pPr>
        <w:tabs>
          <w:tab w:val="left" w:pos="567"/>
          <w:tab w:val="left" w:pos="1418"/>
        </w:tabs>
        <w:spacing w:after="0" w:line="240" w:lineRule="auto"/>
        <w:contextualSpacing/>
        <w:jc w:val="both"/>
        <w:rPr>
          <w:rFonts w:ascii="Times New Roman" w:hAnsi="Times New Roman" w:cs="Times New Roman"/>
          <w:sz w:val="24"/>
          <w:szCs w:val="24"/>
        </w:rPr>
      </w:pPr>
      <w:r w:rsidRPr="00897E22">
        <w:rPr>
          <w:rFonts w:ascii="Times New Roman" w:hAnsi="Times New Roman" w:cs="Times New Roman"/>
          <w:noProof/>
          <w:sz w:val="24"/>
          <w:szCs w:val="24"/>
        </w:rPr>
        <w:lastRenderedPageBreak/>
        <w:drawing>
          <wp:inline distT="0" distB="0" distL="0" distR="0" wp14:anchorId="628CCE73" wp14:editId="4ED90B20">
            <wp:extent cx="5248275" cy="2870700"/>
            <wp:effectExtent l="0" t="0" r="0" b="6350"/>
            <wp:docPr id="5" name="Picture 23" descr="HASIL DIAGRAM JALUR AMOS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IL DIAGRAM JALUR AMOS OK.jpg"/>
                    <pic:cNvPicPr/>
                  </pic:nvPicPr>
                  <pic:blipFill>
                    <a:blip r:embed="rId9" cstate="print"/>
                    <a:stretch>
                      <a:fillRect/>
                    </a:stretch>
                  </pic:blipFill>
                  <pic:spPr>
                    <a:xfrm>
                      <a:off x="0" y="0"/>
                      <a:ext cx="5252003" cy="2872739"/>
                    </a:xfrm>
                    <a:prstGeom prst="rect">
                      <a:avLst/>
                    </a:prstGeom>
                  </pic:spPr>
                </pic:pic>
              </a:graphicData>
            </a:graphic>
          </wp:inline>
        </w:drawing>
      </w:r>
    </w:p>
    <w:p w:rsidR="00DC61C0" w:rsidRDefault="00DC61C0" w:rsidP="009446FD">
      <w:pPr>
        <w:tabs>
          <w:tab w:val="left" w:pos="567"/>
          <w:tab w:val="left" w:pos="1418"/>
        </w:tabs>
        <w:spacing w:after="0" w:line="240" w:lineRule="auto"/>
        <w:contextualSpacing/>
        <w:jc w:val="center"/>
        <w:rPr>
          <w:rFonts w:ascii="Times New Roman" w:hAnsi="Times New Roman" w:cs="Times New Roman"/>
          <w:i/>
          <w:sz w:val="24"/>
          <w:szCs w:val="24"/>
        </w:rPr>
      </w:pPr>
      <w:proofErr w:type="gramStart"/>
      <w:r w:rsidRPr="00897E22">
        <w:rPr>
          <w:rFonts w:ascii="Times New Roman" w:hAnsi="Times New Roman" w:cs="Times New Roman"/>
          <w:sz w:val="24"/>
          <w:szCs w:val="24"/>
        </w:rPr>
        <w:t>Gambar</w:t>
      </w:r>
      <w:r>
        <w:rPr>
          <w:rFonts w:ascii="Times New Roman" w:hAnsi="Times New Roman" w:cs="Times New Roman"/>
          <w:sz w:val="24"/>
          <w:szCs w:val="24"/>
        </w:rPr>
        <w:t xml:space="preserve"> 2.</w:t>
      </w:r>
      <w:proofErr w:type="gramEnd"/>
      <w:r>
        <w:rPr>
          <w:rFonts w:ascii="Times New Roman" w:hAnsi="Times New Roman" w:cs="Times New Roman"/>
          <w:sz w:val="24"/>
          <w:szCs w:val="24"/>
        </w:rPr>
        <w:t xml:space="preserve"> </w:t>
      </w:r>
      <w:r w:rsidRPr="00897E22">
        <w:rPr>
          <w:rFonts w:ascii="Times New Roman" w:hAnsi="Times New Roman" w:cs="Times New Roman"/>
          <w:sz w:val="24"/>
          <w:szCs w:val="24"/>
        </w:rPr>
        <w:t xml:space="preserve">Hasil Pengujian </w:t>
      </w:r>
      <w:r w:rsidRPr="00897E22">
        <w:rPr>
          <w:rFonts w:ascii="Times New Roman" w:hAnsi="Times New Roman" w:cs="Times New Roman"/>
          <w:i/>
          <w:sz w:val="24"/>
          <w:szCs w:val="24"/>
        </w:rPr>
        <w:t xml:space="preserve">Structural Equation Model </w:t>
      </w:r>
    </w:p>
    <w:p w:rsidR="00DC61C0" w:rsidRPr="00897E22" w:rsidRDefault="00DC61C0" w:rsidP="009446FD">
      <w:pPr>
        <w:tabs>
          <w:tab w:val="left" w:pos="567"/>
          <w:tab w:val="left" w:pos="1418"/>
        </w:tabs>
        <w:spacing w:after="0" w:line="240" w:lineRule="auto"/>
        <w:contextualSpacing/>
        <w:jc w:val="center"/>
        <w:rPr>
          <w:rFonts w:ascii="Times New Roman" w:hAnsi="Times New Roman" w:cs="Times New Roman"/>
          <w:i/>
          <w:sz w:val="24"/>
          <w:szCs w:val="24"/>
        </w:rPr>
      </w:pPr>
      <w:r w:rsidRPr="00897E22">
        <w:rPr>
          <w:rFonts w:ascii="Times New Roman" w:hAnsi="Times New Roman" w:cs="Times New Roman"/>
          <w:i/>
          <w:sz w:val="24"/>
          <w:szCs w:val="24"/>
        </w:rPr>
        <w:t>Sumber: Data Diolah AMOS, 2017</w:t>
      </w:r>
    </w:p>
    <w:p w:rsidR="00DC61C0" w:rsidRDefault="00DC61C0" w:rsidP="009446FD">
      <w:pPr>
        <w:tabs>
          <w:tab w:val="left" w:pos="720"/>
          <w:tab w:val="left" w:pos="1418"/>
        </w:tabs>
        <w:spacing w:after="0" w:line="240" w:lineRule="auto"/>
        <w:ind w:firstLine="567"/>
        <w:contextualSpacing/>
        <w:jc w:val="both"/>
        <w:rPr>
          <w:rFonts w:ascii="Times New Roman" w:hAnsi="Times New Roman" w:cs="Times New Roman"/>
          <w:sz w:val="24"/>
          <w:szCs w:val="24"/>
        </w:rPr>
        <w:sectPr w:rsidR="00DC61C0" w:rsidSect="009446FD">
          <w:type w:val="continuous"/>
          <w:pgSz w:w="11907" w:h="16839" w:code="9"/>
          <w:pgMar w:top="1701" w:right="1134" w:bottom="1418" w:left="1418" w:header="720" w:footer="720" w:gutter="0"/>
          <w:cols w:space="720"/>
          <w:docGrid w:linePitch="360"/>
        </w:sectPr>
      </w:pPr>
    </w:p>
    <w:p w:rsidR="00DC61C0" w:rsidRPr="00897E22" w:rsidRDefault="00DC61C0" w:rsidP="009446FD">
      <w:pPr>
        <w:tabs>
          <w:tab w:val="left" w:pos="720"/>
          <w:tab w:val="left" w:pos="1418"/>
        </w:tabs>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lastRenderedPageBreak/>
        <w:t xml:space="preserve">Diagram jalur di atas menghasilkan data–data pengujian asumsi </w:t>
      </w:r>
      <w:r w:rsidRPr="00897E22">
        <w:rPr>
          <w:rFonts w:ascii="Times New Roman" w:hAnsi="Times New Roman" w:cs="Times New Roman"/>
          <w:i/>
          <w:sz w:val="24"/>
          <w:szCs w:val="24"/>
        </w:rPr>
        <w:t xml:space="preserve">structural equation models </w:t>
      </w:r>
      <w:r w:rsidRPr="00897E22">
        <w:rPr>
          <w:rFonts w:ascii="Times New Roman" w:hAnsi="Times New Roman" w:cs="Times New Roman"/>
          <w:sz w:val="24"/>
          <w:szCs w:val="24"/>
        </w:rPr>
        <w:t xml:space="preserve">yang harus dipenuhi agar pengujian bisa dilanjutkan sampai menemukan hasil yang diharapkan, dan keterangan dari gambar di atas dijelaskan dalam tabel berikut </w:t>
      </w:r>
      <w:proofErr w:type="gramStart"/>
      <w:r w:rsidRPr="00897E22">
        <w:rPr>
          <w:rFonts w:ascii="Times New Roman" w:hAnsi="Times New Roman" w:cs="Times New Roman"/>
          <w:sz w:val="24"/>
          <w:szCs w:val="24"/>
        </w:rPr>
        <w:t>ini :</w:t>
      </w:r>
      <w:proofErr w:type="gramEnd"/>
    </w:p>
    <w:p w:rsidR="00DC61C0" w:rsidRPr="00897E22" w:rsidRDefault="00DC61C0" w:rsidP="009446FD">
      <w:pPr>
        <w:tabs>
          <w:tab w:val="left" w:pos="567"/>
          <w:tab w:val="left" w:pos="1418"/>
        </w:tabs>
        <w:spacing w:after="0" w:line="240" w:lineRule="auto"/>
        <w:ind w:left="567"/>
        <w:contextualSpacing/>
        <w:jc w:val="both"/>
        <w:rPr>
          <w:rFonts w:ascii="Times New Roman" w:hAnsi="Times New Roman" w:cs="Times New Roman"/>
          <w:sz w:val="24"/>
          <w:szCs w:val="24"/>
        </w:rPr>
      </w:pPr>
    </w:p>
    <w:p w:rsidR="00DC61C0" w:rsidRPr="00897E22" w:rsidRDefault="00DC61C0" w:rsidP="009446FD">
      <w:pPr>
        <w:tabs>
          <w:tab w:val="left" w:pos="720"/>
          <w:tab w:val="left" w:pos="1418"/>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P</w:t>
      </w:r>
      <w:r w:rsidRPr="00897E22">
        <w:rPr>
          <w:rFonts w:ascii="Times New Roman" w:hAnsi="Times New Roman" w:cs="Times New Roman"/>
          <w:b/>
          <w:sz w:val="24"/>
          <w:szCs w:val="24"/>
        </w:rPr>
        <w:t>engaruh manajemen talenta terhadap kompetensi</w:t>
      </w:r>
    </w:p>
    <w:p w:rsidR="00DC61C0" w:rsidRPr="00897E22" w:rsidRDefault="00DC61C0" w:rsidP="009446FD">
      <w:pPr>
        <w:tabs>
          <w:tab w:val="left" w:pos="1418"/>
        </w:tabs>
        <w:spacing w:after="0" w:line="240" w:lineRule="auto"/>
        <w:ind w:firstLine="567"/>
        <w:contextualSpacing/>
        <w:jc w:val="both"/>
        <w:rPr>
          <w:rFonts w:ascii="Times New Roman" w:hAnsi="Times New Roman" w:cs="Times New Roman"/>
          <w:sz w:val="24"/>
          <w:szCs w:val="24"/>
          <w:lang w:val="id-ID"/>
        </w:rPr>
      </w:pPr>
      <w:r w:rsidRPr="00897E22">
        <w:rPr>
          <w:rFonts w:ascii="Times New Roman" w:hAnsi="Times New Roman" w:cs="Times New Roman"/>
          <w:sz w:val="24"/>
          <w:szCs w:val="24"/>
        </w:rPr>
        <w:t xml:space="preserve">Berdasarkan hasil yang diperoleh dari olah data menggunakan AMOS, pada </w:t>
      </w:r>
      <w:r w:rsidRPr="00897E22">
        <w:rPr>
          <w:rFonts w:ascii="Times New Roman" w:hAnsi="Times New Roman" w:cs="Times New Roman"/>
          <w:i/>
          <w:sz w:val="24"/>
          <w:szCs w:val="24"/>
        </w:rPr>
        <w:t>total effect</w:t>
      </w:r>
      <w:r w:rsidRPr="00897E22">
        <w:rPr>
          <w:rFonts w:ascii="Times New Roman" w:hAnsi="Times New Roman" w:cs="Times New Roman"/>
          <w:sz w:val="24"/>
          <w:szCs w:val="24"/>
        </w:rPr>
        <w:t xml:space="preserve"> hubungan manajemen talenta terhadap kompetensi diperoleh nilai estimate sebesar 0,915 dan P sebesar 0,008, maka hasil ini memberikan penjelasan terdapat hubungan positif dari manajemen talenta terhadap kompetensi, karena dengan nilai estimate &lt;1,00 dan P &lt;0,005. Dengan ini H</w:t>
      </w:r>
      <w:r w:rsidRPr="00897E22">
        <w:rPr>
          <w:rFonts w:ascii="Times New Roman" w:hAnsi="Times New Roman" w:cs="Times New Roman"/>
          <w:sz w:val="24"/>
          <w:szCs w:val="24"/>
          <w:vertAlign w:val="subscript"/>
        </w:rPr>
        <w:t xml:space="preserve">0 </w:t>
      </w:r>
      <w:r w:rsidRPr="00897E22">
        <w:rPr>
          <w:rFonts w:ascii="Times New Roman" w:hAnsi="Times New Roman" w:cs="Times New Roman"/>
          <w:sz w:val="24"/>
          <w:szCs w:val="24"/>
        </w:rPr>
        <w:t>ditolak dan H</w:t>
      </w:r>
      <w:r w:rsidRPr="00897E22">
        <w:rPr>
          <w:rFonts w:ascii="Times New Roman" w:hAnsi="Times New Roman" w:cs="Times New Roman"/>
          <w:sz w:val="24"/>
          <w:szCs w:val="24"/>
          <w:vertAlign w:val="subscript"/>
        </w:rPr>
        <w:t>1</w:t>
      </w:r>
      <w:r w:rsidRPr="00897E22">
        <w:rPr>
          <w:rFonts w:ascii="Times New Roman" w:hAnsi="Times New Roman" w:cs="Times New Roman"/>
          <w:sz w:val="24"/>
          <w:szCs w:val="24"/>
        </w:rPr>
        <w:t xml:space="preserve"> diterima dengan hipotesis sebagai </w:t>
      </w:r>
      <w:proofErr w:type="gramStart"/>
      <w:r w:rsidRPr="00897E22">
        <w:rPr>
          <w:rFonts w:ascii="Times New Roman" w:hAnsi="Times New Roman" w:cs="Times New Roman"/>
          <w:sz w:val="24"/>
          <w:szCs w:val="24"/>
        </w:rPr>
        <w:t>berikut  semakin</w:t>
      </w:r>
      <w:proofErr w:type="gramEnd"/>
      <w:r w:rsidRPr="00897E22">
        <w:rPr>
          <w:rFonts w:ascii="Times New Roman" w:hAnsi="Times New Roman" w:cs="Times New Roman"/>
          <w:sz w:val="24"/>
          <w:szCs w:val="24"/>
        </w:rPr>
        <w:t xml:space="preserve"> tinggi tingkat manajemen talenta PPS PT. Bank Rakyat Indonesia (Persero) Tbk akan meningkatkan kompetensi karyawan pada lembaga keuangan bank tersebut.</w:t>
      </w:r>
    </w:p>
    <w:p w:rsidR="00DC61C0" w:rsidRPr="00897E22" w:rsidRDefault="00DC61C0" w:rsidP="009446FD">
      <w:pPr>
        <w:tabs>
          <w:tab w:val="left" w:pos="1418"/>
        </w:tabs>
        <w:spacing w:after="0" w:line="240" w:lineRule="auto"/>
        <w:ind w:firstLine="567"/>
        <w:contextualSpacing/>
        <w:jc w:val="both"/>
        <w:rPr>
          <w:rFonts w:ascii="Times New Roman" w:hAnsi="Times New Roman" w:cs="Times New Roman"/>
          <w:sz w:val="24"/>
          <w:szCs w:val="24"/>
          <w:lang w:val="id-ID"/>
        </w:rPr>
      </w:pPr>
      <w:r w:rsidRPr="00897E22">
        <w:rPr>
          <w:rFonts w:ascii="Times New Roman" w:hAnsi="Times New Roman" w:cs="Times New Roman"/>
          <w:sz w:val="24"/>
          <w:szCs w:val="24"/>
          <w:lang w:val="id-ID"/>
        </w:rPr>
        <w:t xml:space="preserve">Berdasarkan hasil uji </w:t>
      </w:r>
      <w:r w:rsidRPr="00897E22">
        <w:rPr>
          <w:rFonts w:ascii="Times New Roman" w:hAnsi="Times New Roman" w:cs="Times New Roman"/>
          <w:i/>
          <w:sz w:val="24"/>
          <w:szCs w:val="24"/>
          <w:lang w:val="id-ID"/>
        </w:rPr>
        <w:t>standardized regression weight</w:t>
      </w:r>
      <w:r w:rsidRPr="00897E22">
        <w:rPr>
          <w:rFonts w:ascii="Times New Roman" w:hAnsi="Times New Roman" w:cs="Times New Roman"/>
          <w:sz w:val="24"/>
          <w:szCs w:val="24"/>
          <w:lang w:val="id-ID"/>
        </w:rPr>
        <w:t xml:space="preserve"> yang memiliki  nilai estimasi paling rendah ada pada dimensi akuisisi bakat dengan indikator rekrutmen (mt1) dengan nilai 0,401 dan yang memiliki nilai estimasi paling tinggi ada pada dimensi </w:t>
      </w:r>
      <w:r w:rsidRPr="00897E22">
        <w:rPr>
          <w:rFonts w:ascii="Times New Roman" w:hAnsi="Times New Roman" w:cs="Times New Roman"/>
          <w:sz w:val="24"/>
          <w:szCs w:val="24"/>
          <w:lang w:val="id-ID"/>
        </w:rPr>
        <w:lastRenderedPageBreak/>
        <w:t xml:space="preserve">pengembangan bakat dengan indikator pelatihan (mt8) dengan nilai 0,709. </w:t>
      </w:r>
    </w:p>
    <w:p w:rsidR="00DC61C0" w:rsidRPr="00795FB1" w:rsidRDefault="00DC61C0" w:rsidP="009446FD">
      <w:pPr>
        <w:tabs>
          <w:tab w:val="left" w:pos="1418"/>
        </w:tabs>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lang w:val="id-ID"/>
        </w:rPr>
        <w:t xml:space="preserve">Pada hasil </w:t>
      </w:r>
      <w:r w:rsidRPr="00897E22">
        <w:rPr>
          <w:rFonts w:ascii="Times New Roman" w:hAnsi="Times New Roman" w:cs="Times New Roman"/>
          <w:i/>
          <w:sz w:val="24"/>
          <w:szCs w:val="24"/>
          <w:lang w:val="id-ID"/>
        </w:rPr>
        <w:t>indirect effect</w:t>
      </w:r>
      <w:r w:rsidRPr="00897E22">
        <w:rPr>
          <w:rFonts w:ascii="Times New Roman" w:hAnsi="Times New Roman" w:cs="Times New Roman"/>
          <w:sz w:val="24"/>
          <w:szCs w:val="24"/>
          <w:lang w:val="id-ID"/>
        </w:rPr>
        <w:t xml:space="preserve"> dari variabel manajemen talenta terhadap kompetensi, pengaruh yang paling rendah ada pada dimensi </w:t>
      </w:r>
      <w:r w:rsidRPr="00897E22">
        <w:rPr>
          <w:rFonts w:ascii="Times New Roman" w:hAnsi="Times New Roman" w:cs="Times New Roman"/>
          <w:i/>
          <w:sz w:val="24"/>
          <w:szCs w:val="24"/>
          <w:lang w:val="id-ID"/>
        </w:rPr>
        <w:t xml:space="preserve">soft competency </w:t>
      </w:r>
      <w:r w:rsidRPr="00897E22">
        <w:rPr>
          <w:rFonts w:ascii="Times New Roman" w:hAnsi="Times New Roman" w:cs="Times New Roman"/>
          <w:sz w:val="24"/>
          <w:szCs w:val="24"/>
          <w:lang w:val="id-ID"/>
        </w:rPr>
        <w:t xml:space="preserve">dengan indikator </w:t>
      </w:r>
      <w:r w:rsidRPr="00897E22">
        <w:rPr>
          <w:rFonts w:ascii="Times New Roman" w:hAnsi="Times New Roman" w:cs="Times New Roman"/>
          <w:i/>
          <w:sz w:val="24"/>
          <w:szCs w:val="24"/>
          <w:lang w:val="id-ID"/>
        </w:rPr>
        <w:t xml:space="preserve">trait </w:t>
      </w:r>
      <w:r w:rsidRPr="00897E22">
        <w:rPr>
          <w:rFonts w:ascii="Times New Roman" w:hAnsi="Times New Roman" w:cs="Times New Roman"/>
          <w:sz w:val="24"/>
          <w:szCs w:val="24"/>
          <w:lang w:val="id-ID"/>
        </w:rPr>
        <w:t xml:space="preserve">(k14) dengan nilai estimasi 0,102 dan pengaruh yang paling tinggi ada pada dimensi </w:t>
      </w:r>
      <w:r w:rsidRPr="00897E22">
        <w:rPr>
          <w:rFonts w:ascii="Times New Roman" w:hAnsi="Times New Roman" w:cs="Times New Roman"/>
          <w:i/>
          <w:sz w:val="24"/>
          <w:szCs w:val="24"/>
          <w:lang w:val="id-ID"/>
        </w:rPr>
        <w:t xml:space="preserve">soft competency </w:t>
      </w:r>
      <w:r w:rsidRPr="00897E22">
        <w:rPr>
          <w:rFonts w:ascii="Times New Roman" w:hAnsi="Times New Roman" w:cs="Times New Roman"/>
          <w:sz w:val="24"/>
          <w:szCs w:val="24"/>
          <w:lang w:val="id-ID"/>
        </w:rPr>
        <w:t xml:space="preserve">dengan indikator </w:t>
      </w:r>
      <w:r w:rsidRPr="00897E22">
        <w:rPr>
          <w:rFonts w:ascii="Times New Roman" w:hAnsi="Times New Roman" w:cs="Times New Roman"/>
          <w:i/>
          <w:sz w:val="24"/>
          <w:szCs w:val="24"/>
          <w:lang w:val="id-ID"/>
        </w:rPr>
        <w:t xml:space="preserve">behavior </w:t>
      </w:r>
      <w:r w:rsidRPr="00897E22">
        <w:rPr>
          <w:rFonts w:ascii="Times New Roman" w:hAnsi="Times New Roman" w:cs="Times New Roman"/>
          <w:sz w:val="24"/>
          <w:szCs w:val="24"/>
          <w:lang w:val="id-ID"/>
        </w:rPr>
        <w:t xml:space="preserve">(k6) dengan nilai estimasi 0,953. </w:t>
      </w:r>
    </w:p>
    <w:p w:rsidR="00DC61C0" w:rsidRPr="00897E22" w:rsidRDefault="00DC61C0" w:rsidP="009446FD">
      <w:pPr>
        <w:tabs>
          <w:tab w:val="left" w:pos="1418"/>
        </w:tabs>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 xml:space="preserve">Dan hasil penelitian ini didukung hasil penelitian sebelumnya yang dilakukan oleh Putu Ifo Yuda Wisastra dalam penelitiannya menunjukkan variabel pelatihan secara simultan berpengaruh signifikan terhadap kompetensi karyawan yang mana dimensi yang berpengaruh paling besar adalah metode pelatihan, tujuan pelatihan, dan sasaran pelatihan, sedangkan yang paling kecil pengaruhnya ada pada dimensi kualitas pelatihan, dan yang tidak ada pengaruhnya adalah materi pelatihan. </w:t>
      </w:r>
    </w:p>
    <w:p w:rsidR="00DC61C0" w:rsidRDefault="00DC61C0" w:rsidP="009446FD">
      <w:pPr>
        <w:tabs>
          <w:tab w:val="left" w:pos="720"/>
          <w:tab w:val="left" w:pos="1418"/>
        </w:tabs>
        <w:spacing w:after="0" w:line="240" w:lineRule="auto"/>
        <w:contextualSpacing/>
        <w:jc w:val="both"/>
        <w:rPr>
          <w:rFonts w:ascii="Times New Roman" w:hAnsi="Times New Roman" w:cs="Times New Roman"/>
          <w:b/>
          <w:sz w:val="24"/>
          <w:szCs w:val="24"/>
        </w:rPr>
      </w:pPr>
    </w:p>
    <w:p w:rsidR="00DC61C0" w:rsidRPr="00897E22" w:rsidRDefault="00DC61C0" w:rsidP="009446FD">
      <w:pPr>
        <w:tabs>
          <w:tab w:val="left" w:pos="720"/>
          <w:tab w:val="left" w:pos="1418"/>
        </w:tabs>
        <w:spacing w:after="0" w:line="240" w:lineRule="auto"/>
        <w:contextualSpacing/>
        <w:jc w:val="both"/>
        <w:rPr>
          <w:rFonts w:ascii="Times New Roman" w:hAnsi="Times New Roman" w:cs="Times New Roman"/>
          <w:b/>
          <w:sz w:val="24"/>
          <w:szCs w:val="24"/>
        </w:rPr>
      </w:pPr>
    </w:p>
    <w:p w:rsidR="00DC61C0" w:rsidRPr="00897E22" w:rsidRDefault="00DC61C0" w:rsidP="009446FD">
      <w:pPr>
        <w:tabs>
          <w:tab w:val="left" w:pos="720"/>
          <w:tab w:val="left" w:pos="1418"/>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P</w:t>
      </w:r>
      <w:r w:rsidRPr="00897E22">
        <w:rPr>
          <w:rFonts w:ascii="Times New Roman" w:hAnsi="Times New Roman" w:cs="Times New Roman"/>
          <w:b/>
          <w:sz w:val="24"/>
          <w:szCs w:val="24"/>
        </w:rPr>
        <w:t xml:space="preserve">engaruh kompetensi terhadap kinerja karyawan </w:t>
      </w:r>
    </w:p>
    <w:p w:rsidR="00DC61C0" w:rsidRPr="00897E22" w:rsidRDefault="00DC61C0" w:rsidP="009446FD">
      <w:pPr>
        <w:tabs>
          <w:tab w:val="left" w:pos="1418"/>
        </w:tabs>
        <w:spacing w:after="0" w:line="240" w:lineRule="auto"/>
        <w:ind w:firstLine="567"/>
        <w:contextualSpacing/>
        <w:jc w:val="both"/>
        <w:rPr>
          <w:rFonts w:ascii="Times New Roman" w:hAnsi="Times New Roman" w:cs="Times New Roman"/>
          <w:sz w:val="24"/>
          <w:szCs w:val="24"/>
          <w:lang w:val="id-ID"/>
        </w:rPr>
      </w:pPr>
      <w:r w:rsidRPr="00897E22">
        <w:rPr>
          <w:rFonts w:ascii="Times New Roman" w:hAnsi="Times New Roman" w:cs="Times New Roman"/>
          <w:sz w:val="24"/>
          <w:szCs w:val="24"/>
        </w:rPr>
        <w:t xml:space="preserve">Berdasarkan hasil yang diperoleh dari olah data menggunakan AMOS, pada </w:t>
      </w:r>
      <w:r w:rsidRPr="00897E22">
        <w:rPr>
          <w:rFonts w:ascii="Times New Roman" w:hAnsi="Times New Roman" w:cs="Times New Roman"/>
          <w:i/>
          <w:sz w:val="24"/>
          <w:szCs w:val="24"/>
        </w:rPr>
        <w:t>total effect</w:t>
      </w:r>
      <w:r w:rsidRPr="00897E22">
        <w:rPr>
          <w:rFonts w:ascii="Times New Roman" w:hAnsi="Times New Roman" w:cs="Times New Roman"/>
          <w:sz w:val="24"/>
          <w:szCs w:val="24"/>
        </w:rPr>
        <w:t xml:space="preserve"> hubungan kompetensi terhadap kinerja karyawan diperoleh nilai estimate sebesar 0,193 dan P sebesar 0,004, maka hasil ini </w:t>
      </w:r>
      <w:r w:rsidRPr="00897E22">
        <w:rPr>
          <w:rFonts w:ascii="Times New Roman" w:hAnsi="Times New Roman" w:cs="Times New Roman"/>
          <w:sz w:val="24"/>
          <w:szCs w:val="24"/>
        </w:rPr>
        <w:lastRenderedPageBreak/>
        <w:t>memberikan penjelasan terdapat hubungan positif dari kompetensi terhadap kinerja karyawan, karena dengan nilai estimate &lt;1,00 dan P &lt;0,005. Dengan ini H</w:t>
      </w:r>
      <w:r w:rsidRPr="00897E22">
        <w:rPr>
          <w:rFonts w:ascii="Times New Roman" w:hAnsi="Times New Roman" w:cs="Times New Roman"/>
          <w:sz w:val="24"/>
          <w:szCs w:val="24"/>
          <w:vertAlign w:val="subscript"/>
        </w:rPr>
        <w:t xml:space="preserve">0 </w:t>
      </w:r>
      <w:r w:rsidRPr="00897E22">
        <w:rPr>
          <w:rFonts w:ascii="Times New Roman" w:hAnsi="Times New Roman" w:cs="Times New Roman"/>
          <w:sz w:val="24"/>
          <w:szCs w:val="24"/>
        </w:rPr>
        <w:t>ditolak dan H</w:t>
      </w:r>
      <w:r w:rsidRPr="00897E22">
        <w:rPr>
          <w:rFonts w:ascii="Times New Roman" w:hAnsi="Times New Roman" w:cs="Times New Roman"/>
          <w:sz w:val="24"/>
          <w:szCs w:val="24"/>
          <w:vertAlign w:val="subscript"/>
        </w:rPr>
        <w:t>2</w:t>
      </w:r>
      <w:r w:rsidRPr="00897E22">
        <w:rPr>
          <w:rFonts w:ascii="Times New Roman" w:hAnsi="Times New Roman" w:cs="Times New Roman"/>
          <w:sz w:val="24"/>
          <w:szCs w:val="24"/>
        </w:rPr>
        <w:t xml:space="preserve"> diterima dengan hipotesis sebagai </w:t>
      </w:r>
      <w:proofErr w:type="gramStart"/>
      <w:r w:rsidRPr="00897E22">
        <w:rPr>
          <w:rFonts w:ascii="Times New Roman" w:hAnsi="Times New Roman" w:cs="Times New Roman"/>
          <w:sz w:val="24"/>
          <w:szCs w:val="24"/>
        </w:rPr>
        <w:t>berikut  semakin</w:t>
      </w:r>
      <w:proofErr w:type="gramEnd"/>
      <w:r w:rsidRPr="00897E22">
        <w:rPr>
          <w:rFonts w:ascii="Times New Roman" w:hAnsi="Times New Roman" w:cs="Times New Roman"/>
          <w:sz w:val="24"/>
          <w:szCs w:val="24"/>
        </w:rPr>
        <w:t xml:space="preserve"> tinggi tingkat kompetensi PPS PT. Bank Rakyat Indonesia (Persero) Tbk akan meningkatkan kinerja karyawan pada lembaga keuangan bank tersebut.</w:t>
      </w:r>
    </w:p>
    <w:p w:rsidR="00DC61C0" w:rsidRPr="00897E22" w:rsidRDefault="00DC61C0" w:rsidP="009446FD">
      <w:pPr>
        <w:tabs>
          <w:tab w:val="left" w:pos="1418"/>
        </w:tabs>
        <w:spacing w:after="0" w:line="240" w:lineRule="auto"/>
        <w:ind w:firstLine="567"/>
        <w:contextualSpacing/>
        <w:jc w:val="both"/>
        <w:rPr>
          <w:rFonts w:ascii="Times New Roman" w:hAnsi="Times New Roman" w:cs="Times New Roman"/>
          <w:sz w:val="24"/>
          <w:szCs w:val="24"/>
          <w:lang w:val="id-ID"/>
        </w:rPr>
      </w:pPr>
      <w:r w:rsidRPr="00897E22">
        <w:rPr>
          <w:rFonts w:ascii="Times New Roman" w:hAnsi="Times New Roman" w:cs="Times New Roman"/>
          <w:sz w:val="24"/>
          <w:szCs w:val="24"/>
          <w:lang w:val="id-ID"/>
        </w:rPr>
        <w:t xml:space="preserve">Berdasarkan hasil uji </w:t>
      </w:r>
      <w:r w:rsidRPr="00897E22">
        <w:rPr>
          <w:rFonts w:ascii="Times New Roman" w:hAnsi="Times New Roman" w:cs="Times New Roman"/>
          <w:i/>
          <w:sz w:val="24"/>
          <w:szCs w:val="24"/>
          <w:lang w:val="id-ID"/>
        </w:rPr>
        <w:t>standardized regression weight</w:t>
      </w:r>
      <w:r w:rsidRPr="00897E22">
        <w:rPr>
          <w:rFonts w:ascii="Times New Roman" w:hAnsi="Times New Roman" w:cs="Times New Roman"/>
          <w:sz w:val="24"/>
          <w:szCs w:val="24"/>
          <w:lang w:val="id-ID"/>
        </w:rPr>
        <w:t xml:space="preserve"> yang memiliki  nilai estimasi paling rendah ada pada dimensi </w:t>
      </w:r>
      <w:r w:rsidRPr="00897E22">
        <w:rPr>
          <w:rFonts w:ascii="Times New Roman" w:hAnsi="Times New Roman" w:cs="Times New Roman"/>
          <w:i/>
          <w:sz w:val="24"/>
          <w:szCs w:val="24"/>
          <w:lang w:val="id-ID"/>
        </w:rPr>
        <w:t xml:space="preserve">soft competency </w:t>
      </w:r>
      <w:r w:rsidRPr="00897E22">
        <w:rPr>
          <w:rFonts w:ascii="Times New Roman" w:hAnsi="Times New Roman" w:cs="Times New Roman"/>
          <w:sz w:val="24"/>
          <w:szCs w:val="24"/>
          <w:lang w:val="id-ID"/>
        </w:rPr>
        <w:t xml:space="preserve">dengan indikator </w:t>
      </w:r>
      <w:r w:rsidRPr="00897E22">
        <w:rPr>
          <w:rFonts w:ascii="Times New Roman" w:hAnsi="Times New Roman" w:cs="Times New Roman"/>
          <w:i/>
          <w:sz w:val="24"/>
          <w:szCs w:val="24"/>
          <w:lang w:val="id-ID"/>
        </w:rPr>
        <w:t xml:space="preserve">motive </w:t>
      </w:r>
      <w:r w:rsidRPr="00897E22">
        <w:rPr>
          <w:rFonts w:ascii="Times New Roman" w:hAnsi="Times New Roman" w:cs="Times New Roman"/>
          <w:sz w:val="24"/>
          <w:szCs w:val="24"/>
          <w:lang w:val="id-ID"/>
        </w:rPr>
        <w:t xml:space="preserve">(k12) dengan nilai 0,405 dan yang memiliki nilai estimasi paling tinggi ada pada dimensi </w:t>
      </w:r>
      <w:r w:rsidRPr="00897E22">
        <w:rPr>
          <w:rFonts w:ascii="Times New Roman" w:hAnsi="Times New Roman" w:cs="Times New Roman"/>
          <w:i/>
          <w:sz w:val="24"/>
          <w:szCs w:val="24"/>
          <w:lang w:val="id-ID"/>
        </w:rPr>
        <w:t xml:space="preserve">hard competency </w:t>
      </w:r>
      <w:r w:rsidRPr="00897E22">
        <w:rPr>
          <w:rFonts w:ascii="Times New Roman" w:hAnsi="Times New Roman" w:cs="Times New Roman"/>
          <w:sz w:val="24"/>
          <w:szCs w:val="24"/>
          <w:lang w:val="id-ID"/>
        </w:rPr>
        <w:t xml:space="preserve">dengan indikator </w:t>
      </w:r>
      <w:r w:rsidRPr="00897E22">
        <w:rPr>
          <w:rFonts w:ascii="Times New Roman" w:hAnsi="Times New Roman" w:cs="Times New Roman"/>
          <w:i/>
          <w:sz w:val="24"/>
          <w:szCs w:val="24"/>
          <w:lang w:val="id-ID"/>
        </w:rPr>
        <w:t xml:space="preserve">skills </w:t>
      </w:r>
      <w:r w:rsidRPr="00897E22">
        <w:rPr>
          <w:rFonts w:ascii="Times New Roman" w:hAnsi="Times New Roman" w:cs="Times New Roman"/>
          <w:sz w:val="24"/>
          <w:szCs w:val="24"/>
          <w:lang w:val="id-ID"/>
        </w:rPr>
        <w:t xml:space="preserve">(k4) dengan nilai 0,549. </w:t>
      </w:r>
    </w:p>
    <w:p w:rsidR="00DC61C0" w:rsidRPr="00897E22" w:rsidRDefault="00DC61C0" w:rsidP="009446FD">
      <w:pPr>
        <w:tabs>
          <w:tab w:val="left" w:pos="1418"/>
        </w:tabs>
        <w:spacing w:after="0" w:line="240" w:lineRule="auto"/>
        <w:ind w:firstLine="567"/>
        <w:contextualSpacing/>
        <w:jc w:val="both"/>
        <w:rPr>
          <w:rFonts w:ascii="Times New Roman" w:hAnsi="Times New Roman" w:cs="Times New Roman"/>
          <w:sz w:val="24"/>
          <w:szCs w:val="24"/>
          <w:lang w:val="id-ID"/>
        </w:rPr>
      </w:pPr>
      <w:r w:rsidRPr="00897E22">
        <w:rPr>
          <w:rFonts w:ascii="Times New Roman" w:hAnsi="Times New Roman" w:cs="Times New Roman"/>
          <w:sz w:val="24"/>
          <w:szCs w:val="24"/>
          <w:lang w:val="id-ID"/>
        </w:rPr>
        <w:t xml:space="preserve">Pada hasil </w:t>
      </w:r>
      <w:r w:rsidRPr="00897E22">
        <w:rPr>
          <w:rFonts w:ascii="Times New Roman" w:hAnsi="Times New Roman" w:cs="Times New Roman"/>
          <w:i/>
          <w:sz w:val="24"/>
          <w:szCs w:val="24"/>
          <w:lang w:val="id-ID"/>
        </w:rPr>
        <w:t>indirect effect</w:t>
      </w:r>
      <w:r w:rsidRPr="00897E22">
        <w:rPr>
          <w:rFonts w:ascii="Times New Roman" w:hAnsi="Times New Roman" w:cs="Times New Roman"/>
          <w:sz w:val="24"/>
          <w:szCs w:val="24"/>
          <w:lang w:val="id-ID"/>
        </w:rPr>
        <w:t xml:space="preserve"> dari variabel kompetensi terhadap kinerja karyawan, pengaruh yang paling rendah ada pada dimensi efektifitas biaya dengan indikator teknologi SDM yang diperlukan (kk15) dengan nilai estimasi 0,35 dan pengaruh yang paling tinggi ada pada dimensi dampak interpersonal dengan</w:t>
      </w:r>
      <w:r w:rsidRPr="00897E22">
        <w:rPr>
          <w:rFonts w:ascii="Times New Roman" w:hAnsi="Times New Roman" w:cs="Times New Roman"/>
          <w:sz w:val="24"/>
          <w:szCs w:val="24"/>
        </w:rPr>
        <w:t xml:space="preserve"> </w:t>
      </w:r>
      <w:r w:rsidRPr="00897E22">
        <w:rPr>
          <w:rFonts w:ascii="Times New Roman" w:hAnsi="Times New Roman" w:cs="Times New Roman"/>
          <w:sz w:val="24"/>
          <w:szCs w:val="24"/>
          <w:lang w:val="id-ID"/>
        </w:rPr>
        <w:t>indikator harga diri SDM dipertahankan (kk21) dengan nilai estimasi 0,196.</w:t>
      </w:r>
    </w:p>
    <w:p w:rsidR="00DC61C0" w:rsidRPr="00897E22" w:rsidRDefault="00DC61C0" w:rsidP="009446FD">
      <w:pPr>
        <w:tabs>
          <w:tab w:val="left" w:pos="1418"/>
        </w:tabs>
        <w:spacing w:after="0" w:line="240" w:lineRule="auto"/>
        <w:ind w:firstLine="567"/>
        <w:contextualSpacing/>
        <w:jc w:val="both"/>
        <w:rPr>
          <w:rFonts w:ascii="Times New Roman" w:hAnsi="Times New Roman" w:cs="Times New Roman"/>
          <w:sz w:val="24"/>
          <w:szCs w:val="24"/>
        </w:rPr>
      </w:pPr>
      <w:proofErr w:type="gramStart"/>
      <w:r w:rsidRPr="00897E22">
        <w:rPr>
          <w:rFonts w:ascii="Times New Roman" w:hAnsi="Times New Roman" w:cs="Times New Roman"/>
          <w:sz w:val="24"/>
          <w:szCs w:val="24"/>
        </w:rPr>
        <w:t>Dan hasil penelitian ini didukung hasil penelitian sebelumnya yang dilakukan oleh Katili dkk yang mana kompetensi memiliki pengaruh terhadap kinerja karyawan.</w:t>
      </w:r>
      <w:proofErr w:type="gramEnd"/>
    </w:p>
    <w:p w:rsidR="00DC61C0" w:rsidRPr="00897E22" w:rsidRDefault="00DC61C0" w:rsidP="009446FD">
      <w:pPr>
        <w:pStyle w:val="ListParagraph"/>
        <w:tabs>
          <w:tab w:val="left" w:pos="720"/>
          <w:tab w:val="left" w:pos="1418"/>
        </w:tabs>
        <w:spacing w:after="0" w:line="240" w:lineRule="auto"/>
        <w:ind w:left="709"/>
        <w:jc w:val="both"/>
        <w:rPr>
          <w:rFonts w:ascii="Times New Roman" w:hAnsi="Times New Roman" w:cs="Times New Roman"/>
          <w:b/>
          <w:sz w:val="24"/>
          <w:szCs w:val="24"/>
        </w:rPr>
      </w:pPr>
    </w:p>
    <w:p w:rsidR="00DC61C0" w:rsidRPr="00897E22" w:rsidRDefault="00DC61C0" w:rsidP="009446FD">
      <w:pPr>
        <w:tabs>
          <w:tab w:val="left" w:pos="720"/>
          <w:tab w:val="left" w:pos="1418"/>
        </w:tabs>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P</w:t>
      </w:r>
      <w:r w:rsidRPr="00897E22">
        <w:rPr>
          <w:rFonts w:ascii="Times New Roman" w:hAnsi="Times New Roman" w:cs="Times New Roman"/>
          <w:b/>
          <w:sz w:val="24"/>
          <w:szCs w:val="24"/>
        </w:rPr>
        <w:t>engaruh manajemen talenta terhadap kinerja karyawan</w:t>
      </w:r>
    </w:p>
    <w:p w:rsidR="00DC61C0" w:rsidRPr="00897E22" w:rsidRDefault="00DC61C0" w:rsidP="009446FD">
      <w:pPr>
        <w:tabs>
          <w:tab w:val="left" w:pos="567"/>
          <w:tab w:val="left" w:pos="1418"/>
        </w:tabs>
        <w:spacing w:after="0" w:line="240" w:lineRule="auto"/>
        <w:ind w:firstLine="567"/>
        <w:contextualSpacing/>
        <w:jc w:val="both"/>
        <w:rPr>
          <w:rFonts w:ascii="Times New Roman" w:hAnsi="Times New Roman" w:cs="Times New Roman"/>
          <w:sz w:val="24"/>
          <w:szCs w:val="24"/>
          <w:lang w:val="id-ID"/>
        </w:rPr>
      </w:pPr>
      <w:r w:rsidRPr="00897E22">
        <w:rPr>
          <w:rFonts w:ascii="Times New Roman" w:hAnsi="Times New Roman" w:cs="Times New Roman"/>
          <w:sz w:val="24"/>
          <w:szCs w:val="24"/>
        </w:rPr>
        <w:t xml:space="preserve">Berdasarkan hasil yang diperoleh dari olah data menggunakan AMOS, pada </w:t>
      </w:r>
      <w:r w:rsidRPr="00897E22">
        <w:rPr>
          <w:rFonts w:ascii="Times New Roman" w:hAnsi="Times New Roman" w:cs="Times New Roman"/>
          <w:i/>
          <w:sz w:val="24"/>
          <w:szCs w:val="24"/>
        </w:rPr>
        <w:t>total effect</w:t>
      </w:r>
      <w:r w:rsidRPr="00897E22">
        <w:rPr>
          <w:rFonts w:ascii="Times New Roman" w:hAnsi="Times New Roman" w:cs="Times New Roman"/>
          <w:sz w:val="24"/>
          <w:szCs w:val="24"/>
        </w:rPr>
        <w:t xml:space="preserve"> hubungan manajemen talenta terhadap kinerja karyawan diperoleh nilai estimate sebesar 0,118 dan P sebesar 0,005, maka hasil ini memberikan penjelasan terdapat hubungan positif dari manajemen talenta terhadap kinerja karyawan, karena dengan nilai estimate &lt;1,00 dan P &lt;0,005. Dengan ini H</w:t>
      </w:r>
      <w:r w:rsidRPr="00897E22">
        <w:rPr>
          <w:rFonts w:ascii="Times New Roman" w:hAnsi="Times New Roman" w:cs="Times New Roman"/>
          <w:sz w:val="24"/>
          <w:szCs w:val="24"/>
          <w:vertAlign w:val="subscript"/>
        </w:rPr>
        <w:t xml:space="preserve">0 </w:t>
      </w:r>
      <w:r w:rsidRPr="00897E22">
        <w:rPr>
          <w:rFonts w:ascii="Times New Roman" w:hAnsi="Times New Roman" w:cs="Times New Roman"/>
          <w:sz w:val="24"/>
          <w:szCs w:val="24"/>
        </w:rPr>
        <w:t>ditolak dan H</w:t>
      </w:r>
      <w:r w:rsidRPr="00897E22">
        <w:rPr>
          <w:rFonts w:ascii="Times New Roman" w:hAnsi="Times New Roman" w:cs="Times New Roman"/>
          <w:sz w:val="24"/>
          <w:szCs w:val="24"/>
          <w:vertAlign w:val="subscript"/>
        </w:rPr>
        <w:t>3</w:t>
      </w:r>
      <w:r w:rsidRPr="00897E22">
        <w:rPr>
          <w:rFonts w:ascii="Times New Roman" w:hAnsi="Times New Roman" w:cs="Times New Roman"/>
          <w:sz w:val="24"/>
          <w:szCs w:val="24"/>
        </w:rPr>
        <w:t xml:space="preserve"> diterima dengan </w:t>
      </w:r>
      <w:r w:rsidRPr="00897E22">
        <w:rPr>
          <w:rFonts w:ascii="Times New Roman" w:hAnsi="Times New Roman" w:cs="Times New Roman"/>
          <w:sz w:val="24"/>
          <w:szCs w:val="24"/>
        </w:rPr>
        <w:lastRenderedPageBreak/>
        <w:t xml:space="preserve">hipotesis sebagai </w:t>
      </w:r>
      <w:proofErr w:type="gramStart"/>
      <w:r w:rsidRPr="00897E22">
        <w:rPr>
          <w:rFonts w:ascii="Times New Roman" w:hAnsi="Times New Roman" w:cs="Times New Roman"/>
          <w:sz w:val="24"/>
          <w:szCs w:val="24"/>
        </w:rPr>
        <w:t>berikut  semakin</w:t>
      </w:r>
      <w:proofErr w:type="gramEnd"/>
      <w:r w:rsidRPr="00897E22">
        <w:rPr>
          <w:rFonts w:ascii="Times New Roman" w:hAnsi="Times New Roman" w:cs="Times New Roman"/>
          <w:sz w:val="24"/>
          <w:szCs w:val="24"/>
        </w:rPr>
        <w:t xml:space="preserve"> tinggi tingkat manajemen talenta PPS PT. Bank Rakyat Indonesia (Persero) Tbk akan meningkatkan kinerja karyawan pada lembaga keuangan bank tersebut.</w:t>
      </w:r>
    </w:p>
    <w:p w:rsidR="00DC61C0" w:rsidRPr="00897E22" w:rsidRDefault="00DC61C0" w:rsidP="009446FD">
      <w:pPr>
        <w:tabs>
          <w:tab w:val="left" w:pos="1418"/>
        </w:tabs>
        <w:spacing w:after="0" w:line="240" w:lineRule="auto"/>
        <w:ind w:firstLine="567"/>
        <w:contextualSpacing/>
        <w:jc w:val="both"/>
        <w:rPr>
          <w:rFonts w:ascii="Times New Roman" w:hAnsi="Times New Roman" w:cs="Times New Roman"/>
          <w:sz w:val="24"/>
          <w:szCs w:val="24"/>
          <w:lang w:val="id-ID"/>
        </w:rPr>
      </w:pPr>
      <w:r w:rsidRPr="00897E22">
        <w:rPr>
          <w:rFonts w:ascii="Times New Roman" w:hAnsi="Times New Roman" w:cs="Times New Roman"/>
          <w:sz w:val="24"/>
          <w:szCs w:val="24"/>
          <w:lang w:val="id-ID"/>
        </w:rPr>
        <w:t xml:space="preserve">Berdasarkan hasil uji </w:t>
      </w:r>
      <w:r w:rsidRPr="00897E22">
        <w:rPr>
          <w:rFonts w:ascii="Times New Roman" w:hAnsi="Times New Roman" w:cs="Times New Roman"/>
          <w:i/>
          <w:sz w:val="24"/>
          <w:szCs w:val="24"/>
          <w:lang w:val="id-ID"/>
        </w:rPr>
        <w:t>standardized regression weight</w:t>
      </w:r>
      <w:r w:rsidRPr="00897E22">
        <w:rPr>
          <w:rFonts w:ascii="Times New Roman" w:hAnsi="Times New Roman" w:cs="Times New Roman"/>
          <w:sz w:val="24"/>
          <w:szCs w:val="24"/>
          <w:lang w:val="id-ID"/>
        </w:rPr>
        <w:t xml:space="preserve"> yang memiliki  nilai estimasi paling rendah ada pada dimensi ketepatan waktu dengan indikator hasil sesuai dengan target (kk10) dengan nilai 0,424 dan yang memiliki nilai estimasi paling tinggi ada pada dimensi dampak interpersonal dengan indikator harga diri SDM dipertahankan (kk21) dengan nilai 0,795. </w:t>
      </w:r>
    </w:p>
    <w:p w:rsidR="00DC61C0" w:rsidRPr="00897E22" w:rsidRDefault="00DC61C0" w:rsidP="009446FD">
      <w:pPr>
        <w:tabs>
          <w:tab w:val="left" w:pos="567"/>
          <w:tab w:val="left" w:pos="1418"/>
        </w:tabs>
        <w:spacing w:after="0" w:line="240" w:lineRule="auto"/>
        <w:ind w:firstLine="567"/>
        <w:contextualSpacing/>
        <w:jc w:val="both"/>
        <w:rPr>
          <w:rFonts w:ascii="Times New Roman" w:hAnsi="Times New Roman" w:cs="Times New Roman"/>
          <w:sz w:val="24"/>
          <w:szCs w:val="24"/>
          <w:lang w:val="id-ID"/>
        </w:rPr>
      </w:pPr>
      <w:r w:rsidRPr="00897E22">
        <w:rPr>
          <w:rFonts w:ascii="Times New Roman" w:hAnsi="Times New Roman" w:cs="Times New Roman"/>
          <w:sz w:val="24"/>
          <w:szCs w:val="24"/>
          <w:lang w:val="id-ID"/>
        </w:rPr>
        <w:t xml:space="preserve">Pada hasil </w:t>
      </w:r>
      <w:r w:rsidRPr="00897E22">
        <w:rPr>
          <w:rFonts w:ascii="Times New Roman" w:hAnsi="Times New Roman" w:cs="Times New Roman"/>
          <w:i/>
          <w:sz w:val="24"/>
          <w:szCs w:val="24"/>
          <w:lang w:val="id-ID"/>
        </w:rPr>
        <w:t>indirect effect</w:t>
      </w:r>
      <w:r w:rsidRPr="00897E22">
        <w:rPr>
          <w:rFonts w:ascii="Times New Roman" w:hAnsi="Times New Roman" w:cs="Times New Roman"/>
          <w:sz w:val="24"/>
          <w:szCs w:val="24"/>
          <w:lang w:val="id-ID"/>
        </w:rPr>
        <w:t xml:space="preserve"> dari variabel manajemen talenta terhadap kinerja karyawan, pengaruh yang paling rendah ada pada dimensi kebutuhan supervisi dengan indikator SDM melaksanakan fungsi kerja tanpa pengawasan (kk18) dengan nilai estimasi 0,033 dan pengaruh yang paling tinggi ada pada dimensi ketepatan waktu dengan indikator aktivitas kegiatan sesuai waktu yang ditentukan (kk12) dengan nilai estimasi 0,988. </w:t>
      </w:r>
    </w:p>
    <w:p w:rsidR="00DC61C0" w:rsidRPr="00897E22" w:rsidRDefault="00DC61C0" w:rsidP="009446FD">
      <w:pPr>
        <w:tabs>
          <w:tab w:val="left" w:pos="1418"/>
        </w:tabs>
        <w:spacing w:after="0" w:line="240" w:lineRule="auto"/>
        <w:ind w:firstLine="567"/>
        <w:contextualSpacing/>
        <w:jc w:val="both"/>
        <w:rPr>
          <w:rFonts w:ascii="Times New Roman" w:hAnsi="Times New Roman" w:cs="Times New Roman"/>
          <w:sz w:val="24"/>
          <w:szCs w:val="24"/>
        </w:rPr>
      </w:pPr>
      <w:proofErr w:type="gramStart"/>
      <w:r w:rsidRPr="00897E22">
        <w:rPr>
          <w:rFonts w:ascii="Times New Roman" w:hAnsi="Times New Roman" w:cs="Times New Roman"/>
          <w:sz w:val="24"/>
          <w:szCs w:val="24"/>
        </w:rPr>
        <w:t>Dan hasil penelitian ini didukung hasil penelitian sebelumnya yang dilakukan oleh Katili dkk yang mana dalam penelitiannya menyimpulkan bahwa manajemen talenta memiliki pengaruh terhadap kinerja karyawan.</w:t>
      </w:r>
      <w:proofErr w:type="gramEnd"/>
    </w:p>
    <w:p w:rsidR="00DC61C0" w:rsidRPr="00897E22" w:rsidRDefault="00DC61C0" w:rsidP="009446FD">
      <w:pPr>
        <w:tabs>
          <w:tab w:val="left" w:pos="1418"/>
        </w:tabs>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Dengan melihat hasil olah data dari AMOS, pengaruh manajemen talenta terhadap kinerja karyawan berpengaruh lebih rendah dari pada pengaruh kompetensi terhadap kinerja karyawan, yang mana hasil penelitian ini mendukung penelitian sebelumnya yang dilakukan oleh Dewi Sri Raras yang mana manajemen talenta lebih rendah pengaruhnya daripada kompetensi terhadap kinerja karyawan, akan tetapi kedua variabel tersebut berpengaruh terhadap naiknya kinerja karyawan.</w:t>
      </w:r>
    </w:p>
    <w:p w:rsidR="00DC61C0" w:rsidRDefault="00DC61C0" w:rsidP="009446FD">
      <w:pPr>
        <w:tabs>
          <w:tab w:val="left" w:pos="567"/>
          <w:tab w:val="left" w:pos="1418"/>
        </w:tabs>
        <w:spacing w:after="0" w:line="240" w:lineRule="auto"/>
        <w:ind w:firstLine="567"/>
        <w:contextualSpacing/>
        <w:jc w:val="both"/>
        <w:rPr>
          <w:rFonts w:ascii="Times New Roman" w:hAnsi="Times New Roman" w:cs="Times New Roman"/>
          <w:sz w:val="24"/>
          <w:szCs w:val="24"/>
        </w:rPr>
        <w:sectPr w:rsidR="00DC61C0" w:rsidSect="009446FD">
          <w:type w:val="continuous"/>
          <w:pgSz w:w="11907" w:h="16839" w:code="9"/>
          <w:pgMar w:top="1701" w:right="1134" w:bottom="1418" w:left="1418" w:header="720" w:footer="720" w:gutter="0"/>
          <w:cols w:num="2" w:space="720"/>
          <w:docGrid w:linePitch="360"/>
        </w:sectPr>
      </w:pPr>
    </w:p>
    <w:p w:rsidR="00DC61C0" w:rsidRPr="00897E22" w:rsidRDefault="00DC61C0" w:rsidP="009446FD">
      <w:pPr>
        <w:tabs>
          <w:tab w:val="left" w:pos="567"/>
          <w:tab w:val="left" w:pos="1418"/>
        </w:tabs>
        <w:spacing w:after="0" w:line="240" w:lineRule="auto"/>
        <w:ind w:firstLine="567"/>
        <w:contextualSpacing/>
        <w:jc w:val="both"/>
        <w:rPr>
          <w:rFonts w:ascii="Times New Roman" w:hAnsi="Times New Roman" w:cs="Times New Roman"/>
          <w:sz w:val="24"/>
          <w:szCs w:val="24"/>
        </w:rPr>
      </w:pPr>
    </w:p>
    <w:p w:rsidR="00DC61C0" w:rsidRDefault="00DC61C0" w:rsidP="009446FD">
      <w:pPr>
        <w:tabs>
          <w:tab w:val="left" w:pos="851"/>
        </w:tabs>
        <w:spacing w:after="0" w:line="240" w:lineRule="auto"/>
        <w:jc w:val="center"/>
        <w:rPr>
          <w:rFonts w:ascii="Times New Roman" w:hAnsi="Times New Roman" w:cs="Times New Roman"/>
          <w:b/>
          <w:bCs/>
          <w:sz w:val="24"/>
          <w:szCs w:val="24"/>
        </w:rPr>
        <w:sectPr w:rsidR="00DC61C0" w:rsidSect="009446FD">
          <w:type w:val="continuous"/>
          <w:pgSz w:w="11907" w:h="16839" w:code="9"/>
          <w:pgMar w:top="1701" w:right="1134" w:bottom="1418" w:left="1418" w:header="720" w:footer="720" w:gutter="0"/>
          <w:cols w:space="720"/>
          <w:docGrid w:linePitch="360"/>
        </w:sectPr>
      </w:pPr>
    </w:p>
    <w:p w:rsidR="00DC61C0" w:rsidRDefault="00DC61C0" w:rsidP="009446FD">
      <w:pPr>
        <w:tabs>
          <w:tab w:val="left" w:pos="851"/>
        </w:tabs>
        <w:spacing w:after="0" w:line="240" w:lineRule="auto"/>
        <w:jc w:val="center"/>
        <w:rPr>
          <w:rFonts w:ascii="Times New Roman" w:hAnsi="Times New Roman" w:cs="Times New Roman"/>
          <w:b/>
          <w:bCs/>
          <w:sz w:val="24"/>
          <w:szCs w:val="24"/>
        </w:rPr>
      </w:pPr>
    </w:p>
    <w:p w:rsidR="00DC61C0" w:rsidRDefault="00DC61C0" w:rsidP="009446FD">
      <w:pPr>
        <w:tabs>
          <w:tab w:val="left" w:pos="851"/>
        </w:tabs>
        <w:spacing w:after="0" w:line="240" w:lineRule="auto"/>
        <w:jc w:val="center"/>
        <w:rPr>
          <w:rFonts w:ascii="Times New Roman" w:hAnsi="Times New Roman" w:cs="Times New Roman"/>
          <w:b/>
          <w:bCs/>
          <w:sz w:val="24"/>
          <w:szCs w:val="24"/>
        </w:rPr>
      </w:pPr>
    </w:p>
    <w:p w:rsidR="00DC61C0" w:rsidRDefault="00DC61C0" w:rsidP="009446FD">
      <w:pPr>
        <w:tabs>
          <w:tab w:val="left" w:pos="851"/>
        </w:tabs>
        <w:spacing w:after="0" w:line="240" w:lineRule="auto"/>
        <w:jc w:val="center"/>
        <w:rPr>
          <w:rFonts w:ascii="Times New Roman" w:hAnsi="Times New Roman" w:cs="Times New Roman"/>
          <w:b/>
          <w:bCs/>
          <w:sz w:val="24"/>
          <w:szCs w:val="24"/>
        </w:rPr>
      </w:pPr>
    </w:p>
    <w:p w:rsidR="00DC61C0" w:rsidRDefault="00DC61C0" w:rsidP="009446FD">
      <w:pPr>
        <w:tabs>
          <w:tab w:val="left" w:pos="851"/>
        </w:tabs>
        <w:spacing w:after="0" w:line="240" w:lineRule="auto"/>
        <w:jc w:val="center"/>
        <w:rPr>
          <w:rFonts w:ascii="Times New Roman" w:hAnsi="Times New Roman" w:cs="Times New Roman"/>
          <w:b/>
          <w:bCs/>
          <w:sz w:val="24"/>
          <w:szCs w:val="24"/>
        </w:rPr>
      </w:pPr>
    </w:p>
    <w:p w:rsidR="00DC61C0" w:rsidRDefault="00DC61C0" w:rsidP="009446FD">
      <w:pPr>
        <w:tabs>
          <w:tab w:val="left" w:pos="851"/>
        </w:tabs>
        <w:spacing w:after="0" w:line="240" w:lineRule="auto"/>
        <w:jc w:val="center"/>
        <w:rPr>
          <w:rFonts w:ascii="Times New Roman" w:hAnsi="Times New Roman" w:cs="Times New Roman"/>
          <w:b/>
          <w:bCs/>
          <w:sz w:val="24"/>
          <w:szCs w:val="24"/>
        </w:rPr>
      </w:pPr>
    </w:p>
    <w:p w:rsidR="00DC61C0" w:rsidRDefault="00DC61C0" w:rsidP="009446FD">
      <w:pPr>
        <w:tabs>
          <w:tab w:val="left" w:pos="851"/>
        </w:tabs>
        <w:spacing w:after="0" w:line="240" w:lineRule="auto"/>
        <w:jc w:val="center"/>
        <w:rPr>
          <w:rFonts w:ascii="Times New Roman" w:hAnsi="Times New Roman" w:cs="Times New Roman"/>
          <w:b/>
          <w:bCs/>
          <w:sz w:val="24"/>
          <w:szCs w:val="24"/>
        </w:rPr>
      </w:pPr>
    </w:p>
    <w:p w:rsidR="00DC61C0" w:rsidRDefault="00DC61C0" w:rsidP="009446FD">
      <w:pPr>
        <w:tabs>
          <w:tab w:val="left" w:pos="851"/>
        </w:tabs>
        <w:spacing w:after="0" w:line="240" w:lineRule="auto"/>
        <w:jc w:val="center"/>
        <w:rPr>
          <w:rFonts w:ascii="Times New Roman" w:hAnsi="Times New Roman" w:cs="Times New Roman"/>
          <w:b/>
          <w:bCs/>
          <w:sz w:val="24"/>
          <w:szCs w:val="24"/>
        </w:rPr>
      </w:pPr>
    </w:p>
    <w:p w:rsidR="00DC61C0" w:rsidRDefault="00DC61C0" w:rsidP="009446FD">
      <w:pPr>
        <w:tabs>
          <w:tab w:val="left" w:pos="851"/>
        </w:tabs>
        <w:spacing w:after="0" w:line="240" w:lineRule="auto"/>
        <w:jc w:val="center"/>
        <w:rPr>
          <w:rFonts w:ascii="Times New Roman" w:hAnsi="Times New Roman" w:cs="Times New Roman"/>
          <w:b/>
          <w:bCs/>
          <w:sz w:val="24"/>
          <w:szCs w:val="24"/>
        </w:rPr>
      </w:pPr>
    </w:p>
    <w:p w:rsidR="00DC61C0" w:rsidRPr="00A6011E" w:rsidRDefault="00DC61C0" w:rsidP="009446FD">
      <w:pPr>
        <w:tabs>
          <w:tab w:val="left" w:pos="851"/>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PENUTUP</w:t>
      </w:r>
    </w:p>
    <w:p w:rsidR="00DC61C0" w:rsidRPr="00897E22" w:rsidRDefault="00DC61C0" w:rsidP="009446FD">
      <w:pPr>
        <w:tabs>
          <w:tab w:val="left" w:pos="851"/>
        </w:tabs>
        <w:spacing w:after="0" w:line="240" w:lineRule="auto"/>
        <w:contextualSpacing/>
        <w:jc w:val="center"/>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DC61C0" w:rsidRPr="00897E22" w:rsidRDefault="00DC61C0" w:rsidP="009446FD">
      <w:pPr>
        <w:tabs>
          <w:tab w:val="left" w:pos="0"/>
          <w:tab w:val="left" w:pos="1418"/>
        </w:tabs>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 xml:space="preserve">Seperti yang telah diuraikan pada Bab I, bahwa permasalahan yang </w:t>
      </w:r>
      <w:proofErr w:type="gramStart"/>
      <w:r w:rsidRPr="00897E22">
        <w:rPr>
          <w:rFonts w:ascii="Times New Roman" w:hAnsi="Times New Roman" w:cs="Times New Roman"/>
          <w:sz w:val="24"/>
          <w:szCs w:val="24"/>
        </w:rPr>
        <w:t>akan</w:t>
      </w:r>
      <w:proofErr w:type="gramEnd"/>
      <w:r w:rsidRPr="00897E22">
        <w:rPr>
          <w:rFonts w:ascii="Times New Roman" w:hAnsi="Times New Roman" w:cs="Times New Roman"/>
          <w:sz w:val="24"/>
          <w:szCs w:val="24"/>
        </w:rPr>
        <w:t xml:space="preserve"> diteliti dalam penelitian ini adalah untuk melihat pengaruh manajemen talenta terhadap kompetensi, pengaruh kompetensi terhadap kinerja karyawan, dan pengaruh manajemen talenta terhadap kinerja karyawan.</w:t>
      </w:r>
    </w:p>
    <w:p w:rsidR="00DC61C0" w:rsidRPr="00897E22" w:rsidRDefault="00DC61C0" w:rsidP="009446FD">
      <w:pPr>
        <w:tabs>
          <w:tab w:val="left" w:pos="0"/>
          <w:tab w:val="left" w:pos="1418"/>
        </w:tabs>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Hasil penelitian menunjukkan manajemen talenta berpengaruh terhadap kompetensi dengan nilai 0,92, hal ini berarti terdapat hubungan yang sangat kuat dari manajemen talenta terhadap kompetensi, dengan memiliki manajemen talenta yang baik akan menghasilkan kompetensi yang baik pula, dan dengan semakin tinggi tingkat manajemen talenta akan meningkatkan kompetensi pada PT. Bank Rakyat Indonesia (Persero) Tbk.</w:t>
      </w:r>
    </w:p>
    <w:p w:rsidR="00DC61C0" w:rsidRPr="00897E22" w:rsidRDefault="00DC61C0" w:rsidP="009446FD">
      <w:pPr>
        <w:tabs>
          <w:tab w:val="left" w:pos="0"/>
          <w:tab w:val="left" w:pos="1418"/>
        </w:tabs>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Hasil penelitian menunjukkan kompetensi berpengaruh terhadap kinerja karyawan dengan nilai 0,19, hal ini berarti terdapat hubungan yang tidak begitu kuat dari kompetensi terhadap kinerja karyawan, dengan memiliki kompetensi yang baik akan menghasilkan kinerja karyawan yang baik pula, dan dengan semakin tinggi tingkat kompetensi akan meningkatkan kinerja karyawan pada PT. Bank Rakyat Indonesia (Persero) Tbk.</w:t>
      </w:r>
    </w:p>
    <w:p w:rsidR="00DC61C0" w:rsidRPr="00897E22" w:rsidRDefault="00DC61C0" w:rsidP="009446FD">
      <w:pPr>
        <w:tabs>
          <w:tab w:val="left" w:pos="0"/>
          <w:tab w:val="left" w:pos="1418"/>
        </w:tabs>
        <w:spacing w:after="0" w:line="240" w:lineRule="auto"/>
        <w:ind w:firstLine="567"/>
        <w:contextualSpacing/>
        <w:jc w:val="both"/>
        <w:rPr>
          <w:rFonts w:ascii="Times New Roman" w:hAnsi="Times New Roman" w:cs="Times New Roman"/>
          <w:sz w:val="24"/>
          <w:szCs w:val="24"/>
        </w:rPr>
      </w:pPr>
      <w:r w:rsidRPr="00897E22">
        <w:rPr>
          <w:rFonts w:ascii="Times New Roman" w:hAnsi="Times New Roman" w:cs="Times New Roman"/>
          <w:sz w:val="24"/>
          <w:szCs w:val="24"/>
        </w:rPr>
        <w:t xml:space="preserve">Hasil penelitian menunjukkan manajemen talenta berpengaruh terhadap kinerja karyawan dengan nilai 0,12, hal ini </w:t>
      </w:r>
      <w:r w:rsidRPr="00897E22">
        <w:rPr>
          <w:rFonts w:ascii="Times New Roman" w:hAnsi="Times New Roman" w:cs="Times New Roman"/>
          <w:sz w:val="24"/>
          <w:szCs w:val="24"/>
        </w:rPr>
        <w:lastRenderedPageBreak/>
        <w:t>berarti terdapat hubungan yang lemah dari manajemen talenta terhadap kinerja karyawan, dengan memiliki manajemen talenta yang baik akan menghasilkan kinerja karyawan yang baik pula, dan dengan semakin tinggi tingkat manajemen talenta akan meningkatkan kinerja karyawan pada PT. Bank Rakyat Indonesia (Persero) Tbk.</w:t>
      </w:r>
    </w:p>
    <w:p w:rsidR="00DC61C0"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Saran</w:t>
      </w:r>
    </w:p>
    <w:p w:rsidR="00DC61C0" w:rsidRPr="00897E22" w:rsidRDefault="00DC61C0" w:rsidP="009446FD">
      <w:pPr>
        <w:pStyle w:val="ListParagraph"/>
        <w:spacing w:after="0" w:line="240" w:lineRule="auto"/>
        <w:ind w:left="0" w:firstLine="567"/>
        <w:jc w:val="both"/>
        <w:rPr>
          <w:rFonts w:ascii="Times New Roman" w:hAnsi="Times New Roman" w:cs="Times New Roman"/>
          <w:b/>
          <w:bCs/>
          <w:sz w:val="24"/>
          <w:szCs w:val="24"/>
        </w:rPr>
      </w:pPr>
      <w:r w:rsidRPr="00897E22">
        <w:rPr>
          <w:rFonts w:ascii="Times New Roman" w:hAnsi="Times New Roman" w:cs="Times New Roman"/>
          <w:sz w:val="24"/>
          <w:szCs w:val="24"/>
        </w:rPr>
        <w:t xml:space="preserve">Untuk meningkatkan kinerja karyawan pada PT. Bank Rakyat Indonesia (Persero) Tbk agar lebih baik dari saat ini adalah manajemen </w:t>
      </w:r>
      <w:r>
        <w:rPr>
          <w:rFonts w:ascii="Times New Roman" w:hAnsi="Times New Roman" w:cs="Times New Roman"/>
          <w:sz w:val="24"/>
          <w:szCs w:val="24"/>
        </w:rPr>
        <w:t>seyogianya</w:t>
      </w:r>
      <w:r w:rsidRPr="00897E22">
        <w:rPr>
          <w:rFonts w:ascii="Times New Roman" w:hAnsi="Times New Roman" w:cs="Times New Roman"/>
          <w:sz w:val="24"/>
          <w:szCs w:val="24"/>
        </w:rPr>
        <w:t xml:space="preserve"> terus menerus memperbaiki dan memperbaharui proses</w:t>
      </w:r>
      <w:r>
        <w:rPr>
          <w:rFonts w:ascii="Times New Roman" w:hAnsi="Times New Roman" w:cs="Times New Roman"/>
          <w:sz w:val="24"/>
          <w:szCs w:val="24"/>
        </w:rPr>
        <w:t xml:space="preserve"> akusisi</w:t>
      </w:r>
      <w:r w:rsidRPr="00897E22">
        <w:rPr>
          <w:rFonts w:ascii="Times New Roman" w:hAnsi="Times New Roman" w:cs="Times New Roman"/>
          <w:sz w:val="24"/>
          <w:szCs w:val="24"/>
        </w:rPr>
        <w:t xml:space="preserve"> manajemen talenta</w:t>
      </w:r>
      <w:r>
        <w:rPr>
          <w:rFonts w:ascii="Times New Roman" w:hAnsi="Times New Roman" w:cs="Times New Roman"/>
          <w:sz w:val="24"/>
          <w:szCs w:val="24"/>
        </w:rPr>
        <w:t xml:space="preserve">, </w:t>
      </w:r>
      <w:r w:rsidRPr="00F57C30">
        <w:rPr>
          <w:rFonts w:ascii="Times New Roman" w:hAnsi="Times New Roman" w:cs="Times New Roman"/>
          <w:sz w:val="24"/>
          <w:szCs w:val="24"/>
        </w:rPr>
        <w:t xml:space="preserve">khususnya pada saat penjelasan dan pelaksanaan orientasi. </w:t>
      </w:r>
      <w:proofErr w:type="gramStart"/>
      <w:r w:rsidRPr="00F57C30">
        <w:rPr>
          <w:rFonts w:ascii="Times New Roman" w:hAnsi="Times New Roman" w:cs="Times New Roman"/>
          <w:sz w:val="24"/>
          <w:szCs w:val="24"/>
        </w:rPr>
        <w:t>Untuk</w:t>
      </w:r>
      <w:r>
        <w:rPr>
          <w:rFonts w:ascii="Times New Roman" w:hAnsi="Times New Roman" w:cs="Times New Roman"/>
          <w:sz w:val="24"/>
          <w:szCs w:val="24"/>
        </w:rPr>
        <w:t xml:space="preserve"> m</w:t>
      </w:r>
      <w:r w:rsidRPr="00897E22">
        <w:rPr>
          <w:rFonts w:ascii="Times New Roman" w:hAnsi="Times New Roman" w:cs="Times New Roman"/>
          <w:sz w:val="24"/>
          <w:szCs w:val="24"/>
        </w:rPr>
        <w:t xml:space="preserve">eningkatkan kompetensi para karyawannya, </w:t>
      </w:r>
      <w:r>
        <w:rPr>
          <w:rFonts w:ascii="Times New Roman" w:hAnsi="Times New Roman" w:cs="Times New Roman"/>
          <w:sz w:val="24"/>
          <w:szCs w:val="24"/>
        </w:rPr>
        <w:t>soft competency</w:t>
      </w:r>
      <w:r w:rsidRPr="00897E22">
        <w:rPr>
          <w:rFonts w:ascii="Times New Roman" w:hAnsi="Times New Roman" w:cs="Times New Roman"/>
          <w:sz w:val="24"/>
          <w:szCs w:val="24"/>
        </w:rPr>
        <w:t xml:space="preserve"> </w:t>
      </w:r>
      <w:r>
        <w:rPr>
          <w:rFonts w:ascii="Times New Roman" w:hAnsi="Times New Roman" w:cs="Times New Roman"/>
          <w:sz w:val="24"/>
          <w:szCs w:val="24"/>
        </w:rPr>
        <w:t xml:space="preserve">perlu ditingkatkan penugasan ke bagian lain terkait (secondment) terutama yang </w:t>
      </w:r>
      <w:r w:rsidRPr="00897E22">
        <w:rPr>
          <w:rFonts w:ascii="Times New Roman" w:hAnsi="Times New Roman" w:cs="Times New Roman"/>
          <w:sz w:val="24"/>
          <w:szCs w:val="24"/>
        </w:rPr>
        <w:t>menduduki posisi kunci sebagai pemimpin strategis pada perusahaan.</w:t>
      </w:r>
      <w:proofErr w:type="gramEnd"/>
      <w:r w:rsidRPr="00897E22">
        <w:rPr>
          <w:rFonts w:ascii="Times New Roman" w:hAnsi="Times New Roman" w:cs="Times New Roman"/>
          <w:sz w:val="24"/>
          <w:szCs w:val="24"/>
        </w:rPr>
        <w:t xml:space="preserve"> </w:t>
      </w:r>
      <w:proofErr w:type="gramStart"/>
      <w:r w:rsidRPr="00897E22">
        <w:rPr>
          <w:rFonts w:ascii="Times New Roman" w:hAnsi="Times New Roman" w:cs="Times New Roman"/>
          <w:sz w:val="24"/>
          <w:szCs w:val="24"/>
        </w:rPr>
        <w:t>Dengan upaya tersebut maka PT. Bank Rakyat Indonesia (Persero) Tbk secara tidak langsung sudah mampu menghadapi dan mengantisipasi perubahan yang ada, baik perubahan di lingkungan internal perusahaan maupun di lingkungan eksternal perusahaan.</w:t>
      </w:r>
      <w:proofErr w:type="gramEnd"/>
      <w:r>
        <w:rPr>
          <w:rFonts w:ascii="Times New Roman" w:hAnsi="Times New Roman" w:cs="Times New Roman"/>
          <w:sz w:val="24"/>
          <w:szCs w:val="24"/>
        </w:rPr>
        <w:t xml:space="preserve"> Penelitian ini perlu dikembangkan untuk karyawan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terutama yang memegang posisi kunci dalam proses bisnis perbankan. Diperlukan penelitian lain dengan menambahkan variabel lain, misalnya kepemimpinan yang dibutuhkan industry perbankan.</w:t>
      </w:r>
    </w:p>
    <w:p w:rsidR="00DC61C0" w:rsidRDefault="00DC61C0" w:rsidP="009446FD">
      <w:pPr>
        <w:tabs>
          <w:tab w:val="left" w:pos="851"/>
        </w:tabs>
        <w:spacing w:after="0" w:line="240" w:lineRule="auto"/>
        <w:contextualSpacing/>
        <w:jc w:val="both"/>
        <w:rPr>
          <w:rFonts w:ascii="Times New Roman" w:hAnsi="Times New Roman" w:cs="Times New Roman"/>
          <w:b/>
          <w:bCs/>
          <w:sz w:val="24"/>
          <w:szCs w:val="24"/>
        </w:rPr>
        <w:sectPr w:rsidR="00DC61C0" w:rsidSect="009446FD">
          <w:type w:val="continuous"/>
          <w:pgSz w:w="11907" w:h="16839" w:code="9"/>
          <w:pgMar w:top="1701" w:right="1134" w:bottom="1418" w:left="1418" w:header="720" w:footer="720" w:gutter="0"/>
          <w:cols w:num="2" w:space="720"/>
          <w:docGrid w:linePitch="360"/>
        </w:sectPr>
      </w:pP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Pr="00897E22" w:rsidRDefault="00DC61C0" w:rsidP="009446FD">
      <w:pPr>
        <w:tabs>
          <w:tab w:val="left" w:pos="851"/>
        </w:tabs>
        <w:spacing w:after="0" w:line="240" w:lineRule="auto"/>
        <w:contextualSpacing/>
        <w:jc w:val="both"/>
        <w:rPr>
          <w:rFonts w:ascii="Times New Roman" w:hAnsi="Times New Roman" w:cs="Times New Roman"/>
          <w:b/>
          <w:bCs/>
          <w:sz w:val="24"/>
          <w:szCs w:val="24"/>
        </w:rPr>
      </w:pPr>
    </w:p>
    <w:p w:rsidR="00DC61C0" w:rsidRDefault="00DC61C0" w:rsidP="009446FD">
      <w:pPr>
        <w:spacing w:after="0" w:line="240" w:lineRule="auto"/>
        <w:ind w:left="567" w:hanging="567"/>
        <w:contextualSpacing/>
        <w:jc w:val="center"/>
        <w:rPr>
          <w:rFonts w:ascii="Times New Roman" w:hAnsi="Times New Roman" w:cs="Times New Roman"/>
          <w:b/>
          <w:sz w:val="24"/>
          <w:szCs w:val="24"/>
        </w:rPr>
      </w:pPr>
    </w:p>
    <w:p w:rsidR="00DC61C0" w:rsidRDefault="00DC61C0" w:rsidP="009446FD">
      <w:pPr>
        <w:spacing w:after="0" w:line="240" w:lineRule="auto"/>
        <w:contextualSpacing/>
        <w:rPr>
          <w:rFonts w:ascii="Times New Roman" w:hAnsi="Times New Roman" w:cs="Times New Roman"/>
          <w:b/>
          <w:sz w:val="24"/>
          <w:szCs w:val="24"/>
        </w:rPr>
      </w:pPr>
    </w:p>
    <w:p w:rsidR="00DC61C0" w:rsidRDefault="00DC61C0" w:rsidP="009446FD">
      <w:pPr>
        <w:spacing w:after="0" w:line="240" w:lineRule="auto"/>
        <w:contextualSpacing/>
        <w:rPr>
          <w:rFonts w:ascii="Times New Roman" w:hAnsi="Times New Roman" w:cs="Times New Roman"/>
          <w:b/>
          <w:sz w:val="24"/>
          <w:szCs w:val="24"/>
        </w:rPr>
      </w:pPr>
    </w:p>
    <w:p w:rsidR="00DC61C0" w:rsidRDefault="00DC61C0" w:rsidP="009446FD">
      <w:pPr>
        <w:spacing w:after="0" w:line="240" w:lineRule="auto"/>
        <w:contextualSpacing/>
        <w:rPr>
          <w:rFonts w:ascii="Times New Roman" w:hAnsi="Times New Roman" w:cs="Times New Roman"/>
          <w:b/>
          <w:sz w:val="24"/>
          <w:szCs w:val="24"/>
        </w:rPr>
      </w:pPr>
    </w:p>
    <w:p w:rsidR="00DC61C0" w:rsidRDefault="00DC61C0" w:rsidP="009446FD">
      <w:pPr>
        <w:spacing w:after="0" w:line="240" w:lineRule="auto"/>
        <w:ind w:left="567" w:hanging="567"/>
        <w:contextualSpacing/>
        <w:jc w:val="center"/>
        <w:rPr>
          <w:rFonts w:ascii="Times New Roman" w:hAnsi="Times New Roman" w:cs="Times New Roman"/>
          <w:b/>
          <w:sz w:val="24"/>
          <w:szCs w:val="24"/>
        </w:rPr>
      </w:pPr>
    </w:p>
    <w:p w:rsidR="00DC61C0" w:rsidRDefault="00DC61C0" w:rsidP="009446FD">
      <w:pPr>
        <w:spacing w:after="0" w:line="240" w:lineRule="auto"/>
        <w:ind w:left="567" w:hanging="567"/>
        <w:contextualSpacing/>
        <w:jc w:val="center"/>
        <w:rPr>
          <w:rFonts w:ascii="Times New Roman" w:hAnsi="Times New Roman" w:cs="Times New Roman"/>
          <w:b/>
          <w:sz w:val="24"/>
          <w:szCs w:val="24"/>
        </w:rPr>
      </w:pPr>
    </w:p>
    <w:p w:rsidR="00DC61C0" w:rsidRPr="00897E22" w:rsidRDefault="00DC61C0" w:rsidP="009446FD">
      <w:pPr>
        <w:spacing w:after="0" w:line="240" w:lineRule="auto"/>
        <w:ind w:left="567" w:hanging="567"/>
        <w:contextualSpacing/>
        <w:jc w:val="center"/>
        <w:rPr>
          <w:rFonts w:ascii="Times New Roman" w:hAnsi="Times New Roman" w:cs="Times New Roman"/>
          <w:b/>
          <w:sz w:val="24"/>
          <w:szCs w:val="24"/>
        </w:rPr>
      </w:pPr>
    </w:p>
    <w:p w:rsidR="00DC61C0" w:rsidRDefault="00DC61C0" w:rsidP="009446FD">
      <w:pPr>
        <w:spacing w:after="0" w:line="240" w:lineRule="auto"/>
        <w:ind w:left="567" w:hanging="567"/>
        <w:contextualSpacing/>
        <w:jc w:val="center"/>
        <w:rPr>
          <w:rFonts w:ascii="Times New Roman" w:hAnsi="Times New Roman" w:cs="Times New Roman"/>
          <w:b/>
          <w:sz w:val="24"/>
          <w:szCs w:val="24"/>
        </w:rPr>
        <w:sectPr w:rsidR="00DC61C0" w:rsidSect="009446FD">
          <w:type w:val="continuous"/>
          <w:pgSz w:w="11907" w:h="16839" w:code="9"/>
          <w:pgMar w:top="1701" w:right="1134" w:bottom="1418" w:left="1418" w:header="720" w:footer="720" w:gutter="0"/>
          <w:cols w:space="720"/>
          <w:docGrid w:linePitch="360"/>
        </w:sectPr>
      </w:pPr>
    </w:p>
    <w:p w:rsidR="00DC61C0" w:rsidRPr="00897E22" w:rsidRDefault="00DC61C0" w:rsidP="00A51B5D">
      <w:pPr>
        <w:spacing w:after="0" w:line="240" w:lineRule="auto"/>
        <w:ind w:left="567" w:hanging="567"/>
        <w:contextualSpacing/>
        <w:jc w:val="center"/>
        <w:rPr>
          <w:rFonts w:ascii="Times New Roman" w:hAnsi="Times New Roman" w:cs="Times New Roman"/>
          <w:b/>
          <w:sz w:val="24"/>
          <w:szCs w:val="24"/>
        </w:rPr>
      </w:pPr>
      <w:r w:rsidRPr="00897E22">
        <w:rPr>
          <w:rFonts w:ascii="Times New Roman" w:hAnsi="Times New Roman" w:cs="Times New Roman"/>
          <w:b/>
          <w:sz w:val="24"/>
          <w:szCs w:val="24"/>
        </w:rPr>
        <w:lastRenderedPageBreak/>
        <w:t>DAFTAR PUSTAKA</w:t>
      </w:r>
    </w:p>
    <w:p w:rsidR="00DC61C0" w:rsidRPr="00B53BA1" w:rsidRDefault="00DC61C0" w:rsidP="009446FD">
      <w:pPr>
        <w:spacing w:after="0" w:line="240" w:lineRule="auto"/>
        <w:ind w:left="567" w:hanging="567"/>
        <w:contextualSpacing/>
        <w:jc w:val="both"/>
        <w:rPr>
          <w:rFonts w:ascii="Times New Roman" w:hAnsi="Times New Roman" w:cs="Times New Roman"/>
          <w:i/>
        </w:rPr>
      </w:pPr>
      <w:r w:rsidRPr="00B53BA1">
        <w:rPr>
          <w:rFonts w:ascii="Times New Roman" w:hAnsi="Times New Roman" w:cs="Times New Roman"/>
        </w:rPr>
        <w:t xml:space="preserve">Armstrong, Michael. </w:t>
      </w:r>
      <w:proofErr w:type="gramStart"/>
      <w:r w:rsidRPr="00B53BA1">
        <w:rPr>
          <w:rFonts w:ascii="Times New Roman" w:hAnsi="Times New Roman" w:cs="Times New Roman"/>
        </w:rPr>
        <w:t xml:space="preserve">(2014). </w:t>
      </w:r>
      <w:r w:rsidRPr="00B53BA1">
        <w:rPr>
          <w:rFonts w:ascii="Times New Roman" w:hAnsi="Times New Roman" w:cs="Times New Roman"/>
          <w:i/>
        </w:rPr>
        <w:t>Human Resource Management.</w:t>
      </w:r>
      <w:proofErr w:type="gramEnd"/>
      <w:r w:rsidRPr="00B53BA1">
        <w:rPr>
          <w:rFonts w:ascii="Times New Roman" w:hAnsi="Times New Roman" w:cs="Times New Roman"/>
          <w:i/>
        </w:rPr>
        <w:t xml:space="preserve"> </w:t>
      </w:r>
      <w:proofErr w:type="gramStart"/>
      <w:r w:rsidRPr="00B53BA1">
        <w:rPr>
          <w:rFonts w:ascii="Times New Roman" w:hAnsi="Times New Roman" w:cs="Times New Roman"/>
          <w:i/>
        </w:rPr>
        <w:t>British Library Cataloguing in Publication Data.</w:t>
      </w:r>
      <w:proofErr w:type="gramEnd"/>
      <w:r w:rsidRPr="00B53BA1">
        <w:rPr>
          <w:rFonts w:ascii="Times New Roman" w:hAnsi="Times New Roman" w:cs="Times New Roman"/>
        </w:rPr>
        <w:t xml:space="preserve"> London.</w:t>
      </w:r>
    </w:p>
    <w:p w:rsidR="00DC61C0" w:rsidRPr="00B53BA1" w:rsidRDefault="00DC61C0" w:rsidP="009446FD">
      <w:pPr>
        <w:spacing w:after="0" w:line="240" w:lineRule="auto"/>
        <w:ind w:left="567" w:hanging="567"/>
        <w:contextualSpacing/>
        <w:jc w:val="both"/>
        <w:rPr>
          <w:rFonts w:ascii="Times New Roman" w:hAnsi="Times New Roman" w:cs="Times New Roman"/>
        </w:rPr>
      </w:pPr>
      <w:proofErr w:type="gramStart"/>
      <w:r w:rsidRPr="00B53BA1">
        <w:rPr>
          <w:rFonts w:ascii="Times New Roman" w:hAnsi="Times New Roman" w:cs="Times New Roman"/>
        </w:rPr>
        <w:t>Baron, Angela &amp; Michael Armstrong.</w:t>
      </w:r>
      <w:proofErr w:type="gramEnd"/>
      <w:r w:rsidRPr="00B53BA1">
        <w:rPr>
          <w:rFonts w:ascii="Times New Roman" w:hAnsi="Times New Roman" w:cs="Times New Roman"/>
        </w:rPr>
        <w:t xml:space="preserve"> </w:t>
      </w:r>
      <w:proofErr w:type="gramStart"/>
      <w:r w:rsidRPr="00B53BA1">
        <w:rPr>
          <w:rFonts w:ascii="Times New Roman" w:hAnsi="Times New Roman" w:cs="Times New Roman"/>
        </w:rPr>
        <w:t xml:space="preserve">(2013). </w:t>
      </w:r>
      <w:r w:rsidRPr="00B53BA1">
        <w:rPr>
          <w:rFonts w:ascii="Times New Roman" w:hAnsi="Times New Roman" w:cs="Times New Roman"/>
          <w:i/>
        </w:rPr>
        <w:t>Human Capital Management</w:t>
      </w:r>
      <w:r w:rsidRPr="00B53BA1">
        <w:rPr>
          <w:rFonts w:ascii="Times New Roman" w:hAnsi="Times New Roman" w:cs="Times New Roman"/>
        </w:rPr>
        <w:t>.</w:t>
      </w:r>
      <w:proofErr w:type="gramEnd"/>
      <w:r w:rsidRPr="00B53BA1">
        <w:rPr>
          <w:rFonts w:ascii="Times New Roman" w:hAnsi="Times New Roman" w:cs="Times New Roman"/>
        </w:rPr>
        <w:t xml:space="preserve"> Penerbit PPM. Jakarta.</w:t>
      </w:r>
    </w:p>
    <w:p w:rsidR="00DC61C0" w:rsidRPr="00B53BA1" w:rsidRDefault="00DC61C0" w:rsidP="00B53BA1">
      <w:pPr>
        <w:spacing w:line="240" w:lineRule="auto"/>
        <w:ind w:left="547" w:hanging="547"/>
        <w:jc w:val="both"/>
        <w:rPr>
          <w:rFonts w:ascii="Times New Roman" w:hAnsi="Times New Roman" w:cs="Times New Roman"/>
          <w:i/>
          <w:iCs/>
        </w:rPr>
      </w:pPr>
      <w:proofErr w:type="gramStart"/>
      <w:r w:rsidRPr="00B53BA1">
        <w:rPr>
          <w:rFonts w:ascii="Times New Roman" w:hAnsi="Times New Roman" w:cs="Times New Roman"/>
          <w:color w:val="222222"/>
          <w:shd w:val="clear" w:color="auto" w:fill="FFFFFF"/>
        </w:rPr>
        <w:t>Fauzi, S. E., &amp; Saluy, A. B. (2021).</w:t>
      </w:r>
      <w:proofErr w:type="gramEnd"/>
      <w:r w:rsidRPr="00B53BA1">
        <w:rPr>
          <w:rFonts w:ascii="Times New Roman" w:hAnsi="Times New Roman" w:cs="Times New Roman"/>
          <w:color w:val="222222"/>
          <w:shd w:val="clear" w:color="auto" w:fill="FFFFFF"/>
        </w:rPr>
        <w:t xml:space="preserve"> Comparative Analysis of Financial Sustainability Using the Altman Z-Score, Springate, Zmijewski and Grover Models for Companies Listed at Indonesia Stock Exchange Sub-Sector Telecommunication Period 2014–2019</w:t>
      </w:r>
      <w:r w:rsidRPr="00B53BA1">
        <w:rPr>
          <w:rFonts w:ascii="Arial" w:hAnsi="Arial" w:cs="Arial"/>
          <w:color w:val="222222"/>
          <w:shd w:val="clear" w:color="auto" w:fill="FFFFFF"/>
        </w:rPr>
        <w:t>,</w:t>
      </w:r>
      <w:r w:rsidRPr="00B53BA1">
        <w:t xml:space="preserve"> </w:t>
      </w:r>
      <w:r w:rsidRPr="00B53BA1">
        <w:rPr>
          <w:i/>
          <w:iCs/>
        </w:rPr>
        <w:t>Journal of Economics and Business Vol.4, No.1, 2021: 57-78</w:t>
      </w:r>
    </w:p>
    <w:p w:rsidR="00DC61C0" w:rsidRPr="00B53BA1" w:rsidRDefault="00DC61C0" w:rsidP="009446FD">
      <w:pPr>
        <w:spacing w:after="0" w:line="240" w:lineRule="auto"/>
        <w:ind w:left="567" w:hanging="567"/>
        <w:contextualSpacing/>
        <w:jc w:val="both"/>
        <w:rPr>
          <w:rFonts w:ascii="Times New Roman" w:hAnsi="Times New Roman" w:cs="Times New Roman"/>
        </w:rPr>
      </w:pPr>
    </w:p>
    <w:p w:rsidR="00DC61C0" w:rsidRPr="00B53BA1" w:rsidRDefault="00DC61C0" w:rsidP="00A51B5D">
      <w:pPr>
        <w:spacing w:line="240" w:lineRule="auto"/>
        <w:ind w:left="547" w:hanging="547"/>
        <w:jc w:val="both"/>
        <w:rPr>
          <w:rFonts w:ascii="Times New Roman" w:hAnsi="Times New Roman" w:cs="Times New Roman"/>
        </w:rPr>
      </w:pPr>
      <w:r w:rsidRPr="00B53BA1">
        <w:rPr>
          <w:rFonts w:ascii="Arial" w:hAnsi="Arial" w:cs="Arial"/>
          <w:color w:val="222222"/>
          <w:shd w:val="clear" w:color="auto" w:fill="FFFFFF"/>
        </w:rPr>
        <w:t>Kemalasari, N., &amp; Saluy, A. B.(2018),</w:t>
      </w:r>
      <w:r w:rsidRPr="00B53BA1">
        <w:t>The Effect of Human Capital, Structural Capital and Relation Capital on Company Performance</w:t>
      </w:r>
      <w:r w:rsidRPr="00B53BA1">
        <w:rPr>
          <w:rFonts w:ascii="Arial" w:hAnsi="Arial" w:cs="Arial"/>
          <w:color w:val="222222"/>
          <w:shd w:val="clear" w:color="auto" w:fill="FFFFFF"/>
        </w:rPr>
        <w:t>,</w:t>
      </w:r>
      <w:r w:rsidRPr="00B53BA1">
        <w:t xml:space="preserve"> </w:t>
      </w:r>
      <w:r w:rsidRPr="00B53BA1">
        <w:rPr>
          <w:rFonts w:ascii="Times New Roman" w:hAnsi="Times New Roman" w:cs="Times New Roman"/>
          <w:i/>
          <w:iCs/>
        </w:rPr>
        <w:t>Saudi Journal of Humanities and Social Sciences</w:t>
      </w:r>
      <w:r w:rsidRPr="00B53BA1">
        <w:t xml:space="preserve"> </w:t>
      </w:r>
      <w:r w:rsidRPr="00B53BA1">
        <w:rPr>
          <w:rFonts w:ascii="Arial" w:hAnsi="Arial" w:cs="Arial"/>
          <w:color w:val="222222"/>
          <w:shd w:val="clear" w:color="auto" w:fill="FFFFFF"/>
        </w:rPr>
        <w:t>(SJHSS) ISSN 2415-6256,</w:t>
      </w:r>
      <w:r w:rsidRPr="00B53BA1">
        <w:t>Vol-3,Iss-5 (May, 2018): 642-650</w:t>
      </w:r>
    </w:p>
    <w:p w:rsidR="00DC61C0" w:rsidRPr="00B53BA1" w:rsidRDefault="00DC61C0" w:rsidP="009446FD">
      <w:pPr>
        <w:spacing w:after="0" w:line="240" w:lineRule="auto"/>
        <w:ind w:left="567" w:hanging="567"/>
        <w:contextualSpacing/>
        <w:jc w:val="both"/>
        <w:rPr>
          <w:rFonts w:ascii="Times New Roman" w:hAnsi="Times New Roman" w:cs="Times New Roman"/>
        </w:rPr>
      </w:pPr>
      <w:r w:rsidRPr="00B53BA1">
        <w:rPr>
          <w:rFonts w:ascii="Times New Roman" w:hAnsi="Times New Roman" w:cs="Times New Roman"/>
        </w:rPr>
        <w:t xml:space="preserve">Koopmans, Linda. (2014). </w:t>
      </w:r>
      <w:r w:rsidRPr="00B53BA1">
        <w:rPr>
          <w:rFonts w:ascii="Times New Roman" w:hAnsi="Times New Roman" w:cs="Times New Roman"/>
          <w:i/>
        </w:rPr>
        <w:t xml:space="preserve">Measuring Individual Work Performance. </w:t>
      </w:r>
      <w:proofErr w:type="gramStart"/>
      <w:r w:rsidRPr="00B53BA1">
        <w:rPr>
          <w:rFonts w:ascii="Times New Roman" w:hAnsi="Times New Roman" w:cs="Times New Roman"/>
        </w:rPr>
        <w:t>CPI Koninklijke Wohrmann.</w:t>
      </w:r>
      <w:proofErr w:type="gramEnd"/>
      <w:r w:rsidRPr="00B53BA1">
        <w:rPr>
          <w:rFonts w:ascii="Times New Roman" w:hAnsi="Times New Roman" w:cs="Times New Roman"/>
        </w:rPr>
        <w:t xml:space="preserve"> </w:t>
      </w:r>
      <w:proofErr w:type="gramStart"/>
      <w:r w:rsidRPr="00B53BA1">
        <w:rPr>
          <w:rFonts w:ascii="Times New Roman" w:hAnsi="Times New Roman" w:cs="Times New Roman"/>
        </w:rPr>
        <w:t>The Netherlands.</w:t>
      </w:r>
      <w:proofErr w:type="gramEnd"/>
      <w:r w:rsidRPr="00B53BA1">
        <w:rPr>
          <w:rFonts w:ascii="Times New Roman" w:hAnsi="Times New Roman" w:cs="Times New Roman"/>
        </w:rPr>
        <w:t xml:space="preserve"> </w:t>
      </w:r>
    </w:p>
    <w:p w:rsidR="00DC61C0" w:rsidRPr="00B53BA1" w:rsidRDefault="00DC61C0" w:rsidP="009446FD">
      <w:pPr>
        <w:spacing w:after="0" w:line="240" w:lineRule="auto"/>
        <w:ind w:left="567" w:hanging="567"/>
        <w:contextualSpacing/>
        <w:jc w:val="both"/>
        <w:rPr>
          <w:rFonts w:ascii="Times New Roman" w:hAnsi="Times New Roman" w:cs="Times New Roman"/>
        </w:rPr>
      </w:pPr>
      <w:r w:rsidRPr="00B53BA1">
        <w:rPr>
          <w:rFonts w:ascii="Times New Roman" w:hAnsi="Times New Roman" w:cs="Times New Roman"/>
        </w:rPr>
        <w:t xml:space="preserve">Pella, Darmin Ahmad. </w:t>
      </w:r>
      <w:proofErr w:type="gramStart"/>
      <w:r w:rsidRPr="00B53BA1">
        <w:rPr>
          <w:rFonts w:ascii="Times New Roman" w:hAnsi="Times New Roman" w:cs="Times New Roman"/>
        </w:rPr>
        <w:t xml:space="preserve">(2011). </w:t>
      </w:r>
      <w:r w:rsidRPr="00B53BA1">
        <w:rPr>
          <w:rFonts w:ascii="Times New Roman" w:hAnsi="Times New Roman" w:cs="Times New Roman"/>
          <w:i/>
        </w:rPr>
        <w:t>Talent Management.</w:t>
      </w:r>
      <w:proofErr w:type="gramEnd"/>
      <w:r w:rsidRPr="00B53BA1">
        <w:rPr>
          <w:rFonts w:ascii="Times New Roman" w:hAnsi="Times New Roman" w:cs="Times New Roman"/>
        </w:rPr>
        <w:t xml:space="preserve"> Gramedia Pustaka Utama. Jakarta. </w:t>
      </w:r>
    </w:p>
    <w:p w:rsidR="00DC61C0" w:rsidRPr="00B53BA1" w:rsidRDefault="00DC61C0" w:rsidP="00A51B5D">
      <w:pPr>
        <w:spacing w:line="240" w:lineRule="auto"/>
        <w:ind w:left="567" w:hanging="488"/>
        <w:contextualSpacing/>
        <w:jc w:val="both"/>
        <w:rPr>
          <w:rFonts w:ascii="Times New Roman" w:hAnsi="Times New Roman" w:cs="Times New Roman"/>
          <w:bCs/>
        </w:rPr>
      </w:pPr>
      <w:r w:rsidRPr="00B53BA1">
        <w:rPr>
          <w:rFonts w:ascii="Arial" w:hAnsi="Arial" w:cs="Arial"/>
          <w:color w:val="222222"/>
          <w:shd w:val="clear" w:color="auto" w:fill="FFFFFF"/>
        </w:rPr>
        <w:t xml:space="preserve">Nuryanto, U. W., Mz, M. D., Sutawidjaya, A. H., &amp; Saluy, A. B. (2020). </w:t>
      </w:r>
      <w:proofErr w:type="gramStart"/>
      <w:r w:rsidRPr="00B53BA1">
        <w:rPr>
          <w:rFonts w:ascii="Arial" w:hAnsi="Arial" w:cs="Arial"/>
          <w:color w:val="222222"/>
          <w:shd w:val="clear" w:color="auto" w:fill="FFFFFF"/>
        </w:rPr>
        <w:t>The Impact of Social Capital and Organizational Culture on Improving Organizational Performance.</w:t>
      </w:r>
      <w:proofErr w:type="gramEnd"/>
      <w:r w:rsidRPr="00B53BA1">
        <w:rPr>
          <w:rFonts w:ascii="Arial" w:hAnsi="Arial" w:cs="Arial"/>
          <w:color w:val="222222"/>
          <w:shd w:val="clear" w:color="auto" w:fill="FFFFFF"/>
        </w:rPr>
        <w:t> </w:t>
      </w:r>
      <w:r w:rsidRPr="00B53BA1">
        <w:rPr>
          <w:rFonts w:ascii="Times New Roman" w:hAnsi="Times New Roman" w:cs="Times New Roman"/>
          <w:i/>
          <w:iCs/>
          <w:color w:val="222222"/>
          <w:shd w:val="clear" w:color="auto" w:fill="FFFFFF"/>
        </w:rPr>
        <w:t>International Review of Management and Marketing</w:t>
      </w:r>
      <w:r w:rsidRPr="00B53BA1">
        <w:rPr>
          <w:rFonts w:ascii="Times New Roman" w:hAnsi="Times New Roman" w:cs="Times New Roman"/>
          <w:color w:val="222222"/>
          <w:shd w:val="clear" w:color="auto" w:fill="FFFFFF"/>
        </w:rPr>
        <w:t>, </w:t>
      </w:r>
      <w:r w:rsidRPr="00B53BA1">
        <w:rPr>
          <w:rFonts w:ascii="Times New Roman" w:hAnsi="Times New Roman" w:cs="Times New Roman"/>
          <w:i/>
          <w:iCs/>
          <w:color w:val="222222"/>
          <w:shd w:val="clear" w:color="auto" w:fill="FFFFFF"/>
        </w:rPr>
        <w:t>10</w:t>
      </w:r>
      <w:r w:rsidRPr="00B53BA1">
        <w:rPr>
          <w:rFonts w:ascii="Times New Roman" w:hAnsi="Times New Roman" w:cs="Times New Roman"/>
          <w:color w:val="222222"/>
          <w:shd w:val="clear" w:color="auto" w:fill="FFFFFF"/>
        </w:rPr>
        <w:t>(3), 93-100.</w:t>
      </w:r>
    </w:p>
    <w:p w:rsidR="00DC61C0" w:rsidRPr="00B53BA1" w:rsidRDefault="00DC61C0" w:rsidP="009446FD">
      <w:pPr>
        <w:spacing w:after="0" w:line="240" w:lineRule="auto"/>
        <w:ind w:left="567" w:hanging="567"/>
        <w:contextualSpacing/>
        <w:jc w:val="both"/>
        <w:rPr>
          <w:rFonts w:ascii="Times New Roman" w:hAnsi="Times New Roman" w:cs="Times New Roman"/>
        </w:rPr>
      </w:pPr>
      <w:proofErr w:type="gramStart"/>
      <w:r w:rsidRPr="00B53BA1">
        <w:rPr>
          <w:rFonts w:ascii="Times New Roman" w:hAnsi="Times New Roman" w:cs="Times New Roman"/>
        </w:rPr>
        <w:t>Wibowo.</w:t>
      </w:r>
      <w:proofErr w:type="gramEnd"/>
      <w:r w:rsidRPr="00B53BA1">
        <w:rPr>
          <w:rFonts w:ascii="Times New Roman" w:hAnsi="Times New Roman" w:cs="Times New Roman"/>
        </w:rPr>
        <w:t xml:space="preserve"> </w:t>
      </w:r>
      <w:proofErr w:type="gramStart"/>
      <w:r w:rsidRPr="00B53BA1">
        <w:rPr>
          <w:rFonts w:ascii="Times New Roman" w:hAnsi="Times New Roman" w:cs="Times New Roman"/>
        </w:rPr>
        <w:t>(2016). Manajemen Kinerja.</w:t>
      </w:r>
      <w:proofErr w:type="gramEnd"/>
      <w:r w:rsidRPr="00B53BA1">
        <w:rPr>
          <w:rFonts w:ascii="Times New Roman" w:hAnsi="Times New Roman" w:cs="Times New Roman"/>
        </w:rPr>
        <w:t xml:space="preserve"> Rajagrafindo Persada. </w:t>
      </w:r>
      <w:proofErr w:type="gramStart"/>
      <w:r w:rsidRPr="00B53BA1">
        <w:rPr>
          <w:rFonts w:ascii="Times New Roman" w:hAnsi="Times New Roman" w:cs="Times New Roman"/>
        </w:rPr>
        <w:t>Depok.</w:t>
      </w:r>
      <w:proofErr w:type="gramEnd"/>
    </w:p>
    <w:p w:rsidR="00DC61C0" w:rsidRPr="00B53BA1" w:rsidRDefault="00DC61C0" w:rsidP="009446FD">
      <w:pPr>
        <w:spacing w:after="0" w:line="240" w:lineRule="auto"/>
        <w:ind w:left="567" w:hanging="567"/>
        <w:contextualSpacing/>
        <w:jc w:val="both"/>
        <w:rPr>
          <w:rFonts w:ascii="Times New Roman" w:hAnsi="Times New Roman" w:cs="Times New Roman"/>
        </w:rPr>
      </w:pPr>
      <w:r w:rsidRPr="00B53BA1">
        <w:rPr>
          <w:rFonts w:ascii="Times New Roman" w:hAnsi="Times New Roman" w:cs="Times New Roman"/>
        </w:rPr>
        <w:t>Garg, Diksha &amp; Kavita Rani. (2014). “</w:t>
      </w:r>
      <w:r w:rsidRPr="00B53BA1">
        <w:rPr>
          <w:rFonts w:ascii="Times New Roman" w:hAnsi="Times New Roman" w:cs="Times New Roman"/>
          <w:i/>
        </w:rPr>
        <w:t>Talent Management: Empirical Research Results</w:t>
      </w:r>
      <w:r w:rsidRPr="00B53BA1">
        <w:rPr>
          <w:rFonts w:ascii="Times New Roman" w:hAnsi="Times New Roman" w:cs="Times New Roman"/>
        </w:rPr>
        <w:t xml:space="preserve">”, Haryana India: Kurukshetra University, </w:t>
      </w:r>
      <w:r w:rsidRPr="00B53BA1">
        <w:rPr>
          <w:rFonts w:ascii="Times New Roman" w:hAnsi="Times New Roman" w:cs="Times New Roman"/>
          <w:i/>
        </w:rPr>
        <w:t xml:space="preserve">International Journal of Management and Commerce Innovations, </w:t>
      </w:r>
      <w:r w:rsidRPr="00B53BA1">
        <w:rPr>
          <w:rFonts w:ascii="Times New Roman" w:hAnsi="Times New Roman" w:cs="Times New Roman"/>
        </w:rPr>
        <w:t xml:space="preserve">ISSN 2348-7585. Vol. 2, Issue 1, pp: (289-295), </w:t>
      </w:r>
      <w:proofErr w:type="gramStart"/>
      <w:r w:rsidRPr="00B53BA1">
        <w:rPr>
          <w:rFonts w:ascii="Times New Roman" w:hAnsi="Times New Roman" w:cs="Times New Roman"/>
        </w:rPr>
        <w:t>Month :</w:t>
      </w:r>
      <w:proofErr w:type="gramEnd"/>
      <w:r w:rsidRPr="00B53BA1">
        <w:rPr>
          <w:rFonts w:ascii="Times New Roman" w:hAnsi="Times New Roman" w:cs="Times New Roman"/>
        </w:rPr>
        <w:t xml:space="preserve"> April 2014-September 2014</w:t>
      </w:r>
    </w:p>
    <w:p w:rsidR="00DC61C0" w:rsidRPr="00B53BA1" w:rsidRDefault="00DC61C0" w:rsidP="009446FD">
      <w:pPr>
        <w:spacing w:after="0" w:line="240" w:lineRule="auto"/>
        <w:ind w:left="567" w:hanging="567"/>
        <w:contextualSpacing/>
        <w:jc w:val="both"/>
        <w:rPr>
          <w:rFonts w:ascii="Times New Roman" w:hAnsi="Times New Roman" w:cs="Times New Roman"/>
        </w:rPr>
      </w:pPr>
      <w:proofErr w:type="gramStart"/>
      <w:r w:rsidRPr="00B53BA1">
        <w:rPr>
          <w:rFonts w:ascii="Times New Roman" w:hAnsi="Times New Roman" w:cs="Times New Roman"/>
        </w:rPr>
        <w:t>Jumawan.</w:t>
      </w:r>
      <w:proofErr w:type="gramEnd"/>
      <w:r w:rsidRPr="00B53BA1">
        <w:rPr>
          <w:rFonts w:ascii="Times New Roman" w:hAnsi="Times New Roman" w:cs="Times New Roman"/>
        </w:rPr>
        <w:t xml:space="preserve"> </w:t>
      </w:r>
      <w:proofErr w:type="gramStart"/>
      <w:r w:rsidRPr="00B53BA1">
        <w:rPr>
          <w:rFonts w:ascii="Times New Roman" w:hAnsi="Times New Roman" w:cs="Times New Roman"/>
        </w:rPr>
        <w:t xml:space="preserve">(2015). “Mengembangkan Sumber Daya Manusia (HRM) Yang Strategis Untuk Menunjang Daya Saing Organisasi: Perspektif </w:t>
      </w:r>
      <w:r w:rsidRPr="00B53BA1">
        <w:rPr>
          <w:rFonts w:ascii="Times New Roman" w:hAnsi="Times New Roman" w:cs="Times New Roman"/>
          <w:i/>
        </w:rPr>
        <w:t>Competency &amp; Talent Management</w:t>
      </w:r>
      <w:r w:rsidRPr="00B53BA1">
        <w:rPr>
          <w:rFonts w:ascii="Times New Roman" w:hAnsi="Times New Roman" w:cs="Times New Roman"/>
        </w:rPr>
        <w:t>”.</w:t>
      </w:r>
      <w:proofErr w:type="gramEnd"/>
      <w:r w:rsidRPr="00B53BA1">
        <w:rPr>
          <w:rFonts w:ascii="Times New Roman" w:hAnsi="Times New Roman" w:cs="Times New Roman"/>
        </w:rPr>
        <w:t xml:space="preserve"> Jakarta: Sekolah Tinggi </w:t>
      </w:r>
      <w:r w:rsidRPr="00B53BA1">
        <w:rPr>
          <w:rFonts w:ascii="Times New Roman" w:hAnsi="Times New Roman" w:cs="Times New Roman"/>
        </w:rPr>
        <w:lastRenderedPageBreak/>
        <w:t>Manajemen LABORA Jakarta, Media Mahardhika Vol. 13 No. 3 Mei 2015</w:t>
      </w:r>
    </w:p>
    <w:p w:rsidR="00DC61C0" w:rsidRPr="00B53BA1" w:rsidRDefault="00DC61C0" w:rsidP="009446FD">
      <w:pPr>
        <w:spacing w:after="0" w:line="240" w:lineRule="auto"/>
        <w:ind w:left="567" w:hanging="567"/>
        <w:contextualSpacing/>
        <w:jc w:val="both"/>
        <w:rPr>
          <w:rFonts w:ascii="Times New Roman" w:hAnsi="Times New Roman" w:cs="Times New Roman"/>
        </w:rPr>
      </w:pPr>
      <w:proofErr w:type="gramStart"/>
      <w:r w:rsidRPr="00B53BA1">
        <w:rPr>
          <w:rFonts w:ascii="Times New Roman" w:hAnsi="Times New Roman" w:cs="Times New Roman"/>
        </w:rPr>
        <w:t>Katili, Putiri Bhuana dkk.</w:t>
      </w:r>
      <w:proofErr w:type="gramEnd"/>
      <w:r w:rsidRPr="00B53BA1">
        <w:rPr>
          <w:rFonts w:ascii="Times New Roman" w:hAnsi="Times New Roman" w:cs="Times New Roman"/>
        </w:rPr>
        <w:t xml:space="preserve"> (2015). “Pengaruh Manajemen Talenta dan Kompetensi Terhadap Kinerja Karyawan”, Universitas Sultan Ageng Tirtayasa, Seminar Nasional IENACO-2015, ISSN: 2337-4349</w:t>
      </w:r>
    </w:p>
    <w:p w:rsidR="00DC61C0" w:rsidRPr="00B53BA1" w:rsidRDefault="00DC61C0" w:rsidP="009446FD">
      <w:pPr>
        <w:spacing w:after="0" w:line="240" w:lineRule="auto"/>
        <w:ind w:left="567" w:hanging="567"/>
        <w:contextualSpacing/>
        <w:jc w:val="both"/>
        <w:rPr>
          <w:rFonts w:ascii="Times New Roman" w:hAnsi="Times New Roman" w:cs="Times New Roman"/>
        </w:rPr>
      </w:pPr>
      <w:r w:rsidRPr="00B53BA1">
        <w:rPr>
          <w:rFonts w:ascii="Times New Roman" w:hAnsi="Times New Roman" w:cs="Times New Roman"/>
        </w:rPr>
        <w:t xml:space="preserve">Koopmans, Linda. </w:t>
      </w:r>
      <w:proofErr w:type="gramStart"/>
      <w:r w:rsidRPr="00B53BA1">
        <w:rPr>
          <w:rFonts w:ascii="Times New Roman" w:hAnsi="Times New Roman" w:cs="Times New Roman"/>
        </w:rPr>
        <w:t>(2011). “</w:t>
      </w:r>
      <w:r w:rsidRPr="00B53BA1">
        <w:rPr>
          <w:rFonts w:ascii="Times New Roman" w:hAnsi="Times New Roman" w:cs="Times New Roman"/>
          <w:i/>
        </w:rPr>
        <w:t>Conceptual Frameworks of Individual Work Performance A Systematic Review”, JOEM.</w:t>
      </w:r>
      <w:proofErr w:type="gramEnd"/>
      <w:r w:rsidRPr="00B53BA1">
        <w:rPr>
          <w:rFonts w:ascii="Times New Roman" w:hAnsi="Times New Roman" w:cs="Times New Roman"/>
          <w:i/>
        </w:rPr>
        <w:t xml:space="preserve"> Volume 53, Number 8, August 2011</w:t>
      </w:r>
    </w:p>
    <w:p w:rsidR="00DC61C0" w:rsidRPr="00B53BA1" w:rsidRDefault="00DC61C0" w:rsidP="009446FD">
      <w:pPr>
        <w:spacing w:after="0" w:line="240" w:lineRule="auto"/>
        <w:ind w:left="567" w:hanging="567"/>
        <w:contextualSpacing/>
        <w:jc w:val="both"/>
        <w:rPr>
          <w:rFonts w:ascii="Times New Roman" w:hAnsi="Times New Roman" w:cs="Times New Roman"/>
        </w:rPr>
      </w:pPr>
      <w:r w:rsidRPr="00B53BA1">
        <w:rPr>
          <w:rFonts w:ascii="Times New Roman" w:hAnsi="Times New Roman" w:cs="Times New Roman"/>
        </w:rPr>
        <w:t>Pattiasina, Markx dkk, Pengaruh Kompetensi Sumber Daya Manusia Terhadap Kinerja Karyawan PT. Bank Tabungan Negara, Tbk. Kantor Cabang Manado, Jurnal Administrasi Bisnis</w:t>
      </w:r>
    </w:p>
    <w:p w:rsidR="00DC61C0" w:rsidRPr="00B53BA1" w:rsidRDefault="00DC61C0" w:rsidP="000167BB">
      <w:pPr>
        <w:spacing w:line="240" w:lineRule="auto"/>
        <w:ind w:left="567" w:hanging="425"/>
        <w:jc w:val="both"/>
        <w:rPr>
          <w:rFonts w:ascii="Times New Roman" w:hAnsi="Times New Roman" w:cs="Times New Roman"/>
          <w:i/>
          <w:iCs/>
        </w:rPr>
      </w:pPr>
      <w:r w:rsidRPr="00B53BA1">
        <w:rPr>
          <w:rFonts w:ascii="Times New Roman" w:eastAsia="Batang" w:hAnsi="Times New Roman" w:cs="Times New Roman"/>
          <w:b/>
          <w:bCs/>
          <w:i/>
          <w:iCs/>
          <w:color w:val="363636"/>
          <w:shd w:val="clear" w:color="auto" w:fill="FFFFFF"/>
        </w:rPr>
        <w:t>Pramudena,SriMarti;Saluy,A.B;Kemalasari,Novawiguna;PakriFahmi</w:t>
      </w:r>
      <w:r w:rsidRPr="00B53BA1">
        <w:rPr>
          <w:rFonts w:ascii="Batang" w:eastAsia="Batang"/>
          <w:i/>
          <w:iCs/>
          <w:color w:val="363636"/>
          <w:shd w:val="clear" w:color="auto" w:fill="FFFFFF"/>
        </w:rPr>
        <w:t>,(2020)</w:t>
      </w:r>
      <w:r w:rsidRPr="00B53BA1">
        <w:rPr>
          <w:rFonts w:ascii="Batang" w:eastAsia="Batang" w:hint="eastAsia"/>
          <w:i/>
          <w:iCs/>
          <w:color w:val="363636"/>
          <w:shd w:val="clear" w:color="auto" w:fill="FFFFFF"/>
        </w:rPr>
        <w:t>.</w:t>
      </w:r>
      <w:r w:rsidRPr="00B53BA1">
        <w:rPr>
          <w:rFonts w:ascii="Times New Roman" w:eastAsia="Batang" w:hAnsi="Times New Roman" w:cs="Times New Roman"/>
          <w:b/>
          <w:bCs/>
          <w:i/>
          <w:iCs/>
          <w:color w:val="363636"/>
          <w:shd w:val="clear" w:color="auto" w:fill="FFFFFF"/>
        </w:rPr>
        <w:t>THE EFFECT OF INTELLECTUAL CAPITAL WITH THE COMPONENTS OF HUMAN CAPITAL AND SATISFICATION ON THE COMPANIES’ PERFORMANCE IN JAKARTA,</w:t>
      </w:r>
      <w:r w:rsidRPr="00B53BA1">
        <w:t xml:space="preserve"> </w:t>
      </w:r>
      <w:r w:rsidRPr="00B53BA1">
        <w:rPr>
          <w:rFonts w:ascii="Times New Roman" w:hAnsi="Times New Roman" w:cs="Times New Roman"/>
          <w:i/>
          <w:iCs/>
        </w:rPr>
        <w:t>JOURNAL OF CRITICAL REVIEWS,</w:t>
      </w:r>
      <w:r w:rsidRPr="00B53BA1">
        <w:t xml:space="preserve"> </w:t>
      </w:r>
      <w:r w:rsidRPr="00B53BA1">
        <w:rPr>
          <w:rFonts w:ascii="Times New Roman" w:hAnsi="Times New Roman" w:cs="Times New Roman"/>
          <w:i/>
          <w:iCs/>
        </w:rPr>
        <w:t>VOL 7, ISSUE 19, 2020</w:t>
      </w:r>
    </w:p>
    <w:p w:rsidR="00DC61C0" w:rsidRPr="00B53BA1" w:rsidRDefault="00DC61C0" w:rsidP="009446FD">
      <w:pPr>
        <w:spacing w:after="0" w:line="240" w:lineRule="auto"/>
        <w:ind w:left="567" w:hanging="567"/>
        <w:contextualSpacing/>
        <w:jc w:val="both"/>
        <w:rPr>
          <w:rFonts w:ascii="Times New Roman" w:hAnsi="Times New Roman" w:cs="Times New Roman"/>
        </w:rPr>
      </w:pPr>
    </w:p>
    <w:p w:rsidR="00DC61C0" w:rsidRPr="00B53BA1" w:rsidRDefault="00DC61C0" w:rsidP="009446FD">
      <w:pPr>
        <w:spacing w:after="0" w:line="240" w:lineRule="auto"/>
        <w:ind w:left="567" w:hanging="567"/>
        <w:contextualSpacing/>
        <w:jc w:val="both"/>
        <w:rPr>
          <w:rFonts w:ascii="Times New Roman" w:hAnsi="Times New Roman" w:cs="Times New Roman"/>
        </w:rPr>
      </w:pPr>
      <w:r w:rsidRPr="00B53BA1">
        <w:rPr>
          <w:rFonts w:ascii="Times New Roman" w:hAnsi="Times New Roman" w:cs="Times New Roman"/>
        </w:rPr>
        <w:t xml:space="preserve">Raras, Dewi Sri. </w:t>
      </w:r>
      <w:proofErr w:type="gramStart"/>
      <w:r w:rsidRPr="00B53BA1">
        <w:rPr>
          <w:rFonts w:ascii="Times New Roman" w:hAnsi="Times New Roman" w:cs="Times New Roman"/>
        </w:rPr>
        <w:t>(2016). “Pengaruh Manajemen Talenta Dan Kompetensi Dalam Meningkatkan Kinerja Karyawan Di PT. XYZ”.</w:t>
      </w:r>
      <w:proofErr w:type="gramEnd"/>
      <w:r w:rsidRPr="00B53BA1">
        <w:rPr>
          <w:rFonts w:ascii="Times New Roman" w:hAnsi="Times New Roman" w:cs="Times New Roman"/>
        </w:rPr>
        <w:t xml:space="preserve"> Universitas Mercu Buana.Jakarta Barat.</w:t>
      </w:r>
    </w:p>
    <w:p w:rsidR="00DC61C0" w:rsidRPr="00B53BA1" w:rsidRDefault="00DC61C0" w:rsidP="007E327D">
      <w:pPr>
        <w:spacing w:line="240" w:lineRule="auto"/>
        <w:ind w:left="547" w:hanging="547"/>
        <w:jc w:val="both"/>
        <w:rPr>
          <w:rFonts w:ascii="Arial" w:hAnsi="Arial" w:cs="Arial"/>
          <w:i/>
          <w:iCs/>
          <w:color w:val="222222"/>
          <w:shd w:val="clear" w:color="auto" w:fill="FFFFFF"/>
        </w:rPr>
      </w:pPr>
      <w:r w:rsidRPr="00B53BA1">
        <w:rPr>
          <w:rFonts w:ascii="Arial" w:hAnsi="Arial" w:cs="Arial"/>
          <w:color w:val="222222"/>
          <w:shd w:val="clear" w:color="auto" w:fill="FFFFFF"/>
        </w:rPr>
        <w:t>SALUY, A. B., PRAWIRA, B., &amp; BUNTARAN, D. F. A. A</w:t>
      </w:r>
      <w:proofErr w:type="gramStart"/>
      <w:r w:rsidRPr="00B53BA1">
        <w:rPr>
          <w:rFonts w:ascii="Arial" w:hAnsi="Arial" w:cs="Arial"/>
          <w:color w:val="222222"/>
          <w:shd w:val="clear" w:color="auto" w:fill="FFFFFF"/>
        </w:rPr>
        <w:t>.(</w:t>
      </w:r>
      <w:proofErr w:type="gramEnd"/>
      <w:r w:rsidRPr="00B53BA1">
        <w:rPr>
          <w:rFonts w:ascii="Arial" w:hAnsi="Arial" w:cs="Arial"/>
          <w:color w:val="222222"/>
          <w:shd w:val="clear" w:color="auto" w:fill="FFFFFF"/>
        </w:rPr>
        <w:t>2019)</w:t>
      </w:r>
      <w:r w:rsidRPr="00B53BA1">
        <w:rPr>
          <w:rFonts w:ascii="Arial" w:hAnsi="Arial" w:cs="Arial"/>
          <w:i/>
          <w:iCs/>
          <w:color w:val="222222"/>
          <w:shd w:val="clear" w:color="auto" w:fill="FFFFFF"/>
        </w:rPr>
        <w:t>The Influence of Leadership, Working Culture, and Working Environment for the Ministry of Administrative Reform and Bureaucracy,</w:t>
      </w:r>
      <w:r w:rsidRPr="00B53BA1">
        <w:rPr>
          <w:rFonts w:ascii="Arial" w:hAnsi="Arial" w:cs="Arial"/>
          <w:color w:val="222222"/>
          <w:shd w:val="clear" w:color="auto" w:fill="FFFFFF"/>
        </w:rPr>
        <w:t xml:space="preserve"> </w:t>
      </w:r>
      <w:r w:rsidRPr="00B53BA1">
        <w:rPr>
          <w:rFonts w:ascii="Times New Roman" w:hAnsi="Times New Roman" w:cs="Times New Roman"/>
          <w:i/>
          <w:iCs/>
          <w:color w:val="222222"/>
          <w:shd w:val="clear" w:color="auto" w:fill="FFFFFF"/>
        </w:rPr>
        <w:t>International Journal of Business and Economic Affairs,4(5), 224-234</w:t>
      </w:r>
    </w:p>
    <w:p w:rsidR="00DC61C0" w:rsidRPr="00B53BA1" w:rsidRDefault="00DC61C0" w:rsidP="009E74BC">
      <w:pPr>
        <w:spacing w:line="240" w:lineRule="auto"/>
        <w:ind w:left="851" w:hanging="567"/>
        <w:jc w:val="both"/>
        <w:rPr>
          <w:rFonts w:ascii="Times New Roman" w:hAnsi="Times New Roman" w:cs="Times New Roman"/>
          <w:i/>
          <w:iCs/>
          <w:color w:val="222222"/>
          <w:shd w:val="clear" w:color="auto" w:fill="FFFFFF"/>
        </w:rPr>
      </w:pPr>
      <w:proofErr w:type="gramStart"/>
      <w:r w:rsidRPr="00B53BA1">
        <w:rPr>
          <w:rFonts w:ascii="Arial" w:hAnsi="Arial" w:cs="Arial"/>
          <w:color w:val="222222"/>
          <w:shd w:val="clear" w:color="auto" w:fill="FFFFFF"/>
        </w:rPr>
        <w:t>Saluy, A. B., Sujatmika, D., &amp; Kemalasari, N. (2019).</w:t>
      </w:r>
      <w:proofErr w:type="gramEnd"/>
      <w:r w:rsidRPr="00B53BA1">
        <w:t xml:space="preserve"> </w:t>
      </w:r>
      <w:proofErr w:type="gramStart"/>
      <w:r w:rsidRPr="00B53BA1">
        <w:t>Influence of Leadership, Compensation and Workload on Company Performance PT. PTN Region of West Java</w:t>
      </w:r>
      <w:r w:rsidRPr="00B53BA1">
        <w:rPr>
          <w:rFonts w:ascii="Arial" w:hAnsi="Arial" w:cs="Arial"/>
          <w:color w:val="222222"/>
          <w:shd w:val="clear" w:color="auto" w:fill="FFFFFF"/>
        </w:rPr>
        <w:t xml:space="preserve"> </w:t>
      </w:r>
      <w:r w:rsidRPr="00B53BA1">
        <w:rPr>
          <w:rFonts w:ascii="Times New Roman" w:hAnsi="Times New Roman" w:cs="Times New Roman"/>
          <w:i/>
          <w:iCs/>
          <w:color w:val="222222"/>
          <w:shd w:val="clear" w:color="auto" w:fill="FFFFFF"/>
        </w:rPr>
        <w:t>Scholars Journal of Arts, Humanities and Social Sciences.</w:t>
      </w:r>
      <w:proofErr w:type="gramEnd"/>
      <w:r w:rsidRPr="00B53BA1">
        <w:rPr>
          <w:rFonts w:ascii="Times New Roman" w:hAnsi="Times New Roman" w:cs="Times New Roman"/>
          <w:i/>
          <w:iCs/>
          <w:color w:val="222222"/>
          <w:shd w:val="clear" w:color="auto" w:fill="FFFFFF"/>
        </w:rPr>
        <w:t> </w:t>
      </w:r>
      <w:proofErr w:type="gramStart"/>
      <w:r w:rsidRPr="00B53BA1">
        <w:rPr>
          <w:rFonts w:ascii="Times New Roman" w:hAnsi="Times New Roman" w:cs="Times New Roman"/>
          <w:i/>
          <w:iCs/>
          <w:color w:val="222222"/>
          <w:shd w:val="clear" w:color="auto" w:fill="FFFFFF"/>
        </w:rPr>
        <w:t>Work, 10(33), 3.</w:t>
      </w:r>
      <w:proofErr w:type="gramEnd"/>
    </w:p>
    <w:p w:rsidR="00DC61C0" w:rsidRPr="00B53BA1" w:rsidRDefault="00DC61C0" w:rsidP="003E3939">
      <w:pPr>
        <w:spacing w:line="240" w:lineRule="auto"/>
        <w:ind w:left="851" w:hanging="567"/>
        <w:jc w:val="both"/>
        <w:rPr>
          <w:rFonts w:ascii="Times New Roman" w:hAnsi="Times New Roman" w:cs="Times New Roman"/>
          <w:i/>
          <w:iCs/>
        </w:rPr>
      </w:pPr>
      <w:r w:rsidRPr="00B53BA1">
        <w:rPr>
          <w:rFonts w:ascii="Arial" w:hAnsi="Arial" w:cs="Arial"/>
          <w:color w:val="222222"/>
          <w:shd w:val="clear" w:color="auto" w:fill="FFFFFF"/>
        </w:rPr>
        <w:t xml:space="preserve">Saluy, A. B. (2018, November). Recruitment and profitability management (case study of </w:t>
      </w:r>
      <w:r w:rsidRPr="00B53BA1">
        <w:rPr>
          <w:rFonts w:ascii="Arial" w:hAnsi="Arial" w:cs="Arial"/>
          <w:color w:val="222222"/>
          <w:shd w:val="clear" w:color="auto" w:fill="FFFFFF"/>
        </w:rPr>
        <w:lastRenderedPageBreak/>
        <w:t>primary sector companies listed on Indonesia Stock Exchange 2007-2016). In </w:t>
      </w:r>
      <w:r w:rsidRPr="00B53BA1">
        <w:rPr>
          <w:rFonts w:ascii="Arial" w:hAnsi="Arial" w:cs="Arial"/>
          <w:i/>
          <w:iCs/>
          <w:color w:val="222222"/>
          <w:shd w:val="clear" w:color="auto" w:fill="FFFFFF"/>
        </w:rPr>
        <w:t>IOP Conference Series: Materials Science and Engineering</w:t>
      </w:r>
      <w:r w:rsidRPr="00B53BA1">
        <w:rPr>
          <w:rFonts w:ascii="Arial" w:hAnsi="Arial" w:cs="Arial"/>
          <w:color w:val="222222"/>
          <w:shd w:val="clear" w:color="auto" w:fill="FFFFFF"/>
        </w:rPr>
        <w:t xml:space="preserve"> (Vol. 453, No. 1, p. 012066). </w:t>
      </w:r>
      <w:proofErr w:type="gramStart"/>
      <w:r w:rsidRPr="00B53BA1">
        <w:rPr>
          <w:rFonts w:ascii="Arial" w:hAnsi="Arial" w:cs="Arial"/>
          <w:color w:val="222222"/>
          <w:shd w:val="clear" w:color="auto" w:fill="FFFFFF"/>
        </w:rPr>
        <w:t>IOP Publishing.</w:t>
      </w:r>
      <w:proofErr w:type="gramEnd"/>
    </w:p>
    <w:p w:rsidR="00DC61C0" w:rsidRPr="00B53BA1" w:rsidRDefault="00DC61C0" w:rsidP="009446FD">
      <w:pPr>
        <w:spacing w:after="0" w:line="240" w:lineRule="auto"/>
        <w:ind w:left="567" w:hanging="567"/>
        <w:contextualSpacing/>
        <w:jc w:val="both"/>
        <w:rPr>
          <w:rFonts w:ascii="Times New Roman" w:hAnsi="Times New Roman" w:cs="Times New Roman"/>
        </w:rPr>
      </w:pPr>
      <w:r w:rsidRPr="00B53BA1">
        <w:rPr>
          <w:rFonts w:ascii="Times New Roman" w:hAnsi="Times New Roman" w:cs="Times New Roman"/>
        </w:rPr>
        <w:t xml:space="preserve"> Wisastra, Putu </w:t>
      </w:r>
      <w:proofErr w:type="gramStart"/>
      <w:r w:rsidRPr="00B53BA1">
        <w:rPr>
          <w:rFonts w:ascii="Times New Roman" w:hAnsi="Times New Roman" w:cs="Times New Roman"/>
        </w:rPr>
        <w:t>Ifo</w:t>
      </w:r>
      <w:proofErr w:type="gramEnd"/>
      <w:r w:rsidRPr="00B53BA1">
        <w:rPr>
          <w:rFonts w:ascii="Times New Roman" w:hAnsi="Times New Roman" w:cs="Times New Roman"/>
        </w:rPr>
        <w:t xml:space="preserve"> Yuda dkk. </w:t>
      </w:r>
      <w:proofErr w:type="gramStart"/>
      <w:r w:rsidRPr="00B53BA1">
        <w:rPr>
          <w:rFonts w:ascii="Times New Roman" w:hAnsi="Times New Roman" w:cs="Times New Roman"/>
        </w:rPr>
        <w:t>(2016). “Pengaruh Pelatihan Terhadap Kompetensi Karyawan PT. LEN Industri (Bandung)”.</w:t>
      </w:r>
      <w:proofErr w:type="gramEnd"/>
      <w:r w:rsidRPr="00B53BA1">
        <w:rPr>
          <w:rFonts w:ascii="Times New Roman" w:hAnsi="Times New Roman" w:cs="Times New Roman"/>
        </w:rPr>
        <w:t xml:space="preserve"> Bandung: Fakultas Ekonomi dan Bisnis, Universitas Telkom, Matrik: Jurnal Manajemen, Strategi Bisnis dan Kewirausahaan, Vol. 10, No. 2, Agustus 2016</w:t>
      </w:r>
    </w:p>
    <w:p w:rsidR="00DC61C0" w:rsidRDefault="00DC61C0" w:rsidP="00F36C4D">
      <w:pPr>
        <w:spacing w:after="0" w:line="240" w:lineRule="auto"/>
        <w:contextualSpacing/>
        <w:jc w:val="both"/>
        <w:rPr>
          <w:rFonts w:ascii="Times New Roman" w:hAnsi="Times New Roman" w:cs="Times New Roman"/>
          <w:b/>
          <w:sz w:val="24"/>
          <w:szCs w:val="24"/>
        </w:rPr>
        <w:sectPr w:rsidR="00DC61C0" w:rsidSect="009446FD">
          <w:type w:val="continuous"/>
          <w:pgSz w:w="11907" w:h="16839" w:code="9"/>
          <w:pgMar w:top="1701" w:right="1134" w:bottom="1418" w:left="1418" w:header="720" w:footer="720" w:gutter="0"/>
          <w:cols w:num="2" w:space="720"/>
          <w:docGrid w:linePitch="360"/>
        </w:sectPr>
      </w:pPr>
    </w:p>
    <w:p w:rsidR="00DC61C0" w:rsidRDefault="00DC61C0" w:rsidP="009446FD">
      <w:pPr>
        <w:spacing w:after="0" w:line="240" w:lineRule="auto"/>
        <w:contextualSpacing/>
        <w:jc w:val="both"/>
        <w:rPr>
          <w:rFonts w:ascii="Times New Roman" w:hAnsi="Times New Roman" w:cs="Times New Roman"/>
          <w:b/>
          <w:bCs/>
          <w:sz w:val="24"/>
          <w:szCs w:val="24"/>
        </w:rPr>
      </w:pPr>
    </w:p>
    <w:sectPr w:rsidR="00DC61C0" w:rsidSect="009446FD">
      <w:type w:val="continuous"/>
      <w:pgSz w:w="11906" w:h="16838"/>
      <w:pgMar w:top="1701" w:right="1134" w:bottom="1418" w:left="1418" w:header="709" w:footer="709" w:gutter="0"/>
      <w:pgNumType w:start="1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to Light">
    <w:altName w:val="Lato Light"/>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AA5073"/>
    <w:multiLevelType w:val="hybridMultilevel"/>
    <w:tmpl w:val="25AC9A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13569F"/>
    <w:multiLevelType w:val="hybridMultilevel"/>
    <w:tmpl w:val="9C4A6696"/>
    <w:lvl w:ilvl="0" w:tplc="71CAAE14">
      <w:start w:val="1"/>
      <w:numFmt w:val="decimal"/>
      <w:lvlText w:val="%1."/>
      <w:lvlJc w:val="left"/>
      <w:pPr>
        <w:tabs>
          <w:tab w:val="num" w:pos="510"/>
        </w:tabs>
        <w:ind w:left="567"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EE30FA7"/>
    <w:multiLevelType w:val="hybridMultilevel"/>
    <w:tmpl w:val="123C08A0"/>
    <w:lvl w:ilvl="0" w:tplc="50CC171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A5381C"/>
    <w:multiLevelType w:val="hybridMultilevel"/>
    <w:tmpl w:val="F8CA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2004D"/>
    <w:multiLevelType w:val="hybridMultilevel"/>
    <w:tmpl w:val="950A1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233B81"/>
    <w:multiLevelType w:val="hybridMultilevel"/>
    <w:tmpl w:val="503A17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8C4DB3"/>
    <w:multiLevelType w:val="multilevel"/>
    <w:tmpl w:val="62A2638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pStyle w:val="Nomora"/>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D134D49"/>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3F7C3D1E"/>
    <w:multiLevelType w:val="hybridMultilevel"/>
    <w:tmpl w:val="10444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007076"/>
    <w:multiLevelType w:val="hybridMultilevel"/>
    <w:tmpl w:val="EE861334"/>
    <w:lvl w:ilvl="0" w:tplc="271235AA">
      <w:start w:val="1"/>
      <w:numFmt w:val="decimal"/>
      <w:lvlText w:val="%1."/>
      <w:lvlJc w:val="left"/>
      <w:pPr>
        <w:ind w:left="297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790EAD"/>
    <w:multiLevelType w:val="hybridMultilevel"/>
    <w:tmpl w:val="561AAA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7EF7056"/>
    <w:multiLevelType w:val="hybridMultilevel"/>
    <w:tmpl w:val="FAC63056"/>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4700411"/>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90615B2"/>
    <w:multiLevelType w:val="hybridMultilevel"/>
    <w:tmpl w:val="FE42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19671E"/>
    <w:multiLevelType w:val="hybridMultilevel"/>
    <w:tmpl w:val="6CDA718E"/>
    <w:lvl w:ilvl="0" w:tplc="EFA4F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A32AEE"/>
    <w:multiLevelType w:val="hybridMultilevel"/>
    <w:tmpl w:val="82D6E1A4"/>
    <w:lvl w:ilvl="0" w:tplc="0A64FA6C">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393E06"/>
    <w:multiLevelType w:val="hybridMultilevel"/>
    <w:tmpl w:val="3BDE1148"/>
    <w:lvl w:ilvl="0" w:tplc="ACB2B084">
      <w:start w:val="1"/>
      <w:numFmt w:val="decimal"/>
      <w:lvlText w:val="%1."/>
      <w:lvlJc w:val="left"/>
      <w:pPr>
        <w:ind w:left="720" w:hanging="360"/>
      </w:pPr>
    </w:lvl>
    <w:lvl w:ilvl="1" w:tplc="234C8D1E" w:tentative="1">
      <w:start w:val="1"/>
      <w:numFmt w:val="lowerLetter"/>
      <w:lvlText w:val="%2."/>
      <w:lvlJc w:val="left"/>
      <w:pPr>
        <w:ind w:left="1440" w:hanging="360"/>
      </w:pPr>
    </w:lvl>
    <w:lvl w:ilvl="2" w:tplc="4BA8E41E" w:tentative="1">
      <w:start w:val="1"/>
      <w:numFmt w:val="lowerRoman"/>
      <w:lvlText w:val="%3."/>
      <w:lvlJc w:val="right"/>
      <w:pPr>
        <w:ind w:left="2160" w:hanging="180"/>
      </w:pPr>
    </w:lvl>
    <w:lvl w:ilvl="3" w:tplc="EA8C8C1A" w:tentative="1">
      <w:start w:val="1"/>
      <w:numFmt w:val="decimal"/>
      <w:lvlText w:val="%4."/>
      <w:lvlJc w:val="left"/>
      <w:pPr>
        <w:ind w:left="2880" w:hanging="360"/>
      </w:pPr>
    </w:lvl>
    <w:lvl w:ilvl="4" w:tplc="40DC8970" w:tentative="1">
      <w:start w:val="1"/>
      <w:numFmt w:val="lowerLetter"/>
      <w:lvlText w:val="%5."/>
      <w:lvlJc w:val="left"/>
      <w:pPr>
        <w:ind w:left="3600" w:hanging="360"/>
      </w:pPr>
    </w:lvl>
    <w:lvl w:ilvl="5" w:tplc="FDC8AAB6" w:tentative="1">
      <w:start w:val="1"/>
      <w:numFmt w:val="lowerRoman"/>
      <w:lvlText w:val="%6."/>
      <w:lvlJc w:val="right"/>
      <w:pPr>
        <w:ind w:left="4320" w:hanging="180"/>
      </w:pPr>
    </w:lvl>
    <w:lvl w:ilvl="6" w:tplc="B0D099A0" w:tentative="1">
      <w:start w:val="1"/>
      <w:numFmt w:val="decimal"/>
      <w:lvlText w:val="%7."/>
      <w:lvlJc w:val="left"/>
      <w:pPr>
        <w:ind w:left="5040" w:hanging="360"/>
      </w:pPr>
    </w:lvl>
    <w:lvl w:ilvl="7" w:tplc="19367280" w:tentative="1">
      <w:start w:val="1"/>
      <w:numFmt w:val="lowerLetter"/>
      <w:lvlText w:val="%8."/>
      <w:lvlJc w:val="left"/>
      <w:pPr>
        <w:ind w:left="5760" w:hanging="360"/>
      </w:pPr>
    </w:lvl>
    <w:lvl w:ilvl="8" w:tplc="F96A01C6" w:tentative="1">
      <w:start w:val="1"/>
      <w:numFmt w:val="lowerRoman"/>
      <w:lvlText w:val="%9."/>
      <w:lvlJc w:val="right"/>
      <w:pPr>
        <w:ind w:left="6480" w:hanging="180"/>
      </w:pPr>
    </w:lvl>
  </w:abstractNum>
  <w:abstractNum w:abstractNumId="18">
    <w:nsid w:val="655F3AC0"/>
    <w:multiLevelType w:val="hybridMultilevel"/>
    <w:tmpl w:val="53E8795E"/>
    <w:lvl w:ilvl="0" w:tplc="0B680822">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6CC7EBC"/>
    <w:multiLevelType w:val="hybridMultilevel"/>
    <w:tmpl w:val="31342248"/>
    <w:lvl w:ilvl="0" w:tplc="0421000F">
      <w:start w:val="1"/>
      <w:numFmt w:val="decimal"/>
      <w:lvlText w:val="%1."/>
      <w:lvlJc w:val="left"/>
      <w:pPr>
        <w:ind w:left="720" w:hanging="360"/>
      </w:pPr>
    </w:lvl>
    <w:lvl w:ilvl="1" w:tplc="04210019">
      <w:start w:val="1"/>
      <w:numFmt w:val="decimal"/>
      <w:lvlText w:val="%2)"/>
      <w:lvlJc w:val="left"/>
      <w:pPr>
        <w:ind w:left="360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FC11893"/>
    <w:multiLevelType w:val="hybridMultilevel"/>
    <w:tmpl w:val="64E88C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712B5D06"/>
    <w:multiLevelType w:val="hybridMultilevel"/>
    <w:tmpl w:val="5BE86E5E"/>
    <w:lvl w:ilvl="0" w:tplc="126E8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425022E"/>
    <w:multiLevelType w:val="hybridMultilevel"/>
    <w:tmpl w:val="2112341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D42901"/>
    <w:multiLevelType w:val="hybridMultilevel"/>
    <w:tmpl w:val="7570CE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79C97336"/>
    <w:multiLevelType w:val="hybridMultilevel"/>
    <w:tmpl w:val="26341E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5"/>
  </w:num>
  <w:num w:numId="7">
    <w:abstractNumId w:val="5"/>
  </w:num>
  <w:num w:numId="8">
    <w:abstractNumId w:val="4"/>
  </w:num>
  <w:num w:numId="9">
    <w:abstractNumId w:val="24"/>
  </w:num>
  <w:num w:numId="10">
    <w:abstractNumId w:val="21"/>
  </w:num>
  <w:num w:numId="11">
    <w:abstractNumId w:val="9"/>
  </w:num>
  <w:num w:numId="12">
    <w:abstractNumId w:val="22"/>
  </w:num>
  <w:num w:numId="13">
    <w:abstractNumId w:val="10"/>
  </w:num>
  <w:num w:numId="14">
    <w:abstractNumId w:val="0"/>
  </w:num>
  <w:num w:numId="15">
    <w:abstractNumId w:val="17"/>
  </w:num>
  <w:num w:numId="16">
    <w:abstractNumId w:val="14"/>
  </w:num>
  <w:num w:numId="17">
    <w:abstractNumId w:val="23"/>
  </w:num>
  <w:num w:numId="18">
    <w:abstractNumId w:val="3"/>
  </w:num>
  <w:num w:numId="19">
    <w:abstractNumId w:val="16"/>
  </w:num>
  <w:num w:numId="20">
    <w:abstractNumId w:val="1"/>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num>
  <w:num w:numId="24">
    <w:abstractNumId w:val="18"/>
  </w:num>
  <w:num w:numId="25">
    <w:abstractNumId w:val="8"/>
  </w:num>
  <w:num w:numId="26">
    <w:abstractNumId w:val="20"/>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1C0"/>
    <w:rsid w:val="00603423"/>
    <w:rsid w:val="007653F7"/>
    <w:rsid w:val="00DC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C61C0"/>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DC61C0"/>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61C0"/>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DC61C0"/>
    <w:rPr>
      <w:rFonts w:ascii="Cambria" w:eastAsia="Times New Roman" w:hAnsi="Cambria" w:cs="Times New Roman"/>
      <w:b/>
      <w:bCs/>
      <w:sz w:val="26"/>
      <w:szCs w:val="26"/>
    </w:rPr>
  </w:style>
  <w:style w:type="character" w:styleId="Hyperlink">
    <w:name w:val="Hyperlink"/>
    <w:basedOn w:val="DefaultParagraphFont"/>
    <w:uiPriority w:val="99"/>
    <w:unhideWhenUsed/>
    <w:rsid w:val="00DC61C0"/>
    <w:rPr>
      <w:color w:val="0000FF" w:themeColor="hyperlink"/>
      <w:u w:val="single"/>
    </w:rPr>
  </w:style>
  <w:style w:type="paragraph" w:styleId="BalloonText">
    <w:name w:val="Balloon Text"/>
    <w:basedOn w:val="Normal"/>
    <w:link w:val="BalloonTextChar"/>
    <w:uiPriority w:val="99"/>
    <w:semiHidden/>
    <w:unhideWhenUsed/>
    <w:rsid w:val="00DC6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1C0"/>
    <w:rPr>
      <w:rFonts w:ascii="Tahoma" w:hAnsi="Tahoma" w:cs="Tahoma"/>
      <w:sz w:val="16"/>
      <w:szCs w:val="16"/>
    </w:rPr>
  </w:style>
  <w:style w:type="paragraph" w:styleId="ListParagraph">
    <w:name w:val="List Paragraph"/>
    <w:basedOn w:val="Normal"/>
    <w:link w:val="ListParagraphChar"/>
    <w:uiPriority w:val="34"/>
    <w:qFormat/>
    <w:rsid w:val="00DC61C0"/>
    <w:pPr>
      <w:spacing w:after="160" w:line="256" w:lineRule="auto"/>
      <w:ind w:left="720"/>
      <w:contextualSpacing/>
    </w:pPr>
  </w:style>
  <w:style w:type="character" w:customStyle="1" w:styleId="ListParagraphChar">
    <w:name w:val="List Paragraph Char"/>
    <w:link w:val="ListParagraph"/>
    <w:uiPriority w:val="34"/>
    <w:qFormat/>
    <w:locked/>
    <w:rsid w:val="00DC61C0"/>
  </w:style>
  <w:style w:type="paragraph" w:styleId="Header">
    <w:name w:val="header"/>
    <w:basedOn w:val="Normal"/>
    <w:link w:val="HeaderChar"/>
    <w:uiPriority w:val="99"/>
    <w:unhideWhenUsed/>
    <w:rsid w:val="00DC6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1C0"/>
  </w:style>
  <w:style w:type="paragraph" w:styleId="Footer">
    <w:name w:val="footer"/>
    <w:basedOn w:val="Normal"/>
    <w:link w:val="FooterChar"/>
    <w:uiPriority w:val="99"/>
    <w:unhideWhenUsed/>
    <w:rsid w:val="00DC6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1C0"/>
  </w:style>
  <w:style w:type="paragraph" w:styleId="NormalWeb">
    <w:name w:val="Normal (Web)"/>
    <w:basedOn w:val="Normal"/>
    <w:uiPriority w:val="99"/>
    <w:unhideWhenUsed/>
    <w:rsid w:val="00DC61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61C0"/>
    <w:rPr>
      <w:i/>
      <w:iCs/>
    </w:rPr>
  </w:style>
  <w:style w:type="paragraph" w:styleId="NoSpacing">
    <w:name w:val="No Spacing"/>
    <w:aliases w:val="SUB BAB TK 2"/>
    <w:basedOn w:val="Normal"/>
    <w:next w:val="Title"/>
    <w:link w:val="NoSpacingChar"/>
    <w:autoRedefine/>
    <w:uiPriority w:val="1"/>
    <w:qFormat/>
    <w:rsid w:val="00DC61C0"/>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DC6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61C0"/>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DC61C0"/>
    <w:rPr>
      <w:rFonts w:ascii="Times New Roman" w:hAnsi="Times New Roman"/>
      <w:szCs w:val="20"/>
      <w:lang w:val="sv-SE" w:eastAsia="id-ID"/>
    </w:rPr>
  </w:style>
  <w:style w:type="table" w:styleId="TableGrid">
    <w:name w:val="Table Grid"/>
    <w:basedOn w:val="TableNormal"/>
    <w:uiPriority w:val="59"/>
    <w:rsid w:val="00DC6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C61C0"/>
  </w:style>
  <w:style w:type="paragraph" w:styleId="BodyText">
    <w:name w:val="Body Text"/>
    <w:basedOn w:val="Normal"/>
    <w:link w:val="BodyTextChar"/>
    <w:uiPriority w:val="1"/>
    <w:unhideWhenUsed/>
    <w:qFormat/>
    <w:rsid w:val="00DC61C0"/>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C61C0"/>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DC61C0"/>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DC61C0"/>
    <w:pPr>
      <w:spacing w:after="120" w:line="256" w:lineRule="auto"/>
    </w:pPr>
    <w:rPr>
      <w:sz w:val="16"/>
      <w:szCs w:val="16"/>
    </w:rPr>
  </w:style>
  <w:style w:type="character" w:customStyle="1" w:styleId="BodyText3Char">
    <w:name w:val="Body Text 3 Char"/>
    <w:basedOn w:val="DefaultParagraphFont"/>
    <w:link w:val="BodyText3"/>
    <w:uiPriority w:val="99"/>
    <w:semiHidden/>
    <w:rsid w:val="00DC61C0"/>
    <w:rPr>
      <w:sz w:val="16"/>
      <w:szCs w:val="16"/>
    </w:rPr>
  </w:style>
  <w:style w:type="paragraph" w:customStyle="1" w:styleId="Body3">
    <w:name w:val="Body 3"/>
    <w:basedOn w:val="Normal"/>
    <w:autoRedefine/>
    <w:uiPriority w:val="99"/>
    <w:rsid w:val="00DC61C0"/>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DC61C0"/>
    <w:pPr>
      <w:spacing w:line="276" w:lineRule="auto"/>
    </w:pPr>
  </w:style>
  <w:style w:type="paragraph" w:styleId="BodyTextIndent3">
    <w:name w:val="Body Text Indent 3"/>
    <w:basedOn w:val="Normal"/>
    <w:link w:val="BodyTextIndent3Char"/>
    <w:uiPriority w:val="99"/>
    <w:semiHidden/>
    <w:unhideWhenUsed/>
    <w:rsid w:val="00DC61C0"/>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DC61C0"/>
    <w:rPr>
      <w:sz w:val="16"/>
      <w:szCs w:val="16"/>
    </w:rPr>
  </w:style>
  <w:style w:type="paragraph" w:customStyle="1" w:styleId="Nomora">
    <w:name w:val="Nomor a"/>
    <w:basedOn w:val="Normal"/>
    <w:autoRedefine/>
    <w:uiPriority w:val="99"/>
    <w:rsid w:val="00DC61C0"/>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DC61C0"/>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DC61C0"/>
    <w:pPr>
      <w:widowControl/>
      <w:autoSpaceDE w:val="0"/>
      <w:autoSpaceDN w:val="0"/>
      <w:adjustRightInd w:val="0"/>
      <w:ind w:firstLine="709"/>
      <w:jc w:val="both"/>
    </w:pPr>
    <w:rPr>
      <w:lang w:val="id-ID"/>
    </w:rPr>
  </w:style>
  <w:style w:type="paragraph" w:customStyle="1" w:styleId="Style6">
    <w:name w:val="Style6"/>
    <w:basedOn w:val="Normal"/>
    <w:uiPriority w:val="99"/>
    <w:rsid w:val="00DC61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DC61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DC61C0"/>
    <w:rPr>
      <w:rFonts w:ascii="Times New Roman" w:hAnsi="Times New Roman" w:cs="Times New Roman"/>
      <w:sz w:val="20"/>
      <w:szCs w:val="20"/>
    </w:rPr>
  </w:style>
  <w:style w:type="character" w:customStyle="1" w:styleId="FontStyle18">
    <w:name w:val="Font Style18"/>
    <w:uiPriority w:val="99"/>
    <w:rsid w:val="00DC61C0"/>
    <w:rPr>
      <w:rFonts w:ascii="Times New Roman" w:hAnsi="Times New Roman" w:cs="Times New Roman"/>
      <w:b/>
      <w:bCs/>
      <w:sz w:val="16"/>
      <w:szCs w:val="16"/>
    </w:rPr>
  </w:style>
  <w:style w:type="paragraph" w:customStyle="1" w:styleId="Style11">
    <w:name w:val="Style11"/>
    <w:basedOn w:val="Normal"/>
    <w:uiPriority w:val="99"/>
    <w:rsid w:val="00DC61C0"/>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DC61C0"/>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DC61C0"/>
    <w:rPr>
      <w:rFonts w:ascii="Georgia" w:hAnsi="Georgia" w:cs="Georgia"/>
      <w:b/>
      <w:bCs/>
      <w:sz w:val="12"/>
      <w:szCs w:val="12"/>
    </w:rPr>
  </w:style>
  <w:style w:type="character" w:customStyle="1" w:styleId="FontStyle20">
    <w:name w:val="Font Style20"/>
    <w:uiPriority w:val="99"/>
    <w:rsid w:val="00DC61C0"/>
    <w:rPr>
      <w:rFonts w:ascii="Angsana New" w:hAnsi="Angsana New" w:cs="Angsana New"/>
      <w:sz w:val="30"/>
      <w:szCs w:val="30"/>
    </w:rPr>
  </w:style>
  <w:style w:type="paragraph" w:customStyle="1" w:styleId="Nomora0">
    <w:name w:val="Nomor a)"/>
    <w:basedOn w:val="Normal"/>
    <w:autoRedefine/>
    <w:uiPriority w:val="99"/>
    <w:rsid w:val="00DC61C0"/>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DC61C0"/>
    <w:pPr>
      <w:spacing w:after="0" w:line="240" w:lineRule="auto"/>
    </w:pPr>
    <w:rPr>
      <w:sz w:val="20"/>
      <w:szCs w:val="20"/>
    </w:rPr>
  </w:style>
  <w:style w:type="character" w:customStyle="1" w:styleId="FootnoteTextChar">
    <w:name w:val="Footnote Text Char"/>
    <w:basedOn w:val="DefaultParagraphFont"/>
    <w:link w:val="FootnoteText"/>
    <w:uiPriority w:val="99"/>
    <w:rsid w:val="00DC61C0"/>
    <w:rPr>
      <w:sz w:val="20"/>
      <w:szCs w:val="20"/>
    </w:rPr>
  </w:style>
  <w:style w:type="character" w:customStyle="1" w:styleId="reference-text">
    <w:name w:val="reference-text"/>
    <w:basedOn w:val="DefaultParagraphFont"/>
    <w:rsid w:val="00DC61C0"/>
  </w:style>
  <w:style w:type="character" w:customStyle="1" w:styleId="st">
    <w:name w:val="st"/>
    <w:basedOn w:val="DefaultParagraphFont"/>
    <w:rsid w:val="00DC61C0"/>
  </w:style>
  <w:style w:type="character" w:customStyle="1" w:styleId="l6">
    <w:name w:val="l6"/>
    <w:basedOn w:val="DefaultParagraphFont"/>
    <w:rsid w:val="00DC61C0"/>
  </w:style>
  <w:style w:type="character" w:customStyle="1" w:styleId="FontStyle423">
    <w:name w:val="Font Style423"/>
    <w:basedOn w:val="DefaultParagraphFont"/>
    <w:uiPriority w:val="99"/>
    <w:rsid w:val="00DC61C0"/>
    <w:rPr>
      <w:rFonts w:ascii="Times New Roman" w:hAnsi="Times New Roman" w:cs="Times New Roman" w:hint="default"/>
      <w:sz w:val="36"/>
      <w:szCs w:val="36"/>
    </w:rPr>
  </w:style>
  <w:style w:type="character" w:customStyle="1" w:styleId="FontStyle400">
    <w:name w:val="Font Style400"/>
    <w:basedOn w:val="DefaultParagraphFont"/>
    <w:uiPriority w:val="99"/>
    <w:rsid w:val="00DC61C0"/>
    <w:rPr>
      <w:rFonts w:ascii="Times New Roman" w:hAnsi="Times New Roman" w:cs="Times New Roman" w:hint="default"/>
      <w:b/>
      <w:bCs/>
      <w:spacing w:val="-10"/>
      <w:sz w:val="36"/>
      <w:szCs w:val="36"/>
    </w:rPr>
  </w:style>
  <w:style w:type="paragraph" w:customStyle="1" w:styleId="Style27">
    <w:name w:val="Style27"/>
    <w:basedOn w:val="Normal"/>
    <w:uiPriority w:val="99"/>
    <w:rsid w:val="00DC61C0"/>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DC61C0"/>
    <w:pPr>
      <w:spacing w:after="0" w:line="240" w:lineRule="auto"/>
    </w:pPr>
    <w:rPr>
      <w:rFonts w:ascii="Arial" w:eastAsia="Times New Roman" w:hAnsi="Arial" w:cs="Arial"/>
      <w:sz w:val="24"/>
      <w:szCs w:val="24"/>
    </w:rPr>
  </w:style>
  <w:style w:type="paragraph" w:customStyle="1" w:styleId="Default">
    <w:name w:val="Default"/>
    <w:rsid w:val="00DC61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DC61C0"/>
  </w:style>
  <w:style w:type="character" w:customStyle="1" w:styleId="hps">
    <w:name w:val="hps"/>
    <w:rsid w:val="00DC61C0"/>
  </w:style>
  <w:style w:type="table" w:customStyle="1" w:styleId="TableGrid1">
    <w:name w:val="Table Grid1"/>
    <w:basedOn w:val="TableNormal"/>
    <w:next w:val="TableGrid"/>
    <w:uiPriority w:val="59"/>
    <w:rsid w:val="00DC61C0"/>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DC61C0"/>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DC61C0"/>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DC61C0"/>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DC61C0"/>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DC61C0"/>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DC61C0"/>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DC61C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DC61C0"/>
  </w:style>
  <w:style w:type="paragraph" w:customStyle="1" w:styleId="Pa15">
    <w:name w:val="Pa15"/>
    <w:basedOn w:val="Normal"/>
    <w:next w:val="Normal"/>
    <w:uiPriority w:val="99"/>
    <w:rsid w:val="00DC61C0"/>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DC61C0"/>
    <w:rPr>
      <w:rFonts w:cs="Lato Light"/>
      <w:color w:val="000000"/>
      <w:sz w:val="14"/>
      <w:szCs w:val="14"/>
    </w:rPr>
  </w:style>
  <w:style w:type="character" w:customStyle="1" w:styleId="Style16pt">
    <w:name w:val="Style 16 pt"/>
    <w:basedOn w:val="DefaultParagraphFont"/>
    <w:rsid w:val="00DC61C0"/>
    <w:rPr>
      <w:rFonts w:ascii="Times New Roman" w:hAnsi="Times New Roman"/>
      <w:sz w:val="32"/>
    </w:rPr>
  </w:style>
  <w:style w:type="paragraph" w:customStyle="1" w:styleId="StyleAuthorsAfter1pt">
    <w:name w:val="Style Authors + After:  1 pt"/>
    <w:basedOn w:val="Normal"/>
    <w:rsid w:val="00DC61C0"/>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DC61C0"/>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DC61C0"/>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DC61C0"/>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DC61C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DC61C0"/>
    <w:pPr>
      <w:widowControl w:val="0"/>
      <w:spacing w:after="0" w:line="240" w:lineRule="auto"/>
      <w:outlineLvl w:val="0"/>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DC61C0"/>
    <w:pPr>
      <w:keepNext/>
      <w:spacing w:before="240" w:after="60" w:line="25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61C0"/>
    <w:rPr>
      <w:rFonts w:ascii="Times New Roman" w:eastAsia="Times New Roman" w:hAnsi="Times New Roman"/>
      <w:b/>
      <w:bCs/>
      <w:sz w:val="24"/>
      <w:szCs w:val="24"/>
    </w:rPr>
  </w:style>
  <w:style w:type="character" w:customStyle="1" w:styleId="Heading3Char">
    <w:name w:val="Heading 3 Char"/>
    <w:basedOn w:val="DefaultParagraphFont"/>
    <w:link w:val="Heading3"/>
    <w:uiPriority w:val="9"/>
    <w:rsid w:val="00DC61C0"/>
    <w:rPr>
      <w:rFonts w:ascii="Cambria" w:eastAsia="Times New Roman" w:hAnsi="Cambria" w:cs="Times New Roman"/>
      <w:b/>
      <w:bCs/>
      <w:sz w:val="26"/>
      <w:szCs w:val="26"/>
    </w:rPr>
  </w:style>
  <w:style w:type="character" w:styleId="Hyperlink">
    <w:name w:val="Hyperlink"/>
    <w:basedOn w:val="DefaultParagraphFont"/>
    <w:uiPriority w:val="99"/>
    <w:unhideWhenUsed/>
    <w:rsid w:val="00DC61C0"/>
    <w:rPr>
      <w:color w:val="0000FF" w:themeColor="hyperlink"/>
      <w:u w:val="single"/>
    </w:rPr>
  </w:style>
  <w:style w:type="paragraph" w:styleId="BalloonText">
    <w:name w:val="Balloon Text"/>
    <w:basedOn w:val="Normal"/>
    <w:link w:val="BalloonTextChar"/>
    <w:uiPriority w:val="99"/>
    <w:semiHidden/>
    <w:unhideWhenUsed/>
    <w:rsid w:val="00DC6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1C0"/>
    <w:rPr>
      <w:rFonts w:ascii="Tahoma" w:hAnsi="Tahoma" w:cs="Tahoma"/>
      <w:sz w:val="16"/>
      <w:szCs w:val="16"/>
    </w:rPr>
  </w:style>
  <w:style w:type="paragraph" w:styleId="ListParagraph">
    <w:name w:val="List Paragraph"/>
    <w:basedOn w:val="Normal"/>
    <w:link w:val="ListParagraphChar"/>
    <w:uiPriority w:val="34"/>
    <w:qFormat/>
    <w:rsid w:val="00DC61C0"/>
    <w:pPr>
      <w:spacing w:after="160" w:line="256" w:lineRule="auto"/>
      <w:ind w:left="720"/>
      <w:contextualSpacing/>
    </w:pPr>
  </w:style>
  <w:style w:type="character" w:customStyle="1" w:styleId="ListParagraphChar">
    <w:name w:val="List Paragraph Char"/>
    <w:link w:val="ListParagraph"/>
    <w:uiPriority w:val="34"/>
    <w:qFormat/>
    <w:locked/>
    <w:rsid w:val="00DC61C0"/>
  </w:style>
  <w:style w:type="paragraph" w:styleId="Header">
    <w:name w:val="header"/>
    <w:basedOn w:val="Normal"/>
    <w:link w:val="HeaderChar"/>
    <w:uiPriority w:val="99"/>
    <w:unhideWhenUsed/>
    <w:rsid w:val="00DC6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1C0"/>
  </w:style>
  <w:style w:type="paragraph" w:styleId="Footer">
    <w:name w:val="footer"/>
    <w:basedOn w:val="Normal"/>
    <w:link w:val="FooterChar"/>
    <w:uiPriority w:val="99"/>
    <w:unhideWhenUsed/>
    <w:rsid w:val="00DC6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1C0"/>
  </w:style>
  <w:style w:type="paragraph" w:styleId="NormalWeb">
    <w:name w:val="Normal (Web)"/>
    <w:basedOn w:val="Normal"/>
    <w:uiPriority w:val="99"/>
    <w:unhideWhenUsed/>
    <w:rsid w:val="00DC61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C61C0"/>
    <w:rPr>
      <w:i/>
      <w:iCs/>
    </w:rPr>
  </w:style>
  <w:style w:type="paragraph" w:styleId="NoSpacing">
    <w:name w:val="No Spacing"/>
    <w:aliases w:val="SUB BAB TK 2"/>
    <w:basedOn w:val="Normal"/>
    <w:next w:val="Title"/>
    <w:link w:val="NoSpacingChar"/>
    <w:autoRedefine/>
    <w:uiPriority w:val="1"/>
    <w:qFormat/>
    <w:rsid w:val="00DC61C0"/>
    <w:pPr>
      <w:spacing w:after="0" w:line="240" w:lineRule="auto"/>
      <w:ind w:left="284" w:hanging="284"/>
    </w:pPr>
    <w:rPr>
      <w:rFonts w:ascii="Times New Roman" w:hAnsi="Times New Roman"/>
      <w:szCs w:val="20"/>
      <w:lang w:val="sv-SE" w:eastAsia="id-ID"/>
    </w:rPr>
  </w:style>
  <w:style w:type="paragraph" w:styleId="Title">
    <w:name w:val="Title"/>
    <w:basedOn w:val="Normal"/>
    <w:next w:val="Normal"/>
    <w:link w:val="TitleChar"/>
    <w:qFormat/>
    <w:rsid w:val="00DC6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61C0"/>
    <w:rPr>
      <w:rFonts w:asciiTheme="majorHAnsi" w:eastAsiaTheme="majorEastAsia" w:hAnsiTheme="majorHAnsi" w:cstheme="majorBidi"/>
      <w:color w:val="17365D" w:themeColor="text2" w:themeShade="BF"/>
      <w:spacing w:val="5"/>
      <w:kern w:val="28"/>
      <w:sz w:val="52"/>
      <w:szCs w:val="52"/>
    </w:rPr>
  </w:style>
  <w:style w:type="character" w:customStyle="1" w:styleId="NoSpacingChar">
    <w:name w:val="No Spacing Char"/>
    <w:aliases w:val="SUB BAB TK 2 Char"/>
    <w:link w:val="NoSpacing"/>
    <w:uiPriority w:val="1"/>
    <w:locked/>
    <w:rsid w:val="00DC61C0"/>
    <w:rPr>
      <w:rFonts w:ascii="Times New Roman" w:hAnsi="Times New Roman"/>
      <w:szCs w:val="20"/>
      <w:lang w:val="sv-SE" w:eastAsia="id-ID"/>
    </w:rPr>
  </w:style>
  <w:style w:type="table" w:styleId="TableGrid">
    <w:name w:val="Table Grid"/>
    <w:basedOn w:val="TableNormal"/>
    <w:uiPriority w:val="59"/>
    <w:rsid w:val="00DC6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C61C0"/>
  </w:style>
  <w:style w:type="paragraph" w:styleId="BodyText">
    <w:name w:val="Body Text"/>
    <w:basedOn w:val="Normal"/>
    <w:link w:val="BodyTextChar"/>
    <w:uiPriority w:val="1"/>
    <w:unhideWhenUsed/>
    <w:qFormat/>
    <w:rsid w:val="00DC61C0"/>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C61C0"/>
    <w:rPr>
      <w:rFonts w:ascii="Times New Roman" w:eastAsia="Times New Roman" w:hAnsi="Times New Roman" w:cs="Times New Roman"/>
      <w:sz w:val="24"/>
      <w:szCs w:val="24"/>
    </w:rPr>
  </w:style>
  <w:style w:type="paragraph" w:customStyle="1" w:styleId="ListParagraph1">
    <w:name w:val="List Paragraph1"/>
    <w:basedOn w:val="Normal"/>
    <w:uiPriority w:val="34"/>
    <w:qFormat/>
    <w:rsid w:val="00DC61C0"/>
    <w:pPr>
      <w:spacing w:after="160" w:line="256" w:lineRule="auto"/>
      <w:ind w:left="720"/>
      <w:contextualSpacing/>
    </w:pPr>
    <w:rPr>
      <w:rFonts w:ascii="Calibri" w:eastAsia="Calibri" w:hAnsi="Calibri" w:cs="Times New Roman"/>
    </w:rPr>
  </w:style>
  <w:style w:type="paragraph" w:styleId="BodyText3">
    <w:name w:val="Body Text 3"/>
    <w:basedOn w:val="Normal"/>
    <w:link w:val="BodyText3Char"/>
    <w:uiPriority w:val="99"/>
    <w:semiHidden/>
    <w:unhideWhenUsed/>
    <w:rsid w:val="00DC61C0"/>
    <w:pPr>
      <w:spacing w:after="120" w:line="256" w:lineRule="auto"/>
    </w:pPr>
    <w:rPr>
      <w:sz w:val="16"/>
      <w:szCs w:val="16"/>
    </w:rPr>
  </w:style>
  <w:style w:type="character" w:customStyle="1" w:styleId="BodyText3Char">
    <w:name w:val="Body Text 3 Char"/>
    <w:basedOn w:val="DefaultParagraphFont"/>
    <w:link w:val="BodyText3"/>
    <w:uiPriority w:val="99"/>
    <w:semiHidden/>
    <w:rsid w:val="00DC61C0"/>
    <w:rPr>
      <w:sz w:val="16"/>
      <w:szCs w:val="16"/>
    </w:rPr>
  </w:style>
  <w:style w:type="paragraph" w:customStyle="1" w:styleId="Body3">
    <w:name w:val="Body 3"/>
    <w:basedOn w:val="Normal"/>
    <w:autoRedefine/>
    <w:uiPriority w:val="99"/>
    <w:rsid w:val="00DC61C0"/>
    <w:pPr>
      <w:autoSpaceDE w:val="0"/>
      <w:autoSpaceDN w:val="0"/>
      <w:adjustRightInd w:val="0"/>
      <w:spacing w:after="0" w:line="480" w:lineRule="auto"/>
      <w:ind w:left="992" w:firstLine="720"/>
      <w:jc w:val="both"/>
    </w:pPr>
    <w:rPr>
      <w:rFonts w:ascii="Times New Roman" w:eastAsia="Times New Roman" w:hAnsi="Times New Roman" w:cs="Times New Roman"/>
      <w:sz w:val="24"/>
      <w:lang w:val="id-ID"/>
    </w:rPr>
  </w:style>
  <w:style w:type="paragraph" w:customStyle="1" w:styleId="Rumus1">
    <w:name w:val="Rumus 1"/>
    <w:basedOn w:val="BodyTextIndent3"/>
    <w:autoRedefine/>
    <w:uiPriority w:val="99"/>
    <w:rsid w:val="00DC61C0"/>
    <w:pPr>
      <w:spacing w:line="276" w:lineRule="auto"/>
    </w:pPr>
  </w:style>
  <w:style w:type="paragraph" w:styleId="BodyTextIndent3">
    <w:name w:val="Body Text Indent 3"/>
    <w:basedOn w:val="Normal"/>
    <w:link w:val="BodyTextIndent3Char"/>
    <w:uiPriority w:val="99"/>
    <w:semiHidden/>
    <w:unhideWhenUsed/>
    <w:rsid w:val="00DC61C0"/>
    <w:pPr>
      <w:spacing w:after="120" w:line="256" w:lineRule="auto"/>
      <w:ind w:left="283"/>
    </w:pPr>
    <w:rPr>
      <w:sz w:val="16"/>
      <w:szCs w:val="16"/>
    </w:rPr>
  </w:style>
  <w:style w:type="character" w:customStyle="1" w:styleId="BodyTextIndent3Char">
    <w:name w:val="Body Text Indent 3 Char"/>
    <w:basedOn w:val="DefaultParagraphFont"/>
    <w:link w:val="BodyTextIndent3"/>
    <w:uiPriority w:val="99"/>
    <w:semiHidden/>
    <w:rsid w:val="00DC61C0"/>
    <w:rPr>
      <w:sz w:val="16"/>
      <w:szCs w:val="16"/>
    </w:rPr>
  </w:style>
  <w:style w:type="paragraph" w:customStyle="1" w:styleId="Nomora">
    <w:name w:val="Nomor a"/>
    <w:basedOn w:val="Normal"/>
    <w:autoRedefine/>
    <w:uiPriority w:val="99"/>
    <w:rsid w:val="00DC61C0"/>
    <w:pPr>
      <w:numPr>
        <w:ilvl w:val="2"/>
        <w:numId w:val="3"/>
      </w:numPr>
      <w:spacing w:after="0" w:line="240" w:lineRule="auto"/>
      <w:jc w:val="both"/>
      <w:outlineLvl w:val="0"/>
    </w:pPr>
    <w:rPr>
      <w:rFonts w:ascii="Times New Roman" w:eastAsia="Times New Roman" w:hAnsi="Times New Roman" w:cs="Times New Roman"/>
      <w:b/>
      <w:sz w:val="24"/>
      <w:szCs w:val="24"/>
      <w:lang w:val="id-ID"/>
    </w:rPr>
  </w:style>
  <w:style w:type="paragraph" w:customStyle="1" w:styleId="BodyText4">
    <w:name w:val="Body Text 4"/>
    <w:basedOn w:val="BodyText3"/>
    <w:uiPriority w:val="99"/>
    <w:rsid w:val="00DC61C0"/>
    <w:pPr>
      <w:autoSpaceDE w:val="0"/>
      <w:autoSpaceDN w:val="0"/>
      <w:adjustRightInd w:val="0"/>
      <w:spacing w:after="0" w:line="480" w:lineRule="auto"/>
      <w:ind w:left="1701" w:firstLine="851"/>
      <w:jc w:val="both"/>
    </w:pPr>
    <w:rPr>
      <w:rFonts w:ascii="Calibri" w:eastAsia="Times New Roman" w:hAnsi="Calibri" w:cs="Times New Roman"/>
      <w:sz w:val="24"/>
      <w:szCs w:val="24"/>
    </w:rPr>
  </w:style>
  <w:style w:type="paragraph" w:customStyle="1" w:styleId="Body2">
    <w:name w:val="Body 2"/>
    <w:basedOn w:val="BodyText"/>
    <w:autoRedefine/>
    <w:uiPriority w:val="99"/>
    <w:rsid w:val="00DC61C0"/>
    <w:pPr>
      <w:widowControl/>
      <w:autoSpaceDE w:val="0"/>
      <w:autoSpaceDN w:val="0"/>
      <w:adjustRightInd w:val="0"/>
      <w:ind w:firstLine="709"/>
      <w:jc w:val="both"/>
    </w:pPr>
    <w:rPr>
      <w:lang w:val="id-ID"/>
    </w:rPr>
  </w:style>
  <w:style w:type="paragraph" w:customStyle="1" w:styleId="Style6">
    <w:name w:val="Style6"/>
    <w:basedOn w:val="Normal"/>
    <w:uiPriority w:val="99"/>
    <w:rsid w:val="00DC61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Normal"/>
    <w:uiPriority w:val="99"/>
    <w:rsid w:val="00DC61C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uiPriority w:val="99"/>
    <w:rsid w:val="00DC61C0"/>
    <w:rPr>
      <w:rFonts w:ascii="Times New Roman" w:hAnsi="Times New Roman" w:cs="Times New Roman"/>
      <w:sz w:val="20"/>
      <w:szCs w:val="20"/>
    </w:rPr>
  </w:style>
  <w:style w:type="character" w:customStyle="1" w:styleId="FontStyle18">
    <w:name w:val="Font Style18"/>
    <w:uiPriority w:val="99"/>
    <w:rsid w:val="00DC61C0"/>
    <w:rPr>
      <w:rFonts w:ascii="Times New Roman" w:hAnsi="Times New Roman" w:cs="Times New Roman"/>
      <w:b/>
      <w:bCs/>
      <w:sz w:val="16"/>
      <w:szCs w:val="16"/>
    </w:rPr>
  </w:style>
  <w:style w:type="paragraph" w:customStyle="1" w:styleId="Style11">
    <w:name w:val="Style11"/>
    <w:basedOn w:val="Normal"/>
    <w:uiPriority w:val="99"/>
    <w:rsid w:val="00DC61C0"/>
    <w:pPr>
      <w:widowControl w:val="0"/>
      <w:autoSpaceDE w:val="0"/>
      <w:autoSpaceDN w:val="0"/>
      <w:adjustRightInd w:val="0"/>
      <w:spacing w:after="0" w:line="226" w:lineRule="exact"/>
      <w:ind w:hanging="173"/>
    </w:pPr>
    <w:rPr>
      <w:rFonts w:ascii="Times New Roman" w:eastAsia="Times New Roman" w:hAnsi="Times New Roman" w:cs="Times New Roman"/>
      <w:sz w:val="24"/>
      <w:szCs w:val="24"/>
    </w:rPr>
  </w:style>
  <w:style w:type="paragraph" w:customStyle="1" w:styleId="Style13">
    <w:name w:val="Style13"/>
    <w:basedOn w:val="Normal"/>
    <w:uiPriority w:val="99"/>
    <w:rsid w:val="00DC61C0"/>
    <w:pPr>
      <w:widowControl w:val="0"/>
      <w:autoSpaceDE w:val="0"/>
      <w:autoSpaceDN w:val="0"/>
      <w:adjustRightInd w:val="0"/>
      <w:spacing w:after="0" w:line="240" w:lineRule="auto"/>
    </w:pPr>
    <w:rPr>
      <w:rFonts w:ascii="Angsana New" w:eastAsia="Times New Roman" w:hAnsi="Angsana New" w:cs="Times New Roman"/>
      <w:sz w:val="24"/>
      <w:szCs w:val="24"/>
    </w:rPr>
  </w:style>
  <w:style w:type="character" w:customStyle="1" w:styleId="FontStyle19">
    <w:name w:val="Font Style19"/>
    <w:uiPriority w:val="99"/>
    <w:rsid w:val="00DC61C0"/>
    <w:rPr>
      <w:rFonts w:ascii="Georgia" w:hAnsi="Georgia" w:cs="Georgia"/>
      <w:b/>
      <w:bCs/>
      <w:sz w:val="12"/>
      <w:szCs w:val="12"/>
    </w:rPr>
  </w:style>
  <w:style w:type="character" w:customStyle="1" w:styleId="FontStyle20">
    <w:name w:val="Font Style20"/>
    <w:uiPriority w:val="99"/>
    <w:rsid w:val="00DC61C0"/>
    <w:rPr>
      <w:rFonts w:ascii="Angsana New" w:hAnsi="Angsana New" w:cs="Angsana New"/>
      <w:sz w:val="30"/>
      <w:szCs w:val="30"/>
    </w:rPr>
  </w:style>
  <w:style w:type="paragraph" w:customStyle="1" w:styleId="Nomora0">
    <w:name w:val="Nomor a)"/>
    <w:basedOn w:val="Normal"/>
    <w:autoRedefine/>
    <w:uiPriority w:val="99"/>
    <w:rsid w:val="00DC61C0"/>
    <w:pPr>
      <w:spacing w:after="0" w:line="480" w:lineRule="auto"/>
      <w:ind w:left="720"/>
      <w:jc w:val="both"/>
    </w:pPr>
    <w:rPr>
      <w:rFonts w:ascii="Arial" w:eastAsia="Times New Roman" w:hAnsi="Arial" w:cs="Arial"/>
      <w:b/>
      <w:sz w:val="24"/>
      <w:szCs w:val="24"/>
      <w:lang w:val="id-ID"/>
    </w:rPr>
  </w:style>
  <w:style w:type="paragraph" w:styleId="FootnoteText">
    <w:name w:val="footnote text"/>
    <w:basedOn w:val="Normal"/>
    <w:link w:val="FootnoteTextChar"/>
    <w:uiPriority w:val="99"/>
    <w:unhideWhenUsed/>
    <w:rsid w:val="00DC61C0"/>
    <w:pPr>
      <w:spacing w:after="0" w:line="240" w:lineRule="auto"/>
    </w:pPr>
    <w:rPr>
      <w:sz w:val="20"/>
      <w:szCs w:val="20"/>
    </w:rPr>
  </w:style>
  <w:style w:type="character" w:customStyle="1" w:styleId="FootnoteTextChar">
    <w:name w:val="Footnote Text Char"/>
    <w:basedOn w:val="DefaultParagraphFont"/>
    <w:link w:val="FootnoteText"/>
    <w:uiPriority w:val="99"/>
    <w:rsid w:val="00DC61C0"/>
    <w:rPr>
      <w:sz w:val="20"/>
      <w:szCs w:val="20"/>
    </w:rPr>
  </w:style>
  <w:style w:type="character" w:customStyle="1" w:styleId="reference-text">
    <w:name w:val="reference-text"/>
    <w:basedOn w:val="DefaultParagraphFont"/>
    <w:rsid w:val="00DC61C0"/>
  </w:style>
  <w:style w:type="character" w:customStyle="1" w:styleId="st">
    <w:name w:val="st"/>
    <w:basedOn w:val="DefaultParagraphFont"/>
    <w:rsid w:val="00DC61C0"/>
  </w:style>
  <w:style w:type="character" w:customStyle="1" w:styleId="l6">
    <w:name w:val="l6"/>
    <w:basedOn w:val="DefaultParagraphFont"/>
    <w:rsid w:val="00DC61C0"/>
  </w:style>
  <w:style w:type="character" w:customStyle="1" w:styleId="FontStyle423">
    <w:name w:val="Font Style423"/>
    <w:basedOn w:val="DefaultParagraphFont"/>
    <w:uiPriority w:val="99"/>
    <w:rsid w:val="00DC61C0"/>
    <w:rPr>
      <w:rFonts w:ascii="Times New Roman" w:hAnsi="Times New Roman" w:cs="Times New Roman" w:hint="default"/>
      <w:sz w:val="36"/>
      <w:szCs w:val="36"/>
    </w:rPr>
  </w:style>
  <w:style w:type="character" w:customStyle="1" w:styleId="FontStyle400">
    <w:name w:val="Font Style400"/>
    <w:basedOn w:val="DefaultParagraphFont"/>
    <w:uiPriority w:val="99"/>
    <w:rsid w:val="00DC61C0"/>
    <w:rPr>
      <w:rFonts w:ascii="Times New Roman" w:hAnsi="Times New Roman" w:cs="Times New Roman" w:hint="default"/>
      <w:b/>
      <w:bCs/>
      <w:spacing w:val="-10"/>
      <w:sz w:val="36"/>
      <w:szCs w:val="36"/>
    </w:rPr>
  </w:style>
  <w:style w:type="paragraph" w:customStyle="1" w:styleId="Style27">
    <w:name w:val="Style27"/>
    <w:basedOn w:val="Normal"/>
    <w:uiPriority w:val="99"/>
    <w:rsid w:val="00DC61C0"/>
    <w:pPr>
      <w:widowControl w:val="0"/>
      <w:autoSpaceDE w:val="0"/>
      <w:autoSpaceDN w:val="0"/>
      <w:adjustRightInd w:val="0"/>
      <w:spacing w:after="0" w:line="799" w:lineRule="exact"/>
      <w:ind w:firstLine="1121"/>
      <w:jc w:val="both"/>
    </w:pPr>
    <w:rPr>
      <w:rFonts w:ascii="Times New Roman" w:eastAsia="Times New Roman" w:hAnsi="Times New Roman" w:cs="Times New Roman"/>
      <w:sz w:val="24"/>
      <w:szCs w:val="24"/>
    </w:rPr>
  </w:style>
  <w:style w:type="paragraph" w:customStyle="1" w:styleId="msonospacing0">
    <w:name w:val="msonospacing"/>
    <w:rsid w:val="00DC61C0"/>
    <w:pPr>
      <w:spacing w:after="0" w:line="240" w:lineRule="auto"/>
    </w:pPr>
    <w:rPr>
      <w:rFonts w:ascii="Arial" w:eastAsia="Times New Roman" w:hAnsi="Arial" w:cs="Arial"/>
      <w:sz w:val="24"/>
      <w:szCs w:val="24"/>
    </w:rPr>
  </w:style>
  <w:style w:type="paragraph" w:customStyle="1" w:styleId="Default">
    <w:name w:val="Default"/>
    <w:rsid w:val="00DC61C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ullpost">
    <w:name w:val="fullpost"/>
    <w:rsid w:val="00DC61C0"/>
  </w:style>
  <w:style w:type="character" w:customStyle="1" w:styleId="hps">
    <w:name w:val="hps"/>
    <w:rsid w:val="00DC61C0"/>
  </w:style>
  <w:style w:type="table" w:customStyle="1" w:styleId="TableGrid1">
    <w:name w:val="Table Grid1"/>
    <w:basedOn w:val="TableNormal"/>
    <w:next w:val="TableGrid"/>
    <w:uiPriority w:val="59"/>
    <w:rsid w:val="00DC61C0"/>
    <w:pPr>
      <w:spacing w:after="0" w:line="240" w:lineRule="auto"/>
    </w:pPr>
    <w:rPr>
      <w:rFonts w:ascii="Calibri" w:eastAsia="Calibri" w:hAnsi="Calibri" w:cs="Times New Roman"/>
      <w:sz w:val="20"/>
      <w:szCs w:val="20"/>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qFormat/>
    <w:rsid w:val="00DC61C0"/>
    <w:pPr>
      <w:spacing w:after="0" w:line="240" w:lineRule="auto"/>
    </w:pPr>
    <w:rPr>
      <w:rFonts w:ascii="Times New Roman" w:eastAsia="Times New Roman" w:hAnsi="Times New Roman" w:cs="Times New Roman"/>
      <w:sz w:val="24"/>
      <w:szCs w:val="24"/>
    </w:rPr>
  </w:style>
  <w:style w:type="paragraph" w:customStyle="1" w:styleId="p18">
    <w:name w:val="p18"/>
    <w:basedOn w:val="Normal"/>
    <w:qFormat/>
    <w:rsid w:val="00DC61C0"/>
    <w:pPr>
      <w:spacing w:after="0" w:line="480" w:lineRule="auto"/>
      <w:ind w:left="374" w:firstLine="748"/>
      <w:jc w:val="both"/>
    </w:pPr>
    <w:rPr>
      <w:rFonts w:ascii="Times New Roman" w:eastAsia="Times New Roman" w:hAnsi="Times New Roman" w:cs="Times New Roman"/>
      <w:sz w:val="24"/>
      <w:szCs w:val="24"/>
    </w:rPr>
  </w:style>
  <w:style w:type="character" w:customStyle="1" w:styleId="fontstyle01">
    <w:name w:val="fontstyle01"/>
    <w:rsid w:val="00DC61C0"/>
    <w:rPr>
      <w:rFonts w:ascii="Times New Roman" w:hAnsi="Times New Roman" w:cs="Times New Roman" w:hint="default"/>
      <w:b w:val="0"/>
      <w:bCs w:val="0"/>
      <w:i w:val="0"/>
      <w:iCs w:val="0"/>
      <w:color w:val="000000"/>
      <w:sz w:val="20"/>
      <w:szCs w:val="20"/>
    </w:rPr>
  </w:style>
  <w:style w:type="table" w:customStyle="1" w:styleId="ListTable6Colorful-Accent51">
    <w:name w:val="List Table 6 Colorful - Accent 51"/>
    <w:basedOn w:val="TableNormal"/>
    <w:uiPriority w:val="51"/>
    <w:rsid w:val="00DC61C0"/>
    <w:pPr>
      <w:spacing w:after="0" w:line="240" w:lineRule="auto"/>
    </w:pPr>
    <w:rPr>
      <w:color w:val="31849B" w:themeColor="accent5" w:themeShade="BF"/>
      <w:lang w:val="id-ID"/>
    </w:rPr>
    <w:tblPr>
      <w:tblStyleRowBandSize w:val="1"/>
      <w:tblStyleColBandSize w:val="1"/>
      <w:tblInd w:w="0" w:type="dxa"/>
      <w:tblBorders>
        <w:top w:val="single" w:sz="4" w:space="0" w:color="4BACC6" w:themeColor="accent5"/>
        <w:bottom w:val="single" w:sz="4" w:space="0" w:color="4BACC6" w:themeColor="accent5"/>
      </w:tblBorders>
      <w:tblCellMar>
        <w:top w:w="0" w:type="dxa"/>
        <w:left w:w="108" w:type="dxa"/>
        <w:bottom w:w="0" w:type="dxa"/>
        <w:right w:w="108" w:type="dxa"/>
      </w:tblCellMar>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51">
    <w:name w:val="Grid Table 2 - Accent 51"/>
    <w:basedOn w:val="TableNormal"/>
    <w:uiPriority w:val="47"/>
    <w:rsid w:val="00DC61C0"/>
    <w:pPr>
      <w:spacing w:after="0" w:line="240" w:lineRule="auto"/>
    </w:pPr>
    <w:rPr>
      <w:lang w:val="id-ID"/>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51">
    <w:name w:val="Grid Table 6 Colorful - Accent 51"/>
    <w:basedOn w:val="TableNormal"/>
    <w:uiPriority w:val="51"/>
    <w:rsid w:val="00DC61C0"/>
    <w:pPr>
      <w:spacing w:after="0" w:line="240" w:lineRule="auto"/>
    </w:pPr>
    <w:rPr>
      <w:color w:val="31849B" w:themeColor="accent5" w:themeShade="BF"/>
      <w:lang w:val="id-ID"/>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ghtGrid-Accent11">
    <w:name w:val="Light Grid - Accent 11"/>
    <w:basedOn w:val="TableNormal"/>
    <w:uiPriority w:val="62"/>
    <w:rsid w:val="00DC61C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lid-translation">
    <w:name w:val="tlid-translation"/>
    <w:basedOn w:val="DefaultParagraphFont"/>
    <w:rsid w:val="00DC61C0"/>
  </w:style>
  <w:style w:type="paragraph" w:customStyle="1" w:styleId="Pa15">
    <w:name w:val="Pa15"/>
    <w:basedOn w:val="Normal"/>
    <w:next w:val="Normal"/>
    <w:uiPriority w:val="99"/>
    <w:rsid w:val="00DC61C0"/>
    <w:pPr>
      <w:autoSpaceDE w:val="0"/>
      <w:autoSpaceDN w:val="0"/>
      <w:adjustRightInd w:val="0"/>
      <w:spacing w:after="0" w:line="161" w:lineRule="atLeast"/>
    </w:pPr>
    <w:rPr>
      <w:rFonts w:ascii="Lato Light" w:hAnsi="Lato Light"/>
      <w:sz w:val="24"/>
      <w:szCs w:val="24"/>
      <w:lang w:val="en-AU"/>
    </w:rPr>
  </w:style>
  <w:style w:type="character" w:customStyle="1" w:styleId="A10">
    <w:name w:val="A10"/>
    <w:uiPriority w:val="99"/>
    <w:rsid w:val="00DC61C0"/>
    <w:rPr>
      <w:rFonts w:cs="Lato Light"/>
      <w:color w:val="000000"/>
      <w:sz w:val="14"/>
      <w:szCs w:val="14"/>
    </w:rPr>
  </w:style>
  <w:style w:type="character" w:customStyle="1" w:styleId="Style16pt">
    <w:name w:val="Style 16 pt"/>
    <w:basedOn w:val="DefaultParagraphFont"/>
    <w:rsid w:val="00DC61C0"/>
    <w:rPr>
      <w:rFonts w:ascii="Times New Roman" w:hAnsi="Times New Roman"/>
      <w:sz w:val="32"/>
    </w:rPr>
  </w:style>
  <w:style w:type="paragraph" w:customStyle="1" w:styleId="StyleAuthorsAfter1pt">
    <w:name w:val="Style Authors + After:  1 pt"/>
    <w:basedOn w:val="Normal"/>
    <w:rsid w:val="00DC61C0"/>
    <w:pPr>
      <w:framePr w:w="9072" w:hSpace="187" w:vSpace="187" w:wrap="notBeside" w:vAnchor="text" w:hAnchor="page" w:xAlign="center" w:y="1"/>
      <w:autoSpaceDE w:val="0"/>
      <w:autoSpaceDN w:val="0"/>
      <w:spacing w:after="0" w:line="360" w:lineRule="auto"/>
      <w:jc w:val="center"/>
    </w:pPr>
    <w:rPr>
      <w:rFonts w:ascii="Times New Roman" w:eastAsia="Times New Roman" w:hAnsi="Times New Roman" w:cs="Times New Roman"/>
      <w:sz w:val="24"/>
      <w:szCs w:val="20"/>
    </w:rPr>
  </w:style>
  <w:style w:type="paragraph" w:customStyle="1" w:styleId="Abstract">
    <w:name w:val="Abstract"/>
    <w:rsid w:val="00DC61C0"/>
    <w:pPr>
      <w:spacing w:before="20" w:line="240" w:lineRule="auto"/>
      <w:jc w:val="both"/>
    </w:pPr>
    <w:rPr>
      <w:rFonts w:ascii="Times New Roman" w:eastAsia="Times New Roman" w:hAnsi="Times New Roman" w:cs="Times New Roman"/>
      <w:bCs/>
      <w:i/>
      <w:sz w:val="20"/>
      <w:szCs w:val="18"/>
    </w:rPr>
  </w:style>
  <w:style w:type="paragraph" w:customStyle="1" w:styleId="Text">
    <w:name w:val="Text"/>
    <w:basedOn w:val="Normal"/>
    <w:link w:val="TextChar"/>
    <w:rsid w:val="00DC61C0"/>
    <w:pPr>
      <w:widowControl w:val="0"/>
      <w:autoSpaceDE w:val="0"/>
      <w:autoSpaceDN w:val="0"/>
      <w:spacing w:after="0" w:line="252" w:lineRule="auto"/>
      <w:ind w:firstLine="202"/>
      <w:jc w:val="both"/>
    </w:pPr>
    <w:rPr>
      <w:rFonts w:ascii="Times New Roman" w:eastAsia="Times New Roman" w:hAnsi="Times New Roman" w:cs="Times New Roman"/>
      <w:szCs w:val="20"/>
    </w:rPr>
  </w:style>
  <w:style w:type="character" w:customStyle="1" w:styleId="TextChar">
    <w:name w:val="Text Char"/>
    <w:basedOn w:val="DefaultParagraphFont"/>
    <w:link w:val="Text"/>
    <w:rsid w:val="00DC61C0"/>
    <w:rPr>
      <w:rFonts w:ascii="Times New Roman" w:eastAsia="Times New Roman" w:hAnsi="Times New Roman" w:cs="Times New Roman"/>
      <w:szCs w:val="20"/>
    </w:rPr>
  </w:style>
  <w:style w:type="character" w:customStyle="1" w:styleId="UnresolvedMention">
    <w:name w:val="Unresolved Mention"/>
    <w:basedOn w:val="DefaultParagraphFont"/>
    <w:uiPriority w:val="99"/>
    <w:semiHidden/>
    <w:unhideWhenUsed/>
    <w:rsid w:val="00DC6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mailto:sadana@perbanas.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rlynuragustiani@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5830</Words>
  <Characters>33235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dc:creator>
  <cp:lastModifiedBy>LIA</cp:lastModifiedBy>
  <cp:revision>1</cp:revision>
  <dcterms:created xsi:type="dcterms:W3CDTF">2021-02-23T01:56:00Z</dcterms:created>
  <dcterms:modified xsi:type="dcterms:W3CDTF">2021-02-23T02:02:00Z</dcterms:modified>
</cp:coreProperties>
</file>