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9EB312" w14:textId="77777777" w:rsidR="003B1974" w:rsidRPr="00345E73" w:rsidRDefault="009E4D7A" w:rsidP="00345E73">
      <w:pPr>
        <w:spacing w:after="120" w:line="240" w:lineRule="auto"/>
        <w:ind w:left="360"/>
        <w:jc w:val="center"/>
        <w:rPr>
          <w:rFonts w:ascii="Times New Roman" w:eastAsia="Times New Roman" w:hAnsi="Times New Roman" w:cs="Times New Roman"/>
          <w:b/>
          <w:i w:val="0"/>
          <w:sz w:val="32"/>
          <w:szCs w:val="24"/>
          <w:lang w:val="id-ID" w:eastAsia="en-GB"/>
        </w:rPr>
      </w:pPr>
      <w:r>
        <w:rPr>
          <w:rFonts w:ascii="Times New Roman" w:hAnsi="Times New Roman" w:cs="Times New Roman"/>
          <w:b/>
          <w:bCs/>
          <w:i w:val="0"/>
          <w:sz w:val="28"/>
          <w:szCs w:val="24"/>
        </w:rPr>
        <w:t xml:space="preserve">Analysis </w:t>
      </w:r>
      <w:r>
        <w:rPr>
          <w:rFonts w:ascii="Times New Roman" w:hAnsi="Times New Roman" w:cs="Times New Roman"/>
          <w:b/>
          <w:bCs/>
          <w:i w:val="0"/>
          <w:sz w:val="28"/>
          <w:szCs w:val="24"/>
          <w:lang w:val="id-ID"/>
        </w:rPr>
        <w:t>o</w:t>
      </w:r>
      <w:r>
        <w:rPr>
          <w:rFonts w:ascii="Times New Roman" w:hAnsi="Times New Roman" w:cs="Times New Roman"/>
          <w:b/>
          <w:bCs/>
          <w:i w:val="0"/>
          <w:sz w:val="28"/>
          <w:szCs w:val="24"/>
        </w:rPr>
        <w:t xml:space="preserve">f Human Resource Development </w:t>
      </w:r>
      <w:r>
        <w:rPr>
          <w:rFonts w:ascii="Times New Roman" w:hAnsi="Times New Roman" w:cs="Times New Roman"/>
          <w:b/>
          <w:bCs/>
          <w:i w:val="0"/>
          <w:sz w:val="28"/>
          <w:szCs w:val="24"/>
          <w:lang w:val="id-ID"/>
        </w:rPr>
        <w:t>t</w:t>
      </w:r>
      <w:r>
        <w:rPr>
          <w:rFonts w:ascii="Times New Roman" w:hAnsi="Times New Roman" w:cs="Times New Roman"/>
          <w:b/>
          <w:bCs/>
          <w:i w:val="0"/>
          <w:sz w:val="28"/>
          <w:szCs w:val="24"/>
        </w:rPr>
        <w:t xml:space="preserve">o Increase Online Sales </w:t>
      </w:r>
      <w:r>
        <w:rPr>
          <w:rFonts w:ascii="Times New Roman" w:hAnsi="Times New Roman" w:cs="Times New Roman"/>
          <w:b/>
          <w:bCs/>
          <w:i w:val="0"/>
          <w:sz w:val="28"/>
          <w:szCs w:val="24"/>
          <w:lang w:val="id-ID"/>
        </w:rPr>
        <w:t>o</w:t>
      </w:r>
      <w:r w:rsidRPr="004A2F2B">
        <w:rPr>
          <w:rFonts w:ascii="Times New Roman" w:hAnsi="Times New Roman" w:cs="Times New Roman"/>
          <w:b/>
          <w:bCs/>
          <w:i w:val="0"/>
          <w:sz w:val="28"/>
          <w:szCs w:val="24"/>
        </w:rPr>
        <w:t xml:space="preserve">f </w:t>
      </w:r>
      <w:proofErr w:type="spellStart"/>
      <w:r w:rsidRPr="004A2F2B">
        <w:rPr>
          <w:rFonts w:ascii="Times New Roman" w:hAnsi="Times New Roman" w:cs="Times New Roman"/>
          <w:b/>
          <w:bCs/>
          <w:i w:val="0"/>
          <w:sz w:val="28"/>
          <w:szCs w:val="24"/>
        </w:rPr>
        <w:t>Payu</w:t>
      </w:r>
      <w:proofErr w:type="spellEnd"/>
      <w:r w:rsidRPr="004A2F2B">
        <w:rPr>
          <w:rFonts w:ascii="Times New Roman" w:hAnsi="Times New Roman" w:cs="Times New Roman"/>
          <w:b/>
          <w:bCs/>
          <w:i w:val="0"/>
          <w:sz w:val="28"/>
          <w:szCs w:val="24"/>
        </w:rPr>
        <w:t xml:space="preserve"> </w:t>
      </w:r>
      <w:proofErr w:type="spellStart"/>
      <w:r w:rsidRPr="004A2F2B">
        <w:rPr>
          <w:rFonts w:ascii="Times New Roman" w:hAnsi="Times New Roman" w:cs="Times New Roman"/>
          <w:b/>
          <w:bCs/>
          <w:i w:val="0"/>
          <w:sz w:val="28"/>
          <w:szCs w:val="24"/>
        </w:rPr>
        <w:t>Legi</w:t>
      </w:r>
      <w:proofErr w:type="spellEnd"/>
      <w:r w:rsidRPr="004A2F2B">
        <w:rPr>
          <w:rFonts w:ascii="Times New Roman" w:hAnsi="Times New Roman" w:cs="Times New Roman"/>
          <w:b/>
          <w:bCs/>
          <w:i w:val="0"/>
          <w:sz w:val="28"/>
          <w:szCs w:val="24"/>
        </w:rPr>
        <w:t xml:space="preserve"> Shop During </w:t>
      </w:r>
      <w:proofErr w:type="gramStart"/>
      <w:r w:rsidRPr="004A2F2B">
        <w:rPr>
          <w:rFonts w:ascii="Times New Roman" w:hAnsi="Times New Roman" w:cs="Times New Roman"/>
          <w:b/>
          <w:bCs/>
          <w:i w:val="0"/>
          <w:sz w:val="28"/>
          <w:szCs w:val="24"/>
        </w:rPr>
        <w:t>The</w:t>
      </w:r>
      <w:proofErr w:type="gramEnd"/>
      <w:r w:rsidRPr="004A2F2B">
        <w:rPr>
          <w:rFonts w:ascii="Times New Roman" w:hAnsi="Times New Roman" w:cs="Times New Roman"/>
          <w:b/>
          <w:bCs/>
          <w:i w:val="0"/>
          <w:sz w:val="28"/>
          <w:szCs w:val="24"/>
        </w:rPr>
        <w:t xml:space="preserve"> Covid-19 Pandemic</w:t>
      </w:r>
    </w:p>
    <w:p w14:paraId="7348A343" w14:textId="77777777" w:rsidR="00244D1B" w:rsidRPr="004A2F2B" w:rsidRDefault="00123AB6" w:rsidP="004A2F2B">
      <w:pPr>
        <w:tabs>
          <w:tab w:val="center" w:pos="4535"/>
          <w:tab w:val="left" w:pos="6757"/>
        </w:tabs>
        <w:spacing w:line="240" w:lineRule="auto"/>
        <w:rPr>
          <w:rFonts w:ascii="Times New Roman" w:hAnsi="Times New Roman" w:cs="Times New Roman"/>
          <w:b/>
          <w:i w:val="0"/>
          <w:vertAlign w:val="superscript"/>
          <w:lang w:val="id-ID"/>
        </w:rPr>
      </w:pPr>
      <w:bookmarkStart w:id="0" w:name="_heading=h.30j0zll" w:colFirst="0" w:colLast="0"/>
      <w:bookmarkEnd w:id="0"/>
      <w:r>
        <w:rPr>
          <w:rFonts w:ascii="Times New Roman" w:hAnsi="Times New Roman" w:cs="Times New Roman"/>
          <w:b/>
          <w:sz w:val="24"/>
          <w:szCs w:val="24"/>
        </w:rPr>
        <w:tab/>
      </w:r>
      <w:proofErr w:type="spellStart"/>
      <w:r w:rsidRPr="004A2F2B">
        <w:rPr>
          <w:rFonts w:ascii="Times New Roman" w:hAnsi="Times New Roman" w:cs="Times New Roman"/>
          <w:b/>
          <w:i w:val="0"/>
        </w:rPr>
        <w:t>Habiburahman</w:t>
      </w:r>
      <w:proofErr w:type="spellEnd"/>
      <w:r w:rsidRPr="004A2F2B">
        <w:rPr>
          <w:rFonts w:ascii="Times New Roman" w:hAnsi="Times New Roman" w:cs="Times New Roman"/>
          <w:b/>
          <w:i w:val="0"/>
          <w:vertAlign w:val="superscript"/>
        </w:rPr>
        <w:t xml:space="preserve"> </w:t>
      </w:r>
      <w:proofErr w:type="gramStart"/>
      <w:r w:rsidRPr="004A2F2B">
        <w:rPr>
          <w:rFonts w:ascii="Times New Roman" w:hAnsi="Times New Roman" w:cs="Times New Roman"/>
          <w:b/>
          <w:i w:val="0"/>
          <w:vertAlign w:val="superscript"/>
        </w:rPr>
        <w:t xml:space="preserve">1 </w:t>
      </w:r>
      <w:r w:rsidRPr="004A2F2B">
        <w:rPr>
          <w:rFonts w:ascii="Times New Roman" w:hAnsi="Times New Roman" w:cs="Times New Roman"/>
          <w:b/>
          <w:i w:val="0"/>
        </w:rPr>
        <w:t>,</w:t>
      </w:r>
      <w:proofErr w:type="gramEnd"/>
      <w:r w:rsidRPr="004A2F2B">
        <w:rPr>
          <w:rFonts w:ascii="Times New Roman" w:hAnsi="Times New Roman" w:cs="Times New Roman"/>
          <w:b/>
          <w:i w:val="0"/>
          <w:lang w:val="id-ID"/>
        </w:rPr>
        <w:t xml:space="preserve"> Riska</w:t>
      </w:r>
      <w:r w:rsidRPr="004A2F2B">
        <w:rPr>
          <w:rFonts w:ascii="Times New Roman" w:hAnsi="Times New Roman" w:cs="Times New Roman"/>
          <w:b/>
          <w:i w:val="0"/>
        </w:rPr>
        <w:t xml:space="preserve"> </w:t>
      </w:r>
      <w:proofErr w:type="spellStart"/>
      <w:r w:rsidRPr="004A2F2B">
        <w:rPr>
          <w:rFonts w:ascii="Times New Roman" w:hAnsi="Times New Roman" w:cs="Times New Roman"/>
          <w:b/>
          <w:i w:val="0"/>
        </w:rPr>
        <w:t>Destiana</w:t>
      </w:r>
      <w:proofErr w:type="spellEnd"/>
      <w:r w:rsidRPr="004A2F2B">
        <w:rPr>
          <w:rFonts w:ascii="Times New Roman" w:hAnsi="Times New Roman" w:cs="Times New Roman"/>
          <w:b/>
          <w:i w:val="0"/>
        </w:rPr>
        <w:t xml:space="preserve"> </w:t>
      </w:r>
      <w:r w:rsidRPr="004A2F2B">
        <w:rPr>
          <w:rFonts w:ascii="Times New Roman" w:hAnsi="Times New Roman" w:cs="Times New Roman"/>
          <w:b/>
          <w:i w:val="0"/>
          <w:vertAlign w:val="superscript"/>
        </w:rPr>
        <w:t>2</w:t>
      </w:r>
      <w:r w:rsidRPr="004A2F2B">
        <w:rPr>
          <w:rFonts w:ascii="Times New Roman" w:hAnsi="Times New Roman" w:cs="Times New Roman"/>
          <w:b/>
          <w:i w:val="0"/>
          <w:vertAlign w:val="superscript"/>
        </w:rPr>
        <w:tab/>
      </w:r>
    </w:p>
    <w:p w14:paraId="44AC267E" w14:textId="77777777" w:rsidR="009E4D7A" w:rsidRPr="009E4D7A" w:rsidRDefault="009E4D7A" w:rsidP="009E4D7A">
      <w:pPr>
        <w:spacing w:after="0" w:line="240" w:lineRule="auto"/>
        <w:rPr>
          <w:rFonts w:ascii="Times New Roman" w:eastAsia="Times New Roman" w:hAnsi="Times New Roman" w:cs="Times New Roman"/>
          <w:bCs/>
          <w:sz w:val="18"/>
          <w:szCs w:val="18"/>
          <w:vertAlign w:val="superscript"/>
          <w:lang w:val="id-ID"/>
        </w:rPr>
      </w:pPr>
      <w:r w:rsidRPr="00D15DE0">
        <w:rPr>
          <w:rFonts w:ascii="Times New Roman" w:eastAsia="Times New Roman" w:hAnsi="Times New Roman" w:cs="Times New Roman"/>
          <w:bCs/>
          <w:sz w:val="18"/>
          <w:szCs w:val="18"/>
          <w:vertAlign w:val="superscript"/>
        </w:rPr>
        <w:t xml:space="preserve">1) </w:t>
      </w:r>
      <w:r w:rsidRPr="009E4D7A">
        <w:rPr>
          <w:rFonts w:ascii="Times New Roman" w:eastAsia="Times New Roman" w:hAnsi="Times New Roman" w:cs="Times New Roman"/>
          <w:bCs/>
          <w:sz w:val="18"/>
          <w:szCs w:val="18"/>
        </w:rPr>
        <w:t xml:space="preserve">habiburahman@ubl.ac.id, Faculty of Economics </w:t>
      </w:r>
      <w:r>
        <w:rPr>
          <w:rFonts w:ascii="Times New Roman" w:eastAsia="Times New Roman" w:hAnsi="Times New Roman" w:cs="Times New Roman"/>
          <w:bCs/>
          <w:sz w:val="18"/>
          <w:szCs w:val="18"/>
          <w:lang w:val="id-ID"/>
        </w:rPr>
        <w:t>&amp;</w:t>
      </w:r>
      <w:r w:rsidRPr="009E4D7A">
        <w:rPr>
          <w:rFonts w:ascii="Times New Roman" w:eastAsia="Times New Roman" w:hAnsi="Times New Roman" w:cs="Times New Roman"/>
          <w:bCs/>
          <w:sz w:val="18"/>
          <w:szCs w:val="18"/>
        </w:rPr>
        <w:t xml:space="preserve">Business Management, Bandar Lampung University. </w:t>
      </w:r>
      <w:r>
        <w:rPr>
          <w:rFonts w:ascii="Times New Roman" w:eastAsia="Times New Roman" w:hAnsi="Times New Roman" w:cs="Times New Roman"/>
          <w:bCs/>
          <w:sz w:val="18"/>
          <w:szCs w:val="18"/>
        </w:rPr>
        <w:t>Indonesia</w:t>
      </w:r>
    </w:p>
    <w:p w14:paraId="1B4D9202" w14:textId="77777777" w:rsidR="003B1974" w:rsidRPr="00345E73" w:rsidRDefault="009E4D7A" w:rsidP="00345E73">
      <w:pPr>
        <w:spacing w:after="0" w:line="240" w:lineRule="auto"/>
        <w:rPr>
          <w:rFonts w:ascii="Times New Roman" w:eastAsia="Times New Roman" w:hAnsi="Times New Roman" w:cs="Times New Roman"/>
          <w:bCs/>
          <w:sz w:val="18"/>
          <w:szCs w:val="18"/>
          <w:lang w:val="id-ID"/>
        </w:rPr>
      </w:pPr>
      <w:r w:rsidRPr="00D15DE0">
        <w:rPr>
          <w:rFonts w:ascii="Times New Roman" w:eastAsia="Times New Roman" w:hAnsi="Times New Roman" w:cs="Times New Roman"/>
          <w:bCs/>
          <w:sz w:val="18"/>
          <w:szCs w:val="18"/>
          <w:vertAlign w:val="superscript"/>
        </w:rPr>
        <w:t>2)</w:t>
      </w:r>
      <w:r w:rsidRPr="009E4D7A">
        <w:rPr>
          <w:rFonts w:ascii="Times New Roman" w:eastAsia="Times New Roman" w:hAnsi="Times New Roman" w:cs="Times New Roman"/>
          <w:bCs/>
          <w:sz w:val="18"/>
          <w:szCs w:val="18"/>
        </w:rPr>
        <w:t xml:space="preserve">riska.18011218@student.ubl.ac.id, Faculty of Economics </w:t>
      </w:r>
      <w:r>
        <w:rPr>
          <w:rFonts w:ascii="Times New Roman" w:eastAsia="Times New Roman" w:hAnsi="Times New Roman" w:cs="Times New Roman"/>
          <w:bCs/>
          <w:sz w:val="18"/>
          <w:szCs w:val="18"/>
          <w:lang w:val="id-ID"/>
        </w:rPr>
        <w:t>&amp;</w:t>
      </w:r>
      <w:r w:rsidRPr="009E4D7A">
        <w:rPr>
          <w:rFonts w:ascii="Times New Roman" w:eastAsia="Times New Roman" w:hAnsi="Times New Roman" w:cs="Times New Roman"/>
          <w:bCs/>
          <w:sz w:val="18"/>
          <w:szCs w:val="18"/>
        </w:rPr>
        <w:t xml:space="preserve"> Business Management, Bandar Lampung University. </w:t>
      </w:r>
      <w:r>
        <w:rPr>
          <w:rFonts w:ascii="Times New Roman" w:eastAsia="Times New Roman" w:hAnsi="Times New Roman" w:cs="Times New Roman"/>
          <w:bCs/>
          <w:sz w:val="18"/>
          <w:szCs w:val="18"/>
        </w:rPr>
        <w:t>Indonesia</w:t>
      </w:r>
    </w:p>
    <w:p w14:paraId="09E70F3A" w14:textId="77777777" w:rsidR="00123AB6" w:rsidRPr="00123AB6" w:rsidRDefault="00123AB6">
      <w:pPr>
        <w:spacing w:after="0" w:line="240" w:lineRule="auto"/>
        <w:jc w:val="both"/>
        <w:rPr>
          <w:rFonts w:ascii="Times New Roman" w:eastAsia="Times New Roman" w:hAnsi="Times New Roman" w:cs="Times New Roman"/>
          <w:b/>
          <w:sz w:val="10"/>
          <w:szCs w:val="10"/>
          <w:lang w:val="id-ID"/>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3B1974" w14:paraId="2CA4E52B" w14:textId="77777777">
        <w:trPr>
          <w:cantSplit/>
          <w:tblHeader/>
        </w:trPr>
        <w:tc>
          <w:tcPr>
            <w:tcW w:w="3011" w:type="dxa"/>
            <w:tcBorders>
              <w:top w:val="single" w:sz="8" w:space="0" w:color="000000"/>
              <w:bottom w:val="single" w:sz="8" w:space="0" w:color="000000"/>
            </w:tcBorders>
            <w:shd w:val="clear" w:color="auto" w:fill="auto"/>
          </w:tcPr>
          <w:p w14:paraId="003FD5E7" w14:textId="77777777" w:rsidR="003B1974" w:rsidRDefault="003B1974">
            <w:pPr>
              <w:spacing w:after="0" w:line="240" w:lineRule="auto"/>
              <w:jc w:val="both"/>
              <w:rPr>
                <w:rFonts w:ascii="Times New Roman" w:eastAsia="Times New Roman" w:hAnsi="Times New Roman" w:cs="Times New Roman"/>
                <w:b/>
                <w:i w:val="0"/>
                <w:sz w:val="18"/>
                <w:szCs w:val="18"/>
              </w:rPr>
            </w:pPr>
          </w:p>
          <w:p w14:paraId="2BFDAA61" w14:textId="77777777" w:rsidR="003B1974" w:rsidRDefault="00DD4E7F">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Informatin</w:t>
            </w:r>
            <w:proofErr w:type="spellEnd"/>
            <w:r>
              <w:rPr>
                <w:rFonts w:ascii="Times New Roman" w:eastAsia="Times New Roman" w:hAnsi="Times New Roman" w:cs="Times New Roman"/>
                <w:b/>
                <w:i w:val="0"/>
              </w:rPr>
              <w:t>:</w:t>
            </w:r>
          </w:p>
          <w:p w14:paraId="3D7E0C34" w14:textId="77777777" w:rsidR="003B1974" w:rsidRDefault="003B1974">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27A6FB43" w14:textId="77777777" w:rsidR="003B1974" w:rsidRDefault="003B1974">
            <w:pPr>
              <w:spacing w:after="0" w:line="240" w:lineRule="auto"/>
              <w:ind w:right="170"/>
              <w:jc w:val="both"/>
              <w:rPr>
                <w:rFonts w:ascii="Times New Roman" w:eastAsia="Times New Roman" w:hAnsi="Times New Roman" w:cs="Times New Roman"/>
                <w:b/>
                <w:i w:val="0"/>
                <w:sz w:val="18"/>
                <w:szCs w:val="18"/>
              </w:rPr>
            </w:pPr>
          </w:p>
          <w:p w14:paraId="4C02010C" w14:textId="77777777" w:rsidR="005C2EB8" w:rsidRDefault="00DD4E7F">
            <w:pPr>
              <w:pBdr>
                <w:bottom w:val="single" w:sz="8" w:space="1" w:color="000000"/>
              </w:pBdr>
              <w:spacing w:after="0" w:line="240" w:lineRule="auto"/>
              <w:ind w:right="170"/>
              <w:jc w:val="both"/>
              <w:rPr>
                <w:rFonts w:ascii="Times New Roman" w:eastAsia="Times New Roman" w:hAnsi="Times New Roman" w:cs="Times New Roman"/>
                <w:b/>
                <w:sz w:val="14"/>
                <w:szCs w:val="14"/>
                <w:lang w:val="id-ID"/>
              </w:rPr>
            </w:pPr>
            <w:r>
              <w:rPr>
                <w:rFonts w:ascii="Times New Roman" w:eastAsia="Times New Roman" w:hAnsi="Times New Roman" w:cs="Times New Roman"/>
                <w:b/>
                <w:sz w:val="14"/>
                <w:szCs w:val="14"/>
              </w:rPr>
              <w:t xml:space="preserve">Keywords: </w:t>
            </w:r>
          </w:p>
          <w:p w14:paraId="03EEFCAF" w14:textId="77777777" w:rsidR="003B1974" w:rsidRPr="005C2EB8" w:rsidRDefault="005C2EB8">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5C2EB8">
              <w:rPr>
                <w:rFonts w:ascii="Times New Roman" w:hAnsi="Times New Roman" w:cs="Times New Roman"/>
                <w:b/>
                <w:sz w:val="14"/>
              </w:rPr>
              <w:t>Human Resource Development and Sales</w:t>
            </w:r>
          </w:p>
          <w:p w14:paraId="02607874" w14:textId="77777777" w:rsidR="003B1974" w:rsidRDefault="003B1974">
            <w:pPr>
              <w:spacing w:after="0" w:line="240" w:lineRule="auto"/>
              <w:ind w:right="170"/>
              <w:jc w:val="both"/>
              <w:rPr>
                <w:rFonts w:ascii="Times New Roman" w:eastAsia="Times New Roman" w:hAnsi="Times New Roman" w:cs="Times New Roman"/>
                <w:b/>
                <w:i w:val="0"/>
                <w:sz w:val="14"/>
                <w:szCs w:val="14"/>
              </w:rPr>
            </w:pPr>
          </w:p>
          <w:p w14:paraId="49F9BA6E" w14:textId="77777777" w:rsidR="003B1974" w:rsidRDefault="00DD4E7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0C71E1F6" w14:textId="77777777" w:rsidR="00C23487" w:rsidRDefault="00C23487" w:rsidP="00C23487">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sz w:val="14"/>
                <w:szCs w:val="14"/>
              </w:rPr>
              <w:t xml:space="preserve">Received: </w:t>
            </w:r>
            <w:r>
              <w:rPr>
                <w:rFonts w:ascii="Times New Roman" w:eastAsia="Times New Roman" w:hAnsi="Times New Roman" w:cs="Times New Roman"/>
                <w:sz w:val="14"/>
                <w:szCs w:val="14"/>
                <w:lang w:val="id-ID"/>
              </w:rPr>
              <w:t>March</w:t>
            </w:r>
            <w:r>
              <w:rPr>
                <w:rFonts w:ascii="Times New Roman" w:eastAsia="Times New Roman" w:hAnsi="Times New Roman" w:cs="Times New Roman"/>
                <w:sz w:val="14"/>
                <w:szCs w:val="14"/>
              </w:rPr>
              <w:t xml:space="preserve"> 8, 2022</w:t>
            </w:r>
          </w:p>
          <w:p w14:paraId="07F6563D" w14:textId="6B3A6705" w:rsidR="00C23487" w:rsidRPr="00136229" w:rsidRDefault="00C23487" w:rsidP="00C23487">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sz w:val="14"/>
                <w:szCs w:val="14"/>
              </w:rPr>
              <w:t>Revised:</w:t>
            </w:r>
            <w:r>
              <w:rPr>
                <w:rFonts w:ascii="Times New Roman" w:eastAsia="Times New Roman" w:hAnsi="Times New Roman" w:cs="Times New Roman"/>
                <w:sz w:val="14"/>
                <w:szCs w:val="14"/>
                <w:lang w:val="id-ID"/>
              </w:rPr>
              <w:t xml:space="preserve"> March</w:t>
            </w:r>
            <w:r w:rsidR="0006411B">
              <w:rPr>
                <w:rFonts w:ascii="Times New Roman" w:eastAsia="Times New Roman" w:hAnsi="Times New Roman" w:cs="Times New Roman"/>
                <w:sz w:val="14"/>
                <w:szCs w:val="14"/>
              </w:rPr>
              <w:t xml:space="preserve"> </w:t>
            </w:r>
            <w:r w:rsidR="004B5D92">
              <w:rPr>
                <w:rFonts w:ascii="Times New Roman" w:eastAsia="Times New Roman" w:hAnsi="Times New Roman" w:cs="Times New Roman"/>
                <w:sz w:val="14"/>
                <w:szCs w:val="14"/>
              </w:rPr>
              <w:t>13</w:t>
            </w:r>
            <w:r>
              <w:rPr>
                <w:rFonts w:ascii="Times New Roman" w:eastAsia="Times New Roman" w:hAnsi="Times New Roman" w:cs="Times New Roman"/>
                <w:sz w:val="14"/>
                <w:szCs w:val="14"/>
              </w:rPr>
              <w:t>, 202</w:t>
            </w:r>
            <w:r>
              <w:rPr>
                <w:rFonts w:ascii="Times New Roman" w:eastAsia="Times New Roman" w:hAnsi="Times New Roman" w:cs="Times New Roman"/>
                <w:sz w:val="14"/>
                <w:szCs w:val="14"/>
                <w:lang w:val="id-ID"/>
              </w:rPr>
              <w:t>2</w:t>
            </w:r>
          </w:p>
          <w:p w14:paraId="10571AA9" w14:textId="5E32AC18" w:rsidR="00C23487" w:rsidRPr="00136229" w:rsidRDefault="00C23487" w:rsidP="00C23487">
            <w:pPr>
              <w:tabs>
                <w:tab w:val="left" w:pos="1134"/>
              </w:tabs>
              <w:spacing w:after="0" w:line="240" w:lineRule="auto"/>
              <w:ind w:right="170"/>
              <w:rPr>
                <w:rFonts w:ascii="Times New Roman" w:eastAsia="Times New Roman" w:hAnsi="Times New Roman" w:cs="Times New Roman"/>
                <w:i w:val="0"/>
                <w:sz w:val="14"/>
                <w:szCs w:val="14"/>
                <w:lang w:val="id-ID"/>
              </w:rPr>
            </w:pPr>
            <w:r>
              <w:rPr>
                <w:rFonts w:ascii="Times New Roman" w:eastAsia="Times New Roman" w:hAnsi="Times New Roman" w:cs="Times New Roman"/>
                <w:sz w:val="14"/>
                <w:szCs w:val="14"/>
              </w:rPr>
              <w:t xml:space="preserve">Accepted: </w:t>
            </w:r>
            <w:r w:rsidR="004B5D92">
              <w:rPr>
                <w:rFonts w:ascii="Times New Roman" w:eastAsia="Times New Roman" w:hAnsi="Times New Roman" w:cs="Times New Roman"/>
                <w:sz w:val="14"/>
                <w:szCs w:val="14"/>
                <w:lang w:val="id-ID"/>
              </w:rPr>
              <w:t>March</w:t>
            </w:r>
            <w:r w:rsidR="004B5D92">
              <w:rPr>
                <w:rFonts w:ascii="Times New Roman" w:eastAsia="Times New Roman" w:hAnsi="Times New Roman" w:cs="Times New Roman"/>
                <w:sz w:val="14"/>
                <w:szCs w:val="14"/>
              </w:rPr>
              <w:t xml:space="preserve"> </w:t>
            </w:r>
            <w:r w:rsidR="004B5D92">
              <w:rPr>
                <w:rFonts w:ascii="Times New Roman" w:eastAsia="Times New Roman" w:hAnsi="Times New Roman" w:cs="Times New Roman"/>
                <w:sz w:val="14"/>
                <w:szCs w:val="14"/>
              </w:rPr>
              <w:t>2</w:t>
            </w:r>
            <w:r w:rsidR="005C346F">
              <w:rPr>
                <w:rFonts w:ascii="Times New Roman" w:eastAsia="Times New Roman" w:hAnsi="Times New Roman" w:cs="Times New Roman"/>
                <w:sz w:val="14"/>
                <w:szCs w:val="14"/>
              </w:rPr>
              <w:t>6</w:t>
            </w:r>
            <w:r>
              <w:rPr>
                <w:rFonts w:ascii="Times New Roman" w:eastAsia="Times New Roman" w:hAnsi="Times New Roman" w:cs="Times New Roman"/>
                <w:sz w:val="14"/>
                <w:szCs w:val="14"/>
              </w:rPr>
              <w:t>, 202</w:t>
            </w:r>
            <w:r>
              <w:rPr>
                <w:rFonts w:ascii="Times New Roman" w:eastAsia="Times New Roman" w:hAnsi="Times New Roman" w:cs="Times New Roman"/>
                <w:sz w:val="14"/>
                <w:szCs w:val="14"/>
                <w:lang w:val="id-ID"/>
              </w:rPr>
              <w:t>2</w:t>
            </w:r>
          </w:p>
          <w:p w14:paraId="78A67738" w14:textId="77777777" w:rsidR="003B1974" w:rsidRDefault="003B1974">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25389788" w14:textId="77777777" w:rsidR="003B1974" w:rsidRDefault="003B1974">
            <w:pPr>
              <w:spacing w:after="0" w:line="240" w:lineRule="auto"/>
              <w:ind w:right="170"/>
              <w:jc w:val="both"/>
              <w:rPr>
                <w:rFonts w:ascii="Times New Roman" w:eastAsia="Times New Roman" w:hAnsi="Times New Roman" w:cs="Times New Roman"/>
                <w:b/>
                <w:i w:val="0"/>
                <w:sz w:val="14"/>
                <w:szCs w:val="14"/>
              </w:rPr>
            </w:pPr>
          </w:p>
          <w:p w14:paraId="0719FD5F" w14:textId="77777777" w:rsidR="003B1974" w:rsidRDefault="00DD4E7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0B19EB80" w14:textId="77777777" w:rsidR="003B1974" w:rsidRPr="00772363" w:rsidRDefault="003B1974">
            <w:pPr>
              <w:spacing w:after="0" w:line="240" w:lineRule="auto"/>
              <w:ind w:right="170"/>
              <w:jc w:val="both"/>
              <w:rPr>
                <w:rFonts w:ascii="Times New Roman" w:eastAsia="Times New Roman" w:hAnsi="Times New Roman" w:cs="Times New Roman"/>
                <w:i w:val="0"/>
                <w:sz w:val="14"/>
                <w:szCs w:val="14"/>
                <w:lang w:val="id-ID"/>
              </w:rPr>
            </w:pPr>
          </w:p>
          <w:p w14:paraId="7C6C33A3" w14:textId="77777777" w:rsidR="003B1974" w:rsidRDefault="003B1974">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E05DF83" w14:textId="77777777" w:rsidR="003B1974" w:rsidRDefault="003B1974">
            <w:pPr>
              <w:spacing w:after="0" w:line="240" w:lineRule="auto"/>
              <w:jc w:val="both"/>
              <w:rPr>
                <w:rFonts w:ascii="Times New Roman" w:eastAsia="Times New Roman" w:hAnsi="Times New Roman" w:cs="Times New Roman"/>
                <w:b/>
                <w:i w:val="0"/>
                <w:sz w:val="18"/>
                <w:szCs w:val="18"/>
              </w:rPr>
            </w:pPr>
          </w:p>
          <w:p w14:paraId="225C82A1" w14:textId="77777777" w:rsidR="003B1974" w:rsidRPr="00DD5DDB" w:rsidRDefault="00DD4E7F" w:rsidP="00123AB6">
            <w:pPr>
              <w:spacing w:after="0" w:line="240" w:lineRule="auto"/>
              <w:ind w:left="170"/>
              <w:jc w:val="center"/>
              <w:rPr>
                <w:rFonts w:ascii="Times New Roman" w:eastAsia="Times New Roman" w:hAnsi="Times New Roman" w:cs="Times New Roman"/>
                <w:b/>
                <w:i w:val="0"/>
                <w:lang w:val="id-ID"/>
              </w:rPr>
            </w:pPr>
            <w:r>
              <w:rPr>
                <w:rFonts w:ascii="Times New Roman" w:eastAsia="Times New Roman" w:hAnsi="Times New Roman" w:cs="Times New Roman"/>
                <w:b/>
              </w:rPr>
              <w:t>Abstract</w:t>
            </w:r>
          </w:p>
          <w:p w14:paraId="520C0C64" w14:textId="77777777" w:rsidR="003B1974" w:rsidRDefault="003B1974">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3344311F" w14:textId="77777777" w:rsidR="003B1974" w:rsidRDefault="003B1974">
            <w:pPr>
              <w:spacing w:after="0" w:line="240" w:lineRule="auto"/>
              <w:ind w:left="170"/>
              <w:jc w:val="both"/>
              <w:rPr>
                <w:rFonts w:ascii="Times New Roman" w:eastAsia="Times New Roman" w:hAnsi="Times New Roman" w:cs="Times New Roman"/>
                <w:b/>
                <w:i w:val="0"/>
                <w:sz w:val="18"/>
                <w:szCs w:val="18"/>
              </w:rPr>
            </w:pPr>
          </w:p>
          <w:p w14:paraId="5A1D2F1A" w14:textId="77777777" w:rsidR="003B1974" w:rsidRPr="00123AB6" w:rsidRDefault="006F38E3" w:rsidP="00123AB6">
            <w:pPr>
              <w:spacing w:line="240" w:lineRule="auto"/>
              <w:jc w:val="both"/>
              <w:rPr>
                <w:rFonts w:ascii="Times New Roman" w:hAnsi="Times New Roman" w:cs="Times New Roman"/>
                <w:i w:val="0"/>
                <w:sz w:val="22"/>
                <w:lang w:val="id-ID"/>
              </w:rPr>
            </w:pPr>
            <w:r>
              <w:rPr>
                <w:rFonts w:ascii="Times New Roman" w:hAnsi="Times New Roman" w:cs="Times New Roman"/>
                <w:lang w:val="id-ID"/>
              </w:rPr>
              <w:t>During period</w:t>
            </w:r>
            <w:r w:rsidR="00123AB6" w:rsidRPr="004A2F2B">
              <w:rPr>
                <w:rFonts w:ascii="Times New Roman" w:hAnsi="Times New Roman" w:cs="Times New Roman"/>
              </w:rPr>
              <w:t xml:space="preserve"> 2019 to 2020,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Legi's</w:t>
            </w:r>
            <w:proofErr w:type="spellEnd"/>
            <w:r w:rsidR="00123AB6" w:rsidRPr="004A2F2B">
              <w:rPr>
                <w:rFonts w:ascii="Times New Roman" w:hAnsi="Times New Roman" w:cs="Times New Roman"/>
              </w:rPr>
              <w:t xml:space="preserve"> sales turnover is expected to drop. The purpose of this research is to determine how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Legi's</w:t>
            </w:r>
            <w:proofErr w:type="spellEnd"/>
            <w:r w:rsidR="00123AB6" w:rsidRPr="004A2F2B">
              <w:rPr>
                <w:rFonts w:ascii="Times New Roman" w:hAnsi="Times New Roman" w:cs="Times New Roman"/>
              </w:rPr>
              <w:t xml:space="preserve"> online store sales are affected by human resource development. Only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w:t>
            </w:r>
            <w:proofErr w:type="spellEnd"/>
            <w:r w:rsidR="00123AB6" w:rsidRPr="004A2F2B">
              <w:rPr>
                <w:rFonts w:ascii="Times New Roman" w:hAnsi="Times New Roman" w:cs="Times New Roman"/>
              </w:rPr>
              <w:t xml:space="preserve"> in </w:t>
            </w:r>
            <w:proofErr w:type="spellStart"/>
            <w:r w:rsidR="00123AB6" w:rsidRPr="004A2F2B">
              <w:rPr>
                <w:rFonts w:ascii="Times New Roman" w:hAnsi="Times New Roman" w:cs="Times New Roman"/>
              </w:rPr>
              <w:t>Sukabumi</w:t>
            </w:r>
            <w:proofErr w:type="spellEnd"/>
            <w:r w:rsidR="00123AB6" w:rsidRPr="004A2F2B">
              <w:rPr>
                <w:rFonts w:ascii="Times New Roman" w:hAnsi="Times New Roman" w:cs="Times New Roman"/>
              </w:rPr>
              <w:t xml:space="preserve">, Bandar Lampung, is examined in this study.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w:t>
            </w:r>
            <w:proofErr w:type="spellEnd"/>
            <w:r w:rsidR="00123AB6" w:rsidRPr="004A2F2B">
              <w:rPr>
                <w:rFonts w:ascii="Times New Roman" w:hAnsi="Times New Roman" w:cs="Times New Roman"/>
              </w:rPr>
              <w:t xml:space="preserve">, the proprietors of small businesses, were the subjects of this survey. Five persons participated in this study: one owner and four staff. Descriptive data analysis is used in this form of qualitative study. All data gathered from the field, including observations, interviews, and data included in specific documents, are included in data gathering. To view the whole picture or just one component of the study, data is presented in an effort to do so.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Legi's</w:t>
            </w:r>
            <w:proofErr w:type="spellEnd"/>
            <w:r w:rsidR="00123AB6" w:rsidRPr="004A2F2B">
              <w:rPr>
                <w:rFonts w:ascii="Times New Roman" w:hAnsi="Times New Roman" w:cs="Times New Roman"/>
              </w:rPr>
              <w:t xml:space="preserve"> online shop's sales have suffered as a consequence of its Human Resource Development efforts, according to a study on "Analysis of Human Resource Development to Increase Sales of </w:t>
            </w:r>
            <w:proofErr w:type="spellStart"/>
            <w:r w:rsidR="00123AB6" w:rsidRPr="004A2F2B">
              <w:rPr>
                <w:rFonts w:ascii="Times New Roman" w:hAnsi="Times New Roman" w:cs="Times New Roman"/>
              </w:rPr>
              <w:t>Payu</w:t>
            </w:r>
            <w:proofErr w:type="spellEnd"/>
            <w:r w:rsidR="00123AB6" w:rsidRPr="004A2F2B">
              <w:rPr>
                <w:rFonts w:ascii="Times New Roman" w:hAnsi="Times New Roman" w:cs="Times New Roman"/>
              </w:rPr>
              <w:t xml:space="preserve"> </w:t>
            </w:r>
            <w:proofErr w:type="spellStart"/>
            <w:r w:rsidR="00123AB6" w:rsidRPr="004A2F2B">
              <w:rPr>
                <w:rFonts w:ascii="Times New Roman" w:hAnsi="Times New Roman" w:cs="Times New Roman"/>
              </w:rPr>
              <w:t>Legi's</w:t>
            </w:r>
            <w:proofErr w:type="spellEnd"/>
            <w:r w:rsidR="00123AB6" w:rsidRPr="004A2F2B">
              <w:rPr>
                <w:rFonts w:ascii="Times New Roman" w:hAnsi="Times New Roman" w:cs="Times New Roman"/>
              </w:rPr>
              <w:t xml:space="preserve"> Online Shop." This is because in finding employees employers do not pay attention to the skills and education of these employees so that employers must teach their employees from zero to understand. For business actors, it is expected to focus on developing human resources for the employees they already have because good human resources will have a positive impact on production, promotion, quality, service, and so on in chip shops which will directly increase sales turnover</w:t>
            </w:r>
            <w:r w:rsidR="00123AB6" w:rsidRPr="00123AB6">
              <w:rPr>
                <w:rFonts w:ascii="Times New Roman" w:hAnsi="Times New Roman" w:cs="Times New Roman"/>
                <w:sz w:val="22"/>
              </w:rPr>
              <w:t>.</w:t>
            </w:r>
          </w:p>
        </w:tc>
      </w:tr>
    </w:tbl>
    <w:p w14:paraId="4CF86B9A" w14:textId="77777777" w:rsidR="003B1974" w:rsidRPr="00123AB6" w:rsidRDefault="003B1974">
      <w:pPr>
        <w:spacing w:after="0" w:line="240" w:lineRule="auto"/>
        <w:jc w:val="both"/>
        <w:rPr>
          <w:rFonts w:ascii="Times New Roman" w:eastAsia="Times New Roman" w:hAnsi="Times New Roman" w:cs="Times New Roman"/>
          <w:b/>
          <w:i w:val="0"/>
          <w:sz w:val="24"/>
          <w:szCs w:val="24"/>
          <w:lang w:val="id-ID"/>
        </w:rPr>
      </w:pPr>
    </w:p>
    <w:p w14:paraId="7144C9A2" w14:textId="77777777" w:rsidR="003B1974" w:rsidRPr="00123AB6" w:rsidRDefault="00DD4E7F">
      <w:pPr>
        <w:spacing w:after="0" w:line="240" w:lineRule="auto"/>
        <w:jc w:val="both"/>
        <w:rPr>
          <w:rFonts w:ascii="Times New Roman" w:eastAsia="Times New Roman" w:hAnsi="Times New Roman" w:cs="Times New Roman"/>
          <w:b/>
          <w:i w:val="0"/>
          <w:sz w:val="24"/>
          <w:szCs w:val="24"/>
          <w:lang w:val="id-ID"/>
        </w:rPr>
      </w:pPr>
      <w:r>
        <w:rPr>
          <w:rFonts w:ascii="Times New Roman" w:eastAsia="Times New Roman" w:hAnsi="Times New Roman" w:cs="Times New Roman"/>
          <w:b/>
          <w:i w:val="0"/>
          <w:sz w:val="24"/>
          <w:szCs w:val="24"/>
        </w:rPr>
        <w:t xml:space="preserve">INTRODUCTION </w:t>
      </w:r>
    </w:p>
    <w:p w14:paraId="76F8521F"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bookmarkStart w:id="1" w:name="_Toc90595655"/>
      <w:r w:rsidRPr="00244D1B">
        <w:rPr>
          <w:rFonts w:ascii="Times New Roman" w:hAnsi="Times New Roman" w:cs="Times New Roman"/>
          <w:i w:val="0"/>
          <w:sz w:val="24"/>
          <w:szCs w:val="24"/>
        </w:rPr>
        <w:t xml:space="preserve">In the era of modernity like now, a company will face advanced and fast technological advances. The increasingly sophisticated technology makes many new competitors easily enter the business world that has been undertaken, thus causing increasingly fierce competition. To face various business competition, it is very </w:t>
      </w:r>
      <w:proofErr w:type="gramStart"/>
      <w:r w:rsidRPr="00244D1B">
        <w:rPr>
          <w:rFonts w:ascii="Times New Roman" w:hAnsi="Times New Roman" w:cs="Times New Roman"/>
          <w:i w:val="0"/>
          <w:sz w:val="24"/>
          <w:szCs w:val="24"/>
        </w:rPr>
        <w:t>important .</w:t>
      </w:r>
      <w:proofErr w:type="gramEnd"/>
      <w:r w:rsidRPr="00244D1B">
        <w:rPr>
          <w:rFonts w:ascii="Times New Roman" w:hAnsi="Times New Roman" w:cs="Times New Roman"/>
          <w:i w:val="0"/>
          <w:sz w:val="24"/>
          <w:szCs w:val="24"/>
        </w:rPr>
        <w:t xml:space="preserve"> need preparation facilities and infrastructure for the sake of improve human resources excellence.</w:t>
      </w:r>
    </w:p>
    <w:p w14:paraId="2F735C49"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Human capital is an organization's greatest asset when it comes to ensuring long-term business continuity. Every organization places a high value on human resources. As an asset and a kind of capital (both tangible and immaterial), human resources are critical to a company's ability to realize its full potential, both physically and conceptually. The wheels of a company will not turn if it does not have sufficient human resources.</w:t>
      </w:r>
    </w:p>
    <w:p w14:paraId="77A81B15" w14:textId="77777777" w:rsidR="00B70F0C" w:rsidRPr="00244D1B" w:rsidRDefault="001C54FD" w:rsidP="006F38E3">
      <w:pPr>
        <w:spacing w:after="0" w:line="240" w:lineRule="auto"/>
        <w:ind w:firstLine="720"/>
        <w:jc w:val="both"/>
        <w:rPr>
          <w:rFonts w:ascii="Times New Roman" w:hAnsi="Times New Roman" w:cs="Times New Roman"/>
          <w:i w:val="0"/>
          <w:sz w:val="24"/>
          <w:szCs w:val="24"/>
          <w:lang w:val="id-ID"/>
        </w:rPr>
      </w:pPr>
      <w:r w:rsidRPr="00244D1B">
        <w:rPr>
          <w:rFonts w:ascii="Times New Roman" w:hAnsi="Times New Roman" w:cs="Times New Roman"/>
          <w:i w:val="0"/>
          <w:sz w:val="24"/>
          <w:szCs w:val="24"/>
        </w:rPr>
        <w:t xml:space="preserve">One of the keys to success and one of the most vital for the growth and resilience of the company is the development of human resources. The success of a company is highly dependent on the quality of its human resources or personnel. 8 Sophisticated and complete facilities do not guarantee the success of a company, nor do the personnel who will use these facilities guarantee the success of these facilities. It is easy to observe that foreign firms with fewer workers earn greater returns than domestic firms with larger workforces and wider facilities. Employees will be encouraged to learn and grow through education, training and coaching as a result of human resource development. The demands of work or occupations have increased as a consequence of technological advances and fierce competition between businesses of </w:t>
      </w:r>
      <w:r w:rsidRPr="00244D1B">
        <w:rPr>
          <w:rFonts w:ascii="Times New Roman" w:hAnsi="Times New Roman" w:cs="Times New Roman"/>
          <w:i w:val="0"/>
          <w:sz w:val="24"/>
          <w:szCs w:val="24"/>
        </w:rPr>
        <w:lastRenderedPageBreak/>
        <w:t>comparable size. Every employee of the company must work effectively and efficiently in order to improve the quality and quantity of his work and increase the competitiveness of the organization.</w:t>
      </w:r>
    </w:p>
    <w:p w14:paraId="0723E82C"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As the level of competition in the market increases, organizations must invest in the development of their human resources to keep up. Companies must be able to maintain the number of qualified workforce currently owned so that there is no additional workforce due to the expansion of human resources. It is very important that the organization finds a solution even if there is a change in the number of employees.</w:t>
      </w:r>
    </w:p>
    <w:p w14:paraId="078E970F"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There are a number of aspects that can increase customer satisfaction by using high quality goods that have been produced through a quality process. Since people want to get the most out of it, it is clear that high-quality goods at competitive prices will be the most popular. These items sell more, which implies that they take up a larger proportion of the market, which will lead to an increase in sales revenue.</w:t>
      </w:r>
    </w:p>
    <w:p w14:paraId="0445E156"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In business, a company's sales turnover is defined as the total number of sales of products and services over a certain period of time, as measured by revenue and volume. The increase in sales turnover indicates that business operations have improved, as can be seen from the increase in inventory turnover. As a result, the price multiplied by the total number of goods produced results in a sales turnover.</w:t>
      </w:r>
    </w:p>
    <w:p w14:paraId="07E24D47"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The increase in sales turnover indicates that the company's operations have grown, which bodes well for profit-making purposes. Increasing sales turnover can be done in various ways by each company, including product innovation, promotions, well-planned plans that are carried out regularly, focusing on potential targets, using the internet, making sales packages, and providing the best customer service. Not infrequently small and medium enterprises (SMEs) innovate to boost sales.</w:t>
      </w:r>
    </w:p>
    <w:p w14:paraId="0FBB56A4"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r w:rsidRPr="00244D1B">
        <w:rPr>
          <w:rFonts w:ascii="Times New Roman" w:hAnsi="Times New Roman" w:cs="Times New Roman"/>
          <w:i w:val="0"/>
          <w:sz w:val="24"/>
          <w:szCs w:val="24"/>
        </w:rPr>
        <w:t>Indonesia's economic development is supported by the existence of MSMEs, because history shows that only MSMEs were able to survive the global economic crisis, and even after the crisis, the number of MSMEs continued to grow. Because MSMEs are a solution to poverty alleviation, MSMEs can be considered as productive businesses that must be expanded to help Indonesia's economic growth. Because MSMEs can absorb more labor, they have an influence on the welfare of their employees and lower unemployment.</w:t>
      </w:r>
    </w:p>
    <w:p w14:paraId="20F78DBF" w14:textId="77777777" w:rsidR="001C54FD" w:rsidRPr="00244D1B" w:rsidRDefault="001C54FD" w:rsidP="006F38E3">
      <w:pPr>
        <w:spacing w:after="0" w:line="240" w:lineRule="auto"/>
        <w:ind w:firstLine="720"/>
        <w:jc w:val="both"/>
        <w:rPr>
          <w:rFonts w:ascii="Times New Roman" w:hAnsi="Times New Roman" w:cs="Times New Roman"/>
          <w:i w:val="0"/>
          <w:sz w:val="24"/>
          <w:szCs w:val="24"/>
        </w:rPr>
      </w:pP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is part of the UMKM which operates in Bandar Lampung.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is an online-based selling place,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is an online shop that focuses on selling clothes in the form of women's clothes that are hits today, online-based people can enjoy shopping easily and practically.</w:t>
      </w:r>
    </w:p>
    <w:p w14:paraId="5405ACC1" w14:textId="77777777" w:rsidR="00B70F0C" w:rsidRPr="00244D1B" w:rsidRDefault="001C54FD" w:rsidP="006F38E3">
      <w:pPr>
        <w:spacing w:after="0" w:line="240" w:lineRule="auto"/>
        <w:ind w:firstLine="720"/>
        <w:jc w:val="both"/>
        <w:rPr>
          <w:rFonts w:ascii="Times New Roman" w:hAnsi="Times New Roman" w:cs="Times New Roman"/>
          <w:i w:val="0"/>
          <w:sz w:val="24"/>
          <w:szCs w:val="24"/>
          <w:lang w:val="id-ID"/>
        </w:rPr>
      </w:pPr>
      <w:r w:rsidRPr="00244D1B">
        <w:rPr>
          <w:rFonts w:ascii="Times New Roman" w:hAnsi="Times New Roman" w:cs="Times New Roman"/>
          <w:i w:val="0"/>
          <w:sz w:val="24"/>
          <w:szCs w:val="24"/>
        </w:rPr>
        <w:t xml:space="preserve">In the development of human resources at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it still needs to be improved so that the quality of human resources improves. Researcher collect data with the owner of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that there are still many employees who are not proficient in arranging clothes according to the pass code interviews and observations , as well as folding clothes neatly and putting them in plastic clothes are still messy. In addition,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employees are also not proficient in serving consumers well so this makes business development difficult because it takes a long time to pack clothes, and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also feels the impact of the Covid-19 pandemic.</w:t>
      </w:r>
    </w:p>
    <w:p w14:paraId="78C1562E" w14:textId="77777777" w:rsidR="001C54FD" w:rsidRDefault="001C54FD" w:rsidP="006F38E3">
      <w:pPr>
        <w:spacing w:after="0" w:line="240" w:lineRule="auto"/>
        <w:ind w:firstLine="720"/>
        <w:jc w:val="both"/>
        <w:rPr>
          <w:rFonts w:ascii="Times New Roman" w:hAnsi="Times New Roman" w:cs="Times New Roman"/>
          <w:i w:val="0"/>
          <w:sz w:val="24"/>
          <w:szCs w:val="24"/>
          <w:lang w:val="id-ID"/>
        </w:rPr>
      </w:pPr>
      <w:r w:rsidRPr="00244D1B">
        <w:rPr>
          <w:rFonts w:ascii="Times New Roman" w:hAnsi="Times New Roman" w:cs="Times New Roman"/>
          <w:i w:val="0"/>
          <w:sz w:val="24"/>
          <w:szCs w:val="24"/>
        </w:rPr>
        <w:t xml:space="preserve">On March 11, 2020, the World Health Organization (WHO) declared a pandemic Corona Virus Disease 2019 (COVID-19). Covid-19, on the other hand, has been associated with a high risk of death. The </w:t>
      </w:r>
      <w:proofErr w:type="spellStart"/>
      <w:r w:rsidRPr="00244D1B">
        <w:rPr>
          <w:rFonts w:ascii="Times New Roman" w:hAnsi="Times New Roman" w:cs="Times New Roman"/>
          <w:i w:val="0"/>
          <w:sz w:val="24"/>
          <w:szCs w:val="24"/>
        </w:rPr>
        <w:t>Payu</w:t>
      </w:r>
      <w:proofErr w:type="spellEnd"/>
      <w:r w:rsidRPr="00244D1B">
        <w:rPr>
          <w:rFonts w:ascii="Times New Roman" w:hAnsi="Times New Roman" w:cs="Times New Roman"/>
          <w:i w:val="0"/>
          <w:sz w:val="24"/>
          <w:szCs w:val="24"/>
        </w:rPr>
        <w:t xml:space="preserve"> </w:t>
      </w:r>
      <w:proofErr w:type="spellStart"/>
      <w:r w:rsidRPr="00244D1B">
        <w:rPr>
          <w:rFonts w:ascii="Times New Roman" w:hAnsi="Times New Roman" w:cs="Times New Roman"/>
          <w:i w:val="0"/>
          <w:sz w:val="24"/>
          <w:szCs w:val="24"/>
        </w:rPr>
        <w:t>Legi</w:t>
      </w:r>
      <w:proofErr w:type="spellEnd"/>
      <w:r w:rsidRPr="00244D1B">
        <w:rPr>
          <w:rFonts w:ascii="Times New Roman" w:hAnsi="Times New Roman" w:cs="Times New Roman"/>
          <w:i w:val="0"/>
          <w:sz w:val="24"/>
          <w:szCs w:val="24"/>
        </w:rPr>
        <w:t xml:space="preserve"> company was harmed by the economic shock due to the Covid-19 outbreak, as shown in the following table.</w:t>
      </w:r>
    </w:p>
    <w:p w14:paraId="2C141C65" w14:textId="77777777" w:rsidR="00DF37D4" w:rsidRPr="00DF37D4" w:rsidRDefault="00DF37D4" w:rsidP="006F38E3">
      <w:pPr>
        <w:spacing w:after="0" w:line="240" w:lineRule="auto"/>
        <w:ind w:firstLine="720"/>
        <w:jc w:val="both"/>
        <w:rPr>
          <w:rFonts w:ascii="Times New Roman" w:hAnsi="Times New Roman" w:cs="Times New Roman"/>
          <w:i w:val="0"/>
          <w:sz w:val="24"/>
          <w:szCs w:val="24"/>
          <w:lang w:val="id-ID"/>
        </w:rPr>
      </w:pPr>
    </w:p>
    <w:p w14:paraId="1A9227EF" w14:textId="77777777" w:rsidR="00123AB6" w:rsidRPr="0036237A" w:rsidRDefault="00123AB6" w:rsidP="00DF37D4">
      <w:pPr>
        <w:spacing w:line="10" w:lineRule="atLeast"/>
        <w:jc w:val="center"/>
        <w:rPr>
          <w:rFonts w:ascii="Times New Roman" w:hAnsi="Times New Roman" w:cs="Times New Roman"/>
          <w:b/>
          <w:bCs/>
          <w:i w:val="0"/>
          <w:sz w:val="24"/>
          <w:szCs w:val="18"/>
        </w:rPr>
      </w:pPr>
      <w:r w:rsidRPr="0036237A">
        <w:rPr>
          <w:rFonts w:ascii="Times New Roman" w:hAnsi="Times New Roman" w:cs="Times New Roman"/>
          <w:b/>
          <w:bCs/>
          <w:i w:val="0"/>
          <w:sz w:val="24"/>
          <w:szCs w:val="18"/>
        </w:rPr>
        <w:t xml:space="preserve">Table </w:t>
      </w:r>
      <w:r w:rsidR="00E914A2" w:rsidRPr="0036237A">
        <w:rPr>
          <w:rFonts w:ascii="Times New Roman" w:hAnsi="Times New Roman" w:cs="Times New Roman"/>
          <w:b/>
          <w:bCs/>
          <w:i w:val="0"/>
          <w:sz w:val="24"/>
          <w:szCs w:val="18"/>
        </w:rPr>
        <w:fldChar w:fldCharType="begin"/>
      </w:r>
      <w:r w:rsidRPr="0036237A">
        <w:rPr>
          <w:rFonts w:ascii="Times New Roman" w:hAnsi="Times New Roman" w:cs="Times New Roman"/>
          <w:b/>
          <w:bCs/>
          <w:i w:val="0"/>
          <w:sz w:val="24"/>
          <w:szCs w:val="18"/>
        </w:rPr>
        <w:instrText xml:space="preserve"> SEQ Tabel_1. \* ARABIC </w:instrText>
      </w:r>
      <w:r w:rsidR="00E914A2" w:rsidRPr="0036237A">
        <w:rPr>
          <w:rFonts w:ascii="Times New Roman" w:hAnsi="Times New Roman" w:cs="Times New Roman"/>
          <w:b/>
          <w:bCs/>
          <w:i w:val="0"/>
          <w:sz w:val="24"/>
          <w:szCs w:val="18"/>
        </w:rPr>
        <w:fldChar w:fldCharType="separate"/>
      </w:r>
      <w:r w:rsidR="009059E7">
        <w:rPr>
          <w:rFonts w:ascii="Times New Roman" w:hAnsi="Times New Roman" w:cs="Times New Roman"/>
          <w:b/>
          <w:bCs/>
          <w:i w:val="0"/>
          <w:noProof/>
          <w:sz w:val="24"/>
          <w:szCs w:val="18"/>
        </w:rPr>
        <w:t>1</w:t>
      </w:r>
      <w:r w:rsidR="00E914A2" w:rsidRPr="0036237A">
        <w:rPr>
          <w:rFonts w:ascii="Times New Roman" w:hAnsi="Times New Roman" w:cs="Times New Roman"/>
          <w:b/>
          <w:bCs/>
          <w:i w:val="0"/>
          <w:sz w:val="24"/>
          <w:szCs w:val="18"/>
        </w:rPr>
        <w:fldChar w:fldCharType="end"/>
      </w:r>
      <w:r w:rsidR="00C23487">
        <w:rPr>
          <w:rFonts w:ascii="Times New Roman" w:hAnsi="Times New Roman" w:cs="Times New Roman"/>
          <w:b/>
          <w:bCs/>
          <w:i w:val="0"/>
          <w:sz w:val="24"/>
          <w:szCs w:val="18"/>
          <w:lang w:val="id-ID"/>
        </w:rPr>
        <w:t>.</w:t>
      </w:r>
      <w:r w:rsidR="004A2F2B">
        <w:rPr>
          <w:rFonts w:ascii="Times New Roman" w:hAnsi="Times New Roman" w:cs="Times New Roman"/>
          <w:b/>
          <w:bCs/>
          <w:i w:val="0"/>
          <w:sz w:val="24"/>
          <w:szCs w:val="18"/>
          <w:lang w:val="id-ID"/>
        </w:rPr>
        <w:t xml:space="preserve"> </w:t>
      </w:r>
      <w:r w:rsidRPr="0036237A">
        <w:rPr>
          <w:rFonts w:ascii="Times New Roman" w:hAnsi="Times New Roman" w:cs="Times New Roman"/>
          <w:b/>
          <w:bCs/>
          <w:i w:val="0"/>
          <w:sz w:val="24"/>
          <w:szCs w:val="18"/>
        </w:rPr>
        <w:t xml:space="preserve">Comparison of </w:t>
      </w:r>
      <w:proofErr w:type="spellStart"/>
      <w:r w:rsidRPr="0036237A">
        <w:rPr>
          <w:rFonts w:ascii="Times New Roman" w:hAnsi="Times New Roman" w:cs="Times New Roman"/>
          <w:b/>
          <w:bCs/>
          <w:i w:val="0"/>
          <w:sz w:val="24"/>
          <w:szCs w:val="18"/>
        </w:rPr>
        <w:t>Payu</w:t>
      </w:r>
      <w:proofErr w:type="spellEnd"/>
      <w:r w:rsidRPr="0036237A">
        <w:rPr>
          <w:rFonts w:ascii="Times New Roman" w:hAnsi="Times New Roman" w:cs="Times New Roman"/>
          <w:b/>
          <w:bCs/>
          <w:i w:val="0"/>
          <w:sz w:val="24"/>
          <w:szCs w:val="18"/>
        </w:rPr>
        <w:t xml:space="preserve"> </w:t>
      </w:r>
      <w:proofErr w:type="spellStart"/>
      <w:r w:rsidRPr="0036237A">
        <w:rPr>
          <w:rFonts w:ascii="Times New Roman" w:hAnsi="Times New Roman" w:cs="Times New Roman"/>
          <w:b/>
          <w:bCs/>
          <w:i w:val="0"/>
          <w:sz w:val="24"/>
          <w:szCs w:val="18"/>
        </w:rPr>
        <w:t>Legi</w:t>
      </w:r>
      <w:proofErr w:type="spellEnd"/>
      <w:r w:rsidRPr="0036237A">
        <w:rPr>
          <w:rFonts w:ascii="Times New Roman" w:hAnsi="Times New Roman" w:cs="Times New Roman"/>
          <w:b/>
          <w:bCs/>
          <w:i w:val="0"/>
          <w:sz w:val="24"/>
          <w:szCs w:val="18"/>
        </w:rPr>
        <w:t xml:space="preserve"> Sales Turnover in 2019 and 2020</w:t>
      </w:r>
      <w:bookmarkEnd w:id="1"/>
    </w:p>
    <w:tbl>
      <w:tblPr>
        <w:tblStyle w:val="TableGrid"/>
        <w:tblW w:w="0" w:type="auto"/>
        <w:jc w:val="center"/>
        <w:tblLayout w:type="fixed"/>
        <w:tblLook w:val="04A0" w:firstRow="1" w:lastRow="0" w:firstColumn="1" w:lastColumn="0" w:noHBand="0" w:noVBand="1"/>
      </w:tblPr>
      <w:tblGrid>
        <w:gridCol w:w="1276"/>
        <w:gridCol w:w="2199"/>
        <w:gridCol w:w="709"/>
        <w:gridCol w:w="1276"/>
        <w:gridCol w:w="1984"/>
        <w:gridCol w:w="745"/>
      </w:tblGrid>
      <w:tr w:rsidR="00123AB6" w:rsidRPr="002B370A" w14:paraId="3867C4B6" w14:textId="77777777" w:rsidTr="00C23487">
        <w:trPr>
          <w:jc w:val="center"/>
        </w:trPr>
        <w:tc>
          <w:tcPr>
            <w:tcW w:w="4184" w:type="dxa"/>
            <w:gridSpan w:val="3"/>
          </w:tcPr>
          <w:p w14:paraId="7412BC1C" w14:textId="77777777" w:rsidR="00123AB6" w:rsidRPr="002B370A" w:rsidRDefault="004A2F2B" w:rsidP="00DF37D4">
            <w:pPr>
              <w:spacing w:after="0" w:line="240" w:lineRule="auto"/>
              <w:jc w:val="center"/>
              <w:rPr>
                <w:rFonts w:ascii="Times New Roman" w:hAnsi="Times New Roman" w:cs="Times New Roman"/>
                <w:b/>
                <w:i w:val="0"/>
                <w:sz w:val="24"/>
                <w:szCs w:val="24"/>
              </w:rPr>
            </w:pPr>
            <w:r w:rsidRPr="002B370A">
              <w:rPr>
                <w:rFonts w:ascii="Times New Roman" w:hAnsi="Times New Roman" w:cs="Times New Roman"/>
                <w:b/>
                <w:i w:val="0"/>
                <w:sz w:val="24"/>
                <w:szCs w:val="24"/>
              </w:rPr>
              <w:lastRenderedPageBreak/>
              <w:t>Y</w:t>
            </w:r>
            <w:r w:rsidR="00123AB6" w:rsidRPr="002B370A">
              <w:rPr>
                <w:rFonts w:ascii="Times New Roman" w:hAnsi="Times New Roman" w:cs="Times New Roman"/>
                <w:b/>
                <w:i w:val="0"/>
                <w:sz w:val="24"/>
                <w:szCs w:val="24"/>
              </w:rPr>
              <w:t>ear</w:t>
            </w:r>
            <w:r w:rsidRPr="002B370A">
              <w:rPr>
                <w:rFonts w:ascii="Times New Roman" w:hAnsi="Times New Roman" w:cs="Times New Roman"/>
                <w:b/>
                <w:i w:val="0"/>
                <w:sz w:val="24"/>
                <w:szCs w:val="24"/>
                <w:lang w:val="id-ID"/>
              </w:rPr>
              <w:t xml:space="preserve"> </w:t>
            </w:r>
            <w:r w:rsidR="00123AB6" w:rsidRPr="002B370A">
              <w:rPr>
                <w:rFonts w:ascii="Times New Roman" w:hAnsi="Times New Roman" w:cs="Times New Roman"/>
                <w:b/>
                <w:i w:val="0"/>
                <w:sz w:val="24"/>
                <w:szCs w:val="24"/>
              </w:rPr>
              <w:t>2019</w:t>
            </w:r>
          </w:p>
        </w:tc>
        <w:tc>
          <w:tcPr>
            <w:tcW w:w="4005" w:type="dxa"/>
            <w:gridSpan w:val="3"/>
          </w:tcPr>
          <w:p w14:paraId="0DC77888" w14:textId="77777777" w:rsidR="00123AB6" w:rsidRPr="002B370A" w:rsidRDefault="004A2F2B" w:rsidP="00DF37D4">
            <w:pPr>
              <w:spacing w:after="0" w:line="240" w:lineRule="auto"/>
              <w:jc w:val="center"/>
              <w:rPr>
                <w:rFonts w:ascii="Times New Roman" w:hAnsi="Times New Roman" w:cs="Times New Roman"/>
                <w:b/>
                <w:i w:val="0"/>
                <w:sz w:val="24"/>
                <w:szCs w:val="24"/>
              </w:rPr>
            </w:pPr>
            <w:r w:rsidRPr="002B370A">
              <w:rPr>
                <w:rFonts w:ascii="Times New Roman" w:hAnsi="Times New Roman" w:cs="Times New Roman"/>
                <w:b/>
                <w:i w:val="0"/>
                <w:sz w:val="24"/>
                <w:szCs w:val="24"/>
              </w:rPr>
              <w:t>Y</w:t>
            </w:r>
            <w:r w:rsidR="00123AB6" w:rsidRPr="002B370A">
              <w:rPr>
                <w:rFonts w:ascii="Times New Roman" w:hAnsi="Times New Roman" w:cs="Times New Roman"/>
                <w:b/>
                <w:i w:val="0"/>
                <w:sz w:val="24"/>
                <w:szCs w:val="24"/>
              </w:rPr>
              <w:t>ear</w:t>
            </w:r>
            <w:r w:rsidRPr="002B370A">
              <w:rPr>
                <w:rFonts w:ascii="Times New Roman" w:hAnsi="Times New Roman" w:cs="Times New Roman"/>
                <w:b/>
                <w:i w:val="0"/>
                <w:sz w:val="24"/>
                <w:szCs w:val="24"/>
                <w:lang w:val="id-ID"/>
              </w:rPr>
              <w:t xml:space="preserve"> </w:t>
            </w:r>
            <w:r w:rsidR="00123AB6" w:rsidRPr="002B370A">
              <w:rPr>
                <w:rFonts w:ascii="Times New Roman" w:hAnsi="Times New Roman" w:cs="Times New Roman"/>
                <w:b/>
                <w:i w:val="0"/>
                <w:sz w:val="24"/>
                <w:szCs w:val="24"/>
              </w:rPr>
              <w:t>2020</w:t>
            </w:r>
          </w:p>
        </w:tc>
      </w:tr>
      <w:tr w:rsidR="00123AB6" w:rsidRPr="002B370A" w14:paraId="5FE4BEDC" w14:textId="77777777" w:rsidTr="00C23487">
        <w:trPr>
          <w:trHeight w:val="113"/>
          <w:jc w:val="center"/>
        </w:trPr>
        <w:tc>
          <w:tcPr>
            <w:tcW w:w="1276" w:type="dxa"/>
            <w:vAlign w:val="center"/>
          </w:tcPr>
          <w:p w14:paraId="7FF242A5"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Month</w:t>
            </w:r>
          </w:p>
        </w:tc>
        <w:tc>
          <w:tcPr>
            <w:tcW w:w="2199" w:type="dxa"/>
            <w:vAlign w:val="center"/>
          </w:tcPr>
          <w:p w14:paraId="0BF3AD8E"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Amount</w:t>
            </w:r>
          </w:p>
        </w:tc>
        <w:tc>
          <w:tcPr>
            <w:tcW w:w="709" w:type="dxa"/>
            <w:vAlign w:val="center"/>
          </w:tcPr>
          <w:p w14:paraId="1E55CC92"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w:t>
            </w:r>
          </w:p>
        </w:tc>
        <w:tc>
          <w:tcPr>
            <w:tcW w:w="1276" w:type="dxa"/>
            <w:vAlign w:val="center"/>
          </w:tcPr>
          <w:p w14:paraId="5C95C86A"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Month</w:t>
            </w:r>
          </w:p>
        </w:tc>
        <w:tc>
          <w:tcPr>
            <w:tcW w:w="1984" w:type="dxa"/>
            <w:vAlign w:val="center"/>
          </w:tcPr>
          <w:p w14:paraId="7936805E"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Amount</w:t>
            </w:r>
          </w:p>
        </w:tc>
        <w:tc>
          <w:tcPr>
            <w:tcW w:w="745" w:type="dxa"/>
            <w:vAlign w:val="center"/>
          </w:tcPr>
          <w:p w14:paraId="3AE78BA3" w14:textId="77777777" w:rsidR="00123AB6" w:rsidRPr="002B370A" w:rsidRDefault="00123AB6" w:rsidP="00C23487">
            <w:pPr>
              <w:spacing w:after="0" w:line="240" w:lineRule="auto"/>
              <w:jc w:val="center"/>
              <w:rPr>
                <w:rFonts w:ascii="Times New Roman" w:hAnsi="Times New Roman" w:cs="Times New Roman"/>
                <w:b/>
                <w:bCs/>
                <w:i w:val="0"/>
                <w:color w:val="000000"/>
                <w:sz w:val="24"/>
                <w:szCs w:val="24"/>
              </w:rPr>
            </w:pPr>
            <w:r w:rsidRPr="002B370A">
              <w:rPr>
                <w:rFonts w:ascii="Times New Roman" w:hAnsi="Times New Roman" w:cs="Times New Roman"/>
                <w:b/>
                <w:bCs/>
                <w:i w:val="0"/>
                <w:color w:val="000000"/>
                <w:sz w:val="24"/>
                <w:szCs w:val="24"/>
              </w:rPr>
              <w:t>%</w:t>
            </w:r>
          </w:p>
        </w:tc>
      </w:tr>
      <w:tr w:rsidR="00123AB6" w:rsidRPr="002B370A" w14:paraId="6FF1E5EF" w14:textId="77777777" w:rsidTr="00C23487">
        <w:trPr>
          <w:jc w:val="center"/>
        </w:trPr>
        <w:tc>
          <w:tcPr>
            <w:tcW w:w="1276" w:type="dxa"/>
            <w:vAlign w:val="center"/>
          </w:tcPr>
          <w:p w14:paraId="657AE52C"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January</w:t>
            </w:r>
          </w:p>
        </w:tc>
        <w:tc>
          <w:tcPr>
            <w:tcW w:w="2199" w:type="dxa"/>
            <w:vAlign w:val="center"/>
          </w:tcPr>
          <w:p w14:paraId="36B6AE5D"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Rp132.754.000</w:t>
            </w:r>
          </w:p>
        </w:tc>
        <w:tc>
          <w:tcPr>
            <w:tcW w:w="709" w:type="dxa"/>
            <w:vAlign w:val="center"/>
          </w:tcPr>
          <w:p w14:paraId="194BF66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p>
        </w:tc>
        <w:tc>
          <w:tcPr>
            <w:tcW w:w="1276" w:type="dxa"/>
            <w:vAlign w:val="center"/>
          </w:tcPr>
          <w:p w14:paraId="1238DEB5"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January</w:t>
            </w:r>
          </w:p>
        </w:tc>
        <w:tc>
          <w:tcPr>
            <w:tcW w:w="1984" w:type="dxa"/>
            <w:vAlign w:val="center"/>
          </w:tcPr>
          <w:p w14:paraId="2AC480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Rp137,327,000</w:t>
            </w:r>
          </w:p>
        </w:tc>
        <w:tc>
          <w:tcPr>
            <w:tcW w:w="745" w:type="dxa"/>
            <w:vAlign w:val="center"/>
          </w:tcPr>
          <w:p w14:paraId="4F93B0C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p>
        </w:tc>
      </w:tr>
      <w:tr w:rsidR="00123AB6" w:rsidRPr="002B370A" w14:paraId="32A7165C" w14:textId="77777777" w:rsidTr="00C23487">
        <w:trPr>
          <w:jc w:val="center"/>
        </w:trPr>
        <w:tc>
          <w:tcPr>
            <w:tcW w:w="1276" w:type="dxa"/>
            <w:vAlign w:val="center"/>
          </w:tcPr>
          <w:p w14:paraId="2E0EF6A4"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February</w:t>
            </w:r>
          </w:p>
        </w:tc>
        <w:tc>
          <w:tcPr>
            <w:tcW w:w="2199" w:type="dxa"/>
            <w:vAlign w:val="center"/>
          </w:tcPr>
          <w:p w14:paraId="0F18AB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Rp138,421,000</w:t>
            </w:r>
          </w:p>
        </w:tc>
        <w:tc>
          <w:tcPr>
            <w:tcW w:w="709" w:type="dxa"/>
            <w:vAlign w:val="center"/>
          </w:tcPr>
          <w:p w14:paraId="40894FDC"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4%</w:t>
            </w:r>
          </w:p>
        </w:tc>
        <w:tc>
          <w:tcPr>
            <w:tcW w:w="1276" w:type="dxa"/>
            <w:vAlign w:val="center"/>
          </w:tcPr>
          <w:p w14:paraId="6EC988C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February</w:t>
            </w:r>
          </w:p>
        </w:tc>
        <w:tc>
          <w:tcPr>
            <w:tcW w:w="1984" w:type="dxa"/>
            <w:vAlign w:val="center"/>
          </w:tcPr>
          <w:p w14:paraId="4492378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Rp134,114,000</w:t>
            </w:r>
          </w:p>
        </w:tc>
        <w:tc>
          <w:tcPr>
            <w:tcW w:w="745" w:type="dxa"/>
            <w:vAlign w:val="center"/>
          </w:tcPr>
          <w:p w14:paraId="3869171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w:t>
            </w:r>
          </w:p>
        </w:tc>
      </w:tr>
      <w:tr w:rsidR="00123AB6" w:rsidRPr="002B370A" w14:paraId="1738EE5B" w14:textId="77777777" w:rsidTr="00C23487">
        <w:trPr>
          <w:jc w:val="center"/>
        </w:trPr>
        <w:tc>
          <w:tcPr>
            <w:tcW w:w="1276" w:type="dxa"/>
            <w:vAlign w:val="center"/>
          </w:tcPr>
          <w:p w14:paraId="4F1194D2"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March</w:t>
            </w:r>
          </w:p>
        </w:tc>
        <w:tc>
          <w:tcPr>
            <w:tcW w:w="2199" w:type="dxa"/>
            <w:vAlign w:val="center"/>
          </w:tcPr>
          <w:p w14:paraId="70872E7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IDR 140,154,000</w:t>
            </w:r>
          </w:p>
        </w:tc>
        <w:tc>
          <w:tcPr>
            <w:tcW w:w="709" w:type="dxa"/>
            <w:vAlign w:val="center"/>
          </w:tcPr>
          <w:p w14:paraId="0D0EF7A2"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c>
          <w:tcPr>
            <w:tcW w:w="1276" w:type="dxa"/>
            <w:vAlign w:val="center"/>
          </w:tcPr>
          <w:p w14:paraId="123EB854"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March</w:t>
            </w:r>
          </w:p>
        </w:tc>
        <w:tc>
          <w:tcPr>
            <w:tcW w:w="1984" w:type="dxa"/>
            <w:vAlign w:val="center"/>
          </w:tcPr>
          <w:p w14:paraId="0B322405"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Rp105,324,000</w:t>
            </w:r>
          </w:p>
        </w:tc>
        <w:tc>
          <w:tcPr>
            <w:tcW w:w="745" w:type="dxa"/>
            <w:vAlign w:val="center"/>
          </w:tcPr>
          <w:p w14:paraId="1D9C7B75"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-21%</w:t>
            </w:r>
          </w:p>
        </w:tc>
      </w:tr>
      <w:tr w:rsidR="00123AB6" w:rsidRPr="002B370A" w14:paraId="41A1FD46" w14:textId="77777777" w:rsidTr="00C23487">
        <w:trPr>
          <w:jc w:val="center"/>
        </w:trPr>
        <w:tc>
          <w:tcPr>
            <w:tcW w:w="1276" w:type="dxa"/>
            <w:vAlign w:val="center"/>
          </w:tcPr>
          <w:p w14:paraId="7E1CCB08"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April</w:t>
            </w:r>
          </w:p>
        </w:tc>
        <w:tc>
          <w:tcPr>
            <w:tcW w:w="2199" w:type="dxa"/>
            <w:vAlign w:val="center"/>
          </w:tcPr>
          <w:p w14:paraId="31A5F80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Rp144.568.000</w:t>
            </w:r>
          </w:p>
        </w:tc>
        <w:tc>
          <w:tcPr>
            <w:tcW w:w="709" w:type="dxa"/>
            <w:vAlign w:val="center"/>
          </w:tcPr>
          <w:p w14:paraId="472903C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3%</w:t>
            </w:r>
          </w:p>
        </w:tc>
        <w:tc>
          <w:tcPr>
            <w:tcW w:w="1276" w:type="dxa"/>
            <w:vAlign w:val="center"/>
          </w:tcPr>
          <w:p w14:paraId="0B82BDF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April</w:t>
            </w:r>
          </w:p>
        </w:tc>
        <w:tc>
          <w:tcPr>
            <w:tcW w:w="1984" w:type="dxa"/>
            <w:vAlign w:val="center"/>
          </w:tcPr>
          <w:p w14:paraId="31BE69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IDR 97,983,000</w:t>
            </w:r>
          </w:p>
        </w:tc>
        <w:tc>
          <w:tcPr>
            <w:tcW w:w="745" w:type="dxa"/>
            <w:vAlign w:val="center"/>
          </w:tcPr>
          <w:p w14:paraId="70F3521C"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-7%</w:t>
            </w:r>
          </w:p>
        </w:tc>
      </w:tr>
      <w:tr w:rsidR="00123AB6" w:rsidRPr="002B370A" w14:paraId="5630EB1F" w14:textId="77777777" w:rsidTr="00C23487">
        <w:trPr>
          <w:jc w:val="center"/>
        </w:trPr>
        <w:tc>
          <w:tcPr>
            <w:tcW w:w="1276" w:type="dxa"/>
            <w:vAlign w:val="center"/>
          </w:tcPr>
          <w:p w14:paraId="7E7E3F1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May</w:t>
            </w:r>
          </w:p>
        </w:tc>
        <w:tc>
          <w:tcPr>
            <w:tcW w:w="2199" w:type="dxa"/>
            <w:vAlign w:val="center"/>
          </w:tcPr>
          <w:p w14:paraId="4C466ACF"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Rp147.252.000</w:t>
            </w:r>
          </w:p>
        </w:tc>
        <w:tc>
          <w:tcPr>
            <w:tcW w:w="709" w:type="dxa"/>
            <w:vAlign w:val="center"/>
          </w:tcPr>
          <w:p w14:paraId="447C55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w:t>
            </w:r>
          </w:p>
        </w:tc>
        <w:tc>
          <w:tcPr>
            <w:tcW w:w="1276" w:type="dxa"/>
            <w:vAlign w:val="center"/>
          </w:tcPr>
          <w:p w14:paraId="70FA217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May</w:t>
            </w:r>
          </w:p>
        </w:tc>
        <w:tc>
          <w:tcPr>
            <w:tcW w:w="1984" w:type="dxa"/>
            <w:vAlign w:val="center"/>
          </w:tcPr>
          <w:p w14:paraId="46E1E7E8"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Rp93.518.000</w:t>
            </w:r>
          </w:p>
        </w:tc>
        <w:tc>
          <w:tcPr>
            <w:tcW w:w="745" w:type="dxa"/>
            <w:vAlign w:val="center"/>
          </w:tcPr>
          <w:p w14:paraId="638A92DC"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-5%</w:t>
            </w:r>
          </w:p>
        </w:tc>
      </w:tr>
      <w:tr w:rsidR="00123AB6" w:rsidRPr="002B370A" w14:paraId="37D0DAA4" w14:textId="77777777" w:rsidTr="00C23487">
        <w:trPr>
          <w:jc w:val="center"/>
        </w:trPr>
        <w:tc>
          <w:tcPr>
            <w:tcW w:w="1276" w:type="dxa"/>
            <w:vAlign w:val="center"/>
          </w:tcPr>
          <w:p w14:paraId="2DB8DF00"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June</w:t>
            </w:r>
          </w:p>
        </w:tc>
        <w:tc>
          <w:tcPr>
            <w:tcW w:w="2199" w:type="dxa"/>
            <w:vAlign w:val="center"/>
          </w:tcPr>
          <w:p w14:paraId="284FDB9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Rp148,439,000</w:t>
            </w:r>
          </w:p>
        </w:tc>
        <w:tc>
          <w:tcPr>
            <w:tcW w:w="709" w:type="dxa"/>
            <w:vAlign w:val="center"/>
          </w:tcPr>
          <w:p w14:paraId="1AA717F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c>
          <w:tcPr>
            <w:tcW w:w="1276" w:type="dxa"/>
            <w:vAlign w:val="center"/>
          </w:tcPr>
          <w:p w14:paraId="174FA48B"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June</w:t>
            </w:r>
          </w:p>
        </w:tc>
        <w:tc>
          <w:tcPr>
            <w:tcW w:w="1984" w:type="dxa"/>
            <w:vAlign w:val="center"/>
          </w:tcPr>
          <w:p w14:paraId="6568305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Rp90.158.000</w:t>
            </w:r>
          </w:p>
        </w:tc>
        <w:tc>
          <w:tcPr>
            <w:tcW w:w="745" w:type="dxa"/>
            <w:vAlign w:val="center"/>
          </w:tcPr>
          <w:p w14:paraId="6913CD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-4%</w:t>
            </w:r>
          </w:p>
        </w:tc>
      </w:tr>
      <w:tr w:rsidR="00123AB6" w:rsidRPr="002B370A" w14:paraId="3B8C1692" w14:textId="77777777" w:rsidTr="00C23487">
        <w:trPr>
          <w:jc w:val="center"/>
        </w:trPr>
        <w:tc>
          <w:tcPr>
            <w:tcW w:w="1276" w:type="dxa"/>
            <w:vAlign w:val="center"/>
          </w:tcPr>
          <w:p w14:paraId="6260869D"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July</w:t>
            </w:r>
          </w:p>
        </w:tc>
        <w:tc>
          <w:tcPr>
            <w:tcW w:w="2199" w:type="dxa"/>
            <w:vAlign w:val="center"/>
          </w:tcPr>
          <w:p w14:paraId="2C19285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Rp149,709,000</w:t>
            </w:r>
          </w:p>
        </w:tc>
        <w:tc>
          <w:tcPr>
            <w:tcW w:w="709" w:type="dxa"/>
            <w:vAlign w:val="center"/>
          </w:tcPr>
          <w:p w14:paraId="5C2DCD1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c>
          <w:tcPr>
            <w:tcW w:w="1276" w:type="dxa"/>
            <w:vAlign w:val="center"/>
          </w:tcPr>
          <w:p w14:paraId="64213D9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July</w:t>
            </w:r>
          </w:p>
        </w:tc>
        <w:tc>
          <w:tcPr>
            <w:tcW w:w="1984" w:type="dxa"/>
            <w:vAlign w:val="center"/>
          </w:tcPr>
          <w:p w14:paraId="6A440AE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Rp.86,776,000</w:t>
            </w:r>
          </w:p>
        </w:tc>
        <w:tc>
          <w:tcPr>
            <w:tcW w:w="745" w:type="dxa"/>
            <w:vAlign w:val="center"/>
          </w:tcPr>
          <w:p w14:paraId="4F639D08"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-4%</w:t>
            </w:r>
          </w:p>
        </w:tc>
      </w:tr>
      <w:tr w:rsidR="00123AB6" w:rsidRPr="002B370A" w14:paraId="03DD2903" w14:textId="77777777" w:rsidTr="00C23487">
        <w:trPr>
          <w:jc w:val="center"/>
        </w:trPr>
        <w:tc>
          <w:tcPr>
            <w:tcW w:w="1276" w:type="dxa"/>
            <w:vAlign w:val="center"/>
          </w:tcPr>
          <w:p w14:paraId="084AB0A4"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August</w:t>
            </w:r>
          </w:p>
        </w:tc>
        <w:tc>
          <w:tcPr>
            <w:tcW w:w="2199" w:type="dxa"/>
            <w:vAlign w:val="center"/>
          </w:tcPr>
          <w:p w14:paraId="34672FA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Rp148,161,000</w:t>
            </w:r>
          </w:p>
        </w:tc>
        <w:tc>
          <w:tcPr>
            <w:tcW w:w="709" w:type="dxa"/>
            <w:vAlign w:val="center"/>
          </w:tcPr>
          <w:p w14:paraId="759B528F"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c>
          <w:tcPr>
            <w:tcW w:w="1276" w:type="dxa"/>
            <w:vAlign w:val="center"/>
          </w:tcPr>
          <w:p w14:paraId="62BB29B0"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August</w:t>
            </w:r>
          </w:p>
        </w:tc>
        <w:tc>
          <w:tcPr>
            <w:tcW w:w="1984" w:type="dxa"/>
            <w:vAlign w:val="center"/>
          </w:tcPr>
          <w:p w14:paraId="413B3AF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IDR 87,384,000</w:t>
            </w:r>
          </w:p>
        </w:tc>
        <w:tc>
          <w:tcPr>
            <w:tcW w:w="745" w:type="dxa"/>
            <w:vAlign w:val="center"/>
          </w:tcPr>
          <w:p w14:paraId="1851595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r>
      <w:tr w:rsidR="00123AB6" w:rsidRPr="002B370A" w14:paraId="722D206F" w14:textId="77777777" w:rsidTr="00C23487">
        <w:trPr>
          <w:jc w:val="center"/>
        </w:trPr>
        <w:tc>
          <w:tcPr>
            <w:tcW w:w="1276" w:type="dxa"/>
            <w:vAlign w:val="center"/>
          </w:tcPr>
          <w:p w14:paraId="567B19B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September</w:t>
            </w:r>
          </w:p>
        </w:tc>
        <w:tc>
          <w:tcPr>
            <w:tcW w:w="2199" w:type="dxa"/>
            <w:vAlign w:val="center"/>
          </w:tcPr>
          <w:p w14:paraId="4B96D2E8"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Rp149,241,000</w:t>
            </w:r>
          </w:p>
        </w:tc>
        <w:tc>
          <w:tcPr>
            <w:tcW w:w="709" w:type="dxa"/>
            <w:vAlign w:val="center"/>
          </w:tcPr>
          <w:p w14:paraId="7425DC0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1%</w:t>
            </w:r>
          </w:p>
        </w:tc>
        <w:tc>
          <w:tcPr>
            <w:tcW w:w="1276" w:type="dxa"/>
            <w:vAlign w:val="center"/>
          </w:tcPr>
          <w:p w14:paraId="6B77F3C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September</w:t>
            </w:r>
          </w:p>
        </w:tc>
        <w:tc>
          <w:tcPr>
            <w:tcW w:w="1984" w:type="dxa"/>
            <w:vAlign w:val="center"/>
          </w:tcPr>
          <w:p w14:paraId="73CF17E4"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Rp89,239,000</w:t>
            </w:r>
          </w:p>
        </w:tc>
        <w:tc>
          <w:tcPr>
            <w:tcW w:w="745" w:type="dxa"/>
            <w:vAlign w:val="center"/>
          </w:tcPr>
          <w:p w14:paraId="6AD46B8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w:t>
            </w:r>
          </w:p>
        </w:tc>
      </w:tr>
      <w:tr w:rsidR="00123AB6" w:rsidRPr="002B370A" w14:paraId="5DA6BB02" w14:textId="77777777" w:rsidTr="00C23487">
        <w:trPr>
          <w:jc w:val="center"/>
        </w:trPr>
        <w:tc>
          <w:tcPr>
            <w:tcW w:w="1276" w:type="dxa"/>
            <w:vAlign w:val="center"/>
          </w:tcPr>
          <w:p w14:paraId="484223C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October</w:t>
            </w:r>
          </w:p>
        </w:tc>
        <w:tc>
          <w:tcPr>
            <w:tcW w:w="2199" w:type="dxa"/>
            <w:vAlign w:val="center"/>
          </w:tcPr>
          <w:p w14:paraId="2C647BD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Rp153,481,000</w:t>
            </w:r>
          </w:p>
        </w:tc>
        <w:tc>
          <w:tcPr>
            <w:tcW w:w="709" w:type="dxa"/>
            <w:vAlign w:val="center"/>
          </w:tcPr>
          <w:p w14:paraId="25EEBC92"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3%</w:t>
            </w:r>
          </w:p>
        </w:tc>
        <w:tc>
          <w:tcPr>
            <w:tcW w:w="1276" w:type="dxa"/>
            <w:vAlign w:val="center"/>
          </w:tcPr>
          <w:p w14:paraId="52C4F6F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October</w:t>
            </w:r>
          </w:p>
        </w:tc>
        <w:tc>
          <w:tcPr>
            <w:tcW w:w="1984" w:type="dxa"/>
            <w:vAlign w:val="center"/>
          </w:tcPr>
          <w:p w14:paraId="694452D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Rp.86.916.000</w:t>
            </w:r>
          </w:p>
        </w:tc>
        <w:tc>
          <w:tcPr>
            <w:tcW w:w="745" w:type="dxa"/>
            <w:vAlign w:val="center"/>
          </w:tcPr>
          <w:p w14:paraId="7D2A5FB6"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-3%</w:t>
            </w:r>
          </w:p>
        </w:tc>
      </w:tr>
      <w:tr w:rsidR="00123AB6" w:rsidRPr="002B370A" w14:paraId="4B0CFAD2" w14:textId="77777777" w:rsidTr="00C23487">
        <w:trPr>
          <w:jc w:val="center"/>
        </w:trPr>
        <w:tc>
          <w:tcPr>
            <w:tcW w:w="1276" w:type="dxa"/>
            <w:vAlign w:val="center"/>
          </w:tcPr>
          <w:p w14:paraId="6061192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November</w:t>
            </w:r>
          </w:p>
        </w:tc>
        <w:tc>
          <w:tcPr>
            <w:tcW w:w="2199" w:type="dxa"/>
            <w:vAlign w:val="center"/>
          </w:tcPr>
          <w:p w14:paraId="080F2725"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Rp154.184.000</w:t>
            </w:r>
          </w:p>
        </w:tc>
        <w:tc>
          <w:tcPr>
            <w:tcW w:w="709" w:type="dxa"/>
            <w:vAlign w:val="center"/>
          </w:tcPr>
          <w:p w14:paraId="485D637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0%</w:t>
            </w:r>
          </w:p>
        </w:tc>
        <w:tc>
          <w:tcPr>
            <w:tcW w:w="1276" w:type="dxa"/>
            <w:vAlign w:val="center"/>
          </w:tcPr>
          <w:p w14:paraId="41BDF92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November</w:t>
            </w:r>
          </w:p>
        </w:tc>
        <w:tc>
          <w:tcPr>
            <w:tcW w:w="1984" w:type="dxa"/>
            <w:vAlign w:val="center"/>
          </w:tcPr>
          <w:p w14:paraId="300CA2C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IDR 88,741,000</w:t>
            </w:r>
          </w:p>
        </w:tc>
        <w:tc>
          <w:tcPr>
            <w:tcW w:w="745" w:type="dxa"/>
            <w:vAlign w:val="center"/>
          </w:tcPr>
          <w:p w14:paraId="6FCDF3C0"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w:t>
            </w:r>
          </w:p>
        </w:tc>
      </w:tr>
      <w:tr w:rsidR="00123AB6" w:rsidRPr="002B370A" w14:paraId="79D1A5F7" w14:textId="77777777" w:rsidTr="00C23487">
        <w:trPr>
          <w:jc w:val="center"/>
        </w:trPr>
        <w:tc>
          <w:tcPr>
            <w:tcW w:w="1276" w:type="dxa"/>
            <w:vAlign w:val="center"/>
          </w:tcPr>
          <w:p w14:paraId="4BFF1DAF"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December</w:t>
            </w:r>
          </w:p>
        </w:tc>
        <w:tc>
          <w:tcPr>
            <w:tcW w:w="2199" w:type="dxa"/>
            <w:vAlign w:val="center"/>
          </w:tcPr>
          <w:p w14:paraId="1522A2C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Rp162.418.000</w:t>
            </w:r>
          </w:p>
        </w:tc>
        <w:tc>
          <w:tcPr>
            <w:tcW w:w="709" w:type="dxa"/>
            <w:vAlign w:val="center"/>
          </w:tcPr>
          <w:p w14:paraId="6CCBB52F"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5%</w:t>
            </w:r>
          </w:p>
        </w:tc>
        <w:tc>
          <w:tcPr>
            <w:tcW w:w="1276" w:type="dxa"/>
            <w:vAlign w:val="center"/>
          </w:tcPr>
          <w:p w14:paraId="5DF2C6C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December</w:t>
            </w:r>
          </w:p>
        </w:tc>
        <w:tc>
          <w:tcPr>
            <w:tcW w:w="1984" w:type="dxa"/>
            <w:vAlign w:val="center"/>
          </w:tcPr>
          <w:p w14:paraId="45C1BB0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Rp91,874,000</w:t>
            </w:r>
          </w:p>
        </w:tc>
        <w:tc>
          <w:tcPr>
            <w:tcW w:w="745" w:type="dxa"/>
            <w:vAlign w:val="center"/>
          </w:tcPr>
          <w:p w14:paraId="3431E958"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4%</w:t>
            </w:r>
          </w:p>
        </w:tc>
      </w:tr>
      <w:tr w:rsidR="00123AB6" w:rsidRPr="002B370A" w14:paraId="0C48D809" w14:textId="77777777" w:rsidTr="00C23487">
        <w:trPr>
          <w:jc w:val="center"/>
        </w:trPr>
        <w:tc>
          <w:tcPr>
            <w:tcW w:w="1276" w:type="dxa"/>
            <w:vAlign w:val="center"/>
          </w:tcPr>
          <w:p w14:paraId="7AD8DC21"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Amount</w:t>
            </w:r>
          </w:p>
        </w:tc>
        <w:tc>
          <w:tcPr>
            <w:tcW w:w="2199" w:type="dxa"/>
            <w:vAlign w:val="center"/>
          </w:tcPr>
          <w:p w14:paraId="6C81D14D"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IDR 1,768,782,000</w:t>
            </w:r>
          </w:p>
        </w:tc>
        <w:tc>
          <w:tcPr>
            <w:tcW w:w="709" w:type="dxa"/>
            <w:vAlign w:val="center"/>
          </w:tcPr>
          <w:p w14:paraId="4B4765CB"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21%</w:t>
            </w:r>
          </w:p>
        </w:tc>
        <w:tc>
          <w:tcPr>
            <w:tcW w:w="1276" w:type="dxa"/>
            <w:vAlign w:val="center"/>
          </w:tcPr>
          <w:p w14:paraId="0D18E91A"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Amount</w:t>
            </w:r>
          </w:p>
        </w:tc>
        <w:tc>
          <w:tcPr>
            <w:tcW w:w="1984" w:type="dxa"/>
            <w:vAlign w:val="center"/>
          </w:tcPr>
          <w:p w14:paraId="0FB34172"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Rp1,189,354,000</w:t>
            </w:r>
          </w:p>
        </w:tc>
        <w:tc>
          <w:tcPr>
            <w:tcW w:w="745" w:type="dxa"/>
            <w:vAlign w:val="center"/>
          </w:tcPr>
          <w:p w14:paraId="6AE27253"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-37%</w:t>
            </w:r>
          </w:p>
        </w:tc>
      </w:tr>
      <w:tr w:rsidR="00123AB6" w:rsidRPr="002B370A" w14:paraId="00E63B69" w14:textId="77777777" w:rsidTr="00C23487">
        <w:trPr>
          <w:jc w:val="center"/>
        </w:trPr>
        <w:tc>
          <w:tcPr>
            <w:tcW w:w="1276" w:type="dxa"/>
            <w:vAlign w:val="center"/>
          </w:tcPr>
          <w:p w14:paraId="61948ABD"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Average</w:t>
            </w:r>
          </w:p>
        </w:tc>
        <w:tc>
          <w:tcPr>
            <w:tcW w:w="2199" w:type="dxa"/>
            <w:vAlign w:val="center"/>
          </w:tcPr>
          <w:p w14:paraId="1A9B5AB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Rp147,398,500</w:t>
            </w:r>
          </w:p>
        </w:tc>
        <w:tc>
          <w:tcPr>
            <w:tcW w:w="709" w:type="dxa"/>
            <w:vAlign w:val="center"/>
          </w:tcPr>
          <w:p w14:paraId="54F3E117"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2%</w:t>
            </w:r>
          </w:p>
        </w:tc>
        <w:tc>
          <w:tcPr>
            <w:tcW w:w="1276" w:type="dxa"/>
            <w:vAlign w:val="center"/>
          </w:tcPr>
          <w:p w14:paraId="2B0F1B8E"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Average</w:t>
            </w:r>
          </w:p>
        </w:tc>
        <w:tc>
          <w:tcPr>
            <w:tcW w:w="1984" w:type="dxa"/>
            <w:vAlign w:val="center"/>
          </w:tcPr>
          <w:p w14:paraId="7DA0D526"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Rp99.112.833</w:t>
            </w:r>
          </w:p>
        </w:tc>
        <w:tc>
          <w:tcPr>
            <w:tcW w:w="745" w:type="dxa"/>
            <w:vAlign w:val="center"/>
          </w:tcPr>
          <w:p w14:paraId="1E1E0659" w14:textId="77777777" w:rsidR="00123AB6" w:rsidRPr="002B370A" w:rsidRDefault="00123AB6" w:rsidP="00DF37D4">
            <w:pPr>
              <w:spacing w:after="0" w:line="240" w:lineRule="auto"/>
              <w:jc w:val="both"/>
              <w:rPr>
                <w:rFonts w:ascii="Times New Roman" w:hAnsi="Times New Roman" w:cs="Times New Roman"/>
                <w:i w:val="0"/>
                <w:color w:val="000000"/>
                <w:sz w:val="24"/>
                <w:szCs w:val="24"/>
              </w:rPr>
            </w:pPr>
            <w:r w:rsidRPr="002B370A">
              <w:rPr>
                <w:rFonts w:ascii="Times New Roman" w:hAnsi="Times New Roman" w:cs="Times New Roman"/>
                <w:i w:val="0"/>
                <w:color w:val="000000"/>
                <w:sz w:val="24"/>
                <w:szCs w:val="24"/>
              </w:rPr>
              <w:t>-3%</w:t>
            </w:r>
          </w:p>
        </w:tc>
      </w:tr>
    </w:tbl>
    <w:p w14:paraId="1B81CBAA" w14:textId="77777777" w:rsidR="00123AB6" w:rsidRPr="001C54FD" w:rsidRDefault="00123AB6" w:rsidP="00B70F0C">
      <w:pPr>
        <w:spacing w:line="10" w:lineRule="atLeast"/>
        <w:ind w:left="567"/>
        <w:jc w:val="both"/>
        <w:rPr>
          <w:rFonts w:ascii="Times New Roman" w:hAnsi="Times New Roman" w:cs="Times New Roman"/>
          <w:i w:val="0"/>
          <w:sz w:val="22"/>
          <w:szCs w:val="22"/>
          <w:lang w:val="id-ID"/>
        </w:rPr>
      </w:pPr>
      <w:r w:rsidRPr="001C54FD">
        <w:rPr>
          <w:rFonts w:ascii="Times New Roman" w:hAnsi="Times New Roman" w:cs="Times New Roman"/>
          <w:i w:val="0"/>
          <w:sz w:val="22"/>
          <w:szCs w:val="22"/>
        </w:rPr>
        <w:t xml:space="preserve">Data Source: </w:t>
      </w:r>
      <w:proofErr w:type="spellStart"/>
      <w:r w:rsidRPr="001C54FD">
        <w:rPr>
          <w:rFonts w:ascii="Times New Roman" w:hAnsi="Times New Roman" w:cs="Times New Roman"/>
          <w:i w:val="0"/>
          <w:sz w:val="22"/>
          <w:szCs w:val="22"/>
        </w:rPr>
        <w:t>PayuLegi</w:t>
      </w:r>
      <w:proofErr w:type="spellEnd"/>
      <w:r w:rsidRPr="001C54FD">
        <w:rPr>
          <w:rFonts w:ascii="Times New Roman" w:hAnsi="Times New Roman" w:cs="Times New Roman"/>
          <w:i w:val="0"/>
          <w:sz w:val="22"/>
          <w:szCs w:val="22"/>
        </w:rPr>
        <w:t>, 2021.</w:t>
      </w:r>
    </w:p>
    <w:p w14:paraId="5D6F0C27" w14:textId="77777777" w:rsidR="00123AB6" w:rsidRPr="0036237A" w:rsidRDefault="00123AB6" w:rsidP="00C23487">
      <w:pPr>
        <w:spacing w:after="0" w:line="240" w:lineRule="auto"/>
        <w:ind w:firstLine="567"/>
        <w:jc w:val="both"/>
        <w:rPr>
          <w:rFonts w:ascii="Times New Roman" w:hAnsi="Times New Roman" w:cs="Times New Roman"/>
          <w:i w:val="0"/>
          <w:sz w:val="24"/>
        </w:rPr>
      </w:pPr>
      <w:r w:rsidRPr="0036237A">
        <w:rPr>
          <w:rFonts w:ascii="Times New Roman" w:hAnsi="Times New Roman" w:cs="Times New Roman"/>
          <w:i w:val="0"/>
          <w:sz w:val="24"/>
        </w:rPr>
        <w:t xml:space="preserve">Based on Table 1. Above, it can be seen that there was a decrease in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Legi's</w:t>
      </w:r>
      <w:proofErr w:type="spellEnd"/>
      <w:r w:rsidRPr="0036237A">
        <w:rPr>
          <w:rFonts w:ascii="Times New Roman" w:hAnsi="Times New Roman" w:cs="Times New Roman"/>
          <w:i w:val="0"/>
          <w:sz w:val="24"/>
        </w:rPr>
        <w:t xml:space="preserve"> sales turnover from 2019 to 2020 and every month sales always fluctuate with the sales percentage in 2019 of 2% and in 2020 the percentage decreased to -3%.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w:t>
      </w:r>
      <w:proofErr w:type="spellEnd"/>
      <w:r w:rsidRPr="0036237A">
        <w:rPr>
          <w:rFonts w:ascii="Times New Roman" w:hAnsi="Times New Roman" w:cs="Times New Roman"/>
          <w:i w:val="0"/>
          <w:sz w:val="24"/>
        </w:rPr>
        <w:t xml:space="preserve"> experienced a problem with fluctuations and a decrease in product sales turnover. This may be due to the lack of precise human resource development carried out. For this reason, it is necessary to develop the right human resources so that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w:t>
      </w:r>
      <w:proofErr w:type="spellEnd"/>
      <w:r w:rsidRPr="0036237A">
        <w:rPr>
          <w:rFonts w:ascii="Times New Roman" w:hAnsi="Times New Roman" w:cs="Times New Roman"/>
          <w:i w:val="0"/>
          <w:sz w:val="24"/>
        </w:rPr>
        <w:t xml:space="preserve"> can increase its product sales turnover.</w:t>
      </w:r>
    </w:p>
    <w:p w14:paraId="08321FE2" w14:textId="77777777" w:rsidR="00123AB6" w:rsidRPr="0036237A" w:rsidRDefault="00244D1B" w:rsidP="00C23487">
      <w:pPr>
        <w:spacing w:after="0" w:line="240" w:lineRule="auto"/>
        <w:ind w:firstLine="720"/>
        <w:jc w:val="both"/>
        <w:rPr>
          <w:rFonts w:ascii="Times New Roman" w:hAnsi="Times New Roman" w:cs="Times New Roman"/>
          <w:i w:val="0"/>
          <w:sz w:val="24"/>
        </w:rPr>
      </w:pPr>
      <w:r>
        <w:rPr>
          <w:rFonts w:ascii="Times New Roman" w:hAnsi="Times New Roman" w:cs="Times New Roman"/>
          <w:i w:val="0"/>
          <w:sz w:val="24"/>
          <w:lang w:val="id-ID"/>
        </w:rPr>
        <w:t>F</w:t>
      </w:r>
      <w:r w:rsidR="00123AB6" w:rsidRPr="0036237A">
        <w:rPr>
          <w:rFonts w:ascii="Times New Roman" w:hAnsi="Times New Roman" w:cs="Times New Roman"/>
          <w:i w:val="0"/>
          <w:sz w:val="24"/>
        </w:rPr>
        <w:t xml:space="preserve">rom the background behind the so this research was conducted with the title of Human Resource Development Analysis to increase </w:t>
      </w:r>
      <w:proofErr w:type="spellStart"/>
      <w:r w:rsidR="00123AB6" w:rsidRPr="0036237A">
        <w:rPr>
          <w:rFonts w:ascii="Times New Roman" w:hAnsi="Times New Roman" w:cs="Times New Roman"/>
          <w:i w:val="0"/>
          <w:sz w:val="24"/>
        </w:rPr>
        <w:t>Payu</w:t>
      </w:r>
      <w:proofErr w:type="spellEnd"/>
      <w:r w:rsidR="00123AB6" w:rsidRPr="0036237A">
        <w:rPr>
          <w:rFonts w:ascii="Times New Roman" w:hAnsi="Times New Roman" w:cs="Times New Roman"/>
          <w:i w:val="0"/>
          <w:sz w:val="24"/>
        </w:rPr>
        <w:t xml:space="preserve"> </w:t>
      </w:r>
      <w:proofErr w:type="spellStart"/>
      <w:r w:rsidR="00123AB6" w:rsidRPr="0036237A">
        <w:rPr>
          <w:rFonts w:ascii="Times New Roman" w:hAnsi="Times New Roman" w:cs="Times New Roman"/>
          <w:i w:val="0"/>
          <w:sz w:val="24"/>
        </w:rPr>
        <w:t>Legi</w:t>
      </w:r>
      <w:proofErr w:type="spellEnd"/>
      <w:r w:rsidR="00123AB6" w:rsidRPr="0036237A">
        <w:rPr>
          <w:rFonts w:ascii="Times New Roman" w:hAnsi="Times New Roman" w:cs="Times New Roman"/>
          <w:i w:val="0"/>
          <w:sz w:val="24"/>
        </w:rPr>
        <w:t xml:space="preserve"> online shop sales during the current pandemic.</w:t>
      </w:r>
    </w:p>
    <w:p w14:paraId="05FDC585" w14:textId="77777777" w:rsidR="0036237A" w:rsidRPr="001C54FD" w:rsidRDefault="0036237A" w:rsidP="00C23487">
      <w:pPr>
        <w:keepNext/>
        <w:keepLines/>
        <w:spacing w:after="0" w:line="240" w:lineRule="auto"/>
        <w:jc w:val="both"/>
        <w:outlineLvl w:val="1"/>
        <w:rPr>
          <w:rFonts w:ascii="Times New Roman" w:eastAsia="Times New Roman" w:hAnsi="Times New Roman" w:cs="Times New Roman"/>
          <w:b/>
          <w:bCs/>
          <w:i w:val="0"/>
          <w:sz w:val="24"/>
          <w:szCs w:val="26"/>
          <w:shd w:val="clear" w:color="auto" w:fill="FFFFFF"/>
        </w:rPr>
      </w:pPr>
      <w:bookmarkStart w:id="2" w:name="_Toc62820867"/>
      <w:r w:rsidRPr="001C54FD">
        <w:rPr>
          <w:rFonts w:ascii="Times New Roman" w:eastAsia="Times New Roman" w:hAnsi="Times New Roman" w:cs="Times New Roman"/>
          <w:b/>
          <w:bCs/>
          <w:i w:val="0"/>
          <w:sz w:val="24"/>
          <w:szCs w:val="26"/>
          <w:shd w:val="clear" w:color="auto" w:fill="FFFFFF"/>
        </w:rPr>
        <w:t>Research purposes</w:t>
      </w:r>
      <w:bookmarkEnd w:id="2"/>
    </w:p>
    <w:p w14:paraId="738F3D6E" w14:textId="77777777" w:rsidR="003B1974" w:rsidRPr="001C54FD" w:rsidRDefault="0036237A" w:rsidP="00C23487">
      <w:pPr>
        <w:spacing w:after="0" w:line="240" w:lineRule="auto"/>
        <w:ind w:firstLine="720"/>
        <w:jc w:val="both"/>
        <w:rPr>
          <w:rFonts w:ascii="Times New Roman" w:hAnsi="Times New Roman" w:cs="Times New Roman"/>
          <w:i w:val="0"/>
          <w:sz w:val="24"/>
          <w:lang w:val="id-ID"/>
        </w:rPr>
      </w:pPr>
      <w:r w:rsidRPr="0036237A">
        <w:rPr>
          <w:rFonts w:ascii="Times New Roman" w:hAnsi="Times New Roman" w:cs="Times New Roman"/>
          <w:i w:val="0"/>
          <w:sz w:val="24"/>
        </w:rPr>
        <w:t xml:space="preserve">As for implementation this research for look for know how the influence of human resource development on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w:t>
      </w:r>
      <w:proofErr w:type="spellEnd"/>
      <w:r w:rsidRPr="0036237A">
        <w:rPr>
          <w:rFonts w:ascii="Times New Roman" w:hAnsi="Times New Roman" w:cs="Times New Roman"/>
          <w:i w:val="0"/>
          <w:sz w:val="24"/>
        </w:rPr>
        <w:t xml:space="preserve"> online shop sales. This research only examines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w:t>
      </w:r>
      <w:proofErr w:type="spellEnd"/>
      <w:r w:rsidRPr="0036237A">
        <w:rPr>
          <w:rFonts w:ascii="Times New Roman" w:hAnsi="Times New Roman" w:cs="Times New Roman"/>
          <w:i w:val="0"/>
          <w:sz w:val="24"/>
        </w:rPr>
        <w:t xml:space="preserve"> located in </w:t>
      </w:r>
      <w:proofErr w:type="spellStart"/>
      <w:r w:rsidRPr="0036237A">
        <w:rPr>
          <w:rFonts w:ascii="Times New Roman" w:hAnsi="Times New Roman" w:cs="Times New Roman"/>
          <w:i w:val="0"/>
          <w:sz w:val="24"/>
        </w:rPr>
        <w:t>Sukabumi</w:t>
      </w:r>
      <w:proofErr w:type="spellEnd"/>
      <w:r w:rsidRPr="0036237A">
        <w:rPr>
          <w:rFonts w:ascii="Times New Roman" w:hAnsi="Times New Roman" w:cs="Times New Roman"/>
          <w:i w:val="0"/>
          <w:sz w:val="24"/>
        </w:rPr>
        <w:t xml:space="preserve">, Bandar Lampung. Respondents in this study were business owners </w:t>
      </w:r>
      <w:proofErr w:type="spellStart"/>
      <w:r w:rsidRPr="0036237A">
        <w:rPr>
          <w:rFonts w:ascii="Times New Roman" w:hAnsi="Times New Roman" w:cs="Times New Roman"/>
          <w:i w:val="0"/>
          <w:sz w:val="24"/>
        </w:rPr>
        <w:t>Payu</w:t>
      </w:r>
      <w:proofErr w:type="spellEnd"/>
      <w:r w:rsidRPr="0036237A">
        <w:rPr>
          <w:rFonts w:ascii="Times New Roman" w:hAnsi="Times New Roman" w:cs="Times New Roman"/>
          <w:i w:val="0"/>
          <w:sz w:val="24"/>
        </w:rPr>
        <w:t xml:space="preserve"> </w:t>
      </w:r>
      <w:proofErr w:type="spellStart"/>
      <w:r w:rsidRPr="0036237A">
        <w:rPr>
          <w:rFonts w:ascii="Times New Roman" w:hAnsi="Times New Roman" w:cs="Times New Roman"/>
          <w:i w:val="0"/>
          <w:sz w:val="24"/>
        </w:rPr>
        <w:t>Legi</w:t>
      </w:r>
      <w:proofErr w:type="spellEnd"/>
      <w:r w:rsidRPr="0036237A">
        <w:rPr>
          <w:rFonts w:ascii="Times New Roman" w:hAnsi="Times New Roman" w:cs="Times New Roman"/>
          <w:i w:val="0"/>
          <w:sz w:val="24"/>
        </w:rPr>
        <w:t>.</w:t>
      </w:r>
    </w:p>
    <w:p w14:paraId="5934950D" w14:textId="77777777" w:rsidR="0036237A" w:rsidRPr="0036237A" w:rsidRDefault="0036237A" w:rsidP="00C23487">
      <w:pPr>
        <w:keepNext/>
        <w:keepLines/>
        <w:spacing w:after="0" w:line="240" w:lineRule="auto"/>
        <w:jc w:val="both"/>
        <w:outlineLvl w:val="3"/>
        <w:rPr>
          <w:rFonts w:ascii="Times New Roman" w:eastAsia="SimSun" w:hAnsi="Times New Roman" w:cs="Times New Roman"/>
          <w:b/>
          <w:bCs/>
          <w:i w:val="0"/>
          <w:iCs w:val="0"/>
          <w:color w:val="4F81BD"/>
        </w:rPr>
      </w:pPr>
      <w:r w:rsidRPr="0036237A">
        <w:rPr>
          <w:rFonts w:ascii="Times New Roman" w:eastAsia="SimSun" w:hAnsi="Times New Roman" w:cs="Times New Roman"/>
          <w:b/>
          <w:bCs/>
          <w:i w:val="0"/>
          <w:sz w:val="24"/>
        </w:rPr>
        <w:t>Literature Review</w:t>
      </w:r>
    </w:p>
    <w:p w14:paraId="514709BC" w14:textId="77777777" w:rsidR="0036237A" w:rsidRPr="0036237A" w:rsidRDefault="0036237A" w:rsidP="00C23487">
      <w:pPr>
        <w:spacing w:after="0" w:line="240" w:lineRule="auto"/>
        <w:ind w:firstLine="720"/>
        <w:jc w:val="both"/>
        <w:rPr>
          <w:rFonts w:ascii="Times New Roman" w:hAnsi="Times New Roman" w:cs="Times New Roman"/>
          <w:i w:val="0"/>
          <w:sz w:val="24"/>
        </w:rPr>
      </w:pPr>
      <w:r w:rsidRPr="0036237A">
        <w:rPr>
          <w:rFonts w:ascii="Times New Roman" w:hAnsi="Times New Roman" w:cs="Times New Roman"/>
          <w:i w:val="0"/>
          <w:sz w:val="24"/>
        </w:rPr>
        <w:t>Human resource management is processes for attracting and retaining personnel, including considerations for employment, health and safety and equity.</w:t>
      </w:r>
    </w:p>
    <w:p w14:paraId="2D4D4E5C" w14:textId="77777777" w:rsidR="0036237A" w:rsidRPr="0036237A" w:rsidRDefault="0036237A" w:rsidP="00C23487">
      <w:pPr>
        <w:spacing w:after="0" w:line="240" w:lineRule="auto"/>
        <w:ind w:firstLine="720"/>
        <w:jc w:val="both"/>
        <w:rPr>
          <w:rFonts w:ascii="Times New Roman" w:hAnsi="Times New Roman" w:cs="Times New Roman"/>
          <w:i w:val="0"/>
          <w:sz w:val="24"/>
        </w:rPr>
      </w:pPr>
      <w:r w:rsidRPr="0036237A">
        <w:rPr>
          <w:rFonts w:ascii="Times New Roman" w:hAnsi="Times New Roman" w:cs="Times New Roman"/>
          <w:i w:val="0"/>
          <w:sz w:val="24"/>
        </w:rPr>
        <w:t>Human resource development is In order to keep up with the development of science and technology, a process of improving the quality of personnel is required.</w:t>
      </w:r>
    </w:p>
    <w:p w14:paraId="09C3E9D4" w14:textId="77777777" w:rsidR="003B1974" w:rsidRPr="001C54FD" w:rsidRDefault="0036237A" w:rsidP="00C23487">
      <w:pPr>
        <w:spacing w:after="0" w:line="240" w:lineRule="auto"/>
        <w:ind w:firstLine="720"/>
        <w:jc w:val="both"/>
        <w:rPr>
          <w:i w:val="0"/>
          <w:noProof/>
        </w:rPr>
      </w:pPr>
      <w:r w:rsidRPr="0036237A">
        <w:rPr>
          <w:rFonts w:ascii="Times New Roman" w:hAnsi="Times New Roman" w:cs="Times New Roman"/>
          <w:i w:val="0"/>
          <w:sz w:val="24"/>
        </w:rPr>
        <w:t>Sales are the total amount of money earned through the sale of a product or service over a certain period of time, either continuously or in one accounting transaction.</w:t>
      </w:r>
      <w:r>
        <w:rPr>
          <w:rFonts w:ascii="Times New Roman" w:eastAsia="Times New Roman" w:hAnsi="Times New Roman" w:cs="Times New Roman"/>
          <w:i w:val="0"/>
          <w:sz w:val="24"/>
          <w:szCs w:val="24"/>
        </w:rPr>
        <w:tab/>
      </w:r>
    </w:p>
    <w:p w14:paraId="3BEE2BA7" w14:textId="77777777" w:rsidR="0036237A" w:rsidRPr="0036237A" w:rsidRDefault="0036237A" w:rsidP="00C23487">
      <w:pPr>
        <w:keepNext/>
        <w:keepLines/>
        <w:spacing w:after="0" w:line="240" w:lineRule="auto"/>
        <w:jc w:val="both"/>
        <w:outlineLvl w:val="1"/>
        <w:rPr>
          <w:rFonts w:ascii="Times New Roman" w:eastAsia="Times New Roman" w:hAnsi="Times New Roman" w:cs="Times New Roman"/>
          <w:b/>
          <w:bCs/>
          <w:i w:val="0"/>
          <w:sz w:val="24"/>
          <w:szCs w:val="26"/>
        </w:rPr>
      </w:pPr>
      <w:r w:rsidRPr="0036237A">
        <w:rPr>
          <w:rFonts w:ascii="Times New Roman" w:eastAsia="Times New Roman" w:hAnsi="Times New Roman" w:cs="Times New Roman"/>
          <w:b/>
          <w:bCs/>
          <w:i w:val="0"/>
          <w:sz w:val="24"/>
          <w:szCs w:val="26"/>
        </w:rPr>
        <w:t>Research methods</w:t>
      </w:r>
    </w:p>
    <w:p w14:paraId="3B0D8401" w14:textId="77777777" w:rsidR="0036237A" w:rsidRPr="0036237A" w:rsidRDefault="0036237A" w:rsidP="00C23487">
      <w:pPr>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This research uses method study as following:</w:t>
      </w:r>
    </w:p>
    <w:p w14:paraId="108DE824" w14:textId="77777777" w:rsidR="0036237A" w:rsidRPr="0036237A" w:rsidRDefault="0036237A" w:rsidP="00C23487">
      <w:pPr>
        <w:pStyle w:val="ListParagraph"/>
        <w:numPr>
          <w:ilvl w:val="0"/>
          <w:numId w:val="3"/>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Library research (library research)</w:t>
      </w:r>
    </w:p>
    <w:p w14:paraId="2F0F7563" w14:textId="77777777" w:rsidR="0036237A" w:rsidRPr="0036237A" w:rsidRDefault="0036237A" w:rsidP="00C23487">
      <w:pPr>
        <w:pStyle w:val="ListParagraph"/>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Mean from this research is with understand reference from various books and works scientific study</w:t>
      </w:r>
    </w:p>
    <w:p w14:paraId="7F17154D" w14:textId="77777777" w:rsidR="0036237A" w:rsidRPr="0036237A" w:rsidRDefault="0036237A" w:rsidP="00C23487">
      <w:pPr>
        <w:pStyle w:val="ListParagraph"/>
        <w:numPr>
          <w:ilvl w:val="0"/>
          <w:numId w:val="3"/>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Field Research</w:t>
      </w:r>
    </w:p>
    <w:p w14:paraId="33992FF9" w14:textId="77777777" w:rsidR="0036237A" w:rsidRPr="0036237A" w:rsidRDefault="0036237A" w:rsidP="00C23487">
      <w:pPr>
        <w:pStyle w:val="ListParagraph"/>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Mean from this research is with do research through drop spaciousness in understand object research</w:t>
      </w:r>
    </w:p>
    <w:p w14:paraId="16D226D2" w14:textId="77777777" w:rsidR="0036237A" w:rsidRPr="0036237A" w:rsidRDefault="0036237A" w:rsidP="00C23487">
      <w:pPr>
        <w:spacing w:after="0" w:line="240" w:lineRule="auto"/>
        <w:ind w:firstLine="720"/>
        <w:jc w:val="both"/>
        <w:rPr>
          <w:rFonts w:ascii="Times New Roman" w:hAnsi="Times New Roman" w:cs="Times New Roman"/>
          <w:i w:val="0"/>
          <w:sz w:val="24"/>
        </w:rPr>
      </w:pPr>
      <w:r w:rsidRPr="0036237A">
        <w:rPr>
          <w:rFonts w:ascii="Times New Roman" w:hAnsi="Times New Roman" w:cs="Times New Roman"/>
          <w:i w:val="0"/>
          <w:sz w:val="24"/>
        </w:rPr>
        <w:lastRenderedPageBreak/>
        <w:t>Descriptive analysis is a type of analysis that presents data in a rudimentary manner, with data interpretation based on theoretical theories. The purpose of this study was to identify the characteristics of the respondents and the characteristics of the data variables related to the frequency distribution and achievement scores.</w:t>
      </w:r>
    </w:p>
    <w:p w14:paraId="17280515" w14:textId="77777777" w:rsidR="0036237A" w:rsidRPr="0036237A" w:rsidRDefault="0036237A" w:rsidP="00C23487">
      <w:pPr>
        <w:spacing w:after="0" w:line="240" w:lineRule="auto"/>
        <w:ind w:firstLine="720"/>
        <w:jc w:val="both"/>
        <w:rPr>
          <w:rFonts w:ascii="Times New Roman" w:hAnsi="Times New Roman" w:cs="Times New Roman"/>
          <w:i w:val="0"/>
          <w:sz w:val="24"/>
        </w:rPr>
      </w:pPr>
      <w:r w:rsidRPr="0036237A">
        <w:rPr>
          <w:rFonts w:ascii="Times New Roman" w:hAnsi="Times New Roman" w:cs="Times New Roman"/>
          <w:i w:val="0"/>
          <w:sz w:val="24"/>
        </w:rPr>
        <w:t>As a result, the case study results differ from other studies. According to Yin (2008), information should include information from all levels of the organization, including local chapters and research data collection teams. The following is some background information that the researcher obtained from this study:</w:t>
      </w:r>
    </w:p>
    <w:p w14:paraId="7557B258" w14:textId="77777777" w:rsidR="0036237A" w:rsidRPr="001C54FD" w:rsidRDefault="0036237A" w:rsidP="00C23487">
      <w:pPr>
        <w:spacing w:line="10" w:lineRule="atLeast"/>
        <w:jc w:val="center"/>
        <w:rPr>
          <w:rFonts w:ascii="Times New Roman" w:hAnsi="Times New Roman" w:cs="Times New Roman"/>
          <w:b/>
          <w:i w:val="0"/>
          <w:sz w:val="24"/>
          <w:szCs w:val="24"/>
        </w:rPr>
      </w:pPr>
      <w:bookmarkStart w:id="3" w:name="_Toc90595657"/>
      <w:r w:rsidRPr="001C54FD">
        <w:rPr>
          <w:rFonts w:ascii="Times New Roman" w:hAnsi="Times New Roman" w:cs="Times New Roman"/>
          <w:b/>
          <w:i w:val="0"/>
          <w:sz w:val="24"/>
          <w:szCs w:val="24"/>
        </w:rPr>
        <w:t xml:space="preserve">Table </w:t>
      </w:r>
      <w:r w:rsidR="00E914A2" w:rsidRPr="001C54FD">
        <w:rPr>
          <w:rFonts w:ascii="Times New Roman" w:hAnsi="Times New Roman" w:cs="Times New Roman"/>
          <w:b/>
          <w:i w:val="0"/>
          <w:sz w:val="24"/>
          <w:szCs w:val="24"/>
        </w:rPr>
        <w:fldChar w:fldCharType="begin"/>
      </w:r>
      <w:r w:rsidRPr="001C54FD">
        <w:rPr>
          <w:rFonts w:ascii="Times New Roman" w:hAnsi="Times New Roman" w:cs="Times New Roman"/>
          <w:b/>
          <w:i w:val="0"/>
          <w:sz w:val="24"/>
          <w:szCs w:val="24"/>
        </w:rPr>
        <w:instrText xml:space="preserve"> SEQ Tabel_1. \* ARABIC </w:instrText>
      </w:r>
      <w:r w:rsidR="00E914A2" w:rsidRPr="001C54FD">
        <w:rPr>
          <w:rFonts w:ascii="Times New Roman" w:hAnsi="Times New Roman" w:cs="Times New Roman"/>
          <w:b/>
          <w:i w:val="0"/>
          <w:sz w:val="24"/>
          <w:szCs w:val="24"/>
        </w:rPr>
        <w:fldChar w:fldCharType="separate"/>
      </w:r>
      <w:r w:rsidR="009059E7" w:rsidRPr="001C54FD">
        <w:rPr>
          <w:rFonts w:ascii="Times New Roman" w:hAnsi="Times New Roman" w:cs="Times New Roman"/>
          <w:b/>
          <w:i w:val="0"/>
          <w:noProof/>
          <w:sz w:val="24"/>
          <w:szCs w:val="24"/>
        </w:rPr>
        <w:t>2</w:t>
      </w:r>
      <w:r w:rsidR="00E914A2" w:rsidRPr="001C54FD">
        <w:rPr>
          <w:rFonts w:ascii="Times New Roman" w:hAnsi="Times New Roman" w:cs="Times New Roman"/>
          <w:b/>
          <w:i w:val="0"/>
          <w:sz w:val="24"/>
          <w:szCs w:val="24"/>
        </w:rPr>
        <w:fldChar w:fldCharType="end"/>
      </w:r>
      <w:r w:rsidR="00C23487">
        <w:rPr>
          <w:rFonts w:ascii="Times New Roman" w:hAnsi="Times New Roman" w:cs="Times New Roman"/>
          <w:b/>
          <w:i w:val="0"/>
          <w:sz w:val="24"/>
          <w:szCs w:val="24"/>
          <w:lang w:val="id-ID"/>
        </w:rPr>
        <w:t>.</w:t>
      </w:r>
      <w:r w:rsidR="001C54FD" w:rsidRPr="001C54FD">
        <w:rPr>
          <w:rFonts w:ascii="Times New Roman" w:hAnsi="Times New Roman" w:cs="Times New Roman"/>
          <w:b/>
          <w:i w:val="0"/>
          <w:sz w:val="24"/>
          <w:szCs w:val="24"/>
          <w:lang w:val="id-ID"/>
        </w:rPr>
        <w:t xml:space="preserve"> </w:t>
      </w:r>
      <w:r w:rsidRPr="001C54FD">
        <w:rPr>
          <w:rFonts w:ascii="Times New Roman" w:hAnsi="Times New Roman" w:cs="Times New Roman"/>
          <w:b/>
          <w:i w:val="0"/>
          <w:sz w:val="24"/>
          <w:szCs w:val="24"/>
        </w:rPr>
        <w:t>Informants in research</w:t>
      </w:r>
      <w:bookmarkEnd w:id="3"/>
    </w:p>
    <w:tbl>
      <w:tblPr>
        <w:tblStyle w:val="TableNormal1"/>
        <w:tblW w:w="8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541"/>
        <w:gridCol w:w="3901"/>
      </w:tblGrid>
      <w:tr w:rsidR="0036237A" w:rsidRPr="001C54FD" w14:paraId="64539654" w14:textId="77777777" w:rsidTr="0072233F">
        <w:trPr>
          <w:trHeight w:val="70"/>
          <w:jc w:val="center"/>
        </w:trPr>
        <w:tc>
          <w:tcPr>
            <w:tcW w:w="639" w:type="dxa"/>
            <w:vAlign w:val="center"/>
          </w:tcPr>
          <w:p w14:paraId="4061D141"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No.</w:t>
            </w:r>
          </w:p>
        </w:tc>
        <w:tc>
          <w:tcPr>
            <w:tcW w:w="3541" w:type="dxa"/>
            <w:vAlign w:val="center"/>
          </w:tcPr>
          <w:p w14:paraId="03A58B0D"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Name</w:t>
            </w:r>
          </w:p>
        </w:tc>
        <w:tc>
          <w:tcPr>
            <w:tcW w:w="3901" w:type="dxa"/>
            <w:vAlign w:val="center"/>
          </w:tcPr>
          <w:p w14:paraId="00D41C70"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Information</w:t>
            </w:r>
          </w:p>
        </w:tc>
      </w:tr>
      <w:tr w:rsidR="0036237A" w:rsidRPr="001C54FD" w14:paraId="7A168E6F" w14:textId="77777777" w:rsidTr="0072233F">
        <w:trPr>
          <w:trHeight w:val="70"/>
          <w:jc w:val="center"/>
        </w:trPr>
        <w:tc>
          <w:tcPr>
            <w:tcW w:w="639" w:type="dxa"/>
          </w:tcPr>
          <w:p w14:paraId="75BB03B5"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1.</w:t>
            </w:r>
          </w:p>
        </w:tc>
        <w:tc>
          <w:tcPr>
            <w:tcW w:w="3541" w:type="dxa"/>
          </w:tcPr>
          <w:p w14:paraId="228A3157"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Vikka Arum noble</w:t>
            </w:r>
          </w:p>
        </w:tc>
        <w:tc>
          <w:tcPr>
            <w:tcW w:w="3901" w:type="dxa"/>
          </w:tcPr>
          <w:p w14:paraId="2A939060"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Owner On line shop breast Legi</w:t>
            </w:r>
          </w:p>
        </w:tc>
      </w:tr>
      <w:tr w:rsidR="0036237A" w:rsidRPr="001C54FD" w14:paraId="0074947B" w14:textId="77777777" w:rsidTr="0072233F">
        <w:trPr>
          <w:trHeight w:val="110"/>
          <w:jc w:val="center"/>
        </w:trPr>
        <w:tc>
          <w:tcPr>
            <w:tcW w:w="639" w:type="dxa"/>
          </w:tcPr>
          <w:p w14:paraId="4E63372D"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2.</w:t>
            </w:r>
          </w:p>
        </w:tc>
        <w:tc>
          <w:tcPr>
            <w:tcW w:w="3541" w:type="dxa"/>
          </w:tcPr>
          <w:p w14:paraId="4F48A71E"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Renny Juliastini</w:t>
            </w:r>
          </w:p>
        </w:tc>
        <w:tc>
          <w:tcPr>
            <w:tcW w:w="3901" w:type="dxa"/>
          </w:tcPr>
          <w:p w14:paraId="314007B6"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Employees packing Breasts Sweet</w:t>
            </w:r>
          </w:p>
        </w:tc>
      </w:tr>
      <w:tr w:rsidR="0036237A" w:rsidRPr="001C54FD" w14:paraId="7EB94D33" w14:textId="77777777" w:rsidTr="0072233F">
        <w:trPr>
          <w:trHeight w:val="70"/>
          <w:jc w:val="center"/>
        </w:trPr>
        <w:tc>
          <w:tcPr>
            <w:tcW w:w="639" w:type="dxa"/>
          </w:tcPr>
          <w:p w14:paraId="1370F17A"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3.</w:t>
            </w:r>
          </w:p>
        </w:tc>
        <w:tc>
          <w:tcPr>
            <w:tcW w:w="3541" w:type="dxa"/>
          </w:tcPr>
          <w:p w14:paraId="6EEC9109"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Lolyta Pearl Daughter</w:t>
            </w:r>
          </w:p>
        </w:tc>
        <w:tc>
          <w:tcPr>
            <w:tcW w:w="3901" w:type="dxa"/>
          </w:tcPr>
          <w:p w14:paraId="04850910"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Admin social media Breasts Sweet</w:t>
            </w:r>
          </w:p>
        </w:tc>
      </w:tr>
      <w:tr w:rsidR="0036237A" w:rsidRPr="001C54FD" w14:paraId="7E2712C2" w14:textId="77777777" w:rsidTr="0072233F">
        <w:trPr>
          <w:trHeight w:val="70"/>
          <w:jc w:val="center"/>
        </w:trPr>
        <w:tc>
          <w:tcPr>
            <w:tcW w:w="639" w:type="dxa"/>
          </w:tcPr>
          <w:p w14:paraId="25D3AC0B"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4.</w:t>
            </w:r>
          </w:p>
        </w:tc>
        <w:tc>
          <w:tcPr>
            <w:tcW w:w="3541" w:type="dxa"/>
          </w:tcPr>
          <w:p w14:paraId="447BE80E"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Alifa Rahmaditya</w:t>
            </w:r>
          </w:p>
        </w:tc>
        <w:tc>
          <w:tcPr>
            <w:tcW w:w="3901" w:type="dxa"/>
          </w:tcPr>
          <w:p w14:paraId="6082348E"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Editor Breasts Sweet</w:t>
            </w:r>
          </w:p>
        </w:tc>
      </w:tr>
      <w:tr w:rsidR="0036237A" w:rsidRPr="001C54FD" w14:paraId="0954575F" w14:textId="77777777" w:rsidTr="0072233F">
        <w:trPr>
          <w:trHeight w:val="70"/>
          <w:jc w:val="center"/>
        </w:trPr>
        <w:tc>
          <w:tcPr>
            <w:tcW w:w="639" w:type="dxa"/>
          </w:tcPr>
          <w:p w14:paraId="3C07A140"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5.</w:t>
            </w:r>
          </w:p>
        </w:tc>
        <w:tc>
          <w:tcPr>
            <w:tcW w:w="3541" w:type="dxa"/>
          </w:tcPr>
          <w:p w14:paraId="0BC1E8FF"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Athala Indrasta</w:t>
            </w:r>
          </w:p>
        </w:tc>
        <w:tc>
          <w:tcPr>
            <w:tcW w:w="3901" w:type="dxa"/>
          </w:tcPr>
          <w:p w14:paraId="291442D3" w14:textId="77777777" w:rsidR="0036237A" w:rsidRPr="008C6D9C" w:rsidRDefault="0036237A" w:rsidP="00B70F0C">
            <w:pPr>
              <w:spacing w:line="10" w:lineRule="atLeast"/>
              <w:jc w:val="both"/>
              <w:rPr>
                <w:rFonts w:ascii="Times New Roman" w:hAnsi="Times New Roman" w:cs="Times New Roman"/>
                <w:i w:val="0"/>
                <w:sz w:val="24"/>
              </w:rPr>
            </w:pPr>
            <w:r w:rsidRPr="008C6D9C">
              <w:rPr>
                <w:rFonts w:ascii="Times New Roman" w:hAnsi="Times New Roman" w:cs="Times New Roman"/>
                <w:i w:val="0"/>
                <w:sz w:val="24"/>
              </w:rPr>
              <w:t>Courier Breasts Sweet</w:t>
            </w:r>
          </w:p>
        </w:tc>
      </w:tr>
    </w:tbl>
    <w:p w14:paraId="03A88C44" w14:textId="77777777" w:rsidR="0036237A" w:rsidRDefault="0036237A" w:rsidP="00B70F0C">
      <w:pPr>
        <w:spacing w:line="10" w:lineRule="atLeast"/>
        <w:contextualSpacing/>
        <w:jc w:val="both"/>
        <w:rPr>
          <w:rFonts w:ascii="Times New Roman" w:hAnsi="Times New Roman" w:cs="Times New Roman"/>
          <w:i w:val="0"/>
          <w:sz w:val="22"/>
          <w:szCs w:val="22"/>
          <w:lang w:val="id-ID"/>
        </w:rPr>
      </w:pPr>
      <w:r w:rsidRPr="001C54FD">
        <w:rPr>
          <w:rFonts w:ascii="Times New Roman" w:hAnsi="Times New Roman" w:cs="Times New Roman"/>
          <w:i w:val="0"/>
          <w:sz w:val="22"/>
          <w:szCs w:val="22"/>
        </w:rPr>
        <w:t xml:space="preserve">Source: </w:t>
      </w:r>
      <w:proofErr w:type="spellStart"/>
      <w:r w:rsidRPr="001C54FD">
        <w:rPr>
          <w:rFonts w:ascii="Times New Roman" w:hAnsi="Times New Roman" w:cs="Times New Roman"/>
          <w:i w:val="0"/>
          <w:sz w:val="22"/>
          <w:szCs w:val="22"/>
        </w:rPr>
        <w:t>PayuLegi</w:t>
      </w:r>
      <w:proofErr w:type="spellEnd"/>
      <w:r w:rsidRPr="001C54FD">
        <w:rPr>
          <w:rFonts w:ascii="Times New Roman" w:hAnsi="Times New Roman" w:cs="Times New Roman"/>
          <w:i w:val="0"/>
          <w:sz w:val="22"/>
          <w:szCs w:val="22"/>
        </w:rPr>
        <w:t>, 2021.</w:t>
      </w:r>
    </w:p>
    <w:p w14:paraId="7419BB61" w14:textId="77777777" w:rsidR="00B70F0C" w:rsidRPr="00B70F0C" w:rsidRDefault="00B70F0C" w:rsidP="00C23487">
      <w:pPr>
        <w:spacing w:after="0" w:line="240" w:lineRule="auto"/>
        <w:jc w:val="both"/>
        <w:rPr>
          <w:rFonts w:ascii="Times New Roman" w:hAnsi="Times New Roman" w:cs="Times New Roman"/>
          <w:i w:val="0"/>
          <w:sz w:val="22"/>
          <w:szCs w:val="22"/>
          <w:lang w:val="id-ID"/>
        </w:rPr>
      </w:pPr>
    </w:p>
    <w:p w14:paraId="1A367EAA" w14:textId="77777777" w:rsidR="0036237A" w:rsidRPr="0036237A" w:rsidRDefault="0036237A" w:rsidP="00C23487">
      <w:pPr>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Technique in collect the data of this research, among others:</w:t>
      </w:r>
    </w:p>
    <w:p w14:paraId="37A5EE24" w14:textId="77777777" w:rsidR="0036237A" w:rsidRPr="0036237A" w:rsidRDefault="0036237A" w:rsidP="00C23487">
      <w:pPr>
        <w:pStyle w:val="ListParagraph"/>
        <w:numPr>
          <w:ilvl w:val="0"/>
          <w:numId w:val="4"/>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Observation</w:t>
      </w:r>
    </w:p>
    <w:p w14:paraId="73AD9F43" w14:textId="77777777" w:rsidR="0036237A" w:rsidRPr="0036237A" w:rsidRDefault="0036237A" w:rsidP="00C23487">
      <w:pPr>
        <w:pStyle w:val="ListParagraph"/>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Observation with real on objects in the field</w:t>
      </w:r>
    </w:p>
    <w:p w14:paraId="66C3B26B" w14:textId="77777777" w:rsidR="0036237A" w:rsidRPr="0036237A" w:rsidRDefault="0036237A" w:rsidP="00C23487">
      <w:pPr>
        <w:pStyle w:val="ListParagraph"/>
        <w:numPr>
          <w:ilvl w:val="0"/>
          <w:numId w:val="4"/>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Documentation</w:t>
      </w:r>
    </w:p>
    <w:p w14:paraId="7CA08E0E" w14:textId="77777777" w:rsidR="0036237A" w:rsidRPr="0036237A" w:rsidRDefault="0036237A" w:rsidP="00C23487">
      <w:pPr>
        <w:pStyle w:val="ListParagraph"/>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Searching data through archives nor the report on object</w:t>
      </w:r>
    </w:p>
    <w:p w14:paraId="3676B176" w14:textId="77777777" w:rsidR="0036237A" w:rsidRPr="0036237A" w:rsidRDefault="0036237A" w:rsidP="00C23487">
      <w:pPr>
        <w:pStyle w:val="ListParagraph"/>
        <w:numPr>
          <w:ilvl w:val="0"/>
          <w:numId w:val="4"/>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Interview</w:t>
      </w:r>
    </w:p>
    <w:p w14:paraId="0282D7CF" w14:textId="77777777" w:rsidR="0036237A" w:rsidRPr="0036237A" w:rsidRDefault="0036237A" w:rsidP="00C23487">
      <w:pPr>
        <w:pStyle w:val="ListParagraph"/>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Look for data source from someone who has information many related object study</w:t>
      </w:r>
    </w:p>
    <w:p w14:paraId="709DCECD" w14:textId="77777777" w:rsidR="0036237A" w:rsidRPr="0036237A" w:rsidRDefault="0036237A" w:rsidP="00C23487">
      <w:pPr>
        <w:pStyle w:val="ListParagraph"/>
        <w:numPr>
          <w:ilvl w:val="0"/>
          <w:numId w:val="4"/>
        </w:numPr>
        <w:suppressAutoHyphens w:val="0"/>
        <w:spacing w:after="0" w:line="240" w:lineRule="auto"/>
        <w:jc w:val="both"/>
        <w:rPr>
          <w:rFonts w:ascii="Times New Roman" w:hAnsi="Times New Roman" w:cs="Times New Roman"/>
          <w:i w:val="0"/>
          <w:sz w:val="24"/>
        </w:rPr>
      </w:pPr>
      <w:r w:rsidRPr="0036237A">
        <w:rPr>
          <w:rFonts w:ascii="Times New Roman" w:hAnsi="Times New Roman" w:cs="Times New Roman"/>
          <w:i w:val="0"/>
          <w:sz w:val="24"/>
        </w:rPr>
        <w:t>Questionnaire</w:t>
      </w:r>
    </w:p>
    <w:p w14:paraId="71138DED" w14:textId="77777777" w:rsidR="003B1974" w:rsidRPr="00B70F0C" w:rsidRDefault="0036237A" w:rsidP="00C23487">
      <w:pPr>
        <w:pStyle w:val="ListParagraph"/>
        <w:spacing w:after="0" w:line="240" w:lineRule="auto"/>
        <w:jc w:val="both"/>
        <w:rPr>
          <w:rFonts w:ascii="Times New Roman" w:hAnsi="Times New Roman" w:cs="Times New Roman"/>
          <w:i w:val="0"/>
          <w:sz w:val="24"/>
          <w:lang w:val="id-ID"/>
        </w:rPr>
      </w:pPr>
      <w:r w:rsidRPr="0036237A">
        <w:rPr>
          <w:rFonts w:ascii="Times New Roman" w:hAnsi="Times New Roman" w:cs="Times New Roman"/>
          <w:i w:val="0"/>
          <w:sz w:val="24"/>
        </w:rPr>
        <w:t xml:space="preserve">Prepare must question answered by </w:t>
      </w:r>
      <w:proofErr w:type="spellStart"/>
      <w:r w:rsidRPr="0036237A">
        <w:rPr>
          <w:rFonts w:ascii="Times New Roman" w:hAnsi="Times New Roman" w:cs="Times New Roman"/>
          <w:i w:val="0"/>
          <w:sz w:val="24"/>
        </w:rPr>
        <w:t>responde</w:t>
      </w:r>
      <w:proofErr w:type="spellEnd"/>
      <w:r w:rsidRPr="0036237A">
        <w:rPr>
          <w:rFonts w:ascii="Times New Roman" w:hAnsi="Times New Roman" w:cs="Times New Roman"/>
          <w:i w:val="0"/>
          <w:sz w:val="24"/>
        </w:rPr>
        <w:t xml:space="preserve"> regarding research data</w:t>
      </w:r>
    </w:p>
    <w:p w14:paraId="1638ACD2" w14:textId="77777777" w:rsidR="007369BE" w:rsidRPr="007369BE" w:rsidRDefault="00C23487" w:rsidP="00B70F0C">
      <w:pPr>
        <w:keepNext/>
        <w:keepLines/>
        <w:spacing w:before="200" w:line="10" w:lineRule="atLeast"/>
        <w:jc w:val="both"/>
        <w:outlineLvl w:val="1"/>
        <w:rPr>
          <w:rFonts w:ascii="Times New Roman" w:eastAsia="SimSun" w:hAnsi="Times New Roman" w:cs="Times New Roman"/>
          <w:b/>
          <w:bCs/>
          <w:i w:val="0"/>
          <w:sz w:val="24"/>
          <w:szCs w:val="26"/>
        </w:rPr>
      </w:pPr>
      <w:bookmarkStart w:id="4" w:name="_heading=h.2et92p0" w:colFirst="0" w:colLast="0"/>
      <w:bookmarkStart w:id="5" w:name="_Toc34399301"/>
      <w:bookmarkStart w:id="6" w:name="_Toc69593734"/>
      <w:bookmarkStart w:id="7" w:name="_Toc90595623"/>
      <w:bookmarkEnd w:id="4"/>
      <w:r w:rsidRPr="007369BE">
        <w:rPr>
          <w:rFonts w:ascii="Times New Roman" w:eastAsia="SimSun" w:hAnsi="Times New Roman" w:cs="Times New Roman"/>
          <w:b/>
          <w:bCs/>
          <w:i w:val="0"/>
          <w:sz w:val="24"/>
          <w:szCs w:val="26"/>
        </w:rPr>
        <w:t xml:space="preserve">METHOD </w:t>
      </w:r>
      <w:bookmarkEnd w:id="5"/>
      <w:bookmarkEnd w:id="6"/>
      <w:bookmarkEnd w:id="7"/>
    </w:p>
    <w:p w14:paraId="174AA12D" w14:textId="77777777" w:rsidR="003B1974" w:rsidRPr="00B70F0C" w:rsidRDefault="00B70F0C" w:rsidP="00244D1B">
      <w:pPr>
        <w:tabs>
          <w:tab w:val="right" w:pos="284"/>
          <w:tab w:val="left" w:pos="426"/>
        </w:tabs>
        <w:spacing w:line="10" w:lineRule="atLeast"/>
        <w:jc w:val="both"/>
        <w:rPr>
          <w:rFonts w:ascii="Times New Roman" w:hAnsi="Times New Roman" w:cs="Times New Roman"/>
          <w:i w:val="0"/>
          <w:lang w:val="id-ID"/>
        </w:rPr>
      </w:pPr>
      <w:r>
        <w:rPr>
          <w:rFonts w:ascii="Times New Roman" w:hAnsi="Times New Roman" w:cs="Times New Roman"/>
          <w:i w:val="0"/>
          <w:sz w:val="24"/>
          <w:lang w:val="id-ID"/>
        </w:rPr>
        <w:tab/>
      </w:r>
      <w:r>
        <w:rPr>
          <w:rFonts w:ascii="Times New Roman" w:hAnsi="Times New Roman" w:cs="Times New Roman"/>
          <w:i w:val="0"/>
          <w:sz w:val="24"/>
          <w:lang w:val="id-ID"/>
        </w:rPr>
        <w:tab/>
      </w:r>
      <w:r w:rsidR="00C53724">
        <w:rPr>
          <w:rFonts w:ascii="Times New Roman" w:hAnsi="Times New Roman" w:cs="Times New Roman"/>
          <w:i w:val="0"/>
          <w:sz w:val="24"/>
          <w:lang w:val="id-ID"/>
        </w:rPr>
        <w:tab/>
      </w:r>
      <w:r w:rsidR="007369BE" w:rsidRPr="007369BE">
        <w:rPr>
          <w:rFonts w:ascii="Times New Roman" w:hAnsi="Times New Roman" w:cs="Times New Roman"/>
          <w:i w:val="0"/>
          <w:sz w:val="24"/>
        </w:rPr>
        <w:t>The data analysis used in this research is descriptive because it is a type of qualitative research. All data collected from the field, including observations, interviews, and data entered in certain documents, were included in data collection. To see the whole picture or just one component of the study, data are presented in an attempt to do so. Data reduction from written records in the field is a process of selecting, concentrating on data reduction, abstraction, and conversion. Analysis and interpretation, or the search for patterns, correlations, and similarities in the data obtained, is an important part of the conclusion and verification process.</w:t>
      </w:r>
    </w:p>
    <w:p w14:paraId="2515E742" w14:textId="77777777" w:rsidR="009059E7" w:rsidRPr="007369BE" w:rsidRDefault="00C23487" w:rsidP="00B70F0C">
      <w:pPr>
        <w:spacing w:line="10" w:lineRule="atLeast"/>
        <w:jc w:val="both"/>
        <w:rPr>
          <w:rFonts w:ascii="Times New Roman" w:hAnsi="Times New Roman" w:cs="Times New Roman"/>
          <w:b/>
          <w:i w:val="0"/>
          <w:sz w:val="24"/>
          <w:szCs w:val="24"/>
        </w:rPr>
      </w:pPr>
      <w:r w:rsidRPr="007369BE">
        <w:rPr>
          <w:rFonts w:ascii="Times New Roman" w:hAnsi="Times New Roman" w:cs="Times New Roman"/>
          <w:b/>
          <w:i w:val="0"/>
          <w:sz w:val="24"/>
          <w:szCs w:val="24"/>
        </w:rPr>
        <w:t>RESEARCH RESULTSAND</w:t>
      </w:r>
      <w:r>
        <w:rPr>
          <w:rFonts w:ascii="Times New Roman" w:hAnsi="Times New Roman" w:cs="Times New Roman"/>
          <w:b/>
          <w:i w:val="0"/>
          <w:sz w:val="24"/>
          <w:szCs w:val="24"/>
          <w:lang w:val="id-ID"/>
        </w:rPr>
        <w:t xml:space="preserve"> </w:t>
      </w:r>
      <w:r w:rsidRPr="007369BE">
        <w:rPr>
          <w:rFonts w:ascii="Times New Roman" w:hAnsi="Times New Roman" w:cs="Times New Roman"/>
          <w:b/>
          <w:i w:val="0"/>
          <w:sz w:val="24"/>
          <w:szCs w:val="24"/>
        </w:rPr>
        <w:t>DISCUSSION</w:t>
      </w:r>
    </w:p>
    <w:p w14:paraId="54559363" w14:textId="77777777" w:rsidR="009059E7" w:rsidRDefault="009059E7" w:rsidP="00C23487">
      <w:pPr>
        <w:spacing w:after="0" w:line="240" w:lineRule="auto"/>
        <w:ind w:firstLine="720"/>
        <w:jc w:val="both"/>
        <w:rPr>
          <w:rFonts w:ascii="Times New Roman" w:hAnsi="Times New Roman" w:cs="Times New Roman"/>
          <w:i w:val="0"/>
          <w:sz w:val="24"/>
          <w:lang w:val="id-ID"/>
        </w:rPr>
      </w:pPr>
      <w:r w:rsidRPr="007369BE">
        <w:rPr>
          <w:rFonts w:ascii="Times New Roman" w:hAnsi="Times New Roman" w:cs="Times New Roman"/>
          <w:i w:val="0"/>
          <w:sz w:val="24"/>
        </w:rPr>
        <w:t xml:space="preserve">For certain research locations, human resource development (HR) is a process that aims to improve quality in order to master knowledge and skills that are in line with the development of science and technology. Based on the results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Legi's</w:t>
      </w:r>
      <w:proofErr w:type="spellEnd"/>
      <w:r w:rsidRPr="007369BE">
        <w:rPr>
          <w:rFonts w:ascii="Times New Roman" w:hAnsi="Times New Roman" w:cs="Times New Roman"/>
          <w:i w:val="0"/>
          <w:sz w:val="24"/>
        </w:rPr>
        <w:t xml:space="preserve"> research, the company's efforts to increase sales turnover are as follows:</w:t>
      </w:r>
    </w:p>
    <w:p w14:paraId="72041095" w14:textId="77777777" w:rsidR="00C23487" w:rsidRDefault="00C23487" w:rsidP="00C23487">
      <w:pPr>
        <w:spacing w:after="0" w:line="240" w:lineRule="auto"/>
        <w:ind w:firstLine="720"/>
        <w:jc w:val="both"/>
        <w:rPr>
          <w:rFonts w:ascii="Times New Roman" w:hAnsi="Times New Roman" w:cs="Times New Roman"/>
          <w:i w:val="0"/>
          <w:sz w:val="24"/>
          <w:lang w:val="id-ID"/>
        </w:rPr>
      </w:pPr>
    </w:p>
    <w:p w14:paraId="20FD193E" w14:textId="77777777" w:rsidR="00C23487" w:rsidRPr="00C23487" w:rsidRDefault="00C23487" w:rsidP="00C23487">
      <w:pPr>
        <w:spacing w:after="0" w:line="240" w:lineRule="auto"/>
        <w:ind w:firstLine="720"/>
        <w:jc w:val="both"/>
        <w:rPr>
          <w:rFonts w:ascii="Times New Roman" w:hAnsi="Times New Roman" w:cs="Times New Roman"/>
          <w:i w:val="0"/>
          <w:sz w:val="24"/>
          <w:lang w:val="id-ID"/>
        </w:rPr>
      </w:pPr>
    </w:p>
    <w:p w14:paraId="28BE35C5" w14:textId="77777777" w:rsidR="009059E7" w:rsidRPr="007369BE" w:rsidRDefault="009059E7" w:rsidP="00C23487">
      <w:pPr>
        <w:pStyle w:val="ListParagraph"/>
        <w:numPr>
          <w:ilvl w:val="0"/>
          <w:numId w:val="5"/>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Knowledge</w:t>
      </w:r>
    </w:p>
    <w:p w14:paraId="24217CAB"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As part of Human Resource Development, knowledge plays a key role. When workers know exactly what they are doing, how they can do it better in the future, and how their </w:t>
      </w:r>
      <w:r w:rsidRPr="007369BE">
        <w:rPr>
          <w:rFonts w:ascii="Times New Roman" w:hAnsi="Times New Roman" w:cs="Times New Roman"/>
          <w:i w:val="0"/>
          <w:sz w:val="24"/>
        </w:rPr>
        <w:lastRenderedPageBreak/>
        <w:t>work affects sales turnover, they are said to have knowledge. Vendors or manufacturers should provide training for these individuals in addition to improving their technical capabilities and broadening their understanding of company policies and procedures.</w:t>
      </w:r>
    </w:p>
    <w:p w14:paraId="33B86525"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From the research results,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has not implemented special training or special training. However,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directly applies the work that will be carried out by employees.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Legi's</w:t>
      </w:r>
      <w:proofErr w:type="spellEnd"/>
      <w:r w:rsidRPr="007369BE">
        <w:rPr>
          <w:rFonts w:ascii="Times New Roman" w:hAnsi="Times New Roman" w:cs="Times New Roman"/>
          <w:i w:val="0"/>
          <w:sz w:val="24"/>
        </w:rPr>
        <w:t xml:space="preserve"> first training was in the form of e-commerce training or an online sales system. Some of their workers work as online social media administrators to help customers make purchases or ask questions through the company's website. The owner holds special training on how to run an online business on well-known platforms such as Lazada, Tokopedia, m.blanja.com, and so </w:t>
      </w:r>
      <w:proofErr w:type="gramStart"/>
      <w:r w:rsidRPr="007369BE">
        <w:rPr>
          <w:rFonts w:ascii="Times New Roman" w:hAnsi="Times New Roman" w:cs="Times New Roman"/>
          <w:i w:val="0"/>
          <w:sz w:val="24"/>
        </w:rPr>
        <w:t>on..</w:t>
      </w:r>
      <w:proofErr w:type="gramEnd"/>
    </w:p>
    <w:p w14:paraId="440CF8AF"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Employees benefit from the training they get because they are better equipped to operate online sales systems without making costly mistakes that put shop owners or manufacturers at risk.</w:t>
      </w:r>
    </w:p>
    <w:p w14:paraId="40AD2CE9" w14:textId="77777777" w:rsidR="009059E7" w:rsidRPr="007369BE" w:rsidRDefault="009059E7" w:rsidP="00C23487">
      <w:pPr>
        <w:pStyle w:val="ListParagraph"/>
        <w:numPr>
          <w:ilvl w:val="0"/>
          <w:numId w:val="5"/>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Skills</w:t>
      </w:r>
    </w:p>
    <w:p w14:paraId="4EA0D098"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The capacity to achieve, change, or make something more meaningful in order to derive value from work is what we mean by "skills." As the owners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teach and practice new skills to their workers, they have high hopes that the company's workforce will increase. According to research findings, all workers are not given the opportunity to learn new skills.</w:t>
      </w:r>
    </w:p>
    <w:p w14:paraId="0A6F2AEB" w14:textId="77777777" w:rsidR="009059E7" w:rsidRPr="007369BE" w:rsidRDefault="009059E7" w:rsidP="00C23487">
      <w:pPr>
        <w:pStyle w:val="ListParagraph"/>
        <w:spacing w:after="0" w:line="240" w:lineRule="auto"/>
        <w:jc w:val="both"/>
        <w:rPr>
          <w:rFonts w:ascii="Times New Roman" w:hAnsi="Times New Roman" w:cs="Times New Roman"/>
          <w:i w:val="0"/>
          <w:sz w:val="24"/>
        </w:rPr>
      </w:pP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is an online shop engaged in clothing, therefore employees in terms of skills must know how to do it packaging the right product and have characteristic typical.</w:t>
      </w:r>
    </w:p>
    <w:p w14:paraId="65CE28B9" w14:textId="77777777" w:rsidR="009059E7" w:rsidRPr="007369BE" w:rsidRDefault="009059E7" w:rsidP="00C23487">
      <w:pPr>
        <w:pStyle w:val="ListParagraph"/>
        <w:numPr>
          <w:ilvl w:val="0"/>
          <w:numId w:val="5"/>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Skill</w:t>
      </w:r>
    </w:p>
    <w:p w14:paraId="30FD399E"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Expertise is a combination of information and practical skills that a person has, but in the context of job opportunities, expertise is often defined that way.</w:t>
      </w:r>
    </w:p>
    <w:p w14:paraId="7D983843"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Expertise is a fusion of the two previous conversations, as is known.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is clearly looking for people who are experts in their respective fields. For this, organizations should set aside certain areas and provide tools to help employees improve their abilities.</w:t>
      </w:r>
    </w:p>
    <w:p w14:paraId="53B368AF" w14:textId="77777777" w:rsidR="009059E7" w:rsidRPr="007369BE" w:rsidRDefault="009059E7" w:rsidP="00C23487">
      <w:pPr>
        <w:pStyle w:val="ListParagraph"/>
        <w:spacing w:after="0" w:line="240" w:lineRule="auto"/>
        <w:jc w:val="both"/>
        <w:rPr>
          <w:rFonts w:ascii="Times New Roman" w:hAnsi="Times New Roman" w:cs="Times New Roman"/>
          <w:i w:val="0"/>
          <w:sz w:val="24"/>
        </w:rPr>
      </w:pP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offers a dedicated place and tools to help students develop their skills based on research in the area. At the job site, they will use tools that have been </w:t>
      </w:r>
      <w:proofErr w:type="gramStart"/>
      <w:r w:rsidRPr="007369BE">
        <w:rPr>
          <w:rFonts w:ascii="Times New Roman" w:hAnsi="Times New Roman" w:cs="Times New Roman"/>
          <w:i w:val="0"/>
          <w:sz w:val="24"/>
        </w:rPr>
        <w:t>used..</w:t>
      </w:r>
      <w:proofErr w:type="gramEnd"/>
    </w:p>
    <w:p w14:paraId="24C3F5A4" w14:textId="77777777" w:rsidR="009059E7" w:rsidRPr="007369BE" w:rsidRDefault="009059E7" w:rsidP="00C23487">
      <w:pPr>
        <w:pStyle w:val="ListParagraph"/>
        <w:numPr>
          <w:ilvl w:val="0"/>
          <w:numId w:val="5"/>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Outlook</w:t>
      </w:r>
    </w:p>
    <w:p w14:paraId="0CB355EB"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In order to have insight, one must base one's opinion on the current state of his knowledge. Other people, books, movies, and experiences can all provide new perspectives. The more we know, the easier it is to think positively about situations.</w:t>
      </w:r>
    </w:p>
    <w:p w14:paraId="56F3DAD5"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Fostering employee understanding is very important for businesses....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Legi's</w:t>
      </w:r>
      <w:proofErr w:type="spellEnd"/>
      <w:r w:rsidRPr="007369BE">
        <w:rPr>
          <w:rFonts w:ascii="Times New Roman" w:hAnsi="Times New Roman" w:cs="Times New Roman"/>
          <w:i w:val="0"/>
          <w:sz w:val="24"/>
        </w:rPr>
        <w:t xml:space="preserve"> approach to increasing the depth of understanding among its employees relies less on specialized teaching techniques and more on employee experience while working on site. They only have a limited understanding of the firm or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as a whole, so they don't have a complete picture of what's going on.</w:t>
      </w:r>
    </w:p>
    <w:p w14:paraId="641EFBA3"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Despite the fact that they are familiar with the work of their co-workers, they have no idea how they do it. From the very beginning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people were of the view that they should not interfere in the work of their co-workers or not know the specifics of how their co-workers do their job.</w:t>
      </w:r>
    </w:p>
    <w:p w14:paraId="13A88963"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There is a lot of value in this kind of employee knowledge. They may remember it if there are other workers who are not working in their particular industry. This type of information, however, cannot observe market share in more recent times.</w:t>
      </w:r>
    </w:p>
    <w:p w14:paraId="43AB6764"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lastRenderedPageBreak/>
        <w:t xml:space="preserve">The owner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says that the staff is more skilled and provides ideas, such as providing more attractive ads on social media or spending money on marketing and following trends with e-commerce, but that only applies to Instagram and </w:t>
      </w:r>
      <w:proofErr w:type="spellStart"/>
      <w:r w:rsidRPr="007369BE">
        <w:rPr>
          <w:rFonts w:ascii="Times New Roman" w:hAnsi="Times New Roman" w:cs="Times New Roman"/>
          <w:i w:val="0"/>
          <w:sz w:val="24"/>
        </w:rPr>
        <w:t>shopee</w:t>
      </w:r>
      <w:proofErr w:type="spellEnd"/>
      <w:r w:rsidRPr="007369BE">
        <w:rPr>
          <w:rFonts w:ascii="Times New Roman" w:hAnsi="Times New Roman" w:cs="Times New Roman"/>
          <w:i w:val="0"/>
          <w:sz w:val="24"/>
        </w:rPr>
        <w:t>. .</w:t>
      </w:r>
    </w:p>
    <w:p w14:paraId="21AA4BA9" w14:textId="77777777" w:rsidR="009059E7" w:rsidRPr="007369BE" w:rsidRDefault="009059E7" w:rsidP="00C23487">
      <w:pPr>
        <w:spacing w:after="0" w:line="240" w:lineRule="auto"/>
        <w:ind w:firstLine="720"/>
        <w:jc w:val="both"/>
        <w:rPr>
          <w:rFonts w:ascii="Times New Roman" w:hAnsi="Times New Roman" w:cs="Times New Roman"/>
          <w:i w:val="0"/>
        </w:rPr>
      </w:pPr>
      <w:r w:rsidRPr="007369BE">
        <w:rPr>
          <w:rFonts w:ascii="Times New Roman" w:hAnsi="Times New Roman" w:cs="Times New Roman"/>
          <w:i w:val="0"/>
          <w:sz w:val="24"/>
        </w:rPr>
        <w:t xml:space="preserve">The quality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Legi's</w:t>
      </w:r>
      <w:proofErr w:type="spellEnd"/>
      <w:r w:rsidRPr="007369BE">
        <w:rPr>
          <w:rFonts w:ascii="Times New Roman" w:hAnsi="Times New Roman" w:cs="Times New Roman"/>
          <w:i w:val="0"/>
          <w:sz w:val="24"/>
        </w:rPr>
        <w:t xml:space="preserve"> human resources is not good because they do not have special knowledge and skills, even though they understand their duties well. Ideal resources, on the other hand, are those who have a unique combination of talent, knowledge, and understanding of the task at hand. Human Resource Development (HR) affects sales turnover. The obvious disparities in pricing, marketing strategy, quality, service, and competition faced can be interpreted based on this turnover in the following ways: Price:</w:t>
      </w:r>
    </w:p>
    <w:p w14:paraId="1D254E31" w14:textId="77777777" w:rsidR="009059E7" w:rsidRPr="007369BE" w:rsidRDefault="009059E7" w:rsidP="00C23487">
      <w:pPr>
        <w:pStyle w:val="ListParagraph"/>
        <w:numPr>
          <w:ilvl w:val="0"/>
          <w:numId w:val="6"/>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Pricing</w:t>
      </w:r>
    </w:p>
    <w:p w14:paraId="3B355F54"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Price refers to the price of goods sold to end users, or in this case the price of clothing goods sold at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For the selling price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is Rp. 100,000 per kg, but if buyers buy in bulk, the price goes down.</w:t>
      </w:r>
    </w:p>
    <w:p w14:paraId="0996F5D5" w14:textId="77777777" w:rsidR="009059E7" w:rsidRPr="007369BE" w:rsidRDefault="009059E7" w:rsidP="00C23487">
      <w:pPr>
        <w:pStyle w:val="ListParagraph"/>
        <w:numPr>
          <w:ilvl w:val="0"/>
          <w:numId w:val="6"/>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Promotion product</w:t>
      </w:r>
    </w:p>
    <w:p w14:paraId="7F619776"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Promotion is the practice of disseminating information about a product to potential customers to attract them to make a purchase and turn them into loyal customers. The best way to promote a product through personal social media is through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promotions. In addition, they have posted their shop on other specialized pedagogical websites such as Shopee, Personal Instagram, Event Promotion and the like. This obviously requires resources such as money, time, and effort, but company leaders insist that the time, money and effort put in place is commensurate with the success they have achieved. It can be seen from the fact that the speed with which the judicial system is being abused by the world community at this time is an indication of this (following the current developments of the times).</w:t>
      </w:r>
    </w:p>
    <w:p w14:paraId="5DFC74B7" w14:textId="77777777" w:rsidR="009059E7" w:rsidRPr="007369BE" w:rsidRDefault="009059E7" w:rsidP="00C23487">
      <w:pPr>
        <w:pStyle w:val="ListParagraph"/>
        <w:numPr>
          <w:ilvl w:val="0"/>
          <w:numId w:val="6"/>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Product quality.</w:t>
      </w:r>
    </w:p>
    <w:p w14:paraId="39166B38"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Customers want products to meet or exceed their expectations, and quality is an ever-changing condition as consumer preferences and expectations for a product continue to evolve.</w:t>
      </w:r>
    </w:p>
    <w:p w14:paraId="2C1C1BE9"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From the results of research, the quality of the seller is always high. Cleanliness, quality of materials, and neatness of packaging are always maintained by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They do this to keep customers happy and prevent them from filing complaints, which may lead to a negative public perception of the business and consequently decreased sales. This is why they do it.</w:t>
      </w:r>
    </w:p>
    <w:p w14:paraId="4D6787F2" w14:textId="77777777" w:rsidR="009059E7" w:rsidRPr="007369BE" w:rsidRDefault="009059E7" w:rsidP="00C23487">
      <w:pPr>
        <w:pStyle w:val="ListParagraph"/>
        <w:numPr>
          <w:ilvl w:val="0"/>
          <w:numId w:val="6"/>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Service quality</w:t>
      </w:r>
    </w:p>
    <w:p w14:paraId="17D721A3"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The act of providing assistance to others, whether they are customers, visitors, or both, is referred to as the practice of providing service. Research shows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is working hard to improve its services. Consumers are treated to warm and courteous treatment, and even suggestions for top-selling items, when they shop in stores. In other words, as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points out, customers are more likely to buy more goods from companies that provide good service and pay attention to what customers want.</w:t>
      </w:r>
    </w:p>
    <w:p w14:paraId="33323212"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 xml:space="preserve">As part of the services provided by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owners, traders and producers, both traders and producers, everything that is done to increase sales is also inseparable from the ethics of accepting orders online, both social networks and sales websites. Customers are more likely to make a purchase if the staff or company owner is courteous and helpful over the phone, and if the company's online ordering process is ethical.</w:t>
      </w:r>
    </w:p>
    <w:p w14:paraId="27B7BDCC" w14:textId="77777777" w:rsidR="009059E7" w:rsidRPr="007369BE" w:rsidRDefault="009059E7" w:rsidP="00C23487">
      <w:pPr>
        <w:pStyle w:val="ListParagraph"/>
        <w:numPr>
          <w:ilvl w:val="0"/>
          <w:numId w:val="6"/>
        </w:numPr>
        <w:suppressAutoHyphens w:val="0"/>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Facing Competitors / Competitors.</w:t>
      </w:r>
    </w:p>
    <w:p w14:paraId="4EF90C1B"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lastRenderedPageBreak/>
        <w:t xml:space="preserve">One thing that is feared by some business actors is the threat of rivals or business rivals.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on the other hand, does not see such things. As a general rule, corporate competition is seen as a source of incentives.</w:t>
      </w:r>
    </w:p>
    <w:p w14:paraId="43524F36" w14:textId="77777777" w:rsidR="009059E7" w:rsidRPr="007369BE" w:rsidRDefault="009059E7" w:rsidP="00C23487">
      <w:pPr>
        <w:pStyle w:val="ListParagraph"/>
        <w:spacing w:after="0" w:line="240" w:lineRule="auto"/>
        <w:jc w:val="both"/>
        <w:rPr>
          <w:rFonts w:ascii="Times New Roman" w:hAnsi="Times New Roman" w:cs="Times New Roman"/>
          <w:i w:val="0"/>
          <w:sz w:val="24"/>
        </w:rPr>
      </w:pPr>
      <w:r w:rsidRPr="007369BE">
        <w:rPr>
          <w:rFonts w:ascii="Times New Roman" w:hAnsi="Times New Roman" w:cs="Times New Roman"/>
          <w:i w:val="0"/>
          <w:sz w:val="24"/>
        </w:rPr>
        <w:t>A large number of business owners and manufacturers ignore the fact that their market is saturated with competition.</w:t>
      </w:r>
    </w:p>
    <w:p w14:paraId="47B59792" w14:textId="77777777" w:rsidR="009059E7" w:rsidRPr="007369BE" w:rsidRDefault="009059E7" w:rsidP="00C23487">
      <w:pPr>
        <w:pStyle w:val="ListParagraph"/>
        <w:spacing w:after="0" w:line="240" w:lineRule="auto"/>
        <w:jc w:val="both"/>
        <w:rPr>
          <w:i w:val="0"/>
        </w:rPr>
      </w:pPr>
      <w:r w:rsidRPr="007369BE">
        <w:rPr>
          <w:rFonts w:ascii="Times New Roman" w:hAnsi="Times New Roman" w:cs="Times New Roman"/>
          <w:i w:val="0"/>
          <w:sz w:val="24"/>
        </w:rPr>
        <w:t>In a competitive market, business actors or shop owners who feel the need to be better than their competitors will do everything possible to make their wares visible to as many people as possible to increase sales. Even if a company or shop does nothing, the amount of money they make doesn't change much, and even if they increase, it doesn't change much.</w:t>
      </w:r>
    </w:p>
    <w:p w14:paraId="1C84846C" w14:textId="77777777" w:rsidR="009059E7" w:rsidRDefault="009059E7" w:rsidP="00C23487">
      <w:pPr>
        <w:autoSpaceDE w:val="0"/>
        <w:autoSpaceDN w:val="0"/>
        <w:adjustRightInd w:val="0"/>
        <w:spacing w:after="0" w:line="240" w:lineRule="auto"/>
        <w:ind w:firstLine="720"/>
        <w:jc w:val="both"/>
        <w:rPr>
          <w:rFonts w:ascii="Times New Roman" w:hAnsi="Times New Roman" w:cs="Times New Roman"/>
          <w:i w:val="0"/>
          <w:sz w:val="24"/>
          <w:szCs w:val="24"/>
          <w:lang w:val="id-ID"/>
        </w:rPr>
      </w:pPr>
      <w:r w:rsidRPr="007369BE">
        <w:rPr>
          <w:rFonts w:ascii="Times New Roman" w:hAnsi="Times New Roman" w:cs="Times New Roman"/>
          <w:i w:val="0"/>
          <w:sz w:val="24"/>
          <w:szCs w:val="24"/>
        </w:rPr>
        <w:t xml:space="preserve">From the overall research results, although </w:t>
      </w:r>
      <w:proofErr w:type="spellStart"/>
      <w:r w:rsidRPr="007369BE">
        <w:rPr>
          <w:rFonts w:ascii="Times New Roman" w:hAnsi="Times New Roman" w:cs="Times New Roman"/>
          <w:i w:val="0"/>
          <w:sz w:val="24"/>
          <w:szCs w:val="24"/>
        </w:rPr>
        <w:t>Payu</w:t>
      </w:r>
      <w:proofErr w:type="spellEnd"/>
      <w:r w:rsidRPr="007369BE">
        <w:rPr>
          <w:rFonts w:ascii="Times New Roman" w:hAnsi="Times New Roman" w:cs="Times New Roman"/>
          <w:i w:val="0"/>
          <w:sz w:val="24"/>
          <w:szCs w:val="24"/>
        </w:rPr>
        <w:t xml:space="preserve"> </w:t>
      </w:r>
      <w:proofErr w:type="spellStart"/>
      <w:r w:rsidRPr="007369BE">
        <w:rPr>
          <w:rFonts w:ascii="Times New Roman" w:hAnsi="Times New Roman" w:cs="Times New Roman"/>
          <w:i w:val="0"/>
          <w:sz w:val="24"/>
          <w:szCs w:val="24"/>
        </w:rPr>
        <w:t>Legi</w:t>
      </w:r>
      <w:proofErr w:type="spellEnd"/>
      <w:r w:rsidRPr="007369BE">
        <w:rPr>
          <w:rFonts w:ascii="Times New Roman" w:hAnsi="Times New Roman" w:cs="Times New Roman"/>
          <w:i w:val="0"/>
          <w:sz w:val="24"/>
          <w:szCs w:val="24"/>
        </w:rPr>
        <w:t xml:space="preserve"> has made some progress in increasing revenue, the quality of the company's human resource development efforts is far from satisfactory. Therefore, shop owners have to start from scratch when recruiting new staff because they do not pay attention to their talents, education or skills when making hiring decisions. This is done in order to compete in a highly technologically advanced business environment. As long as the store's promotion, service and product quality remain competitive, their annual revenue can increase from year to year.</w:t>
      </w:r>
    </w:p>
    <w:p w14:paraId="22D8E88C" w14:textId="77777777" w:rsidR="00C23487" w:rsidRPr="00C23487" w:rsidRDefault="00C23487" w:rsidP="00C23487">
      <w:pPr>
        <w:autoSpaceDE w:val="0"/>
        <w:autoSpaceDN w:val="0"/>
        <w:adjustRightInd w:val="0"/>
        <w:spacing w:after="0" w:line="240" w:lineRule="auto"/>
        <w:ind w:firstLine="720"/>
        <w:jc w:val="both"/>
        <w:rPr>
          <w:rFonts w:ascii="Times New Roman" w:hAnsi="Times New Roman" w:cs="Times New Roman"/>
          <w:i w:val="0"/>
          <w:sz w:val="24"/>
          <w:szCs w:val="24"/>
          <w:lang w:val="id-ID"/>
        </w:rPr>
      </w:pPr>
    </w:p>
    <w:p w14:paraId="765DF702" w14:textId="77777777" w:rsidR="009059E7" w:rsidRPr="007369BE" w:rsidRDefault="00C23487" w:rsidP="00B70F0C">
      <w:pPr>
        <w:keepNext/>
        <w:keepLines/>
        <w:spacing w:line="10" w:lineRule="atLeast"/>
        <w:jc w:val="both"/>
        <w:outlineLvl w:val="1"/>
        <w:rPr>
          <w:rFonts w:ascii="Times New Roman" w:hAnsi="Times New Roman" w:cs="Times New Roman"/>
          <w:b/>
          <w:bCs/>
          <w:i w:val="0"/>
          <w:sz w:val="24"/>
          <w:szCs w:val="26"/>
        </w:rPr>
      </w:pPr>
      <w:r w:rsidRPr="007369BE">
        <w:rPr>
          <w:rFonts w:ascii="Times New Roman" w:hAnsi="Times New Roman" w:cs="Times New Roman"/>
          <w:b/>
          <w:bCs/>
          <w:i w:val="0"/>
          <w:sz w:val="24"/>
          <w:szCs w:val="26"/>
        </w:rPr>
        <w:t>CONCLUSION</w:t>
      </w:r>
    </w:p>
    <w:p w14:paraId="0DD9F1C1" w14:textId="77777777" w:rsidR="003B1974" w:rsidRPr="00B70F0C" w:rsidRDefault="009059E7" w:rsidP="00C53724">
      <w:pPr>
        <w:spacing w:after="120" w:line="10" w:lineRule="atLeast"/>
        <w:ind w:firstLine="720"/>
        <w:jc w:val="both"/>
        <w:rPr>
          <w:rFonts w:ascii="Times New Roman" w:hAnsi="Times New Roman" w:cs="Times New Roman"/>
          <w:i w:val="0"/>
          <w:sz w:val="24"/>
        </w:rPr>
      </w:pPr>
      <w:r w:rsidRPr="007369BE">
        <w:rPr>
          <w:rFonts w:ascii="Times New Roman" w:hAnsi="Times New Roman" w:cs="Times New Roman"/>
          <w:i w:val="0"/>
          <w:sz w:val="24"/>
        </w:rPr>
        <w:t xml:space="preserve">From the data that has been collected related to "Analysis of Human Resource Development to increase sales of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w:t>
      </w:r>
      <w:proofErr w:type="spellEnd"/>
      <w:r w:rsidRPr="007369BE">
        <w:rPr>
          <w:rFonts w:ascii="Times New Roman" w:hAnsi="Times New Roman" w:cs="Times New Roman"/>
          <w:i w:val="0"/>
          <w:sz w:val="24"/>
        </w:rPr>
        <w:t xml:space="preserve"> online shop", it can be concluded that:</w:t>
      </w:r>
      <w:r w:rsidR="00B70F0C">
        <w:rPr>
          <w:rFonts w:ascii="Times New Roman" w:hAnsi="Times New Roman" w:cs="Times New Roman"/>
          <w:i w:val="0"/>
          <w:sz w:val="24"/>
          <w:lang w:val="id-ID"/>
        </w:rPr>
        <w:t xml:space="preserve"> </w:t>
      </w:r>
      <w:proofErr w:type="spellStart"/>
      <w:r w:rsidRPr="007369BE">
        <w:rPr>
          <w:rFonts w:ascii="Times New Roman" w:hAnsi="Times New Roman" w:cs="Times New Roman"/>
          <w:i w:val="0"/>
          <w:sz w:val="24"/>
        </w:rPr>
        <w:t>Payu</w:t>
      </w:r>
      <w:proofErr w:type="spellEnd"/>
      <w:r w:rsidRPr="007369BE">
        <w:rPr>
          <w:rFonts w:ascii="Times New Roman" w:hAnsi="Times New Roman" w:cs="Times New Roman"/>
          <w:i w:val="0"/>
          <w:sz w:val="24"/>
        </w:rPr>
        <w:t xml:space="preserve"> </w:t>
      </w:r>
      <w:proofErr w:type="spellStart"/>
      <w:r w:rsidRPr="007369BE">
        <w:rPr>
          <w:rFonts w:ascii="Times New Roman" w:hAnsi="Times New Roman" w:cs="Times New Roman"/>
          <w:i w:val="0"/>
          <w:sz w:val="24"/>
        </w:rPr>
        <w:t>Legi's</w:t>
      </w:r>
      <w:proofErr w:type="spellEnd"/>
      <w:r w:rsidRPr="007369BE">
        <w:rPr>
          <w:rFonts w:ascii="Times New Roman" w:hAnsi="Times New Roman" w:cs="Times New Roman"/>
          <w:i w:val="0"/>
          <w:sz w:val="24"/>
        </w:rPr>
        <w:t xml:space="preserve"> efforts to increase sales revenue through human resource development failed. As a result, employers have to start from scratch when training their new employees, as they do not pay attention to their previous work experience or education when looking for new personnel. Employers also fail to provide health insurance for their workers, despite the fact that they advocate doing justice to those who have worked and compensating them for their efforts, as health insurance serves as an additional incentive for employees to put in the extra effort, even if they are unsure whether they are will benefit from it or not. At least there are still health benefits. Because no one is harmed or the market price drops due to competition between business actors, entrepreneurs compete fairly. In this situation, no banana chip entrepreneur violates the rules. Consumers who buy goods in bulk or who are frequent clients are also entitled to lower prices.</w:t>
      </w:r>
    </w:p>
    <w:p w14:paraId="7D1C2D7C" w14:textId="77777777" w:rsidR="009059E7" w:rsidRPr="009059E7" w:rsidRDefault="009059E7" w:rsidP="00C23487">
      <w:pPr>
        <w:keepNext/>
        <w:keepLines/>
        <w:spacing w:after="0" w:line="240" w:lineRule="auto"/>
        <w:jc w:val="both"/>
        <w:outlineLvl w:val="1"/>
        <w:rPr>
          <w:rFonts w:ascii="Times New Roman" w:hAnsi="Times New Roman" w:cs="Times New Roman"/>
          <w:b/>
          <w:bCs/>
          <w:i w:val="0"/>
          <w:sz w:val="24"/>
          <w:szCs w:val="26"/>
        </w:rPr>
      </w:pPr>
      <w:r w:rsidRPr="009059E7">
        <w:rPr>
          <w:rFonts w:ascii="Times New Roman" w:hAnsi="Times New Roman" w:cs="Times New Roman"/>
          <w:b/>
          <w:bCs/>
          <w:i w:val="0"/>
          <w:sz w:val="24"/>
          <w:szCs w:val="26"/>
        </w:rPr>
        <w:t>Suggestion</w:t>
      </w:r>
    </w:p>
    <w:p w14:paraId="3D09ECFA" w14:textId="77777777" w:rsidR="009059E7" w:rsidRDefault="00244D1B" w:rsidP="00C53724">
      <w:pPr>
        <w:spacing w:line="10" w:lineRule="atLeast"/>
        <w:ind w:firstLine="720"/>
        <w:jc w:val="both"/>
        <w:rPr>
          <w:rFonts w:ascii="Times New Roman" w:hAnsi="Times New Roman" w:cs="Times New Roman"/>
          <w:i w:val="0"/>
          <w:sz w:val="24"/>
          <w:lang w:val="id-ID"/>
        </w:rPr>
      </w:pPr>
      <w:r>
        <w:rPr>
          <w:rFonts w:ascii="Times New Roman" w:hAnsi="Times New Roman" w:cs="Times New Roman"/>
          <w:i w:val="0"/>
          <w:sz w:val="24"/>
          <w:lang w:val="id-ID"/>
        </w:rPr>
        <w:t>A</w:t>
      </w:r>
      <w:proofErr w:type="spellStart"/>
      <w:r w:rsidR="009059E7" w:rsidRPr="009059E7">
        <w:rPr>
          <w:rFonts w:ascii="Times New Roman" w:hAnsi="Times New Roman" w:cs="Times New Roman"/>
          <w:i w:val="0"/>
          <w:sz w:val="24"/>
        </w:rPr>
        <w:t>ctors</w:t>
      </w:r>
      <w:proofErr w:type="spellEnd"/>
      <w:r w:rsidR="009059E7" w:rsidRPr="009059E7">
        <w:rPr>
          <w:rFonts w:ascii="Times New Roman" w:hAnsi="Times New Roman" w:cs="Times New Roman"/>
          <w:i w:val="0"/>
          <w:sz w:val="24"/>
        </w:rPr>
        <w:t xml:space="preserve"> are required to put more emphasis on training and development of the existing workforce to increase sales turnover through improvements in various fields such as production, promotion, quality assurance, customer service, and so on. The researcher hopes that this research can be considered for additional research because no research is perfect, therefore the researcher proposes that this research can be expanded or further analyzed for better results.</w:t>
      </w:r>
    </w:p>
    <w:p w14:paraId="40D50145" w14:textId="77777777" w:rsidR="00C23487" w:rsidRPr="00C23487" w:rsidRDefault="00C23487" w:rsidP="00C53724">
      <w:pPr>
        <w:spacing w:line="10" w:lineRule="atLeast"/>
        <w:ind w:firstLine="720"/>
        <w:jc w:val="both"/>
        <w:rPr>
          <w:rFonts w:ascii="Times New Roman" w:hAnsi="Times New Roman" w:cs="Times New Roman"/>
          <w:i w:val="0"/>
          <w:lang w:val="id-ID"/>
        </w:rPr>
      </w:pPr>
    </w:p>
    <w:p w14:paraId="469E94B9" w14:textId="77777777" w:rsidR="003B1974" w:rsidRDefault="003B1974" w:rsidP="00B70F0C">
      <w:pPr>
        <w:pBdr>
          <w:top w:val="nil"/>
          <w:left w:val="nil"/>
          <w:bottom w:val="nil"/>
          <w:right w:val="nil"/>
          <w:between w:val="nil"/>
        </w:pBdr>
        <w:spacing w:after="0" w:line="10" w:lineRule="atLeast"/>
        <w:ind w:firstLine="720"/>
        <w:jc w:val="both"/>
        <w:rPr>
          <w:rFonts w:ascii="Times New Roman" w:eastAsia="Times New Roman" w:hAnsi="Times New Roman" w:cs="Times New Roman"/>
          <w:i w:val="0"/>
          <w:color w:val="000000"/>
          <w:sz w:val="24"/>
          <w:szCs w:val="24"/>
        </w:rPr>
      </w:pPr>
    </w:p>
    <w:p w14:paraId="4CBC632F" w14:textId="77777777" w:rsidR="009059E7" w:rsidRDefault="009059E7" w:rsidP="00B70F0C">
      <w:pPr>
        <w:pStyle w:val="s26"/>
        <w:spacing w:before="0" w:beforeAutospacing="0" w:after="0" w:afterAutospacing="0" w:line="10" w:lineRule="atLeast"/>
        <w:jc w:val="both"/>
        <w:rPr>
          <w:rFonts w:ascii="-webkit-standard" w:hAnsi="-webkit-standard"/>
          <w:color w:val="000000"/>
        </w:rPr>
      </w:pPr>
      <w:bookmarkStart w:id="8" w:name="_heading=h.4d34og8" w:colFirst="0" w:colLast="0"/>
      <w:bookmarkEnd w:id="8"/>
      <w:r w:rsidRPr="001C54FD">
        <w:rPr>
          <w:rStyle w:val="bumpedfont15"/>
          <w:b/>
          <w:bCs/>
          <w:color w:val="000000"/>
        </w:rPr>
        <w:t>REFERENCES</w:t>
      </w:r>
    </w:p>
    <w:p w14:paraId="7235E414" w14:textId="77777777" w:rsidR="004D6829" w:rsidRPr="004D6829" w:rsidRDefault="004D6829" w:rsidP="00B70F0C">
      <w:pPr>
        <w:pStyle w:val="s26"/>
        <w:spacing w:before="0" w:beforeAutospacing="0" w:after="0" w:afterAutospacing="0" w:line="10" w:lineRule="atLeast"/>
        <w:jc w:val="both"/>
        <w:rPr>
          <w:rFonts w:ascii="-webkit-standard" w:hAnsi="-webkit-standard"/>
          <w:color w:val="000000"/>
        </w:rPr>
      </w:pPr>
    </w:p>
    <w:p w14:paraId="187BC396"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Zulkarnaini, Eng. 2020.</w:t>
      </w:r>
      <w:r w:rsidRPr="001C54FD">
        <w:rPr>
          <w:rStyle w:val="apple-converted-space"/>
          <w:color w:val="111111"/>
          <w:shd w:val="clear" w:color="auto" w:fill="FFFFFF"/>
        </w:rPr>
        <w:t> </w:t>
      </w:r>
      <w:r w:rsidRPr="001C54FD">
        <w:rPr>
          <w:rStyle w:val="bumpedfont15"/>
          <w:color w:val="111111"/>
        </w:rPr>
        <w:t>consequence</w:t>
      </w:r>
      <w:r w:rsidRPr="001C54FD">
        <w:rPr>
          <w:rStyle w:val="apple-converted-space"/>
          <w:color w:val="111111"/>
          <w:shd w:val="clear" w:color="auto" w:fill="FFFFFF"/>
        </w:rPr>
        <w:t> </w:t>
      </w:r>
      <w:r w:rsidRPr="001C54FD">
        <w:rPr>
          <w:rStyle w:val="bumpedfont15"/>
          <w:color w:val="111111"/>
          <w:shd w:val="clear" w:color="auto" w:fill="FFFFFF"/>
        </w:rPr>
        <w:t>The Covid-19 Pandemic on the Joints of Life</w:t>
      </w:r>
      <w:r w:rsidRPr="001C54FD">
        <w:rPr>
          <w:rStyle w:val="apple-converted-space"/>
          <w:color w:val="111111"/>
          <w:shd w:val="clear" w:color="auto" w:fill="FFFFFF"/>
        </w:rPr>
        <w:t> </w:t>
      </w:r>
      <w:r w:rsidRPr="001C54FD">
        <w:rPr>
          <w:rStyle w:val="bumpedfont15"/>
          <w:color w:val="111111"/>
        </w:rPr>
        <w:t xml:space="preserve">society </w:t>
      </w:r>
      <w:r w:rsidRPr="001C54FD">
        <w:rPr>
          <w:rStyle w:val="bumpedfont15"/>
          <w:color w:val="111111"/>
          <w:shd w:val="clear" w:color="auto" w:fill="FFFFFF"/>
        </w:rPr>
        <w:t>. Padang: ISBN.</w:t>
      </w:r>
    </w:p>
    <w:p w14:paraId="5F0B0FC2"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Fonts w:ascii="-webkit-standard" w:hAnsi="-webkit-standard"/>
          <w:color w:val="000000"/>
        </w:rPr>
        <w:lastRenderedPageBreak/>
        <w:t> </w:t>
      </w:r>
      <w:r w:rsidRPr="001C54FD">
        <w:rPr>
          <w:rStyle w:val="bumpedfont15"/>
          <w:color w:val="111111"/>
          <w:shd w:val="clear" w:color="auto" w:fill="FFFFFF"/>
        </w:rPr>
        <w:t>Soekidjo Notoatmodjo, Development</w:t>
      </w:r>
      <w:r w:rsidRPr="001C54FD">
        <w:rPr>
          <w:rStyle w:val="apple-converted-space"/>
          <w:color w:val="111111"/>
          <w:shd w:val="clear" w:color="auto" w:fill="FFFFFF"/>
        </w:rPr>
        <w:t> </w:t>
      </w:r>
      <w:r w:rsidRPr="001C54FD">
        <w:rPr>
          <w:rStyle w:val="bumpedfont15"/>
          <w:color w:val="111111"/>
        </w:rPr>
        <w:t>source</w:t>
      </w:r>
      <w:r w:rsidRPr="001C54FD">
        <w:rPr>
          <w:rStyle w:val="apple-converted-space"/>
          <w:color w:val="111111"/>
          <w:shd w:val="clear" w:color="auto" w:fill="FFFFFF"/>
        </w:rPr>
        <w:t> </w:t>
      </w:r>
      <w:r w:rsidRPr="001C54FD">
        <w:rPr>
          <w:rStyle w:val="bumpedfont15"/>
          <w:color w:val="111111"/>
          <w:shd w:val="clear" w:color="auto" w:fill="FFFFFF"/>
        </w:rPr>
        <w:t>Power</w:t>
      </w:r>
      <w:r w:rsidRPr="001C54FD">
        <w:rPr>
          <w:rStyle w:val="apple-converted-space"/>
          <w:color w:val="111111"/>
          <w:shd w:val="clear" w:color="auto" w:fill="FFFFFF"/>
        </w:rPr>
        <w:t> </w:t>
      </w:r>
      <w:r w:rsidRPr="001C54FD">
        <w:rPr>
          <w:rStyle w:val="bumpedfont15"/>
          <w:color w:val="111111"/>
        </w:rPr>
        <w:t xml:space="preserve">human </w:t>
      </w:r>
      <w:r w:rsidRPr="001C54FD">
        <w:rPr>
          <w:rStyle w:val="bumpedfont15"/>
          <w:color w:val="111111"/>
          <w:shd w:val="clear" w:color="auto" w:fill="FFFFFF"/>
        </w:rPr>
        <w:t>(Jakarta: Rineka Cipta 2009),</w:t>
      </w:r>
      <w:r w:rsidRPr="001C54FD">
        <w:rPr>
          <w:rStyle w:val="apple-converted-space"/>
          <w:color w:val="111111"/>
          <w:shd w:val="clear" w:color="auto" w:fill="FFFFFF"/>
        </w:rPr>
        <w:t> </w:t>
      </w:r>
      <w:r w:rsidRPr="001C54FD">
        <w:rPr>
          <w:rStyle w:val="bumpedfont15"/>
          <w:color w:val="111111"/>
          <w:shd w:val="clear" w:color="auto" w:fill="FFFFFF"/>
        </w:rPr>
        <w:t>page</w:t>
      </w:r>
      <w:r w:rsidRPr="001C54FD">
        <w:rPr>
          <w:rStyle w:val="apple-converted-space"/>
          <w:color w:val="111111"/>
          <w:shd w:val="clear" w:color="auto" w:fill="FFFFFF"/>
        </w:rPr>
        <w:t> </w:t>
      </w:r>
      <w:r w:rsidRPr="001C54FD">
        <w:rPr>
          <w:rStyle w:val="bumpedfont15"/>
          <w:color w:val="111111"/>
          <w:shd w:val="clear" w:color="auto" w:fill="FFFFFF"/>
        </w:rPr>
        <w:t>11</w:t>
      </w:r>
    </w:p>
    <w:p w14:paraId="46685D25"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Fonts w:ascii="-webkit-standard" w:hAnsi="-webkit-standard"/>
          <w:color w:val="000000"/>
        </w:rPr>
        <w:t> </w:t>
      </w:r>
      <w:r w:rsidRPr="001C54FD">
        <w:rPr>
          <w:rStyle w:val="bumpedfont15"/>
          <w:color w:val="111111"/>
          <w:shd w:val="clear" w:color="auto" w:fill="FFFFFF"/>
        </w:rPr>
        <w:t>M. Iqbal Hasan, Material</w:t>
      </w:r>
      <w:r w:rsidRPr="001C54FD">
        <w:rPr>
          <w:rStyle w:val="apple-converted-space"/>
          <w:color w:val="111111"/>
          <w:shd w:val="clear" w:color="auto" w:fill="FFFFFF"/>
        </w:rPr>
        <w:t> </w:t>
      </w:r>
      <w:r w:rsidRPr="001C54FD">
        <w:rPr>
          <w:rStyle w:val="bumpedfont15"/>
          <w:color w:val="111111"/>
        </w:rPr>
        <w:t>main</w:t>
      </w:r>
      <w:r w:rsidRPr="001C54FD">
        <w:rPr>
          <w:rStyle w:val="apple-converted-space"/>
          <w:color w:val="111111"/>
          <w:shd w:val="clear" w:color="auto" w:fill="FFFFFF"/>
        </w:rPr>
        <w:t> </w:t>
      </w:r>
      <w:r w:rsidRPr="001C54FD">
        <w:rPr>
          <w:rStyle w:val="bumpedfont15"/>
          <w:color w:val="111111"/>
          <w:shd w:val="clear" w:color="auto" w:fill="FFFFFF"/>
        </w:rPr>
        <w:t>Methodology</w:t>
      </w:r>
      <w:r w:rsidRPr="001C54FD">
        <w:rPr>
          <w:rStyle w:val="apple-converted-space"/>
          <w:color w:val="111111"/>
          <w:shd w:val="clear" w:color="auto" w:fill="FFFFFF"/>
        </w:rPr>
        <w:t> </w:t>
      </w:r>
      <w:r w:rsidRPr="001C54FD">
        <w:rPr>
          <w:rStyle w:val="bumpedfont15"/>
          <w:i/>
          <w:iCs/>
          <w:color w:val="111111"/>
          <w:shd w:val="clear" w:color="auto" w:fill="FFFFFF"/>
        </w:rPr>
        <w:t>survey</w:t>
      </w:r>
      <w:r w:rsidRPr="001C54FD">
        <w:rPr>
          <w:rStyle w:val="apple-converted-space"/>
          <w:color w:val="111111"/>
          <w:shd w:val="clear" w:color="auto" w:fill="FFFFFF"/>
        </w:rPr>
        <w:t> </w:t>
      </w:r>
      <w:r w:rsidRPr="001C54FD">
        <w:rPr>
          <w:rStyle w:val="bumpedfont15"/>
          <w:color w:val="111111"/>
        </w:rPr>
        <w:t xml:space="preserve">and </w:t>
      </w:r>
      <w:r w:rsidRPr="001C54FD">
        <w:rPr>
          <w:rStyle w:val="bumpedfont15"/>
          <w:color w:val="111111"/>
          <w:shd w:val="clear" w:color="auto" w:fill="FFFFFF"/>
        </w:rPr>
        <w:t>its Application, (Jakarta: Ghalia Indonesia, 2002), p.11.</w:t>
      </w:r>
    </w:p>
    <w:p w14:paraId="2CCA1BD9" w14:textId="77777777" w:rsidR="009059E7" w:rsidRPr="001C54FD" w:rsidRDefault="00C2348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Henry Simamora</w:t>
      </w:r>
      <w:r>
        <w:rPr>
          <w:rStyle w:val="bumpedfont15"/>
          <w:color w:val="111111"/>
          <w:shd w:val="clear" w:color="auto" w:fill="FFFFFF"/>
        </w:rPr>
        <w:t xml:space="preserve">, </w:t>
      </w:r>
      <w:r w:rsidR="009059E7" w:rsidRPr="001C54FD">
        <w:rPr>
          <w:rStyle w:val="bumpedfont15"/>
          <w:color w:val="111111"/>
          <w:shd w:val="clear" w:color="auto" w:fill="FFFFFF"/>
        </w:rPr>
        <w:t>6G Dessler Management</w:t>
      </w:r>
      <w:r w:rsidR="009059E7" w:rsidRPr="001C54FD">
        <w:rPr>
          <w:rStyle w:val="apple-converted-space"/>
          <w:color w:val="111111"/>
          <w:shd w:val="clear" w:color="auto" w:fill="FFFFFF"/>
        </w:rPr>
        <w:t> </w:t>
      </w:r>
      <w:r w:rsidR="009059E7" w:rsidRPr="001C54FD">
        <w:rPr>
          <w:rStyle w:val="bumpedfont15"/>
          <w:color w:val="111111"/>
        </w:rPr>
        <w:t>origin</w:t>
      </w:r>
      <w:r w:rsidR="009059E7" w:rsidRPr="001C54FD">
        <w:rPr>
          <w:rStyle w:val="apple-converted-space"/>
          <w:color w:val="111111"/>
          <w:shd w:val="clear" w:color="auto" w:fill="FFFFFF"/>
        </w:rPr>
        <w:t> </w:t>
      </w:r>
      <w:r w:rsidR="009059E7" w:rsidRPr="001C54FD">
        <w:rPr>
          <w:rStyle w:val="bumpedfont15"/>
          <w:color w:val="111111"/>
          <w:shd w:val="clear" w:color="auto" w:fill="FFFFFF"/>
        </w:rPr>
        <w:t>Power</w:t>
      </w:r>
      <w:r w:rsidR="009059E7" w:rsidRPr="001C54FD">
        <w:rPr>
          <w:rStyle w:val="apple-converted-space"/>
          <w:color w:val="111111"/>
          <w:shd w:val="clear" w:color="auto" w:fill="FFFFFF"/>
        </w:rPr>
        <w:t> </w:t>
      </w:r>
      <w:r>
        <w:rPr>
          <w:rStyle w:val="bumpedfont15"/>
          <w:color w:val="111111"/>
        </w:rPr>
        <w:t>insan</w:t>
      </w:r>
      <w:r>
        <w:rPr>
          <w:rStyle w:val="bumpedfont15"/>
          <w:color w:val="111111"/>
          <w:shd w:val="clear" w:color="auto" w:fill="FFFFFF"/>
        </w:rPr>
        <w:t xml:space="preserve">, </w:t>
      </w:r>
      <w:r w:rsidR="009059E7" w:rsidRPr="001C54FD">
        <w:rPr>
          <w:rStyle w:val="bumpedfont15"/>
          <w:color w:val="111111"/>
          <w:shd w:val="clear" w:color="auto" w:fill="FFFFFF"/>
        </w:rPr>
        <w:t xml:space="preserve">Jakarta: PT. Index, </w:t>
      </w:r>
      <w:r>
        <w:rPr>
          <w:rStyle w:val="bumpedfont15"/>
          <w:color w:val="111111"/>
          <w:shd w:val="clear" w:color="auto" w:fill="FFFFFF"/>
        </w:rPr>
        <w:t>p. 203</w:t>
      </w:r>
      <w:r w:rsidR="009059E7" w:rsidRPr="001C54FD">
        <w:rPr>
          <w:rStyle w:val="bumpedfont15"/>
          <w:color w:val="111111"/>
          <w:shd w:val="clear" w:color="auto" w:fill="FFFFFF"/>
        </w:rPr>
        <w:t xml:space="preserve">, </w:t>
      </w:r>
      <w:r>
        <w:rPr>
          <w:rStyle w:val="bumpedfont15"/>
          <w:color w:val="111111"/>
          <w:shd w:val="clear" w:color="auto" w:fill="FFFFFF"/>
        </w:rPr>
        <w:t>2006</w:t>
      </w:r>
      <w:r w:rsidR="009059E7" w:rsidRPr="001C54FD">
        <w:rPr>
          <w:rStyle w:val="bumpedfont15"/>
          <w:color w:val="111111"/>
          <w:shd w:val="clear" w:color="auto" w:fill="FFFFFF"/>
        </w:rPr>
        <w:t>Management</w:t>
      </w:r>
      <w:r w:rsidR="009059E7" w:rsidRPr="001C54FD">
        <w:rPr>
          <w:rStyle w:val="apple-converted-space"/>
          <w:color w:val="111111"/>
          <w:shd w:val="clear" w:color="auto" w:fill="FFFFFF"/>
        </w:rPr>
        <w:t> </w:t>
      </w:r>
      <w:r w:rsidR="009059E7" w:rsidRPr="001C54FD">
        <w:rPr>
          <w:rStyle w:val="bumpedfont15"/>
          <w:color w:val="111111"/>
        </w:rPr>
        <w:t>origin</w:t>
      </w:r>
      <w:r w:rsidR="009059E7" w:rsidRPr="001C54FD">
        <w:rPr>
          <w:rStyle w:val="apple-converted-space"/>
          <w:color w:val="111111"/>
          <w:shd w:val="clear" w:color="auto" w:fill="FFFFFF"/>
        </w:rPr>
        <w:t> </w:t>
      </w:r>
      <w:r w:rsidR="009059E7" w:rsidRPr="001C54FD">
        <w:rPr>
          <w:rStyle w:val="bumpedfont15"/>
          <w:color w:val="111111"/>
          <w:shd w:val="clear" w:color="auto" w:fill="FFFFFF"/>
        </w:rPr>
        <w:t>Power</w:t>
      </w:r>
      <w:r w:rsidR="009059E7" w:rsidRPr="001C54FD">
        <w:rPr>
          <w:rStyle w:val="apple-converted-space"/>
          <w:color w:val="111111"/>
          <w:shd w:val="clear" w:color="auto" w:fill="FFFFFF"/>
        </w:rPr>
        <w:t> </w:t>
      </w:r>
      <w:r w:rsidR="009059E7" w:rsidRPr="001C54FD">
        <w:rPr>
          <w:rStyle w:val="bumpedfont15"/>
          <w:color w:val="111111"/>
        </w:rPr>
        <w:t>human</w:t>
      </w:r>
      <w:r w:rsidR="009059E7" w:rsidRPr="001C54FD">
        <w:rPr>
          <w:rStyle w:val="apple-converted-space"/>
          <w:color w:val="111111"/>
          <w:shd w:val="clear" w:color="auto" w:fill="FFFFFF"/>
        </w:rPr>
        <w:t> </w:t>
      </w:r>
      <w:r>
        <w:rPr>
          <w:rStyle w:val="bumpedfont15"/>
          <w:color w:val="111111"/>
          <w:shd w:val="clear" w:color="auto" w:fill="FFFFFF"/>
        </w:rPr>
        <w:t>Edition I, Yogyakarta: STIE YKPN</w:t>
      </w:r>
    </w:p>
    <w:p w14:paraId="609B31A4"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Fonts w:ascii="-webkit-standard" w:hAnsi="-webkit-standard"/>
          <w:color w:val="000000"/>
        </w:rPr>
        <w:t> </w:t>
      </w:r>
      <w:r w:rsidRPr="001C54FD">
        <w:rPr>
          <w:rStyle w:val="bumpedfont15"/>
          <w:color w:val="111111"/>
          <w:shd w:val="clear" w:color="auto" w:fill="FFFFFF"/>
        </w:rPr>
        <w:t>Faustino Cardoso Gomes, Management</w:t>
      </w:r>
      <w:r w:rsidRPr="001C54FD">
        <w:rPr>
          <w:rStyle w:val="apple-converted-space"/>
          <w:color w:val="111111"/>
          <w:shd w:val="clear" w:color="auto" w:fill="FFFFFF"/>
        </w:rPr>
        <w:t> </w:t>
      </w:r>
      <w:r w:rsidRPr="001C54FD">
        <w:rPr>
          <w:rStyle w:val="bumpedfont15"/>
          <w:color w:val="111111"/>
        </w:rPr>
        <w:t>origin</w:t>
      </w:r>
      <w:r w:rsidRPr="001C54FD">
        <w:rPr>
          <w:rStyle w:val="apple-converted-space"/>
          <w:color w:val="111111"/>
          <w:shd w:val="clear" w:color="auto" w:fill="FFFFFF"/>
        </w:rPr>
        <w:t> </w:t>
      </w:r>
      <w:r w:rsidRPr="001C54FD">
        <w:rPr>
          <w:rStyle w:val="bumpedfont15"/>
          <w:color w:val="111111"/>
          <w:shd w:val="clear" w:color="auto" w:fill="FFFFFF"/>
        </w:rPr>
        <w:t>Power</w:t>
      </w:r>
      <w:r w:rsidRPr="001C54FD">
        <w:rPr>
          <w:rStyle w:val="apple-converted-space"/>
          <w:color w:val="111111"/>
          <w:shd w:val="clear" w:color="auto" w:fill="FFFFFF"/>
        </w:rPr>
        <w:t> </w:t>
      </w:r>
      <w:r w:rsidRPr="001C54FD">
        <w:rPr>
          <w:rStyle w:val="bumpedfont15"/>
          <w:color w:val="111111"/>
        </w:rPr>
        <w:t xml:space="preserve">human </w:t>
      </w:r>
      <w:r w:rsidR="004D6829">
        <w:rPr>
          <w:rStyle w:val="bumpedfont15"/>
          <w:color w:val="111111"/>
          <w:shd w:val="clear" w:color="auto" w:fill="FFFFFF"/>
        </w:rPr>
        <w:t>, (Yogyakarta: CV Andi Offset,</w:t>
      </w:r>
      <w:r w:rsidR="004D6829">
        <w:rPr>
          <w:rStyle w:val="bumpedfont15"/>
          <w:color w:val="111111"/>
          <w:shd w:val="clear" w:color="auto" w:fill="FFFFFF"/>
        </w:rPr>
        <w:tab/>
      </w:r>
      <w:r w:rsidRPr="001C54FD">
        <w:rPr>
          <w:rStyle w:val="bumpedfont15"/>
          <w:color w:val="111111"/>
          <w:shd w:val="clear" w:color="auto" w:fill="FFFFFF"/>
        </w:rPr>
        <w:t xml:space="preserve">2003), p. </w:t>
      </w:r>
      <w:r w:rsidRPr="001C54FD">
        <w:rPr>
          <w:rStyle w:val="bumpedfont15"/>
          <w:color w:val="111111"/>
        </w:rPr>
        <w:t>three</w:t>
      </w:r>
    </w:p>
    <w:p w14:paraId="3CCC4A4D"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Wilson Build, Management</w:t>
      </w:r>
      <w:r w:rsidRPr="001C54FD">
        <w:rPr>
          <w:rStyle w:val="apple-converted-space"/>
          <w:color w:val="111111"/>
          <w:shd w:val="clear" w:color="auto" w:fill="FFFFFF"/>
        </w:rPr>
        <w:t> </w:t>
      </w:r>
      <w:r w:rsidRPr="001C54FD">
        <w:rPr>
          <w:rStyle w:val="bumpedfont15"/>
          <w:color w:val="111111"/>
        </w:rPr>
        <w:t>origin</w:t>
      </w:r>
      <w:r w:rsidRPr="001C54FD">
        <w:rPr>
          <w:rStyle w:val="apple-converted-space"/>
          <w:color w:val="111111"/>
          <w:shd w:val="clear" w:color="auto" w:fill="FFFFFF"/>
        </w:rPr>
        <w:t> </w:t>
      </w:r>
      <w:r w:rsidRPr="001C54FD">
        <w:rPr>
          <w:rStyle w:val="bumpedfont15"/>
          <w:color w:val="111111"/>
          <w:shd w:val="clear" w:color="auto" w:fill="FFFFFF"/>
        </w:rPr>
        <w:t>Power</w:t>
      </w:r>
      <w:r w:rsidRPr="001C54FD">
        <w:rPr>
          <w:rStyle w:val="apple-converted-space"/>
          <w:color w:val="111111"/>
          <w:shd w:val="clear" w:color="auto" w:fill="FFFFFF"/>
        </w:rPr>
        <w:t> </w:t>
      </w:r>
      <w:r w:rsidRPr="001C54FD">
        <w:rPr>
          <w:rStyle w:val="bumpedfont15"/>
          <w:color w:val="111111"/>
        </w:rPr>
        <w:t>human</w:t>
      </w:r>
      <w:r w:rsidRPr="001C54FD">
        <w:rPr>
          <w:rStyle w:val="apple-converted-space"/>
          <w:color w:val="111111"/>
          <w:shd w:val="clear" w:color="auto" w:fill="FFFFFF"/>
        </w:rPr>
        <w:t> </w:t>
      </w:r>
      <w:r w:rsidRPr="001C54FD">
        <w:rPr>
          <w:rStyle w:val="bumpedfont15"/>
          <w:color w:val="111111"/>
          <w:shd w:val="clear" w:color="auto" w:fill="FFFFFF"/>
        </w:rPr>
        <w:t>(Jakarta: P</w:t>
      </w:r>
      <w:r w:rsidR="004D6829">
        <w:rPr>
          <w:rStyle w:val="bumpedfont15"/>
          <w:color w:val="111111"/>
          <w:shd w:val="clear" w:color="auto" w:fill="FFFFFF"/>
        </w:rPr>
        <w:t>ratama Aksara Gelora, 2012</w:t>
      </w:r>
    </w:p>
    <w:p w14:paraId="044B5121"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Malay SP Hasibuan, Revised Management Edition</w:t>
      </w:r>
      <w:r w:rsidRPr="001C54FD">
        <w:rPr>
          <w:rStyle w:val="apple-converted-space"/>
          <w:color w:val="111111"/>
          <w:shd w:val="clear" w:color="auto" w:fill="FFFFFF"/>
        </w:rPr>
        <w:t> </w:t>
      </w:r>
      <w:r w:rsidRPr="001C54FD">
        <w:rPr>
          <w:rStyle w:val="bumpedfont15"/>
          <w:color w:val="111111"/>
        </w:rPr>
        <w:t>origin</w:t>
      </w:r>
      <w:r w:rsidRPr="001C54FD">
        <w:rPr>
          <w:rStyle w:val="apple-converted-space"/>
          <w:color w:val="111111"/>
          <w:shd w:val="clear" w:color="auto" w:fill="FFFFFF"/>
        </w:rPr>
        <w:t> </w:t>
      </w:r>
      <w:r w:rsidRPr="001C54FD">
        <w:rPr>
          <w:rStyle w:val="bumpedfont15"/>
          <w:color w:val="111111"/>
          <w:shd w:val="clear" w:color="auto" w:fill="FFFFFF"/>
        </w:rPr>
        <w:t>Power</w:t>
      </w:r>
      <w:r w:rsidRPr="001C54FD">
        <w:rPr>
          <w:rStyle w:val="apple-converted-space"/>
          <w:color w:val="111111"/>
          <w:shd w:val="clear" w:color="auto" w:fill="FFFFFF"/>
        </w:rPr>
        <w:t> </w:t>
      </w:r>
      <w:r w:rsidRPr="001C54FD">
        <w:rPr>
          <w:rStyle w:val="bumpedfont15"/>
          <w:color w:val="111111"/>
        </w:rPr>
        <w:t>man</w:t>
      </w:r>
      <w:r w:rsidRPr="001C54FD">
        <w:rPr>
          <w:rStyle w:val="apple-converted-space"/>
          <w:color w:val="111111"/>
          <w:shd w:val="clear" w:color="auto" w:fill="FFFFFF"/>
        </w:rPr>
        <w:t> </w:t>
      </w:r>
      <w:r w:rsidR="004D6829">
        <w:rPr>
          <w:rStyle w:val="bumpedfont15"/>
          <w:color w:val="111111"/>
          <w:shd w:val="clear" w:color="auto" w:fill="FFFFFF"/>
        </w:rPr>
        <w:t>(Jakarta PT. Bumi</w:t>
      </w:r>
      <w:r w:rsidR="004D6829">
        <w:rPr>
          <w:rStyle w:val="bumpedfont15"/>
          <w:color w:val="111111"/>
          <w:shd w:val="clear" w:color="auto" w:fill="FFFFFF"/>
        </w:rPr>
        <w:tab/>
      </w:r>
      <w:r w:rsidRPr="001C54FD">
        <w:rPr>
          <w:rStyle w:val="bumpedfont15"/>
          <w:color w:val="111111"/>
          <w:shd w:val="clear" w:color="auto" w:fill="FFFFFF"/>
        </w:rPr>
        <w:t>Aksara, 2012)</w:t>
      </w:r>
    </w:p>
    <w:p w14:paraId="58741AB4" w14:textId="77777777" w:rsidR="009059E7" w:rsidRPr="001C54FD" w:rsidRDefault="004D6829" w:rsidP="004B5D92">
      <w:pPr>
        <w:pStyle w:val="s27"/>
        <w:spacing w:before="0" w:beforeAutospacing="0" w:after="0" w:afterAutospacing="0"/>
        <w:ind w:left="426" w:hanging="426"/>
        <w:rPr>
          <w:rFonts w:ascii="-webkit-standard" w:hAnsi="-webkit-standard"/>
          <w:color w:val="000000"/>
        </w:rPr>
      </w:pPr>
      <w:r>
        <w:rPr>
          <w:rStyle w:val="bumpedfont15"/>
          <w:color w:val="111111"/>
          <w:shd w:val="clear" w:color="auto" w:fill="FFFFFF"/>
        </w:rPr>
        <w:t xml:space="preserve">Sri Marhanah, “Vision </w:t>
      </w:r>
      <w:r w:rsidR="009059E7" w:rsidRPr="001C54FD">
        <w:rPr>
          <w:rStyle w:val="bumpedfont15"/>
          <w:color w:val="111111"/>
          <w:shd w:val="clear" w:color="auto" w:fill="FFFFFF"/>
        </w:rPr>
        <w:t>Analysis</w:t>
      </w:r>
      <w:r w:rsidR="009059E7" w:rsidRPr="001C54FD">
        <w:rPr>
          <w:rStyle w:val="apple-converted-space"/>
          <w:color w:val="111111"/>
          <w:shd w:val="clear" w:color="auto" w:fill="FFFFFF"/>
        </w:rPr>
        <w:t> </w:t>
      </w:r>
      <w:r>
        <w:rPr>
          <w:rStyle w:val="bumpedfont15"/>
          <w:color w:val="111111"/>
        </w:rPr>
        <w:t xml:space="preserve">as well </w:t>
      </w:r>
      <w:r w:rsidR="009059E7" w:rsidRPr="001C54FD">
        <w:rPr>
          <w:rStyle w:val="bumpedfont15"/>
          <w:color w:val="111111"/>
        </w:rPr>
        <w:t>as</w:t>
      </w:r>
      <w:r w:rsidR="009059E7" w:rsidRPr="001C54FD">
        <w:rPr>
          <w:rStyle w:val="apple-converted-space"/>
          <w:color w:val="111111"/>
          <w:shd w:val="clear" w:color="auto" w:fill="FFFFFF"/>
        </w:rPr>
        <w:t> </w:t>
      </w:r>
      <w:r w:rsidR="009059E7" w:rsidRPr="001C54FD">
        <w:rPr>
          <w:rStyle w:val="bumpedfont15"/>
          <w:color w:val="111111"/>
          <w:shd w:val="clear" w:color="auto" w:fill="FFFFFF"/>
        </w:rPr>
        <w:t>Mission</w:t>
      </w:r>
      <w:r w:rsidR="009059E7" w:rsidRPr="001C54FD">
        <w:rPr>
          <w:rStyle w:val="apple-converted-space"/>
          <w:color w:val="111111"/>
          <w:shd w:val="clear" w:color="auto" w:fill="FFFFFF"/>
        </w:rPr>
        <w:t> </w:t>
      </w:r>
      <w:r w:rsidR="009059E7" w:rsidRPr="001C54FD">
        <w:rPr>
          <w:rStyle w:val="bumpedfont15"/>
          <w:color w:val="111111"/>
        </w:rPr>
        <w:t>residence</w:t>
      </w:r>
      <w:r w:rsidR="009059E7" w:rsidRPr="001C54FD">
        <w:rPr>
          <w:rStyle w:val="apple-converted-space"/>
          <w:color w:val="111111"/>
        </w:rPr>
        <w:t> </w:t>
      </w:r>
      <w:r>
        <w:rPr>
          <w:rStyle w:val="bumpedfont15"/>
          <w:color w:val="111111"/>
          <w:shd w:val="clear" w:color="auto" w:fill="FFFFFF"/>
        </w:rPr>
        <w:t>Sick</w:t>
      </w:r>
      <w:r>
        <w:rPr>
          <w:rStyle w:val="bumpedfont15"/>
          <w:color w:val="111111"/>
          <w:shd w:val="clear" w:color="auto" w:fill="FFFFFF"/>
        </w:rPr>
        <w:tab/>
      </w:r>
      <w:r w:rsidR="009059E7" w:rsidRPr="001C54FD">
        <w:rPr>
          <w:rStyle w:val="bumpedfont15"/>
          <w:color w:val="111111"/>
          <w:shd w:val="clear" w:color="auto" w:fill="FFFFFF"/>
        </w:rPr>
        <w:t>(Thesis</w:t>
      </w:r>
      <w:r w:rsidR="009059E7" w:rsidRPr="001C54FD">
        <w:rPr>
          <w:rStyle w:val="apple-converted-space"/>
          <w:color w:val="111111"/>
          <w:shd w:val="clear" w:color="auto" w:fill="FFFFFF"/>
        </w:rPr>
        <w:t> </w:t>
      </w:r>
      <w:r w:rsidR="009059E7" w:rsidRPr="001C54FD">
        <w:rPr>
          <w:rStyle w:val="bumpedfont15"/>
          <w:color w:val="111111"/>
        </w:rPr>
        <w:t>program</w:t>
      </w:r>
      <w:r w:rsidR="009059E7" w:rsidRPr="001C54FD">
        <w:rPr>
          <w:rStyle w:val="apple-converted-space"/>
          <w:color w:val="111111"/>
          <w:shd w:val="clear" w:color="auto" w:fill="FFFFFF"/>
        </w:rPr>
        <w:t> </w:t>
      </w:r>
      <w:r w:rsidR="009059E7" w:rsidRPr="001C54FD">
        <w:rPr>
          <w:rStyle w:val="bumpedfont15"/>
          <w:color w:val="111111"/>
          <w:shd w:val="clear" w:color="auto" w:fill="FFFFFF"/>
        </w:rPr>
        <w:t>Management Studies</w:t>
      </w:r>
      <w:r w:rsidR="009059E7" w:rsidRPr="001C54FD">
        <w:rPr>
          <w:rStyle w:val="apple-converted-space"/>
          <w:color w:val="111111"/>
          <w:shd w:val="clear" w:color="auto" w:fill="FFFFFF"/>
        </w:rPr>
        <w:t> </w:t>
      </w:r>
      <w:r w:rsidR="009059E7" w:rsidRPr="001C54FD">
        <w:rPr>
          <w:rStyle w:val="bumpedfont15"/>
          <w:color w:val="111111"/>
        </w:rPr>
        <w:t xml:space="preserve">effort </w:t>
      </w:r>
      <w:r w:rsidR="009059E7" w:rsidRPr="001C54FD">
        <w:rPr>
          <w:rStyle w:val="bumpedfont15"/>
          <w:color w:val="111111"/>
          <w:shd w:val="clear" w:color="auto" w:fill="FFFFFF"/>
        </w:rPr>
        <w:t>, University of Education Indonesia, 2010</w:t>
      </w:r>
    </w:p>
    <w:p w14:paraId="793162AC" w14:textId="77777777" w:rsidR="009059E7" w:rsidRPr="00C23487" w:rsidRDefault="009059E7" w:rsidP="004B5D92">
      <w:pPr>
        <w:pStyle w:val="s27"/>
        <w:spacing w:before="0" w:beforeAutospacing="0" w:after="0" w:afterAutospacing="0"/>
        <w:ind w:left="426" w:hanging="426"/>
        <w:jc w:val="both"/>
        <w:rPr>
          <w:color w:val="111111"/>
          <w:shd w:val="clear" w:color="auto" w:fill="FFFFFF"/>
        </w:rPr>
      </w:pPr>
      <w:r w:rsidRPr="001C54FD">
        <w:rPr>
          <w:rStyle w:val="bumpedfont15"/>
          <w:color w:val="111111"/>
          <w:shd w:val="clear" w:color="auto" w:fill="FFFFFF"/>
        </w:rPr>
        <w:t>Nur Rafida</w:t>
      </w:r>
      <w:r w:rsidRPr="001C54FD">
        <w:rPr>
          <w:rStyle w:val="apple-converted-space"/>
          <w:color w:val="111111"/>
          <w:shd w:val="clear" w:color="auto" w:fill="FFFFFF"/>
        </w:rPr>
        <w:t> </w:t>
      </w:r>
      <w:r w:rsidRPr="001C54FD">
        <w:rPr>
          <w:rStyle w:val="bumpedfont15"/>
          <w:color w:val="111111"/>
        </w:rPr>
        <w:t>as well as</w:t>
      </w:r>
      <w:r w:rsidRPr="001C54FD">
        <w:rPr>
          <w:rStyle w:val="apple-converted-space"/>
          <w:color w:val="111111"/>
          <w:shd w:val="clear" w:color="auto" w:fill="FFFFFF"/>
        </w:rPr>
        <w:t> </w:t>
      </w:r>
      <w:r w:rsidRPr="001C54FD">
        <w:rPr>
          <w:rStyle w:val="bumpedfont15"/>
          <w:color w:val="111111"/>
          <w:shd w:val="clear" w:color="auto" w:fill="FFFFFF"/>
        </w:rPr>
        <w:t>Rini Kurniasih, "Basic Concep</w:t>
      </w:r>
      <w:r w:rsidR="00C53724">
        <w:rPr>
          <w:rStyle w:val="bumpedfont15"/>
          <w:color w:val="111111"/>
          <w:shd w:val="clear" w:color="auto" w:fill="FFFFFF"/>
        </w:rPr>
        <w:t>ts of Organization: Definition,</w:t>
      </w:r>
      <w:r w:rsidR="00C53724">
        <w:rPr>
          <w:rStyle w:val="bumpedfont15"/>
          <w:color w:val="111111"/>
          <w:shd w:val="clear" w:color="auto" w:fill="FFFFFF"/>
        </w:rPr>
        <w:tab/>
      </w:r>
      <w:r w:rsidRPr="001C54FD">
        <w:rPr>
          <w:rStyle w:val="bumpedfont15"/>
          <w:color w:val="111111"/>
          <w:shd w:val="clear" w:color="auto" w:fill="FFFFFF"/>
        </w:rPr>
        <w:t>Goals,</w:t>
      </w:r>
      <w:r w:rsidRPr="001C54FD">
        <w:rPr>
          <w:rStyle w:val="apple-converted-space"/>
          <w:color w:val="111111"/>
          <w:shd w:val="clear" w:color="auto" w:fill="FFFFFF"/>
        </w:rPr>
        <w:t> </w:t>
      </w:r>
      <w:r w:rsidRPr="001C54FD">
        <w:rPr>
          <w:rStyle w:val="bumpedfont15"/>
          <w:color w:val="111111"/>
        </w:rPr>
        <w:t>and</w:t>
      </w:r>
      <w:r w:rsidRPr="001C54FD">
        <w:rPr>
          <w:rStyle w:val="apple-converted-space"/>
          <w:color w:val="111111"/>
        </w:rPr>
        <w:t> </w:t>
      </w:r>
      <w:r w:rsidRPr="001C54FD">
        <w:rPr>
          <w:rStyle w:val="bumpedfont15"/>
          <w:color w:val="111111"/>
          <w:shd w:val="clear" w:color="auto" w:fill="FFFFFF"/>
        </w:rPr>
        <w:t>Process" (Journal</w:t>
      </w:r>
      <w:r w:rsidRPr="001C54FD">
        <w:rPr>
          <w:rStyle w:val="apple-converted-space"/>
          <w:color w:val="111111"/>
          <w:shd w:val="clear" w:color="auto" w:fill="FFFFFF"/>
        </w:rPr>
        <w:t> </w:t>
      </w:r>
      <w:r w:rsidRPr="001C54FD">
        <w:rPr>
          <w:rStyle w:val="bumpedfont15"/>
          <w:color w:val="111111"/>
        </w:rPr>
        <w:t>program</w:t>
      </w:r>
      <w:r w:rsidRPr="001C54FD">
        <w:rPr>
          <w:rStyle w:val="apple-converted-space"/>
          <w:color w:val="111111"/>
          <w:shd w:val="clear" w:color="auto" w:fill="FFFFFF"/>
        </w:rPr>
        <w:t> </w:t>
      </w:r>
      <w:r w:rsidRPr="001C54FD">
        <w:rPr>
          <w:rStyle w:val="bumpedfont15"/>
          <w:color w:val="111111"/>
          <w:shd w:val="clear" w:color="auto" w:fill="FFFFFF"/>
        </w:rPr>
        <w:t>Mathematic</w:t>
      </w:r>
      <w:r w:rsidR="00C53724">
        <w:rPr>
          <w:rStyle w:val="bumpedfont15"/>
          <w:color w:val="111111"/>
          <w:shd w:val="clear" w:color="auto" w:fill="FFFFFF"/>
        </w:rPr>
        <w:t xml:space="preserve">al Studies, Universitas Sebelas </w:t>
      </w:r>
      <w:r w:rsidRPr="001C54FD">
        <w:rPr>
          <w:rStyle w:val="bumpedfont15"/>
          <w:color w:val="111111"/>
          <w:shd w:val="clear" w:color="auto" w:fill="FFFFFF"/>
        </w:rPr>
        <w:t>Maret 2012), p. 12</w:t>
      </w:r>
    </w:p>
    <w:p w14:paraId="76A36747"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Basu Swastha, Marketing Management Analysis</w:t>
      </w:r>
      <w:r w:rsidRPr="001C54FD">
        <w:rPr>
          <w:rStyle w:val="apple-converted-space"/>
          <w:color w:val="111111"/>
          <w:shd w:val="clear" w:color="auto" w:fill="FFFFFF"/>
        </w:rPr>
        <w:t xml:space="preserve"> Consumer </w:t>
      </w:r>
      <w:r w:rsidRPr="001C54FD">
        <w:rPr>
          <w:rStyle w:val="bumpedfont15"/>
          <w:color w:val="111111"/>
        </w:rPr>
        <w:t xml:space="preserve">attitudes </w:t>
      </w:r>
      <w:r w:rsidR="00C53724">
        <w:rPr>
          <w:rStyle w:val="bumpedfont15"/>
          <w:color w:val="111111"/>
          <w:shd w:val="clear" w:color="auto" w:fill="FFFFFF"/>
        </w:rPr>
        <w:t>First Edition,</w:t>
      </w:r>
      <w:r w:rsidR="00C53724">
        <w:rPr>
          <w:rStyle w:val="bumpedfont15"/>
          <w:color w:val="111111"/>
          <w:shd w:val="clear" w:color="auto" w:fill="FFFFFF"/>
        </w:rPr>
        <w:tab/>
      </w:r>
      <w:r w:rsidRPr="001C54FD">
        <w:rPr>
          <w:rStyle w:val="bumpedfont15"/>
          <w:color w:val="111111"/>
          <w:shd w:val="clear" w:color="auto" w:fill="FFFFFF"/>
        </w:rPr>
        <w:t>(Yogyakarta: BPFE, 2012) h. 93</w:t>
      </w:r>
    </w:p>
    <w:p w14:paraId="75BE064D"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Marius P. Angipora, Fundamentals of Marketing, (Jakarta: P</w:t>
      </w:r>
      <w:r w:rsidR="00C53724">
        <w:rPr>
          <w:rStyle w:val="bumpedfont15"/>
          <w:color w:val="111111"/>
          <w:shd w:val="clear" w:color="auto" w:fill="FFFFFF"/>
        </w:rPr>
        <w:t>T. RajaGrafindo Persada, 2002),</w:t>
      </w:r>
      <w:r w:rsidR="00C53724">
        <w:rPr>
          <w:rStyle w:val="bumpedfont15"/>
          <w:color w:val="111111"/>
          <w:shd w:val="clear" w:color="auto" w:fill="FFFFFF"/>
        </w:rPr>
        <w:tab/>
      </w:r>
      <w:r w:rsidRPr="001C54FD">
        <w:rPr>
          <w:rStyle w:val="bumpedfont15"/>
          <w:color w:val="111111"/>
          <w:shd w:val="clear" w:color="auto" w:fill="FFFFFF"/>
        </w:rPr>
        <w:t>Cet</w:t>
      </w:r>
      <w:r w:rsidRPr="001C54FD">
        <w:rPr>
          <w:rStyle w:val="apple-converted-space"/>
          <w:color w:val="111111"/>
          <w:shd w:val="clear" w:color="auto" w:fill="FFFFFF"/>
        </w:rPr>
        <w:t> </w:t>
      </w:r>
      <w:r w:rsidRPr="001C54FD">
        <w:rPr>
          <w:rStyle w:val="bumpedfont15"/>
          <w:color w:val="111111"/>
        </w:rPr>
        <w:t xml:space="preserve">2 </w:t>
      </w:r>
      <w:r w:rsidRPr="001C54FD">
        <w:rPr>
          <w:rStyle w:val="bumpedfont15"/>
          <w:color w:val="111111"/>
          <w:shd w:val="clear" w:color="auto" w:fill="FFFFFF"/>
        </w:rPr>
        <w:t>, p. 268</w:t>
      </w:r>
    </w:p>
    <w:p w14:paraId="1604AD63" w14:textId="77777777" w:rsidR="009059E7" w:rsidRPr="001C54FD" w:rsidRDefault="009059E7" w:rsidP="004B5D92">
      <w:pPr>
        <w:pStyle w:val="s27"/>
        <w:spacing w:before="0" w:beforeAutospacing="0" w:after="0" w:afterAutospacing="0"/>
        <w:ind w:left="426" w:hanging="426"/>
        <w:jc w:val="both"/>
        <w:rPr>
          <w:rFonts w:ascii="-webkit-standard" w:hAnsi="-webkit-standard"/>
          <w:color w:val="000000"/>
        </w:rPr>
      </w:pPr>
      <w:r w:rsidRPr="001C54FD">
        <w:rPr>
          <w:rStyle w:val="bumpedfont15"/>
          <w:color w:val="111111"/>
          <w:shd w:val="clear" w:color="auto" w:fill="FFFFFF"/>
        </w:rPr>
        <w:t>Djaslim Saladin, Core Elements of Marketing Management</w:t>
      </w:r>
      <w:r w:rsidRPr="001C54FD">
        <w:rPr>
          <w:rStyle w:val="apple-converted-space"/>
          <w:color w:val="111111"/>
          <w:shd w:val="clear" w:color="auto" w:fill="FFFFFF"/>
        </w:rPr>
        <w:t> </w:t>
      </w:r>
      <w:r w:rsidRPr="001C54FD">
        <w:rPr>
          <w:rStyle w:val="bumpedfont15"/>
          <w:color w:val="111111"/>
        </w:rPr>
        <w:t xml:space="preserve">and </w:t>
      </w:r>
      <w:r w:rsidRPr="001C54FD">
        <w:rPr>
          <w:rStyle w:val="bumpedfont15"/>
          <w:color w:val="111111"/>
          <w:shd w:val="clear" w:color="auto" w:fill="FFFFFF"/>
        </w:rPr>
        <w:t>Marketing, Bandung</w:t>
      </w:r>
    </w:p>
    <w:p w14:paraId="4C7C7AB8" w14:textId="77777777" w:rsidR="009059E7" w:rsidRDefault="009059E7" w:rsidP="004B5D92">
      <w:pPr>
        <w:pStyle w:val="s26"/>
        <w:spacing w:before="0" w:beforeAutospacing="0" w:after="0" w:afterAutospacing="0"/>
        <w:ind w:left="426" w:hanging="426"/>
        <w:jc w:val="both"/>
        <w:rPr>
          <w:rFonts w:ascii="-webkit-standard" w:hAnsi="-webkit-standard"/>
          <w:color w:val="000000"/>
          <w:sz w:val="27"/>
          <w:szCs w:val="27"/>
        </w:rPr>
      </w:pPr>
    </w:p>
    <w:p w14:paraId="5E7CB0D2" w14:textId="77777777" w:rsidR="009059E7" w:rsidRPr="009059E7" w:rsidRDefault="009059E7" w:rsidP="00B70F0C">
      <w:pPr>
        <w:spacing w:line="10" w:lineRule="atLeast"/>
        <w:rPr>
          <w:lang w:val="id-ID" w:eastAsia="id-ID" w:bidi="ar-SA"/>
        </w:rPr>
      </w:pPr>
    </w:p>
    <w:p w14:paraId="7098492B" w14:textId="77777777" w:rsidR="009059E7" w:rsidRPr="009059E7" w:rsidRDefault="009059E7" w:rsidP="009059E7">
      <w:pPr>
        <w:rPr>
          <w:lang w:val="id-ID" w:eastAsia="id-ID" w:bidi="ar-SA"/>
        </w:rPr>
      </w:pPr>
    </w:p>
    <w:p w14:paraId="1D3BF182" w14:textId="77777777" w:rsidR="009059E7" w:rsidRPr="009059E7" w:rsidRDefault="009059E7" w:rsidP="009059E7">
      <w:pPr>
        <w:rPr>
          <w:lang w:val="id-ID" w:eastAsia="id-ID" w:bidi="ar-SA"/>
        </w:rPr>
      </w:pPr>
    </w:p>
    <w:p w14:paraId="1FACB782" w14:textId="77777777" w:rsidR="009059E7" w:rsidRPr="009059E7" w:rsidRDefault="009059E7" w:rsidP="009059E7">
      <w:pPr>
        <w:rPr>
          <w:lang w:val="id-ID" w:eastAsia="id-ID" w:bidi="ar-SA"/>
        </w:rPr>
      </w:pPr>
    </w:p>
    <w:p w14:paraId="4008C14E" w14:textId="77777777" w:rsidR="009059E7" w:rsidRPr="009059E7" w:rsidRDefault="009059E7" w:rsidP="009059E7">
      <w:pPr>
        <w:rPr>
          <w:lang w:val="id-ID" w:eastAsia="id-ID" w:bidi="ar-SA"/>
        </w:rPr>
      </w:pPr>
    </w:p>
    <w:p w14:paraId="2AECA754" w14:textId="77777777" w:rsidR="009059E7" w:rsidRPr="009059E7" w:rsidRDefault="009059E7" w:rsidP="009059E7">
      <w:pPr>
        <w:rPr>
          <w:lang w:val="id-ID" w:eastAsia="id-ID" w:bidi="ar-SA"/>
        </w:rPr>
      </w:pPr>
    </w:p>
    <w:p w14:paraId="53DBFAC3" w14:textId="77777777" w:rsidR="009059E7" w:rsidRDefault="009059E7" w:rsidP="009059E7">
      <w:pPr>
        <w:rPr>
          <w:lang w:val="id-ID" w:eastAsia="id-ID" w:bidi="ar-SA"/>
        </w:rPr>
      </w:pPr>
    </w:p>
    <w:p w14:paraId="392FDBFD" w14:textId="77777777" w:rsidR="003B1974" w:rsidRPr="009059E7" w:rsidRDefault="009059E7" w:rsidP="009059E7">
      <w:pPr>
        <w:tabs>
          <w:tab w:val="left" w:pos="8020"/>
        </w:tabs>
        <w:rPr>
          <w:lang w:val="id-ID" w:eastAsia="id-ID" w:bidi="ar-SA"/>
        </w:rPr>
      </w:pPr>
      <w:r>
        <w:rPr>
          <w:lang w:val="id-ID" w:eastAsia="id-ID" w:bidi="ar-SA"/>
        </w:rPr>
        <w:tab/>
      </w:r>
    </w:p>
    <w:sectPr w:rsidR="003B1974" w:rsidRPr="009059E7" w:rsidSect="003B1974">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5075" w14:textId="77777777" w:rsidR="00E77062" w:rsidRDefault="00E77062" w:rsidP="003B1974">
      <w:pPr>
        <w:spacing w:after="0" w:line="240" w:lineRule="auto"/>
      </w:pPr>
      <w:r>
        <w:separator/>
      </w:r>
    </w:p>
  </w:endnote>
  <w:endnote w:type="continuationSeparator" w:id="0">
    <w:p w14:paraId="628DD133" w14:textId="77777777" w:rsidR="00E77062" w:rsidRDefault="00E77062" w:rsidP="003B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ebkit-standar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AC36" w14:textId="77777777" w:rsidR="003B1974" w:rsidRDefault="003B1974">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3B1974" w14:paraId="4FC2611B" w14:textId="77777777">
      <w:trPr>
        <w:cantSplit/>
        <w:tblHeader/>
        <w:jc w:val="center"/>
      </w:trPr>
      <w:tc>
        <w:tcPr>
          <w:tcW w:w="751" w:type="dxa"/>
          <w:vAlign w:val="center"/>
        </w:tcPr>
        <w:p w14:paraId="539B60DE" w14:textId="77777777" w:rsidR="003B1974" w:rsidRDefault="00E914A2">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DD4E7F">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06411B">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0AE008E8" w14:textId="77777777" w:rsidR="003B1974" w:rsidRDefault="00E77062">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hyperlink r:id="rId1" w:history="1">
            <w:r w:rsidR="00DD5DDB" w:rsidRPr="003968AA">
              <w:rPr>
                <w:rStyle w:val="Hyperlink"/>
                <w:rFonts w:ascii="Arial Narrow" w:eastAsia="Arial Narrow" w:hAnsi="Arial Narrow" w:cs="Arial Narrow"/>
                <w:b/>
                <w:i w:val="0"/>
              </w:rPr>
              <w:t>https://publikasi.mercubuana.ac.id/index.php/indikator</w:t>
            </w:r>
          </w:hyperlink>
        </w:p>
      </w:tc>
    </w:tr>
  </w:tbl>
  <w:p w14:paraId="6F1424D1" w14:textId="77777777" w:rsidR="003B1974" w:rsidRDefault="003B1974">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4E1E" w14:textId="77777777" w:rsidR="003B1974" w:rsidRDefault="003B1974">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3B1974" w14:paraId="546E4CDA" w14:textId="77777777">
      <w:trPr>
        <w:cantSplit/>
        <w:tblHeader/>
        <w:jc w:val="center"/>
      </w:trPr>
      <w:tc>
        <w:tcPr>
          <w:tcW w:w="8321" w:type="dxa"/>
          <w:vAlign w:val="center"/>
        </w:tcPr>
        <w:p w14:paraId="731D8EAA"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4FF711AF" w14:textId="77777777" w:rsidR="003B1974" w:rsidRDefault="00E914A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DD4E7F">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C23487">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26871EB7" w14:textId="77777777" w:rsidR="003B1974" w:rsidRDefault="003B1974">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0B56" w14:textId="77777777" w:rsidR="003B1974" w:rsidRDefault="003B1974">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3B1974" w14:paraId="3EDEF825" w14:textId="77777777">
      <w:trPr>
        <w:cantSplit/>
        <w:trHeight w:val="284"/>
        <w:tblHeader/>
        <w:jc w:val="center"/>
      </w:trPr>
      <w:tc>
        <w:tcPr>
          <w:tcW w:w="8321" w:type="dxa"/>
          <w:shd w:val="clear" w:color="auto" w:fill="auto"/>
          <w:vAlign w:val="center"/>
        </w:tcPr>
        <w:p w14:paraId="3B8B9B57"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75D31BD0" w14:textId="77777777" w:rsidR="003B1974" w:rsidRDefault="00E914A2">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sidR="00DD4E7F">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06411B">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0AE26768" w14:textId="77777777" w:rsidR="003B1974" w:rsidRDefault="003B1974">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82C4" w14:textId="77777777" w:rsidR="00E77062" w:rsidRDefault="00E77062" w:rsidP="003B1974">
      <w:pPr>
        <w:spacing w:after="0" w:line="240" w:lineRule="auto"/>
      </w:pPr>
      <w:r>
        <w:separator/>
      </w:r>
    </w:p>
  </w:footnote>
  <w:footnote w:type="continuationSeparator" w:id="0">
    <w:p w14:paraId="7C9DC037" w14:textId="77777777" w:rsidR="00E77062" w:rsidRDefault="00E77062" w:rsidP="003B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E66A4" w14:textId="77777777" w:rsidR="003B1974" w:rsidRDefault="003B1974">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3B1974" w14:paraId="6A705B07" w14:textId="77777777">
      <w:trPr>
        <w:cantSplit/>
        <w:trHeight w:val="284"/>
        <w:tblHeader/>
        <w:jc w:val="center"/>
      </w:trPr>
      <w:tc>
        <w:tcPr>
          <w:tcW w:w="7370" w:type="dxa"/>
          <w:vAlign w:val="center"/>
        </w:tcPr>
        <w:p w14:paraId="78749869" w14:textId="2B3DC195" w:rsidR="003B1974" w:rsidRPr="00F726D5" w:rsidRDefault="00DD4E7F" w:rsidP="009E4D7A">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lang w:val="id-ID"/>
            </w:rPr>
          </w:pPr>
          <w:r>
            <w:rPr>
              <w:noProof/>
              <w:lang w:bidi="ar-SA"/>
            </w:rPr>
            <w:drawing>
              <wp:inline distT="114300" distB="114300" distL="114300" distR="114300" wp14:anchorId="5DC672CC" wp14:editId="212EE6B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E4D7A">
            <w:rPr>
              <w:rFonts w:ascii="Tahoma" w:eastAsia="Tahoma" w:hAnsi="Tahoma" w:cs="Tahoma"/>
              <w:b/>
              <w:i w:val="0"/>
              <w:lang w:val="id-ID"/>
            </w:rPr>
            <w:t xml:space="preserve">       </w:t>
          </w:r>
          <w:r w:rsidR="004B5D92">
            <w:rPr>
              <w:rFonts w:ascii="Tahoma" w:eastAsia="Tahoma" w:hAnsi="Tahoma" w:cs="Tahoma"/>
              <w:b/>
              <w:i w:val="0"/>
            </w:rPr>
            <w:t>Vol.</w:t>
          </w:r>
          <w:r w:rsidR="004B5D92">
            <w:rPr>
              <w:rFonts w:ascii="Tahoma" w:eastAsia="Tahoma" w:hAnsi="Tahoma" w:cs="Tahoma"/>
              <w:b/>
              <w:i w:val="0"/>
              <w:lang w:val="id-ID"/>
            </w:rPr>
            <w:t xml:space="preserve"> </w:t>
          </w:r>
          <w:r w:rsidR="004B5D92">
            <w:rPr>
              <w:rFonts w:ascii="Tahoma" w:eastAsia="Tahoma" w:hAnsi="Tahoma" w:cs="Tahoma"/>
              <w:b/>
              <w:i w:val="0"/>
            </w:rPr>
            <w:t>6 No. 2</w:t>
          </w:r>
          <w:r w:rsidR="004B5D92">
            <w:rPr>
              <w:rFonts w:ascii="Tahoma" w:eastAsia="Tahoma" w:hAnsi="Tahoma" w:cs="Tahoma"/>
              <w:b/>
              <w:i w:val="0"/>
              <w:lang w:val="id-ID"/>
            </w:rPr>
            <w:t>,</w:t>
          </w:r>
          <w:r w:rsidR="004B5D92">
            <w:rPr>
              <w:rFonts w:ascii="Tahoma" w:eastAsia="Tahoma" w:hAnsi="Tahoma" w:cs="Tahoma"/>
              <w:b/>
              <w:i w:val="0"/>
            </w:rPr>
            <w:t xml:space="preserve"> </w:t>
          </w:r>
          <w:r w:rsidR="004B5D92">
            <w:rPr>
              <w:rFonts w:ascii="Tahoma" w:eastAsia="Tahoma" w:hAnsi="Tahoma" w:cs="Tahoma"/>
              <w:b/>
              <w:i w:val="0"/>
              <w:lang w:val="id-ID"/>
            </w:rPr>
            <w:t>A</w:t>
          </w:r>
          <w:proofErr w:type="spellStart"/>
          <w:r w:rsidR="004B5D92">
            <w:rPr>
              <w:rFonts w:ascii="Tahoma" w:eastAsia="Tahoma" w:hAnsi="Tahoma" w:cs="Tahoma"/>
              <w:b/>
              <w:i w:val="0"/>
            </w:rPr>
            <w:t>pril</w:t>
          </w:r>
          <w:proofErr w:type="spellEnd"/>
          <w:r w:rsidR="004B5D92">
            <w:rPr>
              <w:rFonts w:ascii="Tahoma" w:eastAsia="Tahoma" w:hAnsi="Tahoma" w:cs="Tahoma"/>
              <w:b/>
              <w:i w:val="0"/>
            </w:rPr>
            <w:t xml:space="preserve"> 2022</w:t>
          </w:r>
        </w:p>
      </w:tc>
      <w:tc>
        <w:tcPr>
          <w:tcW w:w="1700" w:type="dxa"/>
          <w:vAlign w:val="center"/>
        </w:tcPr>
        <w:p w14:paraId="2C07F77F"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8AE86A6"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73611BBE" w14:textId="77777777" w:rsidR="003B1974" w:rsidRDefault="003B1974">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58FE" w14:textId="77777777" w:rsidR="003B1974" w:rsidRDefault="003B1974">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B1974" w14:paraId="05A2ECD8" w14:textId="77777777">
      <w:trPr>
        <w:cantSplit/>
        <w:tblHeader/>
        <w:jc w:val="center"/>
      </w:trPr>
      <w:tc>
        <w:tcPr>
          <w:tcW w:w="7362" w:type="dxa"/>
          <w:vAlign w:val="center"/>
        </w:tcPr>
        <w:p w14:paraId="4732BE26" w14:textId="3525F15E" w:rsidR="003B1974" w:rsidRDefault="00DD4E7F" w:rsidP="009E4D7A">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1F567FFC" wp14:editId="5478972D">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E4D7A">
            <w:rPr>
              <w:rFonts w:ascii="Tahoma" w:eastAsia="Tahoma" w:hAnsi="Tahoma" w:cs="Tahoma"/>
              <w:b/>
              <w:i w:val="0"/>
              <w:lang w:val="id-ID"/>
            </w:rPr>
            <w:t xml:space="preserve">            </w:t>
          </w:r>
          <w:r w:rsidR="004B5D92">
            <w:rPr>
              <w:rFonts w:ascii="Tahoma" w:eastAsia="Tahoma" w:hAnsi="Tahoma" w:cs="Tahoma"/>
              <w:b/>
              <w:i w:val="0"/>
            </w:rPr>
            <w:t>Vol.</w:t>
          </w:r>
          <w:r w:rsidR="004B5D92">
            <w:rPr>
              <w:rFonts w:ascii="Tahoma" w:eastAsia="Tahoma" w:hAnsi="Tahoma" w:cs="Tahoma"/>
              <w:b/>
              <w:i w:val="0"/>
              <w:lang w:val="id-ID"/>
            </w:rPr>
            <w:t xml:space="preserve"> </w:t>
          </w:r>
          <w:r w:rsidR="004B5D92">
            <w:rPr>
              <w:rFonts w:ascii="Tahoma" w:eastAsia="Tahoma" w:hAnsi="Tahoma" w:cs="Tahoma"/>
              <w:b/>
              <w:i w:val="0"/>
            </w:rPr>
            <w:t>6 No. 2</w:t>
          </w:r>
          <w:r w:rsidR="004B5D92">
            <w:rPr>
              <w:rFonts w:ascii="Tahoma" w:eastAsia="Tahoma" w:hAnsi="Tahoma" w:cs="Tahoma"/>
              <w:b/>
              <w:i w:val="0"/>
              <w:lang w:val="id-ID"/>
            </w:rPr>
            <w:t>,</w:t>
          </w:r>
          <w:r w:rsidR="004B5D92">
            <w:rPr>
              <w:rFonts w:ascii="Tahoma" w:eastAsia="Tahoma" w:hAnsi="Tahoma" w:cs="Tahoma"/>
              <w:b/>
              <w:i w:val="0"/>
            </w:rPr>
            <w:t xml:space="preserve"> </w:t>
          </w:r>
          <w:r w:rsidR="004B5D92">
            <w:rPr>
              <w:rFonts w:ascii="Tahoma" w:eastAsia="Tahoma" w:hAnsi="Tahoma" w:cs="Tahoma"/>
              <w:b/>
              <w:i w:val="0"/>
              <w:lang w:val="id-ID"/>
            </w:rPr>
            <w:t>A</w:t>
          </w:r>
          <w:proofErr w:type="spellStart"/>
          <w:r w:rsidR="004B5D92">
            <w:rPr>
              <w:rFonts w:ascii="Tahoma" w:eastAsia="Tahoma" w:hAnsi="Tahoma" w:cs="Tahoma"/>
              <w:b/>
              <w:i w:val="0"/>
            </w:rPr>
            <w:t>pril</w:t>
          </w:r>
          <w:proofErr w:type="spellEnd"/>
          <w:r w:rsidR="004B5D92">
            <w:rPr>
              <w:rFonts w:ascii="Tahoma" w:eastAsia="Tahoma" w:hAnsi="Tahoma" w:cs="Tahoma"/>
              <w:b/>
              <w:i w:val="0"/>
            </w:rPr>
            <w:t xml:space="preserve"> 2022</w:t>
          </w:r>
        </w:p>
      </w:tc>
      <w:tc>
        <w:tcPr>
          <w:tcW w:w="1698" w:type="dxa"/>
          <w:vAlign w:val="center"/>
        </w:tcPr>
        <w:p w14:paraId="00B5824A"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4E53F320"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5664CDB8" w14:textId="77777777" w:rsidR="003B1974" w:rsidRDefault="003B1974">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4F54" w14:textId="77777777" w:rsidR="003B1974" w:rsidRDefault="003B1974" w:rsidP="009E4D7A">
    <w:pPr>
      <w:widowControl w:val="0"/>
      <w:pBdr>
        <w:top w:val="nil"/>
        <w:left w:val="nil"/>
        <w:bottom w:val="nil"/>
        <w:right w:val="nil"/>
        <w:between w:val="nil"/>
      </w:pBdr>
      <w:spacing w:after="0" w:line="276" w:lineRule="auto"/>
      <w:jc w:val="center"/>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3B1974" w14:paraId="28064D57" w14:textId="77777777">
      <w:trPr>
        <w:cantSplit/>
        <w:trHeight w:val="699"/>
        <w:tblHeader/>
        <w:jc w:val="center"/>
      </w:trPr>
      <w:tc>
        <w:tcPr>
          <w:tcW w:w="7362" w:type="dxa"/>
          <w:vAlign w:val="center"/>
        </w:tcPr>
        <w:p w14:paraId="68CD327D" w14:textId="7B421C51" w:rsidR="003B1974" w:rsidRDefault="00DD4E7F" w:rsidP="009E4D7A">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314C6EC4" wp14:editId="5C4231BD">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9E4D7A">
            <w:rPr>
              <w:rFonts w:ascii="Tahoma" w:eastAsia="Tahoma" w:hAnsi="Tahoma" w:cs="Tahoma"/>
              <w:b/>
              <w:i w:val="0"/>
              <w:lang w:val="id-ID"/>
            </w:rPr>
            <w:t xml:space="preserve">       </w:t>
          </w:r>
          <w:r w:rsidR="009E4D7A">
            <w:rPr>
              <w:rFonts w:ascii="Tahoma" w:eastAsia="Tahoma" w:hAnsi="Tahoma" w:cs="Tahoma"/>
              <w:b/>
              <w:i w:val="0"/>
            </w:rPr>
            <w:t>Vol.</w:t>
          </w:r>
          <w:r w:rsidR="009E4D7A">
            <w:rPr>
              <w:rFonts w:ascii="Tahoma" w:eastAsia="Tahoma" w:hAnsi="Tahoma" w:cs="Tahoma"/>
              <w:b/>
              <w:i w:val="0"/>
              <w:lang w:val="id-ID"/>
            </w:rPr>
            <w:t xml:space="preserve"> </w:t>
          </w:r>
          <w:r w:rsidR="009E4D7A">
            <w:rPr>
              <w:rFonts w:ascii="Tahoma" w:eastAsia="Tahoma" w:hAnsi="Tahoma" w:cs="Tahoma"/>
              <w:b/>
              <w:i w:val="0"/>
            </w:rPr>
            <w:t xml:space="preserve">6 No. </w:t>
          </w:r>
          <w:r w:rsidR="004B5D92">
            <w:rPr>
              <w:rFonts w:ascii="Tahoma" w:eastAsia="Tahoma" w:hAnsi="Tahoma" w:cs="Tahoma"/>
              <w:b/>
              <w:i w:val="0"/>
            </w:rPr>
            <w:t>2</w:t>
          </w:r>
          <w:r w:rsidR="009E4D7A">
            <w:rPr>
              <w:rFonts w:ascii="Tahoma" w:eastAsia="Tahoma" w:hAnsi="Tahoma" w:cs="Tahoma"/>
              <w:b/>
              <w:i w:val="0"/>
              <w:lang w:val="id-ID"/>
            </w:rPr>
            <w:t>,</w:t>
          </w:r>
          <w:r w:rsidR="009E4D7A">
            <w:rPr>
              <w:rFonts w:ascii="Tahoma" w:eastAsia="Tahoma" w:hAnsi="Tahoma" w:cs="Tahoma"/>
              <w:b/>
              <w:i w:val="0"/>
            </w:rPr>
            <w:t xml:space="preserve"> </w:t>
          </w:r>
          <w:r w:rsidR="009E4D7A">
            <w:rPr>
              <w:rFonts w:ascii="Tahoma" w:eastAsia="Tahoma" w:hAnsi="Tahoma" w:cs="Tahoma"/>
              <w:b/>
              <w:i w:val="0"/>
              <w:lang w:val="id-ID"/>
            </w:rPr>
            <w:t>A</w:t>
          </w:r>
          <w:proofErr w:type="spellStart"/>
          <w:r w:rsidR="004B5D92">
            <w:rPr>
              <w:rFonts w:ascii="Tahoma" w:eastAsia="Tahoma" w:hAnsi="Tahoma" w:cs="Tahoma"/>
              <w:b/>
              <w:i w:val="0"/>
            </w:rPr>
            <w:t>pril</w:t>
          </w:r>
          <w:proofErr w:type="spellEnd"/>
          <w:r w:rsidR="004B5D92">
            <w:rPr>
              <w:rFonts w:ascii="Tahoma" w:eastAsia="Tahoma" w:hAnsi="Tahoma" w:cs="Tahoma"/>
              <w:b/>
              <w:i w:val="0"/>
            </w:rPr>
            <w:t xml:space="preserve"> </w:t>
          </w:r>
          <w:r w:rsidR="009E4D7A">
            <w:rPr>
              <w:rFonts w:ascii="Tahoma" w:eastAsia="Tahoma" w:hAnsi="Tahoma" w:cs="Tahoma"/>
              <w:b/>
              <w:i w:val="0"/>
            </w:rPr>
            <w:t>2022</w:t>
          </w:r>
        </w:p>
      </w:tc>
      <w:tc>
        <w:tcPr>
          <w:tcW w:w="1698" w:type="dxa"/>
          <w:vAlign w:val="center"/>
        </w:tcPr>
        <w:p w14:paraId="2316D19C"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3D740C3D" w14:textId="77777777" w:rsidR="003B1974" w:rsidRDefault="00DD4E7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14D1B988" w14:textId="77777777" w:rsidR="003B1974" w:rsidRDefault="003B1974">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354"/>
    <w:multiLevelType w:val="hybridMultilevel"/>
    <w:tmpl w:val="F9BC30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315433"/>
    <w:multiLevelType w:val="multilevel"/>
    <w:tmpl w:val="C97E6A90"/>
    <w:lvl w:ilvl="0">
      <w:start w:val="1"/>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864" w:hanging="359"/>
      </w:pPr>
      <w:rPr>
        <w:rFonts w:ascii="Courier New" w:eastAsia="Courier New" w:hAnsi="Courier New" w:cs="Courier New"/>
      </w:rPr>
    </w:lvl>
    <w:lvl w:ilvl="2">
      <w:start w:val="1"/>
      <w:numFmt w:val="bullet"/>
      <w:lvlText w:val="▪"/>
      <w:lvlJc w:val="left"/>
      <w:pPr>
        <w:ind w:left="1584" w:hanging="360"/>
      </w:pPr>
      <w:rPr>
        <w:rFonts w:ascii="Noto Sans Symbols" w:eastAsia="Noto Sans Symbols" w:hAnsi="Noto Sans Symbols" w:cs="Noto Sans Symbols"/>
      </w:rPr>
    </w:lvl>
    <w:lvl w:ilvl="3">
      <w:start w:val="1"/>
      <w:numFmt w:val="bullet"/>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2" w15:restartNumberingAfterBreak="0">
    <w:nsid w:val="282B3135"/>
    <w:multiLevelType w:val="hybridMultilevel"/>
    <w:tmpl w:val="F9BC305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DE5832"/>
    <w:multiLevelType w:val="multilevel"/>
    <w:tmpl w:val="9AF42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FC407AF"/>
    <w:multiLevelType w:val="hybridMultilevel"/>
    <w:tmpl w:val="F7DEAE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7F71BA5"/>
    <w:multiLevelType w:val="hybridMultilevel"/>
    <w:tmpl w:val="D49846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74"/>
    <w:rsid w:val="0002004E"/>
    <w:rsid w:val="0005263F"/>
    <w:rsid w:val="0006411B"/>
    <w:rsid w:val="00123AB6"/>
    <w:rsid w:val="00137747"/>
    <w:rsid w:val="00154627"/>
    <w:rsid w:val="001C54FD"/>
    <w:rsid w:val="00244D1B"/>
    <w:rsid w:val="002B370A"/>
    <w:rsid w:val="00345E73"/>
    <w:rsid w:val="0036237A"/>
    <w:rsid w:val="003B1974"/>
    <w:rsid w:val="004A2F2B"/>
    <w:rsid w:val="004B5D92"/>
    <w:rsid w:val="004D6829"/>
    <w:rsid w:val="005B161F"/>
    <w:rsid w:val="005C2EB8"/>
    <w:rsid w:val="005C346F"/>
    <w:rsid w:val="00600F51"/>
    <w:rsid w:val="0060737E"/>
    <w:rsid w:val="00633D15"/>
    <w:rsid w:val="006F38E3"/>
    <w:rsid w:val="007369BE"/>
    <w:rsid w:val="00772363"/>
    <w:rsid w:val="00824358"/>
    <w:rsid w:val="008C6D9C"/>
    <w:rsid w:val="009059E7"/>
    <w:rsid w:val="009E4D7A"/>
    <w:rsid w:val="00AC58B1"/>
    <w:rsid w:val="00B70F0C"/>
    <w:rsid w:val="00B8088C"/>
    <w:rsid w:val="00C23487"/>
    <w:rsid w:val="00C53724"/>
    <w:rsid w:val="00CE1ED5"/>
    <w:rsid w:val="00D00F3F"/>
    <w:rsid w:val="00D0333F"/>
    <w:rsid w:val="00DD4E7F"/>
    <w:rsid w:val="00DD5DDB"/>
    <w:rsid w:val="00DF37D4"/>
    <w:rsid w:val="00E26F82"/>
    <w:rsid w:val="00E77062"/>
    <w:rsid w:val="00E914A2"/>
    <w:rsid w:val="00F726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7F92"/>
  <w15:docId w15:val="{C22CF410-33A5-43EB-9860-69EEF906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id-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2B"/>
    <w:pPr>
      <w:suppressAutoHyphens/>
    </w:pPr>
    <w:rPr>
      <w:i/>
      <w:iCs/>
      <w:lang w:eastAsia="en-US" w:bidi="en-US"/>
    </w:rPr>
  </w:style>
  <w:style w:type="paragraph" w:styleId="Heading1">
    <w:name w:val="heading 1"/>
    <w:basedOn w:val="Normal"/>
    <w:next w:val="Normal"/>
    <w:qFormat/>
    <w:rsid w:val="00147305"/>
    <w:pPr>
      <w:shd w:val="clear" w:color="auto" w:fill="F2DBDB"/>
      <w:spacing w:before="480" w:after="100" w:line="264" w:lineRule="auto"/>
      <w:ind w:left="72" w:hanging="360"/>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spacing w:before="200" w:after="100" w:line="264" w:lineRule="auto"/>
      <w:ind w:left="144"/>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spacing w:before="200" w:after="100" w:line="240" w:lineRule="auto"/>
      <w:ind w:left="144"/>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spacing w:before="200" w:after="100" w:line="240" w:lineRule="auto"/>
      <w:ind w:left="86"/>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spacing w:before="200" w:after="100" w:line="240" w:lineRule="auto"/>
      <w:ind w:left="86"/>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spacing w:before="200" w:after="100" w:line="240" w:lineRule="auto"/>
      <w:ind w:left="3744" w:hanging="360"/>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spacing w:before="200" w:after="100" w:line="240" w:lineRule="auto"/>
      <w:ind w:left="4464" w:hanging="360"/>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spacing w:before="200" w:after="100" w:line="240" w:lineRule="auto"/>
      <w:ind w:left="5184" w:hanging="360"/>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spacing w:before="200" w:after="100" w:line="240" w:lineRule="auto"/>
      <w:ind w:left="5904" w:hanging="360"/>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B1974"/>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rsid w:val="003B1974"/>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Body Text Char1,Char Char2"/>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ind w:left="0" w:firstLine="0"/>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Text Char1 Char,Char Char2 Char"/>
    <w:link w:val="ListParagraph"/>
    <w:uiPriority w:val="34"/>
    <w:qFormat/>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tabs>
        <w:tab w:val="num" w:pos="648"/>
        <w:tab w:val="num" w:pos="720"/>
      </w:tabs>
      <w:suppressAutoHyphens w:val="0"/>
      <w:spacing w:after="0" w:line="360" w:lineRule="auto"/>
      <w:ind w:left="720" w:hanging="720"/>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rsid w:val="003B1974"/>
    <w:tblPr>
      <w:tblStyleRowBandSize w:val="1"/>
      <w:tblStyleColBandSize w:val="1"/>
      <w:tblCellMar>
        <w:left w:w="115" w:type="dxa"/>
        <w:right w:w="115" w:type="dxa"/>
      </w:tblCellMar>
    </w:tblPr>
  </w:style>
  <w:style w:type="table" w:customStyle="1" w:styleId="a0">
    <w:basedOn w:val="TableNormal"/>
    <w:rsid w:val="003B1974"/>
    <w:tblPr>
      <w:tblStyleRowBandSize w:val="1"/>
      <w:tblStyleColBandSize w:val="1"/>
      <w:tblCellMar>
        <w:left w:w="115" w:type="dxa"/>
        <w:right w:w="115" w:type="dxa"/>
      </w:tblCellMar>
    </w:tblPr>
  </w:style>
  <w:style w:type="table" w:customStyle="1" w:styleId="a1">
    <w:basedOn w:val="TableNormal"/>
    <w:rsid w:val="003B1974"/>
    <w:tblPr>
      <w:tblStyleRowBandSize w:val="1"/>
      <w:tblStyleColBandSize w:val="1"/>
      <w:tblCellMar>
        <w:left w:w="115" w:type="dxa"/>
        <w:right w:w="115" w:type="dxa"/>
      </w:tblCellMar>
    </w:tblPr>
  </w:style>
  <w:style w:type="table" w:customStyle="1" w:styleId="a2">
    <w:basedOn w:val="TableNormal"/>
    <w:rsid w:val="003B1974"/>
    <w:tblPr>
      <w:tblStyleRowBandSize w:val="1"/>
      <w:tblStyleColBandSize w:val="1"/>
    </w:tblPr>
  </w:style>
  <w:style w:type="table" w:customStyle="1" w:styleId="a3">
    <w:basedOn w:val="TableNormal"/>
    <w:rsid w:val="003B1974"/>
    <w:tblPr>
      <w:tblStyleRowBandSize w:val="1"/>
      <w:tblStyleColBandSize w:val="1"/>
    </w:tblPr>
  </w:style>
  <w:style w:type="table" w:customStyle="1" w:styleId="a4">
    <w:basedOn w:val="TableNormal"/>
    <w:rsid w:val="003B1974"/>
    <w:tblPr>
      <w:tblStyleRowBandSize w:val="1"/>
      <w:tblStyleColBandSize w:val="1"/>
    </w:tblPr>
  </w:style>
  <w:style w:type="table" w:customStyle="1" w:styleId="a5">
    <w:basedOn w:val="TableNormal"/>
    <w:rsid w:val="003B1974"/>
    <w:tblPr>
      <w:tblStyleRowBandSize w:val="1"/>
      <w:tblStyleColBandSize w:val="1"/>
    </w:tblPr>
  </w:style>
  <w:style w:type="table" w:customStyle="1" w:styleId="a6">
    <w:basedOn w:val="TableNormal"/>
    <w:rsid w:val="003B1974"/>
    <w:tblPr>
      <w:tblStyleRowBandSize w:val="1"/>
      <w:tblStyleColBandSize w:val="1"/>
      <w:tblCellMar>
        <w:left w:w="115" w:type="dxa"/>
        <w:right w:w="115" w:type="dxa"/>
      </w:tblCellMar>
    </w:tblPr>
  </w:style>
  <w:style w:type="table" w:customStyle="1" w:styleId="a7">
    <w:basedOn w:val="TableNormal"/>
    <w:rsid w:val="003B1974"/>
    <w:tblPr>
      <w:tblStyleRowBandSize w:val="1"/>
      <w:tblStyleColBandSize w:val="1"/>
    </w:tblPr>
  </w:style>
  <w:style w:type="table" w:customStyle="1" w:styleId="TableNormal1">
    <w:name w:val="Table Normal1"/>
    <w:uiPriority w:val="2"/>
    <w:semiHidden/>
    <w:unhideWhenUsed/>
    <w:qFormat/>
    <w:rsid w:val="0036237A"/>
    <w:pPr>
      <w:widowControl w:val="0"/>
      <w:autoSpaceDE w:val="0"/>
      <w:autoSpaceDN w:val="0"/>
      <w:spacing w:after="0" w:line="240" w:lineRule="auto"/>
    </w:pPr>
    <w:rPr>
      <w:rFonts w:asciiTheme="minorHAnsi" w:eastAsiaTheme="minorHAnsi" w:hAnsiTheme="minorHAnsi" w:cstheme="minorBidi"/>
      <w:sz w:val="22"/>
      <w:szCs w:val="22"/>
      <w:lang w:val="id-ID" w:eastAsia="en-US"/>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9059E7"/>
  </w:style>
  <w:style w:type="paragraph" w:customStyle="1" w:styleId="s26">
    <w:name w:val="s26"/>
    <w:basedOn w:val="Normal"/>
    <w:rsid w:val="009059E7"/>
    <w:pPr>
      <w:suppressAutoHyphens w:val="0"/>
      <w:spacing w:before="100" w:beforeAutospacing="1" w:after="100" w:afterAutospacing="1" w:line="240" w:lineRule="auto"/>
    </w:pPr>
    <w:rPr>
      <w:rFonts w:ascii="Times New Roman" w:eastAsiaTheme="minorEastAsia" w:hAnsi="Times New Roman" w:cs="Times New Roman"/>
      <w:i w:val="0"/>
      <w:iCs w:val="0"/>
      <w:sz w:val="24"/>
      <w:szCs w:val="24"/>
      <w:lang w:val="id-ID" w:eastAsia="id-ID" w:bidi="ar-SA"/>
    </w:rPr>
  </w:style>
  <w:style w:type="character" w:customStyle="1" w:styleId="bumpedfont15">
    <w:name w:val="bumpedfont15"/>
    <w:basedOn w:val="DefaultParagraphFont"/>
    <w:rsid w:val="009059E7"/>
  </w:style>
  <w:style w:type="paragraph" w:customStyle="1" w:styleId="s27">
    <w:name w:val="s27"/>
    <w:basedOn w:val="Normal"/>
    <w:rsid w:val="009059E7"/>
    <w:pPr>
      <w:suppressAutoHyphens w:val="0"/>
      <w:spacing w:before="100" w:beforeAutospacing="1" w:after="100" w:afterAutospacing="1" w:line="240" w:lineRule="auto"/>
    </w:pPr>
    <w:rPr>
      <w:rFonts w:ascii="Times New Roman" w:eastAsiaTheme="minorEastAsia" w:hAnsi="Times New Roman" w:cs="Times New Roman"/>
      <w:i w:val="0"/>
      <w:iCs w:val="0"/>
      <w:sz w:val="24"/>
      <w:szCs w:val="24"/>
      <w:lang w:val="id-ID" w:eastAsia="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publikasi.mercubuana.ac.id/index.php/indik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AMUW2mUZkvHeCQQjAUEQ0bnd7HmZvCjCcMm9woWInXKnqLrn3C8y+eF5uwOLnWynp4N1pp/kMwGVy27vkxwrVj+ybjkQD/7ry1adgb9l1+gcHb5UFzVhORYd/jZGmYniwUfy5vATliWUJi3isAs+2LLdrZWCHCwvtrYQ8QauhD+z9WmcrMHLjMRUkRmabZP8T+aiFlVlspOnZBj1dvx9auOlmaK9uYKj5sKyrmhnedWVUmmoFtEabdM=</go:docsCustomData>
</go:gDocsCustomXmlDataStorage>
</file>

<file path=customXml/itemProps1.xml><?xml version="1.0" encoding="utf-8"?>
<ds:datastoreItem xmlns:ds="http://schemas.openxmlformats.org/officeDocument/2006/customXml" ds:itemID="{770C0B98-B097-484D-84AC-282465D96C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3</cp:revision>
  <dcterms:created xsi:type="dcterms:W3CDTF">2022-03-15T01:43:00Z</dcterms:created>
  <dcterms:modified xsi:type="dcterms:W3CDTF">2022-03-15T01:43:00Z</dcterms:modified>
</cp:coreProperties>
</file>