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30ECD36" w14:textId="77777777" w:rsidR="000C0F15" w:rsidRPr="000C0F15" w:rsidRDefault="000C0F15" w:rsidP="000C0F15">
      <w:pPr>
        <w:spacing w:after="0" w:line="240" w:lineRule="auto"/>
        <w:jc w:val="center"/>
        <w:rPr>
          <w:rFonts w:ascii="Times New Roman" w:eastAsia="Times New Roman" w:hAnsi="Times New Roman" w:cs="Times New Roman"/>
          <w:b/>
          <w:sz w:val="28"/>
          <w:szCs w:val="24"/>
        </w:rPr>
      </w:pPr>
      <w:r w:rsidRPr="000C0F15">
        <w:rPr>
          <w:rFonts w:ascii="Times New Roman" w:eastAsia="Times New Roman" w:hAnsi="Times New Roman" w:cs="Times New Roman"/>
          <w:b/>
          <w:sz w:val="28"/>
          <w:szCs w:val="24"/>
        </w:rPr>
        <w:t>Organizational Commitment Boost Up</w:t>
      </w:r>
    </w:p>
    <w:p w14:paraId="29E35A6C" w14:textId="77777777" w:rsidR="000C0F15" w:rsidRPr="000C0F15" w:rsidRDefault="000C0F15" w:rsidP="000C0F15">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In Human Resource Point o</w:t>
      </w:r>
      <w:r w:rsidRPr="000C0F15">
        <w:rPr>
          <w:rFonts w:ascii="Times New Roman" w:eastAsia="Times New Roman" w:hAnsi="Times New Roman" w:cs="Times New Roman"/>
          <w:b/>
          <w:sz w:val="28"/>
          <w:szCs w:val="24"/>
        </w:rPr>
        <w:t>f View</w:t>
      </w:r>
    </w:p>
    <w:p w14:paraId="1210B7DB" w14:textId="77777777" w:rsidR="00C54FC0" w:rsidRDefault="00511BD9">
      <w:pPr>
        <w:tabs>
          <w:tab w:val="left" w:pos="5730"/>
        </w:tabs>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b/>
      </w:r>
    </w:p>
    <w:p w14:paraId="2669FF23" w14:textId="77777777" w:rsidR="000C0F15" w:rsidRPr="000C0F15" w:rsidRDefault="000C0F15" w:rsidP="000C0F15">
      <w:pPr>
        <w:suppressAutoHyphens w:val="0"/>
        <w:spacing w:after="0" w:line="240" w:lineRule="auto"/>
        <w:jc w:val="center"/>
        <w:rPr>
          <w:rFonts w:ascii="Times New Roman" w:eastAsia="Times New Roman" w:hAnsi="Times New Roman" w:cs="Times New Roman"/>
          <w:b/>
          <w:iCs w:val="0"/>
          <w:szCs w:val="24"/>
          <w:lang w:bidi="ar-SA"/>
        </w:rPr>
      </w:pPr>
      <w:bookmarkStart w:id="0" w:name="_heading=h.30j0zll" w:colFirst="0" w:colLast="0"/>
      <w:bookmarkEnd w:id="0"/>
      <w:r w:rsidRPr="000C0F15">
        <w:rPr>
          <w:rFonts w:ascii="Times New Roman" w:eastAsia="Times New Roman" w:hAnsi="Times New Roman" w:cs="Times New Roman"/>
          <w:b/>
          <w:iCs w:val="0"/>
          <w:szCs w:val="24"/>
          <w:lang w:bidi="ar-SA"/>
        </w:rPr>
        <w:t xml:space="preserve">Dr. </w:t>
      </w:r>
      <w:proofErr w:type="spellStart"/>
      <w:r w:rsidRPr="000C0F15">
        <w:rPr>
          <w:rFonts w:ascii="Times New Roman" w:eastAsia="Times New Roman" w:hAnsi="Times New Roman" w:cs="Times New Roman"/>
          <w:b/>
          <w:iCs w:val="0"/>
          <w:szCs w:val="24"/>
          <w:lang w:bidi="ar-SA"/>
        </w:rPr>
        <w:t>Mochamad</w:t>
      </w:r>
      <w:proofErr w:type="spellEnd"/>
      <w:r w:rsidRPr="000C0F15">
        <w:rPr>
          <w:rFonts w:ascii="Times New Roman" w:eastAsia="Times New Roman" w:hAnsi="Times New Roman" w:cs="Times New Roman"/>
          <w:b/>
          <w:iCs w:val="0"/>
          <w:szCs w:val="24"/>
          <w:lang w:bidi="ar-SA"/>
        </w:rPr>
        <w:t xml:space="preserve"> </w:t>
      </w:r>
      <w:proofErr w:type="spellStart"/>
      <w:r w:rsidRPr="000C0F15">
        <w:rPr>
          <w:rFonts w:ascii="Times New Roman" w:eastAsia="Times New Roman" w:hAnsi="Times New Roman" w:cs="Times New Roman"/>
          <w:b/>
          <w:iCs w:val="0"/>
          <w:szCs w:val="24"/>
          <w:lang w:bidi="ar-SA"/>
        </w:rPr>
        <w:t>Rizki</w:t>
      </w:r>
      <w:proofErr w:type="spellEnd"/>
      <w:r w:rsidRPr="000C0F15">
        <w:rPr>
          <w:rFonts w:ascii="Times New Roman" w:eastAsia="Times New Roman" w:hAnsi="Times New Roman" w:cs="Times New Roman"/>
          <w:b/>
          <w:iCs w:val="0"/>
          <w:szCs w:val="24"/>
          <w:lang w:bidi="ar-SA"/>
        </w:rPr>
        <w:t xml:space="preserve"> </w:t>
      </w:r>
      <w:proofErr w:type="spellStart"/>
      <w:r w:rsidRPr="000C0F15">
        <w:rPr>
          <w:rFonts w:ascii="Times New Roman" w:eastAsia="Times New Roman" w:hAnsi="Times New Roman" w:cs="Times New Roman"/>
          <w:b/>
          <w:iCs w:val="0"/>
          <w:szCs w:val="24"/>
          <w:lang w:bidi="ar-SA"/>
        </w:rPr>
        <w:t>Sadikin</w:t>
      </w:r>
      <w:proofErr w:type="spellEnd"/>
      <w:r w:rsidRPr="000C0F15">
        <w:rPr>
          <w:rFonts w:ascii="Times New Roman" w:eastAsia="Times New Roman" w:hAnsi="Times New Roman" w:cs="Times New Roman"/>
          <w:b/>
          <w:iCs w:val="0"/>
          <w:szCs w:val="24"/>
          <w:lang w:bidi="ar-SA"/>
        </w:rPr>
        <w:t xml:space="preserve"> MBA, </w:t>
      </w:r>
    </w:p>
    <w:p w14:paraId="4B6DAC7E" w14:textId="77777777" w:rsidR="000C0F15" w:rsidRPr="000C0F15" w:rsidRDefault="000C0F15" w:rsidP="000C0F15">
      <w:pPr>
        <w:suppressAutoHyphens w:val="0"/>
        <w:spacing w:after="0" w:line="240" w:lineRule="auto"/>
        <w:jc w:val="center"/>
        <w:rPr>
          <w:rFonts w:ascii="Times New Roman" w:eastAsia="Times New Roman" w:hAnsi="Times New Roman" w:cs="Times New Roman"/>
          <w:b/>
          <w:iCs w:val="0"/>
          <w:szCs w:val="24"/>
          <w:lang w:bidi="ar-SA"/>
        </w:rPr>
      </w:pPr>
      <w:proofErr w:type="spellStart"/>
      <w:r w:rsidRPr="000C0F15">
        <w:rPr>
          <w:rFonts w:ascii="Times New Roman" w:eastAsia="Times New Roman" w:hAnsi="Times New Roman" w:cs="Times New Roman"/>
          <w:b/>
          <w:iCs w:val="0"/>
          <w:szCs w:val="24"/>
          <w:lang w:bidi="ar-SA"/>
        </w:rPr>
        <w:t>Junaedi</w:t>
      </w:r>
      <w:proofErr w:type="spellEnd"/>
      <w:r w:rsidRPr="000C0F15">
        <w:rPr>
          <w:rFonts w:ascii="Times New Roman" w:eastAsia="Times New Roman" w:hAnsi="Times New Roman" w:cs="Times New Roman"/>
          <w:b/>
          <w:iCs w:val="0"/>
          <w:szCs w:val="24"/>
          <w:lang w:bidi="ar-SA"/>
        </w:rPr>
        <w:t xml:space="preserve"> SE, MM</w:t>
      </w:r>
    </w:p>
    <w:p w14:paraId="497F4241" w14:textId="77777777" w:rsidR="000C0F15" w:rsidRDefault="000C0F15">
      <w:pPr>
        <w:spacing w:after="0" w:line="240" w:lineRule="auto"/>
        <w:jc w:val="both"/>
        <w:rPr>
          <w:rFonts w:ascii="Times New Roman" w:eastAsia="Times New Roman" w:hAnsi="Times New Roman" w:cs="Times New Roman"/>
        </w:rPr>
      </w:pPr>
    </w:p>
    <w:p w14:paraId="321D8158" w14:textId="77777777" w:rsidR="000C0F15" w:rsidRDefault="000C0F15">
      <w:pPr>
        <w:spacing w:after="0" w:line="240" w:lineRule="auto"/>
        <w:jc w:val="both"/>
        <w:rPr>
          <w:rFonts w:ascii="Times New Roman" w:eastAsia="Times New Roman" w:hAnsi="Times New Roman" w:cs="Times New Roman"/>
        </w:rPr>
      </w:pPr>
    </w:p>
    <w:p w14:paraId="3E3593B1" w14:textId="77777777" w:rsidR="008B01E6" w:rsidRDefault="000C0F15" w:rsidP="000C0F15">
      <w:pPr>
        <w:suppressAutoHyphens w:val="0"/>
        <w:spacing w:after="0" w:line="240" w:lineRule="auto"/>
        <w:rPr>
          <w:rFonts w:ascii="Times New Roman" w:eastAsia="Times New Roman" w:hAnsi="Times New Roman" w:cs="Times New Roman"/>
          <w:i/>
          <w:iCs w:val="0"/>
          <w:sz w:val="18"/>
          <w:szCs w:val="18"/>
          <w:lang w:bidi="ar-SA"/>
        </w:rPr>
      </w:pPr>
      <w:bookmarkStart w:id="1" w:name="_heading=h.1fob9te" w:colFirst="0" w:colLast="0"/>
      <w:bookmarkEnd w:id="1"/>
      <w:r w:rsidRPr="0087499A">
        <w:rPr>
          <w:rFonts w:ascii="Times New Roman" w:eastAsia="Times New Roman" w:hAnsi="Times New Roman" w:cs="Times New Roman"/>
          <w:i/>
          <w:iCs w:val="0"/>
          <w:sz w:val="18"/>
          <w:szCs w:val="18"/>
          <w:vertAlign w:val="subscript"/>
          <w:lang w:bidi="ar-SA"/>
        </w:rPr>
        <w:t>1)</w:t>
      </w:r>
      <w:r w:rsidRPr="000C0F15">
        <w:rPr>
          <w:rFonts w:ascii="Times New Roman" w:eastAsia="Times New Roman" w:hAnsi="Times New Roman" w:cs="Times New Roman"/>
          <w:i/>
          <w:iCs w:val="0"/>
          <w:sz w:val="18"/>
          <w:szCs w:val="18"/>
          <w:lang w:bidi="ar-SA"/>
        </w:rPr>
        <w:t xml:space="preserve"> </w:t>
      </w:r>
      <w:hyperlink r:id="rId9" w:history="1">
        <w:r w:rsidRPr="0087499A">
          <w:rPr>
            <w:rStyle w:val="Hyperlink"/>
            <w:rFonts w:ascii="Times New Roman" w:eastAsia="Times New Roman" w:hAnsi="Times New Roman" w:cs="Times New Roman"/>
            <w:i/>
            <w:iCs w:val="0"/>
            <w:sz w:val="18"/>
            <w:szCs w:val="18"/>
            <w:lang w:bidi="ar-SA"/>
          </w:rPr>
          <w:t>mochamad.rizki@mercubuana.ac.id</w:t>
        </w:r>
      </w:hyperlink>
      <w:r w:rsidRPr="0087499A">
        <w:rPr>
          <w:rFonts w:ascii="Times New Roman" w:eastAsia="Times New Roman" w:hAnsi="Times New Roman" w:cs="Times New Roman"/>
          <w:i/>
          <w:iCs w:val="0"/>
          <w:sz w:val="18"/>
          <w:szCs w:val="18"/>
          <w:lang w:bidi="ar-SA"/>
        </w:rPr>
        <w:t xml:space="preserve">, Universitas </w:t>
      </w:r>
      <w:proofErr w:type="spellStart"/>
      <w:r w:rsidRPr="0087499A">
        <w:rPr>
          <w:rFonts w:ascii="Times New Roman" w:eastAsia="Times New Roman" w:hAnsi="Times New Roman" w:cs="Times New Roman"/>
          <w:i/>
          <w:iCs w:val="0"/>
          <w:sz w:val="18"/>
          <w:szCs w:val="18"/>
          <w:lang w:bidi="ar-SA"/>
        </w:rPr>
        <w:t>Mercu</w:t>
      </w:r>
      <w:proofErr w:type="spellEnd"/>
      <w:r w:rsidRPr="0087499A">
        <w:rPr>
          <w:rFonts w:ascii="Times New Roman" w:eastAsia="Times New Roman" w:hAnsi="Times New Roman" w:cs="Times New Roman"/>
          <w:i/>
          <w:iCs w:val="0"/>
          <w:sz w:val="18"/>
          <w:szCs w:val="18"/>
          <w:lang w:bidi="ar-SA"/>
        </w:rPr>
        <w:t xml:space="preserve"> </w:t>
      </w:r>
      <w:proofErr w:type="spellStart"/>
      <w:r w:rsidRPr="0087499A">
        <w:rPr>
          <w:rFonts w:ascii="Times New Roman" w:eastAsia="Times New Roman" w:hAnsi="Times New Roman" w:cs="Times New Roman"/>
          <w:i/>
          <w:iCs w:val="0"/>
          <w:sz w:val="18"/>
          <w:szCs w:val="18"/>
          <w:lang w:bidi="ar-SA"/>
        </w:rPr>
        <w:t>Buana</w:t>
      </w:r>
      <w:proofErr w:type="spellEnd"/>
      <w:r w:rsidRPr="0087499A">
        <w:rPr>
          <w:rFonts w:ascii="Times New Roman" w:eastAsia="Times New Roman" w:hAnsi="Times New Roman" w:cs="Times New Roman"/>
          <w:i/>
          <w:iCs w:val="0"/>
          <w:sz w:val="18"/>
          <w:szCs w:val="18"/>
          <w:lang w:bidi="ar-SA"/>
        </w:rPr>
        <w:t>, Indonesia</w:t>
      </w:r>
    </w:p>
    <w:p w14:paraId="2FD77676" w14:textId="1E0EF0B8" w:rsidR="000C0F15" w:rsidRPr="000C0F15" w:rsidRDefault="000C0F15" w:rsidP="000C0F15">
      <w:pPr>
        <w:suppressAutoHyphens w:val="0"/>
        <w:spacing w:after="0" w:line="240" w:lineRule="auto"/>
        <w:rPr>
          <w:rFonts w:ascii="Times New Roman" w:eastAsia="Times New Roman" w:hAnsi="Times New Roman" w:cs="Times New Roman"/>
          <w:i/>
          <w:iCs w:val="0"/>
          <w:sz w:val="18"/>
          <w:szCs w:val="18"/>
          <w:lang w:bidi="ar-SA"/>
        </w:rPr>
      </w:pPr>
      <w:r w:rsidRPr="0087499A">
        <w:rPr>
          <w:rFonts w:ascii="Times New Roman" w:eastAsia="Times New Roman" w:hAnsi="Times New Roman" w:cs="Times New Roman"/>
          <w:i/>
          <w:iCs w:val="0"/>
          <w:sz w:val="18"/>
          <w:szCs w:val="18"/>
          <w:vertAlign w:val="subscript"/>
          <w:lang w:bidi="ar-SA"/>
        </w:rPr>
        <w:t>2)</w:t>
      </w:r>
      <w:r w:rsidRPr="0087499A">
        <w:rPr>
          <w:rFonts w:ascii="Times New Roman" w:eastAsia="Times New Roman" w:hAnsi="Times New Roman" w:cs="Times New Roman"/>
          <w:i/>
          <w:iCs w:val="0"/>
          <w:sz w:val="18"/>
          <w:szCs w:val="18"/>
          <w:lang w:bidi="ar-SA"/>
        </w:rPr>
        <w:t xml:space="preserve"> </w:t>
      </w:r>
      <w:hyperlink r:id="rId10" w:history="1">
        <w:r w:rsidRPr="0087499A">
          <w:rPr>
            <w:rStyle w:val="Hyperlink"/>
            <w:rFonts w:ascii="Times New Roman" w:eastAsia="Times New Roman" w:hAnsi="Times New Roman" w:cs="Times New Roman"/>
            <w:i/>
            <w:iCs w:val="0"/>
            <w:sz w:val="18"/>
            <w:szCs w:val="18"/>
            <w:lang w:bidi="ar-SA"/>
          </w:rPr>
          <w:t>junaedi@mercubuana.ac.id</w:t>
        </w:r>
      </w:hyperlink>
      <w:r w:rsidRPr="0087499A">
        <w:rPr>
          <w:rFonts w:ascii="Times New Roman" w:eastAsia="Times New Roman" w:hAnsi="Times New Roman" w:cs="Times New Roman"/>
          <w:i/>
          <w:iCs w:val="0"/>
          <w:sz w:val="18"/>
          <w:szCs w:val="18"/>
          <w:lang w:bidi="ar-SA"/>
        </w:rPr>
        <w:t xml:space="preserve">, Universitas </w:t>
      </w:r>
      <w:proofErr w:type="spellStart"/>
      <w:r w:rsidRPr="0087499A">
        <w:rPr>
          <w:rFonts w:ascii="Times New Roman" w:eastAsia="Times New Roman" w:hAnsi="Times New Roman" w:cs="Times New Roman"/>
          <w:i/>
          <w:iCs w:val="0"/>
          <w:sz w:val="18"/>
          <w:szCs w:val="18"/>
          <w:lang w:bidi="ar-SA"/>
        </w:rPr>
        <w:t>Mercu</w:t>
      </w:r>
      <w:proofErr w:type="spellEnd"/>
      <w:r w:rsidRPr="0087499A">
        <w:rPr>
          <w:rFonts w:ascii="Times New Roman" w:eastAsia="Times New Roman" w:hAnsi="Times New Roman" w:cs="Times New Roman"/>
          <w:i/>
          <w:iCs w:val="0"/>
          <w:sz w:val="18"/>
          <w:szCs w:val="18"/>
          <w:lang w:bidi="ar-SA"/>
        </w:rPr>
        <w:t xml:space="preserve"> </w:t>
      </w:r>
      <w:proofErr w:type="spellStart"/>
      <w:r w:rsidRPr="0087499A">
        <w:rPr>
          <w:rFonts w:ascii="Times New Roman" w:eastAsia="Times New Roman" w:hAnsi="Times New Roman" w:cs="Times New Roman"/>
          <w:i/>
          <w:iCs w:val="0"/>
          <w:sz w:val="18"/>
          <w:szCs w:val="18"/>
          <w:lang w:bidi="ar-SA"/>
        </w:rPr>
        <w:t>Buana</w:t>
      </w:r>
      <w:proofErr w:type="spellEnd"/>
      <w:r w:rsidRPr="0087499A">
        <w:rPr>
          <w:rFonts w:ascii="Times New Roman" w:eastAsia="Times New Roman" w:hAnsi="Times New Roman" w:cs="Times New Roman"/>
          <w:i/>
          <w:iCs w:val="0"/>
          <w:sz w:val="18"/>
          <w:szCs w:val="18"/>
          <w:lang w:bidi="ar-SA"/>
        </w:rPr>
        <w:t>, Indonesia</w:t>
      </w:r>
    </w:p>
    <w:p w14:paraId="77E85745" w14:textId="77777777" w:rsidR="000C0F15" w:rsidRDefault="000C0F15" w:rsidP="000C0F15">
      <w:pPr>
        <w:spacing w:after="0" w:line="240" w:lineRule="auto"/>
        <w:rPr>
          <w:rFonts w:ascii="Times New Roman" w:eastAsia="Times New Roman" w:hAnsi="Times New Roman" w:cs="Times New Roman"/>
          <w:b/>
          <w:i/>
          <w:sz w:val="18"/>
          <w:szCs w:val="18"/>
        </w:rPr>
      </w:pPr>
    </w:p>
    <w:p w14:paraId="2768DA12" w14:textId="77777777" w:rsidR="00C54FC0" w:rsidRDefault="00C54FC0">
      <w:pPr>
        <w:spacing w:after="0" w:line="240" w:lineRule="auto"/>
        <w:jc w:val="both"/>
        <w:rPr>
          <w:rFonts w:ascii="Times New Roman" w:eastAsia="Times New Roman" w:hAnsi="Times New Roman" w:cs="Times New Roman"/>
          <w:b/>
          <w:sz w:val="10"/>
          <w:szCs w:val="10"/>
        </w:rPr>
      </w:pP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C54FC0" w14:paraId="3A275359" w14:textId="77777777">
        <w:tc>
          <w:tcPr>
            <w:tcW w:w="3011" w:type="dxa"/>
            <w:tcBorders>
              <w:top w:val="single" w:sz="8" w:space="0" w:color="000000"/>
              <w:bottom w:val="single" w:sz="8" w:space="0" w:color="000000"/>
            </w:tcBorders>
            <w:shd w:val="clear" w:color="auto" w:fill="auto"/>
          </w:tcPr>
          <w:p w14:paraId="7C829C82" w14:textId="77777777" w:rsidR="00C54FC0" w:rsidRDefault="00C54FC0">
            <w:pPr>
              <w:spacing w:after="0" w:line="240" w:lineRule="auto"/>
              <w:jc w:val="both"/>
              <w:rPr>
                <w:rFonts w:ascii="Times New Roman" w:eastAsia="Times New Roman" w:hAnsi="Times New Roman" w:cs="Times New Roman"/>
                <w:b/>
                <w:i/>
                <w:sz w:val="18"/>
                <w:szCs w:val="18"/>
              </w:rPr>
            </w:pPr>
          </w:p>
          <w:p w14:paraId="39BB1B5E" w14:textId="77777777" w:rsidR="00C54FC0" w:rsidRDefault="00511BD9">
            <w:pPr>
              <w:spacing w:after="0" w:line="240" w:lineRule="auto"/>
              <w:ind w:right="170"/>
              <w:jc w:val="both"/>
              <w:rPr>
                <w:rFonts w:ascii="Times New Roman" w:eastAsia="Times New Roman" w:hAnsi="Times New Roman" w:cs="Times New Roman"/>
                <w:b/>
                <w:i/>
              </w:rPr>
            </w:pPr>
            <w:r>
              <w:rPr>
                <w:rFonts w:ascii="Times New Roman" w:eastAsia="Times New Roman" w:hAnsi="Times New Roman" w:cs="Times New Roman"/>
                <w:b/>
              </w:rPr>
              <w:t xml:space="preserve">Article </w:t>
            </w:r>
            <w:proofErr w:type="spellStart"/>
            <w:r>
              <w:rPr>
                <w:rFonts w:ascii="Times New Roman" w:eastAsia="Times New Roman" w:hAnsi="Times New Roman" w:cs="Times New Roman"/>
                <w:b/>
              </w:rPr>
              <w:t>Informatin</w:t>
            </w:r>
            <w:proofErr w:type="spellEnd"/>
            <w:r>
              <w:rPr>
                <w:rFonts w:ascii="Times New Roman" w:eastAsia="Times New Roman" w:hAnsi="Times New Roman" w:cs="Times New Roman"/>
                <w:b/>
              </w:rPr>
              <w:t>:</w:t>
            </w:r>
          </w:p>
          <w:p w14:paraId="5A15AD9A" w14:textId="77777777" w:rsidR="00C54FC0" w:rsidRDefault="00C54FC0">
            <w:pPr>
              <w:pBdr>
                <w:bottom w:val="single" w:sz="8" w:space="1" w:color="000000"/>
              </w:pBdr>
              <w:spacing w:after="0" w:line="240" w:lineRule="auto"/>
              <w:ind w:right="170"/>
              <w:jc w:val="both"/>
              <w:rPr>
                <w:rFonts w:ascii="Times New Roman" w:eastAsia="Times New Roman" w:hAnsi="Times New Roman" w:cs="Times New Roman"/>
                <w:b/>
                <w:i/>
                <w:sz w:val="18"/>
                <w:szCs w:val="18"/>
              </w:rPr>
            </w:pPr>
          </w:p>
          <w:p w14:paraId="0CB1DF97" w14:textId="77777777" w:rsidR="00C54FC0" w:rsidRDefault="00C54FC0">
            <w:pPr>
              <w:spacing w:after="0" w:line="240" w:lineRule="auto"/>
              <w:ind w:right="170"/>
              <w:jc w:val="both"/>
              <w:rPr>
                <w:rFonts w:ascii="Times New Roman" w:eastAsia="Times New Roman" w:hAnsi="Times New Roman" w:cs="Times New Roman"/>
                <w:b/>
                <w:i/>
                <w:sz w:val="18"/>
                <w:szCs w:val="18"/>
              </w:rPr>
            </w:pPr>
          </w:p>
          <w:p w14:paraId="1EDB53E3" w14:textId="77777777" w:rsidR="00C54FC0" w:rsidRDefault="00511BD9">
            <w:pPr>
              <w:pBdr>
                <w:bottom w:val="single" w:sz="8" w:space="1" w:color="000000"/>
              </w:pBdr>
              <w:spacing w:after="0" w:line="240" w:lineRule="auto"/>
              <w:ind w:right="170"/>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Keywords: </w:t>
            </w:r>
          </w:p>
          <w:p w14:paraId="5F2DEF80" w14:textId="77777777" w:rsidR="0087499A" w:rsidRPr="0087499A" w:rsidRDefault="0087499A">
            <w:pPr>
              <w:pBdr>
                <w:bottom w:val="single" w:sz="8" w:space="1" w:color="000000"/>
              </w:pBdr>
              <w:spacing w:after="0" w:line="240" w:lineRule="auto"/>
              <w:ind w:right="170"/>
              <w:jc w:val="both"/>
              <w:rPr>
                <w:rFonts w:ascii="Times New Roman" w:eastAsia="Times New Roman" w:hAnsi="Times New Roman" w:cs="Times New Roman"/>
                <w:b/>
                <w:i/>
                <w:sz w:val="14"/>
                <w:szCs w:val="14"/>
              </w:rPr>
            </w:pPr>
            <w:r w:rsidRPr="0087499A">
              <w:rPr>
                <w:rFonts w:ascii="Times New Roman" w:eastAsia="Times New Roman" w:hAnsi="Times New Roman" w:cs="Times New Roman"/>
                <w:b/>
                <w:i/>
                <w:sz w:val="14"/>
                <w:szCs w:val="14"/>
              </w:rPr>
              <w:t>tra</w:t>
            </w:r>
            <w:r>
              <w:rPr>
                <w:rFonts w:ascii="Times New Roman" w:eastAsia="Times New Roman" w:hAnsi="Times New Roman" w:cs="Times New Roman"/>
                <w:b/>
                <w:i/>
                <w:sz w:val="14"/>
                <w:szCs w:val="14"/>
              </w:rPr>
              <w:t>nsformational leadership style</w:t>
            </w:r>
          </w:p>
          <w:p w14:paraId="0049D8A5" w14:textId="77777777" w:rsidR="0087499A" w:rsidRPr="0087499A" w:rsidRDefault="0087499A">
            <w:pPr>
              <w:pBdr>
                <w:bottom w:val="single" w:sz="8" w:space="1" w:color="000000"/>
              </w:pBdr>
              <w:spacing w:after="0" w:line="240" w:lineRule="auto"/>
              <w:ind w:right="170"/>
              <w:jc w:val="both"/>
              <w:rPr>
                <w:rFonts w:ascii="Times New Roman" w:eastAsia="Times New Roman" w:hAnsi="Times New Roman" w:cs="Times New Roman"/>
                <w:b/>
                <w:i/>
                <w:sz w:val="14"/>
                <w:szCs w:val="14"/>
              </w:rPr>
            </w:pPr>
            <w:r w:rsidRPr="0087499A">
              <w:rPr>
                <w:rFonts w:ascii="Times New Roman" w:eastAsia="Times New Roman" w:hAnsi="Times New Roman" w:cs="Times New Roman"/>
                <w:b/>
                <w:i/>
                <w:sz w:val="14"/>
                <w:szCs w:val="14"/>
              </w:rPr>
              <w:t>work environm</w:t>
            </w:r>
            <w:r>
              <w:rPr>
                <w:rFonts w:ascii="Times New Roman" w:eastAsia="Times New Roman" w:hAnsi="Times New Roman" w:cs="Times New Roman"/>
                <w:b/>
                <w:i/>
                <w:sz w:val="14"/>
                <w:szCs w:val="14"/>
              </w:rPr>
              <w:t>ent</w:t>
            </w:r>
          </w:p>
          <w:p w14:paraId="2C08EEEF" w14:textId="77777777" w:rsidR="0087499A" w:rsidRPr="0087499A" w:rsidRDefault="0087499A">
            <w:pPr>
              <w:pBdr>
                <w:bottom w:val="single" w:sz="8" w:space="1" w:color="000000"/>
              </w:pBdr>
              <w:spacing w:after="0" w:line="240" w:lineRule="auto"/>
              <w:ind w:right="170"/>
              <w:jc w:val="both"/>
              <w:rPr>
                <w:rFonts w:ascii="Times New Roman" w:eastAsia="Times New Roman" w:hAnsi="Times New Roman" w:cs="Times New Roman"/>
                <w:b/>
                <w:i/>
                <w:sz w:val="14"/>
                <w:szCs w:val="14"/>
              </w:rPr>
            </w:pPr>
            <w:r>
              <w:rPr>
                <w:rFonts w:ascii="Times New Roman" w:eastAsia="Times New Roman" w:hAnsi="Times New Roman" w:cs="Times New Roman"/>
                <w:b/>
                <w:i/>
                <w:sz w:val="14"/>
                <w:szCs w:val="14"/>
              </w:rPr>
              <w:t>work motivation</w:t>
            </w:r>
          </w:p>
          <w:p w14:paraId="6DC31B1E" w14:textId="77777777" w:rsidR="0087499A" w:rsidRPr="0087499A" w:rsidRDefault="0087499A">
            <w:pPr>
              <w:pBdr>
                <w:bottom w:val="single" w:sz="8" w:space="1" w:color="000000"/>
              </w:pBdr>
              <w:spacing w:after="0" w:line="240" w:lineRule="auto"/>
              <w:ind w:right="170"/>
              <w:jc w:val="both"/>
              <w:rPr>
                <w:rFonts w:ascii="Times New Roman" w:eastAsia="Times New Roman" w:hAnsi="Times New Roman" w:cs="Times New Roman"/>
                <w:b/>
                <w:i/>
                <w:sz w:val="14"/>
                <w:szCs w:val="14"/>
              </w:rPr>
            </w:pPr>
            <w:r w:rsidRPr="0087499A">
              <w:rPr>
                <w:rFonts w:ascii="Times New Roman" w:eastAsia="Times New Roman" w:hAnsi="Times New Roman" w:cs="Times New Roman"/>
                <w:b/>
                <w:i/>
                <w:sz w:val="14"/>
                <w:szCs w:val="14"/>
              </w:rPr>
              <w:t xml:space="preserve">career development </w:t>
            </w:r>
          </w:p>
          <w:p w14:paraId="70F44362" w14:textId="77777777" w:rsidR="00C54FC0" w:rsidRPr="0087499A" w:rsidRDefault="0087499A">
            <w:pPr>
              <w:pBdr>
                <w:bottom w:val="single" w:sz="8" w:space="1" w:color="000000"/>
              </w:pBdr>
              <w:spacing w:after="0" w:line="240" w:lineRule="auto"/>
              <w:ind w:right="170"/>
              <w:jc w:val="both"/>
              <w:rPr>
                <w:rFonts w:ascii="Times New Roman" w:eastAsia="Times New Roman" w:hAnsi="Times New Roman" w:cs="Times New Roman"/>
                <w:b/>
                <w:sz w:val="14"/>
                <w:szCs w:val="14"/>
              </w:rPr>
            </w:pPr>
            <w:r>
              <w:rPr>
                <w:rFonts w:ascii="Times New Roman" w:eastAsia="Times New Roman" w:hAnsi="Times New Roman" w:cs="Times New Roman"/>
                <w:b/>
                <w:i/>
                <w:sz w:val="14"/>
                <w:szCs w:val="14"/>
              </w:rPr>
              <w:t>organizational commitment</w:t>
            </w:r>
          </w:p>
          <w:p w14:paraId="65C9FF9C" w14:textId="77777777" w:rsidR="00C54FC0" w:rsidRDefault="00C54FC0">
            <w:pPr>
              <w:spacing w:after="0" w:line="240" w:lineRule="auto"/>
              <w:ind w:right="170"/>
              <w:jc w:val="both"/>
              <w:rPr>
                <w:rFonts w:ascii="Times New Roman" w:eastAsia="Times New Roman" w:hAnsi="Times New Roman" w:cs="Times New Roman"/>
                <w:b/>
                <w:i/>
                <w:sz w:val="14"/>
                <w:szCs w:val="14"/>
              </w:rPr>
            </w:pPr>
          </w:p>
          <w:p w14:paraId="115FEB00" w14:textId="77777777" w:rsidR="00C54FC0" w:rsidRDefault="00511BD9">
            <w:pPr>
              <w:spacing w:after="0" w:line="240" w:lineRule="auto"/>
              <w:ind w:right="170"/>
              <w:jc w:val="both"/>
              <w:rPr>
                <w:rFonts w:ascii="Times New Roman" w:eastAsia="Times New Roman" w:hAnsi="Times New Roman" w:cs="Times New Roman"/>
                <w:b/>
                <w:i/>
                <w:sz w:val="14"/>
                <w:szCs w:val="14"/>
              </w:rPr>
            </w:pPr>
            <w:r>
              <w:rPr>
                <w:rFonts w:ascii="Times New Roman" w:eastAsia="Times New Roman" w:hAnsi="Times New Roman" w:cs="Times New Roman"/>
                <w:b/>
                <w:sz w:val="14"/>
                <w:szCs w:val="14"/>
              </w:rPr>
              <w:t>Article History:</w:t>
            </w:r>
          </w:p>
          <w:p w14:paraId="27C724FC" w14:textId="6A899F5A" w:rsidR="00C54FC0" w:rsidRDefault="00511BD9">
            <w:pPr>
              <w:tabs>
                <w:tab w:val="left" w:pos="1134"/>
              </w:tabs>
              <w:spacing w:after="0" w:line="276" w:lineRule="auto"/>
              <w:ind w:right="160"/>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Received                 </w:t>
            </w:r>
            <w:r>
              <w:rPr>
                <w:rFonts w:ascii="Times New Roman" w:eastAsia="Times New Roman" w:hAnsi="Times New Roman" w:cs="Times New Roman"/>
                <w:sz w:val="14"/>
                <w:szCs w:val="14"/>
              </w:rPr>
              <w:tab/>
              <w:t>:</w:t>
            </w:r>
            <w:r w:rsidR="0087499A">
              <w:rPr>
                <w:rFonts w:ascii="Times New Roman" w:eastAsia="Times New Roman" w:hAnsi="Times New Roman" w:cs="Times New Roman"/>
                <w:sz w:val="14"/>
                <w:szCs w:val="14"/>
              </w:rPr>
              <w:t xml:space="preserve"> </w:t>
            </w:r>
            <w:r w:rsidR="008B01E6">
              <w:rPr>
                <w:rFonts w:ascii="Times New Roman" w:eastAsia="Times New Roman" w:hAnsi="Times New Roman" w:cs="Times New Roman"/>
                <w:sz w:val="14"/>
                <w:szCs w:val="14"/>
                <w:lang w:val="id-ID"/>
              </w:rPr>
              <w:t xml:space="preserve">April </w:t>
            </w:r>
            <w:r w:rsidR="008B01E6">
              <w:rPr>
                <w:rFonts w:ascii="Times New Roman" w:eastAsia="Times New Roman" w:hAnsi="Times New Roman" w:cs="Times New Roman"/>
                <w:sz w:val="14"/>
                <w:szCs w:val="14"/>
                <w:lang w:val="en-GB"/>
              </w:rPr>
              <w:t>20</w:t>
            </w:r>
            <w:r w:rsidR="008B01E6">
              <w:rPr>
                <w:rFonts w:ascii="Times New Roman" w:eastAsia="Times New Roman" w:hAnsi="Times New Roman" w:cs="Times New Roman"/>
                <w:sz w:val="14"/>
                <w:szCs w:val="14"/>
              </w:rPr>
              <w:t>, 2022</w:t>
            </w:r>
          </w:p>
          <w:p w14:paraId="1DE2A40D" w14:textId="0FF307D9" w:rsidR="00C54FC0" w:rsidRDefault="00511BD9">
            <w:pPr>
              <w:tabs>
                <w:tab w:val="left" w:pos="1134"/>
              </w:tabs>
              <w:spacing w:after="0" w:line="276" w:lineRule="auto"/>
              <w:ind w:right="160"/>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Revised                   </w:t>
            </w:r>
            <w:r>
              <w:rPr>
                <w:rFonts w:ascii="Times New Roman" w:eastAsia="Times New Roman" w:hAnsi="Times New Roman" w:cs="Times New Roman"/>
                <w:sz w:val="14"/>
                <w:szCs w:val="14"/>
              </w:rPr>
              <w:tab/>
              <w:t xml:space="preserve">: </w:t>
            </w:r>
            <w:r w:rsidR="0087499A">
              <w:rPr>
                <w:rFonts w:ascii="Times New Roman" w:eastAsia="Times New Roman" w:hAnsi="Times New Roman" w:cs="Times New Roman"/>
                <w:sz w:val="14"/>
                <w:szCs w:val="14"/>
              </w:rPr>
              <w:t xml:space="preserve"> </w:t>
            </w:r>
            <w:r w:rsidR="008B01E6">
              <w:rPr>
                <w:rFonts w:ascii="Times New Roman" w:eastAsia="Times New Roman" w:hAnsi="Times New Roman" w:cs="Times New Roman"/>
                <w:sz w:val="14"/>
                <w:szCs w:val="14"/>
                <w:lang w:val="id-ID"/>
              </w:rPr>
              <w:t>April 2</w:t>
            </w:r>
            <w:r w:rsidR="008B01E6">
              <w:rPr>
                <w:rFonts w:ascii="Times New Roman" w:eastAsia="Times New Roman" w:hAnsi="Times New Roman" w:cs="Times New Roman"/>
                <w:sz w:val="14"/>
                <w:szCs w:val="14"/>
                <w:lang w:val="en-GB"/>
              </w:rPr>
              <w:t>7</w:t>
            </w:r>
            <w:r w:rsidR="008B01E6">
              <w:rPr>
                <w:rFonts w:ascii="Times New Roman" w:eastAsia="Times New Roman" w:hAnsi="Times New Roman" w:cs="Times New Roman"/>
                <w:sz w:val="14"/>
                <w:szCs w:val="14"/>
              </w:rPr>
              <w:t xml:space="preserve"> 2022</w:t>
            </w:r>
          </w:p>
          <w:p w14:paraId="1ABC4BA9" w14:textId="027B1BBB" w:rsidR="00C54FC0" w:rsidRDefault="00511BD9">
            <w:pPr>
              <w:tabs>
                <w:tab w:val="left" w:pos="1134"/>
              </w:tabs>
              <w:spacing w:after="0" w:line="276" w:lineRule="auto"/>
              <w:ind w:right="160"/>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Accepted                </w:t>
            </w:r>
            <w:r>
              <w:rPr>
                <w:rFonts w:ascii="Times New Roman" w:eastAsia="Times New Roman" w:hAnsi="Times New Roman" w:cs="Times New Roman"/>
                <w:sz w:val="14"/>
                <w:szCs w:val="14"/>
              </w:rPr>
              <w:tab/>
              <w:t>:</w:t>
            </w:r>
            <w:r w:rsidR="0087499A">
              <w:rPr>
                <w:rFonts w:ascii="Times New Roman" w:eastAsia="Times New Roman" w:hAnsi="Times New Roman" w:cs="Times New Roman"/>
                <w:sz w:val="14"/>
                <w:szCs w:val="14"/>
              </w:rPr>
              <w:t xml:space="preserve"> </w:t>
            </w:r>
            <w:r w:rsidR="008B01E6">
              <w:rPr>
                <w:rFonts w:ascii="Times New Roman" w:eastAsia="Times New Roman" w:hAnsi="Times New Roman" w:cs="Times New Roman"/>
                <w:sz w:val="14"/>
                <w:szCs w:val="14"/>
              </w:rPr>
              <w:t xml:space="preserve">May </w:t>
            </w:r>
            <w:r w:rsidR="008B01E6">
              <w:rPr>
                <w:rFonts w:ascii="Times New Roman" w:eastAsia="Times New Roman" w:hAnsi="Times New Roman" w:cs="Times New Roman"/>
                <w:sz w:val="14"/>
                <w:szCs w:val="14"/>
                <w:lang w:val="id-ID"/>
              </w:rPr>
              <w:t>06</w:t>
            </w:r>
            <w:r w:rsidR="008B01E6">
              <w:rPr>
                <w:rFonts w:ascii="Times New Roman" w:eastAsia="Times New Roman" w:hAnsi="Times New Roman" w:cs="Times New Roman"/>
                <w:sz w:val="14"/>
                <w:szCs w:val="14"/>
              </w:rPr>
              <w:t>, 2022</w:t>
            </w:r>
          </w:p>
          <w:p w14:paraId="44AF4A11" w14:textId="77777777" w:rsidR="00C54FC0" w:rsidRDefault="00C54FC0">
            <w:pPr>
              <w:pBdr>
                <w:bottom w:val="single" w:sz="8" w:space="1" w:color="000000"/>
              </w:pBdr>
              <w:spacing w:after="0" w:line="240" w:lineRule="auto"/>
              <w:ind w:right="170"/>
              <w:jc w:val="both"/>
              <w:rPr>
                <w:rFonts w:ascii="Times New Roman" w:eastAsia="Times New Roman" w:hAnsi="Times New Roman" w:cs="Times New Roman"/>
                <w:b/>
                <w:i/>
                <w:sz w:val="14"/>
                <w:szCs w:val="14"/>
              </w:rPr>
            </w:pPr>
          </w:p>
          <w:p w14:paraId="13B94672" w14:textId="77777777" w:rsidR="00C54FC0" w:rsidRDefault="00C54FC0">
            <w:pPr>
              <w:spacing w:after="0" w:line="240" w:lineRule="auto"/>
              <w:ind w:right="170"/>
              <w:jc w:val="both"/>
              <w:rPr>
                <w:rFonts w:ascii="Times New Roman" w:eastAsia="Times New Roman" w:hAnsi="Times New Roman" w:cs="Times New Roman"/>
                <w:b/>
                <w:i/>
                <w:sz w:val="14"/>
                <w:szCs w:val="14"/>
              </w:rPr>
            </w:pPr>
          </w:p>
          <w:p w14:paraId="45D035D7" w14:textId="77777777" w:rsidR="00C54FC0" w:rsidRDefault="00511BD9">
            <w:pPr>
              <w:spacing w:after="0" w:line="240" w:lineRule="auto"/>
              <w:ind w:right="170"/>
              <w:jc w:val="both"/>
              <w:rPr>
                <w:rFonts w:ascii="Times New Roman" w:eastAsia="Times New Roman" w:hAnsi="Times New Roman" w:cs="Times New Roman"/>
                <w:b/>
                <w:i/>
                <w:sz w:val="14"/>
                <w:szCs w:val="14"/>
              </w:rPr>
            </w:pPr>
            <w:r>
              <w:rPr>
                <w:rFonts w:ascii="Times New Roman" w:eastAsia="Times New Roman" w:hAnsi="Times New Roman" w:cs="Times New Roman"/>
                <w:b/>
                <w:sz w:val="14"/>
                <w:szCs w:val="14"/>
              </w:rPr>
              <w:t>Article Doi:</w:t>
            </w:r>
          </w:p>
          <w:p w14:paraId="5FAE5C4F" w14:textId="77777777" w:rsidR="00C54FC0" w:rsidRDefault="00511BD9">
            <w:pPr>
              <w:spacing w:after="0" w:line="240" w:lineRule="auto"/>
              <w:ind w:right="170"/>
              <w:jc w:val="both"/>
              <w:rPr>
                <w:rFonts w:ascii="Times New Roman" w:eastAsia="Times New Roman" w:hAnsi="Times New Roman" w:cs="Times New Roman"/>
                <w:i/>
                <w:sz w:val="14"/>
                <w:szCs w:val="14"/>
              </w:rPr>
            </w:pPr>
            <w:r>
              <w:rPr>
                <w:rFonts w:ascii="Times New Roman" w:eastAsia="Times New Roman" w:hAnsi="Times New Roman" w:cs="Times New Roman"/>
                <w:sz w:val="14"/>
                <w:szCs w:val="14"/>
              </w:rPr>
              <w:t>http://dx.doi.org/10.22441/indikator.v5i1.1123</w:t>
            </w:r>
          </w:p>
          <w:p w14:paraId="3F182F6C" w14:textId="77777777" w:rsidR="00C54FC0" w:rsidRDefault="00C54FC0">
            <w:pPr>
              <w:spacing w:after="0" w:line="240" w:lineRule="auto"/>
              <w:ind w:right="170"/>
              <w:jc w:val="both"/>
              <w:rPr>
                <w:rFonts w:ascii="Times New Roman" w:eastAsia="Times New Roman" w:hAnsi="Times New Roman" w:cs="Times New Roman"/>
                <w:i/>
                <w:sz w:val="14"/>
                <w:szCs w:val="14"/>
              </w:rPr>
            </w:pPr>
          </w:p>
          <w:p w14:paraId="1DE00B38" w14:textId="77777777" w:rsidR="00C54FC0" w:rsidRDefault="00C54FC0">
            <w:pPr>
              <w:spacing w:after="0" w:line="240" w:lineRule="auto"/>
              <w:jc w:val="both"/>
              <w:rPr>
                <w:rFonts w:ascii="Times New Roman" w:eastAsia="Times New Roman" w:hAnsi="Times New Roman" w:cs="Times New Roman"/>
                <w:b/>
                <w:i/>
                <w:sz w:val="18"/>
                <w:szCs w:val="18"/>
              </w:rPr>
            </w:pPr>
          </w:p>
        </w:tc>
        <w:tc>
          <w:tcPr>
            <w:tcW w:w="6056" w:type="dxa"/>
            <w:tcBorders>
              <w:top w:val="single" w:sz="8" w:space="0" w:color="000000"/>
              <w:bottom w:val="single" w:sz="8" w:space="0" w:color="000000"/>
            </w:tcBorders>
            <w:shd w:val="clear" w:color="auto" w:fill="auto"/>
          </w:tcPr>
          <w:p w14:paraId="371B13AC" w14:textId="77777777" w:rsidR="00C54FC0" w:rsidRDefault="00C54FC0">
            <w:pPr>
              <w:spacing w:after="0" w:line="240" w:lineRule="auto"/>
              <w:jc w:val="both"/>
              <w:rPr>
                <w:rFonts w:ascii="Times New Roman" w:eastAsia="Times New Roman" w:hAnsi="Times New Roman" w:cs="Times New Roman"/>
                <w:b/>
                <w:i/>
                <w:sz w:val="18"/>
                <w:szCs w:val="18"/>
              </w:rPr>
            </w:pPr>
          </w:p>
          <w:p w14:paraId="24CE8D65" w14:textId="77777777" w:rsidR="00C54FC0" w:rsidRDefault="0087499A">
            <w:pPr>
              <w:spacing w:after="0" w:line="240" w:lineRule="auto"/>
              <w:ind w:left="170"/>
              <w:jc w:val="both"/>
              <w:rPr>
                <w:rFonts w:ascii="Times New Roman" w:eastAsia="Times New Roman" w:hAnsi="Times New Roman" w:cs="Times New Roman"/>
                <w:b/>
                <w:i/>
              </w:rPr>
            </w:pPr>
            <w:r>
              <w:rPr>
                <w:rFonts w:ascii="Times New Roman" w:eastAsia="Times New Roman" w:hAnsi="Times New Roman" w:cs="Times New Roman"/>
                <w:b/>
              </w:rPr>
              <w:t xml:space="preserve">Abstract </w:t>
            </w:r>
          </w:p>
          <w:p w14:paraId="2313225A" w14:textId="77777777" w:rsidR="00C54FC0" w:rsidRDefault="00C54FC0">
            <w:pPr>
              <w:pBdr>
                <w:bottom w:val="single" w:sz="8" w:space="1" w:color="000000"/>
              </w:pBdr>
              <w:spacing w:after="0" w:line="240" w:lineRule="auto"/>
              <w:ind w:left="170"/>
              <w:jc w:val="both"/>
              <w:rPr>
                <w:rFonts w:ascii="Times New Roman" w:eastAsia="Times New Roman" w:hAnsi="Times New Roman" w:cs="Times New Roman"/>
                <w:b/>
                <w:i/>
                <w:sz w:val="18"/>
                <w:szCs w:val="18"/>
              </w:rPr>
            </w:pPr>
          </w:p>
          <w:p w14:paraId="607D18A5" w14:textId="77777777" w:rsidR="00C54FC0" w:rsidRPr="008B01E6" w:rsidRDefault="0087499A">
            <w:pPr>
              <w:spacing w:after="0" w:line="240" w:lineRule="auto"/>
              <w:ind w:left="171" w:right="166"/>
              <w:jc w:val="both"/>
              <w:rPr>
                <w:rFonts w:ascii="Times New Roman" w:eastAsia="Times New Roman" w:hAnsi="Times New Roman" w:cs="Times New Roman"/>
                <w:bCs/>
                <w:iCs w:val="0"/>
                <w:sz w:val="18"/>
                <w:szCs w:val="18"/>
              </w:rPr>
            </w:pPr>
            <w:r w:rsidRPr="008B01E6">
              <w:rPr>
                <w:rFonts w:ascii="Times New Roman" w:eastAsia="Times New Roman" w:hAnsi="Times New Roman" w:cs="Times New Roman"/>
                <w:bCs/>
                <w:iCs w:val="0"/>
              </w:rPr>
              <w:t xml:space="preserve">This study aims to analyze the effect of transformational leadership style, work environment, motivation and career development on organizational commitment. Research was done in one of the Indonesian mail company </w:t>
            </w:r>
            <w:proofErr w:type="gramStart"/>
            <w:r w:rsidRPr="008B01E6">
              <w:rPr>
                <w:rFonts w:ascii="Times New Roman" w:eastAsia="Times New Roman" w:hAnsi="Times New Roman" w:cs="Times New Roman"/>
                <w:bCs/>
                <w:iCs w:val="0"/>
              </w:rPr>
              <w:t>branch</w:t>
            </w:r>
            <w:proofErr w:type="gramEnd"/>
            <w:r w:rsidRPr="008B01E6">
              <w:rPr>
                <w:rFonts w:ascii="Times New Roman" w:eastAsia="Times New Roman" w:hAnsi="Times New Roman" w:cs="Times New Roman"/>
                <w:bCs/>
                <w:iCs w:val="0"/>
              </w:rPr>
              <w:t xml:space="preserve"> located in Jakarta. The population in this study was 531 employees. The sample used was 84 employees. Data collection method is using a survey with questioner as research instrument. This study proves that the transformational leadership style has a positive and significant effect on organizational commitment. The work environment has no significant effect on organizational commitment. Motivation has a positive and significant effect on Organizational Commitment. Career Development has a positive and significant effect on Organizational Commitment.</w:t>
            </w:r>
          </w:p>
        </w:tc>
      </w:tr>
    </w:tbl>
    <w:p w14:paraId="11B55C45" w14:textId="77777777" w:rsidR="00C54FC0" w:rsidRDefault="00C54FC0">
      <w:pPr>
        <w:spacing w:after="0" w:line="240" w:lineRule="auto"/>
        <w:jc w:val="both"/>
        <w:rPr>
          <w:rFonts w:ascii="Times New Roman" w:eastAsia="Times New Roman" w:hAnsi="Times New Roman" w:cs="Times New Roman"/>
          <w:b/>
          <w:i/>
          <w:sz w:val="24"/>
          <w:szCs w:val="24"/>
        </w:rPr>
      </w:pPr>
    </w:p>
    <w:p w14:paraId="75A17BDC" w14:textId="77777777" w:rsidR="00C54FC0" w:rsidRDefault="00511BD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INTRODUCTION </w:t>
      </w:r>
    </w:p>
    <w:p w14:paraId="4F199AFC" w14:textId="77777777" w:rsidR="0087499A" w:rsidRPr="0087499A" w:rsidRDefault="0087499A" w:rsidP="0087499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87499A">
        <w:rPr>
          <w:rFonts w:ascii="Times New Roman" w:eastAsia="Times New Roman" w:hAnsi="Times New Roman" w:cs="Times New Roman"/>
          <w:color w:val="000000"/>
          <w:sz w:val="24"/>
          <w:szCs w:val="24"/>
        </w:rPr>
        <w:t xml:space="preserve">The mail company in Indonesia is an Indonesian state-owned enterprise (BUMN) which is engaged in mail services. It has been served as a mail company since 1746. First post office was established in Batavia (Jakarta) by Governor General GW Baron van Imhoff on 26 August 1746 with the aim of ensuring the security of residents' letters, especially for those who trade from offices outside Java and for those who come from and go to the Netherlands. Since </w:t>
      </w:r>
      <w:proofErr w:type="gramStart"/>
      <w:r w:rsidRPr="0087499A">
        <w:rPr>
          <w:rFonts w:ascii="Times New Roman" w:eastAsia="Times New Roman" w:hAnsi="Times New Roman" w:cs="Times New Roman"/>
          <w:color w:val="000000"/>
          <w:sz w:val="24"/>
          <w:szCs w:val="24"/>
        </w:rPr>
        <w:t>then</w:t>
      </w:r>
      <w:proofErr w:type="gramEnd"/>
      <w:r w:rsidRPr="0087499A">
        <w:rPr>
          <w:rFonts w:ascii="Times New Roman" w:eastAsia="Times New Roman" w:hAnsi="Times New Roman" w:cs="Times New Roman"/>
          <w:color w:val="000000"/>
          <w:sz w:val="24"/>
          <w:szCs w:val="24"/>
        </w:rPr>
        <w:t xml:space="preserve"> the mail service has been born to carry out the role and function of service to the public. After the Batavia Post Office was established, four years later the Semarang Post Office was established to maintain regular postal communications between the two places and to speed up deliveries. At the beginning business entity which is led by a Head of Service is not commercial in nature and its function is more directed at providing public services. However, since the increase of privatization state own companies, this mail company is also privatized. In its growth, additional services and post offices locations were added to the company and connect most of the Indonesian archipelago which consists of 17.000 islands.</w:t>
      </w:r>
    </w:p>
    <w:p w14:paraId="245B9D53" w14:textId="77777777" w:rsidR="0087499A" w:rsidRPr="0087499A" w:rsidRDefault="0087499A" w:rsidP="0087499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87499A">
        <w:rPr>
          <w:rFonts w:ascii="Times New Roman" w:eastAsia="Times New Roman" w:hAnsi="Times New Roman" w:cs="Times New Roman"/>
          <w:color w:val="000000"/>
          <w:sz w:val="24"/>
          <w:szCs w:val="24"/>
        </w:rPr>
        <w:t>The quality of human resources owned by the company can be assessed from the extent to which these human resources achieve the work targets set by the company. One of the advantages of this mail company which has become a success in running its business is to provide services in the field of sending letters from companies to other companies, financial services for example helping payment services such as electricity, telephone, water, vehicle leasing payments and there is also logistics delivery for example small goods delivery such as gadgets, television electronics, laptops, and also motorbikes can all use Indonesian Mail Services.</w:t>
      </w:r>
    </w:p>
    <w:p w14:paraId="69AF4294" w14:textId="77777777" w:rsidR="00C54FC0" w:rsidRDefault="00C54FC0">
      <w:pPr>
        <w:spacing w:after="0" w:line="240" w:lineRule="auto"/>
        <w:jc w:val="center"/>
        <w:rPr>
          <w:rFonts w:ascii="Times New Roman" w:eastAsia="Times New Roman" w:hAnsi="Times New Roman" w:cs="Times New Roman"/>
          <w:b/>
          <w:i/>
          <w:sz w:val="24"/>
          <w:szCs w:val="24"/>
        </w:rPr>
      </w:pPr>
    </w:p>
    <w:p w14:paraId="039A2846" w14:textId="77777777" w:rsidR="00C54FC0" w:rsidRDefault="00C54FC0">
      <w:pPr>
        <w:spacing w:after="0" w:line="240" w:lineRule="auto"/>
        <w:jc w:val="both"/>
        <w:rPr>
          <w:rFonts w:ascii="Times New Roman" w:eastAsia="Times New Roman" w:hAnsi="Times New Roman" w:cs="Times New Roman"/>
          <w:b/>
          <w:i/>
          <w:sz w:val="24"/>
          <w:szCs w:val="24"/>
        </w:rPr>
      </w:pPr>
    </w:p>
    <w:p w14:paraId="4C07A63F" w14:textId="77777777" w:rsidR="00C54FC0" w:rsidRDefault="00511BD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LITERATURE REVIEW </w:t>
      </w:r>
    </w:p>
    <w:p w14:paraId="5C81AE27" w14:textId="77777777" w:rsidR="0087499A" w:rsidRPr="0087499A" w:rsidRDefault="0087499A" w:rsidP="0087499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87499A">
        <w:rPr>
          <w:rFonts w:ascii="Times New Roman" w:eastAsia="Times New Roman" w:hAnsi="Times New Roman" w:cs="Times New Roman"/>
          <w:color w:val="000000"/>
          <w:sz w:val="24"/>
          <w:szCs w:val="24"/>
        </w:rPr>
        <w:t xml:space="preserve">According to </w:t>
      </w:r>
      <w:proofErr w:type="spellStart"/>
      <w:r w:rsidRPr="0087499A">
        <w:rPr>
          <w:rFonts w:ascii="Times New Roman" w:eastAsia="Times New Roman" w:hAnsi="Times New Roman" w:cs="Times New Roman"/>
          <w:color w:val="000000"/>
          <w:sz w:val="24"/>
          <w:szCs w:val="24"/>
        </w:rPr>
        <w:t>Handoko</w:t>
      </w:r>
      <w:proofErr w:type="spellEnd"/>
      <w:r w:rsidRPr="0087499A">
        <w:rPr>
          <w:rFonts w:ascii="Times New Roman" w:eastAsia="Times New Roman" w:hAnsi="Times New Roman" w:cs="Times New Roman"/>
          <w:color w:val="000000"/>
          <w:sz w:val="24"/>
          <w:szCs w:val="24"/>
        </w:rPr>
        <w:t xml:space="preserve"> in </w:t>
      </w:r>
      <w:proofErr w:type="spellStart"/>
      <w:r w:rsidRPr="0087499A">
        <w:rPr>
          <w:rFonts w:ascii="Times New Roman" w:eastAsia="Times New Roman" w:hAnsi="Times New Roman" w:cs="Times New Roman"/>
          <w:color w:val="000000"/>
          <w:sz w:val="24"/>
          <w:szCs w:val="24"/>
        </w:rPr>
        <w:t>Simanjuntak</w:t>
      </w:r>
      <w:proofErr w:type="spellEnd"/>
      <w:r w:rsidRPr="0087499A">
        <w:rPr>
          <w:rFonts w:ascii="Times New Roman" w:eastAsia="Times New Roman" w:hAnsi="Times New Roman" w:cs="Times New Roman"/>
          <w:color w:val="000000"/>
          <w:sz w:val="24"/>
          <w:szCs w:val="24"/>
        </w:rPr>
        <w:t xml:space="preserve"> (2017) Transformational Leadership is defined as leadership that includes organizational change efforts which it is believed that this style will lead to superior performance in the organization when facing the demands of renewal and change. </w:t>
      </w:r>
      <w:proofErr w:type="spellStart"/>
      <w:r w:rsidRPr="0087499A">
        <w:rPr>
          <w:rFonts w:ascii="Times New Roman" w:eastAsia="Times New Roman" w:hAnsi="Times New Roman" w:cs="Times New Roman"/>
          <w:color w:val="000000"/>
          <w:sz w:val="24"/>
          <w:szCs w:val="24"/>
        </w:rPr>
        <w:t>Nitisemito</w:t>
      </w:r>
      <w:proofErr w:type="spellEnd"/>
      <w:r w:rsidRPr="0087499A">
        <w:rPr>
          <w:rFonts w:ascii="Times New Roman" w:eastAsia="Times New Roman" w:hAnsi="Times New Roman" w:cs="Times New Roman"/>
          <w:color w:val="000000"/>
          <w:sz w:val="24"/>
          <w:szCs w:val="24"/>
        </w:rPr>
        <w:t xml:space="preserve"> in </w:t>
      </w:r>
      <w:proofErr w:type="spellStart"/>
      <w:r w:rsidRPr="0087499A">
        <w:rPr>
          <w:rFonts w:ascii="Times New Roman" w:eastAsia="Times New Roman" w:hAnsi="Times New Roman" w:cs="Times New Roman"/>
          <w:color w:val="000000"/>
          <w:sz w:val="24"/>
          <w:szCs w:val="24"/>
        </w:rPr>
        <w:t>Sunyoto</w:t>
      </w:r>
      <w:proofErr w:type="spellEnd"/>
      <w:r w:rsidRPr="0087499A">
        <w:rPr>
          <w:rFonts w:ascii="Times New Roman" w:eastAsia="Times New Roman" w:hAnsi="Times New Roman" w:cs="Times New Roman"/>
          <w:color w:val="000000"/>
          <w:sz w:val="24"/>
          <w:szCs w:val="24"/>
        </w:rPr>
        <w:t xml:space="preserve"> (2015) wrote the work environment is everything that is around the workers and that can affect him in carrying out the tasks assigned, such as cleaning, music, lighting, and others. Several studies that have been conducted under the title of transformational leadership styles. Most of them have a positive and significant influence on employee loyalty. Perceptions of a better transformational leadership style will create better employee loyalty, Amri, et. al. (2016). </w:t>
      </w:r>
    </w:p>
    <w:p w14:paraId="76030441" w14:textId="77777777" w:rsidR="0087499A" w:rsidRPr="0087499A" w:rsidRDefault="0087499A" w:rsidP="0087499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87499A">
        <w:rPr>
          <w:rFonts w:ascii="Times New Roman" w:eastAsia="Times New Roman" w:hAnsi="Times New Roman" w:cs="Times New Roman"/>
          <w:color w:val="000000"/>
          <w:sz w:val="24"/>
          <w:szCs w:val="24"/>
        </w:rPr>
        <w:t xml:space="preserve">In the 1990’s, the factors of work environment had changed due to the changes in several factors such as the social environment, information technology and the flexible ways of organizing work processes </w:t>
      </w:r>
      <w:proofErr w:type="spellStart"/>
      <w:r w:rsidRPr="0087499A">
        <w:rPr>
          <w:rFonts w:ascii="Times New Roman" w:eastAsia="Times New Roman" w:hAnsi="Times New Roman" w:cs="Times New Roman"/>
          <w:color w:val="000000"/>
          <w:sz w:val="24"/>
          <w:szCs w:val="24"/>
        </w:rPr>
        <w:t>Hasun</w:t>
      </w:r>
      <w:proofErr w:type="spellEnd"/>
      <w:r w:rsidRPr="0087499A">
        <w:rPr>
          <w:rFonts w:ascii="Times New Roman" w:eastAsia="Times New Roman" w:hAnsi="Times New Roman" w:cs="Times New Roman"/>
          <w:color w:val="000000"/>
          <w:sz w:val="24"/>
          <w:szCs w:val="24"/>
        </w:rPr>
        <w:t xml:space="preserve"> and </w:t>
      </w:r>
      <w:proofErr w:type="spellStart"/>
      <w:r w:rsidRPr="0087499A">
        <w:rPr>
          <w:rFonts w:ascii="Times New Roman" w:eastAsia="Times New Roman" w:hAnsi="Times New Roman" w:cs="Times New Roman"/>
          <w:color w:val="000000"/>
          <w:sz w:val="24"/>
          <w:szCs w:val="24"/>
        </w:rPr>
        <w:t>Makhbul</w:t>
      </w:r>
      <w:proofErr w:type="spellEnd"/>
      <w:r w:rsidRPr="0087499A">
        <w:rPr>
          <w:rFonts w:ascii="Times New Roman" w:eastAsia="Times New Roman" w:hAnsi="Times New Roman" w:cs="Times New Roman"/>
          <w:color w:val="000000"/>
          <w:sz w:val="24"/>
          <w:szCs w:val="24"/>
        </w:rPr>
        <w:t xml:space="preserve">, (2005). When employees are physically and emotionally fit will have the desire to work and their productivity outcomes shall be increased. Moreover, a proper workplace environment helps in reducing the number of absenteeism and thus can increase thee employee’s productivity which leads to increased productivity at the workplace Boles </w:t>
      </w:r>
      <w:proofErr w:type="gramStart"/>
      <w:r w:rsidRPr="0087499A">
        <w:rPr>
          <w:rFonts w:ascii="Times New Roman" w:eastAsia="Times New Roman" w:hAnsi="Times New Roman" w:cs="Times New Roman"/>
          <w:color w:val="000000"/>
          <w:sz w:val="24"/>
          <w:szCs w:val="24"/>
        </w:rPr>
        <w:t>et al.(</w:t>
      </w:r>
      <w:proofErr w:type="gramEnd"/>
      <w:r w:rsidRPr="0087499A">
        <w:rPr>
          <w:rFonts w:ascii="Times New Roman" w:eastAsia="Times New Roman" w:hAnsi="Times New Roman" w:cs="Times New Roman"/>
          <w:color w:val="000000"/>
          <w:sz w:val="24"/>
          <w:szCs w:val="24"/>
        </w:rPr>
        <w:t xml:space="preserve">2006). Meanwhile, research by </w:t>
      </w:r>
      <w:proofErr w:type="spellStart"/>
      <w:r w:rsidRPr="0087499A">
        <w:rPr>
          <w:rFonts w:ascii="Times New Roman" w:eastAsia="Times New Roman" w:hAnsi="Times New Roman" w:cs="Times New Roman"/>
          <w:color w:val="000000"/>
          <w:sz w:val="24"/>
          <w:szCs w:val="24"/>
        </w:rPr>
        <w:t>Husni</w:t>
      </w:r>
      <w:proofErr w:type="spellEnd"/>
      <w:r w:rsidRPr="0087499A">
        <w:rPr>
          <w:rFonts w:ascii="Times New Roman" w:eastAsia="Times New Roman" w:hAnsi="Times New Roman" w:cs="Times New Roman"/>
          <w:color w:val="000000"/>
          <w:sz w:val="24"/>
          <w:szCs w:val="24"/>
        </w:rPr>
        <w:t xml:space="preserve"> et al. (2018) in order to increase employee </w:t>
      </w:r>
      <w:proofErr w:type="spellStart"/>
      <w:r w:rsidRPr="0087499A">
        <w:rPr>
          <w:rFonts w:ascii="Times New Roman" w:eastAsia="Times New Roman" w:hAnsi="Times New Roman" w:cs="Times New Roman"/>
          <w:color w:val="000000"/>
          <w:sz w:val="24"/>
          <w:szCs w:val="24"/>
        </w:rPr>
        <w:t>employee</w:t>
      </w:r>
      <w:proofErr w:type="spellEnd"/>
      <w:r w:rsidRPr="0087499A">
        <w:rPr>
          <w:rFonts w:ascii="Times New Roman" w:eastAsia="Times New Roman" w:hAnsi="Times New Roman" w:cs="Times New Roman"/>
          <w:color w:val="000000"/>
          <w:sz w:val="24"/>
          <w:szCs w:val="24"/>
        </w:rPr>
        <w:t xml:space="preserve"> </w:t>
      </w:r>
      <w:proofErr w:type="spellStart"/>
      <w:r w:rsidRPr="0087499A">
        <w:rPr>
          <w:rFonts w:ascii="Times New Roman" w:eastAsia="Times New Roman" w:hAnsi="Times New Roman" w:cs="Times New Roman"/>
          <w:color w:val="000000"/>
          <w:sz w:val="24"/>
          <w:szCs w:val="24"/>
        </w:rPr>
        <w:t>loyality</w:t>
      </w:r>
      <w:proofErr w:type="spellEnd"/>
      <w:r w:rsidRPr="0087499A">
        <w:rPr>
          <w:rFonts w:ascii="Times New Roman" w:eastAsia="Times New Roman" w:hAnsi="Times New Roman" w:cs="Times New Roman"/>
          <w:color w:val="000000"/>
          <w:sz w:val="24"/>
          <w:szCs w:val="24"/>
        </w:rPr>
        <w:t xml:space="preserve">, the employee's work environment needs to be taken into serious consideration such as creating a comfortable and safe work environment. Prabhakar (2016) analyses a job satisfaction relate to employee loyalty in context of workplace environment. The finding was it is very important in any workplace environment a significant positive relationship between job satisfaction, employee loyalty and workplace environment. Work environment and discipline variables have a significant influence on the work commitment variable, </w:t>
      </w:r>
      <w:proofErr w:type="spellStart"/>
      <w:r w:rsidRPr="0087499A">
        <w:rPr>
          <w:rFonts w:ascii="Times New Roman" w:eastAsia="Times New Roman" w:hAnsi="Times New Roman" w:cs="Times New Roman"/>
          <w:color w:val="000000"/>
          <w:sz w:val="24"/>
          <w:szCs w:val="24"/>
        </w:rPr>
        <w:t>Wowor</w:t>
      </w:r>
      <w:proofErr w:type="spellEnd"/>
      <w:r w:rsidRPr="0087499A">
        <w:rPr>
          <w:rFonts w:ascii="Times New Roman" w:eastAsia="Times New Roman" w:hAnsi="Times New Roman" w:cs="Times New Roman"/>
          <w:color w:val="000000"/>
          <w:sz w:val="24"/>
          <w:szCs w:val="24"/>
        </w:rPr>
        <w:t xml:space="preserve">, </w:t>
      </w:r>
      <w:proofErr w:type="spellStart"/>
      <w:r w:rsidRPr="0087499A">
        <w:rPr>
          <w:rFonts w:ascii="Times New Roman" w:eastAsia="Times New Roman" w:hAnsi="Times New Roman" w:cs="Times New Roman"/>
          <w:color w:val="000000"/>
          <w:sz w:val="24"/>
          <w:szCs w:val="24"/>
        </w:rPr>
        <w:t>Sumayku</w:t>
      </w:r>
      <w:proofErr w:type="spellEnd"/>
      <w:r w:rsidRPr="0087499A">
        <w:rPr>
          <w:rFonts w:ascii="Times New Roman" w:eastAsia="Times New Roman" w:hAnsi="Times New Roman" w:cs="Times New Roman"/>
          <w:color w:val="000000"/>
          <w:sz w:val="24"/>
          <w:szCs w:val="24"/>
        </w:rPr>
        <w:t xml:space="preserve"> and </w:t>
      </w:r>
      <w:proofErr w:type="spellStart"/>
      <w:r w:rsidRPr="0087499A">
        <w:rPr>
          <w:rFonts w:ascii="Times New Roman" w:eastAsia="Times New Roman" w:hAnsi="Times New Roman" w:cs="Times New Roman"/>
          <w:color w:val="000000"/>
          <w:sz w:val="24"/>
          <w:szCs w:val="24"/>
        </w:rPr>
        <w:t>Siwi</w:t>
      </w:r>
      <w:proofErr w:type="spellEnd"/>
      <w:r w:rsidRPr="0087499A">
        <w:rPr>
          <w:rFonts w:ascii="Times New Roman" w:eastAsia="Times New Roman" w:hAnsi="Times New Roman" w:cs="Times New Roman"/>
          <w:color w:val="000000"/>
          <w:sz w:val="24"/>
          <w:szCs w:val="24"/>
        </w:rPr>
        <w:t xml:space="preserve"> (2015). This shows a positive relationship between the work environment and work commitment. A positive relationship means that if there is an improvement in the work environment, the employee's work commitment will also show positive results</w:t>
      </w:r>
    </w:p>
    <w:p w14:paraId="6CC715A4" w14:textId="77777777" w:rsidR="0087499A" w:rsidRPr="0087499A" w:rsidRDefault="0087499A" w:rsidP="0087499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87499A">
        <w:rPr>
          <w:rFonts w:ascii="Times New Roman" w:eastAsia="Times New Roman" w:hAnsi="Times New Roman" w:cs="Times New Roman"/>
          <w:color w:val="000000"/>
          <w:sz w:val="24"/>
          <w:szCs w:val="24"/>
        </w:rPr>
        <w:t xml:space="preserve">Motivation according to </w:t>
      </w:r>
      <w:proofErr w:type="spellStart"/>
      <w:r w:rsidRPr="0087499A">
        <w:rPr>
          <w:rFonts w:ascii="Times New Roman" w:eastAsia="Times New Roman" w:hAnsi="Times New Roman" w:cs="Times New Roman"/>
          <w:color w:val="000000"/>
          <w:sz w:val="24"/>
          <w:szCs w:val="24"/>
        </w:rPr>
        <w:t>Hasibuan</w:t>
      </w:r>
      <w:proofErr w:type="spellEnd"/>
      <w:r w:rsidRPr="0087499A">
        <w:rPr>
          <w:rFonts w:ascii="Times New Roman" w:eastAsia="Times New Roman" w:hAnsi="Times New Roman" w:cs="Times New Roman"/>
          <w:color w:val="000000"/>
          <w:sz w:val="24"/>
          <w:szCs w:val="24"/>
        </w:rPr>
        <w:t xml:space="preserve">, (2011) is the thing that causes, distributes, and supports human behavior so that they want to work hard and enthusiastically achieve optimal work results. Motivation is increasingly important because managers share work with their subordinates to be done well and integrated into the desired goals. According to </w:t>
      </w:r>
      <w:proofErr w:type="spellStart"/>
      <w:r w:rsidRPr="0087499A">
        <w:rPr>
          <w:rFonts w:ascii="Times New Roman" w:eastAsia="Times New Roman" w:hAnsi="Times New Roman" w:cs="Times New Roman"/>
          <w:color w:val="000000"/>
          <w:sz w:val="24"/>
          <w:szCs w:val="24"/>
        </w:rPr>
        <w:t>Handoko</w:t>
      </w:r>
      <w:proofErr w:type="spellEnd"/>
      <w:r w:rsidRPr="0087499A">
        <w:rPr>
          <w:rFonts w:ascii="Times New Roman" w:eastAsia="Times New Roman" w:hAnsi="Times New Roman" w:cs="Times New Roman"/>
          <w:color w:val="000000"/>
          <w:sz w:val="24"/>
          <w:szCs w:val="24"/>
        </w:rPr>
        <w:t xml:space="preserve"> (2012) motivation can be interpreted as a condition in a person's personality that encourages the individual's desire to carry out certain activities in order to achieve goals. The motivation that exists in a person is the driving force that will realize a behavior in order to achieve the goal of self-satisfaction. Robbins (2013) mentioned that motivation is the desire to do something as a willingness to spend a high level of effort for organizational goals. This would require a conditioned supported by employee effort to meet individual needs. Furthermore, the results of research by </w:t>
      </w:r>
      <w:proofErr w:type="spellStart"/>
      <w:r w:rsidRPr="0087499A">
        <w:rPr>
          <w:rFonts w:ascii="Times New Roman" w:eastAsia="Times New Roman" w:hAnsi="Times New Roman" w:cs="Times New Roman"/>
          <w:color w:val="000000"/>
          <w:sz w:val="24"/>
          <w:szCs w:val="24"/>
        </w:rPr>
        <w:t>Yudha</w:t>
      </w:r>
      <w:proofErr w:type="spellEnd"/>
      <w:r w:rsidRPr="0087499A">
        <w:rPr>
          <w:rFonts w:ascii="Times New Roman" w:eastAsia="Times New Roman" w:hAnsi="Times New Roman" w:cs="Times New Roman"/>
          <w:color w:val="000000"/>
          <w:sz w:val="24"/>
          <w:szCs w:val="24"/>
        </w:rPr>
        <w:t xml:space="preserve"> and Hasib (2014) shows that there is a partial influence of motivator variables, all of which have a significant level of organizational commitment. This shows that if motivation is increased, employee commitment to the organization will also increase. </w:t>
      </w:r>
    </w:p>
    <w:p w14:paraId="2C96214D" w14:textId="77777777" w:rsidR="0087499A" w:rsidRPr="0087499A" w:rsidRDefault="0087499A" w:rsidP="0087499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87499A">
        <w:rPr>
          <w:rFonts w:ascii="Times New Roman" w:eastAsia="Times New Roman" w:hAnsi="Times New Roman" w:cs="Times New Roman"/>
          <w:color w:val="000000"/>
          <w:sz w:val="24"/>
          <w:szCs w:val="24"/>
        </w:rPr>
        <w:t xml:space="preserve">Career development is important in developing and supporting attention to human resources. Career development strongly supports the effectiveness of individuals, groups and organizations in achieving goals and creating job satisfaction. According to </w:t>
      </w:r>
      <w:proofErr w:type="spellStart"/>
      <w:r w:rsidRPr="0087499A">
        <w:rPr>
          <w:rFonts w:ascii="Times New Roman" w:eastAsia="Times New Roman" w:hAnsi="Times New Roman" w:cs="Times New Roman"/>
          <w:color w:val="000000"/>
          <w:sz w:val="24"/>
          <w:szCs w:val="24"/>
        </w:rPr>
        <w:t>Sunyoto</w:t>
      </w:r>
      <w:proofErr w:type="spellEnd"/>
      <w:r w:rsidRPr="0087499A">
        <w:rPr>
          <w:rFonts w:ascii="Times New Roman" w:eastAsia="Times New Roman" w:hAnsi="Times New Roman" w:cs="Times New Roman"/>
          <w:color w:val="000000"/>
          <w:sz w:val="24"/>
          <w:szCs w:val="24"/>
        </w:rPr>
        <w:t xml:space="preserve"> (2015), career development is a personal improvement made by a person to achieve a career plan. </w:t>
      </w:r>
      <w:proofErr w:type="spellStart"/>
      <w:r w:rsidRPr="0087499A">
        <w:rPr>
          <w:rFonts w:ascii="Times New Roman" w:eastAsia="Times New Roman" w:hAnsi="Times New Roman" w:cs="Times New Roman"/>
          <w:color w:val="000000"/>
          <w:sz w:val="24"/>
          <w:szCs w:val="24"/>
        </w:rPr>
        <w:t>Yani</w:t>
      </w:r>
      <w:proofErr w:type="spellEnd"/>
      <w:r w:rsidRPr="0087499A">
        <w:rPr>
          <w:rFonts w:ascii="Times New Roman" w:eastAsia="Times New Roman" w:hAnsi="Times New Roman" w:cs="Times New Roman"/>
          <w:color w:val="000000"/>
          <w:sz w:val="24"/>
          <w:szCs w:val="24"/>
        </w:rPr>
        <w:t xml:space="preserve"> (2012) revealed that career development includes activities to prepare someone to take a </w:t>
      </w:r>
      <w:r w:rsidRPr="0087499A">
        <w:rPr>
          <w:rFonts w:ascii="Times New Roman" w:eastAsia="Times New Roman" w:hAnsi="Times New Roman" w:cs="Times New Roman"/>
          <w:color w:val="000000"/>
          <w:sz w:val="24"/>
          <w:szCs w:val="24"/>
        </w:rPr>
        <w:lastRenderedPageBreak/>
        <w:t xml:space="preserve">certain career path. According to </w:t>
      </w:r>
      <w:proofErr w:type="spellStart"/>
      <w:r w:rsidRPr="0087499A">
        <w:rPr>
          <w:rFonts w:ascii="Times New Roman" w:eastAsia="Times New Roman" w:hAnsi="Times New Roman" w:cs="Times New Roman"/>
          <w:color w:val="000000"/>
          <w:sz w:val="24"/>
          <w:szCs w:val="24"/>
        </w:rPr>
        <w:t>Rivai</w:t>
      </w:r>
      <w:proofErr w:type="spellEnd"/>
      <w:r w:rsidRPr="0087499A">
        <w:rPr>
          <w:rFonts w:ascii="Times New Roman" w:eastAsia="Times New Roman" w:hAnsi="Times New Roman" w:cs="Times New Roman"/>
          <w:color w:val="000000"/>
          <w:sz w:val="24"/>
          <w:szCs w:val="24"/>
        </w:rPr>
        <w:t xml:space="preserve"> (2014), career development is a process of increasing individual work abilities that are achieved in order to achieve the desired career. Research from </w:t>
      </w:r>
      <w:proofErr w:type="spellStart"/>
      <w:r w:rsidRPr="0087499A">
        <w:rPr>
          <w:rFonts w:ascii="Times New Roman" w:eastAsia="Times New Roman" w:hAnsi="Times New Roman" w:cs="Times New Roman"/>
          <w:color w:val="000000"/>
          <w:sz w:val="24"/>
          <w:szCs w:val="24"/>
        </w:rPr>
        <w:t>Hidayat</w:t>
      </w:r>
      <w:proofErr w:type="spellEnd"/>
      <w:r w:rsidRPr="0087499A">
        <w:rPr>
          <w:rFonts w:ascii="Times New Roman" w:eastAsia="Times New Roman" w:hAnsi="Times New Roman" w:cs="Times New Roman"/>
          <w:color w:val="000000"/>
          <w:sz w:val="24"/>
          <w:szCs w:val="24"/>
        </w:rPr>
        <w:t xml:space="preserve"> (2015) showed that career development has influence on organizational commitment. Further research from </w:t>
      </w:r>
      <w:proofErr w:type="spellStart"/>
      <w:r w:rsidRPr="0087499A">
        <w:rPr>
          <w:rFonts w:ascii="Times New Roman" w:eastAsia="Times New Roman" w:hAnsi="Times New Roman" w:cs="Times New Roman"/>
          <w:color w:val="000000"/>
          <w:sz w:val="24"/>
          <w:szCs w:val="24"/>
        </w:rPr>
        <w:t>Alamsyah</w:t>
      </w:r>
      <w:proofErr w:type="spellEnd"/>
      <w:r w:rsidRPr="0087499A">
        <w:rPr>
          <w:rFonts w:ascii="Times New Roman" w:eastAsia="Times New Roman" w:hAnsi="Times New Roman" w:cs="Times New Roman"/>
          <w:color w:val="000000"/>
          <w:sz w:val="24"/>
          <w:szCs w:val="24"/>
        </w:rPr>
        <w:t xml:space="preserve"> and Andri (2016) concluded that career development has a significant effect on organizational commitment and employee performance.</w:t>
      </w:r>
    </w:p>
    <w:p w14:paraId="16885008" w14:textId="77777777" w:rsidR="0087499A" w:rsidRPr="0087499A" w:rsidRDefault="0087499A" w:rsidP="0087499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87499A">
        <w:rPr>
          <w:rFonts w:ascii="Times New Roman" w:eastAsia="Times New Roman" w:hAnsi="Times New Roman" w:cs="Times New Roman"/>
          <w:color w:val="000000"/>
          <w:sz w:val="24"/>
          <w:szCs w:val="24"/>
        </w:rPr>
        <w:t xml:space="preserve">Robbins (2013) defines commitment as a condition in which an individual sided with the organization and its goals and desires to maintain membership in the organization. While Mathis and </w:t>
      </w:r>
      <w:proofErr w:type="spellStart"/>
      <w:r w:rsidRPr="0087499A">
        <w:rPr>
          <w:rFonts w:ascii="Times New Roman" w:eastAsia="Times New Roman" w:hAnsi="Times New Roman" w:cs="Times New Roman"/>
          <w:color w:val="000000"/>
          <w:sz w:val="24"/>
          <w:szCs w:val="24"/>
        </w:rPr>
        <w:t>Sopiah</w:t>
      </w:r>
      <w:proofErr w:type="spellEnd"/>
      <w:r w:rsidRPr="0087499A">
        <w:rPr>
          <w:rFonts w:ascii="Times New Roman" w:eastAsia="Times New Roman" w:hAnsi="Times New Roman" w:cs="Times New Roman"/>
          <w:color w:val="000000"/>
          <w:sz w:val="24"/>
          <w:szCs w:val="24"/>
        </w:rPr>
        <w:t xml:space="preserve"> (2008) define organizational commitment as the degree to which employees believe and are willing to accept the goals of the organization and will stay or will not leave the organization. Organizational commitment is the extent to which individuals psychologically identify with their work organizations Idris and </w:t>
      </w:r>
      <w:proofErr w:type="spellStart"/>
      <w:r w:rsidRPr="0087499A">
        <w:rPr>
          <w:rFonts w:ascii="Times New Roman" w:eastAsia="Times New Roman" w:hAnsi="Times New Roman" w:cs="Times New Roman"/>
          <w:color w:val="000000"/>
          <w:sz w:val="24"/>
          <w:szCs w:val="24"/>
        </w:rPr>
        <w:t>Manganaro</w:t>
      </w:r>
      <w:proofErr w:type="spellEnd"/>
      <w:r w:rsidRPr="0087499A">
        <w:rPr>
          <w:rFonts w:ascii="Times New Roman" w:eastAsia="Times New Roman" w:hAnsi="Times New Roman" w:cs="Times New Roman"/>
          <w:color w:val="000000"/>
          <w:sz w:val="24"/>
          <w:szCs w:val="24"/>
        </w:rPr>
        <w:t xml:space="preserve"> (2017). </w:t>
      </w:r>
      <w:proofErr w:type="spellStart"/>
      <w:r w:rsidRPr="0087499A">
        <w:rPr>
          <w:rFonts w:ascii="Times New Roman" w:eastAsia="Times New Roman" w:hAnsi="Times New Roman" w:cs="Times New Roman"/>
          <w:color w:val="000000"/>
          <w:sz w:val="24"/>
          <w:szCs w:val="24"/>
        </w:rPr>
        <w:t>Mowday</w:t>
      </w:r>
      <w:proofErr w:type="spellEnd"/>
      <w:r w:rsidRPr="0087499A">
        <w:rPr>
          <w:rFonts w:ascii="Times New Roman" w:eastAsia="Times New Roman" w:hAnsi="Times New Roman" w:cs="Times New Roman"/>
          <w:color w:val="000000"/>
          <w:sz w:val="24"/>
          <w:szCs w:val="24"/>
        </w:rPr>
        <w:t xml:space="preserve"> (1979) defined organizational commitment into three categories Affective commitment related to the desire to be bound to the organization. Individuals stay in the organization of their own volition. Continuance commitment is a commitment based on rational needs. In other words, this commitment is formed on the basis of profit and loss, considering what must be sacrificed if you will stay in an organization. Normative commitment is a commitment based on the norms that exist within employees, containing individual beliefs about responsibility for the organization. He felt he had to survive because of loyalty. Research has been done by Lestari (2016) with the result job satisfaction and motivation has positive effect to organizational commitment. Furthermore, </w:t>
      </w:r>
      <w:proofErr w:type="spellStart"/>
      <w:r w:rsidRPr="0087499A">
        <w:rPr>
          <w:rFonts w:ascii="Times New Roman" w:eastAsia="Times New Roman" w:hAnsi="Times New Roman" w:cs="Times New Roman"/>
          <w:color w:val="000000"/>
          <w:sz w:val="24"/>
          <w:szCs w:val="24"/>
        </w:rPr>
        <w:t>Hidayat</w:t>
      </w:r>
      <w:proofErr w:type="spellEnd"/>
      <w:r w:rsidRPr="0087499A">
        <w:rPr>
          <w:rFonts w:ascii="Times New Roman" w:eastAsia="Times New Roman" w:hAnsi="Times New Roman" w:cs="Times New Roman"/>
          <w:color w:val="000000"/>
          <w:sz w:val="24"/>
          <w:szCs w:val="24"/>
        </w:rPr>
        <w:t xml:space="preserve"> (2015) concluded that compensation and career development has influence on organizational commitment.</w:t>
      </w:r>
    </w:p>
    <w:p w14:paraId="0672FA35" w14:textId="77777777" w:rsidR="0087499A" w:rsidRDefault="0087499A" w:rsidP="0087499A">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r w:rsidRPr="0087499A">
        <w:rPr>
          <w:rFonts w:ascii="Times New Roman" w:eastAsia="Times New Roman" w:hAnsi="Times New Roman" w:cs="Times New Roman"/>
          <w:color w:val="000000"/>
          <w:sz w:val="24"/>
          <w:szCs w:val="24"/>
        </w:rPr>
        <w:t>With regards to above discussion, we would like to study influence of transformational leadership style, work environment, motivation and career development on organizational commitment in Indonesian mail company</w:t>
      </w:r>
    </w:p>
    <w:p w14:paraId="03F578AF" w14:textId="77777777" w:rsidR="00C54FC0" w:rsidRDefault="00C54FC0">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p>
    <w:p w14:paraId="7B23723D" w14:textId="77777777" w:rsidR="00C54FC0" w:rsidRDefault="00C54FC0">
      <w:pPr>
        <w:spacing w:after="0" w:line="240" w:lineRule="auto"/>
        <w:jc w:val="both"/>
        <w:rPr>
          <w:rFonts w:ascii="Times New Roman" w:eastAsia="Times New Roman" w:hAnsi="Times New Roman" w:cs="Times New Roman"/>
          <w:i/>
          <w:sz w:val="24"/>
          <w:szCs w:val="24"/>
        </w:rPr>
      </w:pPr>
    </w:p>
    <w:p w14:paraId="19E295DC" w14:textId="77777777" w:rsidR="00C54FC0" w:rsidRDefault="00511BD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METHOD </w:t>
      </w:r>
    </w:p>
    <w:p w14:paraId="249BCA9A" w14:textId="77777777" w:rsidR="0087499A" w:rsidRPr="0087499A" w:rsidRDefault="0087499A" w:rsidP="0087499A">
      <w:pPr>
        <w:spacing w:after="0" w:line="240" w:lineRule="auto"/>
        <w:ind w:firstLine="720"/>
        <w:jc w:val="both"/>
        <w:rPr>
          <w:rFonts w:ascii="Times New Roman" w:eastAsia="Times New Roman" w:hAnsi="Times New Roman" w:cs="Times New Roman"/>
          <w:sz w:val="24"/>
          <w:szCs w:val="24"/>
        </w:rPr>
      </w:pPr>
      <w:r w:rsidRPr="0087499A">
        <w:rPr>
          <w:rFonts w:ascii="Times New Roman" w:eastAsia="Times New Roman" w:hAnsi="Times New Roman" w:cs="Times New Roman"/>
          <w:sz w:val="24"/>
          <w:szCs w:val="24"/>
        </w:rPr>
        <w:t xml:space="preserve">The research process begins with identifying problems in the company. It will be used also as research locations, formulating identified problems, collecting theoretical bases that strengthen the basis for variables. Further, we developed a method in data collection, compiling instruments, and determining statistical testing technique. </w:t>
      </w:r>
    </w:p>
    <w:p w14:paraId="07B839D6" w14:textId="77777777" w:rsidR="0087499A" w:rsidRPr="0087499A" w:rsidRDefault="0087499A" w:rsidP="0087499A">
      <w:pPr>
        <w:spacing w:after="0" w:line="240" w:lineRule="auto"/>
        <w:ind w:firstLine="720"/>
        <w:jc w:val="both"/>
        <w:rPr>
          <w:rFonts w:ascii="Times New Roman" w:eastAsia="Times New Roman" w:hAnsi="Times New Roman" w:cs="Times New Roman"/>
          <w:sz w:val="24"/>
          <w:szCs w:val="24"/>
        </w:rPr>
      </w:pPr>
      <w:r w:rsidRPr="0087499A">
        <w:rPr>
          <w:rFonts w:ascii="Times New Roman" w:eastAsia="Times New Roman" w:hAnsi="Times New Roman" w:cs="Times New Roman"/>
          <w:sz w:val="24"/>
          <w:szCs w:val="24"/>
        </w:rPr>
        <w:t>In this process, research time was from January to August 2021. Data were obtained from Mail Company in Indonesia.</w:t>
      </w:r>
      <w:r>
        <w:rPr>
          <w:rFonts w:ascii="Times New Roman" w:eastAsia="Times New Roman" w:hAnsi="Times New Roman" w:cs="Times New Roman"/>
          <w:sz w:val="24"/>
          <w:szCs w:val="24"/>
        </w:rPr>
        <w:t xml:space="preserve"> </w:t>
      </w:r>
      <w:r w:rsidRPr="0087499A">
        <w:rPr>
          <w:rFonts w:ascii="Times New Roman" w:eastAsia="Times New Roman" w:hAnsi="Times New Roman" w:cs="Times New Roman"/>
          <w:sz w:val="24"/>
          <w:szCs w:val="24"/>
        </w:rPr>
        <w:t xml:space="preserve">The sample was carried out with the limitations of researchers in conducting research both in terms of funds, time, energy, and the large number of populations. Determination of the sample this research is using the </w:t>
      </w:r>
      <w:proofErr w:type="spellStart"/>
      <w:r w:rsidRPr="0087499A">
        <w:rPr>
          <w:rFonts w:ascii="Times New Roman" w:eastAsia="Times New Roman" w:hAnsi="Times New Roman" w:cs="Times New Roman"/>
          <w:sz w:val="24"/>
          <w:szCs w:val="24"/>
        </w:rPr>
        <w:t>Slovin</w:t>
      </w:r>
      <w:proofErr w:type="spellEnd"/>
      <w:r w:rsidRPr="0087499A">
        <w:rPr>
          <w:rFonts w:ascii="Times New Roman" w:eastAsia="Times New Roman" w:hAnsi="Times New Roman" w:cs="Times New Roman"/>
          <w:sz w:val="24"/>
          <w:szCs w:val="24"/>
        </w:rPr>
        <w:t xml:space="preserve"> formula with total population of 531 employees and the result is 83 employees.</w:t>
      </w:r>
    </w:p>
    <w:p w14:paraId="418F6996" w14:textId="77777777" w:rsidR="0087499A" w:rsidRPr="0087499A" w:rsidRDefault="0087499A" w:rsidP="0087499A">
      <w:pPr>
        <w:spacing w:after="0" w:line="240" w:lineRule="auto"/>
        <w:ind w:firstLine="720"/>
        <w:jc w:val="both"/>
        <w:rPr>
          <w:rFonts w:ascii="Times New Roman" w:eastAsia="Times New Roman" w:hAnsi="Times New Roman" w:cs="Times New Roman"/>
          <w:sz w:val="24"/>
          <w:szCs w:val="24"/>
        </w:rPr>
      </w:pPr>
      <w:r w:rsidRPr="0087499A">
        <w:rPr>
          <w:rFonts w:ascii="Times New Roman" w:eastAsia="Times New Roman" w:hAnsi="Times New Roman" w:cs="Times New Roman"/>
          <w:sz w:val="24"/>
          <w:szCs w:val="24"/>
        </w:rPr>
        <w:t xml:space="preserve">The research used survey method and explanatory research that aims to explain the influence of variables through testing hypotheses. Determination of variables was based on justification of the theories. Defined variables were arranged in questionnaires which consist of dimensions and indicators. </w:t>
      </w:r>
    </w:p>
    <w:p w14:paraId="35D264BA" w14:textId="77777777" w:rsidR="0087499A" w:rsidRPr="0087499A" w:rsidRDefault="0087499A" w:rsidP="0087499A">
      <w:pPr>
        <w:spacing w:after="0" w:line="240" w:lineRule="auto"/>
        <w:ind w:firstLine="720"/>
        <w:jc w:val="both"/>
        <w:rPr>
          <w:rFonts w:ascii="Times New Roman" w:eastAsia="Times New Roman" w:hAnsi="Times New Roman" w:cs="Times New Roman"/>
          <w:sz w:val="24"/>
          <w:szCs w:val="24"/>
        </w:rPr>
      </w:pPr>
      <w:r w:rsidRPr="0087499A">
        <w:rPr>
          <w:rFonts w:ascii="Times New Roman" w:eastAsia="Times New Roman" w:hAnsi="Times New Roman" w:cs="Times New Roman"/>
          <w:sz w:val="24"/>
          <w:szCs w:val="24"/>
        </w:rPr>
        <w:t xml:space="preserve">Primary data from questioners were filled by respondents and collected for further statistic process. The questionnaire was carried out in a self-rating manner, where respondents filled out questionnaires based on perceptions of themselves. The measurement scale is using a 1 to 5 Likert scale. The questionnaire submission technique was delivered directly to the respondents for best result. </w:t>
      </w:r>
    </w:p>
    <w:p w14:paraId="636F071D" w14:textId="77777777" w:rsidR="0087499A" w:rsidRPr="0087499A" w:rsidRDefault="0087499A" w:rsidP="0087499A">
      <w:pPr>
        <w:spacing w:after="0" w:line="240" w:lineRule="auto"/>
        <w:jc w:val="both"/>
        <w:rPr>
          <w:rFonts w:ascii="Times New Roman" w:eastAsia="Times New Roman" w:hAnsi="Times New Roman" w:cs="Times New Roman"/>
          <w:sz w:val="24"/>
          <w:szCs w:val="24"/>
        </w:rPr>
      </w:pPr>
    </w:p>
    <w:p w14:paraId="3570D1AE" w14:textId="77777777" w:rsidR="0087499A" w:rsidRPr="0087499A" w:rsidRDefault="0087499A" w:rsidP="0087499A">
      <w:pPr>
        <w:spacing w:after="0" w:line="240" w:lineRule="auto"/>
        <w:ind w:firstLine="720"/>
        <w:jc w:val="both"/>
        <w:rPr>
          <w:rFonts w:ascii="Times New Roman" w:eastAsia="Times New Roman" w:hAnsi="Times New Roman" w:cs="Times New Roman"/>
          <w:sz w:val="24"/>
          <w:szCs w:val="24"/>
        </w:rPr>
      </w:pPr>
      <w:r w:rsidRPr="0087499A">
        <w:rPr>
          <w:rFonts w:ascii="Times New Roman" w:eastAsia="Times New Roman" w:hAnsi="Times New Roman" w:cs="Times New Roman"/>
          <w:sz w:val="24"/>
          <w:szCs w:val="24"/>
        </w:rPr>
        <w:lastRenderedPageBreak/>
        <w:t xml:space="preserve">Test the relationship between complex variables to obtain a comprehensive picture of the overall model. In addition, according to </w:t>
      </w:r>
      <w:proofErr w:type="spellStart"/>
      <w:r w:rsidRPr="0087499A">
        <w:rPr>
          <w:rFonts w:ascii="Times New Roman" w:eastAsia="Times New Roman" w:hAnsi="Times New Roman" w:cs="Times New Roman"/>
          <w:sz w:val="24"/>
          <w:szCs w:val="24"/>
        </w:rPr>
        <w:t>Ghozali</w:t>
      </w:r>
      <w:proofErr w:type="spellEnd"/>
      <w:r w:rsidRPr="0087499A">
        <w:rPr>
          <w:rFonts w:ascii="Times New Roman" w:eastAsia="Times New Roman" w:hAnsi="Times New Roman" w:cs="Times New Roman"/>
          <w:sz w:val="24"/>
          <w:szCs w:val="24"/>
        </w:rPr>
        <w:t xml:space="preserve"> (2014) SEM can also do testing together things: 1) Structural model of the relationship between independent constructs and dependent constructs. 2) Relationships related to the measurement model, which can be seen from the loading value between indicators and constructs (latent variables). The research design used by the author in this research used causal descriptive research. </w:t>
      </w:r>
      <w:proofErr w:type="spellStart"/>
      <w:r w:rsidRPr="0087499A">
        <w:rPr>
          <w:rFonts w:ascii="Times New Roman" w:eastAsia="Times New Roman" w:hAnsi="Times New Roman" w:cs="Times New Roman"/>
          <w:sz w:val="24"/>
          <w:szCs w:val="24"/>
        </w:rPr>
        <w:t>Sugiyono</w:t>
      </w:r>
      <w:proofErr w:type="spellEnd"/>
      <w:r w:rsidRPr="0087499A">
        <w:rPr>
          <w:rFonts w:ascii="Times New Roman" w:eastAsia="Times New Roman" w:hAnsi="Times New Roman" w:cs="Times New Roman"/>
          <w:sz w:val="24"/>
          <w:szCs w:val="24"/>
        </w:rPr>
        <w:t>, (2017). While causality analyzes the influence of independent variables (exogenous) namely transformational leadership style, work environment, motivation and career development with the dependent variable (endogenous) organizational commitment.</w:t>
      </w:r>
    </w:p>
    <w:p w14:paraId="4428DA80" w14:textId="77777777" w:rsidR="0087499A" w:rsidRPr="0087499A" w:rsidRDefault="0087499A" w:rsidP="0087499A">
      <w:pPr>
        <w:spacing w:after="0" w:line="240" w:lineRule="auto"/>
        <w:jc w:val="both"/>
        <w:rPr>
          <w:rFonts w:ascii="Times New Roman" w:eastAsia="Times New Roman" w:hAnsi="Times New Roman" w:cs="Times New Roman"/>
          <w:sz w:val="24"/>
          <w:szCs w:val="24"/>
        </w:rPr>
      </w:pPr>
    </w:p>
    <w:p w14:paraId="6E53359E" w14:textId="77777777" w:rsidR="0087499A" w:rsidRPr="0087499A" w:rsidRDefault="0087499A" w:rsidP="0087499A">
      <w:pPr>
        <w:spacing w:after="0" w:line="240" w:lineRule="auto"/>
        <w:jc w:val="both"/>
        <w:rPr>
          <w:rFonts w:ascii="Times New Roman" w:eastAsia="Times New Roman" w:hAnsi="Times New Roman" w:cs="Times New Roman"/>
          <w:sz w:val="24"/>
          <w:szCs w:val="24"/>
        </w:rPr>
      </w:pPr>
      <w:r w:rsidRPr="0087499A">
        <w:rPr>
          <w:rFonts w:ascii="Times New Roman" w:eastAsia="Times New Roman" w:hAnsi="Times New Roman" w:cs="Times New Roman"/>
          <w:sz w:val="24"/>
          <w:szCs w:val="24"/>
        </w:rPr>
        <w:t xml:space="preserve">Hypothesis 1: The positive influence of transformational leadership style on organizational commitment According to </w:t>
      </w:r>
      <w:proofErr w:type="spellStart"/>
      <w:r w:rsidRPr="0087499A">
        <w:rPr>
          <w:rFonts w:ascii="Times New Roman" w:eastAsia="Times New Roman" w:hAnsi="Times New Roman" w:cs="Times New Roman"/>
          <w:sz w:val="24"/>
          <w:szCs w:val="24"/>
        </w:rPr>
        <w:t>Hasibuan</w:t>
      </w:r>
      <w:proofErr w:type="spellEnd"/>
      <w:r w:rsidRPr="0087499A">
        <w:rPr>
          <w:rFonts w:ascii="Times New Roman" w:eastAsia="Times New Roman" w:hAnsi="Times New Roman" w:cs="Times New Roman"/>
          <w:sz w:val="24"/>
          <w:szCs w:val="24"/>
        </w:rPr>
        <w:t xml:space="preserve"> (2014) leadership comes from the word leader which means someone who uses his authority and leadership, directs subordinates to do some of his work in achieving organizational goals. </w:t>
      </w:r>
      <w:proofErr w:type="gramStart"/>
      <w:r w:rsidRPr="0087499A">
        <w:rPr>
          <w:rFonts w:ascii="Times New Roman" w:eastAsia="Times New Roman" w:hAnsi="Times New Roman" w:cs="Times New Roman"/>
          <w:sz w:val="24"/>
          <w:szCs w:val="24"/>
        </w:rPr>
        <w:t>So</w:t>
      </w:r>
      <w:proofErr w:type="gramEnd"/>
      <w:r w:rsidRPr="0087499A">
        <w:rPr>
          <w:rFonts w:ascii="Times New Roman" w:eastAsia="Times New Roman" w:hAnsi="Times New Roman" w:cs="Times New Roman"/>
          <w:sz w:val="24"/>
          <w:szCs w:val="24"/>
        </w:rPr>
        <w:t xml:space="preserve"> leadership is the way a leader influences the behavior of subordinates, so they are willing to cooperate and work productively to achieve organizational goals.</w:t>
      </w:r>
    </w:p>
    <w:p w14:paraId="093CD56E" w14:textId="77777777" w:rsidR="0087499A" w:rsidRPr="0087499A" w:rsidRDefault="0087499A" w:rsidP="0087499A">
      <w:pPr>
        <w:spacing w:after="0" w:line="240" w:lineRule="auto"/>
        <w:jc w:val="both"/>
        <w:rPr>
          <w:rFonts w:ascii="Times New Roman" w:eastAsia="Times New Roman" w:hAnsi="Times New Roman" w:cs="Times New Roman"/>
          <w:sz w:val="24"/>
          <w:szCs w:val="24"/>
        </w:rPr>
      </w:pPr>
    </w:p>
    <w:p w14:paraId="7DD48724" w14:textId="77777777" w:rsidR="0087499A" w:rsidRPr="0087499A" w:rsidRDefault="0087499A" w:rsidP="0087499A">
      <w:pPr>
        <w:spacing w:after="0" w:line="240" w:lineRule="auto"/>
        <w:jc w:val="both"/>
        <w:rPr>
          <w:rFonts w:ascii="Times New Roman" w:eastAsia="Times New Roman" w:hAnsi="Times New Roman" w:cs="Times New Roman"/>
          <w:sz w:val="24"/>
          <w:szCs w:val="24"/>
        </w:rPr>
      </w:pPr>
      <w:r w:rsidRPr="0087499A">
        <w:rPr>
          <w:rFonts w:ascii="Times New Roman" w:eastAsia="Times New Roman" w:hAnsi="Times New Roman" w:cs="Times New Roman"/>
          <w:sz w:val="24"/>
          <w:szCs w:val="24"/>
        </w:rPr>
        <w:t>Hypothesis 2: Positive influence of work environment on organizational commitment</w:t>
      </w:r>
    </w:p>
    <w:p w14:paraId="5D517A65" w14:textId="77777777" w:rsidR="0087499A" w:rsidRPr="0087499A" w:rsidRDefault="0087499A" w:rsidP="0087499A">
      <w:pPr>
        <w:spacing w:after="0" w:line="240" w:lineRule="auto"/>
        <w:jc w:val="both"/>
        <w:rPr>
          <w:rFonts w:ascii="Times New Roman" w:eastAsia="Times New Roman" w:hAnsi="Times New Roman" w:cs="Times New Roman"/>
          <w:sz w:val="24"/>
          <w:szCs w:val="24"/>
        </w:rPr>
      </w:pPr>
      <w:r w:rsidRPr="0087499A">
        <w:rPr>
          <w:rFonts w:ascii="Times New Roman" w:eastAsia="Times New Roman" w:hAnsi="Times New Roman" w:cs="Times New Roman"/>
          <w:sz w:val="24"/>
          <w:szCs w:val="24"/>
        </w:rPr>
        <w:t xml:space="preserve">According to </w:t>
      </w:r>
      <w:proofErr w:type="spellStart"/>
      <w:r w:rsidRPr="0087499A">
        <w:rPr>
          <w:rFonts w:ascii="Times New Roman" w:eastAsia="Times New Roman" w:hAnsi="Times New Roman" w:cs="Times New Roman"/>
          <w:sz w:val="24"/>
          <w:szCs w:val="24"/>
        </w:rPr>
        <w:t>Nitisemito</w:t>
      </w:r>
      <w:proofErr w:type="spellEnd"/>
      <w:r w:rsidRPr="0087499A">
        <w:rPr>
          <w:rFonts w:ascii="Times New Roman" w:eastAsia="Times New Roman" w:hAnsi="Times New Roman" w:cs="Times New Roman"/>
          <w:sz w:val="24"/>
          <w:szCs w:val="24"/>
        </w:rPr>
        <w:t xml:space="preserve"> in </w:t>
      </w:r>
      <w:proofErr w:type="spellStart"/>
      <w:r w:rsidRPr="0087499A">
        <w:rPr>
          <w:rFonts w:ascii="Times New Roman" w:eastAsia="Times New Roman" w:hAnsi="Times New Roman" w:cs="Times New Roman"/>
          <w:sz w:val="24"/>
          <w:szCs w:val="24"/>
        </w:rPr>
        <w:t>Sunyoto</w:t>
      </w:r>
      <w:proofErr w:type="spellEnd"/>
      <w:r w:rsidRPr="0087499A">
        <w:rPr>
          <w:rFonts w:ascii="Times New Roman" w:eastAsia="Times New Roman" w:hAnsi="Times New Roman" w:cs="Times New Roman"/>
          <w:sz w:val="24"/>
          <w:szCs w:val="24"/>
        </w:rPr>
        <w:t xml:space="preserve"> (2015) that the work environment is everything that is around the workers and that can affect him in carrying out the tasks assigned, for example cleaning, music, lighting, and others.</w:t>
      </w:r>
    </w:p>
    <w:p w14:paraId="19D15A86" w14:textId="77777777" w:rsidR="0087499A" w:rsidRPr="0087499A" w:rsidRDefault="0087499A" w:rsidP="0087499A">
      <w:pPr>
        <w:spacing w:after="0" w:line="240" w:lineRule="auto"/>
        <w:jc w:val="both"/>
        <w:rPr>
          <w:rFonts w:ascii="Times New Roman" w:eastAsia="Times New Roman" w:hAnsi="Times New Roman" w:cs="Times New Roman"/>
          <w:sz w:val="24"/>
          <w:szCs w:val="24"/>
        </w:rPr>
      </w:pPr>
    </w:p>
    <w:p w14:paraId="0F8A7464" w14:textId="77777777" w:rsidR="0087499A" w:rsidRPr="0087499A" w:rsidRDefault="0087499A" w:rsidP="0087499A">
      <w:pPr>
        <w:spacing w:after="0" w:line="240" w:lineRule="auto"/>
        <w:jc w:val="both"/>
        <w:rPr>
          <w:rFonts w:ascii="Times New Roman" w:eastAsia="Times New Roman" w:hAnsi="Times New Roman" w:cs="Times New Roman"/>
          <w:sz w:val="24"/>
          <w:szCs w:val="24"/>
        </w:rPr>
      </w:pPr>
      <w:r w:rsidRPr="0087499A">
        <w:rPr>
          <w:rFonts w:ascii="Times New Roman" w:eastAsia="Times New Roman" w:hAnsi="Times New Roman" w:cs="Times New Roman"/>
          <w:sz w:val="24"/>
          <w:szCs w:val="24"/>
        </w:rPr>
        <w:t>Hypothesis 3: Positive influence of motivation on organizational commitment</w:t>
      </w:r>
    </w:p>
    <w:p w14:paraId="4D9FCC29" w14:textId="77777777" w:rsidR="0087499A" w:rsidRPr="0087499A" w:rsidRDefault="0087499A" w:rsidP="0087499A">
      <w:pPr>
        <w:spacing w:after="0" w:line="240" w:lineRule="auto"/>
        <w:jc w:val="both"/>
        <w:rPr>
          <w:rFonts w:ascii="Times New Roman" w:eastAsia="Times New Roman" w:hAnsi="Times New Roman" w:cs="Times New Roman"/>
          <w:sz w:val="24"/>
          <w:szCs w:val="24"/>
        </w:rPr>
      </w:pPr>
      <w:r w:rsidRPr="0087499A">
        <w:rPr>
          <w:rFonts w:ascii="Times New Roman" w:eastAsia="Times New Roman" w:hAnsi="Times New Roman" w:cs="Times New Roman"/>
          <w:sz w:val="24"/>
          <w:szCs w:val="24"/>
        </w:rPr>
        <w:t xml:space="preserve">According to </w:t>
      </w:r>
      <w:proofErr w:type="spellStart"/>
      <w:r w:rsidRPr="0087499A">
        <w:rPr>
          <w:rFonts w:ascii="Times New Roman" w:eastAsia="Times New Roman" w:hAnsi="Times New Roman" w:cs="Times New Roman"/>
          <w:sz w:val="24"/>
          <w:szCs w:val="24"/>
        </w:rPr>
        <w:t>Ifani</w:t>
      </w:r>
      <w:proofErr w:type="spellEnd"/>
      <w:r w:rsidRPr="0087499A">
        <w:rPr>
          <w:rFonts w:ascii="Times New Roman" w:eastAsia="Times New Roman" w:hAnsi="Times New Roman" w:cs="Times New Roman"/>
          <w:sz w:val="24"/>
          <w:szCs w:val="24"/>
        </w:rPr>
        <w:t xml:space="preserve"> (2014), employee organizational commitment is not something that happens on a side. There are contributions from other elements that make the commitment high or low. In this case the organization and employees are elements that together need to work to create high organizational commitment. Organizational commitment is also influenced by work motivation. If the employee's work motivation is high, it will also positively increase employee organizational commitment.</w:t>
      </w:r>
    </w:p>
    <w:p w14:paraId="066824B4" w14:textId="77777777" w:rsidR="0087499A" w:rsidRPr="0087499A" w:rsidRDefault="0087499A" w:rsidP="0087499A">
      <w:pPr>
        <w:spacing w:after="0" w:line="240" w:lineRule="auto"/>
        <w:jc w:val="both"/>
        <w:rPr>
          <w:rFonts w:ascii="Times New Roman" w:eastAsia="Times New Roman" w:hAnsi="Times New Roman" w:cs="Times New Roman"/>
          <w:sz w:val="24"/>
          <w:szCs w:val="24"/>
        </w:rPr>
      </w:pPr>
    </w:p>
    <w:p w14:paraId="6454BEC4" w14:textId="77777777" w:rsidR="0087499A" w:rsidRPr="0087499A" w:rsidRDefault="0087499A" w:rsidP="0087499A">
      <w:pPr>
        <w:spacing w:after="0" w:line="240" w:lineRule="auto"/>
        <w:jc w:val="both"/>
        <w:rPr>
          <w:rFonts w:ascii="Times New Roman" w:eastAsia="Times New Roman" w:hAnsi="Times New Roman" w:cs="Times New Roman"/>
          <w:sz w:val="24"/>
          <w:szCs w:val="24"/>
        </w:rPr>
      </w:pPr>
      <w:r w:rsidRPr="0087499A">
        <w:rPr>
          <w:rFonts w:ascii="Times New Roman" w:eastAsia="Times New Roman" w:hAnsi="Times New Roman" w:cs="Times New Roman"/>
          <w:sz w:val="24"/>
          <w:szCs w:val="24"/>
        </w:rPr>
        <w:t>Hypothesis 4: Positive influence of career development on organizational commitment</w:t>
      </w:r>
    </w:p>
    <w:p w14:paraId="222759F2" w14:textId="77777777" w:rsidR="00C54FC0" w:rsidRDefault="0087499A" w:rsidP="0087499A">
      <w:pPr>
        <w:spacing w:after="0" w:line="240" w:lineRule="auto"/>
        <w:jc w:val="both"/>
        <w:rPr>
          <w:rFonts w:ascii="Times New Roman" w:eastAsia="Times New Roman" w:hAnsi="Times New Roman" w:cs="Times New Roman"/>
          <w:i/>
          <w:sz w:val="24"/>
          <w:szCs w:val="24"/>
        </w:rPr>
      </w:pPr>
      <w:r w:rsidRPr="0087499A">
        <w:rPr>
          <w:rFonts w:ascii="Times New Roman" w:eastAsia="Times New Roman" w:hAnsi="Times New Roman" w:cs="Times New Roman"/>
          <w:sz w:val="24"/>
          <w:szCs w:val="24"/>
        </w:rPr>
        <w:t xml:space="preserve">According to </w:t>
      </w:r>
      <w:proofErr w:type="spellStart"/>
      <w:r w:rsidRPr="0087499A">
        <w:rPr>
          <w:rFonts w:ascii="Times New Roman" w:eastAsia="Times New Roman" w:hAnsi="Times New Roman" w:cs="Times New Roman"/>
          <w:sz w:val="24"/>
          <w:szCs w:val="24"/>
        </w:rPr>
        <w:t>Rivai</w:t>
      </w:r>
      <w:proofErr w:type="spellEnd"/>
      <w:r w:rsidRPr="0087499A">
        <w:rPr>
          <w:rFonts w:ascii="Times New Roman" w:eastAsia="Times New Roman" w:hAnsi="Times New Roman" w:cs="Times New Roman"/>
          <w:sz w:val="24"/>
          <w:szCs w:val="24"/>
        </w:rPr>
        <w:t xml:space="preserve"> (2014) suggests that career development is important where management can increase productivity, improve employee attitudes towards work and build higher job satisfaction. Career development has a positive relationship with organizational commitment</w:t>
      </w:r>
    </w:p>
    <w:p w14:paraId="5AB24C3D" w14:textId="77777777" w:rsidR="0087499A" w:rsidRDefault="0087499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bookmarkStart w:id="2" w:name="_heading=h.2et92p0" w:colFirst="0" w:colLast="0"/>
      <w:bookmarkEnd w:id="2"/>
    </w:p>
    <w:p w14:paraId="0523AA43" w14:textId="77777777" w:rsidR="00C54FC0" w:rsidRDefault="00C54FC0">
      <w:pPr>
        <w:pBdr>
          <w:top w:val="nil"/>
          <w:left w:val="nil"/>
          <w:bottom w:val="nil"/>
          <w:right w:val="nil"/>
          <w:between w:val="nil"/>
        </w:pBdr>
        <w:tabs>
          <w:tab w:val="center" w:pos="2520"/>
          <w:tab w:val="right" w:pos="5040"/>
          <w:tab w:val="left" w:pos="426"/>
          <w:tab w:val="right" w:pos="4395"/>
        </w:tabs>
        <w:spacing w:after="0" w:line="240" w:lineRule="auto"/>
        <w:jc w:val="right"/>
        <w:rPr>
          <w:rFonts w:ascii="Noto Sans Symbols" w:eastAsia="Noto Sans Symbols" w:hAnsi="Noto Sans Symbols" w:cs="Noto Sans Symbols"/>
          <w:i/>
          <w:color w:val="000000"/>
        </w:rPr>
      </w:pPr>
    </w:p>
    <w:p w14:paraId="4447879C" w14:textId="77777777" w:rsidR="00372665" w:rsidRDefault="00060B86" w:rsidP="00060B86">
      <w:pPr>
        <w:pBdr>
          <w:top w:val="nil"/>
          <w:left w:val="nil"/>
          <w:bottom w:val="nil"/>
          <w:right w:val="nil"/>
          <w:between w:val="nil"/>
        </w:pBdr>
        <w:tabs>
          <w:tab w:val="center" w:pos="2520"/>
          <w:tab w:val="right" w:pos="5040"/>
          <w:tab w:val="left" w:pos="426"/>
          <w:tab w:val="right" w:pos="4395"/>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Figures and Tables</w:t>
      </w:r>
    </w:p>
    <w:p w14:paraId="072A3927" w14:textId="77777777" w:rsidR="00372665" w:rsidRPr="00372665" w:rsidRDefault="00372665" w:rsidP="00372665">
      <w:pPr>
        <w:suppressAutoHyphens w:val="0"/>
        <w:spacing w:after="120" w:line="240" w:lineRule="auto"/>
        <w:ind w:firstLine="720"/>
        <w:jc w:val="both"/>
        <w:rPr>
          <w:rFonts w:ascii="Times New Roman" w:eastAsia="Times New Roman" w:hAnsi="Times New Roman" w:cs="Times New Roman"/>
          <w:iCs w:val="0"/>
          <w:sz w:val="24"/>
          <w:szCs w:val="24"/>
          <w:lang w:bidi="ar-SA"/>
        </w:rPr>
      </w:pPr>
      <w:r w:rsidRPr="00372665">
        <w:rPr>
          <w:rFonts w:ascii="Times New Roman" w:eastAsia="Times New Roman" w:hAnsi="Times New Roman" w:cs="Times New Roman"/>
          <w:iCs w:val="0"/>
          <w:sz w:val="24"/>
          <w:szCs w:val="24"/>
          <w:lang w:bidi="ar-SA"/>
        </w:rPr>
        <w:t>Respondents characteristics are as shown below based on gender, age, and last education. On the age group most of the respondents were age between 36 to 45 years old (65%). Most of them have high school level of education as many as 53 people.</w:t>
      </w:r>
    </w:p>
    <w:p w14:paraId="79DF3999" w14:textId="77777777" w:rsidR="00372665" w:rsidRPr="00372665" w:rsidRDefault="00372665" w:rsidP="00372665">
      <w:pPr>
        <w:suppressAutoHyphens w:val="0"/>
        <w:spacing w:after="120" w:line="240" w:lineRule="auto"/>
        <w:jc w:val="both"/>
        <w:rPr>
          <w:rFonts w:ascii="Times New Roman" w:eastAsia="Times New Roman" w:hAnsi="Times New Roman" w:cs="Times New Roman"/>
          <w:iCs w:val="0"/>
          <w:sz w:val="24"/>
          <w:szCs w:val="24"/>
          <w:lang w:bidi="ar-SA"/>
        </w:rPr>
      </w:pPr>
    </w:p>
    <w:p w14:paraId="03B197C6" w14:textId="77777777" w:rsidR="00372665" w:rsidRPr="00372665" w:rsidRDefault="00372665" w:rsidP="00372665">
      <w:pPr>
        <w:suppressAutoHyphens w:val="0"/>
        <w:spacing w:after="120" w:line="240" w:lineRule="auto"/>
        <w:jc w:val="center"/>
        <w:rPr>
          <w:rFonts w:ascii="Times New Roman" w:eastAsia="Times New Roman" w:hAnsi="Times New Roman" w:cs="Times New Roman"/>
          <w:b/>
          <w:iCs w:val="0"/>
          <w:sz w:val="24"/>
          <w:szCs w:val="24"/>
          <w:lang w:bidi="ar-SA"/>
        </w:rPr>
      </w:pPr>
      <w:r w:rsidRPr="00372665">
        <w:rPr>
          <w:rFonts w:ascii="Times New Roman" w:eastAsia="Times New Roman" w:hAnsi="Times New Roman" w:cs="Times New Roman"/>
          <w:b/>
          <w:iCs w:val="0"/>
          <w:sz w:val="24"/>
          <w:szCs w:val="24"/>
          <w:lang w:bidi="ar-SA"/>
        </w:rPr>
        <w:t>Respondent Characteristics</w:t>
      </w:r>
    </w:p>
    <w:tbl>
      <w:tblPr>
        <w:tblStyle w:val="TableGrid1"/>
        <w:tblW w:w="0" w:type="auto"/>
        <w:jc w:val="center"/>
        <w:tblLook w:val="04A0" w:firstRow="1" w:lastRow="0" w:firstColumn="1" w:lastColumn="0" w:noHBand="0" w:noVBand="1"/>
      </w:tblPr>
      <w:tblGrid>
        <w:gridCol w:w="1467"/>
        <w:gridCol w:w="1134"/>
        <w:gridCol w:w="1701"/>
      </w:tblGrid>
      <w:tr w:rsidR="00372665" w:rsidRPr="00372665" w14:paraId="641D68A0" w14:textId="77777777" w:rsidTr="00F54F06">
        <w:trPr>
          <w:jc w:val="center"/>
        </w:trPr>
        <w:tc>
          <w:tcPr>
            <w:tcW w:w="1467" w:type="dxa"/>
          </w:tcPr>
          <w:p w14:paraId="4F183DB4" w14:textId="77777777" w:rsidR="00372665" w:rsidRPr="00372665" w:rsidRDefault="00372665" w:rsidP="00372665">
            <w:pPr>
              <w:suppressAutoHyphens w:val="0"/>
              <w:rPr>
                <w:b/>
                <w:lang w:bidi="ar-SA"/>
              </w:rPr>
            </w:pPr>
            <w:r w:rsidRPr="00372665">
              <w:rPr>
                <w:b/>
                <w:lang w:bidi="ar-SA"/>
              </w:rPr>
              <w:t>Gender</w:t>
            </w:r>
          </w:p>
        </w:tc>
        <w:tc>
          <w:tcPr>
            <w:tcW w:w="1134" w:type="dxa"/>
          </w:tcPr>
          <w:p w14:paraId="7003F3C3" w14:textId="77777777" w:rsidR="00372665" w:rsidRPr="00372665" w:rsidRDefault="00372665" w:rsidP="00372665">
            <w:pPr>
              <w:suppressAutoHyphens w:val="0"/>
              <w:rPr>
                <w:b/>
                <w:lang w:bidi="ar-SA"/>
              </w:rPr>
            </w:pPr>
            <w:r w:rsidRPr="00372665">
              <w:rPr>
                <w:b/>
                <w:lang w:bidi="ar-SA"/>
              </w:rPr>
              <w:t>Number</w:t>
            </w:r>
          </w:p>
        </w:tc>
        <w:tc>
          <w:tcPr>
            <w:tcW w:w="1701" w:type="dxa"/>
          </w:tcPr>
          <w:p w14:paraId="62AB63B8" w14:textId="77777777" w:rsidR="00372665" w:rsidRPr="00372665" w:rsidRDefault="00372665" w:rsidP="00372665">
            <w:pPr>
              <w:suppressAutoHyphens w:val="0"/>
              <w:rPr>
                <w:b/>
                <w:lang w:bidi="ar-SA"/>
              </w:rPr>
            </w:pPr>
            <w:r w:rsidRPr="00372665">
              <w:rPr>
                <w:b/>
                <w:lang w:bidi="ar-SA"/>
              </w:rPr>
              <w:t>Percentage (%)</w:t>
            </w:r>
          </w:p>
        </w:tc>
      </w:tr>
      <w:tr w:rsidR="00372665" w:rsidRPr="00372665" w14:paraId="1A459FED" w14:textId="77777777" w:rsidTr="00F54F06">
        <w:trPr>
          <w:jc w:val="center"/>
        </w:trPr>
        <w:tc>
          <w:tcPr>
            <w:tcW w:w="1467" w:type="dxa"/>
          </w:tcPr>
          <w:p w14:paraId="5743B9B6" w14:textId="77777777" w:rsidR="00372665" w:rsidRPr="00372665" w:rsidRDefault="00372665" w:rsidP="00372665">
            <w:pPr>
              <w:suppressAutoHyphens w:val="0"/>
              <w:rPr>
                <w:lang w:bidi="ar-SA"/>
              </w:rPr>
            </w:pPr>
            <w:r w:rsidRPr="00372665">
              <w:rPr>
                <w:lang w:bidi="ar-SA"/>
              </w:rPr>
              <w:t>Male</w:t>
            </w:r>
          </w:p>
        </w:tc>
        <w:tc>
          <w:tcPr>
            <w:tcW w:w="1134" w:type="dxa"/>
          </w:tcPr>
          <w:p w14:paraId="5C38510F" w14:textId="77777777" w:rsidR="00372665" w:rsidRPr="00372665" w:rsidRDefault="00372665" w:rsidP="00372665">
            <w:pPr>
              <w:suppressAutoHyphens w:val="0"/>
              <w:jc w:val="center"/>
              <w:rPr>
                <w:lang w:bidi="ar-SA"/>
              </w:rPr>
            </w:pPr>
            <w:r w:rsidRPr="00372665">
              <w:rPr>
                <w:lang w:bidi="ar-SA"/>
              </w:rPr>
              <w:t>36</w:t>
            </w:r>
          </w:p>
        </w:tc>
        <w:tc>
          <w:tcPr>
            <w:tcW w:w="1701" w:type="dxa"/>
          </w:tcPr>
          <w:p w14:paraId="778A9366" w14:textId="77777777" w:rsidR="00372665" w:rsidRPr="00372665" w:rsidRDefault="00372665" w:rsidP="00372665">
            <w:pPr>
              <w:suppressAutoHyphens w:val="0"/>
              <w:jc w:val="center"/>
              <w:rPr>
                <w:lang w:bidi="ar-SA"/>
              </w:rPr>
            </w:pPr>
            <w:r w:rsidRPr="00372665">
              <w:rPr>
                <w:lang w:bidi="ar-SA"/>
              </w:rPr>
              <w:t>43</w:t>
            </w:r>
          </w:p>
        </w:tc>
      </w:tr>
      <w:tr w:rsidR="00372665" w:rsidRPr="00372665" w14:paraId="54B8AC57" w14:textId="77777777" w:rsidTr="00F54F06">
        <w:trPr>
          <w:jc w:val="center"/>
        </w:trPr>
        <w:tc>
          <w:tcPr>
            <w:tcW w:w="1467" w:type="dxa"/>
          </w:tcPr>
          <w:p w14:paraId="7C1501EA" w14:textId="77777777" w:rsidR="00372665" w:rsidRPr="00372665" w:rsidRDefault="00372665" w:rsidP="00372665">
            <w:pPr>
              <w:suppressAutoHyphens w:val="0"/>
              <w:rPr>
                <w:lang w:bidi="ar-SA"/>
              </w:rPr>
            </w:pPr>
            <w:r w:rsidRPr="00372665">
              <w:rPr>
                <w:lang w:bidi="ar-SA"/>
              </w:rPr>
              <w:t>Female</w:t>
            </w:r>
          </w:p>
        </w:tc>
        <w:tc>
          <w:tcPr>
            <w:tcW w:w="1134" w:type="dxa"/>
          </w:tcPr>
          <w:p w14:paraId="4CF75E66" w14:textId="77777777" w:rsidR="00372665" w:rsidRPr="00372665" w:rsidRDefault="00372665" w:rsidP="00372665">
            <w:pPr>
              <w:suppressAutoHyphens w:val="0"/>
              <w:jc w:val="center"/>
              <w:rPr>
                <w:lang w:bidi="ar-SA"/>
              </w:rPr>
            </w:pPr>
            <w:r w:rsidRPr="00372665">
              <w:rPr>
                <w:lang w:bidi="ar-SA"/>
              </w:rPr>
              <w:t>48</w:t>
            </w:r>
          </w:p>
        </w:tc>
        <w:tc>
          <w:tcPr>
            <w:tcW w:w="1701" w:type="dxa"/>
          </w:tcPr>
          <w:p w14:paraId="48ED5A94" w14:textId="77777777" w:rsidR="00372665" w:rsidRPr="00372665" w:rsidRDefault="00372665" w:rsidP="00372665">
            <w:pPr>
              <w:suppressAutoHyphens w:val="0"/>
              <w:jc w:val="center"/>
              <w:rPr>
                <w:lang w:bidi="ar-SA"/>
              </w:rPr>
            </w:pPr>
            <w:r w:rsidRPr="00372665">
              <w:rPr>
                <w:lang w:bidi="ar-SA"/>
              </w:rPr>
              <w:t>57</w:t>
            </w:r>
          </w:p>
        </w:tc>
      </w:tr>
      <w:tr w:rsidR="00372665" w:rsidRPr="00372665" w14:paraId="117C4B02" w14:textId="77777777" w:rsidTr="00F54F06">
        <w:trPr>
          <w:jc w:val="center"/>
        </w:trPr>
        <w:tc>
          <w:tcPr>
            <w:tcW w:w="1467" w:type="dxa"/>
          </w:tcPr>
          <w:p w14:paraId="4BB877DF" w14:textId="77777777" w:rsidR="00372665" w:rsidRPr="00372665" w:rsidRDefault="00372665" w:rsidP="00372665">
            <w:pPr>
              <w:suppressAutoHyphens w:val="0"/>
              <w:rPr>
                <w:b/>
                <w:lang w:bidi="ar-SA"/>
              </w:rPr>
            </w:pPr>
            <w:r w:rsidRPr="00372665">
              <w:rPr>
                <w:b/>
                <w:lang w:bidi="ar-SA"/>
              </w:rPr>
              <w:t>Total</w:t>
            </w:r>
          </w:p>
        </w:tc>
        <w:tc>
          <w:tcPr>
            <w:tcW w:w="1134" w:type="dxa"/>
          </w:tcPr>
          <w:p w14:paraId="7EDB7FEC" w14:textId="77777777" w:rsidR="00372665" w:rsidRPr="00372665" w:rsidRDefault="00372665" w:rsidP="00372665">
            <w:pPr>
              <w:suppressAutoHyphens w:val="0"/>
              <w:jc w:val="center"/>
              <w:rPr>
                <w:b/>
                <w:lang w:bidi="ar-SA"/>
              </w:rPr>
            </w:pPr>
            <w:r w:rsidRPr="00372665">
              <w:rPr>
                <w:b/>
                <w:lang w:bidi="ar-SA"/>
              </w:rPr>
              <w:t>84</w:t>
            </w:r>
          </w:p>
        </w:tc>
        <w:tc>
          <w:tcPr>
            <w:tcW w:w="1701" w:type="dxa"/>
          </w:tcPr>
          <w:p w14:paraId="45C77FBD" w14:textId="77777777" w:rsidR="00372665" w:rsidRPr="00372665" w:rsidRDefault="00372665" w:rsidP="00372665">
            <w:pPr>
              <w:suppressAutoHyphens w:val="0"/>
              <w:jc w:val="center"/>
              <w:rPr>
                <w:b/>
                <w:lang w:bidi="ar-SA"/>
              </w:rPr>
            </w:pPr>
            <w:r w:rsidRPr="00372665">
              <w:rPr>
                <w:b/>
                <w:lang w:bidi="ar-SA"/>
              </w:rPr>
              <w:t>100</w:t>
            </w:r>
          </w:p>
        </w:tc>
      </w:tr>
      <w:tr w:rsidR="00372665" w:rsidRPr="00372665" w14:paraId="0D1B3C10" w14:textId="77777777" w:rsidTr="00F54F06">
        <w:trPr>
          <w:jc w:val="center"/>
        </w:trPr>
        <w:tc>
          <w:tcPr>
            <w:tcW w:w="1467" w:type="dxa"/>
          </w:tcPr>
          <w:p w14:paraId="68563AEE" w14:textId="77777777" w:rsidR="00372665" w:rsidRPr="00372665" w:rsidRDefault="00372665" w:rsidP="00372665">
            <w:pPr>
              <w:suppressAutoHyphens w:val="0"/>
              <w:rPr>
                <w:lang w:bidi="ar-SA"/>
              </w:rPr>
            </w:pPr>
          </w:p>
        </w:tc>
        <w:tc>
          <w:tcPr>
            <w:tcW w:w="1134" w:type="dxa"/>
          </w:tcPr>
          <w:p w14:paraId="4F1FA6EF" w14:textId="77777777" w:rsidR="00372665" w:rsidRPr="00372665" w:rsidRDefault="00372665" w:rsidP="00372665">
            <w:pPr>
              <w:suppressAutoHyphens w:val="0"/>
              <w:rPr>
                <w:lang w:bidi="ar-SA"/>
              </w:rPr>
            </w:pPr>
          </w:p>
        </w:tc>
        <w:tc>
          <w:tcPr>
            <w:tcW w:w="1701" w:type="dxa"/>
          </w:tcPr>
          <w:p w14:paraId="0C53FCF0" w14:textId="77777777" w:rsidR="00372665" w:rsidRPr="00372665" w:rsidRDefault="00372665" w:rsidP="00372665">
            <w:pPr>
              <w:suppressAutoHyphens w:val="0"/>
              <w:rPr>
                <w:lang w:bidi="ar-SA"/>
              </w:rPr>
            </w:pPr>
          </w:p>
        </w:tc>
      </w:tr>
      <w:tr w:rsidR="00372665" w:rsidRPr="00372665" w14:paraId="3E06E80E" w14:textId="77777777" w:rsidTr="00F54F06">
        <w:trPr>
          <w:jc w:val="center"/>
        </w:trPr>
        <w:tc>
          <w:tcPr>
            <w:tcW w:w="1467" w:type="dxa"/>
          </w:tcPr>
          <w:p w14:paraId="68DBE01E" w14:textId="77777777" w:rsidR="00372665" w:rsidRPr="00372665" w:rsidRDefault="00372665" w:rsidP="00372665">
            <w:pPr>
              <w:suppressAutoHyphens w:val="0"/>
              <w:rPr>
                <w:b/>
                <w:lang w:bidi="ar-SA"/>
              </w:rPr>
            </w:pPr>
            <w:r w:rsidRPr="00372665">
              <w:rPr>
                <w:b/>
                <w:lang w:bidi="ar-SA"/>
              </w:rPr>
              <w:t>Age</w:t>
            </w:r>
          </w:p>
        </w:tc>
        <w:tc>
          <w:tcPr>
            <w:tcW w:w="1134" w:type="dxa"/>
          </w:tcPr>
          <w:p w14:paraId="5631C27A" w14:textId="77777777" w:rsidR="00372665" w:rsidRPr="00372665" w:rsidRDefault="00372665" w:rsidP="00372665">
            <w:pPr>
              <w:suppressAutoHyphens w:val="0"/>
              <w:rPr>
                <w:b/>
                <w:lang w:bidi="ar-SA"/>
              </w:rPr>
            </w:pPr>
            <w:r w:rsidRPr="00372665">
              <w:rPr>
                <w:b/>
                <w:lang w:bidi="ar-SA"/>
              </w:rPr>
              <w:t>Number</w:t>
            </w:r>
          </w:p>
        </w:tc>
        <w:tc>
          <w:tcPr>
            <w:tcW w:w="1701" w:type="dxa"/>
          </w:tcPr>
          <w:p w14:paraId="4DFEAB85" w14:textId="77777777" w:rsidR="00372665" w:rsidRPr="00372665" w:rsidRDefault="00372665" w:rsidP="00372665">
            <w:pPr>
              <w:suppressAutoHyphens w:val="0"/>
              <w:rPr>
                <w:b/>
                <w:lang w:bidi="ar-SA"/>
              </w:rPr>
            </w:pPr>
            <w:r w:rsidRPr="00372665">
              <w:rPr>
                <w:b/>
                <w:lang w:bidi="ar-SA"/>
              </w:rPr>
              <w:t>Percentage (%)</w:t>
            </w:r>
          </w:p>
        </w:tc>
      </w:tr>
      <w:tr w:rsidR="00372665" w:rsidRPr="00372665" w14:paraId="138236C9" w14:textId="77777777" w:rsidTr="00F54F06">
        <w:trPr>
          <w:jc w:val="center"/>
        </w:trPr>
        <w:tc>
          <w:tcPr>
            <w:tcW w:w="1467" w:type="dxa"/>
          </w:tcPr>
          <w:p w14:paraId="2A0139A7" w14:textId="77777777" w:rsidR="00372665" w:rsidRPr="00372665" w:rsidRDefault="00372665" w:rsidP="00372665">
            <w:pPr>
              <w:suppressAutoHyphens w:val="0"/>
              <w:rPr>
                <w:lang w:bidi="ar-SA"/>
              </w:rPr>
            </w:pPr>
            <w:r w:rsidRPr="00372665">
              <w:rPr>
                <w:lang w:bidi="ar-SA"/>
              </w:rPr>
              <w:t>25 &lt;</w:t>
            </w:r>
          </w:p>
        </w:tc>
        <w:tc>
          <w:tcPr>
            <w:tcW w:w="1134" w:type="dxa"/>
          </w:tcPr>
          <w:p w14:paraId="0C0D89F9" w14:textId="77777777" w:rsidR="00372665" w:rsidRPr="00372665" w:rsidRDefault="00372665" w:rsidP="00372665">
            <w:pPr>
              <w:suppressAutoHyphens w:val="0"/>
              <w:jc w:val="center"/>
              <w:rPr>
                <w:lang w:bidi="ar-SA"/>
              </w:rPr>
            </w:pPr>
            <w:r w:rsidRPr="00372665">
              <w:rPr>
                <w:lang w:bidi="ar-SA"/>
              </w:rPr>
              <w:t>10</w:t>
            </w:r>
          </w:p>
        </w:tc>
        <w:tc>
          <w:tcPr>
            <w:tcW w:w="1701" w:type="dxa"/>
          </w:tcPr>
          <w:p w14:paraId="7E72C1D0" w14:textId="77777777" w:rsidR="00372665" w:rsidRPr="00372665" w:rsidRDefault="00372665" w:rsidP="00372665">
            <w:pPr>
              <w:suppressAutoHyphens w:val="0"/>
              <w:jc w:val="center"/>
              <w:rPr>
                <w:lang w:bidi="ar-SA"/>
              </w:rPr>
            </w:pPr>
            <w:r w:rsidRPr="00372665">
              <w:rPr>
                <w:lang w:bidi="ar-SA"/>
              </w:rPr>
              <w:t>12</w:t>
            </w:r>
          </w:p>
        </w:tc>
      </w:tr>
      <w:tr w:rsidR="00372665" w:rsidRPr="00372665" w14:paraId="1FFAFA5C" w14:textId="77777777" w:rsidTr="00F54F06">
        <w:trPr>
          <w:jc w:val="center"/>
        </w:trPr>
        <w:tc>
          <w:tcPr>
            <w:tcW w:w="1467" w:type="dxa"/>
          </w:tcPr>
          <w:p w14:paraId="057C77FE" w14:textId="77777777" w:rsidR="00372665" w:rsidRPr="00372665" w:rsidRDefault="00372665" w:rsidP="00372665">
            <w:pPr>
              <w:suppressAutoHyphens w:val="0"/>
              <w:rPr>
                <w:lang w:bidi="ar-SA"/>
              </w:rPr>
            </w:pPr>
            <w:r w:rsidRPr="00372665">
              <w:rPr>
                <w:lang w:bidi="ar-SA"/>
              </w:rPr>
              <w:t>26 - 35</w:t>
            </w:r>
          </w:p>
        </w:tc>
        <w:tc>
          <w:tcPr>
            <w:tcW w:w="1134" w:type="dxa"/>
          </w:tcPr>
          <w:p w14:paraId="1313FCE1" w14:textId="77777777" w:rsidR="00372665" w:rsidRPr="00372665" w:rsidRDefault="00372665" w:rsidP="00372665">
            <w:pPr>
              <w:suppressAutoHyphens w:val="0"/>
              <w:jc w:val="center"/>
              <w:rPr>
                <w:lang w:bidi="ar-SA"/>
              </w:rPr>
            </w:pPr>
            <w:r w:rsidRPr="00372665">
              <w:rPr>
                <w:lang w:bidi="ar-SA"/>
              </w:rPr>
              <w:t>55</w:t>
            </w:r>
          </w:p>
        </w:tc>
        <w:tc>
          <w:tcPr>
            <w:tcW w:w="1701" w:type="dxa"/>
          </w:tcPr>
          <w:p w14:paraId="00D900A9" w14:textId="77777777" w:rsidR="00372665" w:rsidRPr="00372665" w:rsidRDefault="00372665" w:rsidP="00372665">
            <w:pPr>
              <w:suppressAutoHyphens w:val="0"/>
              <w:jc w:val="center"/>
              <w:rPr>
                <w:lang w:bidi="ar-SA"/>
              </w:rPr>
            </w:pPr>
            <w:r w:rsidRPr="00372665">
              <w:rPr>
                <w:lang w:bidi="ar-SA"/>
              </w:rPr>
              <w:t>18</w:t>
            </w:r>
          </w:p>
        </w:tc>
      </w:tr>
      <w:tr w:rsidR="00372665" w:rsidRPr="00372665" w14:paraId="3BB61349" w14:textId="77777777" w:rsidTr="00F54F06">
        <w:trPr>
          <w:jc w:val="center"/>
        </w:trPr>
        <w:tc>
          <w:tcPr>
            <w:tcW w:w="1467" w:type="dxa"/>
          </w:tcPr>
          <w:p w14:paraId="7A636047" w14:textId="77777777" w:rsidR="00372665" w:rsidRPr="00372665" w:rsidRDefault="00372665" w:rsidP="00372665">
            <w:pPr>
              <w:suppressAutoHyphens w:val="0"/>
              <w:rPr>
                <w:lang w:bidi="ar-SA"/>
              </w:rPr>
            </w:pPr>
            <w:r w:rsidRPr="00372665">
              <w:rPr>
                <w:lang w:bidi="ar-SA"/>
              </w:rPr>
              <w:t>36 - 45</w:t>
            </w:r>
          </w:p>
        </w:tc>
        <w:tc>
          <w:tcPr>
            <w:tcW w:w="1134" w:type="dxa"/>
          </w:tcPr>
          <w:p w14:paraId="51718CB9" w14:textId="77777777" w:rsidR="00372665" w:rsidRPr="00372665" w:rsidRDefault="00372665" w:rsidP="00372665">
            <w:pPr>
              <w:suppressAutoHyphens w:val="0"/>
              <w:jc w:val="center"/>
              <w:rPr>
                <w:lang w:bidi="ar-SA"/>
              </w:rPr>
            </w:pPr>
            <w:r w:rsidRPr="00372665">
              <w:rPr>
                <w:lang w:bidi="ar-SA"/>
              </w:rPr>
              <w:t>15</w:t>
            </w:r>
          </w:p>
        </w:tc>
        <w:tc>
          <w:tcPr>
            <w:tcW w:w="1701" w:type="dxa"/>
          </w:tcPr>
          <w:p w14:paraId="0C308048" w14:textId="77777777" w:rsidR="00372665" w:rsidRPr="00372665" w:rsidRDefault="00372665" w:rsidP="00372665">
            <w:pPr>
              <w:suppressAutoHyphens w:val="0"/>
              <w:jc w:val="center"/>
              <w:rPr>
                <w:lang w:bidi="ar-SA"/>
              </w:rPr>
            </w:pPr>
            <w:r w:rsidRPr="00372665">
              <w:rPr>
                <w:lang w:bidi="ar-SA"/>
              </w:rPr>
              <w:t>65</w:t>
            </w:r>
          </w:p>
        </w:tc>
      </w:tr>
      <w:tr w:rsidR="00372665" w:rsidRPr="00372665" w14:paraId="49C7AFAC" w14:textId="77777777" w:rsidTr="00F54F06">
        <w:trPr>
          <w:jc w:val="center"/>
        </w:trPr>
        <w:tc>
          <w:tcPr>
            <w:tcW w:w="1467" w:type="dxa"/>
          </w:tcPr>
          <w:p w14:paraId="530EBC26" w14:textId="77777777" w:rsidR="00372665" w:rsidRPr="00372665" w:rsidRDefault="00372665" w:rsidP="00372665">
            <w:pPr>
              <w:suppressAutoHyphens w:val="0"/>
              <w:rPr>
                <w:lang w:bidi="ar-SA"/>
              </w:rPr>
            </w:pPr>
            <w:r w:rsidRPr="00372665">
              <w:rPr>
                <w:lang w:bidi="ar-SA"/>
              </w:rPr>
              <w:t>&gt; 46</w:t>
            </w:r>
          </w:p>
        </w:tc>
        <w:tc>
          <w:tcPr>
            <w:tcW w:w="1134" w:type="dxa"/>
          </w:tcPr>
          <w:p w14:paraId="7754D578" w14:textId="77777777" w:rsidR="00372665" w:rsidRPr="00372665" w:rsidRDefault="00372665" w:rsidP="00372665">
            <w:pPr>
              <w:suppressAutoHyphens w:val="0"/>
              <w:jc w:val="center"/>
              <w:rPr>
                <w:lang w:bidi="ar-SA"/>
              </w:rPr>
            </w:pPr>
            <w:r w:rsidRPr="00372665">
              <w:rPr>
                <w:lang w:bidi="ar-SA"/>
              </w:rPr>
              <w:t>4</w:t>
            </w:r>
          </w:p>
        </w:tc>
        <w:tc>
          <w:tcPr>
            <w:tcW w:w="1701" w:type="dxa"/>
          </w:tcPr>
          <w:p w14:paraId="0C8E4A5E" w14:textId="77777777" w:rsidR="00372665" w:rsidRPr="00372665" w:rsidRDefault="00372665" w:rsidP="00372665">
            <w:pPr>
              <w:suppressAutoHyphens w:val="0"/>
              <w:jc w:val="center"/>
              <w:rPr>
                <w:lang w:bidi="ar-SA"/>
              </w:rPr>
            </w:pPr>
            <w:r w:rsidRPr="00372665">
              <w:rPr>
                <w:lang w:bidi="ar-SA"/>
              </w:rPr>
              <w:t>5</w:t>
            </w:r>
          </w:p>
        </w:tc>
      </w:tr>
      <w:tr w:rsidR="00372665" w:rsidRPr="00372665" w14:paraId="5C523A3F" w14:textId="77777777" w:rsidTr="00F54F06">
        <w:trPr>
          <w:jc w:val="center"/>
        </w:trPr>
        <w:tc>
          <w:tcPr>
            <w:tcW w:w="1467" w:type="dxa"/>
          </w:tcPr>
          <w:p w14:paraId="0CAB23D1" w14:textId="77777777" w:rsidR="00372665" w:rsidRPr="00372665" w:rsidRDefault="00372665" w:rsidP="00372665">
            <w:pPr>
              <w:suppressAutoHyphens w:val="0"/>
              <w:rPr>
                <w:b/>
                <w:lang w:bidi="ar-SA"/>
              </w:rPr>
            </w:pPr>
            <w:r w:rsidRPr="00372665">
              <w:rPr>
                <w:b/>
                <w:lang w:bidi="ar-SA"/>
              </w:rPr>
              <w:t>Total</w:t>
            </w:r>
          </w:p>
        </w:tc>
        <w:tc>
          <w:tcPr>
            <w:tcW w:w="1134" w:type="dxa"/>
          </w:tcPr>
          <w:p w14:paraId="1C89C399" w14:textId="77777777" w:rsidR="00372665" w:rsidRPr="00372665" w:rsidRDefault="00372665" w:rsidP="00372665">
            <w:pPr>
              <w:suppressAutoHyphens w:val="0"/>
              <w:jc w:val="center"/>
              <w:rPr>
                <w:b/>
                <w:lang w:bidi="ar-SA"/>
              </w:rPr>
            </w:pPr>
            <w:r w:rsidRPr="00372665">
              <w:rPr>
                <w:b/>
                <w:lang w:bidi="ar-SA"/>
              </w:rPr>
              <w:t>84</w:t>
            </w:r>
          </w:p>
        </w:tc>
        <w:tc>
          <w:tcPr>
            <w:tcW w:w="1701" w:type="dxa"/>
          </w:tcPr>
          <w:p w14:paraId="6C2180AC" w14:textId="77777777" w:rsidR="00372665" w:rsidRPr="00372665" w:rsidRDefault="00372665" w:rsidP="00372665">
            <w:pPr>
              <w:suppressAutoHyphens w:val="0"/>
              <w:jc w:val="center"/>
              <w:rPr>
                <w:b/>
                <w:lang w:bidi="ar-SA"/>
              </w:rPr>
            </w:pPr>
            <w:r w:rsidRPr="00372665">
              <w:rPr>
                <w:b/>
                <w:lang w:bidi="ar-SA"/>
              </w:rPr>
              <w:t>100</w:t>
            </w:r>
          </w:p>
        </w:tc>
      </w:tr>
      <w:tr w:rsidR="00372665" w:rsidRPr="00372665" w14:paraId="3C483315" w14:textId="77777777" w:rsidTr="00F54F06">
        <w:trPr>
          <w:jc w:val="center"/>
        </w:trPr>
        <w:tc>
          <w:tcPr>
            <w:tcW w:w="4302" w:type="dxa"/>
            <w:gridSpan w:val="3"/>
          </w:tcPr>
          <w:p w14:paraId="59917527" w14:textId="77777777" w:rsidR="00372665" w:rsidRPr="00372665" w:rsidRDefault="00372665" w:rsidP="00372665">
            <w:pPr>
              <w:suppressAutoHyphens w:val="0"/>
              <w:jc w:val="center"/>
              <w:rPr>
                <w:lang w:bidi="ar-SA"/>
              </w:rPr>
            </w:pPr>
          </w:p>
        </w:tc>
      </w:tr>
      <w:tr w:rsidR="00372665" w:rsidRPr="00372665" w14:paraId="7BAC98C5" w14:textId="77777777" w:rsidTr="00F54F06">
        <w:trPr>
          <w:jc w:val="center"/>
        </w:trPr>
        <w:tc>
          <w:tcPr>
            <w:tcW w:w="1467" w:type="dxa"/>
          </w:tcPr>
          <w:p w14:paraId="38DC8545" w14:textId="77777777" w:rsidR="00372665" w:rsidRPr="00372665" w:rsidRDefault="00372665" w:rsidP="00372665">
            <w:pPr>
              <w:suppressAutoHyphens w:val="0"/>
              <w:rPr>
                <w:b/>
                <w:lang w:bidi="ar-SA"/>
              </w:rPr>
            </w:pPr>
            <w:r w:rsidRPr="00372665">
              <w:rPr>
                <w:b/>
                <w:lang w:bidi="ar-SA"/>
              </w:rPr>
              <w:t>Education</w:t>
            </w:r>
          </w:p>
        </w:tc>
        <w:tc>
          <w:tcPr>
            <w:tcW w:w="1134" w:type="dxa"/>
          </w:tcPr>
          <w:p w14:paraId="7EF17D55" w14:textId="77777777" w:rsidR="00372665" w:rsidRPr="00372665" w:rsidRDefault="00372665" w:rsidP="00372665">
            <w:pPr>
              <w:suppressAutoHyphens w:val="0"/>
              <w:jc w:val="center"/>
              <w:rPr>
                <w:b/>
                <w:lang w:bidi="ar-SA"/>
              </w:rPr>
            </w:pPr>
            <w:r w:rsidRPr="00372665">
              <w:rPr>
                <w:b/>
                <w:lang w:bidi="ar-SA"/>
              </w:rPr>
              <w:t>Number</w:t>
            </w:r>
          </w:p>
        </w:tc>
        <w:tc>
          <w:tcPr>
            <w:tcW w:w="1701" w:type="dxa"/>
          </w:tcPr>
          <w:p w14:paraId="11621AD8" w14:textId="77777777" w:rsidR="00372665" w:rsidRPr="00372665" w:rsidRDefault="00372665" w:rsidP="00372665">
            <w:pPr>
              <w:suppressAutoHyphens w:val="0"/>
              <w:jc w:val="center"/>
              <w:rPr>
                <w:b/>
                <w:lang w:bidi="ar-SA"/>
              </w:rPr>
            </w:pPr>
            <w:r w:rsidRPr="00372665">
              <w:rPr>
                <w:b/>
                <w:lang w:bidi="ar-SA"/>
              </w:rPr>
              <w:t>Percentage</w:t>
            </w:r>
          </w:p>
        </w:tc>
      </w:tr>
      <w:tr w:rsidR="00372665" w:rsidRPr="00372665" w14:paraId="5B2C45D9" w14:textId="77777777" w:rsidTr="00F54F06">
        <w:trPr>
          <w:jc w:val="center"/>
        </w:trPr>
        <w:tc>
          <w:tcPr>
            <w:tcW w:w="1467" w:type="dxa"/>
          </w:tcPr>
          <w:p w14:paraId="276DC8A3" w14:textId="77777777" w:rsidR="00372665" w:rsidRPr="00372665" w:rsidRDefault="00372665" w:rsidP="00372665">
            <w:pPr>
              <w:suppressAutoHyphens w:val="0"/>
              <w:rPr>
                <w:lang w:bidi="ar-SA"/>
              </w:rPr>
            </w:pPr>
            <w:r w:rsidRPr="00372665">
              <w:rPr>
                <w:lang w:bidi="ar-SA"/>
              </w:rPr>
              <w:t>High School</w:t>
            </w:r>
          </w:p>
        </w:tc>
        <w:tc>
          <w:tcPr>
            <w:tcW w:w="1134" w:type="dxa"/>
          </w:tcPr>
          <w:p w14:paraId="39B6CD7D" w14:textId="77777777" w:rsidR="00372665" w:rsidRPr="00372665" w:rsidRDefault="00372665" w:rsidP="00372665">
            <w:pPr>
              <w:suppressAutoHyphens w:val="0"/>
              <w:jc w:val="center"/>
              <w:rPr>
                <w:lang w:bidi="ar-SA"/>
              </w:rPr>
            </w:pPr>
            <w:r w:rsidRPr="00372665">
              <w:rPr>
                <w:lang w:bidi="ar-SA"/>
              </w:rPr>
              <w:t>53</w:t>
            </w:r>
          </w:p>
        </w:tc>
        <w:tc>
          <w:tcPr>
            <w:tcW w:w="1701" w:type="dxa"/>
          </w:tcPr>
          <w:p w14:paraId="34F5F7B2" w14:textId="77777777" w:rsidR="00372665" w:rsidRPr="00372665" w:rsidRDefault="00372665" w:rsidP="00372665">
            <w:pPr>
              <w:suppressAutoHyphens w:val="0"/>
              <w:jc w:val="center"/>
              <w:rPr>
                <w:lang w:bidi="ar-SA"/>
              </w:rPr>
            </w:pPr>
            <w:r w:rsidRPr="00372665">
              <w:rPr>
                <w:lang w:bidi="ar-SA"/>
              </w:rPr>
              <w:t>63</w:t>
            </w:r>
          </w:p>
        </w:tc>
      </w:tr>
      <w:tr w:rsidR="00372665" w:rsidRPr="00372665" w14:paraId="66E17B90" w14:textId="77777777" w:rsidTr="00F54F06">
        <w:trPr>
          <w:jc w:val="center"/>
        </w:trPr>
        <w:tc>
          <w:tcPr>
            <w:tcW w:w="1467" w:type="dxa"/>
          </w:tcPr>
          <w:p w14:paraId="4C807C09" w14:textId="77777777" w:rsidR="00372665" w:rsidRPr="00372665" w:rsidRDefault="00372665" w:rsidP="00372665">
            <w:pPr>
              <w:suppressAutoHyphens w:val="0"/>
              <w:rPr>
                <w:lang w:bidi="ar-SA"/>
              </w:rPr>
            </w:pPr>
            <w:r w:rsidRPr="00372665">
              <w:rPr>
                <w:lang w:bidi="ar-SA"/>
              </w:rPr>
              <w:t>Diploma</w:t>
            </w:r>
          </w:p>
        </w:tc>
        <w:tc>
          <w:tcPr>
            <w:tcW w:w="1134" w:type="dxa"/>
          </w:tcPr>
          <w:p w14:paraId="782335D0" w14:textId="77777777" w:rsidR="00372665" w:rsidRPr="00372665" w:rsidRDefault="00372665" w:rsidP="00372665">
            <w:pPr>
              <w:suppressAutoHyphens w:val="0"/>
              <w:jc w:val="center"/>
              <w:rPr>
                <w:lang w:bidi="ar-SA"/>
              </w:rPr>
            </w:pPr>
            <w:r w:rsidRPr="00372665">
              <w:rPr>
                <w:lang w:bidi="ar-SA"/>
              </w:rPr>
              <w:t>17</w:t>
            </w:r>
          </w:p>
        </w:tc>
        <w:tc>
          <w:tcPr>
            <w:tcW w:w="1701" w:type="dxa"/>
          </w:tcPr>
          <w:p w14:paraId="79D476E0" w14:textId="77777777" w:rsidR="00372665" w:rsidRPr="00372665" w:rsidRDefault="00372665" w:rsidP="00372665">
            <w:pPr>
              <w:suppressAutoHyphens w:val="0"/>
              <w:jc w:val="center"/>
              <w:rPr>
                <w:lang w:bidi="ar-SA"/>
              </w:rPr>
            </w:pPr>
            <w:r w:rsidRPr="00372665">
              <w:rPr>
                <w:lang w:bidi="ar-SA"/>
              </w:rPr>
              <w:t>20</w:t>
            </w:r>
          </w:p>
        </w:tc>
      </w:tr>
      <w:tr w:rsidR="00372665" w:rsidRPr="00372665" w14:paraId="169D9D83" w14:textId="77777777" w:rsidTr="00F54F06">
        <w:trPr>
          <w:jc w:val="center"/>
        </w:trPr>
        <w:tc>
          <w:tcPr>
            <w:tcW w:w="1467" w:type="dxa"/>
          </w:tcPr>
          <w:p w14:paraId="734E3DD1" w14:textId="77777777" w:rsidR="00372665" w:rsidRPr="00372665" w:rsidRDefault="00372665" w:rsidP="00372665">
            <w:pPr>
              <w:suppressAutoHyphens w:val="0"/>
              <w:rPr>
                <w:lang w:bidi="ar-SA"/>
              </w:rPr>
            </w:pPr>
            <w:r w:rsidRPr="00372665">
              <w:rPr>
                <w:lang w:bidi="ar-SA"/>
              </w:rPr>
              <w:t>Bachelor</w:t>
            </w:r>
          </w:p>
        </w:tc>
        <w:tc>
          <w:tcPr>
            <w:tcW w:w="1134" w:type="dxa"/>
          </w:tcPr>
          <w:p w14:paraId="1BA67A75" w14:textId="77777777" w:rsidR="00372665" w:rsidRPr="00372665" w:rsidRDefault="00372665" w:rsidP="00372665">
            <w:pPr>
              <w:suppressAutoHyphens w:val="0"/>
              <w:jc w:val="center"/>
              <w:rPr>
                <w:lang w:bidi="ar-SA"/>
              </w:rPr>
            </w:pPr>
            <w:r w:rsidRPr="00372665">
              <w:rPr>
                <w:lang w:bidi="ar-SA"/>
              </w:rPr>
              <w:t>14</w:t>
            </w:r>
          </w:p>
        </w:tc>
        <w:tc>
          <w:tcPr>
            <w:tcW w:w="1701" w:type="dxa"/>
          </w:tcPr>
          <w:p w14:paraId="5CB493F9" w14:textId="77777777" w:rsidR="00372665" w:rsidRPr="00372665" w:rsidRDefault="00372665" w:rsidP="00372665">
            <w:pPr>
              <w:suppressAutoHyphens w:val="0"/>
              <w:jc w:val="center"/>
              <w:rPr>
                <w:lang w:bidi="ar-SA"/>
              </w:rPr>
            </w:pPr>
            <w:r w:rsidRPr="00372665">
              <w:rPr>
                <w:lang w:bidi="ar-SA"/>
              </w:rPr>
              <w:t>17</w:t>
            </w:r>
          </w:p>
        </w:tc>
      </w:tr>
      <w:tr w:rsidR="00372665" w:rsidRPr="00372665" w14:paraId="2456A2E5" w14:textId="77777777" w:rsidTr="00F54F06">
        <w:trPr>
          <w:jc w:val="center"/>
        </w:trPr>
        <w:tc>
          <w:tcPr>
            <w:tcW w:w="1467" w:type="dxa"/>
          </w:tcPr>
          <w:p w14:paraId="37B06D34" w14:textId="77777777" w:rsidR="00372665" w:rsidRPr="00372665" w:rsidRDefault="00372665" w:rsidP="00372665">
            <w:pPr>
              <w:suppressAutoHyphens w:val="0"/>
              <w:rPr>
                <w:b/>
                <w:lang w:bidi="ar-SA"/>
              </w:rPr>
            </w:pPr>
            <w:r w:rsidRPr="00372665">
              <w:rPr>
                <w:b/>
                <w:lang w:bidi="ar-SA"/>
              </w:rPr>
              <w:t>Total</w:t>
            </w:r>
          </w:p>
        </w:tc>
        <w:tc>
          <w:tcPr>
            <w:tcW w:w="1134" w:type="dxa"/>
          </w:tcPr>
          <w:p w14:paraId="065A29BA" w14:textId="77777777" w:rsidR="00372665" w:rsidRPr="00372665" w:rsidRDefault="00372665" w:rsidP="00372665">
            <w:pPr>
              <w:suppressAutoHyphens w:val="0"/>
              <w:jc w:val="center"/>
              <w:rPr>
                <w:b/>
                <w:lang w:bidi="ar-SA"/>
              </w:rPr>
            </w:pPr>
            <w:r w:rsidRPr="00372665">
              <w:rPr>
                <w:b/>
                <w:lang w:bidi="ar-SA"/>
              </w:rPr>
              <w:t>84</w:t>
            </w:r>
          </w:p>
        </w:tc>
        <w:tc>
          <w:tcPr>
            <w:tcW w:w="1701" w:type="dxa"/>
          </w:tcPr>
          <w:p w14:paraId="4BFF8323" w14:textId="77777777" w:rsidR="00372665" w:rsidRPr="00372665" w:rsidRDefault="00372665" w:rsidP="00372665">
            <w:pPr>
              <w:suppressAutoHyphens w:val="0"/>
              <w:jc w:val="center"/>
              <w:rPr>
                <w:b/>
                <w:lang w:bidi="ar-SA"/>
              </w:rPr>
            </w:pPr>
            <w:r w:rsidRPr="00372665">
              <w:rPr>
                <w:b/>
                <w:lang w:bidi="ar-SA"/>
              </w:rPr>
              <w:t>100</w:t>
            </w:r>
          </w:p>
        </w:tc>
      </w:tr>
      <w:tr w:rsidR="00372665" w:rsidRPr="00372665" w14:paraId="51F651D8" w14:textId="77777777" w:rsidTr="00F54F06">
        <w:trPr>
          <w:jc w:val="center"/>
        </w:trPr>
        <w:tc>
          <w:tcPr>
            <w:tcW w:w="4302" w:type="dxa"/>
            <w:gridSpan w:val="3"/>
          </w:tcPr>
          <w:p w14:paraId="2AB3E21E" w14:textId="77777777" w:rsidR="00372665" w:rsidRPr="00372665" w:rsidRDefault="00372665" w:rsidP="00372665">
            <w:pPr>
              <w:suppressAutoHyphens w:val="0"/>
              <w:jc w:val="center"/>
              <w:rPr>
                <w:b/>
                <w:lang w:bidi="ar-SA"/>
              </w:rPr>
            </w:pPr>
          </w:p>
        </w:tc>
      </w:tr>
      <w:tr w:rsidR="00372665" w:rsidRPr="00372665" w14:paraId="430672C0" w14:textId="77777777" w:rsidTr="00F54F06">
        <w:trPr>
          <w:jc w:val="center"/>
        </w:trPr>
        <w:tc>
          <w:tcPr>
            <w:tcW w:w="1467" w:type="dxa"/>
          </w:tcPr>
          <w:p w14:paraId="71AEA71A" w14:textId="77777777" w:rsidR="00372665" w:rsidRPr="00372665" w:rsidRDefault="00372665" w:rsidP="00372665">
            <w:pPr>
              <w:suppressAutoHyphens w:val="0"/>
              <w:rPr>
                <w:b/>
                <w:lang w:bidi="ar-SA"/>
              </w:rPr>
            </w:pPr>
            <w:r w:rsidRPr="00372665">
              <w:rPr>
                <w:b/>
                <w:lang w:bidi="ar-SA"/>
              </w:rPr>
              <w:t>Duration (yr.)</w:t>
            </w:r>
          </w:p>
        </w:tc>
        <w:tc>
          <w:tcPr>
            <w:tcW w:w="1134" w:type="dxa"/>
          </w:tcPr>
          <w:p w14:paraId="544D9644" w14:textId="77777777" w:rsidR="00372665" w:rsidRPr="00372665" w:rsidRDefault="00372665" w:rsidP="00372665">
            <w:pPr>
              <w:suppressAutoHyphens w:val="0"/>
              <w:jc w:val="center"/>
              <w:rPr>
                <w:b/>
                <w:lang w:bidi="ar-SA"/>
              </w:rPr>
            </w:pPr>
            <w:r w:rsidRPr="00372665">
              <w:rPr>
                <w:b/>
                <w:lang w:bidi="ar-SA"/>
              </w:rPr>
              <w:t>Number</w:t>
            </w:r>
          </w:p>
        </w:tc>
        <w:tc>
          <w:tcPr>
            <w:tcW w:w="1701" w:type="dxa"/>
          </w:tcPr>
          <w:p w14:paraId="3F8A986D" w14:textId="77777777" w:rsidR="00372665" w:rsidRPr="00372665" w:rsidRDefault="00372665" w:rsidP="00372665">
            <w:pPr>
              <w:suppressAutoHyphens w:val="0"/>
              <w:jc w:val="center"/>
              <w:rPr>
                <w:b/>
                <w:lang w:bidi="ar-SA"/>
              </w:rPr>
            </w:pPr>
            <w:r w:rsidRPr="00372665">
              <w:rPr>
                <w:b/>
                <w:lang w:bidi="ar-SA"/>
              </w:rPr>
              <w:t>Percentage</w:t>
            </w:r>
          </w:p>
        </w:tc>
      </w:tr>
      <w:tr w:rsidR="00372665" w:rsidRPr="00372665" w14:paraId="7B0BD9DA" w14:textId="77777777" w:rsidTr="00F54F06">
        <w:trPr>
          <w:jc w:val="center"/>
        </w:trPr>
        <w:tc>
          <w:tcPr>
            <w:tcW w:w="1467" w:type="dxa"/>
          </w:tcPr>
          <w:p w14:paraId="696D11D4" w14:textId="77777777" w:rsidR="00372665" w:rsidRPr="00372665" w:rsidRDefault="00372665" w:rsidP="00372665">
            <w:pPr>
              <w:suppressAutoHyphens w:val="0"/>
              <w:rPr>
                <w:lang w:bidi="ar-SA"/>
              </w:rPr>
            </w:pPr>
            <w:r w:rsidRPr="00372665">
              <w:rPr>
                <w:lang w:bidi="ar-SA"/>
              </w:rPr>
              <w:t>&lt; 1</w:t>
            </w:r>
          </w:p>
        </w:tc>
        <w:tc>
          <w:tcPr>
            <w:tcW w:w="1134" w:type="dxa"/>
          </w:tcPr>
          <w:p w14:paraId="1851E94E" w14:textId="77777777" w:rsidR="00372665" w:rsidRPr="00372665" w:rsidRDefault="00372665" w:rsidP="00372665">
            <w:pPr>
              <w:suppressAutoHyphens w:val="0"/>
              <w:jc w:val="center"/>
              <w:rPr>
                <w:lang w:bidi="ar-SA"/>
              </w:rPr>
            </w:pPr>
            <w:r w:rsidRPr="00372665">
              <w:rPr>
                <w:lang w:bidi="ar-SA"/>
              </w:rPr>
              <w:t>4</w:t>
            </w:r>
          </w:p>
        </w:tc>
        <w:tc>
          <w:tcPr>
            <w:tcW w:w="1701" w:type="dxa"/>
          </w:tcPr>
          <w:p w14:paraId="19700F68" w14:textId="77777777" w:rsidR="00372665" w:rsidRPr="00372665" w:rsidRDefault="00372665" w:rsidP="00372665">
            <w:pPr>
              <w:suppressAutoHyphens w:val="0"/>
              <w:jc w:val="center"/>
              <w:rPr>
                <w:lang w:bidi="ar-SA"/>
              </w:rPr>
            </w:pPr>
            <w:r w:rsidRPr="00372665">
              <w:rPr>
                <w:lang w:bidi="ar-SA"/>
              </w:rPr>
              <w:t>5</w:t>
            </w:r>
          </w:p>
        </w:tc>
      </w:tr>
      <w:tr w:rsidR="00372665" w:rsidRPr="00372665" w14:paraId="4F5A473A" w14:textId="77777777" w:rsidTr="00F54F06">
        <w:trPr>
          <w:jc w:val="center"/>
        </w:trPr>
        <w:tc>
          <w:tcPr>
            <w:tcW w:w="1467" w:type="dxa"/>
          </w:tcPr>
          <w:p w14:paraId="10B16E91" w14:textId="77777777" w:rsidR="00372665" w:rsidRPr="00372665" w:rsidRDefault="00372665" w:rsidP="00372665">
            <w:pPr>
              <w:suppressAutoHyphens w:val="0"/>
              <w:rPr>
                <w:lang w:bidi="ar-SA"/>
              </w:rPr>
            </w:pPr>
            <w:r w:rsidRPr="00372665">
              <w:rPr>
                <w:lang w:bidi="ar-SA"/>
              </w:rPr>
              <w:t>2 – 5</w:t>
            </w:r>
          </w:p>
        </w:tc>
        <w:tc>
          <w:tcPr>
            <w:tcW w:w="1134" w:type="dxa"/>
          </w:tcPr>
          <w:p w14:paraId="01EB7996" w14:textId="77777777" w:rsidR="00372665" w:rsidRPr="00372665" w:rsidRDefault="00372665" w:rsidP="00372665">
            <w:pPr>
              <w:suppressAutoHyphens w:val="0"/>
              <w:jc w:val="center"/>
              <w:rPr>
                <w:lang w:bidi="ar-SA"/>
              </w:rPr>
            </w:pPr>
            <w:r w:rsidRPr="00372665">
              <w:rPr>
                <w:lang w:bidi="ar-SA"/>
              </w:rPr>
              <w:t>22</w:t>
            </w:r>
          </w:p>
        </w:tc>
        <w:tc>
          <w:tcPr>
            <w:tcW w:w="1701" w:type="dxa"/>
          </w:tcPr>
          <w:p w14:paraId="41A418DA" w14:textId="77777777" w:rsidR="00372665" w:rsidRPr="00372665" w:rsidRDefault="00372665" w:rsidP="00372665">
            <w:pPr>
              <w:suppressAutoHyphens w:val="0"/>
              <w:jc w:val="center"/>
              <w:rPr>
                <w:lang w:bidi="ar-SA"/>
              </w:rPr>
            </w:pPr>
            <w:r w:rsidRPr="00372665">
              <w:rPr>
                <w:lang w:bidi="ar-SA"/>
              </w:rPr>
              <w:t>26</w:t>
            </w:r>
          </w:p>
        </w:tc>
      </w:tr>
      <w:tr w:rsidR="00372665" w:rsidRPr="00372665" w14:paraId="2F255A7B" w14:textId="77777777" w:rsidTr="00F54F06">
        <w:trPr>
          <w:jc w:val="center"/>
        </w:trPr>
        <w:tc>
          <w:tcPr>
            <w:tcW w:w="1467" w:type="dxa"/>
          </w:tcPr>
          <w:p w14:paraId="556B595B" w14:textId="77777777" w:rsidR="00372665" w:rsidRPr="00372665" w:rsidRDefault="00372665" w:rsidP="00372665">
            <w:pPr>
              <w:numPr>
                <w:ilvl w:val="0"/>
                <w:numId w:val="3"/>
              </w:numPr>
              <w:suppressAutoHyphens w:val="0"/>
              <w:ind w:left="198" w:hanging="218"/>
              <w:contextualSpacing/>
              <w:rPr>
                <w:lang w:bidi="ar-SA"/>
              </w:rPr>
            </w:pPr>
            <w:r w:rsidRPr="00372665">
              <w:rPr>
                <w:lang w:bidi="ar-SA"/>
              </w:rPr>
              <w:t>– 10</w:t>
            </w:r>
          </w:p>
        </w:tc>
        <w:tc>
          <w:tcPr>
            <w:tcW w:w="1134" w:type="dxa"/>
          </w:tcPr>
          <w:p w14:paraId="124FD75F" w14:textId="77777777" w:rsidR="00372665" w:rsidRPr="00372665" w:rsidRDefault="00372665" w:rsidP="00372665">
            <w:pPr>
              <w:suppressAutoHyphens w:val="0"/>
              <w:jc w:val="center"/>
              <w:rPr>
                <w:lang w:bidi="ar-SA"/>
              </w:rPr>
            </w:pPr>
            <w:r w:rsidRPr="00372665">
              <w:rPr>
                <w:lang w:bidi="ar-SA"/>
              </w:rPr>
              <w:t>51</w:t>
            </w:r>
          </w:p>
        </w:tc>
        <w:tc>
          <w:tcPr>
            <w:tcW w:w="1701" w:type="dxa"/>
          </w:tcPr>
          <w:p w14:paraId="1C060CCA" w14:textId="77777777" w:rsidR="00372665" w:rsidRPr="00372665" w:rsidRDefault="00372665" w:rsidP="00372665">
            <w:pPr>
              <w:suppressAutoHyphens w:val="0"/>
              <w:jc w:val="center"/>
              <w:rPr>
                <w:lang w:bidi="ar-SA"/>
              </w:rPr>
            </w:pPr>
            <w:r w:rsidRPr="00372665">
              <w:rPr>
                <w:lang w:bidi="ar-SA"/>
              </w:rPr>
              <w:t>60</w:t>
            </w:r>
          </w:p>
        </w:tc>
      </w:tr>
      <w:tr w:rsidR="00372665" w:rsidRPr="00372665" w14:paraId="3D9232FB" w14:textId="77777777" w:rsidTr="00F54F06">
        <w:trPr>
          <w:jc w:val="center"/>
        </w:trPr>
        <w:tc>
          <w:tcPr>
            <w:tcW w:w="1467" w:type="dxa"/>
          </w:tcPr>
          <w:p w14:paraId="470CE3E5" w14:textId="77777777" w:rsidR="00372665" w:rsidRPr="00372665" w:rsidRDefault="00372665" w:rsidP="00372665">
            <w:pPr>
              <w:suppressAutoHyphens w:val="0"/>
              <w:rPr>
                <w:lang w:bidi="ar-SA"/>
              </w:rPr>
            </w:pPr>
            <w:r w:rsidRPr="00372665">
              <w:rPr>
                <w:lang w:bidi="ar-SA"/>
              </w:rPr>
              <w:t xml:space="preserve">11 </w:t>
            </w:r>
            <w:proofErr w:type="gramStart"/>
            <w:r w:rsidRPr="00372665">
              <w:rPr>
                <w:lang w:bidi="ar-SA"/>
              </w:rPr>
              <w:t>-  14</w:t>
            </w:r>
            <w:proofErr w:type="gramEnd"/>
          </w:p>
        </w:tc>
        <w:tc>
          <w:tcPr>
            <w:tcW w:w="1134" w:type="dxa"/>
          </w:tcPr>
          <w:p w14:paraId="548F9F68" w14:textId="77777777" w:rsidR="00372665" w:rsidRPr="00372665" w:rsidRDefault="00372665" w:rsidP="00372665">
            <w:pPr>
              <w:suppressAutoHyphens w:val="0"/>
              <w:jc w:val="center"/>
              <w:rPr>
                <w:lang w:bidi="ar-SA"/>
              </w:rPr>
            </w:pPr>
            <w:r w:rsidRPr="00372665">
              <w:rPr>
                <w:lang w:bidi="ar-SA"/>
              </w:rPr>
              <w:t>3</w:t>
            </w:r>
          </w:p>
        </w:tc>
        <w:tc>
          <w:tcPr>
            <w:tcW w:w="1701" w:type="dxa"/>
          </w:tcPr>
          <w:p w14:paraId="24E3431B" w14:textId="77777777" w:rsidR="00372665" w:rsidRPr="00372665" w:rsidRDefault="00372665" w:rsidP="00372665">
            <w:pPr>
              <w:suppressAutoHyphens w:val="0"/>
              <w:jc w:val="center"/>
              <w:rPr>
                <w:lang w:bidi="ar-SA"/>
              </w:rPr>
            </w:pPr>
            <w:r w:rsidRPr="00372665">
              <w:rPr>
                <w:lang w:bidi="ar-SA"/>
              </w:rPr>
              <w:t>4</w:t>
            </w:r>
          </w:p>
        </w:tc>
      </w:tr>
      <w:tr w:rsidR="00372665" w:rsidRPr="00372665" w14:paraId="5BD2159F" w14:textId="77777777" w:rsidTr="00F54F06">
        <w:trPr>
          <w:jc w:val="center"/>
        </w:trPr>
        <w:tc>
          <w:tcPr>
            <w:tcW w:w="1467" w:type="dxa"/>
          </w:tcPr>
          <w:p w14:paraId="2CBAAEA9" w14:textId="77777777" w:rsidR="00372665" w:rsidRPr="00372665" w:rsidRDefault="00372665" w:rsidP="00372665">
            <w:pPr>
              <w:suppressAutoHyphens w:val="0"/>
              <w:rPr>
                <w:lang w:bidi="ar-SA"/>
              </w:rPr>
            </w:pPr>
            <w:r w:rsidRPr="00372665">
              <w:rPr>
                <w:lang w:bidi="ar-SA"/>
              </w:rPr>
              <w:t>&gt;15</w:t>
            </w:r>
          </w:p>
        </w:tc>
        <w:tc>
          <w:tcPr>
            <w:tcW w:w="1134" w:type="dxa"/>
          </w:tcPr>
          <w:p w14:paraId="10CB5D51" w14:textId="77777777" w:rsidR="00372665" w:rsidRPr="00372665" w:rsidRDefault="00372665" w:rsidP="00372665">
            <w:pPr>
              <w:suppressAutoHyphens w:val="0"/>
              <w:jc w:val="center"/>
              <w:rPr>
                <w:lang w:bidi="ar-SA"/>
              </w:rPr>
            </w:pPr>
            <w:r w:rsidRPr="00372665">
              <w:rPr>
                <w:lang w:bidi="ar-SA"/>
              </w:rPr>
              <w:t>4</w:t>
            </w:r>
          </w:p>
        </w:tc>
        <w:tc>
          <w:tcPr>
            <w:tcW w:w="1701" w:type="dxa"/>
          </w:tcPr>
          <w:p w14:paraId="64C7B0AF" w14:textId="77777777" w:rsidR="00372665" w:rsidRPr="00372665" w:rsidRDefault="00372665" w:rsidP="00372665">
            <w:pPr>
              <w:suppressAutoHyphens w:val="0"/>
              <w:jc w:val="center"/>
              <w:rPr>
                <w:lang w:bidi="ar-SA"/>
              </w:rPr>
            </w:pPr>
            <w:r w:rsidRPr="00372665">
              <w:rPr>
                <w:lang w:bidi="ar-SA"/>
              </w:rPr>
              <w:t>5</w:t>
            </w:r>
          </w:p>
        </w:tc>
      </w:tr>
      <w:tr w:rsidR="00372665" w:rsidRPr="00372665" w14:paraId="73152CE6" w14:textId="77777777" w:rsidTr="00F54F06">
        <w:trPr>
          <w:jc w:val="center"/>
        </w:trPr>
        <w:tc>
          <w:tcPr>
            <w:tcW w:w="1467" w:type="dxa"/>
          </w:tcPr>
          <w:p w14:paraId="25944BC1" w14:textId="77777777" w:rsidR="00372665" w:rsidRPr="00372665" w:rsidRDefault="00372665" w:rsidP="00372665">
            <w:pPr>
              <w:suppressAutoHyphens w:val="0"/>
              <w:rPr>
                <w:b/>
                <w:lang w:bidi="ar-SA"/>
              </w:rPr>
            </w:pPr>
            <w:r w:rsidRPr="00372665">
              <w:rPr>
                <w:b/>
                <w:lang w:bidi="ar-SA"/>
              </w:rPr>
              <w:t>Total</w:t>
            </w:r>
          </w:p>
        </w:tc>
        <w:tc>
          <w:tcPr>
            <w:tcW w:w="1134" w:type="dxa"/>
          </w:tcPr>
          <w:p w14:paraId="452B0088" w14:textId="77777777" w:rsidR="00372665" w:rsidRPr="00372665" w:rsidRDefault="00372665" w:rsidP="00372665">
            <w:pPr>
              <w:suppressAutoHyphens w:val="0"/>
              <w:jc w:val="center"/>
              <w:rPr>
                <w:b/>
                <w:lang w:bidi="ar-SA"/>
              </w:rPr>
            </w:pPr>
            <w:r w:rsidRPr="00372665">
              <w:rPr>
                <w:b/>
                <w:lang w:bidi="ar-SA"/>
              </w:rPr>
              <w:t>84</w:t>
            </w:r>
          </w:p>
        </w:tc>
        <w:tc>
          <w:tcPr>
            <w:tcW w:w="1701" w:type="dxa"/>
          </w:tcPr>
          <w:p w14:paraId="1DC03DF2" w14:textId="77777777" w:rsidR="00372665" w:rsidRPr="00372665" w:rsidRDefault="00372665" w:rsidP="00372665">
            <w:pPr>
              <w:suppressAutoHyphens w:val="0"/>
              <w:jc w:val="center"/>
              <w:rPr>
                <w:b/>
                <w:lang w:bidi="ar-SA"/>
              </w:rPr>
            </w:pPr>
            <w:r w:rsidRPr="00372665">
              <w:rPr>
                <w:b/>
                <w:lang w:bidi="ar-SA"/>
              </w:rPr>
              <w:t>100</w:t>
            </w:r>
          </w:p>
        </w:tc>
      </w:tr>
    </w:tbl>
    <w:p w14:paraId="0E687868" w14:textId="77777777" w:rsidR="00372665" w:rsidRPr="00372665" w:rsidRDefault="00372665" w:rsidP="00372665">
      <w:pPr>
        <w:suppressAutoHyphens w:val="0"/>
        <w:spacing w:after="120" w:line="240" w:lineRule="auto"/>
        <w:jc w:val="both"/>
        <w:rPr>
          <w:rFonts w:ascii="Times New Roman" w:eastAsia="Times New Roman" w:hAnsi="Times New Roman" w:cs="Times New Roman"/>
          <w:iCs w:val="0"/>
          <w:sz w:val="24"/>
          <w:szCs w:val="24"/>
          <w:lang w:bidi="ar-SA"/>
        </w:rPr>
      </w:pPr>
    </w:p>
    <w:p w14:paraId="58DFE334" w14:textId="77777777" w:rsidR="00372665" w:rsidRPr="00372665" w:rsidRDefault="00372665" w:rsidP="00372665">
      <w:pPr>
        <w:suppressAutoHyphens w:val="0"/>
        <w:spacing w:after="120" w:line="240" w:lineRule="auto"/>
        <w:jc w:val="both"/>
        <w:rPr>
          <w:rFonts w:ascii="Times New Roman" w:eastAsia="Times New Roman" w:hAnsi="Times New Roman" w:cs="Times New Roman"/>
          <w:b/>
          <w:iCs w:val="0"/>
          <w:sz w:val="24"/>
          <w:szCs w:val="24"/>
          <w:lang w:bidi="ar-SA"/>
        </w:rPr>
      </w:pPr>
      <w:r w:rsidRPr="00372665">
        <w:rPr>
          <w:rFonts w:ascii="Times New Roman" w:eastAsia="Times New Roman" w:hAnsi="Times New Roman" w:cs="Times New Roman"/>
          <w:b/>
          <w:iCs w:val="0"/>
          <w:sz w:val="24"/>
          <w:szCs w:val="24"/>
          <w:lang w:bidi="ar-SA"/>
        </w:rPr>
        <w:t>Descriptive Variables</w:t>
      </w:r>
    </w:p>
    <w:p w14:paraId="201C2F4A" w14:textId="77777777" w:rsidR="00372665" w:rsidRPr="00372665" w:rsidRDefault="00372665" w:rsidP="00372665">
      <w:pPr>
        <w:suppressAutoHyphens w:val="0"/>
        <w:spacing w:after="120" w:line="240" w:lineRule="auto"/>
        <w:ind w:firstLine="720"/>
        <w:jc w:val="both"/>
        <w:rPr>
          <w:rFonts w:ascii="Times New Roman" w:eastAsia="Times New Roman" w:hAnsi="Times New Roman" w:cs="Times New Roman"/>
          <w:iCs w:val="0"/>
          <w:sz w:val="24"/>
          <w:szCs w:val="24"/>
          <w:lang w:bidi="ar-SA"/>
        </w:rPr>
      </w:pPr>
      <w:r w:rsidRPr="00372665">
        <w:rPr>
          <w:rFonts w:ascii="Times New Roman" w:eastAsia="Times New Roman" w:hAnsi="Times New Roman" w:cs="Times New Roman"/>
          <w:iCs w:val="0"/>
          <w:sz w:val="24"/>
          <w:szCs w:val="24"/>
          <w:lang w:bidi="ar-SA"/>
        </w:rPr>
        <w:t xml:space="preserve">Based on questionnaire result, the descriptions of the research variables are presented in Table below. Transformational leadership has an average score of 3.87 and highest score of 4.13 at inspiration. Meaning that their current leader shown a good inspiration work to the staff. Work environment has average of 4.12 and highest score of 4.24. It indicates current physical working environment is more than average. Motivation has an average of 3.984 and highest score of 4.93 at physiological needs. Meaning that is workers basic need has been fulfilled. Career development has average of 4.05, slightly higher than agree in questioner rank. It can be said they are quite satisfied with current career development condition. The highest score is 4.29 on work faithfulness. At the dependent variable side, organizational commitment, the average score is 4.27. It shows they have enough commitment to stay in the organization. The highest score at this variable is 4.29. </w:t>
      </w:r>
    </w:p>
    <w:p w14:paraId="744EE4D9" w14:textId="77777777" w:rsidR="00372665" w:rsidRPr="00372665" w:rsidRDefault="00372665" w:rsidP="00372665">
      <w:pPr>
        <w:suppressAutoHyphens w:val="0"/>
        <w:spacing w:after="120" w:line="240" w:lineRule="auto"/>
        <w:jc w:val="center"/>
        <w:rPr>
          <w:rFonts w:ascii="Times New Roman" w:eastAsia="Times New Roman" w:hAnsi="Times New Roman" w:cs="Times New Roman"/>
          <w:b/>
          <w:iCs w:val="0"/>
          <w:sz w:val="24"/>
          <w:szCs w:val="24"/>
          <w:lang w:bidi="ar-SA"/>
        </w:rPr>
      </w:pPr>
      <w:r w:rsidRPr="00372665">
        <w:rPr>
          <w:rFonts w:ascii="Times New Roman" w:eastAsia="Times New Roman" w:hAnsi="Times New Roman" w:cs="Times New Roman"/>
          <w:iCs w:val="0"/>
          <w:sz w:val="24"/>
          <w:szCs w:val="24"/>
          <w:lang w:bidi="ar-SA"/>
        </w:rPr>
        <w:br w:type="page"/>
      </w:r>
      <w:r w:rsidRPr="00372665">
        <w:rPr>
          <w:rFonts w:ascii="Times New Roman" w:eastAsia="Times New Roman" w:hAnsi="Times New Roman" w:cs="Times New Roman"/>
          <w:b/>
          <w:iCs w:val="0"/>
          <w:sz w:val="24"/>
          <w:szCs w:val="24"/>
          <w:lang w:bidi="ar-SA"/>
        </w:rPr>
        <w:lastRenderedPageBreak/>
        <w:t>Descriptive Variables Table</w:t>
      </w:r>
    </w:p>
    <w:tbl>
      <w:tblPr>
        <w:tblStyle w:val="TableGrid1"/>
        <w:tblW w:w="0" w:type="auto"/>
        <w:jc w:val="center"/>
        <w:tblLook w:val="04A0" w:firstRow="1" w:lastRow="0" w:firstColumn="1" w:lastColumn="0" w:noHBand="0" w:noVBand="1"/>
      </w:tblPr>
      <w:tblGrid>
        <w:gridCol w:w="2270"/>
        <w:gridCol w:w="608"/>
        <w:gridCol w:w="1243"/>
        <w:gridCol w:w="1283"/>
        <w:gridCol w:w="1062"/>
        <w:gridCol w:w="1530"/>
      </w:tblGrid>
      <w:tr w:rsidR="00372665" w:rsidRPr="00372665" w14:paraId="31D8DF60" w14:textId="77777777" w:rsidTr="00F54F06">
        <w:trPr>
          <w:jc w:val="center"/>
        </w:trPr>
        <w:tc>
          <w:tcPr>
            <w:tcW w:w="2270" w:type="dxa"/>
          </w:tcPr>
          <w:p w14:paraId="11AE572A" w14:textId="77777777" w:rsidR="00372665" w:rsidRPr="00372665" w:rsidRDefault="00372665" w:rsidP="00372665">
            <w:pPr>
              <w:suppressAutoHyphens w:val="0"/>
              <w:rPr>
                <w:rFonts w:ascii="Times New Roman" w:hAnsi="Times New Roman"/>
                <w:b/>
                <w:sz w:val="24"/>
                <w:szCs w:val="24"/>
                <w:lang w:bidi="ar-SA"/>
              </w:rPr>
            </w:pPr>
            <w:r w:rsidRPr="00372665">
              <w:rPr>
                <w:rFonts w:ascii="Times New Roman" w:hAnsi="Times New Roman"/>
                <w:b/>
                <w:sz w:val="24"/>
                <w:szCs w:val="24"/>
                <w:lang w:bidi="ar-SA"/>
              </w:rPr>
              <w:t>Variable/Dimension</w:t>
            </w:r>
          </w:p>
        </w:tc>
        <w:tc>
          <w:tcPr>
            <w:tcW w:w="608" w:type="dxa"/>
          </w:tcPr>
          <w:p w14:paraId="6852A352" w14:textId="77777777" w:rsidR="00372665" w:rsidRPr="00372665" w:rsidRDefault="00372665" w:rsidP="00372665">
            <w:pPr>
              <w:suppressAutoHyphens w:val="0"/>
              <w:jc w:val="center"/>
              <w:rPr>
                <w:rFonts w:ascii="Times New Roman" w:hAnsi="Times New Roman"/>
                <w:b/>
                <w:sz w:val="24"/>
                <w:szCs w:val="24"/>
                <w:lang w:bidi="ar-SA"/>
              </w:rPr>
            </w:pPr>
            <w:r w:rsidRPr="00372665">
              <w:rPr>
                <w:rFonts w:ascii="Times New Roman" w:hAnsi="Times New Roman"/>
                <w:b/>
                <w:sz w:val="24"/>
                <w:szCs w:val="24"/>
                <w:lang w:bidi="ar-SA"/>
              </w:rPr>
              <w:t>N</w:t>
            </w:r>
          </w:p>
        </w:tc>
        <w:tc>
          <w:tcPr>
            <w:tcW w:w="1243" w:type="dxa"/>
          </w:tcPr>
          <w:p w14:paraId="4550826A" w14:textId="77777777" w:rsidR="00372665" w:rsidRPr="00372665" w:rsidRDefault="00372665" w:rsidP="00372665">
            <w:pPr>
              <w:suppressAutoHyphens w:val="0"/>
              <w:jc w:val="center"/>
              <w:rPr>
                <w:rFonts w:ascii="Times New Roman" w:hAnsi="Times New Roman"/>
                <w:b/>
                <w:sz w:val="24"/>
                <w:szCs w:val="24"/>
                <w:lang w:bidi="ar-SA"/>
              </w:rPr>
            </w:pPr>
            <w:r w:rsidRPr="00372665">
              <w:rPr>
                <w:rFonts w:ascii="Times New Roman" w:hAnsi="Times New Roman"/>
                <w:b/>
                <w:sz w:val="24"/>
                <w:szCs w:val="24"/>
                <w:lang w:bidi="ar-SA"/>
              </w:rPr>
              <w:t>Minimum</w:t>
            </w:r>
          </w:p>
        </w:tc>
        <w:tc>
          <w:tcPr>
            <w:tcW w:w="1283" w:type="dxa"/>
          </w:tcPr>
          <w:p w14:paraId="3CA7FF7D" w14:textId="77777777" w:rsidR="00372665" w:rsidRPr="00372665" w:rsidRDefault="00372665" w:rsidP="00372665">
            <w:pPr>
              <w:suppressAutoHyphens w:val="0"/>
              <w:jc w:val="center"/>
              <w:rPr>
                <w:rFonts w:ascii="Times New Roman" w:hAnsi="Times New Roman"/>
                <w:b/>
                <w:sz w:val="24"/>
                <w:szCs w:val="24"/>
                <w:lang w:bidi="ar-SA"/>
              </w:rPr>
            </w:pPr>
            <w:r w:rsidRPr="00372665">
              <w:rPr>
                <w:rFonts w:ascii="Times New Roman" w:hAnsi="Times New Roman"/>
                <w:b/>
                <w:sz w:val="24"/>
                <w:szCs w:val="24"/>
                <w:lang w:bidi="ar-SA"/>
              </w:rPr>
              <w:t>Maximum</w:t>
            </w:r>
          </w:p>
        </w:tc>
        <w:tc>
          <w:tcPr>
            <w:tcW w:w="1062" w:type="dxa"/>
          </w:tcPr>
          <w:p w14:paraId="1401363B" w14:textId="77777777" w:rsidR="00372665" w:rsidRPr="00372665" w:rsidRDefault="00372665" w:rsidP="00372665">
            <w:pPr>
              <w:suppressAutoHyphens w:val="0"/>
              <w:jc w:val="center"/>
              <w:rPr>
                <w:rFonts w:ascii="Times New Roman" w:hAnsi="Times New Roman"/>
                <w:b/>
                <w:sz w:val="24"/>
                <w:szCs w:val="24"/>
                <w:lang w:bidi="ar-SA"/>
              </w:rPr>
            </w:pPr>
            <w:r w:rsidRPr="00372665">
              <w:rPr>
                <w:rFonts w:ascii="Times New Roman" w:hAnsi="Times New Roman"/>
                <w:b/>
                <w:sz w:val="24"/>
                <w:szCs w:val="24"/>
                <w:lang w:bidi="ar-SA"/>
              </w:rPr>
              <w:t>Mean</w:t>
            </w:r>
          </w:p>
        </w:tc>
        <w:tc>
          <w:tcPr>
            <w:tcW w:w="1530" w:type="dxa"/>
          </w:tcPr>
          <w:p w14:paraId="0D8A246B" w14:textId="77777777" w:rsidR="00372665" w:rsidRPr="00372665" w:rsidRDefault="00372665" w:rsidP="00372665">
            <w:pPr>
              <w:suppressAutoHyphens w:val="0"/>
              <w:jc w:val="center"/>
              <w:rPr>
                <w:rFonts w:ascii="Times New Roman" w:hAnsi="Times New Roman"/>
                <w:b/>
                <w:sz w:val="24"/>
                <w:szCs w:val="24"/>
                <w:lang w:bidi="ar-SA"/>
              </w:rPr>
            </w:pPr>
            <w:r w:rsidRPr="00372665">
              <w:rPr>
                <w:rFonts w:ascii="Times New Roman" w:hAnsi="Times New Roman"/>
                <w:b/>
                <w:sz w:val="24"/>
                <w:szCs w:val="24"/>
                <w:lang w:bidi="ar-SA"/>
              </w:rPr>
              <w:t>Standard</w:t>
            </w:r>
          </w:p>
          <w:p w14:paraId="07A3CC14" w14:textId="77777777" w:rsidR="00372665" w:rsidRPr="00372665" w:rsidRDefault="00372665" w:rsidP="00372665">
            <w:pPr>
              <w:suppressAutoHyphens w:val="0"/>
              <w:jc w:val="center"/>
              <w:rPr>
                <w:rFonts w:ascii="Times New Roman" w:hAnsi="Times New Roman"/>
                <w:b/>
                <w:sz w:val="24"/>
                <w:szCs w:val="24"/>
                <w:lang w:bidi="ar-SA"/>
              </w:rPr>
            </w:pPr>
            <w:r w:rsidRPr="00372665">
              <w:rPr>
                <w:rFonts w:ascii="Times New Roman" w:hAnsi="Times New Roman"/>
                <w:b/>
                <w:sz w:val="24"/>
                <w:szCs w:val="24"/>
                <w:lang w:bidi="ar-SA"/>
              </w:rPr>
              <w:t>Deviation</w:t>
            </w:r>
          </w:p>
        </w:tc>
      </w:tr>
      <w:tr w:rsidR="00372665" w:rsidRPr="00372665" w14:paraId="3D1DB9EC" w14:textId="77777777" w:rsidTr="00F54F06">
        <w:trPr>
          <w:jc w:val="center"/>
        </w:trPr>
        <w:tc>
          <w:tcPr>
            <w:tcW w:w="2270" w:type="dxa"/>
          </w:tcPr>
          <w:p w14:paraId="67FE43FC" w14:textId="77777777" w:rsidR="00372665" w:rsidRPr="00372665" w:rsidRDefault="00372665" w:rsidP="00372665">
            <w:pPr>
              <w:suppressAutoHyphens w:val="0"/>
              <w:rPr>
                <w:rFonts w:ascii="Times New Roman" w:hAnsi="Times New Roman"/>
                <w:b/>
                <w:sz w:val="24"/>
                <w:szCs w:val="24"/>
                <w:lang w:bidi="ar-SA"/>
              </w:rPr>
            </w:pPr>
            <w:r w:rsidRPr="00372665">
              <w:rPr>
                <w:rFonts w:ascii="Times New Roman" w:hAnsi="Times New Roman"/>
                <w:b/>
                <w:sz w:val="24"/>
                <w:szCs w:val="24"/>
                <w:lang w:bidi="ar-SA"/>
              </w:rPr>
              <w:t>Transformational Leadership</w:t>
            </w:r>
          </w:p>
        </w:tc>
        <w:tc>
          <w:tcPr>
            <w:tcW w:w="608" w:type="dxa"/>
          </w:tcPr>
          <w:p w14:paraId="2082F9C8" w14:textId="77777777" w:rsidR="00372665" w:rsidRPr="00372665" w:rsidRDefault="00372665" w:rsidP="00372665">
            <w:pPr>
              <w:suppressAutoHyphens w:val="0"/>
              <w:jc w:val="center"/>
              <w:rPr>
                <w:rFonts w:ascii="Times New Roman" w:hAnsi="Times New Roman"/>
                <w:b/>
                <w:sz w:val="24"/>
                <w:szCs w:val="24"/>
                <w:lang w:bidi="ar-SA"/>
              </w:rPr>
            </w:pPr>
          </w:p>
        </w:tc>
        <w:tc>
          <w:tcPr>
            <w:tcW w:w="1243" w:type="dxa"/>
          </w:tcPr>
          <w:p w14:paraId="5BB54253" w14:textId="77777777" w:rsidR="00372665" w:rsidRPr="00372665" w:rsidRDefault="00372665" w:rsidP="00372665">
            <w:pPr>
              <w:suppressAutoHyphens w:val="0"/>
              <w:jc w:val="center"/>
              <w:rPr>
                <w:rFonts w:ascii="Times New Roman" w:hAnsi="Times New Roman"/>
                <w:b/>
                <w:sz w:val="24"/>
                <w:szCs w:val="24"/>
                <w:lang w:bidi="ar-SA"/>
              </w:rPr>
            </w:pPr>
          </w:p>
        </w:tc>
        <w:tc>
          <w:tcPr>
            <w:tcW w:w="1283" w:type="dxa"/>
          </w:tcPr>
          <w:p w14:paraId="53BE4DBB" w14:textId="77777777" w:rsidR="00372665" w:rsidRPr="00372665" w:rsidRDefault="00372665" w:rsidP="00372665">
            <w:pPr>
              <w:suppressAutoHyphens w:val="0"/>
              <w:jc w:val="center"/>
              <w:rPr>
                <w:rFonts w:ascii="Times New Roman" w:hAnsi="Times New Roman"/>
                <w:b/>
                <w:sz w:val="24"/>
                <w:szCs w:val="24"/>
                <w:lang w:bidi="ar-SA"/>
              </w:rPr>
            </w:pPr>
          </w:p>
        </w:tc>
        <w:tc>
          <w:tcPr>
            <w:tcW w:w="1062" w:type="dxa"/>
          </w:tcPr>
          <w:p w14:paraId="46B8E822" w14:textId="77777777" w:rsidR="00372665" w:rsidRPr="00372665" w:rsidRDefault="00372665" w:rsidP="00372665">
            <w:pPr>
              <w:suppressAutoHyphens w:val="0"/>
              <w:jc w:val="center"/>
              <w:rPr>
                <w:rFonts w:ascii="Times New Roman" w:hAnsi="Times New Roman"/>
                <w:b/>
                <w:sz w:val="24"/>
                <w:szCs w:val="24"/>
                <w:lang w:bidi="ar-SA"/>
              </w:rPr>
            </w:pPr>
            <w:r w:rsidRPr="00372665">
              <w:rPr>
                <w:rFonts w:ascii="Times New Roman" w:hAnsi="Times New Roman"/>
                <w:b/>
                <w:sz w:val="24"/>
                <w:szCs w:val="24"/>
                <w:lang w:bidi="ar-SA"/>
              </w:rPr>
              <w:t>3.87</w:t>
            </w:r>
          </w:p>
        </w:tc>
        <w:tc>
          <w:tcPr>
            <w:tcW w:w="1530" w:type="dxa"/>
          </w:tcPr>
          <w:p w14:paraId="3EAE3B17" w14:textId="77777777" w:rsidR="00372665" w:rsidRPr="00372665" w:rsidRDefault="00372665" w:rsidP="00372665">
            <w:pPr>
              <w:suppressAutoHyphens w:val="0"/>
              <w:jc w:val="center"/>
              <w:rPr>
                <w:rFonts w:ascii="Times New Roman" w:hAnsi="Times New Roman"/>
                <w:b/>
                <w:sz w:val="24"/>
                <w:szCs w:val="24"/>
                <w:lang w:bidi="ar-SA"/>
              </w:rPr>
            </w:pPr>
          </w:p>
        </w:tc>
      </w:tr>
      <w:tr w:rsidR="00372665" w:rsidRPr="00372665" w14:paraId="291A7AD1" w14:textId="77777777" w:rsidTr="00F54F06">
        <w:trPr>
          <w:jc w:val="center"/>
        </w:trPr>
        <w:tc>
          <w:tcPr>
            <w:tcW w:w="2270" w:type="dxa"/>
          </w:tcPr>
          <w:p w14:paraId="38726109" w14:textId="77777777" w:rsidR="00372665" w:rsidRPr="00372665" w:rsidRDefault="00372665" w:rsidP="00372665">
            <w:pPr>
              <w:suppressAutoHyphens w:val="0"/>
              <w:rPr>
                <w:rFonts w:ascii="Times New Roman" w:hAnsi="Times New Roman"/>
                <w:sz w:val="24"/>
                <w:szCs w:val="24"/>
                <w:lang w:bidi="ar-SA"/>
              </w:rPr>
            </w:pPr>
            <w:r w:rsidRPr="00372665">
              <w:rPr>
                <w:rFonts w:ascii="Times New Roman" w:hAnsi="Times New Roman"/>
                <w:sz w:val="24"/>
                <w:szCs w:val="24"/>
                <w:lang w:bidi="ar-SA"/>
              </w:rPr>
              <w:t>Idealized influences</w:t>
            </w:r>
          </w:p>
        </w:tc>
        <w:tc>
          <w:tcPr>
            <w:tcW w:w="608" w:type="dxa"/>
          </w:tcPr>
          <w:p w14:paraId="170168FE"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84</w:t>
            </w:r>
          </w:p>
        </w:tc>
        <w:tc>
          <w:tcPr>
            <w:tcW w:w="1243" w:type="dxa"/>
          </w:tcPr>
          <w:p w14:paraId="2C25A022"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1</w:t>
            </w:r>
          </w:p>
        </w:tc>
        <w:tc>
          <w:tcPr>
            <w:tcW w:w="1283" w:type="dxa"/>
          </w:tcPr>
          <w:p w14:paraId="3A7CF33F"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5</w:t>
            </w:r>
          </w:p>
        </w:tc>
        <w:tc>
          <w:tcPr>
            <w:tcW w:w="1062" w:type="dxa"/>
          </w:tcPr>
          <w:p w14:paraId="668C88E2"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3.84</w:t>
            </w:r>
          </w:p>
        </w:tc>
        <w:tc>
          <w:tcPr>
            <w:tcW w:w="1530" w:type="dxa"/>
          </w:tcPr>
          <w:p w14:paraId="386C2D81"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0.787</w:t>
            </w:r>
          </w:p>
        </w:tc>
      </w:tr>
      <w:tr w:rsidR="00372665" w:rsidRPr="00372665" w14:paraId="2F1683C5" w14:textId="77777777" w:rsidTr="00F54F06">
        <w:trPr>
          <w:jc w:val="center"/>
        </w:trPr>
        <w:tc>
          <w:tcPr>
            <w:tcW w:w="2270" w:type="dxa"/>
          </w:tcPr>
          <w:p w14:paraId="77E66C4E" w14:textId="77777777" w:rsidR="00372665" w:rsidRPr="00372665" w:rsidRDefault="00372665" w:rsidP="00372665">
            <w:pPr>
              <w:suppressAutoHyphens w:val="0"/>
              <w:rPr>
                <w:rFonts w:ascii="Times New Roman" w:hAnsi="Times New Roman"/>
                <w:sz w:val="24"/>
                <w:szCs w:val="24"/>
                <w:lang w:bidi="ar-SA"/>
              </w:rPr>
            </w:pPr>
            <w:r w:rsidRPr="00372665">
              <w:rPr>
                <w:rFonts w:ascii="Times New Roman" w:eastAsia="Times New Roman" w:hAnsi="Times New Roman"/>
                <w:sz w:val="24"/>
                <w:szCs w:val="24"/>
                <w:lang w:bidi="ar-SA"/>
              </w:rPr>
              <w:t>Inspiration</w:t>
            </w:r>
          </w:p>
        </w:tc>
        <w:tc>
          <w:tcPr>
            <w:tcW w:w="608" w:type="dxa"/>
          </w:tcPr>
          <w:p w14:paraId="5DD5D802"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84</w:t>
            </w:r>
          </w:p>
        </w:tc>
        <w:tc>
          <w:tcPr>
            <w:tcW w:w="1243" w:type="dxa"/>
          </w:tcPr>
          <w:p w14:paraId="6FCC9F50"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1</w:t>
            </w:r>
          </w:p>
        </w:tc>
        <w:tc>
          <w:tcPr>
            <w:tcW w:w="1283" w:type="dxa"/>
          </w:tcPr>
          <w:p w14:paraId="1808B10F"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5</w:t>
            </w:r>
          </w:p>
        </w:tc>
        <w:tc>
          <w:tcPr>
            <w:tcW w:w="1062" w:type="dxa"/>
          </w:tcPr>
          <w:p w14:paraId="207D3CA1"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4.13</w:t>
            </w:r>
          </w:p>
        </w:tc>
        <w:tc>
          <w:tcPr>
            <w:tcW w:w="1530" w:type="dxa"/>
          </w:tcPr>
          <w:p w14:paraId="7F8BBE75"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0.861</w:t>
            </w:r>
          </w:p>
        </w:tc>
      </w:tr>
      <w:tr w:rsidR="00372665" w:rsidRPr="00372665" w14:paraId="3077DEA3" w14:textId="77777777" w:rsidTr="00F54F06">
        <w:trPr>
          <w:jc w:val="center"/>
        </w:trPr>
        <w:tc>
          <w:tcPr>
            <w:tcW w:w="2270" w:type="dxa"/>
          </w:tcPr>
          <w:p w14:paraId="0DC9DA63" w14:textId="77777777" w:rsidR="00372665" w:rsidRPr="00372665" w:rsidRDefault="00372665" w:rsidP="00372665">
            <w:pPr>
              <w:suppressAutoHyphens w:val="0"/>
              <w:rPr>
                <w:rFonts w:ascii="Times New Roman" w:hAnsi="Times New Roman"/>
                <w:sz w:val="24"/>
                <w:szCs w:val="24"/>
                <w:lang w:bidi="ar-SA"/>
              </w:rPr>
            </w:pPr>
            <w:r w:rsidRPr="00372665">
              <w:rPr>
                <w:rFonts w:ascii="Times New Roman" w:hAnsi="Times New Roman"/>
                <w:sz w:val="24"/>
                <w:szCs w:val="24"/>
                <w:lang w:bidi="ar-SA"/>
              </w:rPr>
              <w:t>Intellectual simulation</w:t>
            </w:r>
          </w:p>
        </w:tc>
        <w:tc>
          <w:tcPr>
            <w:tcW w:w="608" w:type="dxa"/>
          </w:tcPr>
          <w:p w14:paraId="13CBB5D3"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84</w:t>
            </w:r>
          </w:p>
        </w:tc>
        <w:tc>
          <w:tcPr>
            <w:tcW w:w="1243" w:type="dxa"/>
          </w:tcPr>
          <w:p w14:paraId="090B196D"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1</w:t>
            </w:r>
          </w:p>
        </w:tc>
        <w:tc>
          <w:tcPr>
            <w:tcW w:w="1283" w:type="dxa"/>
          </w:tcPr>
          <w:p w14:paraId="09DB1FCD"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5</w:t>
            </w:r>
          </w:p>
        </w:tc>
        <w:tc>
          <w:tcPr>
            <w:tcW w:w="1062" w:type="dxa"/>
          </w:tcPr>
          <w:p w14:paraId="365FAD9A"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3.71</w:t>
            </w:r>
          </w:p>
        </w:tc>
        <w:tc>
          <w:tcPr>
            <w:tcW w:w="1530" w:type="dxa"/>
          </w:tcPr>
          <w:p w14:paraId="0F93B448"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0.974</w:t>
            </w:r>
          </w:p>
        </w:tc>
      </w:tr>
      <w:tr w:rsidR="00372665" w:rsidRPr="00372665" w14:paraId="3A9F5EE2" w14:textId="77777777" w:rsidTr="00F54F06">
        <w:trPr>
          <w:jc w:val="center"/>
        </w:trPr>
        <w:tc>
          <w:tcPr>
            <w:tcW w:w="2270" w:type="dxa"/>
          </w:tcPr>
          <w:p w14:paraId="01A4DAB3" w14:textId="77777777" w:rsidR="00372665" w:rsidRPr="00372665" w:rsidRDefault="00372665" w:rsidP="00372665">
            <w:pPr>
              <w:suppressAutoHyphens w:val="0"/>
              <w:rPr>
                <w:rFonts w:ascii="Times New Roman" w:hAnsi="Times New Roman"/>
                <w:sz w:val="24"/>
                <w:szCs w:val="24"/>
                <w:lang w:bidi="ar-SA"/>
              </w:rPr>
            </w:pPr>
            <w:r w:rsidRPr="00372665">
              <w:rPr>
                <w:rFonts w:ascii="Times New Roman" w:hAnsi="Times New Roman"/>
                <w:sz w:val="24"/>
                <w:szCs w:val="24"/>
                <w:lang w:bidi="ar-SA"/>
              </w:rPr>
              <w:t>Individualized consideration</w:t>
            </w:r>
          </w:p>
        </w:tc>
        <w:tc>
          <w:tcPr>
            <w:tcW w:w="608" w:type="dxa"/>
          </w:tcPr>
          <w:p w14:paraId="2C66C372"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84</w:t>
            </w:r>
          </w:p>
        </w:tc>
        <w:tc>
          <w:tcPr>
            <w:tcW w:w="1243" w:type="dxa"/>
          </w:tcPr>
          <w:p w14:paraId="7D64ABA7"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1</w:t>
            </w:r>
          </w:p>
        </w:tc>
        <w:tc>
          <w:tcPr>
            <w:tcW w:w="1283" w:type="dxa"/>
          </w:tcPr>
          <w:p w14:paraId="1A1A16B3"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5</w:t>
            </w:r>
          </w:p>
        </w:tc>
        <w:tc>
          <w:tcPr>
            <w:tcW w:w="1062" w:type="dxa"/>
          </w:tcPr>
          <w:p w14:paraId="75E597FB"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3.81</w:t>
            </w:r>
          </w:p>
        </w:tc>
        <w:tc>
          <w:tcPr>
            <w:tcW w:w="1530" w:type="dxa"/>
          </w:tcPr>
          <w:p w14:paraId="040478EA"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0.857</w:t>
            </w:r>
          </w:p>
        </w:tc>
      </w:tr>
      <w:tr w:rsidR="00372665" w:rsidRPr="00372665" w14:paraId="40C90F02" w14:textId="77777777" w:rsidTr="00F54F06">
        <w:trPr>
          <w:jc w:val="center"/>
        </w:trPr>
        <w:tc>
          <w:tcPr>
            <w:tcW w:w="2270" w:type="dxa"/>
          </w:tcPr>
          <w:p w14:paraId="0F07CE95" w14:textId="77777777" w:rsidR="00372665" w:rsidRPr="00372665" w:rsidRDefault="00372665" w:rsidP="00372665">
            <w:pPr>
              <w:suppressAutoHyphens w:val="0"/>
              <w:rPr>
                <w:rFonts w:ascii="Times New Roman" w:hAnsi="Times New Roman"/>
                <w:sz w:val="24"/>
                <w:szCs w:val="24"/>
                <w:lang w:bidi="ar-SA"/>
              </w:rPr>
            </w:pPr>
          </w:p>
        </w:tc>
        <w:tc>
          <w:tcPr>
            <w:tcW w:w="608" w:type="dxa"/>
          </w:tcPr>
          <w:p w14:paraId="398CF2BC" w14:textId="77777777" w:rsidR="00372665" w:rsidRPr="00372665" w:rsidRDefault="00372665" w:rsidP="00372665">
            <w:pPr>
              <w:suppressAutoHyphens w:val="0"/>
              <w:jc w:val="center"/>
              <w:rPr>
                <w:rFonts w:ascii="Times New Roman" w:hAnsi="Times New Roman"/>
                <w:sz w:val="24"/>
                <w:szCs w:val="24"/>
                <w:lang w:bidi="ar-SA"/>
              </w:rPr>
            </w:pPr>
          </w:p>
        </w:tc>
        <w:tc>
          <w:tcPr>
            <w:tcW w:w="1243" w:type="dxa"/>
          </w:tcPr>
          <w:p w14:paraId="6F48F082" w14:textId="77777777" w:rsidR="00372665" w:rsidRPr="00372665" w:rsidRDefault="00372665" w:rsidP="00372665">
            <w:pPr>
              <w:suppressAutoHyphens w:val="0"/>
              <w:jc w:val="center"/>
              <w:rPr>
                <w:rFonts w:ascii="Times New Roman" w:hAnsi="Times New Roman"/>
                <w:sz w:val="24"/>
                <w:szCs w:val="24"/>
                <w:lang w:bidi="ar-SA"/>
              </w:rPr>
            </w:pPr>
          </w:p>
        </w:tc>
        <w:tc>
          <w:tcPr>
            <w:tcW w:w="1283" w:type="dxa"/>
          </w:tcPr>
          <w:p w14:paraId="5C3F9FBD" w14:textId="77777777" w:rsidR="00372665" w:rsidRPr="00372665" w:rsidRDefault="00372665" w:rsidP="00372665">
            <w:pPr>
              <w:suppressAutoHyphens w:val="0"/>
              <w:jc w:val="center"/>
              <w:rPr>
                <w:rFonts w:ascii="Times New Roman" w:hAnsi="Times New Roman"/>
                <w:sz w:val="24"/>
                <w:szCs w:val="24"/>
                <w:lang w:bidi="ar-SA"/>
              </w:rPr>
            </w:pPr>
          </w:p>
        </w:tc>
        <w:tc>
          <w:tcPr>
            <w:tcW w:w="1062" w:type="dxa"/>
          </w:tcPr>
          <w:p w14:paraId="0FE000E3" w14:textId="77777777" w:rsidR="00372665" w:rsidRPr="00372665" w:rsidRDefault="00372665" w:rsidP="00372665">
            <w:pPr>
              <w:suppressAutoHyphens w:val="0"/>
              <w:jc w:val="center"/>
              <w:rPr>
                <w:rFonts w:ascii="Times New Roman" w:hAnsi="Times New Roman"/>
                <w:sz w:val="24"/>
                <w:szCs w:val="24"/>
                <w:lang w:bidi="ar-SA"/>
              </w:rPr>
            </w:pPr>
          </w:p>
        </w:tc>
        <w:tc>
          <w:tcPr>
            <w:tcW w:w="1530" w:type="dxa"/>
          </w:tcPr>
          <w:p w14:paraId="1F8EB52C" w14:textId="77777777" w:rsidR="00372665" w:rsidRPr="00372665" w:rsidRDefault="00372665" w:rsidP="00372665">
            <w:pPr>
              <w:suppressAutoHyphens w:val="0"/>
              <w:jc w:val="center"/>
              <w:rPr>
                <w:rFonts w:ascii="Times New Roman" w:hAnsi="Times New Roman"/>
                <w:sz w:val="24"/>
                <w:szCs w:val="24"/>
                <w:lang w:bidi="ar-SA"/>
              </w:rPr>
            </w:pPr>
          </w:p>
        </w:tc>
      </w:tr>
      <w:tr w:rsidR="00372665" w:rsidRPr="00372665" w14:paraId="54FC6BD7" w14:textId="77777777" w:rsidTr="00F54F06">
        <w:trPr>
          <w:jc w:val="center"/>
        </w:trPr>
        <w:tc>
          <w:tcPr>
            <w:tcW w:w="2270" w:type="dxa"/>
          </w:tcPr>
          <w:p w14:paraId="7C519823" w14:textId="77777777" w:rsidR="00372665" w:rsidRPr="00372665" w:rsidRDefault="00372665" w:rsidP="00372665">
            <w:pPr>
              <w:suppressAutoHyphens w:val="0"/>
              <w:rPr>
                <w:rFonts w:ascii="Times New Roman" w:hAnsi="Times New Roman"/>
                <w:b/>
                <w:sz w:val="24"/>
                <w:szCs w:val="24"/>
                <w:lang w:bidi="ar-SA"/>
              </w:rPr>
            </w:pPr>
            <w:r w:rsidRPr="00372665">
              <w:rPr>
                <w:rFonts w:ascii="Times New Roman" w:hAnsi="Times New Roman"/>
                <w:b/>
                <w:sz w:val="24"/>
                <w:szCs w:val="24"/>
                <w:lang w:bidi="ar-SA"/>
              </w:rPr>
              <w:t>Work Environment</w:t>
            </w:r>
          </w:p>
        </w:tc>
        <w:tc>
          <w:tcPr>
            <w:tcW w:w="608" w:type="dxa"/>
          </w:tcPr>
          <w:p w14:paraId="614683CE" w14:textId="77777777" w:rsidR="00372665" w:rsidRPr="00372665" w:rsidRDefault="00372665" w:rsidP="00372665">
            <w:pPr>
              <w:suppressAutoHyphens w:val="0"/>
              <w:jc w:val="center"/>
              <w:rPr>
                <w:rFonts w:ascii="Times New Roman" w:hAnsi="Times New Roman"/>
                <w:b/>
                <w:sz w:val="24"/>
                <w:szCs w:val="24"/>
                <w:lang w:bidi="ar-SA"/>
              </w:rPr>
            </w:pPr>
          </w:p>
        </w:tc>
        <w:tc>
          <w:tcPr>
            <w:tcW w:w="1243" w:type="dxa"/>
          </w:tcPr>
          <w:p w14:paraId="693B50DF" w14:textId="77777777" w:rsidR="00372665" w:rsidRPr="00372665" w:rsidRDefault="00372665" w:rsidP="00372665">
            <w:pPr>
              <w:suppressAutoHyphens w:val="0"/>
              <w:jc w:val="center"/>
              <w:rPr>
                <w:rFonts w:ascii="Times New Roman" w:hAnsi="Times New Roman"/>
                <w:b/>
                <w:sz w:val="24"/>
                <w:szCs w:val="24"/>
                <w:lang w:bidi="ar-SA"/>
              </w:rPr>
            </w:pPr>
          </w:p>
        </w:tc>
        <w:tc>
          <w:tcPr>
            <w:tcW w:w="1283" w:type="dxa"/>
          </w:tcPr>
          <w:p w14:paraId="239A6F74" w14:textId="77777777" w:rsidR="00372665" w:rsidRPr="00372665" w:rsidRDefault="00372665" w:rsidP="00372665">
            <w:pPr>
              <w:suppressAutoHyphens w:val="0"/>
              <w:jc w:val="center"/>
              <w:rPr>
                <w:rFonts w:ascii="Times New Roman" w:hAnsi="Times New Roman"/>
                <w:b/>
                <w:sz w:val="24"/>
                <w:szCs w:val="24"/>
                <w:lang w:bidi="ar-SA"/>
              </w:rPr>
            </w:pPr>
          </w:p>
        </w:tc>
        <w:tc>
          <w:tcPr>
            <w:tcW w:w="1062" w:type="dxa"/>
          </w:tcPr>
          <w:p w14:paraId="76B272F4" w14:textId="77777777" w:rsidR="00372665" w:rsidRPr="00372665" w:rsidRDefault="00372665" w:rsidP="00372665">
            <w:pPr>
              <w:suppressAutoHyphens w:val="0"/>
              <w:jc w:val="center"/>
              <w:rPr>
                <w:rFonts w:ascii="Times New Roman" w:hAnsi="Times New Roman"/>
                <w:b/>
                <w:sz w:val="24"/>
                <w:szCs w:val="24"/>
                <w:lang w:bidi="ar-SA"/>
              </w:rPr>
            </w:pPr>
            <w:r w:rsidRPr="00372665">
              <w:rPr>
                <w:rFonts w:ascii="Times New Roman" w:hAnsi="Times New Roman"/>
                <w:b/>
                <w:sz w:val="24"/>
                <w:szCs w:val="24"/>
                <w:lang w:bidi="ar-SA"/>
              </w:rPr>
              <w:t>4.12</w:t>
            </w:r>
          </w:p>
        </w:tc>
        <w:tc>
          <w:tcPr>
            <w:tcW w:w="1530" w:type="dxa"/>
          </w:tcPr>
          <w:p w14:paraId="36F0F539" w14:textId="77777777" w:rsidR="00372665" w:rsidRPr="00372665" w:rsidRDefault="00372665" w:rsidP="00372665">
            <w:pPr>
              <w:suppressAutoHyphens w:val="0"/>
              <w:jc w:val="center"/>
              <w:rPr>
                <w:rFonts w:ascii="Times New Roman" w:hAnsi="Times New Roman"/>
                <w:b/>
                <w:sz w:val="24"/>
                <w:szCs w:val="24"/>
                <w:lang w:bidi="ar-SA"/>
              </w:rPr>
            </w:pPr>
          </w:p>
        </w:tc>
      </w:tr>
      <w:tr w:rsidR="00372665" w:rsidRPr="00372665" w14:paraId="0FC04ACE" w14:textId="77777777" w:rsidTr="00F54F06">
        <w:trPr>
          <w:jc w:val="center"/>
        </w:trPr>
        <w:tc>
          <w:tcPr>
            <w:tcW w:w="2270" w:type="dxa"/>
          </w:tcPr>
          <w:p w14:paraId="72C1F2AA" w14:textId="77777777" w:rsidR="00372665" w:rsidRPr="00372665" w:rsidRDefault="00372665" w:rsidP="00372665">
            <w:pPr>
              <w:suppressAutoHyphens w:val="0"/>
              <w:rPr>
                <w:rFonts w:ascii="Times New Roman" w:hAnsi="Times New Roman"/>
                <w:sz w:val="24"/>
                <w:szCs w:val="24"/>
                <w:lang w:bidi="ar-SA"/>
              </w:rPr>
            </w:pPr>
            <w:r w:rsidRPr="00372665">
              <w:rPr>
                <w:rFonts w:ascii="Times New Roman" w:hAnsi="Times New Roman"/>
                <w:sz w:val="24"/>
                <w:szCs w:val="24"/>
                <w:lang w:bidi="ar-SA"/>
              </w:rPr>
              <w:t>Physical environment</w:t>
            </w:r>
          </w:p>
        </w:tc>
        <w:tc>
          <w:tcPr>
            <w:tcW w:w="608" w:type="dxa"/>
          </w:tcPr>
          <w:p w14:paraId="1587629D"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84</w:t>
            </w:r>
          </w:p>
        </w:tc>
        <w:tc>
          <w:tcPr>
            <w:tcW w:w="1243" w:type="dxa"/>
          </w:tcPr>
          <w:p w14:paraId="05DEE872"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1</w:t>
            </w:r>
          </w:p>
        </w:tc>
        <w:tc>
          <w:tcPr>
            <w:tcW w:w="1283" w:type="dxa"/>
          </w:tcPr>
          <w:p w14:paraId="538814DC"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5</w:t>
            </w:r>
          </w:p>
        </w:tc>
        <w:tc>
          <w:tcPr>
            <w:tcW w:w="1062" w:type="dxa"/>
          </w:tcPr>
          <w:p w14:paraId="269525A6"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4,24</w:t>
            </w:r>
          </w:p>
        </w:tc>
        <w:tc>
          <w:tcPr>
            <w:tcW w:w="1530" w:type="dxa"/>
          </w:tcPr>
          <w:p w14:paraId="42D21018"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0.733</w:t>
            </w:r>
          </w:p>
        </w:tc>
      </w:tr>
      <w:tr w:rsidR="00372665" w:rsidRPr="00372665" w14:paraId="6F14B215" w14:textId="77777777" w:rsidTr="00F54F06">
        <w:trPr>
          <w:jc w:val="center"/>
        </w:trPr>
        <w:tc>
          <w:tcPr>
            <w:tcW w:w="2270" w:type="dxa"/>
          </w:tcPr>
          <w:p w14:paraId="5F026B65" w14:textId="77777777" w:rsidR="00372665" w:rsidRPr="00372665" w:rsidRDefault="00372665" w:rsidP="00372665">
            <w:pPr>
              <w:suppressAutoHyphens w:val="0"/>
              <w:rPr>
                <w:rFonts w:ascii="Times New Roman" w:hAnsi="Times New Roman"/>
                <w:sz w:val="24"/>
                <w:szCs w:val="24"/>
                <w:lang w:bidi="ar-SA"/>
              </w:rPr>
            </w:pPr>
            <w:r w:rsidRPr="00372665">
              <w:rPr>
                <w:rFonts w:ascii="Times New Roman" w:hAnsi="Times New Roman"/>
                <w:sz w:val="24"/>
                <w:szCs w:val="24"/>
                <w:lang w:bidi="ar-SA"/>
              </w:rPr>
              <w:t>Nonphysical environment</w:t>
            </w:r>
          </w:p>
        </w:tc>
        <w:tc>
          <w:tcPr>
            <w:tcW w:w="608" w:type="dxa"/>
          </w:tcPr>
          <w:p w14:paraId="7ADEE21F"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84</w:t>
            </w:r>
          </w:p>
        </w:tc>
        <w:tc>
          <w:tcPr>
            <w:tcW w:w="1243" w:type="dxa"/>
          </w:tcPr>
          <w:p w14:paraId="5395B6B2"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2</w:t>
            </w:r>
          </w:p>
        </w:tc>
        <w:tc>
          <w:tcPr>
            <w:tcW w:w="1283" w:type="dxa"/>
          </w:tcPr>
          <w:p w14:paraId="318EB92F"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5</w:t>
            </w:r>
          </w:p>
        </w:tc>
        <w:tc>
          <w:tcPr>
            <w:tcW w:w="1062" w:type="dxa"/>
          </w:tcPr>
          <w:p w14:paraId="4B6316D7"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4.00</w:t>
            </w:r>
          </w:p>
        </w:tc>
        <w:tc>
          <w:tcPr>
            <w:tcW w:w="1530" w:type="dxa"/>
          </w:tcPr>
          <w:p w14:paraId="33701CFC"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0.71</w:t>
            </w:r>
          </w:p>
        </w:tc>
      </w:tr>
      <w:tr w:rsidR="00372665" w:rsidRPr="00372665" w14:paraId="05A56F5A" w14:textId="77777777" w:rsidTr="00F54F06">
        <w:trPr>
          <w:jc w:val="center"/>
        </w:trPr>
        <w:tc>
          <w:tcPr>
            <w:tcW w:w="2270" w:type="dxa"/>
          </w:tcPr>
          <w:p w14:paraId="0800B4DC" w14:textId="77777777" w:rsidR="00372665" w:rsidRPr="00372665" w:rsidRDefault="00372665" w:rsidP="00372665">
            <w:pPr>
              <w:suppressAutoHyphens w:val="0"/>
              <w:rPr>
                <w:rFonts w:ascii="Times New Roman" w:hAnsi="Times New Roman"/>
                <w:sz w:val="24"/>
                <w:szCs w:val="24"/>
                <w:lang w:bidi="ar-SA"/>
              </w:rPr>
            </w:pPr>
          </w:p>
        </w:tc>
        <w:tc>
          <w:tcPr>
            <w:tcW w:w="608" w:type="dxa"/>
          </w:tcPr>
          <w:p w14:paraId="1E271EAF" w14:textId="77777777" w:rsidR="00372665" w:rsidRPr="00372665" w:rsidRDefault="00372665" w:rsidP="00372665">
            <w:pPr>
              <w:suppressAutoHyphens w:val="0"/>
              <w:jc w:val="center"/>
              <w:rPr>
                <w:rFonts w:ascii="Times New Roman" w:hAnsi="Times New Roman"/>
                <w:sz w:val="24"/>
                <w:szCs w:val="24"/>
                <w:lang w:bidi="ar-SA"/>
              </w:rPr>
            </w:pPr>
          </w:p>
        </w:tc>
        <w:tc>
          <w:tcPr>
            <w:tcW w:w="1243" w:type="dxa"/>
          </w:tcPr>
          <w:p w14:paraId="5DD0F358" w14:textId="77777777" w:rsidR="00372665" w:rsidRPr="00372665" w:rsidRDefault="00372665" w:rsidP="00372665">
            <w:pPr>
              <w:suppressAutoHyphens w:val="0"/>
              <w:jc w:val="center"/>
              <w:rPr>
                <w:rFonts w:ascii="Times New Roman" w:hAnsi="Times New Roman"/>
                <w:sz w:val="24"/>
                <w:szCs w:val="24"/>
                <w:lang w:bidi="ar-SA"/>
              </w:rPr>
            </w:pPr>
          </w:p>
        </w:tc>
        <w:tc>
          <w:tcPr>
            <w:tcW w:w="1283" w:type="dxa"/>
          </w:tcPr>
          <w:p w14:paraId="341453A8" w14:textId="77777777" w:rsidR="00372665" w:rsidRPr="00372665" w:rsidRDefault="00372665" w:rsidP="00372665">
            <w:pPr>
              <w:suppressAutoHyphens w:val="0"/>
              <w:jc w:val="center"/>
              <w:rPr>
                <w:rFonts w:ascii="Times New Roman" w:hAnsi="Times New Roman"/>
                <w:sz w:val="24"/>
                <w:szCs w:val="24"/>
                <w:lang w:bidi="ar-SA"/>
              </w:rPr>
            </w:pPr>
          </w:p>
        </w:tc>
        <w:tc>
          <w:tcPr>
            <w:tcW w:w="1062" w:type="dxa"/>
          </w:tcPr>
          <w:p w14:paraId="0ADA21F6" w14:textId="77777777" w:rsidR="00372665" w:rsidRPr="00372665" w:rsidRDefault="00372665" w:rsidP="00372665">
            <w:pPr>
              <w:suppressAutoHyphens w:val="0"/>
              <w:jc w:val="center"/>
              <w:rPr>
                <w:rFonts w:ascii="Times New Roman" w:hAnsi="Times New Roman"/>
                <w:sz w:val="24"/>
                <w:szCs w:val="24"/>
                <w:lang w:bidi="ar-SA"/>
              </w:rPr>
            </w:pPr>
          </w:p>
        </w:tc>
        <w:tc>
          <w:tcPr>
            <w:tcW w:w="1530" w:type="dxa"/>
          </w:tcPr>
          <w:p w14:paraId="6D558A3E" w14:textId="77777777" w:rsidR="00372665" w:rsidRPr="00372665" w:rsidRDefault="00372665" w:rsidP="00372665">
            <w:pPr>
              <w:suppressAutoHyphens w:val="0"/>
              <w:jc w:val="center"/>
              <w:rPr>
                <w:rFonts w:ascii="Times New Roman" w:hAnsi="Times New Roman"/>
                <w:sz w:val="24"/>
                <w:szCs w:val="24"/>
                <w:lang w:bidi="ar-SA"/>
              </w:rPr>
            </w:pPr>
          </w:p>
        </w:tc>
      </w:tr>
      <w:tr w:rsidR="00372665" w:rsidRPr="00372665" w14:paraId="3D5DA348" w14:textId="77777777" w:rsidTr="00F54F06">
        <w:trPr>
          <w:jc w:val="center"/>
        </w:trPr>
        <w:tc>
          <w:tcPr>
            <w:tcW w:w="2270" w:type="dxa"/>
          </w:tcPr>
          <w:p w14:paraId="36AD88DE" w14:textId="77777777" w:rsidR="00372665" w:rsidRPr="00372665" w:rsidRDefault="00372665" w:rsidP="00372665">
            <w:pPr>
              <w:suppressAutoHyphens w:val="0"/>
              <w:rPr>
                <w:rFonts w:ascii="Times New Roman" w:hAnsi="Times New Roman"/>
                <w:b/>
                <w:sz w:val="24"/>
                <w:szCs w:val="24"/>
                <w:lang w:bidi="ar-SA"/>
              </w:rPr>
            </w:pPr>
            <w:r w:rsidRPr="00372665">
              <w:rPr>
                <w:rFonts w:ascii="Times New Roman" w:hAnsi="Times New Roman"/>
                <w:b/>
                <w:sz w:val="24"/>
                <w:szCs w:val="24"/>
                <w:lang w:bidi="ar-SA"/>
              </w:rPr>
              <w:t>Motivation</w:t>
            </w:r>
          </w:p>
        </w:tc>
        <w:tc>
          <w:tcPr>
            <w:tcW w:w="608" w:type="dxa"/>
          </w:tcPr>
          <w:p w14:paraId="3A6876D4" w14:textId="77777777" w:rsidR="00372665" w:rsidRPr="00372665" w:rsidRDefault="00372665" w:rsidP="00372665">
            <w:pPr>
              <w:suppressAutoHyphens w:val="0"/>
              <w:jc w:val="center"/>
              <w:rPr>
                <w:rFonts w:ascii="Times New Roman" w:hAnsi="Times New Roman"/>
                <w:b/>
                <w:sz w:val="24"/>
                <w:szCs w:val="24"/>
                <w:lang w:bidi="ar-SA"/>
              </w:rPr>
            </w:pPr>
          </w:p>
        </w:tc>
        <w:tc>
          <w:tcPr>
            <w:tcW w:w="1243" w:type="dxa"/>
          </w:tcPr>
          <w:p w14:paraId="54A3761C" w14:textId="77777777" w:rsidR="00372665" w:rsidRPr="00372665" w:rsidRDefault="00372665" w:rsidP="00372665">
            <w:pPr>
              <w:suppressAutoHyphens w:val="0"/>
              <w:jc w:val="center"/>
              <w:rPr>
                <w:rFonts w:ascii="Times New Roman" w:hAnsi="Times New Roman"/>
                <w:b/>
                <w:sz w:val="24"/>
                <w:szCs w:val="24"/>
                <w:lang w:bidi="ar-SA"/>
              </w:rPr>
            </w:pPr>
          </w:p>
        </w:tc>
        <w:tc>
          <w:tcPr>
            <w:tcW w:w="1283" w:type="dxa"/>
          </w:tcPr>
          <w:p w14:paraId="1DF6FADF" w14:textId="77777777" w:rsidR="00372665" w:rsidRPr="00372665" w:rsidRDefault="00372665" w:rsidP="00372665">
            <w:pPr>
              <w:suppressAutoHyphens w:val="0"/>
              <w:jc w:val="center"/>
              <w:rPr>
                <w:rFonts w:ascii="Times New Roman" w:hAnsi="Times New Roman"/>
                <w:b/>
                <w:sz w:val="24"/>
                <w:szCs w:val="24"/>
                <w:lang w:bidi="ar-SA"/>
              </w:rPr>
            </w:pPr>
          </w:p>
        </w:tc>
        <w:tc>
          <w:tcPr>
            <w:tcW w:w="1062" w:type="dxa"/>
          </w:tcPr>
          <w:p w14:paraId="270309AA" w14:textId="77777777" w:rsidR="00372665" w:rsidRPr="00372665" w:rsidRDefault="00372665" w:rsidP="00372665">
            <w:pPr>
              <w:suppressAutoHyphens w:val="0"/>
              <w:jc w:val="center"/>
              <w:rPr>
                <w:rFonts w:ascii="Times New Roman" w:hAnsi="Times New Roman"/>
                <w:b/>
                <w:sz w:val="24"/>
                <w:szCs w:val="24"/>
                <w:lang w:bidi="ar-SA"/>
              </w:rPr>
            </w:pPr>
            <w:r w:rsidRPr="00372665">
              <w:rPr>
                <w:rFonts w:ascii="Times New Roman" w:hAnsi="Times New Roman"/>
                <w:b/>
                <w:sz w:val="24"/>
                <w:szCs w:val="24"/>
                <w:lang w:bidi="ar-SA"/>
              </w:rPr>
              <w:t>3.984</w:t>
            </w:r>
          </w:p>
        </w:tc>
        <w:tc>
          <w:tcPr>
            <w:tcW w:w="1530" w:type="dxa"/>
          </w:tcPr>
          <w:p w14:paraId="3A9691A1" w14:textId="77777777" w:rsidR="00372665" w:rsidRPr="00372665" w:rsidRDefault="00372665" w:rsidP="00372665">
            <w:pPr>
              <w:suppressAutoHyphens w:val="0"/>
              <w:jc w:val="center"/>
              <w:rPr>
                <w:rFonts w:ascii="Times New Roman" w:hAnsi="Times New Roman"/>
                <w:b/>
                <w:sz w:val="24"/>
                <w:szCs w:val="24"/>
                <w:lang w:bidi="ar-SA"/>
              </w:rPr>
            </w:pPr>
          </w:p>
        </w:tc>
      </w:tr>
      <w:tr w:rsidR="00372665" w:rsidRPr="00372665" w14:paraId="11F35974" w14:textId="77777777" w:rsidTr="00F54F06">
        <w:trPr>
          <w:jc w:val="center"/>
        </w:trPr>
        <w:tc>
          <w:tcPr>
            <w:tcW w:w="2270" w:type="dxa"/>
          </w:tcPr>
          <w:p w14:paraId="4C4DDA2C" w14:textId="77777777" w:rsidR="00372665" w:rsidRPr="00372665" w:rsidRDefault="00372665" w:rsidP="00372665">
            <w:pPr>
              <w:suppressAutoHyphens w:val="0"/>
              <w:rPr>
                <w:rFonts w:ascii="Times New Roman" w:hAnsi="Times New Roman"/>
                <w:sz w:val="24"/>
                <w:szCs w:val="24"/>
                <w:lang w:bidi="ar-SA"/>
              </w:rPr>
            </w:pPr>
            <w:r w:rsidRPr="00372665">
              <w:rPr>
                <w:rFonts w:ascii="Times New Roman" w:hAnsi="Times New Roman"/>
                <w:sz w:val="24"/>
                <w:szCs w:val="24"/>
                <w:lang w:bidi="ar-SA"/>
              </w:rPr>
              <w:t>Physiology</w:t>
            </w:r>
          </w:p>
        </w:tc>
        <w:tc>
          <w:tcPr>
            <w:tcW w:w="608" w:type="dxa"/>
          </w:tcPr>
          <w:p w14:paraId="61B79BBB"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84</w:t>
            </w:r>
          </w:p>
        </w:tc>
        <w:tc>
          <w:tcPr>
            <w:tcW w:w="1243" w:type="dxa"/>
          </w:tcPr>
          <w:p w14:paraId="5BDE354A"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2</w:t>
            </w:r>
          </w:p>
        </w:tc>
        <w:tc>
          <w:tcPr>
            <w:tcW w:w="1283" w:type="dxa"/>
          </w:tcPr>
          <w:p w14:paraId="76AF4859"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5</w:t>
            </w:r>
          </w:p>
        </w:tc>
        <w:tc>
          <w:tcPr>
            <w:tcW w:w="1062" w:type="dxa"/>
          </w:tcPr>
          <w:p w14:paraId="3D7770D3"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4.93</w:t>
            </w:r>
          </w:p>
        </w:tc>
        <w:tc>
          <w:tcPr>
            <w:tcW w:w="1530" w:type="dxa"/>
          </w:tcPr>
          <w:p w14:paraId="2A30171C"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0.814</w:t>
            </w:r>
          </w:p>
        </w:tc>
      </w:tr>
      <w:tr w:rsidR="00372665" w:rsidRPr="00372665" w14:paraId="5A1C4A92" w14:textId="77777777" w:rsidTr="00F54F06">
        <w:trPr>
          <w:jc w:val="center"/>
        </w:trPr>
        <w:tc>
          <w:tcPr>
            <w:tcW w:w="2270" w:type="dxa"/>
          </w:tcPr>
          <w:p w14:paraId="3FBB672C" w14:textId="77777777" w:rsidR="00372665" w:rsidRPr="00372665" w:rsidRDefault="00372665" w:rsidP="00372665">
            <w:pPr>
              <w:suppressAutoHyphens w:val="0"/>
              <w:rPr>
                <w:rFonts w:ascii="Times New Roman" w:hAnsi="Times New Roman"/>
                <w:sz w:val="24"/>
                <w:szCs w:val="24"/>
                <w:lang w:bidi="ar-SA"/>
              </w:rPr>
            </w:pPr>
            <w:r w:rsidRPr="00372665">
              <w:rPr>
                <w:rFonts w:ascii="Times New Roman" w:hAnsi="Times New Roman"/>
                <w:sz w:val="24"/>
                <w:szCs w:val="24"/>
                <w:lang w:bidi="ar-SA"/>
              </w:rPr>
              <w:t>Safety</w:t>
            </w:r>
          </w:p>
        </w:tc>
        <w:tc>
          <w:tcPr>
            <w:tcW w:w="608" w:type="dxa"/>
          </w:tcPr>
          <w:p w14:paraId="1371C706"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84</w:t>
            </w:r>
          </w:p>
        </w:tc>
        <w:tc>
          <w:tcPr>
            <w:tcW w:w="1243" w:type="dxa"/>
          </w:tcPr>
          <w:p w14:paraId="0EECE1F6"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1</w:t>
            </w:r>
          </w:p>
        </w:tc>
        <w:tc>
          <w:tcPr>
            <w:tcW w:w="1283" w:type="dxa"/>
          </w:tcPr>
          <w:p w14:paraId="30A5575C"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5</w:t>
            </w:r>
          </w:p>
        </w:tc>
        <w:tc>
          <w:tcPr>
            <w:tcW w:w="1062" w:type="dxa"/>
          </w:tcPr>
          <w:p w14:paraId="521538B7"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3.91</w:t>
            </w:r>
          </w:p>
        </w:tc>
        <w:tc>
          <w:tcPr>
            <w:tcW w:w="1530" w:type="dxa"/>
          </w:tcPr>
          <w:p w14:paraId="132DAB96"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0.780</w:t>
            </w:r>
          </w:p>
        </w:tc>
      </w:tr>
      <w:tr w:rsidR="00372665" w:rsidRPr="00372665" w14:paraId="4C0D6836" w14:textId="77777777" w:rsidTr="00F54F06">
        <w:trPr>
          <w:jc w:val="center"/>
        </w:trPr>
        <w:tc>
          <w:tcPr>
            <w:tcW w:w="2270" w:type="dxa"/>
          </w:tcPr>
          <w:p w14:paraId="0A659BE8" w14:textId="77777777" w:rsidR="00372665" w:rsidRPr="00372665" w:rsidRDefault="00372665" w:rsidP="00372665">
            <w:pPr>
              <w:suppressAutoHyphens w:val="0"/>
              <w:rPr>
                <w:rFonts w:ascii="Times New Roman" w:hAnsi="Times New Roman"/>
                <w:sz w:val="24"/>
                <w:szCs w:val="24"/>
                <w:lang w:bidi="ar-SA"/>
              </w:rPr>
            </w:pPr>
            <w:r w:rsidRPr="00372665">
              <w:rPr>
                <w:rFonts w:ascii="Times New Roman" w:hAnsi="Times New Roman"/>
                <w:sz w:val="24"/>
                <w:szCs w:val="24"/>
                <w:lang w:bidi="ar-SA"/>
              </w:rPr>
              <w:t>Social needs</w:t>
            </w:r>
          </w:p>
        </w:tc>
        <w:tc>
          <w:tcPr>
            <w:tcW w:w="608" w:type="dxa"/>
          </w:tcPr>
          <w:p w14:paraId="771AD717"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84</w:t>
            </w:r>
          </w:p>
        </w:tc>
        <w:tc>
          <w:tcPr>
            <w:tcW w:w="1243" w:type="dxa"/>
          </w:tcPr>
          <w:p w14:paraId="5BBA75F4"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1</w:t>
            </w:r>
          </w:p>
        </w:tc>
        <w:tc>
          <w:tcPr>
            <w:tcW w:w="1283" w:type="dxa"/>
          </w:tcPr>
          <w:p w14:paraId="1B4C015C"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5</w:t>
            </w:r>
          </w:p>
        </w:tc>
        <w:tc>
          <w:tcPr>
            <w:tcW w:w="1062" w:type="dxa"/>
          </w:tcPr>
          <w:p w14:paraId="4DDCF997"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3.85</w:t>
            </w:r>
          </w:p>
        </w:tc>
        <w:tc>
          <w:tcPr>
            <w:tcW w:w="1530" w:type="dxa"/>
          </w:tcPr>
          <w:p w14:paraId="31600786"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0.800</w:t>
            </w:r>
          </w:p>
        </w:tc>
      </w:tr>
      <w:tr w:rsidR="00372665" w:rsidRPr="00372665" w14:paraId="13E62715" w14:textId="77777777" w:rsidTr="00F54F06">
        <w:trPr>
          <w:jc w:val="center"/>
        </w:trPr>
        <w:tc>
          <w:tcPr>
            <w:tcW w:w="2270" w:type="dxa"/>
          </w:tcPr>
          <w:p w14:paraId="3963B2DD" w14:textId="77777777" w:rsidR="00372665" w:rsidRPr="00372665" w:rsidRDefault="00372665" w:rsidP="00372665">
            <w:pPr>
              <w:suppressAutoHyphens w:val="0"/>
              <w:rPr>
                <w:rFonts w:ascii="Times New Roman" w:hAnsi="Times New Roman"/>
                <w:sz w:val="24"/>
                <w:szCs w:val="24"/>
                <w:lang w:bidi="ar-SA"/>
              </w:rPr>
            </w:pPr>
            <w:r w:rsidRPr="00372665">
              <w:rPr>
                <w:rFonts w:ascii="Times New Roman" w:hAnsi="Times New Roman"/>
                <w:sz w:val="24"/>
                <w:szCs w:val="24"/>
                <w:lang w:bidi="ar-SA"/>
              </w:rPr>
              <w:t>Reward</w:t>
            </w:r>
          </w:p>
        </w:tc>
        <w:tc>
          <w:tcPr>
            <w:tcW w:w="608" w:type="dxa"/>
          </w:tcPr>
          <w:p w14:paraId="40D19A8F"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84</w:t>
            </w:r>
          </w:p>
        </w:tc>
        <w:tc>
          <w:tcPr>
            <w:tcW w:w="1243" w:type="dxa"/>
          </w:tcPr>
          <w:p w14:paraId="4423245C"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1</w:t>
            </w:r>
          </w:p>
        </w:tc>
        <w:tc>
          <w:tcPr>
            <w:tcW w:w="1283" w:type="dxa"/>
          </w:tcPr>
          <w:p w14:paraId="1336B10B"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5</w:t>
            </w:r>
          </w:p>
        </w:tc>
        <w:tc>
          <w:tcPr>
            <w:tcW w:w="1062" w:type="dxa"/>
          </w:tcPr>
          <w:p w14:paraId="3432C1BF"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3.79</w:t>
            </w:r>
          </w:p>
        </w:tc>
        <w:tc>
          <w:tcPr>
            <w:tcW w:w="1530" w:type="dxa"/>
          </w:tcPr>
          <w:p w14:paraId="1A3F928F"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0.907</w:t>
            </w:r>
          </w:p>
        </w:tc>
      </w:tr>
      <w:tr w:rsidR="00372665" w:rsidRPr="00372665" w14:paraId="37185A61" w14:textId="77777777" w:rsidTr="00F54F06">
        <w:trPr>
          <w:jc w:val="center"/>
        </w:trPr>
        <w:tc>
          <w:tcPr>
            <w:tcW w:w="2270" w:type="dxa"/>
          </w:tcPr>
          <w:p w14:paraId="7F760DC4" w14:textId="77777777" w:rsidR="00372665" w:rsidRPr="00372665" w:rsidRDefault="00372665" w:rsidP="00372665">
            <w:pPr>
              <w:suppressAutoHyphens w:val="0"/>
              <w:rPr>
                <w:rFonts w:ascii="Times New Roman" w:hAnsi="Times New Roman"/>
                <w:sz w:val="24"/>
                <w:szCs w:val="24"/>
                <w:lang w:bidi="ar-SA"/>
              </w:rPr>
            </w:pPr>
            <w:r w:rsidRPr="00372665">
              <w:rPr>
                <w:rFonts w:ascii="Times New Roman" w:hAnsi="Times New Roman"/>
                <w:sz w:val="24"/>
                <w:szCs w:val="24"/>
                <w:lang w:bidi="ar-SA"/>
              </w:rPr>
              <w:t xml:space="preserve">Self-Actualization </w:t>
            </w:r>
          </w:p>
        </w:tc>
        <w:tc>
          <w:tcPr>
            <w:tcW w:w="608" w:type="dxa"/>
          </w:tcPr>
          <w:p w14:paraId="6EFB20CB"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84</w:t>
            </w:r>
          </w:p>
        </w:tc>
        <w:tc>
          <w:tcPr>
            <w:tcW w:w="1243" w:type="dxa"/>
          </w:tcPr>
          <w:p w14:paraId="3326110B"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1</w:t>
            </w:r>
          </w:p>
        </w:tc>
        <w:tc>
          <w:tcPr>
            <w:tcW w:w="1283" w:type="dxa"/>
          </w:tcPr>
          <w:p w14:paraId="5668B23B"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5</w:t>
            </w:r>
          </w:p>
        </w:tc>
        <w:tc>
          <w:tcPr>
            <w:tcW w:w="1062" w:type="dxa"/>
          </w:tcPr>
          <w:p w14:paraId="098A561B"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3.44</w:t>
            </w:r>
          </w:p>
        </w:tc>
        <w:tc>
          <w:tcPr>
            <w:tcW w:w="1530" w:type="dxa"/>
          </w:tcPr>
          <w:p w14:paraId="1B160707"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1.050</w:t>
            </w:r>
          </w:p>
        </w:tc>
      </w:tr>
      <w:tr w:rsidR="00372665" w:rsidRPr="00372665" w14:paraId="49225934" w14:textId="77777777" w:rsidTr="00F54F06">
        <w:trPr>
          <w:jc w:val="center"/>
        </w:trPr>
        <w:tc>
          <w:tcPr>
            <w:tcW w:w="2270" w:type="dxa"/>
          </w:tcPr>
          <w:p w14:paraId="3C5015FA" w14:textId="77777777" w:rsidR="00372665" w:rsidRPr="00372665" w:rsidRDefault="00372665" w:rsidP="00372665">
            <w:pPr>
              <w:suppressAutoHyphens w:val="0"/>
              <w:rPr>
                <w:rFonts w:ascii="Times New Roman" w:hAnsi="Times New Roman"/>
                <w:sz w:val="24"/>
                <w:szCs w:val="24"/>
                <w:lang w:bidi="ar-SA"/>
              </w:rPr>
            </w:pPr>
          </w:p>
        </w:tc>
        <w:tc>
          <w:tcPr>
            <w:tcW w:w="608" w:type="dxa"/>
          </w:tcPr>
          <w:p w14:paraId="6767F062" w14:textId="77777777" w:rsidR="00372665" w:rsidRPr="00372665" w:rsidRDefault="00372665" w:rsidP="00372665">
            <w:pPr>
              <w:suppressAutoHyphens w:val="0"/>
              <w:jc w:val="center"/>
              <w:rPr>
                <w:rFonts w:ascii="Times New Roman" w:hAnsi="Times New Roman"/>
                <w:sz w:val="24"/>
                <w:szCs w:val="24"/>
                <w:lang w:bidi="ar-SA"/>
              </w:rPr>
            </w:pPr>
          </w:p>
        </w:tc>
        <w:tc>
          <w:tcPr>
            <w:tcW w:w="1243" w:type="dxa"/>
          </w:tcPr>
          <w:p w14:paraId="197DD445" w14:textId="77777777" w:rsidR="00372665" w:rsidRPr="00372665" w:rsidRDefault="00372665" w:rsidP="00372665">
            <w:pPr>
              <w:suppressAutoHyphens w:val="0"/>
              <w:jc w:val="center"/>
              <w:rPr>
                <w:rFonts w:ascii="Times New Roman" w:hAnsi="Times New Roman"/>
                <w:sz w:val="24"/>
                <w:szCs w:val="24"/>
                <w:lang w:bidi="ar-SA"/>
              </w:rPr>
            </w:pPr>
          </w:p>
        </w:tc>
        <w:tc>
          <w:tcPr>
            <w:tcW w:w="1283" w:type="dxa"/>
          </w:tcPr>
          <w:p w14:paraId="0B45076D" w14:textId="77777777" w:rsidR="00372665" w:rsidRPr="00372665" w:rsidRDefault="00372665" w:rsidP="00372665">
            <w:pPr>
              <w:suppressAutoHyphens w:val="0"/>
              <w:jc w:val="center"/>
              <w:rPr>
                <w:rFonts w:ascii="Times New Roman" w:hAnsi="Times New Roman"/>
                <w:sz w:val="24"/>
                <w:szCs w:val="24"/>
                <w:lang w:bidi="ar-SA"/>
              </w:rPr>
            </w:pPr>
          </w:p>
        </w:tc>
        <w:tc>
          <w:tcPr>
            <w:tcW w:w="1062" w:type="dxa"/>
          </w:tcPr>
          <w:p w14:paraId="723AA873" w14:textId="77777777" w:rsidR="00372665" w:rsidRPr="00372665" w:rsidRDefault="00372665" w:rsidP="00372665">
            <w:pPr>
              <w:suppressAutoHyphens w:val="0"/>
              <w:jc w:val="center"/>
              <w:rPr>
                <w:rFonts w:ascii="Times New Roman" w:hAnsi="Times New Roman"/>
                <w:sz w:val="24"/>
                <w:szCs w:val="24"/>
                <w:lang w:bidi="ar-SA"/>
              </w:rPr>
            </w:pPr>
          </w:p>
        </w:tc>
        <w:tc>
          <w:tcPr>
            <w:tcW w:w="1530" w:type="dxa"/>
          </w:tcPr>
          <w:p w14:paraId="4F5D4B66" w14:textId="77777777" w:rsidR="00372665" w:rsidRPr="00372665" w:rsidRDefault="00372665" w:rsidP="00372665">
            <w:pPr>
              <w:suppressAutoHyphens w:val="0"/>
              <w:jc w:val="center"/>
              <w:rPr>
                <w:rFonts w:ascii="Times New Roman" w:hAnsi="Times New Roman"/>
                <w:sz w:val="24"/>
                <w:szCs w:val="24"/>
                <w:lang w:bidi="ar-SA"/>
              </w:rPr>
            </w:pPr>
          </w:p>
        </w:tc>
      </w:tr>
      <w:tr w:rsidR="00372665" w:rsidRPr="00372665" w14:paraId="125D851D" w14:textId="77777777" w:rsidTr="00F54F06">
        <w:trPr>
          <w:jc w:val="center"/>
        </w:trPr>
        <w:tc>
          <w:tcPr>
            <w:tcW w:w="2270" w:type="dxa"/>
          </w:tcPr>
          <w:p w14:paraId="45C4EEDD" w14:textId="77777777" w:rsidR="00372665" w:rsidRPr="00372665" w:rsidRDefault="00372665" w:rsidP="00372665">
            <w:pPr>
              <w:suppressAutoHyphens w:val="0"/>
              <w:rPr>
                <w:rFonts w:ascii="Times New Roman" w:hAnsi="Times New Roman"/>
                <w:b/>
                <w:sz w:val="24"/>
                <w:szCs w:val="24"/>
                <w:lang w:bidi="ar-SA"/>
              </w:rPr>
            </w:pPr>
            <w:r w:rsidRPr="00372665">
              <w:rPr>
                <w:rFonts w:ascii="Times New Roman" w:hAnsi="Times New Roman"/>
                <w:b/>
                <w:sz w:val="24"/>
                <w:szCs w:val="24"/>
                <w:lang w:bidi="ar-SA"/>
              </w:rPr>
              <w:t>Career development</w:t>
            </w:r>
          </w:p>
        </w:tc>
        <w:tc>
          <w:tcPr>
            <w:tcW w:w="608" w:type="dxa"/>
          </w:tcPr>
          <w:p w14:paraId="2F0C7F5C" w14:textId="77777777" w:rsidR="00372665" w:rsidRPr="00372665" w:rsidRDefault="00372665" w:rsidP="00372665">
            <w:pPr>
              <w:suppressAutoHyphens w:val="0"/>
              <w:jc w:val="center"/>
              <w:rPr>
                <w:rFonts w:ascii="Times New Roman" w:hAnsi="Times New Roman"/>
                <w:b/>
                <w:sz w:val="24"/>
                <w:szCs w:val="24"/>
                <w:lang w:bidi="ar-SA"/>
              </w:rPr>
            </w:pPr>
          </w:p>
        </w:tc>
        <w:tc>
          <w:tcPr>
            <w:tcW w:w="1243" w:type="dxa"/>
          </w:tcPr>
          <w:p w14:paraId="0D7EB58E" w14:textId="77777777" w:rsidR="00372665" w:rsidRPr="00372665" w:rsidRDefault="00372665" w:rsidP="00372665">
            <w:pPr>
              <w:suppressAutoHyphens w:val="0"/>
              <w:jc w:val="center"/>
              <w:rPr>
                <w:rFonts w:ascii="Times New Roman" w:hAnsi="Times New Roman"/>
                <w:b/>
                <w:sz w:val="24"/>
                <w:szCs w:val="24"/>
                <w:lang w:bidi="ar-SA"/>
              </w:rPr>
            </w:pPr>
          </w:p>
        </w:tc>
        <w:tc>
          <w:tcPr>
            <w:tcW w:w="1283" w:type="dxa"/>
          </w:tcPr>
          <w:p w14:paraId="5107C6DA" w14:textId="77777777" w:rsidR="00372665" w:rsidRPr="00372665" w:rsidRDefault="00372665" w:rsidP="00372665">
            <w:pPr>
              <w:suppressAutoHyphens w:val="0"/>
              <w:jc w:val="center"/>
              <w:rPr>
                <w:rFonts w:ascii="Times New Roman" w:hAnsi="Times New Roman"/>
                <w:b/>
                <w:sz w:val="24"/>
                <w:szCs w:val="24"/>
                <w:lang w:bidi="ar-SA"/>
              </w:rPr>
            </w:pPr>
          </w:p>
        </w:tc>
        <w:tc>
          <w:tcPr>
            <w:tcW w:w="1062" w:type="dxa"/>
          </w:tcPr>
          <w:p w14:paraId="326470DD" w14:textId="77777777" w:rsidR="00372665" w:rsidRPr="00372665" w:rsidRDefault="00372665" w:rsidP="00372665">
            <w:pPr>
              <w:suppressAutoHyphens w:val="0"/>
              <w:jc w:val="center"/>
              <w:rPr>
                <w:rFonts w:ascii="Times New Roman" w:hAnsi="Times New Roman"/>
                <w:b/>
                <w:sz w:val="24"/>
                <w:szCs w:val="24"/>
                <w:lang w:bidi="ar-SA"/>
              </w:rPr>
            </w:pPr>
            <w:r w:rsidRPr="00372665">
              <w:rPr>
                <w:rFonts w:ascii="Times New Roman" w:hAnsi="Times New Roman"/>
                <w:b/>
                <w:sz w:val="24"/>
                <w:szCs w:val="24"/>
                <w:lang w:bidi="ar-SA"/>
              </w:rPr>
              <w:t>4.05</w:t>
            </w:r>
          </w:p>
        </w:tc>
        <w:tc>
          <w:tcPr>
            <w:tcW w:w="1530" w:type="dxa"/>
          </w:tcPr>
          <w:p w14:paraId="524A95B1" w14:textId="77777777" w:rsidR="00372665" w:rsidRPr="00372665" w:rsidRDefault="00372665" w:rsidP="00372665">
            <w:pPr>
              <w:suppressAutoHyphens w:val="0"/>
              <w:jc w:val="center"/>
              <w:rPr>
                <w:rFonts w:ascii="Times New Roman" w:hAnsi="Times New Roman"/>
                <w:b/>
                <w:sz w:val="24"/>
                <w:szCs w:val="24"/>
                <w:lang w:bidi="ar-SA"/>
              </w:rPr>
            </w:pPr>
          </w:p>
        </w:tc>
      </w:tr>
      <w:tr w:rsidR="00372665" w:rsidRPr="00372665" w14:paraId="16B4AE70" w14:textId="77777777" w:rsidTr="00F54F06">
        <w:trPr>
          <w:jc w:val="center"/>
        </w:trPr>
        <w:tc>
          <w:tcPr>
            <w:tcW w:w="2270" w:type="dxa"/>
          </w:tcPr>
          <w:p w14:paraId="28C86CE6" w14:textId="77777777" w:rsidR="00372665" w:rsidRPr="00372665" w:rsidRDefault="00372665" w:rsidP="00372665">
            <w:pPr>
              <w:suppressAutoHyphens w:val="0"/>
              <w:rPr>
                <w:rFonts w:ascii="Times New Roman" w:hAnsi="Times New Roman"/>
                <w:sz w:val="24"/>
                <w:szCs w:val="24"/>
                <w:lang w:bidi="ar-SA"/>
              </w:rPr>
            </w:pPr>
            <w:r w:rsidRPr="00372665">
              <w:rPr>
                <w:rFonts w:ascii="Times New Roman" w:hAnsi="Times New Roman"/>
                <w:sz w:val="24"/>
                <w:szCs w:val="24"/>
                <w:lang w:bidi="ar-SA"/>
              </w:rPr>
              <w:t>Work Performance</w:t>
            </w:r>
          </w:p>
        </w:tc>
        <w:tc>
          <w:tcPr>
            <w:tcW w:w="608" w:type="dxa"/>
          </w:tcPr>
          <w:p w14:paraId="2C067259"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84</w:t>
            </w:r>
          </w:p>
        </w:tc>
        <w:tc>
          <w:tcPr>
            <w:tcW w:w="1243" w:type="dxa"/>
          </w:tcPr>
          <w:p w14:paraId="0E5D7C0E"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2</w:t>
            </w:r>
          </w:p>
        </w:tc>
        <w:tc>
          <w:tcPr>
            <w:tcW w:w="1283" w:type="dxa"/>
          </w:tcPr>
          <w:p w14:paraId="336CCFA5"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5</w:t>
            </w:r>
          </w:p>
        </w:tc>
        <w:tc>
          <w:tcPr>
            <w:tcW w:w="1062" w:type="dxa"/>
          </w:tcPr>
          <w:p w14:paraId="7066CD5F"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3.98</w:t>
            </w:r>
          </w:p>
        </w:tc>
        <w:tc>
          <w:tcPr>
            <w:tcW w:w="1530" w:type="dxa"/>
          </w:tcPr>
          <w:p w14:paraId="32E1ACF3" w14:textId="77777777" w:rsidR="00372665" w:rsidRPr="00372665" w:rsidRDefault="00372665" w:rsidP="00372665">
            <w:pPr>
              <w:suppressAutoHyphens w:val="0"/>
              <w:jc w:val="center"/>
              <w:rPr>
                <w:rFonts w:ascii="Times New Roman" w:hAnsi="Times New Roman"/>
                <w:sz w:val="24"/>
                <w:szCs w:val="24"/>
                <w:lang w:bidi="ar-SA"/>
              </w:rPr>
            </w:pPr>
            <w:r w:rsidRPr="00372665">
              <w:rPr>
                <w:rFonts w:ascii="Times New Roman" w:hAnsi="Times New Roman"/>
                <w:sz w:val="24"/>
                <w:szCs w:val="24"/>
                <w:lang w:bidi="ar-SA"/>
              </w:rPr>
              <w:t>0.780</w:t>
            </w:r>
          </w:p>
        </w:tc>
      </w:tr>
      <w:tr w:rsidR="00372665" w:rsidRPr="00372665" w14:paraId="2899C804" w14:textId="77777777" w:rsidTr="00F54F06">
        <w:trPr>
          <w:jc w:val="center"/>
        </w:trPr>
        <w:tc>
          <w:tcPr>
            <w:tcW w:w="2270" w:type="dxa"/>
          </w:tcPr>
          <w:p w14:paraId="2C94AF18" w14:textId="77777777" w:rsidR="00372665" w:rsidRPr="00372665" w:rsidRDefault="00372665" w:rsidP="00372665">
            <w:pPr>
              <w:suppressAutoHyphens w:val="0"/>
              <w:rPr>
                <w:rFonts w:ascii="Times New Roman" w:hAnsi="Times New Roman"/>
                <w:sz w:val="24"/>
                <w:szCs w:val="24"/>
                <w:lang w:bidi="ar-SA"/>
              </w:rPr>
            </w:pPr>
            <w:r w:rsidRPr="00372665">
              <w:rPr>
                <w:rFonts w:ascii="Times New Roman" w:hAnsi="Times New Roman"/>
                <w:sz w:val="24"/>
                <w:szCs w:val="24"/>
                <w:lang w:bidi="ar-SA"/>
              </w:rPr>
              <w:t>Work Exposure</w:t>
            </w:r>
          </w:p>
        </w:tc>
        <w:tc>
          <w:tcPr>
            <w:tcW w:w="608" w:type="dxa"/>
          </w:tcPr>
          <w:p w14:paraId="5F0DEC3B"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84</w:t>
            </w:r>
          </w:p>
        </w:tc>
        <w:tc>
          <w:tcPr>
            <w:tcW w:w="1243" w:type="dxa"/>
          </w:tcPr>
          <w:p w14:paraId="342C7C56"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2</w:t>
            </w:r>
          </w:p>
        </w:tc>
        <w:tc>
          <w:tcPr>
            <w:tcW w:w="1283" w:type="dxa"/>
          </w:tcPr>
          <w:p w14:paraId="29AAAE1C"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5</w:t>
            </w:r>
          </w:p>
        </w:tc>
        <w:tc>
          <w:tcPr>
            <w:tcW w:w="1062" w:type="dxa"/>
          </w:tcPr>
          <w:p w14:paraId="13E62ADC"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4,14</w:t>
            </w:r>
          </w:p>
        </w:tc>
        <w:tc>
          <w:tcPr>
            <w:tcW w:w="1530" w:type="dxa"/>
          </w:tcPr>
          <w:p w14:paraId="000706BA"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0,763</w:t>
            </w:r>
          </w:p>
        </w:tc>
      </w:tr>
      <w:tr w:rsidR="00372665" w:rsidRPr="00372665" w14:paraId="50851A36" w14:textId="77777777" w:rsidTr="00F54F06">
        <w:trPr>
          <w:jc w:val="center"/>
        </w:trPr>
        <w:tc>
          <w:tcPr>
            <w:tcW w:w="2270" w:type="dxa"/>
          </w:tcPr>
          <w:p w14:paraId="2E9B0F02" w14:textId="77777777" w:rsidR="00372665" w:rsidRPr="00372665" w:rsidRDefault="00372665" w:rsidP="00372665">
            <w:pPr>
              <w:suppressAutoHyphens w:val="0"/>
              <w:autoSpaceDE w:val="0"/>
              <w:autoSpaceDN w:val="0"/>
              <w:adjustRightInd w:val="0"/>
              <w:rPr>
                <w:rFonts w:ascii="Times New Roman" w:hAnsi="Times New Roman"/>
                <w:color w:val="000000"/>
                <w:sz w:val="24"/>
                <w:szCs w:val="24"/>
                <w:lang w:bidi="ar-SA"/>
              </w:rPr>
            </w:pPr>
            <w:r w:rsidRPr="00372665">
              <w:rPr>
                <w:rFonts w:ascii="Times New Roman" w:hAnsi="Times New Roman"/>
                <w:color w:val="000000"/>
                <w:sz w:val="24"/>
                <w:szCs w:val="24"/>
                <w:lang w:bidi="ar-SA"/>
              </w:rPr>
              <w:t>Work Faithfulness</w:t>
            </w:r>
          </w:p>
        </w:tc>
        <w:tc>
          <w:tcPr>
            <w:tcW w:w="608" w:type="dxa"/>
          </w:tcPr>
          <w:p w14:paraId="0D9B80C5"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84</w:t>
            </w:r>
          </w:p>
        </w:tc>
        <w:tc>
          <w:tcPr>
            <w:tcW w:w="1243" w:type="dxa"/>
          </w:tcPr>
          <w:p w14:paraId="21A7AC28"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2</w:t>
            </w:r>
          </w:p>
        </w:tc>
        <w:tc>
          <w:tcPr>
            <w:tcW w:w="1283" w:type="dxa"/>
          </w:tcPr>
          <w:p w14:paraId="388442EA"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5</w:t>
            </w:r>
          </w:p>
        </w:tc>
        <w:tc>
          <w:tcPr>
            <w:tcW w:w="1062" w:type="dxa"/>
          </w:tcPr>
          <w:p w14:paraId="4507D051"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4.29</w:t>
            </w:r>
          </w:p>
        </w:tc>
        <w:tc>
          <w:tcPr>
            <w:tcW w:w="1530" w:type="dxa"/>
          </w:tcPr>
          <w:p w14:paraId="57CF8DF0"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0.631</w:t>
            </w:r>
          </w:p>
        </w:tc>
      </w:tr>
      <w:tr w:rsidR="00372665" w:rsidRPr="00372665" w14:paraId="7AAC105E" w14:textId="77777777" w:rsidTr="00F54F06">
        <w:trPr>
          <w:jc w:val="center"/>
        </w:trPr>
        <w:tc>
          <w:tcPr>
            <w:tcW w:w="2270" w:type="dxa"/>
          </w:tcPr>
          <w:p w14:paraId="1D4B6448" w14:textId="77777777" w:rsidR="00372665" w:rsidRPr="00372665" w:rsidRDefault="00372665" w:rsidP="00372665">
            <w:pPr>
              <w:suppressAutoHyphens w:val="0"/>
              <w:autoSpaceDE w:val="0"/>
              <w:autoSpaceDN w:val="0"/>
              <w:adjustRightInd w:val="0"/>
              <w:rPr>
                <w:rFonts w:ascii="Times New Roman" w:hAnsi="Times New Roman"/>
                <w:color w:val="000000"/>
                <w:sz w:val="24"/>
                <w:szCs w:val="24"/>
                <w:lang w:bidi="ar-SA"/>
              </w:rPr>
            </w:pPr>
            <w:r w:rsidRPr="00372665">
              <w:rPr>
                <w:rFonts w:ascii="Times New Roman" w:hAnsi="Times New Roman"/>
                <w:color w:val="000000"/>
                <w:sz w:val="24"/>
                <w:szCs w:val="24"/>
                <w:lang w:bidi="ar-SA"/>
              </w:rPr>
              <w:t xml:space="preserve">Opportunity to Growth </w:t>
            </w:r>
          </w:p>
        </w:tc>
        <w:tc>
          <w:tcPr>
            <w:tcW w:w="608" w:type="dxa"/>
          </w:tcPr>
          <w:p w14:paraId="7052EFC0"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84</w:t>
            </w:r>
          </w:p>
        </w:tc>
        <w:tc>
          <w:tcPr>
            <w:tcW w:w="1243" w:type="dxa"/>
          </w:tcPr>
          <w:p w14:paraId="38C49189"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2</w:t>
            </w:r>
          </w:p>
        </w:tc>
        <w:tc>
          <w:tcPr>
            <w:tcW w:w="1283" w:type="dxa"/>
          </w:tcPr>
          <w:p w14:paraId="6810071D"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5</w:t>
            </w:r>
          </w:p>
        </w:tc>
        <w:tc>
          <w:tcPr>
            <w:tcW w:w="1062" w:type="dxa"/>
          </w:tcPr>
          <w:p w14:paraId="49EDD547"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3.79</w:t>
            </w:r>
          </w:p>
        </w:tc>
        <w:tc>
          <w:tcPr>
            <w:tcW w:w="1530" w:type="dxa"/>
          </w:tcPr>
          <w:p w14:paraId="441BD44B"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0.914</w:t>
            </w:r>
          </w:p>
        </w:tc>
      </w:tr>
      <w:tr w:rsidR="00372665" w:rsidRPr="00372665" w14:paraId="720EDB1C" w14:textId="77777777" w:rsidTr="00F54F06">
        <w:trPr>
          <w:jc w:val="center"/>
        </w:trPr>
        <w:tc>
          <w:tcPr>
            <w:tcW w:w="2270" w:type="dxa"/>
          </w:tcPr>
          <w:p w14:paraId="35FCDF29" w14:textId="77777777" w:rsidR="00372665" w:rsidRPr="00372665" w:rsidRDefault="00372665" w:rsidP="00372665">
            <w:pPr>
              <w:suppressAutoHyphens w:val="0"/>
              <w:rPr>
                <w:rFonts w:ascii="Times New Roman" w:hAnsi="Times New Roman"/>
                <w:sz w:val="24"/>
                <w:szCs w:val="24"/>
                <w:lang w:bidi="ar-SA"/>
              </w:rPr>
            </w:pPr>
          </w:p>
        </w:tc>
        <w:tc>
          <w:tcPr>
            <w:tcW w:w="608" w:type="dxa"/>
          </w:tcPr>
          <w:p w14:paraId="4109E8DC" w14:textId="77777777" w:rsidR="00372665" w:rsidRPr="00372665" w:rsidRDefault="00372665" w:rsidP="00372665">
            <w:pPr>
              <w:suppressAutoHyphens w:val="0"/>
              <w:jc w:val="center"/>
              <w:rPr>
                <w:rFonts w:ascii="Times New Roman" w:hAnsi="Times New Roman"/>
                <w:sz w:val="24"/>
                <w:szCs w:val="24"/>
                <w:lang w:bidi="ar-SA"/>
              </w:rPr>
            </w:pPr>
          </w:p>
        </w:tc>
        <w:tc>
          <w:tcPr>
            <w:tcW w:w="1243" w:type="dxa"/>
          </w:tcPr>
          <w:p w14:paraId="343705E8" w14:textId="77777777" w:rsidR="00372665" w:rsidRPr="00372665" w:rsidRDefault="00372665" w:rsidP="00372665">
            <w:pPr>
              <w:suppressAutoHyphens w:val="0"/>
              <w:jc w:val="center"/>
              <w:rPr>
                <w:rFonts w:ascii="Times New Roman" w:hAnsi="Times New Roman"/>
                <w:sz w:val="24"/>
                <w:szCs w:val="24"/>
                <w:lang w:bidi="ar-SA"/>
              </w:rPr>
            </w:pPr>
          </w:p>
        </w:tc>
        <w:tc>
          <w:tcPr>
            <w:tcW w:w="1283" w:type="dxa"/>
          </w:tcPr>
          <w:p w14:paraId="3DEA61C9" w14:textId="77777777" w:rsidR="00372665" w:rsidRPr="00372665" w:rsidRDefault="00372665" w:rsidP="00372665">
            <w:pPr>
              <w:suppressAutoHyphens w:val="0"/>
              <w:jc w:val="center"/>
              <w:rPr>
                <w:rFonts w:ascii="Times New Roman" w:hAnsi="Times New Roman"/>
                <w:sz w:val="24"/>
                <w:szCs w:val="24"/>
                <w:lang w:bidi="ar-SA"/>
              </w:rPr>
            </w:pPr>
          </w:p>
        </w:tc>
        <w:tc>
          <w:tcPr>
            <w:tcW w:w="1062" w:type="dxa"/>
          </w:tcPr>
          <w:p w14:paraId="63B620F4" w14:textId="77777777" w:rsidR="00372665" w:rsidRPr="00372665" w:rsidRDefault="00372665" w:rsidP="00372665">
            <w:pPr>
              <w:suppressAutoHyphens w:val="0"/>
              <w:jc w:val="center"/>
              <w:rPr>
                <w:rFonts w:ascii="Times New Roman" w:hAnsi="Times New Roman"/>
                <w:sz w:val="24"/>
                <w:szCs w:val="24"/>
                <w:lang w:bidi="ar-SA"/>
              </w:rPr>
            </w:pPr>
          </w:p>
        </w:tc>
        <w:tc>
          <w:tcPr>
            <w:tcW w:w="1530" w:type="dxa"/>
          </w:tcPr>
          <w:p w14:paraId="5D1B0EAD" w14:textId="77777777" w:rsidR="00372665" w:rsidRPr="00372665" w:rsidRDefault="00372665" w:rsidP="00372665">
            <w:pPr>
              <w:suppressAutoHyphens w:val="0"/>
              <w:jc w:val="center"/>
              <w:rPr>
                <w:rFonts w:ascii="Times New Roman" w:hAnsi="Times New Roman"/>
                <w:sz w:val="24"/>
                <w:szCs w:val="24"/>
                <w:lang w:bidi="ar-SA"/>
              </w:rPr>
            </w:pPr>
          </w:p>
        </w:tc>
      </w:tr>
      <w:tr w:rsidR="00372665" w:rsidRPr="00372665" w14:paraId="735FAB5D" w14:textId="77777777" w:rsidTr="00F54F06">
        <w:trPr>
          <w:jc w:val="center"/>
        </w:trPr>
        <w:tc>
          <w:tcPr>
            <w:tcW w:w="2270" w:type="dxa"/>
          </w:tcPr>
          <w:p w14:paraId="3EF8C053" w14:textId="77777777" w:rsidR="00372665" w:rsidRPr="00372665" w:rsidRDefault="00372665" w:rsidP="00372665">
            <w:pPr>
              <w:suppressAutoHyphens w:val="0"/>
              <w:rPr>
                <w:rFonts w:ascii="Times New Roman" w:hAnsi="Times New Roman"/>
                <w:b/>
                <w:sz w:val="24"/>
                <w:szCs w:val="24"/>
                <w:lang w:bidi="ar-SA"/>
              </w:rPr>
            </w:pPr>
            <w:r w:rsidRPr="00372665">
              <w:rPr>
                <w:rFonts w:ascii="Times New Roman" w:hAnsi="Times New Roman"/>
                <w:b/>
                <w:sz w:val="24"/>
                <w:szCs w:val="24"/>
                <w:lang w:bidi="ar-SA"/>
              </w:rPr>
              <w:t>Organizational commitment</w:t>
            </w:r>
          </w:p>
        </w:tc>
        <w:tc>
          <w:tcPr>
            <w:tcW w:w="608" w:type="dxa"/>
          </w:tcPr>
          <w:p w14:paraId="67F7136E" w14:textId="77777777" w:rsidR="00372665" w:rsidRPr="00372665" w:rsidRDefault="00372665" w:rsidP="00372665">
            <w:pPr>
              <w:suppressAutoHyphens w:val="0"/>
              <w:jc w:val="center"/>
              <w:rPr>
                <w:rFonts w:ascii="Times New Roman" w:hAnsi="Times New Roman"/>
                <w:b/>
                <w:sz w:val="24"/>
                <w:szCs w:val="24"/>
                <w:lang w:bidi="ar-SA"/>
              </w:rPr>
            </w:pPr>
          </w:p>
        </w:tc>
        <w:tc>
          <w:tcPr>
            <w:tcW w:w="1243" w:type="dxa"/>
          </w:tcPr>
          <w:p w14:paraId="0CB156A7" w14:textId="77777777" w:rsidR="00372665" w:rsidRPr="00372665" w:rsidRDefault="00372665" w:rsidP="00372665">
            <w:pPr>
              <w:suppressAutoHyphens w:val="0"/>
              <w:jc w:val="center"/>
              <w:rPr>
                <w:rFonts w:ascii="Times New Roman" w:hAnsi="Times New Roman"/>
                <w:b/>
                <w:sz w:val="24"/>
                <w:szCs w:val="24"/>
                <w:lang w:bidi="ar-SA"/>
              </w:rPr>
            </w:pPr>
          </w:p>
        </w:tc>
        <w:tc>
          <w:tcPr>
            <w:tcW w:w="1283" w:type="dxa"/>
          </w:tcPr>
          <w:p w14:paraId="0A560988" w14:textId="77777777" w:rsidR="00372665" w:rsidRPr="00372665" w:rsidRDefault="00372665" w:rsidP="00372665">
            <w:pPr>
              <w:suppressAutoHyphens w:val="0"/>
              <w:jc w:val="center"/>
              <w:rPr>
                <w:rFonts w:ascii="Times New Roman" w:hAnsi="Times New Roman"/>
                <w:b/>
                <w:sz w:val="24"/>
                <w:szCs w:val="24"/>
                <w:lang w:bidi="ar-SA"/>
              </w:rPr>
            </w:pPr>
          </w:p>
        </w:tc>
        <w:tc>
          <w:tcPr>
            <w:tcW w:w="1062" w:type="dxa"/>
          </w:tcPr>
          <w:p w14:paraId="21B8571D" w14:textId="77777777" w:rsidR="00372665" w:rsidRPr="00372665" w:rsidRDefault="00372665" w:rsidP="00372665">
            <w:pPr>
              <w:suppressAutoHyphens w:val="0"/>
              <w:jc w:val="center"/>
              <w:rPr>
                <w:rFonts w:ascii="Times New Roman" w:hAnsi="Times New Roman"/>
                <w:b/>
                <w:sz w:val="24"/>
                <w:szCs w:val="24"/>
                <w:lang w:bidi="ar-SA"/>
              </w:rPr>
            </w:pPr>
            <w:r w:rsidRPr="00372665">
              <w:rPr>
                <w:rFonts w:ascii="Times New Roman" w:hAnsi="Times New Roman"/>
                <w:b/>
                <w:sz w:val="24"/>
                <w:szCs w:val="24"/>
                <w:lang w:bidi="ar-SA"/>
              </w:rPr>
              <w:t>4.27</w:t>
            </w:r>
          </w:p>
        </w:tc>
        <w:tc>
          <w:tcPr>
            <w:tcW w:w="1530" w:type="dxa"/>
          </w:tcPr>
          <w:p w14:paraId="37F2A98F" w14:textId="77777777" w:rsidR="00372665" w:rsidRPr="00372665" w:rsidRDefault="00372665" w:rsidP="00372665">
            <w:pPr>
              <w:suppressAutoHyphens w:val="0"/>
              <w:jc w:val="center"/>
              <w:rPr>
                <w:rFonts w:ascii="Times New Roman" w:hAnsi="Times New Roman"/>
                <w:b/>
                <w:sz w:val="24"/>
                <w:szCs w:val="24"/>
                <w:lang w:bidi="ar-SA"/>
              </w:rPr>
            </w:pPr>
          </w:p>
        </w:tc>
      </w:tr>
      <w:tr w:rsidR="00372665" w:rsidRPr="00372665" w14:paraId="3A9E873C" w14:textId="77777777" w:rsidTr="00F54F06">
        <w:trPr>
          <w:jc w:val="center"/>
        </w:trPr>
        <w:tc>
          <w:tcPr>
            <w:tcW w:w="2270" w:type="dxa"/>
          </w:tcPr>
          <w:p w14:paraId="383DF583" w14:textId="77777777" w:rsidR="00372665" w:rsidRPr="00372665" w:rsidRDefault="00372665" w:rsidP="00372665">
            <w:pPr>
              <w:suppressAutoHyphens w:val="0"/>
              <w:autoSpaceDE w:val="0"/>
              <w:autoSpaceDN w:val="0"/>
              <w:adjustRightInd w:val="0"/>
              <w:rPr>
                <w:rFonts w:ascii="Times New Roman" w:hAnsi="Times New Roman"/>
                <w:color w:val="000000"/>
                <w:sz w:val="24"/>
                <w:szCs w:val="24"/>
                <w:lang w:bidi="ar-SA"/>
              </w:rPr>
            </w:pPr>
            <w:r w:rsidRPr="00372665">
              <w:rPr>
                <w:rFonts w:ascii="Times New Roman" w:hAnsi="Times New Roman"/>
                <w:color w:val="000000"/>
                <w:sz w:val="24"/>
                <w:szCs w:val="24"/>
                <w:lang w:bidi="ar-SA"/>
              </w:rPr>
              <w:t>Affective Commitment</w:t>
            </w:r>
          </w:p>
        </w:tc>
        <w:tc>
          <w:tcPr>
            <w:tcW w:w="608" w:type="dxa"/>
          </w:tcPr>
          <w:p w14:paraId="3C007DA1"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84</w:t>
            </w:r>
          </w:p>
        </w:tc>
        <w:tc>
          <w:tcPr>
            <w:tcW w:w="1243" w:type="dxa"/>
          </w:tcPr>
          <w:p w14:paraId="79E0578F"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2</w:t>
            </w:r>
          </w:p>
        </w:tc>
        <w:tc>
          <w:tcPr>
            <w:tcW w:w="1283" w:type="dxa"/>
          </w:tcPr>
          <w:p w14:paraId="2E8C137E"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5</w:t>
            </w:r>
          </w:p>
        </w:tc>
        <w:tc>
          <w:tcPr>
            <w:tcW w:w="1062" w:type="dxa"/>
          </w:tcPr>
          <w:p w14:paraId="4ED49D11"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4.33</w:t>
            </w:r>
          </w:p>
        </w:tc>
        <w:tc>
          <w:tcPr>
            <w:tcW w:w="1530" w:type="dxa"/>
          </w:tcPr>
          <w:p w14:paraId="4D9A7C47"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0.645</w:t>
            </w:r>
          </w:p>
        </w:tc>
      </w:tr>
      <w:tr w:rsidR="00372665" w:rsidRPr="00372665" w14:paraId="6EA8699E" w14:textId="77777777" w:rsidTr="00F54F06">
        <w:trPr>
          <w:jc w:val="center"/>
        </w:trPr>
        <w:tc>
          <w:tcPr>
            <w:tcW w:w="2270" w:type="dxa"/>
          </w:tcPr>
          <w:p w14:paraId="6EB6E1A9" w14:textId="77777777" w:rsidR="00372665" w:rsidRPr="00372665" w:rsidRDefault="00372665" w:rsidP="00372665">
            <w:pPr>
              <w:suppressAutoHyphens w:val="0"/>
              <w:autoSpaceDE w:val="0"/>
              <w:autoSpaceDN w:val="0"/>
              <w:adjustRightInd w:val="0"/>
              <w:rPr>
                <w:rFonts w:ascii="Times New Roman" w:hAnsi="Times New Roman"/>
                <w:color w:val="000000"/>
                <w:sz w:val="24"/>
                <w:szCs w:val="24"/>
                <w:lang w:bidi="ar-SA"/>
              </w:rPr>
            </w:pPr>
            <w:r w:rsidRPr="00372665">
              <w:rPr>
                <w:rFonts w:ascii="Times New Roman" w:hAnsi="Times New Roman"/>
                <w:color w:val="000000"/>
                <w:sz w:val="24"/>
                <w:szCs w:val="24"/>
                <w:lang w:bidi="ar-SA"/>
              </w:rPr>
              <w:t>Continuance Commitment</w:t>
            </w:r>
          </w:p>
        </w:tc>
        <w:tc>
          <w:tcPr>
            <w:tcW w:w="608" w:type="dxa"/>
          </w:tcPr>
          <w:p w14:paraId="78FBFA91"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84</w:t>
            </w:r>
          </w:p>
        </w:tc>
        <w:tc>
          <w:tcPr>
            <w:tcW w:w="1243" w:type="dxa"/>
          </w:tcPr>
          <w:p w14:paraId="75C87559"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3</w:t>
            </w:r>
          </w:p>
        </w:tc>
        <w:tc>
          <w:tcPr>
            <w:tcW w:w="1283" w:type="dxa"/>
          </w:tcPr>
          <w:p w14:paraId="264ACE18"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5</w:t>
            </w:r>
          </w:p>
        </w:tc>
        <w:tc>
          <w:tcPr>
            <w:tcW w:w="1062" w:type="dxa"/>
          </w:tcPr>
          <w:p w14:paraId="1ED144D0"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4.18</w:t>
            </w:r>
          </w:p>
        </w:tc>
        <w:tc>
          <w:tcPr>
            <w:tcW w:w="1530" w:type="dxa"/>
          </w:tcPr>
          <w:p w14:paraId="5D49AE16"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0.626</w:t>
            </w:r>
          </w:p>
        </w:tc>
      </w:tr>
      <w:tr w:rsidR="00372665" w:rsidRPr="00372665" w14:paraId="743FE0F3" w14:textId="77777777" w:rsidTr="00F54F06">
        <w:trPr>
          <w:jc w:val="center"/>
        </w:trPr>
        <w:tc>
          <w:tcPr>
            <w:tcW w:w="2270" w:type="dxa"/>
          </w:tcPr>
          <w:p w14:paraId="4DE8B441" w14:textId="77777777" w:rsidR="00372665" w:rsidRPr="00372665" w:rsidRDefault="00372665" w:rsidP="00372665">
            <w:pPr>
              <w:suppressAutoHyphens w:val="0"/>
              <w:autoSpaceDE w:val="0"/>
              <w:autoSpaceDN w:val="0"/>
              <w:adjustRightInd w:val="0"/>
              <w:rPr>
                <w:rFonts w:ascii="Times New Roman" w:hAnsi="Times New Roman"/>
                <w:color w:val="000000"/>
                <w:sz w:val="24"/>
                <w:szCs w:val="24"/>
                <w:lang w:bidi="ar-SA"/>
              </w:rPr>
            </w:pPr>
            <w:r w:rsidRPr="00372665">
              <w:rPr>
                <w:rFonts w:ascii="Times New Roman" w:hAnsi="Times New Roman"/>
                <w:color w:val="000000"/>
                <w:sz w:val="24"/>
                <w:szCs w:val="24"/>
                <w:lang w:bidi="ar-SA"/>
              </w:rPr>
              <w:t xml:space="preserve"> Normative commitment</w:t>
            </w:r>
          </w:p>
        </w:tc>
        <w:tc>
          <w:tcPr>
            <w:tcW w:w="608" w:type="dxa"/>
          </w:tcPr>
          <w:p w14:paraId="73580424"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84</w:t>
            </w:r>
          </w:p>
        </w:tc>
        <w:tc>
          <w:tcPr>
            <w:tcW w:w="1243" w:type="dxa"/>
          </w:tcPr>
          <w:p w14:paraId="12A3D3D0"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2</w:t>
            </w:r>
          </w:p>
        </w:tc>
        <w:tc>
          <w:tcPr>
            <w:tcW w:w="1283" w:type="dxa"/>
          </w:tcPr>
          <w:p w14:paraId="32019A6B"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5</w:t>
            </w:r>
          </w:p>
        </w:tc>
        <w:tc>
          <w:tcPr>
            <w:tcW w:w="1062" w:type="dxa"/>
          </w:tcPr>
          <w:p w14:paraId="028DDC22"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4.29</w:t>
            </w:r>
          </w:p>
        </w:tc>
        <w:tc>
          <w:tcPr>
            <w:tcW w:w="1530" w:type="dxa"/>
          </w:tcPr>
          <w:p w14:paraId="1742AEFD" w14:textId="77777777" w:rsidR="00372665" w:rsidRPr="00372665" w:rsidRDefault="00372665" w:rsidP="00372665">
            <w:pPr>
              <w:suppressAutoHyphens w:val="0"/>
              <w:autoSpaceDE w:val="0"/>
              <w:autoSpaceDN w:val="0"/>
              <w:adjustRightInd w:val="0"/>
              <w:jc w:val="center"/>
              <w:rPr>
                <w:rFonts w:ascii="Times New Roman" w:hAnsi="Times New Roman"/>
                <w:color w:val="000000"/>
                <w:sz w:val="24"/>
                <w:szCs w:val="24"/>
                <w:lang w:bidi="ar-SA"/>
              </w:rPr>
            </w:pPr>
            <w:r w:rsidRPr="00372665">
              <w:rPr>
                <w:rFonts w:ascii="Times New Roman" w:hAnsi="Times New Roman"/>
                <w:color w:val="000000"/>
                <w:sz w:val="24"/>
                <w:szCs w:val="24"/>
                <w:lang w:bidi="ar-SA"/>
              </w:rPr>
              <w:t>0.620</w:t>
            </w:r>
          </w:p>
        </w:tc>
      </w:tr>
    </w:tbl>
    <w:p w14:paraId="51A5AE3B" w14:textId="77777777" w:rsidR="00372665" w:rsidRPr="00372665" w:rsidRDefault="00372665" w:rsidP="00372665">
      <w:pPr>
        <w:suppressAutoHyphens w:val="0"/>
        <w:spacing w:after="120" w:line="240" w:lineRule="auto"/>
        <w:jc w:val="both"/>
        <w:rPr>
          <w:rFonts w:ascii="Times New Roman" w:eastAsia="Times New Roman" w:hAnsi="Times New Roman" w:cs="Times New Roman"/>
          <w:iCs w:val="0"/>
          <w:sz w:val="24"/>
          <w:szCs w:val="24"/>
          <w:lang w:bidi="ar-SA"/>
        </w:rPr>
      </w:pPr>
    </w:p>
    <w:p w14:paraId="5C19F342" w14:textId="77777777" w:rsidR="00372665" w:rsidRDefault="00372665">
      <w:pPr>
        <w:suppressAutoHyphens w:val="0"/>
        <w:rPr>
          <w:rFonts w:ascii="Times New Roman" w:eastAsia="Times New Roman" w:hAnsi="Times New Roman" w:cs="Times New Roman"/>
          <w:b/>
          <w:sz w:val="24"/>
          <w:szCs w:val="24"/>
        </w:rPr>
      </w:pPr>
    </w:p>
    <w:p w14:paraId="6A962568" w14:textId="77777777" w:rsidR="00060B86" w:rsidRDefault="00060B86">
      <w:pPr>
        <w:suppressAutoHyphens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D25FF58" w14:textId="77777777" w:rsidR="00C54FC0" w:rsidRDefault="00511BD9">
      <w:pPr>
        <w:spacing w:after="0" w:line="240" w:lineRule="auto"/>
        <w:jc w:val="center"/>
        <w:rPr>
          <w:b/>
          <w:i/>
        </w:rPr>
      </w:pPr>
      <w:r>
        <w:rPr>
          <w:rFonts w:ascii="Times New Roman" w:eastAsia="Times New Roman" w:hAnsi="Times New Roman" w:cs="Times New Roman"/>
          <w:b/>
          <w:sz w:val="24"/>
          <w:szCs w:val="24"/>
        </w:rPr>
        <w:lastRenderedPageBreak/>
        <w:t xml:space="preserve">Figure 2. Framework </w:t>
      </w:r>
    </w:p>
    <w:p w14:paraId="55C19069" w14:textId="77777777" w:rsidR="00372665" w:rsidRPr="004A2CAB" w:rsidRDefault="00372665" w:rsidP="00372665">
      <w:pPr>
        <w:spacing w:after="0" w:line="360" w:lineRule="auto"/>
        <w:jc w:val="both"/>
        <w:rPr>
          <w:rFonts w:ascii="Times New Roman" w:eastAsia="Times New Roman" w:hAnsi="Times New Roman" w:cs="Times New Roman"/>
          <w:sz w:val="24"/>
          <w:szCs w:val="24"/>
        </w:rPr>
      </w:pPr>
      <w:r w:rsidRPr="004A2CAB">
        <w:rPr>
          <w:rFonts w:ascii="Times New Roman" w:eastAsia="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5E6EE49" wp14:editId="77503D95">
                <wp:simplePos x="0" y="0"/>
                <wp:positionH relativeFrom="column">
                  <wp:posOffset>76200</wp:posOffset>
                </wp:positionH>
                <wp:positionV relativeFrom="paragraph">
                  <wp:posOffset>108585</wp:posOffset>
                </wp:positionV>
                <wp:extent cx="4705350" cy="2056765"/>
                <wp:effectExtent l="0" t="0" r="19050" b="19685"/>
                <wp:wrapNone/>
                <wp:docPr id="45" name="Group 11"/>
                <wp:cNvGraphicFramePr/>
                <a:graphic xmlns:a="http://schemas.openxmlformats.org/drawingml/2006/main">
                  <a:graphicData uri="http://schemas.microsoft.com/office/word/2010/wordprocessingGroup">
                    <wpg:wgp>
                      <wpg:cNvGrpSpPr/>
                      <wpg:grpSpPr>
                        <a:xfrm>
                          <a:off x="0" y="0"/>
                          <a:ext cx="4705350" cy="2056765"/>
                          <a:chOff x="0" y="-4899"/>
                          <a:chExt cx="4705096" cy="1884878"/>
                        </a:xfrm>
                      </wpg:grpSpPr>
                      <wps:wsp>
                        <wps:cNvPr id="46" name="Rectangle 46"/>
                        <wps:cNvSpPr/>
                        <wps:spPr>
                          <a:xfrm>
                            <a:off x="0" y="-4899"/>
                            <a:ext cx="1247708" cy="704838"/>
                          </a:xfrm>
                          <a:prstGeom prst="rect">
                            <a:avLst/>
                          </a:prstGeom>
                          <a:solidFill>
                            <a:sysClr val="window" lastClr="FFFFFF"/>
                          </a:solidFill>
                          <a:ln w="25400" cap="flat" cmpd="sng" algn="ctr">
                            <a:solidFill>
                              <a:sysClr val="windowText" lastClr="000000"/>
                            </a:solidFill>
                            <a:prstDash val="solid"/>
                          </a:ln>
                          <a:effectLst/>
                        </wps:spPr>
                        <wps:txbx>
                          <w:txbxContent>
                            <w:p w14:paraId="46B08C0A" w14:textId="77777777" w:rsidR="00372665" w:rsidRDefault="00372665" w:rsidP="00372665">
                              <w:pPr>
                                <w:spacing w:after="0"/>
                                <w:jc w:val="center"/>
                              </w:pPr>
                              <w:r>
                                <w:t>Transformational leadership style (X1)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21259" y="828584"/>
                            <a:ext cx="1226298" cy="484594"/>
                          </a:xfrm>
                          <a:prstGeom prst="rect">
                            <a:avLst/>
                          </a:prstGeom>
                          <a:solidFill>
                            <a:sysClr val="window" lastClr="FFFFFF"/>
                          </a:solidFill>
                          <a:ln w="25400" cap="flat" cmpd="sng" algn="ctr">
                            <a:solidFill>
                              <a:sysClr val="windowText" lastClr="000000"/>
                            </a:solidFill>
                            <a:prstDash val="solid"/>
                          </a:ln>
                          <a:effectLst/>
                        </wps:spPr>
                        <wps:txbx>
                          <w:txbxContent>
                            <w:p w14:paraId="5F22F67F" w14:textId="77777777" w:rsidR="00372665" w:rsidRDefault="00372665" w:rsidP="00372665">
                              <w:pPr>
                                <w:jc w:val="center"/>
                              </w:pPr>
                              <w:r>
                                <w:t>Work environment (X2)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21263" y="1474339"/>
                            <a:ext cx="1226298" cy="405640"/>
                          </a:xfrm>
                          <a:prstGeom prst="rect">
                            <a:avLst/>
                          </a:prstGeom>
                          <a:solidFill>
                            <a:sysClr val="window" lastClr="FFFFFF"/>
                          </a:solidFill>
                          <a:ln w="25400" cap="flat" cmpd="sng" algn="ctr">
                            <a:solidFill>
                              <a:sysClr val="windowText" lastClr="000000"/>
                            </a:solidFill>
                            <a:prstDash val="solid"/>
                          </a:ln>
                          <a:effectLst/>
                        </wps:spPr>
                        <wps:txbx>
                          <w:txbxContent>
                            <w:p w14:paraId="3D04AE14" w14:textId="77777777" w:rsidR="00372665" w:rsidRDefault="00372665" w:rsidP="00372665">
                              <w:pPr>
                                <w:jc w:val="center"/>
                              </w:pPr>
                              <w:r>
                                <w:t>Motivation (X3)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3123793" y="870745"/>
                            <a:ext cx="1581303" cy="604453"/>
                          </a:xfrm>
                          <a:prstGeom prst="rect">
                            <a:avLst/>
                          </a:prstGeom>
                          <a:solidFill>
                            <a:sysClr val="window" lastClr="FFFFFF"/>
                          </a:solidFill>
                          <a:ln w="25400" cap="flat" cmpd="sng" algn="ctr">
                            <a:solidFill>
                              <a:sysClr val="windowText" lastClr="000000"/>
                            </a:solidFill>
                            <a:prstDash val="solid"/>
                          </a:ln>
                          <a:effectLst/>
                        </wps:spPr>
                        <wps:txbx>
                          <w:txbxContent>
                            <w:p w14:paraId="79F4876D" w14:textId="77777777" w:rsidR="00372665" w:rsidRPr="00E517E2" w:rsidRDefault="00372665" w:rsidP="00372665">
                              <w:pPr>
                                <w:jc w:val="center"/>
                                <w:rPr>
                                  <w:color w:val="000000" w:themeColor="text1"/>
                                </w:rPr>
                              </w:pPr>
                              <w:r>
                                <w:rPr>
                                  <w:color w:val="000000" w:themeColor="text1"/>
                                </w:rPr>
                                <w:t>Organization commitment</w:t>
                              </w:r>
                              <w:r w:rsidRPr="00E517E2">
                                <w:rPr>
                                  <w:color w:val="000000" w:themeColor="text1"/>
                                </w:rPr>
                                <w:t xml:space="preserve"> (Y)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wps:spPr>
                          <a:xfrm>
                            <a:off x="1247577" y="414092"/>
                            <a:ext cx="1875820" cy="528867"/>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1" name="Rectangle 51"/>
                        <wps:cNvSpPr/>
                        <wps:spPr>
                          <a:xfrm>
                            <a:off x="1609076" y="130914"/>
                            <a:ext cx="390525" cy="314325"/>
                          </a:xfrm>
                          <a:prstGeom prst="rect">
                            <a:avLst/>
                          </a:prstGeom>
                          <a:solidFill>
                            <a:sysClr val="window" lastClr="FFFFFF"/>
                          </a:solidFill>
                          <a:ln w="12700" cap="flat" cmpd="sng" algn="ctr">
                            <a:noFill/>
                            <a:prstDash val="solid"/>
                            <a:miter lim="800000"/>
                          </a:ln>
                          <a:effectLst/>
                        </wps:spPr>
                        <wps:txbx>
                          <w:txbxContent>
                            <w:p w14:paraId="4E0C8D65" w14:textId="77777777" w:rsidR="00372665" w:rsidRDefault="00372665" w:rsidP="00372665">
                              <w:pPr>
                                <w:jc w:val="center"/>
                              </w:pPr>
                              <w:r>
                                <w:t>H1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1590027" y="715533"/>
                            <a:ext cx="390525" cy="314325"/>
                          </a:xfrm>
                          <a:prstGeom prst="rect">
                            <a:avLst/>
                          </a:prstGeom>
                          <a:solidFill>
                            <a:sysClr val="window" lastClr="FFFFFF"/>
                          </a:solidFill>
                          <a:ln w="12700" cap="flat" cmpd="sng" algn="ctr">
                            <a:noFill/>
                            <a:prstDash val="solid"/>
                            <a:miter lim="800000"/>
                          </a:ln>
                          <a:effectLst/>
                        </wps:spPr>
                        <wps:txbx>
                          <w:txbxContent>
                            <w:p w14:paraId="5CE37A57" w14:textId="77777777" w:rsidR="00372665" w:rsidRDefault="00372665" w:rsidP="00372665">
                              <w:pPr>
                                <w:jc w:val="center"/>
                              </w:pPr>
                              <w:r>
                                <w:t>H2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1561454" y="1107846"/>
                            <a:ext cx="411790" cy="314325"/>
                          </a:xfrm>
                          <a:prstGeom prst="rect">
                            <a:avLst/>
                          </a:prstGeom>
                          <a:solidFill>
                            <a:sysClr val="window" lastClr="FFFFFF"/>
                          </a:solidFill>
                          <a:ln w="12700" cap="flat" cmpd="sng" algn="ctr">
                            <a:noFill/>
                            <a:prstDash val="solid"/>
                            <a:miter lim="800000"/>
                          </a:ln>
                          <a:effectLst/>
                        </wps:spPr>
                        <wps:txbx>
                          <w:txbxContent>
                            <w:p w14:paraId="3467DF9C" w14:textId="77777777" w:rsidR="00372665" w:rsidRDefault="00372665" w:rsidP="00372665">
                              <w:pPr>
                                <w:jc w:val="center"/>
                              </w:pPr>
                              <w:r>
                                <w:t>H3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E6EE49" id="Group 11" o:spid="_x0000_s1026" style="position:absolute;left:0;text-align:left;margin-left:6pt;margin-top:8.55pt;width:370.5pt;height:161.95pt;z-index:251659264;mso-width-relative:margin;mso-height-relative:margin" coordorigin=",-48" coordsize="47050,18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">
                <v:rect id="Rectangle 46" o:spid="_x0000_s1027" style="position:absolute;top:-48;width:12477;height:7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" fillcolor="window" strokecolor="windowText" strokeweight="2pt">
                  <v:textbox>
                    <w:txbxContent>
                      <w:p w14:paraId="46B08C0A" w14:textId="77777777" w:rsidR="00372665" w:rsidRDefault="00372665" w:rsidP="00372665">
                        <w:pPr>
                          <w:spacing w:after="0"/>
                          <w:jc w:val="center"/>
                        </w:pPr>
                        <w:r>
                          <w:t>Transformational leadership style (X1)</w:t>
                        </w:r>
                      </w:p>
                    </w:txbxContent>
                  </v:textbox>
                </v:rect>
                <v:rect id="Rectangle 47" o:spid="_x0000_s1028" style="position:absolute;left:212;top:8285;width:12263;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" fillcolor="window" strokecolor="windowText" strokeweight="2pt">
                  <v:textbox>
                    <w:txbxContent>
                      <w:p w14:paraId="5F22F67F" w14:textId="77777777" w:rsidR="00372665" w:rsidRDefault="00372665" w:rsidP="00372665">
                        <w:pPr>
                          <w:jc w:val="center"/>
                        </w:pPr>
                        <w:r>
                          <w:t>Work environment (X2)</w:t>
                        </w:r>
                      </w:p>
                    </w:txbxContent>
                  </v:textbox>
                </v:rect>
                <v:rect id="Rectangle 48" o:spid="_x0000_s1029" style="position:absolute;left:212;top:14743;width:12263;height:4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" fillcolor="window" strokecolor="windowText" strokeweight="2pt">
                  <v:textbox>
                    <w:txbxContent>
                      <w:p w14:paraId="3D04AE14" w14:textId="77777777" w:rsidR="00372665" w:rsidRDefault="00372665" w:rsidP="00372665">
                        <w:pPr>
                          <w:jc w:val="center"/>
                        </w:pPr>
                        <w:r>
                          <w:t>Motivation (X3)</w:t>
                        </w:r>
                      </w:p>
                    </w:txbxContent>
                  </v:textbox>
                </v:rect>
                <v:rect id="Rectangle 49" o:spid="_x0000_s1030" style="position:absolute;left:31237;top:8707;width:15813;height:6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" fillcolor="window" strokecolor="windowText" strokeweight="2pt">
                  <v:textbox>
                    <w:txbxContent>
                      <w:p w14:paraId="79F4876D" w14:textId="77777777" w:rsidR="00372665" w:rsidRPr="00E517E2" w:rsidRDefault="00372665" w:rsidP="00372665">
                        <w:pPr>
                          <w:jc w:val="center"/>
                          <w:rPr>
                            <w:color w:val="000000" w:themeColor="text1"/>
                          </w:rPr>
                        </w:pPr>
                        <w:r>
                          <w:rPr>
                            <w:color w:val="000000" w:themeColor="text1"/>
                          </w:rPr>
                          <w:t>Organization commitment</w:t>
                        </w:r>
                        <w:r w:rsidRPr="00E517E2">
                          <w:rPr>
                            <w:color w:val="000000" w:themeColor="text1"/>
                          </w:rPr>
                          <w:t xml:space="preserve"> (Y)</w:t>
                        </w:r>
                      </w:p>
                    </w:txbxContent>
                  </v:textbox>
                </v:rect>
                <v:shapetype id="_x0000_t32" coordsize="21600,21600" o:spt="32" o:oned="t" path="m,l21600,21600e" filled="f">
                  <v:path arrowok="t" fillok="f" o:connecttype="none"/>
                  <o:lock v:ext="edit" shapetype="t"/>
                </v:shapetype>
                <v:shape id="Straight Arrow Connector 50" o:spid="_x0000_s1031" type="#_x0000_t32" style="position:absolute;left:12475;top:4140;width:18758;height:52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rect id="Rectangle 51" o:spid="_x0000_s1032" style="position:absolute;left:16090;top:1309;width:3906;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" fillcolor="window" stroked="f" strokeweight="1pt">
                  <v:textbox>
                    <w:txbxContent>
                      <w:p w14:paraId="4E0C8D65" w14:textId="77777777" w:rsidR="00372665" w:rsidRDefault="00372665" w:rsidP="00372665">
                        <w:pPr>
                          <w:jc w:val="center"/>
                        </w:pPr>
                        <w:r>
                          <w:t>H1</w:t>
                        </w:r>
                      </w:p>
                    </w:txbxContent>
                  </v:textbox>
                </v:rect>
                <v:rect id="Rectangle 52" o:spid="_x0000_s1033" style="position:absolute;left:15900;top:7155;width:3905;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" fillcolor="window" stroked="f" strokeweight="1pt">
                  <v:textbox>
                    <w:txbxContent>
                      <w:p w14:paraId="5CE37A57" w14:textId="77777777" w:rsidR="00372665" w:rsidRDefault="00372665" w:rsidP="00372665">
                        <w:pPr>
                          <w:jc w:val="center"/>
                        </w:pPr>
                        <w:r>
                          <w:t>H2</w:t>
                        </w:r>
                      </w:p>
                    </w:txbxContent>
                  </v:textbox>
                </v:rect>
                <v:rect id="Rectangle 53" o:spid="_x0000_s1034" style="position:absolute;left:15614;top:11078;width:4118;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" fillcolor="window" stroked="f" strokeweight="1pt">
                  <v:textbox>
                    <w:txbxContent>
                      <w:p w14:paraId="3467DF9C" w14:textId="77777777" w:rsidR="00372665" w:rsidRDefault="00372665" w:rsidP="00372665">
                        <w:pPr>
                          <w:jc w:val="center"/>
                        </w:pPr>
                        <w:r>
                          <w:t>H3</w:t>
                        </w:r>
                      </w:p>
                    </w:txbxContent>
                  </v:textbox>
                </v:rect>
              </v:group>
            </w:pict>
          </mc:Fallback>
        </mc:AlternateContent>
      </w:r>
    </w:p>
    <w:p w14:paraId="7DCDE3E2" w14:textId="77777777" w:rsidR="00372665" w:rsidRPr="004A2CAB" w:rsidRDefault="00372665" w:rsidP="00372665">
      <w:pPr>
        <w:spacing w:after="0" w:line="360" w:lineRule="auto"/>
        <w:jc w:val="both"/>
        <w:rPr>
          <w:rFonts w:ascii="Times New Roman" w:eastAsia="Times New Roman" w:hAnsi="Times New Roman" w:cs="Times New Roman"/>
          <w:sz w:val="24"/>
          <w:szCs w:val="24"/>
        </w:rPr>
      </w:pPr>
    </w:p>
    <w:p w14:paraId="5EAC49D7" w14:textId="77777777" w:rsidR="00372665" w:rsidRPr="004A2CAB" w:rsidRDefault="00372665" w:rsidP="00372665">
      <w:pPr>
        <w:spacing w:after="0" w:line="360" w:lineRule="auto"/>
        <w:jc w:val="both"/>
        <w:rPr>
          <w:rFonts w:ascii="Times New Roman" w:eastAsia="Times New Roman" w:hAnsi="Times New Roman" w:cs="Times New Roman"/>
          <w:sz w:val="24"/>
          <w:szCs w:val="24"/>
        </w:rPr>
      </w:pPr>
    </w:p>
    <w:p w14:paraId="129996F3" w14:textId="77777777" w:rsidR="00372665" w:rsidRPr="004A2CAB" w:rsidRDefault="00372665" w:rsidP="00372665">
      <w:pPr>
        <w:spacing w:after="0" w:line="360" w:lineRule="auto"/>
        <w:jc w:val="both"/>
        <w:rPr>
          <w:rFonts w:ascii="Times New Roman" w:eastAsia="Times New Roman" w:hAnsi="Times New Roman" w:cs="Times New Roman"/>
          <w:sz w:val="24"/>
          <w:szCs w:val="24"/>
        </w:rPr>
      </w:pPr>
    </w:p>
    <w:p w14:paraId="29409396" w14:textId="77777777" w:rsidR="00372665" w:rsidRPr="004A2CAB" w:rsidRDefault="00372665" w:rsidP="00372665">
      <w:pPr>
        <w:spacing w:after="0" w:line="360" w:lineRule="auto"/>
        <w:jc w:val="both"/>
        <w:rPr>
          <w:rFonts w:ascii="Times New Roman" w:eastAsia="Times New Roman" w:hAnsi="Times New Roman" w:cs="Times New Roman"/>
          <w:sz w:val="24"/>
          <w:szCs w:val="24"/>
        </w:rPr>
      </w:pPr>
    </w:p>
    <w:p w14:paraId="2D6ABAE2" w14:textId="77777777" w:rsidR="00372665" w:rsidRPr="004A2CAB" w:rsidRDefault="00372665" w:rsidP="00372665">
      <w:pPr>
        <w:spacing w:after="0" w:line="360" w:lineRule="auto"/>
        <w:jc w:val="both"/>
        <w:rPr>
          <w:rFonts w:ascii="Times New Roman" w:eastAsia="Times New Roman" w:hAnsi="Times New Roman" w:cs="Times New Roman"/>
          <w:sz w:val="24"/>
          <w:szCs w:val="24"/>
        </w:rPr>
      </w:pPr>
      <w:r w:rsidRPr="004A2CAB">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C577FE1" wp14:editId="23D1B33B">
                <wp:simplePos x="0" y="0"/>
                <wp:positionH relativeFrom="column">
                  <wp:posOffset>1323975</wp:posOffset>
                </wp:positionH>
                <wp:positionV relativeFrom="paragraph">
                  <wp:posOffset>165736</wp:posOffset>
                </wp:positionV>
                <wp:extent cx="1875790" cy="466724"/>
                <wp:effectExtent l="0" t="57150" r="0" b="29210"/>
                <wp:wrapNone/>
                <wp:docPr id="55" name="Straight Arrow Connector 55"/>
                <wp:cNvGraphicFramePr/>
                <a:graphic xmlns:a="http://schemas.openxmlformats.org/drawingml/2006/main">
                  <a:graphicData uri="http://schemas.microsoft.com/office/word/2010/wordprocessingShape">
                    <wps:wsp>
                      <wps:cNvCnPr/>
                      <wps:spPr>
                        <a:xfrm flipV="1">
                          <a:off x="0" y="0"/>
                          <a:ext cx="1875790" cy="46672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V relativeFrom="margin">
                  <wp14:pctHeight>0</wp14:pctHeight>
                </wp14:sizeRelV>
              </wp:anchor>
            </w:drawing>
          </mc:Choice>
          <mc:Fallback>
            <w:pict>
              <v:shape w14:anchorId="6D2F9564" id="Straight Arrow Connector 55" o:spid="_x0000_s1026" type="#_x0000_t32" style="position:absolute;margin-left:104.25pt;margin-top:13.05pt;width:147.7pt;height:36.75pt;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">
                <v:stroke endarrow="block"/>
              </v:shape>
            </w:pict>
          </mc:Fallback>
        </mc:AlternateContent>
      </w:r>
      <w:r w:rsidRPr="004A2CAB">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ED5A5C4" wp14:editId="2545270C">
                <wp:simplePos x="0" y="0"/>
                <wp:positionH relativeFrom="column">
                  <wp:posOffset>1304925</wp:posOffset>
                </wp:positionH>
                <wp:positionV relativeFrom="paragraph">
                  <wp:posOffset>25400</wp:posOffset>
                </wp:positionV>
                <wp:extent cx="1894840" cy="0"/>
                <wp:effectExtent l="0" t="76200" r="29210" b="95250"/>
                <wp:wrapNone/>
                <wp:docPr id="54" name="Straight Arrow Connector 54"/>
                <wp:cNvGraphicFramePr/>
                <a:graphic xmlns:a="http://schemas.openxmlformats.org/drawingml/2006/main">
                  <a:graphicData uri="http://schemas.microsoft.com/office/word/2010/wordprocessingShape">
                    <wps:wsp>
                      <wps:cNvCnPr/>
                      <wps:spPr>
                        <a:xfrm>
                          <a:off x="0" y="0"/>
                          <a:ext cx="189484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B4EF3B" id="Straight Arrow Connector 54" o:spid="_x0000_s1026" type="#_x0000_t32" style="position:absolute;margin-left:102.75pt;margin-top:2pt;width:149.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">
                <v:stroke endarrow="block"/>
              </v:shape>
            </w:pict>
          </mc:Fallback>
        </mc:AlternateContent>
      </w:r>
    </w:p>
    <w:p w14:paraId="72903E53" w14:textId="77777777" w:rsidR="00372665" w:rsidRPr="004A2CAB" w:rsidRDefault="00372665" w:rsidP="00372665">
      <w:pPr>
        <w:spacing w:after="0" w:line="360" w:lineRule="auto"/>
        <w:jc w:val="both"/>
        <w:rPr>
          <w:rFonts w:ascii="Times New Roman" w:eastAsia="Times New Roman" w:hAnsi="Times New Roman" w:cs="Times New Roman"/>
          <w:sz w:val="24"/>
          <w:szCs w:val="24"/>
        </w:rPr>
      </w:pPr>
      <w:r w:rsidRPr="004A2CAB">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8F7BED7" wp14:editId="036122E3">
                <wp:simplePos x="0" y="0"/>
                <wp:positionH relativeFrom="column">
                  <wp:posOffset>1323975</wp:posOffset>
                </wp:positionH>
                <wp:positionV relativeFrom="paragraph">
                  <wp:posOffset>55246</wp:posOffset>
                </wp:positionV>
                <wp:extent cx="1878330" cy="1019174"/>
                <wp:effectExtent l="0" t="38100" r="45720" b="29210"/>
                <wp:wrapNone/>
                <wp:docPr id="57" name="Straight Arrow Connector 57"/>
                <wp:cNvGraphicFramePr/>
                <a:graphic xmlns:a="http://schemas.openxmlformats.org/drawingml/2006/main">
                  <a:graphicData uri="http://schemas.microsoft.com/office/word/2010/wordprocessingShape">
                    <wps:wsp>
                      <wps:cNvCnPr/>
                      <wps:spPr>
                        <a:xfrm flipV="1">
                          <a:off x="0" y="0"/>
                          <a:ext cx="1878330" cy="101917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A65E3B" id="Straight Arrow Connector 57" o:spid="_x0000_s1026" type="#_x0000_t32" style="position:absolute;margin-left:104.25pt;margin-top:4.35pt;width:147.9pt;height:80.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">
                <v:stroke endarrow="block"/>
              </v:shape>
            </w:pict>
          </mc:Fallback>
        </mc:AlternateContent>
      </w:r>
    </w:p>
    <w:p w14:paraId="22B3E845" w14:textId="77777777" w:rsidR="00372665" w:rsidRPr="004A2CAB" w:rsidRDefault="00372665" w:rsidP="00372665">
      <w:pPr>
        <w:spacing w:after="0" w:line="360" w:lineRule="auto"/>
        <w:jc w:val="both"/>
        <w:rPr>
          <w:rFonts w:ascii="Times New Roman" w:eastAsia="Times New Roman" w:hAnsi="Times New Roman" w:cs="Times New Roman"/>
          <w:sz w:val="24"/>
          <w:szCs w:val="24"/>
        </w:rPr>
      </w:pPr>
      <w:r w:rsidRPr="004A2CAB">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0841DB4" wp14:editId="277467EC">
                <wp:simplePos x="0" y="0"/>
                <wp:positionH relativeFrom="column">
                  <wp:posOffset>1552576</wp:posOffset>
                </wp:positionH>
                <wp:positionV relativeFrom="paragraph">
                  <wp:posOffset>182880</wp:posOffset>
                </wp:positionV>
                <wp:extent cx="419100" cy="257175"/>
                <wp:effectExtent l="0" t="0" r="0" b="9525"/>
                <wp:wrapNone/>
                <wp:docPr id="56" name="Rectangle 56"/>
                <wp:cNvGraphicFramePr/>
                <a:graphic xmlns:a="http://schemas.openxmlformats.org/drawingml/2006/main">
                  <a:graphicData uri="http://schemas.microsoft.com/office/word/2010/wordprocessingShape">
                    <wps:wsp>
                      <wps:cNvSpPr/>
                      <wps:spPr>
                        <a:xfrm>
                          <a:off x="0" y="0"/>
                          <a:ext cx="419100" cy="257175"/>
                        </a:xfrm>
                        <a:prstGeom prst="rect">
                          <a:avLst/>
                        </a:prstGeom>
                        <a:solidFill>
                          <a:sysClr val="window" lastClr="FFFFFF"/>
                        </a:solidFill>
                        <a:ln w="12700" cap="flat" cmpd="sng" algn="ctr">
                          <a:noFill/>
                          <a:prstDash val="solid"/>
                          <a:miter lim="800000"/>
                        </a:ln>
                        <a:effectLst/>
                      </wps:spPr>
                      <wps:txbx>
                        <w:txbxContent>
                          <w:p w14:paraId="0A70664C" w14:textId="77777777" w:rsidR="00372665" w:rsidRDefault="00372665" w:rsidP="00372665">
                            <w:pPr>
                              <w:jc w:val="center"/>
                            </w:pPr>
                            <w:r>
                              <w:t>H4</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41DB4" id="Rectangle 56" o:spid="_x0000_s1035" style="position:absolute;left:0;text-align:left;margin-left:122.25pt;margin-top:14.4pt;width:33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" fillcolor="window" stroked="f" strokeweight="1pt">
                <v:textbox>
                  <w:txbxContent>
                    <w:p w14:paraId="0A70664C" w14:textId="77777777" w:rsidR="00372665" w:rsidRDefault="00372665" w:rsidP="00372665">
                      <w:pPr>
                        <w:jc w:val="center"/>
                      </w:pPr>
                      <w:r>
                        <w:t>H4</w:t>
                      </w:r>
                    </w:p>
                  </w:txbxContent>
                </v:textbox>
              </v:rect>
            </w:pict>
          </mc:Fallback>
        </mc:AlternateContent>
      </w:r>
    </w:p>
    <w:p w14:paraId="6AE26B1E" w14:textId="77777777" w:rsidR="00372665" w:rsidRPr="004A2CAB" w:rsidRDefault="00372665" w:rsidP="00372665">
      <w:pPr>
        <w:spacing w:after="0" w:line="360" w:lineRule="auto"/>
        <w:jc w:val="both"/>
        <w:rPr>
          <w:rFonts w:ascii="Times New Roman" w:eastAsia="Times New Roman" w:hAnsi="Times New Roman" w:cs="Times New Roman"/>
          <w:sz w:val="24"/>
          <w:szCs w:val="24"/>
        </w:rPr>
      </w:pPr>
    </w:p>
    <w:p w14:paraId="0B3445C1" w14:textId="77777777" w:rsidR="00372665" w:rsidRPr="004A2CAB" w:rsidRDefault="00372665" w:rsidP="00372665">
      <w:pPr>
        <w:spacing w:after="0" w:line="360" w:lineRule="auto"/>
        <w:jc w:val="both"/>
        <w:rPr>
          <w:rFonts w:ascii="Times New Roman" w:eastAsia="Times New Roman" w:hAnsi="Times New Roman" w:cs="Times New Roman"/>
          <w:sz w:val="24"/>
          <w:szCs w:val="24"/>
        </w:rPr>
      </w:pPr>
      <w:r w:rsidRPr="004A2CAB">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7C380EE" wp14:editId="62360D24">
                <wp:simplePos x="0" y="0"/>
                <wp:positionH relativeFrom="column">
                  <wp:posOffset>78105</wp:posOffset>
                </wp:positionH>
                <wp:positionV relativeFrom="paragraph">
                  <wp:posOffset>41910</wp:posOffset>
                </wp:positionV>
                <wp:extent cx="1226185" cy="557530"/>
                <wp:effectExtent l="0" t="0" r="12065" b="13970"/>
                <wp:wrapNone/>
                <wp:docPr id="58" name="Rectangle 58"/>
                <wp:cNvGraphicFramePr/>
                <a:graphic xmlns:a="http://schemas.openxmlformats.org/drawingml/2006/main">
                  <a:graphicData uri="http://schemas.microsoft.com/office/word/2010/wordprocessingShape">
                    <wps:wsp>
                      <wps:cNvSpPr/>
                      <wps:spPr>
                        <a:xfrm>
                          <a:off x="0" y="0"/>
                          <a:ext cx="1226185" cy="557530"/>
                        </a:xfrm>
                        <a:prstGeom prst="rect">
                          <a:avLst/>
                        </a:prstGeom>
                        <a:solidFill>
                          <a:sysClr val="window" lastClr="FFFFFF"/>
                        </a:solidFill>
                        <a:ln w="25400" cap="flat" cmpd="sng" algn="ctr">
                          <a:solidFill>
                            <a:sysClr val="windowText" lastClr="000000"/>
                          </a:solidFill>
                          <a:prstDash val="solid"/>
                        </a:ln>
                        <a:effectLst/>
                      </wps:spPr>
                      <wps:txbx>
                        <w:txbxContent>
                          <w:p w14:paraId="4D35F542" w14:textId="77777777" w:rsidR="00372665" w:rsidRDefault="00372665" w:rsidP="00372665">
                            <w:pPr>
                              <w:jc w:val="center"/>
                            </w:pPr>
                            <w:proofErr w:type="spellStart"/>
                            <w:r>
                              <w:t>Carreer</w:t>
                            </w:r>
                            <w:proofErr w:type="spellEnd"/>
                            <w:r>
                              <w:t xml:space="preserve"> development (X4)</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C380EE" id="Rectangle 58" o:spid="_x0000_s1036" style="position:absolute;left:0;text-align:left;margin-left:6.15pt;margin-top:3.3pt;width:96.55pt;height:4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" fillcolor="window" strokecolor="windowText" strokeweight="2pt">
                <v:textbox>
                  <w:txbxContent>
                    <w:p w14:paraId="4D35F542" w14:textId="77777777" w:rsidR="00372665" w:rsidRDefault="00372665" w:rsidP="00372665">
                      <w:pPr>
                        <w:jc w:val="center"/>
                      </w:pPr>
                      <w:proofErr w:type="spellStart"/>
                      <w:r>
                        <w:t>Carreer</w:t>
                      </w:r>
                      <w:proofErr w:type="spellEnd"/>
                      <w:r>
                        <w:t xml:space="preserve"> development (X4)</w:t>
                      </w:r>
                    </w:p>
                  </w:txbxContent>
                </v:textbox>
              </v:rect>
            </w:pict>
          </mc:Fallback>
        </mc:AlternateContent>
      </w:r>
    </w:p>
    <w:p w14:paraId="6F64A74C" w14:textId="77777777" w:rsidR="00C54FC0" w:rsidRDefault="00C54FC0">
      <w:pPr>
        <w:spacing w:after="0" w:line="240" w:lineRule="auto"/>
        <w:jc w:val="center"/>
        <w:rPr>
          <w:rFonts w:ascii="Times New Roman" w:eastAsia="Times New Roman" w:hAnsi="Times New Roman" w:cs="Times New Roman"/>
          <w:b/>
          <w:sz w:val="24"/>
          <w:szCs w:val="24"/>
        </w:rPr>
      </w:pPr>
    </w:p>
    <w:p w14:paraId="0372F291" w14:textId="77777777" w:rsidR="00372665" w:rsidRDefault="00372665">
      <w:pPr>
        <w:spacing w:after="0" w:line="240" w:lineRule="auto"/>
        <w:jc w:val="center"/>
        <w:rPr>
          <w:rFonts w:ascii="Times New Roman" w:eastAsia="Times New Roman" w:hAnsi="Times New Roman" w:cs="Times New Roman"/>
          <w:b/>
          <w:sz w:val="24"/>
          <w:szCs w:val="24"/>
        </w:rPr>
      </w:pPr>
    </w:p>
    <w:p w14:paraId="6BD06423" w14:textId="77777777" w:rsidR="00372665" w:rsidRDefault="00372665">
      <w:pPr>
        <w:spacing w:after="0" w:line="240" w:lineRule="auto"/>
        <w:jc w:val="center"/>
        <w:rPr>
          <w:rFonts w:ascii="Times New Roman" w:eastAsia="Times New Roman" w:hAnsi="Times New Roman" w:cs="Times New Roman"/>
          <w:b/>
          <w:sz w:val="24"/>
          <w:szCs w:val="24"/>
        </w:rPr>
      </w:pPr>
    </w:p>
    <w:p w14:paraId="349E8D26" w14:textId="77777777" w:rsidR="00C54FC0" w:rsidRDefault="00511BD9">
      <w:pPr>
        <w:spacing w:after="0" w:line="240" w:lineRule="auto"/>
        <w:rPr>
          <w:rFonts w:ascii="Times New Roman" w:eastAsia="Times New Roman" w:hAnsi="Times New Roman" w:cs="Times New Roman"/>
          <w:i/>
          <w:sz w:val="22"/>
          <w:szCs w:val="22"/>
        </w:rPr>
      </w:pPr>
      <w:r>
        <w:rPr>
          <w:rFonts w:ascii="Times New Roman" w:eastAsia="Times New Roman" w:hAnsi="Times New Roman" w:cs="Times New Roman"/>
          <w:sz w:val="22"/>
          <w:szCs w:val="22"/>
        </w:rPr>
        <w:t>Source: Author's Processed Results (20</w:t>
      </w:r>
      <w:r>
        <w:rPr>
          <w:rFonts w:ascii="Times New Roman" w:eastAsia="Times New Roman" w:hAnsi="Times New Roman" w:cs="Times New Roman"/>
        </w:rPr>
        <w:t>18</w:t>
      </w:r>
      <w:r>
        <w:rPr>
          <w:rFonts w:ascii="Times New Roman" w:eastAsia="Times New Roman" w:hAnsi="Times New Roman" w:cs="Times New Roman"/>
          <w:sz w:val="22"/>
          <w:szCs w:val="22"/>
        </w:rPr>
        <w:t xml:space="preserve">) </w:t>
      </w:r>
    </w:p>
    <w:p w14:paraId="4199BD27" w14:textId="77777777" w:rsidR="00C54FC0" w:rsidRDefault="00C54FC0">
      <w:pPr>
        <w:spacing w:after="0" w:line="240" w:lineRule="auto"/>
        <w:jc w:val="both"/>
        <w:rPr>
          <w:rFonts w:ascii="Times New Roman" w:eastAsia="Times New Roman" w:hAnsi="Times New Roman" w:cs="Times New Roman"/>
          <w:i/>
          <w:sz w:val="24"/>
          <w:szCs w:val="24"/>
        </w:rPr>
      </w:pPr>
    </w:p>
    <w:p w14:paraId="41FA4C8C" w14:textId="77777777" w:rsidR="00C54FC0" w:rsidRDefault="00C54FC0">
      <w:pPr>
        <w:widowControl w:val="0"/>
        <w:pBdr>
          <w:top w:val="nil"/>
          <w:left w:val="nil"/>
          <w:bottom w:val="nil"/>
          <w:right w:val="nil"/>
          <w:between w:val="nil"/>
        </w:pBdr>
        <w:spacing w:after="0" w:line="240" w:lineRule="auto"/>
        <w:jc w:val="center"/>
        <w:rPr>
          <w:rFonts w:ascii="Times New Roman" w:eastAsia="Times New Roman" w:hAnsi="Times New Roman" w:cs="Times New Roman"/>
          <w:b/>
          <w:i/>
          <w:color w:val="000000"/>
          <w:sz w:val="24"/>
          <w:szCs w:val="24"/>
        </w:rPr>
      </w:pPr>
      <w:bookmarkStart w:id="3" w:name="_heading=h.1t3h5sf" w:colFirst="0" w:colLast="0"/>
      <w:bookmarkEnd w:id="3"/>
    </w:p>
    <w:p w14:paraId="3A57665C" w14:textId="77777777" w:rsidR="00C54FC0" w:rsidRDefault="00372665">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RESULTS AND DISCUSSION</w:t>
      </w:r>
    </w:p>
    <w:p w14:paraId="45FEA68C" w14:textId="77777777" w:rsidR="00372665" w:rsidRDefault="0037266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55481B81" w14:textId="77777777" w:rsidR="00060B86" w:rsidRPr="00060B86" w:rsidRDefault="00060B86" w:rsidP="00060B86">
      <w:pPr>
        <w:suppressAutoHyphens w:val="0"/>
        <w:spacing w:after="120" w:line="240" w:lineRule="auto"/>
        <w:jc w:val="both"/>
        <w:rPr>
          <w:rFonts w:ascii="Times New Roman" w:eastAsia="Times New Roman" w:hAnsi="Times New Roman" w:cs="Times New Roman"/>
          <w:b/>
          <w:iCs w:val="0"/>
          <w:sz w:val="24"/>
          <w:szCs w:val="24"/>
          <w:lang w:bidi="ar-SA"/>
        </w:rPr>
      </w:pPr>
      <w:r w:rsidRPr="00060B86">
        <w:rPr>
          <w:rFonts w:ascii="Times New Roman" w:eastAsia="Times New Roman" w:hAnsi="Times New Roman" w:cs="Times New Roman"/>
          <w:b/>
          <w:iCs w:val="0"/>
          <w:sz w:val="24"/>
          <w:szCs w:val="24"/>
          <w:lang w:bidi="ar-SA"/>
        </w:rPr>
        <w:t>Result</w:t>
      </w:r>
    </w:p>
    <w:p w14:paraId="4A540B1D" w14:textId="77777777" w:rsidR="00060B86" w:rsidRPr="00060B86" w:rsidRDefault="00060B86" w:rsidP="00060B86">
      <w:pPr>
        <w:suppressAutoHyphens w:val="0"/>
        <w:spacing w:after="120" w:line="240" w:lineRule="auto"/>
        <w:ind w:firstLine="720"/>
        <w:jc w:val="both"/>
        <w:rPr>
          <w:rFonts w:ascii="Times New Roman" w:eastAsia="Times New Roman" w:hAnsi="Times New Roman" w:cs="Times New Roman"/>
          <w:iCs w:val="0"/>
          <w:sz w:val="24"/>
          <w:szCs w:val="24"/>
          <w:lang w:bidi="ar-SA"/>
        </w:rPr>
      </w:pPr>
      <w:r w:rsidRPr="00060B86">
        <w:rPr>
          <w:rFonts w:ascii="Times New Roman" w:eastAsia="Times New Roman" w:hAnsi="Times New Roman" w:cs="Times New Roman"/>
          <w:iCs w:val="0"/>
          <w:sz w:val="24"/>
          <w:szCs w:val="24"/>
          <w:lang w:bidi="ar-SA"/>
        </w:rPr>
        <w:t>After conducting several validity and reliability tests where the results are all valid, the results of the study are as follows:</w:t>
      </w:r>
    </w:p>
    <w:p w14:paraId="153B3CEB"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bidi="ar-SA"/>
        </w:rPr>
      </w:pPr>
      <w:r w:rsidRPr="00060B86">
        <w:rPr>
          <w:rFonts w:ascii="Times New Roman" w:eastAsia="Times New Roman" w:hAnsi="Times New Roman" w:cs="Times New Roman"/>
          <w:iCs w:val="0"/>
          <w:sz w:val="24"/>
          <w:szCs w:val="24"/>
          <w:lang w:bidi="ar-SA"/>
        </w:rPr>
        <w:t xml:space="preserve">The R-Square value is 0.361, meaning that from the processed data it can be explained that the variables in the model, namely organizational commitment are influenced by transformational leadership style, work environment, motivation and career development by 36.1% while 63.9% is explained by other variables not examined. </w:t>
      </w:r>
    </w:p>
    <w:p w14:paraId="1C9CADA2" w14:textId="77777777" w:rsidR="00060B86" w:rsidRPr="00060B86" w:rsidRDefault="00060B86" w:rsidP="00060B86">
      <w:pPr>
        <w:suppressAutoHyphens w:val="0"/>
        <w:spacing w:after="120" w:line="240" w:lineRule="auto"/>
        <w:ind w:firstLine="720"/>
        <w:jc w:val="both"/>
        <w:rPr>
          <w:rFonts w:ascii="Times New Roman" w:eastAsia="Times New Roman" w:hAnsi="Times New Roman" w:cs="Times New Roman"/>
          <w:iCs w:val="0"/>
          <w:sz w:val="24"/>
          <w:szCs w:val="24"/>
          <w:lang w:bidi="ar-SA"/>
        </w:rPr>
      </w:pPr>
      <w:r w:rsidRPr="00060B86">
        <w:rPr>
          <w:rFonts w:ascii="Times New Roman" w:eastAsia="Times New Roman" w:hAnsi="Times New Roman" w:cs="Times New Roman"/>
          <w:iCs w:val="0"/>
          <w:sz w:val="24"/>
          <w:szCs w:val="24"/>
          <w:lang w:bidi="ar-SA"/>
        </w:rPr>
        <w:t xml:space="preserve">In order to test the </w:t>
      </w:r>
      <w:proofErr w:type="gramStart"/>
      <w:r w:rsidRPr="00060B86">
        <w:rPr>
          <w:rFonts w:ascii="Times New Roman" w:eastAsia="Times New Roman" w:hAnsi="Times New Roman" w:cs="Times New Roman"/>
          <w:iCs w:val="0"/>
          <w:sz w:val="24"/>
          <w:szCs w:val="24"/>
          <w:lang w:bidi="ar-SA"/>
        </w:rPr>
        <w:t>hypothesis</w:t>
      </w:r>
      <w:proofErr w:type="gramEnd"/>
      <w:r w:rsidRPr="00060B86">
        <w:rPr>
          <w:rFonts w:ascii="Times New Roman" w:eastAsia="Times New Roman" w:hAnsi="Times New Roman" w:cs="Times New Roman"/>
          <w:iCs w:val="0"/>
          <w:sz w:val="24"/>
          <w:szCs w:val="24"/>
          <w:lang w:bidi="ar-SA"/>
        </w:rPr>
        <w:t xml:space="preserve"> we used t-test with the threshold value of p &lt; 0.05. When the result is below 0.05, it can be concluded that there is either negative or positive effect in the path relationship, </w:t>
      </w:r>
      <w:proofErr w:type="spellStart"/>
      <w:r w:rsidRPr="00060B86">
        <w:rPr>
          <w:rFonts w:ascii="Times New Roman" w:eastAsia="Times New Roman" w:hAnsi="Times New Roman" w:cs="Times New Roman"/>
          <w:iCs w:val="0"/>
          <w:sz w:val="24"/>
          <w:szCs w:val="24"/>
          <w:lang w:bidi="ar-SA"/>
        </w:rPr>
        <w:t>Sugiyono</w:t>
      </w:r>
      <w:proofErr w:type="spellEnd"/>
      <w:r w:rsidRPr="00060B86">
        <w:rPr>
          <w:rFonts w:ascii="Times New Roman" w:eastAsia="Times New Roman" w:hAnsi="Times New Roman" w:cs="Times New Roman"/>
          <w:iCs w:val="0"/>
          <w:sz w:val="24"/>
          <w:szCs w:val="24"/>
          <w:lang w:bidi="ar-SA"/>
        </w:rPr>
        <w:t xml:space="preserve"> (2017). The estimated value for the path relationship in the structural model must be significant. This significant value can be obtained by bootstrapping procedure. </w:t>
      </w:r>
    </w:p>
    <w:p w14:paraId="41BDE469" w14:textId="77777777" w:rsidR="00060B86" w:rsidRPr="00060B86" w:rsidRDefault="00060B86" w:rsidP="00060B86">
      <w:pPr>
        <w:suppressAutoHyphens w:val="0"/>
        <w:spacing w:after="120" w:line="240" w:lineRule="auto"/>
        <w:jc w:val="center"/>
        <w:rPr>
          <w:rFonts w:ascii="Times New Roman" w:eastAsia="Times New Roman" w:hAnsi="Times New Roman" w:cs="Times New Roman"/>
          <w:b/>
          <w:iCs w:val="0"/>
          <w:sz w:val="24"/>
          <w:szCs w:val="24"/>
          <w:lang w:bidi="ar-SA"/>
        </w:rPr>
      </w:pPr>
      <w:r w:rsidRPr="00060B86">
        <w:rPr>
          <w:rFonts w:ascii="Times New Roman" w:eastAsia="Times New Roman" w:hAnsi="Times New Roman" w:cs="Times New Roman"/>
          <w:b/>
          <w:iCs w:val="0"/>
          <w:sz w:val="24"/>
          <w:szCs w:val="24"/>
          <w:lang w:bidi="ar-SA"/>
        </w:rPr>
        <w:t>Hypothesis Result</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1016"/>
        <w:gridCol w:w="975"/>
        <w:gridCol w:w="1163"/>
        <w:gridCol w:w="1111"/>
        <w:gridCol w:w="996"/>
      </w:tblGrid>
      <w:tr w:rsidR="00060B86" w:rsidRPr="00060B86" w14:paraId="38F5DBA8" w14:textId="77777777" w:rsidTr="00F54F06">
        <w:trPr>
          <w:trHeight w:val="584"/>
          <w:jc w:val="center"/>
        </w:trPr>
        <w:tc>
          <w:tcPr>
            <w:tcW w:w="3619" w:type="dxa"/>
            <w:tcBorders>
              <w:top w:val="single" w:sz="4" w:space="0" w:color="auto"/>
              <w:left w:val="single" w:sz="4" w:space="0" w:color="auto"/>
              <w:bottom w:val="single" w:sz="4" w:space="0" w:color="auto"/>
              <w:right w:val="single" w:sz="4" w:space="0" w:color="auto"/>
            </w:tcBorders>
            <w:vAlign w:val="center"/>
          </w:tcPr>
          <w:p w14:paraId="2CF071B4"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F46CCE7"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val="id-ID" w:bidi="ar-SA"/>
              </w:rPr>
              <w:t>Original Sample</w:t>
            </w:r>
          </w:p>
        </w:tc>
        <w:tc>
          <w:tcPr>
            <w:tcW w:w="982" w:type="dxa"/>
            <w:tcBorders>
              <w:top w:val="single" w:sz="4" w:space="0" w:color="auto"/>
              <w:left w:val="single" w:sz="4" w:space="0" w:color="auto"/>
              <w:bottom w:val="single" w:sz="4" w:space="0" w:color="auto"/>
              <w:right w:val="single" w:sz="4" w:space="0" w:color="auto"/>
            </w:tcBorders>
            <w:vAlign w:val="center"/>
            <w:hideMark/>
          </w:tcPr>
          <w:p w14:paraId="7A2F6A78"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val="id-ID" w:bidi="ar-SA"/>
              </w:rPr>
              <w:t>Sample Mean</w:t>
            </w:r>
          </w:p>
        </w:tc>
        <w:tc>
          <w:tcPr>
            <w:tcW w:w="1005" w:type="dxa"/>
            <w:tcBorders>
              <w:top w:val="single" w:sz="4" w:space="0" w:color="auto"/>
              <w:left w:val="single" w:sz="4" w:space="0" w:color="auto"/>
              <w:bottom w:val="single" w:sz="4" w:space="0" w:color="auto"/>
              <w:right w:val="single" w:sz="4" w:space="0" w:color="auto"/>
            </w:tcBorders>
            <w:vAlign w:val="center"/>
            <w:hideMark/>
          </w:tcPr>
          <w:p w14:paraId="08147269"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val="id-ID" w:bidi="ar-SA"/>
              </w:rPr>
              <w:t>Standard Deviation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75E084"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val="id-ID" w:bidi="ar-SA"/>
              </w:rPr>
              <w:t>T Statistic</w:t>
            </w:r>
          </w:p>
        </w:tc>
        <w:tc>
          <w:tcPr>
            <w:tcW w:w="1017" w:type="dxa"/>
            <w:tcBorders>
              <w:top w:val="single" w:sz="4" w:space="0" w:color="auto"/>
              <w:left w:val="single" w:sz="4" w:space="0" w:color="auto"/>
              <w:bottom w:val="single" w:sz="4" w:space="0" w:color="auto"/>
              <w:right w:val="single" w:sz="4" w:space="0" w:color="auto"/>
            </w:tcBorders>
            <w:vAlign w:val="center"/>
            <w:hideMark/>
          </w:tcPr>
          <w:p w14:paraId="2C32EE8A"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val="id-ID" w:bidi="ar-SA"/>
              </w:rPr>
              <w:t>P Values</w:t>
            </w:r>
          </w:p>
        </w:tc>
      </w:tr>
      <w:tr w:rsidR="00060B86" w:rsidRPr="00060B86" w14:paraId="02F27B0E" w14:textId="77777777" w:rsidTr="00F54F06">
        <w:trPr>
          <w:trHeight w:val="562"/>
          <w:jc w:val="center"/>
        </w:trPr>
        <w:tc>
          <w:tcPr>
            <w:tcW w:w="3619" w:type="dxa"/>
            <w:tcBorders>
              <w:top w:val="single" w:sz="4" w:space="0" w:color="auto"/>
              <w:left w:val="single" w:sz="4" w:space="0" w:color="auto"/>
              <w:bottom w:val="single" w:sz="4" w:space="0" w:color="auto"/>
              <w:right w:val="single" w:sz="4" w:space="0" w:color="auto"/>
            </w:tcBorders>
            <w:vAlign w:val="center"/>
            <w:hideMark/>
          </w:tcPr>
          <w:p w14:paraId="4AF8865C" w14:textId="77777777" w:rsidR="00060B86" w:rsidRPr="00060B86" w:rsidRDefault="00060B86" w:rsidP="00060B86">
            <w:pPr>
              <w:suppressAutoHyphens w:val="0"/>
              <w:spacing w:after="120" w:line="240" w:lineRule="auto"/>
              <w:rPr>
                <w:rFonts w:ascii="Times New Roman" w:eastAsia="Times New Roman" w:hAnsi="Times New Roman" w:cs="Times New Roman"/>
                <w:iCs w:val="0"/>
                <w:sz w:val="24"/>
                <w:szCs w:val="24"/>
                <w:lang w:bidi="ar-SA"/>
              </w:rPr>
            </w:pPr>
            <w:r w:rsidRPr="00060B86">
              <w:rPr>
                <w:rFonts w:ascii="Times New Roman" w:eastAsia="Times New Roman" w:hAnsi="Times New Roman" w:cs="Times New Roman"/>
                <w:iCs w:val="0"/>
                <w:sz w:val="24"/>
                <w:szCs w:val="24"/>
                <w:lang w:bidi="ar-SA"/>
              </w:rPr>
              <w:t>Transformational leadership</w:t>
            </w:r>
            <w:r w:rsidRPr="00060B86">
              <w:rPr>
                <w:rFonts w:ascii="Times New Roman" w:eastAsia="Times New Roman" w:hAnsi="Times New Roman" w:cs="Times New Roman"/>
                <w:iCs w:val="0"/>
                <w:sz w:val="24"/>
                <w:szCs w:val="24"/>
                <w:lang w:val="id-ID" w:bidi="ar-SA"/>
              </w:rPr>
              <w:t xml:space="preserve"> →</w:t>
            </w:r>
            <w:r w:rsidRPr="00060B86">
              <w:rPr>
                <w:rFonts w:ascii="Times New Roman" w:eastAsia="Times New Roman" w:hAnsi="Times New Roman" w:cs="Times New Roman"/>
                <w:iCs w:val="0"/>
                <w:sz w:val="24"/>
                <w:szCs w:val="24"/>
                <w:lang w:bidi="ar-SA"/>
              </w:rPr>
              <w:t xml:space="preserve"> Organization commitment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475874"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val="id-ID" w:bidi="ar-SA"/>
              </w:rPr>
              <w:t>0.292</w:t>
            </w:r>
          </w:p>
        </w:tc>
        <w:tc>
          <w:tcPr>
            <w:tcW w:w="982" w:type="dxa"/>
            <w:tcBorders>
              <w:top w:val="single" w:sz="4" w:space="0" w:color="auto"/>
              <w:left w:val="single" w:sz="4" w:space="0" w:color="auto"/>
              <w:bottom w:val="single" w:sz="4" w:space="0" w:color="auto"/>
              <w:right w:val="single" w:sz="4" w:space="0" w:color="auto"/>
            </w:tcBorders>
            <w:vAlign w:val="center"/>
            <w:hideMark/>
          </w:tcPr>
          <w:p w14:paraId="3B193C99"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val="id-ID" w:bidi="ar-SA"/>
              </w:rPr>
              <w:t>0.319</w:t>
            </w:r>
          </w:p>
        </w:tc>
        <w:tc>
          <w:tcPr>
            <w:tcW w:w="1005" w:type="dxa"/>
            <w:tcBorders>
              <w:top w:val="single" w:sz="4" w:space="0" w:color="auto"/>
              <w:left w:val="single" w:sz="4" w:space="0" w:color="auto"/>
              <w:bottom w:val="single" w:sz="4" w:space="0" w:color="auto"/>
              <w:right w:val="single" w:sz="4" w:space="0" w:color="auto"/>
            </w:tcBorders>
            <w:vAlign w:val="center"/>
            <w:hideMark/>
          </w:tcPr>
          <w:p w14:paraId="523686FB"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val="id-ID" w:bidi="ar-SA"/>
              </w:rPr>
              <w:t>0.108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E53D61"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val="id-ID" w:bidi="ar-SA"/>
              </w:rPr>
              <w:t>2.710</w:t>
            </w:r>
          </w:p>
        </w:tc>
        <w:tc>
          <w:tcPr>
            <w:tcW w:w="1017" w:type="dxa"/>
            <w:tcBorders>
              <w:top w:val="single" w:sz="4" w:space="0" w:color="auto"/>
              <w:left w:val="single" w:sz="4" w:space="0" w:color="auto"/>
              <w:bottom w:val="single" w:sz="4" w:space="0" w:color="auto"/>
              <w:right w:val="single" w:sz="4" w:space="0" w:color="auto"/>
            </w:tcBorders>
            <w:vAlign w:val="center"/>
            <w:hideMark/>
          </w:tcPr>
          <w:p w14:paraId="45705ED2"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val="id-ID" w:bidi="ar-SA"/>
              </w:rPr>
              <w:t>0.007</w:t>
            </w:r>
          </w:p>
        </w:tc>
      </w:tr>
      <w:tr w:rsidR="00060B86" w:rsidRPr="00060B86" w14:paraId="26ABD579" w14:textId="77777777" w:rsidTr="00F54F06">
        <w:trPr>
          <w:trHeight w:val="303"/>
          <w:jc w:val="center"/>
        </w:trPr>
        <w:tc>
          <w:tcPr>
            <w:tcW w:w="3619" w:type="dxa"/>
            <w:tcBorders>
              <w:top w:val="single" w:sz="4" w:space="0" w:color="auto"/>
              <w:left w:val="single" w:sz="4" w:space="0" w:color="auto"/>
              <w:bottom w:val="single" w:sz="4" w:space="0" w:color="auto"/>
              <w:right w:val="single" w:sz="4" w:space="0" w:color="auto"/>
            </w:tcBorders>
            <w:vAlign w:val="center"/>
            <w:hideMark/>
          </w:tcPr>
          <w:p w14:paraId="2B67769E" w14:textId="77777777" w:rsidR="00060B86" w:rsidRPr="00060B86" w:rsidRDefault="00060B86" w:rsidP="00060B86">
            <w:pPr>
              <w:suppressAutoHyphens w:val="0"/>
              <w:spacing w:after="120" w:line="240" w:lineRule="auto"/>
              <w:rPr>
                <w:rFonts w:ascii="Times New Roman" w:eastAsia="Times New Roman" w:hAnsi="Times New Roman" w:cs="Times New Roman"/>
                <w:iCs w:val="0"/>
                <w:sz w:val="24"/>
                <w:szCs w:val="24"/>
                <w:lang w:bidi="ar-SA"/>
              </w:rPr>
            </w:pPr>
            <w:r w:rsidRPr="00060B86">
              <w:rPr>
                <w:rFonts w:ascii="Times New Roman" w:eastAsia="Times New Roman" w:hAnsi="Times New Roman" w:cs="Times New Roman"/>
                <w:iCs w:val="0"/>
                <w:sz w:val="24"/>
                <w:szCs w:val="24"/>
                <w:lang w:bidi="ar-SA"/>
              </w:rPr>
              <w:t>Work environment</w:t>
            </w:r>
            <w:r w:rsidRPr="00060B86">
              <w:rPr>
                <w:rFonts w:ascii="Times New Roman" w:eastAsia="Times New Roman" w:hAnsi="Times New Roman" w:cs="Times New Roman"/>
                <w:iCs w:val="0"/>
                <w:sz w:val="24"/>
                <w:szCs w:val="24"/>
                <w:lang w:val="id-ID" w:bidi="ar-SA"/>
              </w:rPr>
              <w:t xml:space="preserve">→ </w:t>
            </w:r>
            <w:r w:rsidRPr="00060B86">
              <w:rPr>
                <w:rFonts w:ascii="Times New Roman" w:eastAsia="Times New Roman" w:hAnsi="Times New Roman" w:cs="Times New Roman"/>
                <w:iCs w:val="0"/>
                <w:sz w:val="24"/>
                <w:szCs w:val="24"/>
                <w:lang w:bidi="ar-SA"/>
              </w:rPr>
              <w:t>Organization commitment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3E5D86"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val="id-ID" w:bidi="ar-SA"/>
              </w:rPr>
              <w:t>-0.201</w:t>
            </w:r>
          </w:p>
        </w:tc>
        <w:tc>
          <w:tcPr>
            <w:tcW w:w="982" w:type="dxa"/>
            <w:tcBorders>
              <w:top w:val="single" w:sz="4" w:space="0" w:color="auto"/>
              <w:left w:val="single" w:sz="4" w:space="0" w:color="auto"/>
              <w:bottom w:val="single" w:sz="4" w:space="0" w:color="auto"/>
              <w:right w:val="single" w:sz="4" w:space="0" w:color="auto"/>
            </w:tcBorders>
            <w:vAlign w:val="center"/>
            <w:hideMark/>
          </w:tcPr>
          <w:p w14:paraId="6296AB27"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val="id-ID" w:bidi="ar-SA"/>
              </w:rPr>
              <w:t>-0.133</w:t>
            </w:r>
          </w:p>
        </w:tc>
        <w:tc>
          <w:tcPr>
            <w:tcW w:w="1005" w:type="dxa"/>
            <w:tcBorders>
              <w:top w:val="single" w:sz="4" w:space="0" w:color="auto"/>
              <w:left w:val="single" w:sz="4" w:space="0" w:color="auto"/>
              <w:bottom w:val="single" w:sz="4" w:space="0" w:color="auto"/>
              <w:right w:val="single" w:sz="4" w:space="0" w:color="auto"/>
            </w:tcBorders>
            <w:vAlign w:val="center"/>
            <w:hideMark/>
          </w:tcPr>
          <w:p w14:paraId="4930F054"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val="id-ID" w:bidi="ar-SA"/>
              </w:rPr>
              <w:t>0.185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809556"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val="id-ID" w:bidi="ar-SA"/>
              </w:rPr>
              <w:t>1.090</w:t>
            </w:r>
          </w:p>
        </w:tc>
        <w:tc>
          <w:tcPr>
            <w:tcW w:w="1017" w:type="dxa"/>
            <w:tcBorders>
              <w:top w:val="single" w:sz="4" w:space="0" w:color="auto"/>
              <w:left w:val="single" w:sz="4" w:space="0" w:color="auto"/>
              <w:bottom w:val="single" w:sz="4" w:space="0" w:color="auto"/>
              <w:right w:val="single" w:sz="4" w:space="0" w:color="auto"/>
            </w:tcBorders>
            <w:vAlign w:val="center"/>
            <w:hideMark/>
          </w:tcPr>
          <w:p w14:paraId="60EE07BD"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val="id-ID" w:bidi="ar-SA"/>
              </w:rPr>
              <w:t>0.276</w:t>
            </w:r>
          </w:p>
        </w:tc>
      </w:tr>
      <w:tr w:rsidR="00060B86" w:rsidRPr="00060B86" w14:paraId="0C24EC27" w14:textId="77777777" w:rsidTr="00F54F06">
        <w:trPr>
          <w:trHeight w:val="281"/>
          <w:jc w:val="center"/>
        </w:trPr>
        <w:tc>
          <w:tcPr>
            <w:tcW w:w="3619" w:type="dxa"/>
            <w:tcBorders>
              <w:top w:val="single" w:sz="4" w:space="0" w:color="auto"/>
              <w:left w:val="single" w:sz="4" w:space="0" w:color="auto"/>
              <w:bottom w:val="single" w:sz="4" w:space="0" w:color="auto"/>
              <w:right w:val="single" w:sz="4" w:space="0" w:color="auto"/>
            </w:tcBorders>
            <w:vAlign w:val="center"/>
            <w:hideMark/>
          </w:tcPr>
          <w:p w14:paraId="29294771" w14:textId="77777777" w:rsidR="00060B86" w:rsidRPr="00060B86" w:rsidRDefault="00060B86" w:rsidP="00060B86">
            <w:pPr>
              <w:suppressAutoHyphens w:val="0"/>
              <w:spacing w:after="120" w:line="240" w:lineRule="auto"/>
              <w:rPr>
                <w:rFonts w:ascii="Times New Roman" w:eastAsia="Times New Roman" w:hAnsi="Times New Roman" w:cs="Times New Roman"/>
                <w:iCs w:val="0"/>
                <w:sz w:val="24"/>
                <w:szCs w:val="24"/>
                <w:lang w:bidi="ar-SA"/>
              </w:rPr>
            </w:pPr>
            <w:r w:rsidRPr="00060B86">
              <w:rPr>
                <w:rFonts w:ascii="Times New Roman" w:eastAsia="Times New Roman" w:hAnsi="Times New Roman" w:cs="Times New Roman"/>
                <w:iCs w:val="0"/>
                <w:sz w:val="24"/>
                <w:szCs w:val="24"/>
                <w:lang w:bidi="ar-SA"/>
              </w:rPr>
              <w:t>Motivation</w:t>
            </w:r>
            <w:r w:rsidRPr="00060B86">
              <w:rPr>
                <w:rFonts w:ascii="Times New Roman" w:eastAsia="Times New Roman" w:hAnsi="Times New Roman" w:cs="Times New Roman"/>
                <w:iCs w:val="0"/>
                <w:sz w:val="24"/>
                <w:szCs w:val="24"/>
                <w:lang w:val="id-ID" w:bidi="ar-SA"/>
              </w:rPr>
              <w:t xml:space="preserve">→ </w:t>
            </w:r>
            <w:r w:rsidRPr="00060B86">
              <w:rPr>
                <w:rFonts w:ascii="Times New Roman" w:eastAsia="Times New Roman" w:hAnsi="Times New Roman" w:cs="Times New Roman"/>
                <w:iCs w:val="0"/>
                <w:sz w:val="24"/>
                <w:szCs w:val="24"/>
                <w:lang w:bidi="ar-SA"/>
              </w:rPr>
              <w:t xml:space="preserve">Organization </w:t>
            </w:r>
            <w:r w:rsidRPr="00060B86">
              <w:rPr>
                <w:rFonts w:ascii="Times New Roman" w:eastAsia="Times New Roman" w:hAnsi="Times New Roman" w:cs="Times New Roman"/>
                <w:iCs w:val="0"/>
                <w:sz w:val="24"/>
                <w:szCs w:val="24"/>
                <w:lang w:bidi="ar-SA"/>
              </w:rPr>
              <w:lastRenderedPageBreak/>
              <w:t>commitment</w:t>
            </w:r>
          </w:p>
        </w:tc>
        <w:tc>
          <w:tcPr>
            <w:tcW w:w="850" w:type="dxa"/>
            <w:tcBorders>
              <w:top w:val="single" w:sz="4" w:space="0" w:color="auto"/>
              <w:left w:val="single" w:sz="4" w:space="0" w:color="auto"/>
              <w:bottom w:val="single" w:sz="4" w:space="0" w:color="auto"/>
              <w:right w:val="single" w:sz="4" w:space="0" w:color="auto"/>
            </w:tcBorders>
            <w:hideMark/>
          </w:tcPr>
          <w:p w14:paraId="2FA694A4"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bidi="ar-SA"/>
              </w:rPr>
              <w:lastRenderedPageBreak/>
              <w:t xml:space="preserve">0.230 </w:t>
            </w:r>
          </w:p>
        </w:tc>
        <w:tc>
          <w:tcPr>
            <w:tcW w:w="982" w:type="dxa"/>
            <w:tcBorders>
              <w:top w:val="single" w:sz="4" w:space="0" w:color="auto"/>
              <w:left w:val="single" w:sz="4" w:space="0" w:color="auto"/>
              <w:bottom w:val="single" w:sz="4" w:space="0" w:color="auto"/>
              <w:right w:val="single" w:sz="4" w:space="0" w:color="auto"/>
            </w:tcBorders>
            <w:hideMark/>
          </w:tcPr>
          <w:p w14:paraId="24A12235"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bidi="ar-SA"/>
              </w:rPr>
              <w:t xml:space="preserve">0.232 </w:t>
            </w:r>
          </w:p>
        </w:tc>
        <w:tc>
          <w:tcPr>
            <w:tcW w:w="1005" w:type="dxa"/>
            <w:tcBorders>
              <w:top w:val="single" w:sz="4" w:space="0" w:color="auto"/>
              <w:left w:val="single" w:sz="4" w:space="0" w:color="auto"/>
              <w:bottom w:val="single" w:sz="4" w:space="0" w:color="auto"/>
              <w:right w:val="single" w:sz="4" w:space="0" w:color="auto"/>
            </w:tcBorders>
            <w:hideMark/>
          </w:tcPr>
          <w:p w14:paraId="54AA21CC"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bidi="ar-SA"/>
              </w:rPr>
              <w:t xml:space="preserve">0.101 </w:t>
            </w:r>
          </w:p>
        </w:tc>
        <w:tc>
          <w:tcPr>
            <w:tcW w:w="1134" w:type="dxa"/>
            <w:tcBorders>
              <w:top w:val="single" w:sz="4" w:space="0" w:color="auto"/>
              <w:left w:val="single" w:sz="4" w:space="0" w:color="auto"/>
              <w:bottom w:val="single" w:sz="4" w:space="0" w:color="auto"/>
              <w:right w:val="single" w:sz="4" w:space="0" w:color="auto"/>
            </w:tcBorders>
            <w:hideMark/>
          </w:tcPr>
          <w:p w14:paraId="1DDF6115"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bidi="ar-SA"/>
              </w:rPr>
              <w:t xml:space="preserve">2.268 </w:t>
            </w:r>
          </w:p>
        </w:tc>
        <w:tc>
          <w:tcPr>
            <w:tcW w:w="1017" w:type="dxa"/>
            <w:tcBorders>
              <w:top w:val="single" w:sz="4" w:space="0" w:color="auto"/>
              <w:left w:val="single" w:sz="4" w:space="0" w:color="auto"/>
              <w:bottom w:val="single" w:sz="4" w:space="0" w:color="auto"/>
              <w:right w:val="single" w:sz="4" w:space="0" w:color="auto"/>
            </w:tcBorders>
            <w:hideMark/>
          </w:tcPr>
          <w:p w14:paraId="1D9C3188"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bidi="ar-SA"/>
              </w:rPr>
              <w:t xml:space="preserve">0.024 </w:t>
            </w:r>
          </w:p>
        </w:tc>
      </w:tr>
      <w:tr w:rsidR="00060B86" w:rsidRPr="00060B86" w14:paraId="72DD7FED" w14:textId="77777777" w:rsidTr="00F54F06">
        <w:trPr>
          <w:trHeight w:val="281"/>
          <w:jc w:val="center"/>
        </w:trPr>
        <w:tc>
          <w:tcPr>
            <w:tcW w:w="3619" w:type="dxa"/>
            <w:tcBorders>
              <w:top w:val="single" w:sz="4" w:space="0" w:color="auto"/>
              <w:left w:val="single" w:sz="4" w:space="0" w:color="auto"/>
              <w:bottom w:val="single" w:sz="4" w:space="0" w:color="auto"/>
              <w:right w:val="single" w:sz="4" w:space="0" w:color="auto"/>
            </w:tcBorders>
            <w:vAlign w:val="center"/>
            <w:hideMark/>
          </w:tcPr>
          <w:p w14:paraId="7F843B0D" w14:textId="77777777" w:rsidR="00060B86" w:rsidRPr="00060B86" w:rsidRDefault="00060B86" w:rsidP="00060B86">
            <w:pPr>
              <w:suppressAutoHyphens w:val="0"/>
              <w:spacing w:after="120" w:line="240" w:lineRule="auto"/>
              <w:rPr>
                <w:rFonts w:ascii="Times New Roman" w:eastAsia="Times New Roman" w:hAnsi="Times New Roman" w:cs="Times New Roman"/>
                <w:iCs w:val="0"/>
                <w:sz w:val="24"/>
                <w:szCs w:val="24"/>
                <w:lang w:bidi="ar-SA"/>
              </w:rPr>
            </w:pPr>
            <w:r w:rsidRPr="00060B86">
              <w:rPr>
                <w:rFonts w:ascii="Times New Roman" w:eastAsia="Times New Roman" w:hAnsi="Times New Roman" w:cs="Times New Roman"/>
                <w:iCs w:val="0"/>
                <w:sz w:val="24"/>
                <w:szCs w:val="24"/>
                <w:lang w:bidi="ar-SA"/>
              </w:rPr>
              <w:t>Career development</w:t>
            </w:r>
            <w:r w:rsidRPr="00060B86">
              <w:rPr>
                <w:rFonts w:ascii="Times New Roman" w:eastAsia="Times New Roman" w:hAnsi="Times New Roman" w:cs="Times New Roman"/>
                <w:iCs w:val="0"/>
                <w:sz w:val="24"/>
                <w:szCs w:val="24"/>
                <w:lang w:val="id-ID" w:bidi="ar-SA"/>
              </w:rPr>
              <w:t xml:space="preserve"> →</w:t>
            </w:r>
            <w:r w:rsidRPr="00060B86">
              <w:rPr>
                <w:rFonts w:ascii="Times New Roman" w:eastAsia="Times New Roman" w:hAnsi="Times New Roman" w:cs="Times New Roman"/>
                <w:iCs w:val="0"/>
                <w:sz w:val="24"/>
                <w:szCs w:val="24"/>
                <w:lang w:bidi="ar-SA"/>
              </w:rPr>
              <w:t xml:space="preserve"> Organization commitment</w:t>
            </w:r>
          </w:p>
        </w:tc>
        <w:tc>
          <w:tcPr>
            <w:tcW w:w="850" w:type="dxa"/>
            <w:tcBorders>
              <w:top w:val="single" w:sz="4" w:space="0" w:color="auto"/>
              <w:left w:val="single" w:sz="4" w:space="0" w:color="auto"/>
              <w:bottom w:val="single" w:sz="4" w:space="0" w:color="auto"/>
              <w:right w:val="single" w:sz="4" w:space="0" w:color="auto"/>
            </w:tcBorders>
            <w:hideMark/>
          </w:tcPr>
          <w:p w14:paraId="0EDA6C58"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bidi="ar-SA"/>
              </w:rPr>
              <w:t xml:space="preserve">0.531 </w:t>
            </w:r>
          </w:p>
        </w:tc>
        <w:tc>
          <w:tcPr>
            <w:tcW w:w="982" w:type="dxa"/>
            <w:tcBorders>
              <w:top w:val="single" w:sz="4" w:space="0" w:color="auto"/>
              <w:left w:val="single" w:sz="4" w:space="0" w:color="auto"/>
              <w:bottom w:val="single" w:sz="4" w:space="0" w:color="auto"/>
              <w:right w:val="single" w:sz="4" w:space="0" w:color="auto"/>
            </w:tcBorders>
            <w:hideMark/>
          </w:tcPr>
          <w:p w14:paraId="6C7B20F1"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bidi="ar-SA"/>
              </w:rPr>
              <w:t xml:space="preserve">0.539 </w:t>
            </w:r>
          </w:p>
        </w:tc>
        <w:tc>
          <w:tcPr>
            <w:tcW w:w="1005" w:type="dxa"/>
            <w:tcBorders>
              <w:top w:val="single" w:sz="4" w:space="0" w:color="auto"/>
              <w:left w:val="single" w:sz="4" w:space="0" w:color="auto"/>
              <w:bottom w:val="single" w:sz="4" w:space="0" w:color="auto"/>
              <w:right w:val="single" w:sz="4" w:space="0" w:color="auto"/>
            </w:tcBorders>
            <w:hideMark/>
          </w:tcPr>
          <w:p w14:paraId="4AABA780"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bidi="ar-SA"/>
              </w:rPr>
              <w:t xml:space="preserve">0.081 </w:t>
            </w:r>
          </w:p>
        </w:tc>
        <w:tc>
          <w:tcPr>
            <w:tcW w:w="1134" w:type="dxa"/>
            <w:tcBorders>
              <w:top w:val="single" w:sz="4" w:space="0" w:color="auto"/>
              <w:left w:val="single" w:sz="4" w:space="0" w:color="auto"/>
              <w:bottom w:val="single" w:sz="4" w:space="0" w:color="auto"/>
              <w:right w:val="single" w:sz="4" w:space="0" w:color="auto"/>
            </w:tcBorders>
            <w:hideMark/>
          </w:tcPr>
          <w:p w14:paraId="3645AD58"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bidi="ar-SA"/>
              </w:rPr>
              <w:t xml:space="preserve">6.576 </w:t>
            </w:r>
          </w:p>
        </w:tc>
        <w:tc>
          <w:tcPr>
            <w:tcW w:w="1017" w:type="dxa"/>
            <w:tcBorders>
              <w:top w:val="single" w:sz="4" w:space="0" w:color="auto"/>
              <w:left w:val="single" w:sz="4" w:space="0" w:color="auto"/>
              <w:bottom w:val="single" w:sz="4" w:space="0" w:color="auto"/>
              <w:right w:val="single" w:sz="4" w:space="0" w:color="auto"/>
            </w:tcBorders>
            <w:hideMark/>
          </w:tcPr>
          <w:p w14:paraId="2A17ECA0"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val="id-ID" w:bidi="ar-SA"/>
              </w:rPr>
            </w:pPr>
            <w:r w:rsidRPr="00060B86">
              <w:rPr>
                <w:rFonts w:ascii="Times New Roman" w:eastAsia="Times New Roman" w:hAnsi="Times New Roman" w:cs="Times New Roman"/>
                <w:iCs w:val="0"/>
                <w:sz w:val="24"/>
                <w:szCs w:val="24"/>
                <w:lang w:bidi="ar-SA"/>
              </w:rPr>
              <w:t xml:space="preserve">0.000 </w:t>
            </w:r>
          </w:p>
        </w:tc>
      </w:tr>
    </w:tbl>
    <w:p w14:paraId="3681A414" w14:textId="77777777" w:rsidR="00060B86" w:rsidRPr="00060B86" w:rsidRDefault="00060B86" w:rsidP="00060B86">
      <w:pPr>
        <w:suppressAutoHyphens w:val="0"/>
        <w:spacing w:after="120" w:line="240" w:lineRule="auto"/>
        <w:jc w:val="both"/>
        <w:rPr>
          <w:rFonts w:ascii="Times New Roman" w:eastAsia="Times New Roman" w:hAnsi="Times New Roman" w:cs="Times New Roman"/>
          <w:iCs w:val="0"/>
          <w:sz w:val="24"/>
          <w:szCs w:val="24"/>
          <w:lang w:bidi="ar-SA"/>
        </w:rPr>
      </w:pPr>
    </w:p>
    <w:p w14:paraId="26806C35" w14:textId="77777777" w:rsidR="00060B86" w:rsidRPr="00060B86" w:rsidRDefault="00060B86" w:rsidP="00060B86">
      <w:pPr>
        <w:suppressAutoHyphens w:val="0"/>
        <w:spacing w:after="0" w:line="240" w:lineRule="auto"/>
        <w:ind w:firstLine="720"/>
        <w:jc w:val="both"/>
        <w:rPr>
          <w:rFonts w:ascii="Times New Roman" w:eastAsia="Times New Roman" w:hAnsi="Times New Roman" w:cs="Times New Roman"/>
          <w:iCs w:val="0"/>
          <w:sz w:val="24"/>
          <w:szCs w:val="24"/>
          <w:lang w:bidi="ar-SA"/>
        </w:rPr>
      </w:pPr>
      <w:r w:rsidRPr="00060B86">
        <w:rPr>
          <w:rFonts w:ascii="Times New Roman" w:eastAsia="Times New Roman" w:hAnsi="Times New Roman" w:cs="Times New Roman"/>
          <w:iCs w:val="0"/>
          <w:sz w:val="24"/>
          <w:szCs w:val="24"/>
          <w:lang w:bidi="ar-SA"/>
        </w:rPr>
        <w:t>Based on hypothesis testing using the P values showed that P value less than 0.05 is the first hypothesis which is transformational leadership has positive effect on organization commitment. This means that the higher transformational leadership will result in the higher organization commitment. Second hypothesis is Work environment does not have effect on organization commitment. It proves that effort on work environment does not improve organization commitment.</w:t>
      </w:r>
    </w:p>
    <w:p w14:paraId="27C3F809" w14:textId="77777777" w:rsidR="00060B86" w:rsidRPr="00060B86" w:rsidRDefault="00060B86" w:rsidP="00060B8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60B86">
        <w:rPr>
          <w:rFonts w:ascii="Times New Roman" w:eastAsia="Times New Roman" w:hAnsi="Times New Roman" w:cs="Times New Roman"/>
          <w:iCs w:val="0"/>
          <w:sz w:val="24"/>
          <w:szCs w:val="24"/>
          <w:lang w:bidi="ar-SA"/>
        </w:rPr>
        <w:t>The third hypothesis, namely motivation to organization commitment has a positive effect meaning that higher motivation will lead into higher organization commitment. The last hypothesis is career development shown a positive effect on organization commitment. This leads to that higher development on employee career will cause a higher commitment</w:t>
      </w:r>
    </w:p>
    <w:p w14:paraId="240F2F63" w14:textId="77777777" w:rsidR="00060B86" w:rsidRDefault="00060B86" w:rsidP="00372665">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p>
    <w:p w14:paraId="7599B2B1" w14:textId="77777777" w:rsidR="00060B86" w:rsidRDefault="00060B86" w:rsidP="00060B8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w:t>
      </w:r>
    </w:p>
    <w:p w14:paraId="24692651" w14:textId="77777777" w:rsidR="00060B86" w:rsidRDefault="00060B86" w:rsidP="00372665">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p>
    <w:p w14:paraId="70EFA832" w14:textId="77777777" w:rsidR="00372665" w:rsidRPr="00372665" w:rsidRDefault="00372665" w:rsidP="00060B8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72665">
        <w:rPr>
          <w:rFonts w:ascii="Times New Roman" w:eastAsia="Times New Roman" w:hAnsi="Times New Roman" w:cs="Times New Roman"/>
          <w:b/>
          <w:color w:val="000000"/>
          <w:sz w:val="24"/>
          <w:szCs w:val="24"/>
        </w:rPr>
        <w:t>The Effect of Transformational Leadership Style on Organizational Commitment</w:t>
      </w:r>
    </w:p>
    <w:p w14:paraId="35147DE7" w14:textId="77777777" w:rsidR="00372665" w:rsidRPr="00372665" w:rsidRDefault="00372665" w:rsidP="0037266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372665">
        <w:rPr>
          <w:rFonts w:ascii="Times New Roman" w:eastAsia="Times New Roman" w:hAnsi="Times New Roman" w:cs="Times New Roman"/>
          <w:color w:val="000000"/>
          <w:sz w:val="24"/>
          <w:szCs w:val="24"/>
        </w:rPr>
        <w:t xml:space="preserve">Based on the hypothesis test in this study, it shows that the p-value (0.007) less than 0.05. Thus, the results of hypothesis testing in this study show that transformational leadership style has a positive and significant effect on organizational commitment. This means that the increase in a good leadership style in the company can affect the organizational commitment of the company. This shows that if the better leadership style applied by the company, the employee's organizational commitment increases. For </w:t>
      </w:r>
      <w:proofErr w:type="gramStart"/>
      <w:r w:rsidRPr="00372665">
        <w:rPr>
          <w:rFonts w:ascii="Times New Roman" w:eastAsia="Times New Roman" w:hAnsi="Times New Roman" w:cs="Times New Roman"/>
          <w:color w:val="000000"/>
          <w:sz w:val="24"/>
          <w:szCs w:val="24"/>
        </w:rPr>
        <w:t>example</w:t>
      </w:r>
      <w:proofErr w:type="gramEnd"/>
      <w:r w:rsidRPr="00372665">
        <w:rPr>
          <w:rFonts w:ascii="Times New Roman" w:eastAsia="Times New Roman" w:hAnsi="Times New Roman" w:cs="Times New Roman"/>
          <w:color w:val="000000"/>
          <w:sz w:val="24"/>
          <w:szCs w:val="24"/>
        </w:rPr>
        <w:t xml:space="preserve"> employee motivation performs by the leader will lead to more enthusiastic employee in carrying out the work. Company can maintain customer loyalty is on the basis of maintaining organizational commitment. Hypothesis 1 is proven and supports the research by Amri and </w:t>
      </w:r>
      <w:proofErr w:type="spellStart"/>
      <w:r w:rsidRPr="00372665">
        <w:rPr>
          <w:rFonts w:ascii="Times New Roman" w:eastAsia="Times New Roman" w:hAnsi="Times New Roman" w:cs="Times New Roman"/>
          <w:color w:val="000000"/>
          <w:sz w:val="24"/>
          <w:szCs w:val="24"/>
        </w:rPr>
        <w:t>Rahardja</w:t>
      </w:r>
      <w:proofErr w:type="spellEnd"/>
      <w:r w:rsidRPr="00372665">
        <w:rPr>
          <w:rFonts w:ascii="Times New Roman" w:eastAsia="Times New Roman" w:hAnsi="Times New Roman" w:cs="Times New Roman"/>
          <w:color w:val="000000"/>
          <w:sz w:val="24"/>
          <w:szCs w:val="24"/>
        </w:rPr>
        <w:t xml:space="preserve"> (2016), which states that employees will accept leaders who have a change or transformational leadership style. This study shows that transformational leadership style has a positive and significant effect on employee loyalty, and is also supported by research by Ni Putu and </w:t>
      </w:r>
      <w:proofErr w:type="spellStart"/>
      <w:r w:rsidRPr="00372665">
        <w:rPr>
          <w:rFonts w:ascii="Times New Roman" w:eastAsia="Times New Roman" w:hAnsi="Times New Roman" w:cs="Times New Roman"/>
          <w:color w:val="000000"/>
          <w:sz w:val="24"/>
          <w:szCs w:val="24"/>
        </w:rPr>
        <w:t>Ketut</w:t>
      </w:r>
      <w:proofErr w:type="spellEnd"/>
      <w:r w:rsidRPr="00372665">
        <w:rPr>
          <w:rFonts w:ascii="Times New Roman" w:eastAsia="Times New Roman" w:hAnsi="Times New Roman" w:cs="Times New Roman"/>
          <w:color w:val="000000"/>
          <w:sz w:val="24"/>
          <w:szCs w:val="24"/>
        </w:rPr>
        <w:t xml:space="preserve"> (2015) which shows that transformational leadership variables affect employee loyalty.</w:t>
      </w:r>
    </w:p>
    <w:p w14:paraId="6E2EC495" w14:textId="77777777" w:rsidR="00372665" w:rsidRPr="00372665" w:rsidRDefault="00372665" w:rsidP="0037266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133874C7" w14:textId="77777777" w:rsidR="00372665" w:rsidRPr="00372665" w:rsidRDefault="00372665" w:rsidP="00060B8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2665">
        <w:rPr>
          <w:rFonts w:ascii="Times New Roman" w:eastAsia="Times New Roman" w:hAnsi="Times New Roman" w:cs="Times New Roman"/>
          <w:b/>
          <w:color w:val="000000"/>
          <w:sz w:val="24"/>
          <w:szCs w:val="24"/>
        </w:rPr>
        <w:t>The Influence of Work Environment on Organizational Commitment</w:t>
      </w:r>
    </w:p>
    <w:p w14:paraId="77E4B874" w14:textId="77777777" w:rsidR="00372665" w:rsidRPr="00372665" w:rsidRDefault="00372665" w:rsidP="0037266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372665">
        <w:rPr>
          <w:rFonts w:ascii="Times New Roman" w:eastAsia="Times New Roman" w:hAnsi="Times New Roman" w:cs="Times New Roman"/>
          <w:color w:val="000000"/>
          <w:sz w:val="24"/>
          <w:szCs w:val="24"/>
        </w:rPr>
        <w:t xml:space="preserve">Based on the hypothesis test in this study, it shows that the p-value (0.276) higher than 0.05. </w:t>
      </w:r>
      <w:proofErr w:type="gramStart"/>
      <w:r w:rsidRPr="00372665">
        <w:rPr>
          <w:rFonts w:ascii="Times New Roman" w:eastAsia="Times New Roman" w:hAnsi="Times New Roman" w:cs="Times New Roman"/>
          <w:color w:val="000000"/>
          <w:sz w:val="24"/>
          <w:szCs w:val="24"/>
        </w:rPr>
        <w:t>Thus</w:t>
      </w:r>
      <w:proofErr w:type="gramEnd"/>
      <w:r w:rsidRPr="00372665">
        <w:rPr>
          <w:rFonts w:ascii="Times New Roman" w:eastAsia="Times New Roman" w:hAnsi="Times New Roman" w:cs="Times New Roman"/>
          <w:color w:val="000000"/>
          <w:sz w:val="24"/>
          <w:szCs w:val="24"/>
        </w:rPr>
        <w:t xml:space="preserve"> the results of hypothesis testing in this study indicate the work environment of employees at Mail Company’s has no effect on the organizational commitment of Indonesian Mail Company. This result contradicts the hypothesis that the work environment has a significant effect on organizational commitment. The results of hypothesis testing in this study can be interpreted that the existing work environment in the company will not affect the employee's organizational commitment to the company. The results of hypothesis testing in this study are different from the research by </w:t>
      </w:r>
      <w:proofErr w:type="spellStart"/>
      <w:r w:rsidRPr="00372665">
        <w:rPr>
          <w:rFonts w:ascii="Times New Roman" w:eastAsia="Times New Roman" w:hAnsi="Times New Roman" w:cs="Times New Roman"/>
          <w:color w:val="000000"/>
          <w:sz w:val="24"/>
          <w:szCs w:val="24"/>
        </w:rPr>
        <w:t>Husni</w:t>
      </w:r>
      <w:proofErr w:type="spellEnd"/>
      <w:r w:rsidRPr="00372665">
        <w:rPr>
          <w:rFonts w:ascii="Times New Roman" w:eastAsia="Times New Roman" w:hAnsi="Times New Roman" w:cs="Times New Roman"/>
          <w:color w:val="000000"/>
          <w:sz w:val="24"/>
          <w:szCs w:val="24"/>
        </w:rPr>
        <w:t xml:space="preserve">, </w:t>
      </w:r>
      <w:proofErr w:type="spellStart"/>
      <w:r w:rsidRPr="00372665">
        <w:rPr>
          <w:rFonts w:ascii="Times New Roman" w:eastAsia="Times New Roman" w:hAnsi="Times New Roman" w:cs="Times New Roman"/>
          <w:color w:val="000000"/>
          <w:sz w:val="24"/>
          <w:szCs w:val="24"/>
        </w:rPr>
        <w:t>Musnadi</w:t>
      </w:r>
      <w:proofErr w:type="spellEnd"/>
      <w:r w:rsidRPr="00372665">
        <w:rPr>
          <w:rFonts w:ascii="Times New Roman" w:eastAsia="Times New Roman" w:hAnsi="Times New Roman" w:cs="Times New Roman"/>
          <w:color w:val="000000"/>
          <w:sz w:val="24"/>
          <w:szCs w:val="24"/>
        </w:rPr>
        <w:t xml:space="preserve"> and Faisal (2018) which states that the work environment affects employee work loyalty. </w:t>
      </w:r>
    </w:p>
    <w:p w14:paraId="1C8522E5" w14:textId="77777777" w:rsidR="00372665" w:rsidRPr="00372665" w:rsidRDefault="00372665" w:rsidP="0037266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3A985C45" w14:textId="77777777" w:rsidR="00372665" w:rsidRPr="00372665" w:rsidRDefault="00372665" w:rsidP="00060B8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72665">
        <w:rPr>
          <w:rFonts w:ascii="Times New Roman" w:eastAsia="Times New Roman" w:hAnsi="Times New Roman" w:cs="Times New Roman"/>
          <w:b/>
          <w:color w:val="000000"/>
          <w:sz w:val="24"/>
          <w:szCs w:val="24"/>
        </w:rPr>
        <w:t>The Effect of Motivation on Organizational Commitment</w:t>
      </w:r>
    </w:p>
    <w:p w14:paraId="02189BEF" w14:textId="77777777" w:rsidR="00372665" w:rsidRPr="00372665" w:rsidRDefault="00372665" w:rsidP="0037266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372665">
        <w:rPr>
          <w:rFonts w:ascii="Times New Roman" w:eastAsia="Times New Roman" w:hAnsi="Times New Roman" w:cs="Times New Roman"/>
          <w:color w:val="000000"/>
          <w:sz w:val="24"/>
          <w:szCs w:val="24"/>
        </w:rPr>
        <w:t xml:space="preserve">Based on the hypothesis test in this study, it shows that work motivation has a positive and significant effect on organizational commitment.it shows p-value (0.024) is less than </w:t>
      </w:r>
      <w:r w:rsidRPr="00372665">
        <w:rPr>
          <w:rFonts w:ascii="Times New Roman" w:eastAsia="Times New Roman" w:hAnsi="Times New Roman" w:cs="Times New Roman"/>
          <w:color w:val="000000"/>
          <w:sz w:val="24"/>
          <w:szCs w:val="24"/>
        </w:rPr>
        <w:lastRenderedPageBreak/>
        <w:t xml:space="preserve">0.05. Meaning that increased in work motivation of employees can have positive affect the behavior of Organizational Commitment. This shows that if work motivation is higher, employee performance will </w:t>
      </w:r>
      <w:proofErr w:type="gramStart"/>
      <w:r w:rsidRPr="00372665">
        <w:rPr>
          <w:rFonts w:ascii="Times New Roman" w:eastAsia="Times New Roman" w:hAnsi="Times New Roman" w:cs="Times New Roman"/>
          <w:color w:val="000000"/>
          <w:sz w:val="24"/>
          <w:szCs w:val="24"/>
        </w:rPr>
        <w:t>increases</w:t>
      </w:r>
      <w:proofErr w:type="gramEnd"/>
      <w:r w:rsidRPr="00372665">
        <w:rPr>
          <w:rFonts w:ascii="Times New Roman" w:eastAsia="Times New Roman" w:hAnsi="Times New Roman" w:cs="Times New Roman"/>
          <w:color w:val="000000"/>
          <w:sz w:val="24"/>
          <w:szCs w:val="24"/>
        </w:rPr>
        <w:t xml:space="preserve">. The results of hypothesis testing in this study are supported by research conducted by Putri, Hakim and Makmur (2015). Work motivation has a significant effect on Organizational Commitment. Furthermore, it is in line with the result of research conducted by </w:t>
      </w:r>
      <w:proofErr w:type="spellStart"/>
      <w:r w:rsidRPr="00372665">
        <w:rPr>
          <w:rFonts w:ascii="Times New Roman" w:eastAsia="Times New Roman" w:hAnsi="Times New Roman" w:cs="Times New Roman"/>
          <w:color w:val="000000"/>
          <w:sz w:val="24"/>
          <w:szCs w:val="24"/>
        </w:rPr>
        <w:t>Anindiati</w:t>
      </w:r>
      <w:proofErr w:type="spellEnd"/>
      <w:r w:rsidRPr="00372665">
        <w:rPr>
          <w:rFonts w:ascii="Times New Roman" w:eastAsia="Times New Roman" w:hAnsi="Times New Roman" w:cs="Times New Roman"/>
          <w:color w:val="000000"/>
          <w:sz w:val="24"/>
          <w:szCs w:val="24"/>
        </w:rPr>
        <w:t xml:space="preserve"> and </w:t>
      </w:r>
      <w:proofErr w:type="spellStart"/>
      <w:r w:rsidRPr="00372665">
        <w:rPr>
          <w:rFonts w:ascii="Times New Roman" w:eastAsia="Times New Roman" w:hAnsi="Times New Roman" w:cs="Times New Roman"/>
          <w:color w:val="000000"/>
          <w:sz w:val="24"/>
          <w:szCs w:val="24"/>
        </w:rPr>
        <w:t>Mariatin</w:t>
      </w:r>
      <w:proofErr w:type="spellEnd"/>
      <w:r w:rsidRPr="00372665">
        <w:rPr>
          <w:rFonts w:ascii="Times New Roman" w:eastAsia="Times New Roman" w:hAnsi="Times New Roman" w:cs="Times New Roman"/>
          <w:color w:val="000000"/>
          <w:sz w:val="24"/>
          <w:szCs w:val="24"/>
        </w:rPr>
        <w:t xml:space="preserve"> (2016) and research by Lestari (2016) work motivation has positive effect on organizational commitment.</w:t>
      </w:r>
    </w:p>
    <w:p w14:paraId="0522E3A3" w14:textId="77777777" w:rsidR="00372665" w:rsidRPr="00372665" w:rsidRDefault="00372665" w:rsidP="0037266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2683A675" w14:textId="77777777" w:rsidR="00372665" w:rsidRPr="00372665" w:rsidRDefault="00372665" w:rsidP="00060B8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72665">
        <w:rPr>
          <w:rFonts w:ascii="Times New Roman" w:eastAsia="Times New Roman" w:hAnsi="Times New Roman" w:cs="Times New Roman"/>
          <w:b/>
          <w:color w:val="000000"/>
          <w:sz w:val="24"/>
          <w:szCs w:val="24"/>
        </w:rPr>
        <w:t>The Effect of Career Development on Organizational Commitment</w:t>
      </w:r>
    </w:p>
    <w:p w14:paraId="2395907E" w14:textId="77777777" w:rsidR="00372665" w:rsidRPr="00372665" w:rsidRDefault="00372665" w:rsidP="0037266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372665">
        <w:rPr>
          <w:rFonts w:ascii="Times New Roman" w:eastAsia="Times New Roman" w:hAnsi="Times New Roman" w:cs="Times New Roman"/>
          <w:color w:val="000000"/>
          <w:sz w:val="24"/>
          <w:szCs w:val="24"/>
        </w:rPr>
        <w:t xml:space="preserve">Based on the hypothesis test in this study, it shows that career development results have a positive and significant effect on organizational commitment because p-value (0.00) lower than 0.05. From the results of hypothesis testing, it can be interpreted that if career development increases, organizational commitment to employees will also increase. This shows that if the career development of employees increases, such as providing opportunity to maintain employee’s career, it will affect and increase employee organizational commitment. The results of hypothesis testing in this study are supported by research conducted by </w:t>
      </w:r>
      <w:proofErr w:type="spellStart"/>
      <w:r w:rsidRPr="00372665">
        <w:rPr>
          <w:rFonts w:ascii="Times New Roman" w:eastAsia="Times New Roman" w:hAnsi="Times New Roman" w:cs="Times New Roman"/>
          <w:color w:val="000000"/>
          <w:sz w:val="24"/>
          <w:szCs w:val="24"/>
        </w:rPr>
        <w:t>Alamsyah</w:t>
      </w:r>
      <w:proofErr w:type="spellEnd"/>
      <w:r w:rsidRPr="00372665">
        <w:rPr>
          <w:rFonts w:ascii="Times New Roman" w:eastAsia="Times New Roman" w:hAnsi="Times New Roman" w:cs="Times New Roman"/>
          <w:color w:val="000000"/>
          <w:sz w:val="24"/>
          <w:szCs w:val="24"/>
        </w:rPr>
        <w:t xml:space="preserve"> and Andri (2016) which proves that career development has a positive and significant effect on organizational commitment. It is also in line with the results of research conducted by </w:t>
      </w:r>
      <w:proofErr w:type="spellStart"/>
      <w:r w:rsidRPr="00372665">
        <w:rPr>
          <w:rFonts w:ascii="Times New Roman" w:eastAsia="Times New Roman" w:hAnsi="Times New Roman" w:cs="Times New Roman"/>
          <w:color w:val="000000"/>
          <w:sz w:val="24"/>
          <w:szCs w:val="24"/>
        </w:rPr>
        <w:t>Hidayat</w:t>
      </w:r>
      <w:proofErr w:type="spellEnd"/>
      <w:r w:rsidRPr="00372665">
        <w:rPr>
          <w:rFonts w:ascii="Times New Roman" w:eastAsia="Times New Roman" w:hAnsi="Times New Roman" w:cs="Times New Roman"/>
          <w:color w:val="000000"/>
          <w:sz w:val="24"/>
          <w:szCs w:val="24"/>
        </w:rPr>
        <w:t xml:space="preserve"> (2015) which proves that career development has a positive effect</w:t>
      </w:r>
    </w:p>
    <w:p w14:paraId="3BD4ECA1" w14:textId="77777777" w:rsidR="00372665" w:rsidRDefault="0037266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7286BD2E" w14:textId="77777777" w:rsidR="00C54FC0" w:rsidRDefault="00511BD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CONCLUSION </w:t>
      </w:r>
    </w:p>
    <w:p w14:paraId="36148A64" w14:textId="77777777" w:rsidR="00C54FC0" w:rsidRDefault="00060B86">
      <w:pPr>
        <w:spacing w:after="0" w:line="240" w:lineRule="auto"/>
        <w:ind w:firstLine="720"/>
        <w:jc w:val="both"/>
        <w:rPr>
          <w:rFonts w:ascii="Times New Roman" w:eastAsia="Times New Roman" w:hAnsi="Times New Roman" w:cs="Times New Roman"/>
          <w:i/>
          <w:sz w:val="24"/>
          <w:szCs w:val="24"/>
        </w:rPr>
      </w:pPr>
      <w:r w:rsidRPr="00060B86">
        <w:rPr>
          <w:rFonts w:ascii="Times New Roman" w:eastAsia="Times New Roman" w:hAnsi="Times New Roman" w:cs="Times New Roman"/>
          <w:sz w:val="24"/>
          <w:szCs w:val="24"/>
        </w:rPr>
        <w:t xml:space="preserve">The conclusion of this study shows that transformational leadership style has a positive and significant effect on organizational commitment. Conversely, work environment has no effect on the organizational commitment. Motivation has a positive effect on organizational commitment. Furthermore, the result shows that the results of career development have a positive effect on organizational commitment. This shows that if the career development of employees increases, it will affect and increase organizational commitment of </w:t>
      </w:r>
      <w:proofErr w:type="gramStart"/>
      <w:r w:rsidRPr="00060B86">
        <w:rPr>
          <w:rFonts w:ascii="Times New Roman" w:eastAsia="Times New Roman" w:hAnsi="Times New Roman" w:cs="Times New Roman"/>
          <w:sz w:val="24"/>
          <w:szCs w:val="24"/>
        </w:rPr>
        <w:t>employees.</w:t>
      </w:r>
      <w:r w:rsidR="00511BD9">
        <w:rPr>
          <w:rFonts w:ascii="Times New Roman" w:eastAsia="Times New Roman" w:hAnsi="Times New Roman" w:cs="Times New Roman"/>
          <w:sz w:val="24"/>
          <w:szCs w:val="24"/>
        </w:rPr>
        <w:t>.</w:t>
      </w:r>
      <w:proofErr w:type="gramEnd"/>
    </w:p>
    <w:p w14:paraId="4D0E01C2" w14:textId="77777777" w:rsidR="00C54FC0" w:rsidRDefault="00C54FC0">
      <w:pPr>
        <w:spacing w:after="0" w:line="240" w:lineRule="auto"/>
        <w:jc w:val="both"/>
        <w:rPr>
          <w:rFonts w:ascii="Times New Roman" w:eastAsia="Times New Roman" w:hAnsi="Times New Roman" w:cs="Times New Roman"/>
          <w:b/>
          <w:i/>
          <w:sz w:val="24"/>
          <w:szCs w:val="24"/>
        </w:rPr>
      </w:pPr>
    </w:p>
    <w:p w14:paraId="2D664ABE" w14:textId="77777777" w:rsidR="00C54FC0" w:rsidRDefault="00C54FC0">
      <w:pPr>
        <w:spacing w:after="0" w:line="240" w:lineRule="auto"/>
        <w:jc w:val="both"/>
        <w:rPr>
          <w:rFonts w:ascii="Times New Roman" w:eastAsia="Times New Roman" w:hAnsi="Times New Roman" w:cs="Times New Roman"/>
          <w:b/>
          <w:i/>
          <w:sz w:val="24"/>
          <w:szCs w:val="24"/>
        </w:rPr>
      </w:pPr>
    </w:p>
    <w:p w14:paraId="484E17A4" w14:textId="77777777" w:rsidR="00C54FC0" w:rsidRDefault="00511BD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REFERENCE </w:t>
      </w:r>
    </w:p>
    <w:p w14:paraId="76EDC664" w14:textId="77777777" w:rsidR="00C54FC0" w:rsidRDefault="00C54FC0">
      <w:pPr>
        <w:spacing w:after="0" w:line="240" w:lineRule="auto"/>
        <w:ind w:firstLine="720"/>
        <w:jc w:val="both"/>
        <w:rPr>
          <w:rFonts w:ascii="Times New Roman" w:eastAsia="Times New Roman" w:hAnsi="Times New Roman" w:cs="Times New Roman"/>
          <w:i/>
          <w:sz w:val="24"/>
          <w:szCs w:val="24"/>
        </w:rPr>
      </w:pPr>
    </w:p>
    <w:p w14:paraId="1AE0E60A"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 xml:space="preserve">Alamsyah , M., &amp; Andri, S. (2016). The Effect of Career Development and Organizational Commitment on Employee Performance in PT.Indah Logistik Cargo Pekanbaru. </w:t>
      </w:r>
      <w:r w:rsidRPr="00060B86">
        <w:rPr>
          <w:rFonts w:ascii="Times New Roman" w:eastAsia="Times New Roman" w:hAnsi="Times New Roman" w:cs="Times New Roman"/>
          <w:i/>
          <w:iCs w:val="0"/>
          <w:sz w:val="24"/>
          <w:szCs w:val="24"/>
          <w:lang w:val="id" w:bidi="ar-SA"/>
        </w:rPr>
        <w:t>Jom FISIP.</w:t>
      </w:r>
      <w:r w:rsidRPr="00060B86">
        <w:rPr>
          <w:rFonts w:ascii="Times New Roman" w:eastAsia="Times New Roman" w:hAnsi="Times New Roman" w:cs="Times New Roman"/>
          <w:iCs w:val="0"/>
          <w:sz w:val="24"/>
          <w:szCs w:val="24"/>
          <w:lang w:val="id" w:bidi="ar-SA"/>
        </w:rPr>
        <w:t xml:space="preserve"> Vol.3 No.2.</w:t>
      </w:r>
    </w:p>
    <w:p w14:paraId="40E5BCEA"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 xml:space="preserve">Amdan, Suhaiel, Ramlee Abdul Rahman, Siti Asiah Md. Shahid, Saridan Abu     Bakar, Masrur Mohd Khir, dan Nur Atiqah Rochin Demong. (2016). The Role of Extrinsic Motivation on the Relatioship between Office Environment and Organisational Commitment. </w:t>
      </w:r>
      <w:r w:rsidRPr="00060B86">
        <w:rPr>
          <w:rFonts w:ascii="Times New Roman" w:eastAsia="Times New Roman" w:hAnsi="Times New Roman" w:cs="Times New Roman"/>
          <w:i/>
          <w:iCs w:val="0"/>
          <w:sz w:val="24"/>
          <w:szCs w:val="24"/>
          <w:lang w:val="id" w:bidi="ar-SA"/>
        </w:rPr>
        <w:t>Procedia  Economics and  Finance</w:t>
      </w:r>
      <w:r w:rsidRPr="00060B86">
        <w:rPr>
          <w:rFonts w:ascii="Times New Roman" w:eastAsia="Times New Roman" w:hAnsi="Times New Roman" w:cs="Times New Roman"/>
          <w:iCs w:val="0"/>
          <w:sz w:val="24"/>
          <w:szCs w:val="24"/>
          <w:lang w:val="id" w:bidi="ar-SA"/>
        </w:rPr>
        <w:t>, Vol. 37 Iss pp. 164-169.</w:t>
      </w:r>
    </w:p>
    <w:p w14:paraId="488D2816"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 xml:space="preserve">Amri, Ricky Fabiano., Suharmono, Rahardja, Edi. 2016. The Influence of Transformational Leadership and Job Satisfaction on Loyalty that Impacts Employee Performance in the Company (PT. Kimia Farma Plant Manufacturing Semarang). </w:t>
      </w:r>
      <w:r w:rsidRPr="00060B86">
        <w:rPr>
          <w:rFonts w:ascii="Times New Roman" w:eastAsia="Times New Roman" w:hAnsi="Times New Roman" w:cs="Times New Roman"/>
          <w:i/>
          <w:iCs w:val="0"/>
          <w:sz w:val="24"/>
          <w:szCs w:val="24"/>
          <w:lang w:val="id" w:bidi="ar-SA"/>
        </w:rPr>
        <w:t>Jurnal Bisnis Strategi.</w:t>
      </w:r>
      <w:r w:rsidRPr="00060B86">
        <w:rPr>
          <w:rFonts w:ascii="Times New Roman" w:eastAsia="Times New Roman" w:hAnsi="Times New Roman" w:cs="Times New Roman"/>
          <w:iCs w:val="0"/>
          <w:sz w:val="24"/>
          <w:szCs w:val="24"/>
          <w:lang w:val="id" w:bidi="ar-SA"/>
        </w:rPr>
        <w:t xml:space="preserve"> Vol.25 No.1 Juli 2016.</w:t>
      </w:r>
    </w:p>
    <w:p w14:paraId="6A47ADFB"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 xml:space="preserve">Anindiati, Q., &amp; Mariatin, E. (2016). The Influence of Work Motivation and Work Discipline on the Commitment of Government Employee. </w:t>
      </w:r>
      <w:r w:rsidRPr="00060B86">
        <w:rPr>
          <w:rFonts w:ascii="Times New Roman" w:eastAsia="Times New Roman" w:hAnsi="Times New Roman" w:cs="Times New Roman"/>
          <w:i/>
          <w:iCs w:val="0"/>
          <w:sz w:val="24"/>
          <w:szCs w:val="24"/>
          <w:lang w:val="id" w:bidi="ar-SA"/>
        </w:rPr>
        <w:t>Jurnal Pemikiran dan Penelitian Psikologi</w:t>
      </w:r>
      <w:r w:rsidRPr="00060B86">
        <w:rPr>
          <w:rFonts w:ascii="Times New Roman" w:eastAsia="Times New Roman" w:hAnsi="Times New Roman" w:cs="Times New Roman"/>
          <w:iCs w:val="0"/>
          <w:sz w:val="24"/>
          <w:szCs w:val="24"/>
          <w:lang w:val="id" w:bidi="ar-SA"/>
        </w:rPr>
        <w:t>.Vol. 11 No.2.</w:t>
      </w:r>
    </w:p>
    <w:p w14:paraId="5AEA55CA" w14:textId="77777777" w:rsidR="00060B86" w:rsidRPr="00060B86" w:rsidRDefault="00060B86" w:rsidP="00060B86">
      <w:pPr>
        <w:suppressAutoHyphens w:val="0"/>
        <w:spacing w:after="120" w:line="240" w:lineRule="auto"/>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lastRenderedPageBreak/>
        <w:tab/>
        <w:t xml:space="preserve">Bass, Bernard M., Ronald E. Riggio, (2006), </w:t>
      </w:r>
      <w:r w:rsidRPr="00060B86">
        <w:rPr>
          <w:rFonts w:ascii="Times New Roman" w:eastAsia="Times New Roman" w:hAnsi="Times New Roman" w:cs="Times New Roman"/>
          <w:i/>
          <w:iCs w:val="0"/>
          <w:sz w:val="24"/>
          <w:szCs w:val="24"/>
          <w:lang w:val="id" w:bidi="ar-SA"/>
        </w:rPr>
        <w:t>Transformational Leadership</w:t>
      </w:r>
      <w:r w:rsidRPr="00060B86">
        <w:rPr>
          <w:rFonts w:ascii="Times New Roman" w:eastAsia="Times New Roman" w:hAnsi="Times New Roman" w:cs="Times New Roman"/>
          <w:iCs w:val="0"/>
          <w:sz w:val="24"/>
          <w:szCs w:val="24"/>
          <w:lang w:val="id" w:bidi="ar-SA"/>
        </w:rPr>
        <w:t>, Psychology Press, 2006</w:t>
      </w:r>
    </w:p>
    <w:p w14:paraId="6AEA1DE4" w14:textId="77777777" w:rsidR="00060B86" w:rsidRPr="00060B86" w:rsidRDefault="00060B86" w:rsidP="00060B86">
      <w:pPr>
        <w:suppressAutoHyphens w:val="0"/>
        <w:spacing w:after="120" w:line="240" w:lineRule="auto"/>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ab/>
        <w:t xml:space="preserve">Boles, James S. , and Babin, Barry J. (1996), On the Front Lines: Stress, Conflict, and the Customer Service Provider, </w:t>
      </w:r>
      <w:r w:rsidRPr="00060B86">
        <w:rPr>
          <w:rFonts w:ascii="Times New Roman" w:eastAsia="Times New Roman" w:hAnsi="Times New Roman" w:cs="Times New Roman"/>
          <w:i/>
          <w:iCs w:val="0"/>
          <w:sz w:val="24"/>
          <w:szCs w:val="24"/>
          <w:lang w:val="id" w:bidi="ar-SA"/>
        </w:rPr>
        <w:t>Journal of Business Research</w:t>
      </w:r>
      <w:r w:rsidRPr="00060B86">
        <w:rPr>
          <w:rFonts w:ascii="Times New Roman" w:eastAsia="Times New Roman" w:hAnsi="Times New Roman" w:cs="Times New Roman"/>
          <w:iCs w:val="0"/>
          <w:sz w:val="24"/>
          <w:szCs w:val="24"/>
          <w:lang w:val="id" w:bidi="ar-SA"/>
        </w:rPr>
        <w:t>, 37 (September), 41–50.</w:t>
      </w:r>
    </w:p>
    <w:p w14:paraId="3289A92B"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Fajariani, Ni Putu Eka., Surya, I.B Ketut. 2015. The Effect of Work Experience and Transformational Leadership on Employee Loyalty.</w:t>
      </w:r>
      <w:r w:rsidRPr="00060B86">
        <w:rPr>
          <w:rFonts w:ascii="Times New Roman" w:eastAsia="Times New Roman" w:hAnsi="Times New Roman" w:cs="Times New Roman"/>
          <w:i/>
          <w:iCs w:val="0"/>
          <w:sz w:val="24"/>
          <w:szCs w:val="24"/>
          <w:lang w:val="id" w:bidi="ar-SA"/>
        </w:rPr>
        <w:t xml:space="preserve"> E-Jurnal Manajemen Unud,</w:t>
      </w:r>
      <w:r w:rsidRPr="00060B86">
        <w:rPr>
          <w:rFonts w:ascii="Times New Roman" w:eastAsia="Times New Roman" w:hAnsi="Times New Roman" w:cs="Times New Roman"/>
          <w:iCs w:val="0"/>
          <w:sz w:val="24"/>
          <w:szCs w:val="24"/>
          <w:lang w:val="id" w:bidi="ar-SA"/>
        </w:rPr>
        <w:t xml:space="preserve"> Vol.4, No.4, 2015: 930-942. ISSN: 2302-8912.</w:t>
      </w:r>
    </w:p>
    <w:p w14:paraId="662B9B7A"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 xml:space="preserve">Fannidia, Putri, Ifani. (2014). The Relationship between Work Motivation and Employee Work Commitment at the Social Education and Training Center. </w:t>
      </w:r>
      <w:r w:rsidRPr="00060B86">
        <w:rPr>
          <w:rFonts w:ascii="Times New Roman" w:eastAsia="Times New Roman" w:hAnsi="Times New Roman" w:cs="Times New Roman"/>
          <w:i/>
          <w:iCs w:val="0"/>
          <w:sz w:val="24"/>
          <w:szCs w:val="24"/>
          <w:lang w:val="id" w:bidi="ar-SA"/>
        </w:rPr>
        <w:t>Jurnal administrasi pendidikan</w:t>
      </w:r>
      <w:r w:rsidRPr="00060B86">
        <w:rPr>
          <w:rFonts w:ascii="Times New Roman" w:eastAsia="Times New Roman" w:hAnsi="Times New Roman" w:cs="Times New Roman"/>
          <w:iCs w:val="0"/>
          <w:sz w:val="24"/>
          <w:szCs w:val="24"/>
          <w:lang w:val="id" w:bidi="ar-SA"/>
        </w:rPr>
        <w:t>, vol.2 no.1 .</w:t>
      </w:r>
    </w:p>
    <w:p w14:paraId="31F894C0"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 xml:space="preserve">Ghozali, Imam, (2014). </w:t>
      </w:r>
      <w:r w:rsidRPr="00060B86">
        <w:rPr>
          <w:rFonts w:ascii="Times New Roman" w:eastAsia="Times New Roman" w:hAnsi="Times New Roman" w:cs="Times New Roman"/>
          <w:i/>
          <w:iCs w:val="0"/>
          <w:sz w:val="24"/>
          <w:szCs w:val="24"/>
          <w:lang w:val="id" w:bidi="ar-SA"/>
        </w:rPr>
        <w:t>Structural Equation Modeling, Metode Alternatif dengan Partial Least  Square  (PLS)</w:t>
      </w:r>
      <w:r w:rsidRPr="00060B86">
        <w:rPr>
          <w:rFonts w:ascii="Times New Roman" w:eastAsia="Times New Roman" w:hAnsi="Times New Roman" w:cs="Times New Roman"/>
          <w:iCs w:val="0"/>
          <w:sz w:val="24"/>
          <w:szCs w:val="24"/>
          <w:lang w:val="id" w:bidi="ar-SA"/>
        </w:rPr>
        <w:t>. Edisi 4. Semarang : Badan Penerbit Universitas Diponogoro.</w:t>
      </w:r>
    </w:p>
    <w:p w14:paraId="286F6623"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 xml:space="preserve">Grenberg. J dan Robert A. Baron. (2003). </w:t>
      </w:r>
      <w:r w:rsidRPr="00060B86">
        <w:rPr>
          <w:rFonts w:ascii="Times New Roman" w:eastAsia="Times New Roman" w:hAnsi="Times New Roman" w:cs="Times New Roman"/>
          <w:i/>
          <w:iCs w:val="0"/>
          <w:sz w:val="24"/>
          <w:szCs w:val="24"/>
          <w:lang w:val="id" w:bidi="ar-SA"/>
        </w:rPr>
        <w:t>Behaviour In Organizations: Under Standing and Managing the Human Side Of Work</w:t>
      </w:r>
      <w:r w:rsidRPr="00060B86">
        <w:rPr>
          <w:rFonts w:ascii="Times New Roman" w:eastAsia="Times New Roman" w:hAnsi="Times New Roman" w:cs="Times New Roman"/>
          <w:iCs w:val="0"/>
          <w:sz w:val="24"/>
          <w:szCs w:val="24"/>
          <w:lang w:val="id" w:bidi="ar-SA"/>
        </w:rPr>
        <w:t>. Eight Edition. New Jersey : Prentice Hall – Pearson Educational International. 102</w:t>
      </w:r>
    </w:p>
    <w:p w14:paraId="54AE2521"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 xml:space="preserve">Handoko, T. Hani. (2012). </w:t>
      </w:r>
      <w:r w:rsidRPr="00060B86">
        <w:rPr>
          <w:rFonts w:ascii="Times New Roman" w:eastAsia="Times New Roman" w:hAnsi="Times New Roman" w:cs="Times New Roman"/>
          <w:i/>
          <w:iCs w:val="0"/>
          <w:sz w:val="24"/>
          <w:szCs w:val="24"/>
          <w:lang w:val="id" w:bidi="ar-SA"/>
        </w:rPr>
        <w:t xml:space="preserve">Manjemen </w:t>
      </w:r>
      <w:r w:rsidRPr="00060B86">
        <w:rPr>
          <w:rFonts w:ascii="Times New Roman" w:eastAsia="Times New Roman" w:hAnsi="Times New Roman" w:cs="Times New Roman"/>
          <w:iCs w:val="0"/>
          <w:sz w:val="24"/>
          <w:szCs w:val="24"/>
          <w:lang w:val="id" w:bidi="ar-SA"/>
        </w:rPr>
        <w:t>Edisi 2.Yogyakarta : BPFE.</w:t>
      </w:r>
    </w:p>
    <w:p w14:paraId="37D349B7"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 xml:space="preserve">Hasibuan, Malayu SP. (2014). </w:t>
      </w:r>
      <w:r w:rsidRPr="00060B86">
        <w:rPr>
          <w:rFonts w:ascii="Times New Roman" w:eastAsia="Times New Roman" w:hAnsi="Times New Roman" w:cs="Times New Roman"/>
          <w:i/>
          <w:iCs w:val="0"/>
          <w:sz w:val="24"/>
          <w:szCs w:val="24"/>
          <w:lang w:val="id" w:bidi="ar-SA"/>
        </w:rPr>
        <w:t>Human Resource Management</w:t>
      </w:r>
      <w:r w:rsidRPr="00060B86">
        <w:rPr>
          <w:rFonts w:ascii="Times New Roman" w:eastAsia="Times New Roman" w:hAnsi="Times New Roman" w:cs="Times New Roman"/>
          <w:iCs w:val="0"/>
          <w:sz w:val="24"/>
          <w:szCs w:val="24"/>
          <w:lang w:val="id" w:bidi="ar-SA"/>
        </w:rPr>
        <w:t>.  PT. Bumi Aksara: Jakarta</w:t>
      </w:r>
    </w:p>
    <w:p w14:paraId="3FBFCC72"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 xml:space="preserve">Hasun, F. M. &amp; Makhbul, Z.M. (2005). An Overview Of Workplace Environment And Selected Demographic Factors Towards Individual Health And Performance Enhancement, </w:t>
      </w:r>
      <w:r w:rsidRPr="00060B86">
        <w:rPr>
          <w:rFonts w:ascii="Times New Roman" w:eastAsia="Times New Roman" w:hAnsi="Times New Roman" w:cs="Times New Roman"/>
          <w:i/>
          <w:iCs w:val="0"/>
          <w:sz w:val="24"/>
          <w:szCs w:val="24"/>
          <w:lang w:val="id" w:bidi="ar-SA"/>
        </w:rPr>
        <w:t>Synergizing OSH for Business Competitive</w:t>
      </w:r>
      <w:r w:rsidRPr="00060B86">
        <w:rPr>
          <w:rFonts w:ascii="Times New Roman" w:eastAsia="Times New Roman" w:hAnsi="Times New Roman" w:cs="Times New Roman"/>
          <w:iCs w:val="0"/>
          <w:sz w:val="24"/>
          <w:szCs w:val="24"/>
          <w:lang w:val="id" w:bidi="ar-SA"/>
        </w:rPr>
        <w:t>, 45-53</w:t>
      </w:r>
    </w:p>
    <w:p w14:paraId="3C12F886"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 xml:space="preserve">Hidayat.(2015). Analysis of the Effect of Compensation and Career Development on Organizational Commitment at PT. Sharia Bank Bandung Sumaraja Branch. </w:t>
      </w:r>
      <w:r w:rsidRPr="00060B86">
        <w:rPr>
          <w:rFonts w:ascii="Times New Roman" w:eastAsia="Times New Roman" w:hAnsi="Times New Roman" w:cs="Times New Roman"/>
          <w:i/>
          <w:iCs w:val="0"/>
          <w:sz w:val="24"/>
          <w:szCs w:val="24"/>
          <w:lang w:val="id" w:bidi="ar-SA"/>
        </w:rPr>
        <w:t>Bank Indonesia Journal,</w:t>
      </w:r>
      <w:r w:rsidRPr="00060B86">
        <w:rPr>
          <w:rFonts w:ascii="Times New Roman" w:eastAsia="Times New Roman" w:hAnsi="Times New Roman" w:cs="Times New Roman"/>
          <w:iCs w:val="0"/>
          <w:sz w:val="24"/>
          <w:szCs w:val="24"/>
          <w:lang w:val="id" w:bidi="ar-SA"/>
        </w:rPr>
        <w:t xml:space="preserve"> Vol 3.No1.</w:t>
      </w:r>
    </w:p>
    <w:p w14:paraId="3ED4EE9E" w14:textId="77777777" w:rsidR="00060B86" w:rsidRPr="00060B86" w:rsidRDefault="00060B86" w:rsidP="00060B86">
      <w:pPr>
        <w:suppressAutoHyphens w:val="0"/>
        <w:spacing w:after="120" w:line="240" w:lineRule="auto"/>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ab/>
        <w:t xml:space="preserve">Husni,  Musnadi.,  Said,  Faisal.  (2018).  The Influence of Work Environment, Compensation and Motivation on Job Satisfaction and Their Impact on Work Loyalty of Rutan Employees in Aceh Province (Case Study in Class IIB Detention Center Banda Aceh and Class IIB Jantho Detention Center). </w:t>
      </w:r>
      <w:r w:rsidRPr="00060B86">
        <w:rPr>
          <w:rFonts w:ascii="Times New Roman" w:eastAsia="Times New Roman" w:hAnsi="Times New Roman" w:cs="Times New Roman"/>
          <w:i/>
          <w:iCs w:val="0"/>
          <w:sz w:val="24"/>
          <w:szCs w:val="24"/>
          <w:lang w:val="id" w:bidi="ar-SA"/>
        </w:rPr>
        <w:t>Jurnal Magister Manajemen, Fakultas Ekonomi dan Bisnis Unsyiah</w:t>
      </w:r>
      <w:r w:rsidRPr="00060B86">
        <w:rPr>
          <w:rFonts w:ascii="Times New Roman" w:eastAsia="Times New Roman" w:hAnsi="Times New Roman" w:cs="Times New Roman"/>
          <w:iCs w:val="0"/>
          <w:sz w:val="24"/>
          <w:szCs w:val="24"/>
          <w:lang w:val="id" w:bidi="ar-SA"/>
        </w:rPr>
        <w:t>. Vol.2, No.1.</w:t>
      </w:r>
    </w:p>
    <w:p w14:paraId="09D2F73F"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 xml:space="preserve">Idris, A. M., and Manganaro, M. (2017). Relationships between psychological capital, job satisfaction, and organizational commitment in the Saudi oil and petrochemical industries. </w:t>
      </w:r>
      <w:r w:rsidRPr="00060B86">
        <w:rPr>
          <w:rFonts w:ascii="Times New Roman" w:eastAsia="Times New Roman" w:hAnsi="Times New Roman" w:cs="Times New Roman"/>
          <w:i/>
          <w:iCs w:val="0"/>
          <w:sz w:val="24"/>
          <w:szCs w:val="24"/>
          <w:lang w:val="id" w:bidi="ar-SA"/>
        </w:rPr>
        <w:t>Journal Human Behaviour. Social and Environ</w:t>
      </w:r>
      <w:r w:rsidRPr="00060B86">
        <w:rPr>
          <w:rFonts w:ascii="Times New Roman" w:eastAsia="Times New Roman" w:hAnsi="Times New Roman" w:cs="Times New Roman"/>
          <w:iCs w:val="0"/>
          <w:sz w:val="24"/>
          <w:szCs w:val="24"/>
          <w:lang w:val="id" w:bidi="ar-SA"/>
        </w:rPr>
        <w:t>ment. 27, 1–19.</w:t>
      </w:r>
    </w:p>
    <w:p w14:paraId="7D63E92D"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 xml:space="preserve">ILestari, I.D. (2016). Job Satisfaction and Motivation on the Organizational Commitment of Elementary School Principals. </w:t>
      </w:r>
      <w:r w:rsidRPr="00060B86">
        <w:rPr>
          <w:rFonts w:ascii="Times New Roman" w:eastAsia="Times New Roman" w:hAnsi="Times New Roman" w:cs="Times New Roman"/>
          <w:i/>
          <w:iCs w:val="0"/>
          <w:sz w:val="24"/>
          <w:szCs w:val="24"/>
          <w:lang w:val="id" w:bidi="ar-SA"/>
        </w:rPr>
        <w:t>Journal of Sociology and Economics</w:t>
      </w:r>
      <w:r w:rsidRPr="00060B86">
        <w:rPr>
          <w:rFonts w:ascii="Times New Roman" w:eastAsia="Times New Roman" w:hAnsi="Times New Roman" w:cs="Times New Roman"/>
          <w:iCs w:val="0"/>
          <w:sz w:val="24"/>
          <w:szCs w:val="24"/>
          <w:lang w:val="id" w:bidi="ar-SA"/>
        </w:rPr>
        <w:t>. Vol. 8 No.1.</w:t>
      </w:r>
    </w:p>
    <w:p w14:paraId="7CF55383" w14:textId="77777777" w:rsidR="00060B86" w:rsidRPr="00060B86" w:rsidRDefault="00060B86" w:rsidP="00060B86">
      <w:pPr>
        <w:suppressAutoHyphens w:val="0"/>
        <w:spacing w:after="120" w:line="240" w:lineRule="auto"/>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ab/>
        <w:t xml:space="preserve">Mowday and Steers. (1979) Measurement of Organizational Commitment University of Oregon, </w:t>
      </w:r>
      <w:r w:rsidRPr="00060B86">
        <w:rPr>
          <w:rFonts w:ascii="Times New Roman" w:eastAsia="Times New Roman" w:hAnsi="Times New Roman" w:cs="Times New Roman"/>
          <w:i/>
          <w:iCs w:val="0"/>
          <w:sz w:val="24"/>
          <w:szCs w:val="24"/>
          <w:lang w:val="id" w:bidi="ar-SA"/>
        </w:rPr>
        <w:t>The Journal of Vocational Behavior</w:t>
      </w:r>
      <w:r w:rsidRPr="00060B86">
        <w:rPr>
          <w:rFonts w:ascii="Times New Roman" w:eastAsia="Times New Roman" w:hAnsi="Times New Roman" w:cs="Times New Roman"/>
          <w:iCs w:val="0"/>
          <w:sz w:val="24"/>
          <w:szCs w:val="24"/>
          <w:lang w:val="id" w:bidi="ar-SA"/>
        </w:rPr>
        <w:t xml:space="preserve">, Vol. 14, 224-247 (1979) </w:t>
      </w:r>
    </w:p>
    <w:p w14:paraId="6A91C5A5"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 xml:space="preserve">Mulyadi. (2015). </w:t>
      </w:r>
      <w:r w:rsidRPr="00060B86">
        <w:rPr>
          <w:rFonts w:ascii="Times New Roman" w:eastAsia="Times New Roman" w:hAnsi="Times New Roman" w:cs="Times New Roman"/>
          <w:i/>
          <w:iCs w:val="0"/>
          <w:sz w:val="24"/>
          <w:szCs w:val="24"/>
          <w:lang w:val="id" w:bidi="ar-SA"/>
        </w:rPr>
        <w:t>Manajemen Sumber Daya Manusia (MSDM)</w:t>
      </w:r>
      <w:r w:rsidRPr="00060B86">
        <w:rPr>
          <w:rFonts w:ascii="Times New Roman" w:eastAsia="Times New Roman" w:hAnsi="Times New Roman" w:cs="Times New Roman"/>
          <w:iCs w:val="0"/>
          <w:sz w:val="24"/>
          <w:szCs w:val="24"/>
          <w:lang w:val="id" w:bidi="ar-SA"/>
        </w:rPr>
        <w:t>. Bogor : Penerbit In Media-Anggota IKAPI.</w:t>
      </w:r>
    </w:p>
    <w:p w14:paraId="75582AEC"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lastRenderedPageBreak/>
        <w:t xml:space="preserve">Prabhakar, Ankita. (2016). Analysis of High Job Satisfaction Relationship with Employee Loyalty in Context to Workplace Environtment. International </w:t>
      </w:r>
      <w:r w:rsidRPr="00060B86">
        <w:rPr>
          <w:rFonts w:ascii="Times New Roman" w:eastAsia="Times New Roman" w:hAnsi="Times New Roman" w:cs="Times New Roman"/>
          <w:i/>
          <w:iCs w:val="0"/>
          <w:sz w:val="24"/>
          <w:szCs w:val="24"/>
          <w:lang w:val="id" w:bidi="ar-SA"/>
        </w:rPr>
        <w:t>Journal of Applied Research</w:t>
      </w:r>
      <w:r w:rsidRPr="00060B86">
        <w:rPr>
          <w:rFonts w:ascii="Times New Roman" w:eastAsia="Times New Roman" w:hAnsi="Times New Roman" w:cs="Times New Roman"/>
          <w:iCs w:val="0"/>
          <w:sz w:val="24"/>
          <w:szCs w:val="24"/>
          <w:lang w:val="id" w:bidi="ar-SA"/>
        </w:rPr>
        <w:t>; 2 (4): 640-643</w:t>
      </w:r>
    </w:p>
    <w:p w14:paraId="527393B9"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 xml:space="preserve">Veithzal Rivai. (2014). </w:t>
      </w:r>
      <w:r w:rsidRPr="00060B86">
        <w:rPr>
          <w:rFonts w:ascii="Times New Roman" w:eastAsia="Times New Roman" w:hAnsi="Times New Roman" w:cs="Times New Roman"/>
          <w:i/>
          <w:iCs w:val="0"/>
          <w:sz w:val="24"/>
          <w:szCs w:val="24"/>
          <w:lang w:val="id" w:bidi="ar-SA"/>
        </w:rPr>
        <w:t>Human Resource Management for Corporation</w:t>
      </w:r>
      <w:r w:rsidRPr="00060B86">
        <w:rPr>
          <w:rFonts w:ascii="Times New Roman" w:eastAsia="Times New Roman" w:hAnsi="Times New Roman" w:cs="Times New Roman"/>
          <w:iCs w:val="0"/>
          <w:sz w:val="24"/>
          <w:szCs w:val="24"/>
          <w:lang w:val="id" w:bidi="ar-SA"/>
        </w:rPr>
        <w:t>, Edisi ke 6, PT. Raja Grafindo Persada, Depok, 16956.</w:t>
      </w:r>
    </w:p>
    <w:p w14:paraId="36F700F1"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 xml:space="preserve">Robbins, Stephen P and Judge, Timothy A. (2013). </w:t>
      </w:r>
      <w:r w:rsidRPr="00060B86">
        <w:rPr>
          <w:rFonts w:ascii="Times New Roman" w:eastAsia="Times New Roman" w:hAnsi="Times New Roman" w:cs="Times New Roman"/>
          <w:i/>
          <w:iCs w:val="0"/>
          <w:sz w:val="24"/>
          <w:szCs w:val="24"/>
          <w:lang w:val="id" w:bidi="ar-SA"/>
        </w:rPr>
        <w:t xml:space="preserve">Organizational Behavior </w:t>
      </w:r>
      <w:r w:rsidRPr="00060B86">
        <w:rPr>
          <w:rFonts w:ascii="Times New Roman" w:eastAsia="Times New Roman" w:hAnsi="Times New Roman" w:cs="Times New Roman"/>
          <w:iCs w:val="0"/>
          <w:sz w:val="24"/>
          <w:szCs w:val="24"/>
          <w:lang w:val="id" w:bidi="ar-SA"/>
        </w:rPr>
        <w:t>.Edition 15. New Jersey: Pearson Education Limited.</w:t>
      </w:r>
    </w:p>
    <w:p w14:paraId="3CEBE422"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Simanjuntak, Niko Hendarto  (2017), P</w:t>
      </w:r>
      <w:r w:rsidRPr="00060B86">
        <w:rPr>
          <w:rFonts w:cs="Times New Roman"/>
          <w:iCs w:val="0"/>
          <w:sz w:val="22"/>
          <w:szCs w:val="22"/>
          <w:lang w:bidi="ar-SA"/>
        </w:rPr>
        <w:t xml:space="preserve"> </w:t>
      </w:r>
      <w:r w:rsidRPr="00060B86">
        <w:rPr>
          <w:rFonts w:ascii="Times New Roman" w:eastAsia="Times New Roman" w:hAnsi="Times New Roman" w:cs="Times New Roman"/>
          <w:iCs w:val="0"/>
          <w:sz w:val="24"/>
          <w:szCs w:val="24"/>
          <w:lang w:val="id" w:bidi="ar-SA"/>
        </w:rPr>
        <w:t xml:space="preserve">Effect of Transformational Leadership Style and Work Motivation on Employee Job Satisfaction (Case Study At PT. Riau Pos Intermedia Pekanbaru), </w:t>
      </w:r>
      <w:r w:rsidRPr="00060B86">
        <w:rPr>
          <w:rFonts w:ascii="Times New Roman" w:eastAsia="Times New Roman" w:hAnsi="Times New Roman" w:cs="Times New Roman"/>
          <w:i/>
          <w:iCs w:val="0"/>
          <w:sz w:val="24"/>
          <w:szCs w:val="24"/>
          <w:lang w:val="id" w:bidi="ar-SA"/>
        </w:rPr>
        <w:t>Jom FISIP,</w:t>
      </w:r>
      <w:r w:rsidRPr="00060B86">
        <w:rPr>
          <w:rFonts w:ascii="Times New Roman" w:eastAsia="Times New Roman" w:hAnsi="Times New Roman" w:cs="Times New Roman"/>
          <w:iCs w:val="0"/>
          <w:sz w:val="24"/>
          <w:szCs w:val="24"/>
          <w:lang w:val="id" w:bidi="ar-SA"/>
        </w:rPr>
        <w:t xml:space="preserve"> Vol. 4 No. 2</w:t>
      </w:r>
    </w:p>
    <w:p w14:paraId="409BCA3D" w14:textId="77777777" w:rsidR="00060B86" w:rsidRPr="00060B86" w:rsidRDefault="00060B86" w:rsidP="00060B86">
      <w:pPr>
        <w:suppressAutoHyphens w:val="0"/>
        <w:spacing w:after="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Sunyoto, Danang. (2015). Human Resource Management, CAPS (Center Of</w:t>
      </w:r>
    </w:p>
    <w:p w14:paraId="33AA507D" w14:textId="77777777" w:rsidR="00060B86" w:rsidRPr="00060B86" w:rsidRDefault="00060B86" w:rsidP="00060B86">
      <w:pPr>
        <w:suppressAutoHyphens w:val="0"/>
        <w:spacing w:after="0" w:line="240" w:lineRule="auto"/>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Academic Publishing Service), Yogyakarta.</w:t>
      </w:r>
    </w:p>
    <w:p w14:paraId="27DEAC72"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 xml:space="preserve">Sudaryono. 2014. </w:t>
      </w:r>
      <w:r w:rsidRPr="00060B86">
        <w:rPr>
          <w:rFonts w:ascii="Times New Roman" w:eastAsia="Times New Roman" w:hAnsi="Times New Roman" w:cs="Times New Roman"/>
          <w:i/>
          <w:iCs w:val="0"/>
          <w:sz w:val="24"/>
          <w:szCs w:val="24"/>
          <w:lang w:val="id" w:bidi="ar-SA"/>
        </w:rPr>
        <w:t>Organizational Cuture and Behaviour</w:t>
      </w:r>
      <w:r w:rsidRPr="00060B86">
        <w:rPr>
          <w:rFonts w:ascii="Times New Roman" w:eastAsia="Times New Roman" w:hAnsi="Times New Roman" w:cs="Times New Roman"/>
          <w:iCs w:val="0"/>
          <w:sz w:val="24"/>
          <w:szCs w:val="24"/>
          <w:lang w:val="id" w:bidi="ar-SA"/>
        </w:rPr>
        <w:t>. Jakarta : Lentera Ilmu Cendekia</w:t>
      </w:r>
    </w:p>
    <w:p w14:paraId="248A4D82"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 xml:space="preserve">Sugiyono. (2017). </w:t>
      </w:r>
      <w:r w:rsidRPr="00060B86">
        <w:rPr>
          <w:rFonts w:ascii="Times New Roman" w:eastAsia="Times New Roman" w:hAnsi="Times New Roman" w:cs="Times New Roman"/>
          <w:i/>
          <w:iCs w:val="0"/>
          <w:sz w:val="24"/>
          <w:szCs w:val="24"/>
          <w:lang w:val="id" w:bidi="ar-SA"/>
        </w:rPr>
        <w:t>Quantitative, Qualitative, and R&amp;D Research Methods</w:t>
      </w:r>
      <w:r w:rsidRPr="00060B86">
        <w:rPr>
          <w:rFonts w:ascii="Times New Roman" w:eastAsia="Times New Roman" w:hAnsi="Times New Roman" w:cs="Times New Roman"/>
          <w:iCs w:val="0"/>
          <w:sz w:val="24"/>
          <w:szCs w:val="24"/>
          <w:lang w:val="id" w:bidi="ar-SA"/>
        </w:rPr>
        <w:t>. Bandung: Alfabeta, CV.</w:t>
      </w:r>
    </w:p>
    <w:p w14:paraId="68CC41A0" w14:textId="77777777" w:rsidR="00060B86" w:rsidRPr="00060B86" w:rsidRDefault="00060B86" w:rsidP="00060B86">
      <w:pPr>
        <w:suppressAutoHyphens w:val="0"/>
        <w:spacing w:after="120" w:line="240" w:lineRule="auto"/>
        <w:ind w:firstLine="720"/>
        <w:rPr>
          <w:rFonts w:ascii="Times New Roman" w:eastAsia="Times New Roman" w:hAnsi="Times New Roman" w:cs="Times New Roman"/>
          <w:iCs w:val="0"/>
          <w:sz w:val="24"/>
          <w:szCs w:val="24"/>
          <w:lang w:val="id" w:bidi="ar-SA"/>
        </w:rPr>
      </w:pPr>
      <w:r w:rsidRPr="00060B86">
        <w:rPr>
          <w:rFonts w:ascii="Times New Roman" w:eastAsia="Times New Roman" w:hAnsi="Times New Roman" w:cs="Times New Roman"/>
          <w:iCs w:val="0"/>
          <w:sz w:val="24"/>
          <w:szCs w:val="24"/>
          <w:lang w:val="id" w:bidi="ar-SA"/>
        </w:rPr>
        <w:t xml:space="preserve">Wowor, G.J.JR., Sumayku, S.M. &amp; Siwi, M.O. (2015). The Influence of Work Environment and Discipline on Organizational Commitment in Cahaya Pagi Media, </w:t>
      </w:r>
      <w:r w:rsidRPr="00060B86">
        <w:rPr>
          <w:rFonts w:ascii="Times New Roman" w:eastAsia="Times New Roman" w:hAnsi="Times New Roman" w:cs="Times New Roman"/>
          <w:i/>
          <w:iCs w:val="0"/>
          <w:sz w:val="24"/>
          <w:szCs w:val="24"/>
          <w:lang w:val="id" w:bidi="ar-SA"/>
        </w:rPr>
        <w:t>Jurnal Administrasi Publik</w:t>
      </w:r>
      <w:r w:rsidRPr="00060B86">
        <w:rPr>
          <w:rFonts w:ascii="Times New Roman" w:eastAsia="Times New Roman" w:hAnsi="Times New Roman" w:cs="Times New Roman"/>
          <w:iCs w:val="0"/>
          <w:sz w:val="24"/>
          <w:szCs w:val="24"/>
          <w:lang w:val="id" w:bidi="ar-SA"/>
        </w:rPr>
        <w:t>. Vol.3 No. 038.</w:t>
      </w:r>
    </w:p>
    <w:p w14:paraId="7EFE8950" w14:textId="77777777" w:rsidR="00C54FC0" w:rsidRDefault="00060B86" w:rsidP="00060B86">
      <w:pPr>
        <w:pBdr>
          <w:top w:val="nil"/>
          <w:left w:val="nil"/>
          <w:bottom w:val="nil"/>
          <w:right w:val="nil"/>
          <w:between w:val="nil"/>
        </w:pBdr>
        <w:spacing w:after="0" w:line="240" w:lineRule="auto"/>
        <w:ind w:left="811" w:hanging="811"/>
        <w:jc w:val="both"/>
        <w:rPr>
          <w:rFonts w:ascii="Times New Roman" w:eastAsia="Times New Roman" w:hAnsi="Times New Roman" w:cs="Times New Roman"/>
          <w:i/>
          <w:sz w:val="24"/>
          <w:szCs w:val="24"/>
        </w:rPr>
      </w:pPr>
      <w:r w:rsidRPr="00060B86">
        <w:rPr>
          <w:rFonts w:ascii="Times New Roman" w:eastAsia="Times New Roman" w:hAnsi="Times New Roman" w:cs="Times New Roman"/>
          <w:iCs w:val="0"/>
          <w:sz w:val="24"/>
          <w:szCs w:val="24"/>
          <w:lang w:val="id" w:bidi="ar-SA"/>
        </w:rPr>
        <w:t xml:space="preserve">Yudha, P.E., &amp; Hasib, F.F. (2014). The Effect of Motivation on Organizational Commitment on Teachers of Madrasah Ibtidaiyah Islamiyah Madiun City, </w:t>
      </w:r>
      <w:r w:rsidRPr="00060B86">
        <w:rPr>
          <w:rFonts w:ascii="Times New Roman" w:eastAsia="Times New Roman" w:hAnsi="Times New Roman" w:cs="Times New Roman"/>
          <w:i/>
          <w:iCs w:val="0"/>
          <w:sz w:val="24"/>
          <w:szCs w:val="24"/>
          <w:lang w:val="id" w:bidi="ar-SA"/>
        </w:rPr>
        <w:t>JESS</w:t>
      </w:r>
      <w:r w:rsidRPr="00060B86">
        <w:rPr>
          <w:rFonts w:ascii="Times New Roman" w:eastAsia="Times New Roman" w:hAnsi="Times New Roman" w:cs="Times New Roman"/>
          <w:iCs w:val="0"/>
          <w:sz w:val="24"/>
          <w:szCs w:val="24"/>
          <w:lang w:val="id" w:bidi="ar-SA"/>
        </w:rPr>
        <w:t>, Vol.1 No 5</w:t>
      </w:r>
    </w:p>
    <w:p w14:paraId="05E6BB60" w14:textId="77777777" w:rsidR="00C54FC0" w:rsidRDefault="00511BD9">
      <w:pPr>
        <w:pBdr>
          <w:top w:val="nil"/>
          <w:left w:val="nil"/>
          <w:bottom w:val="nil"/>
          <w:right w:val="nil"/>
          <w:between w:val="nil"/>
        </w:pBdr>
        <w:spacing w:after="0" w:line="240" w:lineRule="auto"/>
        <w:ind w:left="811" w:hanging="811"/>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p>
    <w:p w14:paraId="7FAF0858" w14:textId="77777777" w:rsidR="00C54FC0" w:rsidRDefault="00C54FC0">
      <w:pPr>
        <w:pBdr>
          <w:top w:val="nil"/>
          <w:left w:val="nil"/>
          <w:bottom w:val="nil"/>
          <w:right w:val="nil"/>
          <w:between w:val="nil"/>
        </w:pBdr>
        <w:spacing w:after="0" w:line="240" w:lineRule="auto"/>
        <w:ind w:left="811" w:hanging="811"/>
        <w:jc w:val="both"/>
        <w:rPr>
          <w:rFonts w:ascii="Times New Roman" w:eastAsia="Times New Roman" w:hAnsi="Times New Roman" w:cs="Times New Roman"/>
          <w:i/>
          <w:sz w:val="24"/>
          <w:szCs w:val="24"/>
        </w:rPr>
      </w:pPr>
    </w:p>
    <w:p w14:paraId="78E01A31" w14:textId="77777777" w:rsidR="00C54FC0" w:rsidRDefault="00C54FC0">
      <w:pPr>
        <w:pBdr>
          <w:top w:val="nil"/>
          <w:left w:val="nil"/>
          <w:bottom w:val="nil"/>
          <w:right w:val="nil"/>
          <w:between w:val="nil"/>
        </w:pBdr>
        <w:spacing w:after="0" w:line="240" w:lineRule="auto"/>
        <w:ind w:left="811" w:hanging="811"/>
        <w:jc w:val="both"/>
        <w:rPr>
          <w:rFonts w:ascii="Times New Roman" w:eastAsia="Times New Roman" w:hAnsi="Times New Roman" w:cs="Times New Roman"/>
          <w:i/>
          <w:color w:val="000000"/>
          <w:sz w:val="24"/>
          <w:szCs w:val="24"/>
        </w:rPr>
      </w:pPr>
    </w:p>
    <w:p w14:paraId="4859BE50" w14:textId="77777777" w:rsidR="00C54FC0" w:rsidRDefault="00C54FC0">
      <w:pPr>
        <w:pBdr>
          <w:top w:val="nil"/>
          <w:left w:val="nil"/>
          <w:bottom w:val="nil"/>
          <w:right w:val="nil"/>
          <w:between w:val="nil"/>
        </w:pBdr>
        <w:spacing w:after="0" w:line="240" w:lineRule="auto"/>
        <w:ind w:left="811" w:hanging="811"/>
        <w:jc w:val="both"/>
        <w:rPr>
          <w:rFonts w:ascii="Times New Roman" w:eastAsia="Times New Roman" w:hAnsi="Times New Roman" w:cs="Times New Roman"/>
          <w:i/>
          <w:color w:val="000000"/>
          <w:sz w:val="24"/>
          <w:szCs w:val="24"/>
        </w:rPr>
      </w:pPr>
    </w:p>
    <w:sectPr w:rsidR="00C54FC0" w:rsidSect="008B01E6">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709" w:footer="567" w:gutter="0"/>
      <w:pgNumType w:start="1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2E10A" w14:textId="77777777" w:rsidR="009816C6" w:rsidRDefault="009816C6">
      <w:pPr>
        <w:spacing w:after="0" w:line="240" w:lineRule="auto"/>
      </w:pPr>
      <w:r>
        <w:separator/>
      </w:r>
    </w:p>
  </w:endnote>
  <w:endnote w:type="continuationSeparator" w:id="0">
    <w:p w14:paraId="65537648" w14:textId="77777777" w:rsidR="009816C6" w:rsidRDefault="00981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80553" w14:textId="77777777" w:rsidR="00C54FC0" w:rsidRDefault="00C54FC0">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C54FC0" w14:paraId="02D982BE" w14:textId="77777777">
      <w:trPr>
        <w:jc w:val="center"/>
      </w:trPr>
      <w:tc>
        <w:tcPr>
          <w:tcW w:w="751" w:type="dxa"/>
          <w:vAlign w:val="center"/>
        </w:tcPr>
        <w:p w14:paraId="0CF14661" w14:textId="77777777" w:rsidR="00C54FC0" w:rsidRDefault="00511BD9">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060B86">
            <w:rPr>
              <w:rFonts w:ascii="Tahoma" w:eastAsia="Tahoma" w:hAnsi="Tahoma" w:cs="Tahoma"/>
              <w:b/>
              <w:noProof/>
              <w:color w:val="000000"/>
              <w:sz w:val="24"/>
              <w:szCs w:val="24"/>
            </w:rPr>
            <w:t>10</w:t>
          </w:r>
          <w:r>
            <w:rPr>
              <w:rFonts w:ascii="Tahoma" w:eastAsia="Tahoma" w:hAnsi="Tahoma" w:cs="Tahoma"/>
              <w:b/>
              <w:i/>
              <w:color w:val="000000"/>
              <w:sz w:val="24"/>
              <w:szCs w:val="24"/>
            </w:rPr>
            <w:fldChar w:fldCharType="end"/>
          </w:r>
        </w:p>
      </w:tc>
      <w:tc>
        <w:tcPr>
          <w:tcW w:w="8319" w:type="dxa"/>
          <w:vAlign w:val="center"/>
        </w:tcPr>
        <w:p w14:paraId="1F25A938" w14:textId="77777777" w:rsidR="00C54FC0" w:rsidRDefault="00511BD9">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rPr>
          </w:pPr>
          <w:r>
            <w:rPr>
              <w:rFonts w:ascii="Arial Narrow" w:eastAsia="Arial Narrow" w:hAnsi="Arial Narrow" w:cs="Arial Narrow"/>
              <w:b/>
              <w:color w:val="000000"/>
            </w:rPr>
            <w:t>https://publikasi.mercubuana.ac.id/index.php/indikator</w:t>
          </w:r>
        </w:p>
      </w:tc>
    </w:tr>
  </w:tbl>
  <w:p w14:paraId="6D796BBE" w14:textId="77777777" w:rsidR="00C54FC0" w:rsidRDefault="00C54FC0">
    <w:pPr>
      <w:pBdr>
        <w:top w:val="nil"/>
        <w:left w:val="nil"/>
        <w:bottom w:val="nil"/>
        <w:right w:val="nil"/>
        <w:between w:val="nil"/>
      </w:pBdr>
      <w:tabs>
        <w:tab w:val="center" w:pos="4513"/>
        <w:tab w:val="right" w:pos="9026"/>
        <w:tab w:val="right" w:pos="7938"/>
      </w:tabs>
      <w:spacing w:after="0" w:line="240" w:lineRule="auto"/>
      <w:jc w:val="both"/>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392CD" w14:textId="77777777" w:rsidR="00C54FC0" w:rsidRDefault="00C54FC0">
    <w:pPr>
      <w:widowControl w:val="0"/>
      <w:pBdr>
        <w:top w:val="nil"/>
        <w:left w:val="nil"/>
        <w:bottom w:val="nil"/>
        <w:right w:val="nil"/>
        <w:between w:val="nil"/>
      </w:pBdr>
      <w:spacing w:after="0" w:line="276" w:lineRule="auto"/>
      <w:rPr>
        <w:i/>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C54FC0" w14:paraId="4CCCA368" w14:textId="77777777">
      <w:trPr>
        <w:jc w:val="center"/>
      </w:trPr>
      <w:tc>
        <w:tcPr>
          <w:tcW w:w="8321" w:type="dxa"/>
          <w:vAlign w:val="center"/>
        </w:tcPr>
        <w:p w14:paraId="37738276" w14:textId="77777777" w:rsidR="00C54FC0" w:rsidRDefault="00511BD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http://dx.doi.org/10.22441/indikator.v5i1.11239</w:t>
          </w:r>
        </w:p>
      </w:tc>
      <w:tc>
        <w:tcPr>
          <w:tcW w:w="749" w:type="dxa"/>
          <w:vAlign w:val="center"/>
        </w:tcPr>
        <w:p w14:paraId="6560C75A" w14:textId="77777777" w:rsidR="00C54FC0" w:rsidRDefault="00511BD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060B86">
            <w:rPr>
              <w:rFonts w:ascii="Tahoma" w:eastAsia="Tahoma" w:hAnsi="Tahoma" w:cs="Tahoma"/>
              <w:b/>
              <w:noProof/>
              <w:color w:val="000000"/>
              <w:sz w:val="24"/>
              <w:szCs w:val="24"/>
            </w:rPr>
            <w:t>9</w:t>
          </w:r>
          <w:r>
            <w:rPr>
              <w:rFonts w:ascii="Tahoma" w:eastAsia="Tahoma" w:hAnsi="Tahoma" w:cs="Tahoma"/>
              <w:b/>
              <w:i/>
              <w:color w:val="000000"/>
              <w:sz w:val="24"/>
              <w:szCs w:val="24"/>
            </w:rPr>
            <w:fldChar w:fldCharType="end"/>
          </w:r>
        </w:p>
      </w:tc>
    </w:tr>
  </w:tbl>
  <w:p w14:paraId="61A5B335" w14:textId="77777777" w:rsidR="00C54FC0" w:rsidRDefault="00C54FC0">
    <w:pPr>
      <w:pBdr>
        <w:top w:val="nil"/>
        <w:left w:val="nil"/>
        <w:bottom w:val="nil"/>
        <w:right w:val="nil"/>
        <w:between w:val="nil"/>
      </w:pBdr>
      <w:tabs>
        <w:tab w:val="center" w:pos="4513"/>
        <w:tab w:val="right" w:pos="9026"/>
        <w:tab w:val="right" w:pos="7938"/>
      </w:tabs>
      <w:jc w:val="both"/>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2482E" w14:textId="77777777" w:rsidR="00C54FC0" w:rsidRDefault="00C54FC0">
    <w:pPr>
      <w:widowControl w:val="0"/>
      <w:pBdr>
        <w:top w:val="nil"/>
        <w:left w:val="nil"/>
        <w:bottom w:val="nil"/>
        <w:right w:val="nil"/>
        <w:between w:val="nil"/>
      </w:pBdr>
      <w:spacing w:after="0" w:line="276" w:lineRule="auto"/>
      <w:rPr>
        <w:i/>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C54FC0" w14:paraId="641E74FF" w14:textId="77777777">
      <w:trPr>
        <w:trHeight w:val="284"/>
        <w:jc w:val="center"/>
      </w:trPr>
      <w:tc>
        <w:tcPr>
          <w:tcW w:w="8321" w:type="dxa"/>
          <w:shd w:val="clear" w:color="auto" w:fill="auto"/>
          <w:vAlign w:val="center"/>
        </w:tcPr>
        <w:p w14:paraId="77D7F815" w14:textId="77777777" w:rsidR="00C54FC0" w:rsidRDefault="00511BD9">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color w:val="000000"/>
            </w:rPr>
          </w:pPr>
          <w:proofErr w:type="spellStart"/>
          <w:r>
            <w:rPr>
              <w:rFonts w:ascii="Tahoma" w:eastAsia="Tahoma" w:hAnsi="Tahoma" w:cs="Tahoma"/>
              <w:color w:val="000000"/>
            </w:rPr>
            <w:t>Indikator</w:t>
          </w:r>
          <w:proofErr w:type="spellEnd"/>
          <w:r>
            <w:rPr>
              <w:rFonts w:ascii="Tahoma" w:eastAsia="Tahoma" w:hAnsi="Tahoma" w:cs="Tahoma"/>
              <w:color w:val="000000"/>
            </w:rPr>
            <w:t xml:space="preserve">, journal Vol.6 No. </w:t>
          </w:r>
          <w:r>
            <w:rPr>
              <w:rFonts w:ascii="Tahoma" w:eastAsia="Tahoma" w:hAnsi="Tahoma" w:cs="Tahoma"/>
            </w:rPr>
            <w:t>3</w:t>
          </w:r>
          <w:r>
            <w:rPr>
              <w:rFonts w:ascii="Tahoma" w:eastAsia="Tahoma" w:hAnsi="Tahoma" w:cs="Tahoma"/>
              <w:color w:val="000000"/>
            </w:rPr>
            <w:t xml:space="preserve">, </w:t>
          </w:r>
          <w:r>
            <w:rPr>
              <w:rFonts w:ascii="Tahoma" w:eastAsia="Tahoma" w:hAnsi="Tahoma" w:cs="Tahoma"/>
            </w:rPr>
            <w:t>August</w:t>
          </w:r>
          <w:r>
            <w:rPr>
              <w:rFonts w:ascii="Tahoma" w:eastAsia="Tahoma" w:hAnsi="Tahoma" w:cs="Tahoma"/>
              <w:color w:val="000000"/>
            </w:rPr>
            <w:t xml:space="preserve"> 2022</w:t>
          </w:r>
        </w:p>
      </w:tc>
      <w:tc>
        <w:tcPr>
          <w:tcW w:w="749" w:type="dxa"/>
          <w:shd w:val="clear" w:color="auto" w:fill="auto"/>
          <w:vAlign w:val="center"/>
        </w:tcPr>
        <w:p w14:paraId="335522A2" w14:textId="77777777" w:rsidR="00C54FC0" w:rsidRDefault="00511BD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noProof/>
              <w:color w:val="000000"/>
              <w:sz w:val="24"/>
              <w:szCs w:val="24"/>
            </w:rPr>
            <w:t>1</w:t>
          </w:r>
          <w:r>
            <w:rPr>
              <w:rFonts w:ascii="Tahoma" w:eastAsia="Tahoma" w:hAnsi="Tahoma" w:cs="Tahoma"/>
              <w:b/>
              <w:i/>
              <w:color w:val="000000"/>
              <w:sz w:val="24"/>
              <w:szCs w:val="24"/>
            </w:rPr>
            <w:fldChar w:fldCharType="end"/>
          </w:r>
        </w:p>
      </w:tc>
    </w:tr>
  </w:tbl>
  <w:p w14:paraId="7F7B33CC" w14:textId="77777777" w:rsidR="00C54FC0" w:rsidRDefault="00C54FC0">
    <w:pPr>
      <w:pBdr>
        <w:top w:val="nil"/>
        <w:left w:val="nil"/>
        <w:bottom w:val="nil"/>
        <w:right w:val="nil"/>
        <w:between w:val="nil"/>
      </w:pBdr>
      <w:tabs>
        <w:tab w:val="center" w:pos="4513"/>
        <w:tab w:val="right" w:pos="9026"/>
        <w:tab w:val="right" w:pos="7938"/>
      </w:tabs>
      <w:jc w:val="both"/>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47351" w14:textId="77777777" w:rsidR="009816C6" w:rsidRDefault="009816C6">
      <w:pPr>
        <w:spacing w:after="0" w:line="240" w:lineRule="auto"/>
      </w:pPr>
      <w:r>
        <w:separator/>
      </w:r>
    </w:p>
  </w:footnote>
  <w:footnote w:type="continuationSeparator" w:id="0">
    <w:p w14:paraId="08D741D1" w14:textId="77777777" w:rsidR="009816C6" w:rsidRDefault="00981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38F84" w14:textId="77777777" w:rsidR="00C54FC0" w:rsidRDefault="00C54FC0">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C54FC0" w14:paraId="11DEF0FD" w14:textId="77777777">
      <w:trPr>
        <w:trHeight w:val="284"/>
        <w:jc w:val="center"/>
      </w:trPr>
      <w:tc>
        <w:tcPr>
          <w:tcW w:w="7370" w:type="dxa"/>
          <w:vAlign w:val="center"/>
        </w:tcPr>
        <w:p w14:paraId="7C25850E" w14:textId="77777777" w:rsidR="00C54FC0" w:rsidRDefault="00511BD9">
          <w:pPr>
            <w:pBdr>
              <w:top w:val="nil"/>
              <w:left w:val="nil"/>
              <w:bottom w:val="nil"/>
              <w:right w:val="nil"/>
              <w:between w:val="nil"/>
            </w:pBdr>
            <w:tabs>
              <w:tab w:val="center" w:pos="4513"/>
              <w:tab w:val="right" w:pos="9026"/>
              <w:tab w:val="center" w:pos="1171"/>
              <w:tab w:val="right" w:pos="7260"/>
            </w:tabs>
            <w:spacing w:after="0" w:line="240" w:lineRule="auto"/>
            <w:jc w:val="both"/>
            <w:rPr>
              <w:rFonts w:ascii="Tahoma" w:eastAsia="Tahoma" w:hAnsi="Tahoma" w:cs="Tahoma"/>
              <w:b/>
              <w:i/>
              <w:color w:val="000000"/>
            </w:rPr>
          </w:pPr>
          <w:r>
            <w:rPr>
              <w:i/>
              <w:color w:val="000000"/>
            </w:rPr>
            <w:tab/>
          </w:r>
          <w:r>
            <w:rPr>
              <w:noProof/>
              <w:lang w:bidi="ar-SA"/>
            </w:rPr>
            <w:drawing>
              <wp:inline distT="114300" distB="114300" distL="114300" distR="114300" wp14:anchorId="6F76A007" wp14:editId="34E613DF">
                <wp:extent cx="1924050" cy="440373"/>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Arial Narrow" w:eastAsia="Arial Narrow" w:hAnsi="Arial Narrow" w:cs="Arial Narrow"/>
              <w:b/>
              <w:color w:val="000000"/>
            </w:rPr>
            <w:t xml:space="preserve">          </w:t>
          </w:r>
          <w:r>
            <w:rPr>
              <w:rFonts w:ascii="Tahoma" w:eastAsia="Tahoma" w:hAnsi="Tahoma" w:cs="Tahoma"/>
              <w:b/>
            </w:rPr>
            <w:t>Vol.6 No. 3, August 2022</w:t>
          </w:r>
        </w:p>
      </w:tc>
      <w:tc>
        <w:tcPr>
          <w:tcW w:w="1700" w:type="dxa"/>
          <w:vAlign w:val="center"/>
        </w:tcPr>
        <w:p w14:paraId="466E5C94" w14:textId="77777777" w:rsidR="00C54FC0" w:rsidRDefault="00511BD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12E26239" w14:textId="77777777" w:rsidR="00C54FC0" w:rsidRDefault="00511BD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30CFC9F1" w14:textId="77777777" w:rsidR="00C54FC0" w:rsidRDefault="00C54FC0">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4DFA2" w14:textId="77777777" w:rsidR="00C54FC0" w:rsidRDefault="00C54FC0">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C54FC0" w14:paraId="1E42B376" w14:textId="77777777">
      <w:trPr>
        <w:jc w:val="center"/>
      </w:trPr>
      <w:tc>
        <w:tcPr>
          <w:tcW w:w="7362" w:type="dxa"/>
          <w:vAlign w:val="center"/>
        </w:tcPr>
        <w:p w14:paraId="77942D34" w14:textId="77777777" w:rsidR="00C54FC0" w:rsidRDefault="00511BD9">
          <w:pPr>
            <w:pBdr>
              <w:top w:val="nil"/>
              <w:left w:val="nil"/>
              <w:bottom w:val="nil"/>
              <w:right w:val="nil"/>
              <w:between w:val="nil"/>
            </w:pBdr>
            <w:tabs>
              <w:tab w:val="center" w:pos="4513"/>
              <w:tab w:val="right" w:pos="9026"/>
              <w:tab w:val="center" w:pos="1171"/>
              <w:tab w:val="right" w:pos="7260"/>
            </w:tabs>
            <w:spacing w:after="0" w:line="240" w:lineRule="auto"/>
            <w:jc w:val="both"/>
            <w:rPr>
              <w:rFonts w:ascii="Tahoma" w:eastAsia="Tahoma" w:hAnsi="Tahoma" w:cs="Tahoma"/>
              <w:b/>
              <w:i/>
              <w:color w:val="000000"/>
            </w:rPr>
          </w:pPr>
          <w:r>
            <w:rPr>
              <w:i/>
              <w:color w:val="000000"/>
            </w:rPr>
            <w:tab/>
          </w:r>
          <w:r>
            <w:rPr>
              <w:noProof/>
              <w:lang w:bidi="ar-SA"/>
            </w:rPr>
            <w:drawing>
              <wp:inline distT="114300" distB="114300" distL="114300" distR="114300" wp14:anchorId="79951811" wp14:editId="67C93E02">
                <wp:extent cx="1924050" cy="440373"/>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t xml:space="preserve">          </w:t>
          </w:r>
          <w:r>
            <w:rPr>
              <w:i/>
              <w:color w:val="000000"/>
            </w:rPr>
            <w:t xml:space="preserve"> </w:t>
          </w:r>
          <w:r>
            <w:rPr>
              <w:rFonts w:ascii="Tahoma" w:eastAsia="Tahoma" w:hAnsi="Tahoma" w:cs="Tahoma"/>
              <w:b/>
            </w:rPr>
            <w:t>Vol.6 No. 3, August 2022</w:t>
          </w:r>
        </w:p>
      </w:tc>
      <w:tc>
        <w:tcPr>
          <w:tcW w:w="1698" w:type="dxa"/>
          <w:vAlign w:val="center"/>
        </w:tcPr>
        <w:p w14:paraId="0A971EB4" w14:textId="77777777" w:rsidR="00C54FC0" w:rsidRDefault="00511BD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628187C6" w14:textId="77777777" w:rsidR="00C54FC0" w:rsidRDefault="00511BD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color w:val="000000"/>
              <w:sz w:val="24"/>
              <w:szCs w:val="24"/>
            </w:rPr>
          </w:pPr>
          <w:r>
            <w:rPr>
              <w:rFonts w:ascii="Arial Narrow" w:eastAsia="Arial Narrow" w:hAnsi="Arial Narrow" w:cs="Arial Narrow"/>
              <w:b/>
              <w:color w:val="000000"/>
            </w:rPr>
            <w:t>e-ISSN: 2598-4888</w:t>
          </w:r>
        </w:p>
      </w:tc>
    </w:tr>
  </w:tbl>
  <w:p w14:paraId="7FEB8B5B" w14:textId="77777777" w:rsidR="00C54FC0" w:rsidRDefault="00C54FC0">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E4059" w14:textId="77777777" w:rsidR="00C54FC0" w:rsidRDefault="00C54FC0">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C54FC0" w14:paraId="569A97B8" w14:textId="77777777">
      <w:trPr>
        <w:trHeight w:val="699"/>
        <w:jc w:val="center"/>
      </w:trPr>
      <w:tc>
        <w:tcPr>
          <w:tcW w:w="7362" w:type="dxa"/>
          <w:vAlign w:val="center"/>
        </w:tcPr>
        <w:p w14:paraId="1BB756C6" w14:textId="5930A842" w:rsidR="00C54FC0" w:rsidRDefault="008B01E6">
          <w:pPr>
            <w:pBdr>
              <w:top w:val="nil"/>
              <w:left w:val="nil"/>
              <w:bottom w:val="nil"/>
              <w:right w:val="nil"/>
              <w:between w:val="nil"/>
            </w:pBdr>
            <w:tabs>
              <w:tab w:val="center" w:pos="4513"/>
              <w:tab w:val="right" w:pos="9026"/>
              <w:tab w:val="center" w:pos="1171"/>
              <w:tab w:val="right" w:pos="9070"/>
            </w:tabs>
            <w:spacing w:after="0" w:line="240" w:lineRule="auto"/>
            <w:jc w:val="both"/>
            <w:rPr>
              <w:color w:val="000000"/>
            </w:rPr>
          </w:pPr>
          <w:r>
            <w:rPr>
              <w:noProof/>
              <w:lang w:bidi="ar-SA"/>
            </w:rPr>
            <w:ptab w:relativeTo="margin" w:alignment="left" w:leader="none"/>
          </w:r>
          <w:r w:rsidR="00511BD9">
            <w:rPr>
              <w:noProof/>
              <w:lang w:bidi="ar-SA"/>
            </w:rPr>
            <w:drawing>
              <wp:inline distT="114300" distB="114300" distL="114300" distR="114300" wp14:anchorId="2E5CBA0E" wp14:editId="365A7112">
                <wp:extent cx="1924050" cy="440373"/>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511BD9">
            <w:t xml:space="preserve">                </w:t>
          </w:r>
          <w:r w:rsidR="00511BD9">
            <w:rPr>
              <w:rFonts w:ascii="Tahoma" w:eastAsia="Tahoma" w:hAnsi="Tahoma" w:cs="Tahoma"/>
              <w:b/>
            </w:rPr>
            <w:t>Vol.6 No. 3, August 2022</w:t>
          </w:r>
        </w:p>
      </w:tc>
      <w:tc>
        <w:tcPr>
          <w:tcW w:w="1698" w:type="dxa"/>
          <w:vAlign w:val="center"/>
        </w:tcPr>
        <w:p w14:paraId="6388A57F" w14:textId="77777777" w:rsidR="00C54FC0" w:rsidRDefault="00511BD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2598-6783 </w:t>
          </w:r>
        </w:p>
        <w:p w14:paraId="0C41E27D" w14:textId="77777777" w:rsidR="00C54FC0" w:rsidRDefault="00511BD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03BB6489" w14:textId="77777777" w:rsidR="00C54FC0" w:rsidRDefault="00C54FC0">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81CC4"/>
    <w:multiLevelType w:val="multilevel"/>
    <w:tmpl w:val="7DF0CFFA"/>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1" w15:restartNumberingAfterBreak="0">
    <w:nsid w:val="228173B3"/>
    <w:multiLevelType w:val="multilevel"/>
    <w:tmpl w:val="C68EAA02"/>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FE95F78"/>
    <w:multiLevelType w:val="hybridMultilevel"/>
    <w:tmpl w:val="CADCECBE"/>
    <w:lvl w:ilvl="0" w:tplc="EE7463D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C0"/>
    <w:rsid w:val="00060B86"/>
    <w:rsid w:val="000C0F15"/>
    <w:rsid w:val="00213F90"/>
    <w:rsid w:val="00372665"/>
    <w:rsid w:val="003A0675"/>
    <w:rsid w:val="00511BD9"/>
    <w:rsid w:val="0087499A"/>
    <w:rsid w:val="008B01E6"/>
    <w:rsid w:val="009816C6"/>
    <w:rsid w:val="00C54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1E24"/>
  <w15:docId w15:val="{A6D30A0D-A074-463A-AA5C-773DE6AC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sz w:val="24"/>
      <w:szCs w:val="24"/>
      <w:lang w:val="id-ID"/>
    </w:rPr>
  </w:style>
  <w:style w:type="character" w:customStyle="1" w:styleId="WW8Num5z0">
    <w:name w:val="WW8Num5z0"/>
    <w:rsid w:val="00147305"/>
    <w:rPr>
      <w:rFonts w:ascii="Arial" w:hAnsi="Arial" w:cs="Arial"/>
      <w:i/>
      <w:sz w:val="24"/>
      <w:szCs w:val="24"/>
      <w:lang w:val="id-ID"/>
    </w:rPr>
  </w:style>
  <w:style w:type="character" w:customStyle="1" w:styleId="WW8Num6z0">
    <w:name w:val="WW8Num6z0"/>
    <w:rsid w:val="00147305"/>
    <w:rPr>
      <w:rFonts w:ascii="Arial" w:hAnsi="Arial" w:cs="Arial"/>
      <w:b w:val="0"/>
      <w:i/>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val="0"/>
      <w:iCs/>
      <w:sz w:val="20"/>
      <w:szCs w:val="20"/>
    </w:rPr>
  </w:style>
  <w:style w:type="character" w:customStyle="1" w:styleId="Heading1Char">
    <w:name w:val="Heading 1 Char"/>
    <w:rsid w:val="00147305"/>
    <w:rPr>
      <w:rFonts w:ascii="Cambria" w:eastAsia="Times New Roman" w:hAnsi="Cambria" w:cs="Times New Roman"/>
      <w:b/>
      <w:bCs/>
      <w:i w:val="0"/>
      <w:iCs/>
      <w:color w:val="622423"/>
      <w:shd w:val="clear" w:color="auto" w:fill="F2DBDB"/>
    </w:rPr>
  </w:style>
  <w:style w:type="character" w:customStyle="1" w:styleId="Heading2Char">
    <w:name w:val="Heading 2 Char"/>
    <w:rsid w:val="00147305"/>
    <w:rPr>
      <w:rFonts w:ascii="Cambria" w:eastAsia="Times New Roman" w:hAnsi="Cambria" w:cs="Times New Roman"/>
      <w:b/>
      <w:bCs/>
      <w:i w:val="0"/>
      <w:iCs/>
      <w:color w:val="943634"/>
    </w:rPr>
  </w:style>
  <w:style w:type="character" w:customStyle="1" w:styleId="Heading3Char">
    <w:name w:val="Heading 3 Char"/>
    <w:rsid w:val="00147305"/>
    <w:rPr>
      <w:rFonts w:ascii="Cambria" w:eastAsia="Times New Roman" w:hAnsi="Cambria" w:cs="Times New Roman"/>
      <w:b/>
      <w:bCs/>
      <w:i w:val="0"/>
      <w:iCs/>
      <w:color w:val="943634"/>
    </w:rPr>
  </w:style>
  <w:style w:type="character" w:customStyle="1" w:styleId="Heading4Char">
    <w:name w:val="Heading 4 Char"/>
    <w:rsid w:val="00147305"/>
    <w:rPr>
      <w:rFonts w:ascii="Cambria" w:eastAsia="Times New Roman" w:hAnsi="Cambria" w:cs="Times New Roman"/>
      <w:b/>
      <w:bCs/>
      <w:i w:val="0"/>
      <w:iCs/>
      <w:color w:val="943634"/>
    </w:rPr>
  </w:style>
  <w:style w:type="character" w:customStyle="1" w:styleId="Heading5Char">
    <w:name w:val="Heading 5 Char"/>
    <w:rsid w:val="00147305"/>
    <w:rPr>
      <w:rFonts w:ascii="Cambria" w:eastAsia="Times New Roman" w:hAnsi="Cambria" w:cs="Times New Roman"/>
      <w:b/>
      <w:bCs/>
      <w:i w:val="0"/>
      <w:iCs/>
      <w:color w:val="943634"/>
    </w:rPr>
  </w:style>
  <w:style w:type="character" w:customStyle="1" w:styleId="Heading6Char">
    <w:name w:val="Heading 6 Char"/>
    <w:rsid w:val="00147305"/>
    <w:rPr>
      <w:rFonts w:ascii="Cambria" w:eastAsia="Times New Roman" w:hAnsi="Cambria" w:cs="Times New Roman"/>
      <w:i w:val="0"/>
      <w:iCs/>
      <w:color w:val="943634"/>
    </w:rPr>
  </w:style>
  <w:style w:type="character" w:customStyle="1" w:styleId="Heading7Char">
    <w:name w:val="Heading 7 Char"/>
    <w:rsid w:val="00147305"/>
    <w:rPr>
      <w:rFonts w:ascii="Cambria" w:eastAsia="Times New Roman" w:hAnsi="Cambria" w:cs="Times New Roman"/>
      <w:i w:val="0"/>
      <w:iCs/>
      <w:color w:val="943634"/>
    </w:rPr>
  </w:style>
  <w:style w:type="character" w:customStyle="1" w:styleId="Heading8Char">
    <w:name w:val="Heading 8 Char"/>
    <w:rsid w:val="00147305"/>
    <w:rPr>
      <w:rFonts w:ascii="Cambria" w:eastAsia="Times New Roman" w:hAnsi="Cambria" w:cs="Times New Roman"/>
      <w:i w:val="0"/>
      <w:iCs/>
      <w:color w:val="C0504D"/>
    </w:rPr>
  </w:style>
  <w:style w:type="character" w:customStyle="1" w:styleId="Heading9Char">
    <w:name w:val="Heading 9 Char"/>
    <w:rsid w:val="00147305"/>
    <w:rPr>
      <w:rFonts w:ascii="Cambria" w:eastAsia="Times New Roman" w:hAnsi="Cambria" w:cs="Times New Roman"/>
      <w:i w:val="0"/>
      <w:iCs/>
      <w:color w:val="C0504D"/>
      <w:sz w:val="20"/>
      <w:szCs w:val="20"/>
    </w:rPr>
  </w:style>
  <w:style w:type="character" w:customStyle="1" w:styleId="TitleChar">
    <w:name w:val="Title Char"/>
    <w:rsid w:val="00147305"/>
    <w:rPr>
      <w:rFonts w:ascii="Cambria" w:eastAsia="Times New Roman" w:hAnsi="Cambria" w:cs="Times New Roman"/>
      <w:i w:val="0"/>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val="0"/>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val="0"/>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val="0"/>
      <w:iCs/>
      <w:color w:val="C0504D"/>
      <w:sz w:val="20"/>
      <w:szCs w:val="20"/>
    </w:rPr>
  </w:style>
  <w:style w:type="character" w:styleId="SubtleEmphasis">
    <w:name w:val="Subtle Emphasis"/>
    <w:qFormat/>
    <w:rsid w:val="00147305"/>
    <w:rPr>
      <w:rFonts w:ascii="Cambria" w:eastAsia="Times New Roman" w:hAnsi="Cambria" w:cs="Times New Roman"/>
      <w:i w:val="0"/>
      <w:iCs/>
      <w:color w:val="C0504D"/>
    </w:rPr>
  </w:style>
  <w:style w:type="character" w:styleId="IntenseEmphasis">
    <w:name w:val="Intense Emphasis"/>
    <w:qFormat/>
    <w:rsid w:val="00147305"/>
    <w:rPr>
      <w:rFonts w:ascii="Cambria" w:eastAsia="Times New Roman" w:hAnsi="Cambria" w:cs="Times New Roman"/>
      <w:b/>
      <w:bCs/>
      <w:i w:val="0"/>
      <w:iCs/>
      <w:strike w:val="0"/>
      <w:dstrike w:val="0"/>
      <w:color w:val="FFFFFF"/>
      <w:position w:val="0"/>
      <w:sz w:val="24"/>
      <w:shd w:val="clear" w:color="auto" w:fill="C0504D"/>
      <w:vertAlign w:val="baseline"/>
    </w:rPr>
  </w:style>
  <w:style w:type="character" w:styleId="SubtleReference">
    <w:name w:val="Subtle Reference"/>
    <w:qFormat/>
    <w:rsid w:val="00147305"/>
    <w:rPr>
      <w:i w:val="0"/>
      <w:iCs/>
      <w:smallCaps/>
      <w:color w:val="C0504D"/>
    </w:rPr>
  </w:style>
  <w:style w:type="character" w:styleId="IntenseReference">
    <w:name w:val="Intense Reference"/>
    <w:qFormat/>
    <w:rsid w:val="00147305"/>
    <w:rPr>
      <w:b/>
      <w:bCs/>
      <w:i w:val="0"/>
      <w:iCs/>
      <w:smallCaps/>
      <w:color w:val="C0504D"/>
    </w:rPr>
  </w:style>
  <w:style w:type="character" w:styleId="BookTitle">
    <w:name w:val="Book Title"/>
    <w:qFormat/>
    <w:rsid w:val="00147305"/>
    <w:rPr>
      <w:rFonts w:ascii="Cambria" w:eastAsia="Times New Roman" w:hAnsi="Cambria" w:cs="Times New Roman"/>
      <w:b/>
      <w:bCs/>
      <w:i w:val="0"/>
      <w:iCs/>
      <w:smallCaps/>
      <w:color w:val="943634"/>
      <w:u w:val="single"/>
    </w:rPr>
  </w:style>
  <w:style w:type="character" w:customStyle="1" w:styleId="HeaderChar">
    <w:name w:val="Header Char"/>
    <w:uiPriority w:val="99"/>
    <w:rsid w:val="00147305"/>
    <w:rPr>
      <w:i w:val="0"/>
      <w:iCs/>
      <w:lang w:val="en-US" w:eastAsia="en-US" w:bidi="en-US"/>
    </w:rPr>
  </w:style>
  <w:style w:type="character" w:customStyle="1" w:styleId="FooterChar">
    <w:name w:val="Footer Char"/>
    <w:uiPriority w:val="99"/>
    <w:rsid w:val="00147305"/>
    <w:rPr>
      <w:i w:val="0"/>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val="0"/>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val="0"/>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val="0"/>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iCs w:val="0"/>
      <w:sz w:val="16"/>
      <w:szCs w:val="16"/>
      <w:lang w:bidi="ar-SA"/>
    </w:rPr>
  </w:style>
  <w:style w:type="paragraph" w:customStyle="1" w:styleId="tablecolsubhead">
    <w:name w:val="table col subhead"/>
    <w:basedOn w:val="tablecolhead"/>
    <w:rsid w:val="000022C9"/>
    <w:rPr>
      <w:i w:val="0"/>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TableGrid1">
    <w:name w:val="Table Grid1"/>
    <w:basedOn w:val="TableNormal"/>
    <w:next w:val="TableGrid"/>
    <w:uiPriority w:val="59"/>
    <w:rsid w:val="00372665"/>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junaedi@mercubuana.ac.id" TargetMode="External"/><Relationship Id="rId4" Type="http://schemas.openxmlformats.org/officeDocument/2006/relationships/styles" Target="styles.xml"/><Relationship Id="rId9" Type="http://schemas.openxmlformats.org/officeDocument/2006/relationships/hyperlink" Target="mailto:mochamad.rizki@mercubuana.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AMUW2mVvYewWyhxuFlHU9mFU0Qe/2nIpLPnpXiQcHT5WtSpIE2eKJr3Gw0u4gJncD9ODs7JamfvGkxUuytIEyaD8nWXv0MXyAD228XPkiz44YLmA5UbmNlAthgYjuFkuZQbtgk/8gH4N+kE7l1Df0aiTF3u2/iwbbWBZYWiNivxRNK/IXv8uX8rtixjAoK7ucIIdxTfQGcfwsD9QfM0EXi7dlutBni4kPeTOxlMcQ9F1EPhVJwZC3kI=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51215D-DCE4-4A05-B12A-86BF8BC8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4077</Words>
  <Characters>23243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Reihan Akbar Fadhila</cp:lastModifiedBy>
  <cp:revision>2</cp:revision>
  <dcterms:created xsi:type="dcterms:W3CDTF">2022-07-27T10:16:00Z</dcterms:created>
  <dcterms:modified xsi:type="dcterms:W3CDTF">2022-07-27T10:16:00Z</dcterms:modified>
</cp:coreProperties>
</file>