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55235A" w:rsidRDefault="00391F37">
      <w:pPr>
        <w:tabs>
          <w:tab w:val="left" w:pos="5730"/>
        </w:tabs>
        <w:spacing w:after="0" w:line="240" w:lineRule="auto"/>
        <w:jc w:val="both"/>
        <w:rPr>
          <w:rFonts w:asciiTheme="majorBidi" w:eastAsia="Times New Roman" w:hAnsiTheme="majorBidi" w:cstheme="majorBidi"/>
          <w:b/>
          <w:sz w:val="24"/>
          <w:szCs w:val="24"/>
        </w:rPr>
      </w:pPr>
      <w:bookmarkStart w:id="0" w:name="_gjdgxs" w:colFirst="0" w:colLast="0"/>
      <w:bookmarkEnd w:id="0"/>
      <w:r>
        <w:rPr>
          <w:rFonts w:asciiTheme="majorBidi" w:eastAsia="Times New Roman" w:hAnsiTheme="majorBidi"/>
          <w:b/>
          <w:sz w:val="24"/>
          <w:szCs w:val="24"/>
        </w:rPr>
        <w:t>Analysis of Risk Management in the Ka'fa Adam Seed Business in North Payakumbuh Tarok in the Perspective of Sharia Business</w:t>
      </w:r>
    </w:p>
    <w:p w:rsidR="0055235A" w:rsidRDefault="00391F37">
      <w:pPr>
        <w:tabs>
          <w:tab w:val="left" w:pos="5730"/>
        </w:tabs>
        <w:spacing w:after="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ab/>
      </w:r>
    </w:p>
    <w:p w:rsidR="0055235A" w:rsidRDefault="00391F37">
      <w:pPr>
        <w:tabs>
          <w:tab w:val="left" w:pos="3119"/>
        </w:tabs>
        <w:spacing w:after="0" w:line="240" w:lineRule="auto"/>
        <w:rPr>
          <w:rFonts w:asciiTheme="majorBidi" w:hAnsiTheme="majorBidi" w:cstheme="majorBidi"/>
          <w:color w:val="000000" w:themeColor="text1"/>
        </w:rPr>
      </w:pPr>
      <w:bookmarkStart w:id="1" w:name="_30j0zll" w:colFirst="0" w:colLast="0"/>
      <w:bookmarkEnd w:id="1"/>
      <w:r>
        <w:rPr>
          <w:rFonts w:asciiTheme="majorBidi" w:hAnsiTheme="majorBidi" w:cstheme="majorBidi"/>
          <w:b/>
          <w:color w:val="000000" w:themeColor="text1"/>
          <w:lang w:val="id-ID"/>
        </w:rPr>
        <w:t>H</w:t>
      </w:r>
      <w:r>
        <w:rPr>
          <w:rFonts w:asciiTheme="majorBidi" w:hAnsiTheme="majorBidi" w:cstheme="majorBidi"/>
          <w:b/>
          <w:color w:val="000000" w:themeColor="text1"/>
          <w:lang w:val="id-ID"/>
        </w:rPr>
        <w:t>i</w:t>
      </w:r>
      <w:r>
        <w:rPr>
          <w:rFonts w:asciiTheme="majorBidi" w:hAnsiTheme="majorBidi" w:cstheme="majorBidi"/>
          <w:b/>
          <w:color w:val="000000" w:themeColor="text1"/>
          <w:lang w:val="id-ID"/>
        </w:rPr>
        <w:t>dayatul</w:t>
      </w:r>
      <w:r>
        <w:rPr>
          <w:rFonts w:asciiTheme="majorBidi" w:hAnsiTheme="majorBidi" w:cstheme="majorBidi"/>
          <w:b/>
          <w:color w:val="000000" w:themeColor="text1"/>
          <w:lang w:val="id-ID"/>
        </w:rPr>
        <w:t xml:space="preserve"> </w:t>
      </w:r>
      <w:proofErr w:type="spellStart"/>
      <w:r>
        <w:rPr>
          <w:rFonts w:asciiTheme="majorBidi" w:hAnsiTheme="majorBidi" w:cstheme="majorBidi"/>
          <w:b/>
          <w:color w:val="000000" w:themeColor="text1"/>
          <w:lang w:val="id-ID"/>
        </w:rPr>
        <w:t>sofianis</w:t>
      </w:r>
      <w:proofErr w:type="spellEnd"/>
      <w:r>
        <w:rPr>
          <w:rFonts w:asciiTheme="majorBidi" w:hAnsiTheme="majorBidi" w:cstheme="majorBidi"/>
          <w:b/>
          <w:color w:val="000000" w:themeColor="text1"/>
          <w:vertAlign w:val="superscript"/>
        </w:rPr>
        <w:t>1)</w:t>
      </w:r>
      <w:r>
        <w:rPr>
          <w:rFonts w:asciiTheme="majorBidi" w:hAnsiTheme="majorBidi" w:cstheme="majorBidi"/>
          <w:b/>
          <w:color w:val="000000" w:themeColor="text1"/>
        </w:rPr>
        <w:t xml:space="preserve">,  </w:t>
      </w:r>
      <w:r>
        <w:rPr>
          <w:rFonts w:asciiTheme="majorBidi" w:hAnsiTheme="majorBidi" w:cstheme="majorBidi"/>
          <w:b/>
          <w:color w:val="000000" w:themeColor="text1"/>
          <w:lang w:val="id-ID"/>
        </w:rPr>
        <w:t xml:space="preserve">Habibatur </w:t>
      </w:r>
      <w:proofErr w:type="spellStart"/>
      <w:r>
        <w:rPr>
          <w:rFonts w:asciiTheme="majorBidi" w:hAnsiTheme="majorBidi" w:cstheme="majorBidi"/>
          <w:b/>
          <w:color w:val="000000" w:themeColor="text1"/>
          <w:lang w:val="id-ID"/>
        </w:rPr>
        <w:t>Ridhah</w:t>
      </w:r>
      <w:proofErr w:type="spellEnd"/>
      <w:r>
        <w:rPr>
          <w:rFonts w:asciiTheme="majorBidi" w:hAnsiTheme="majorBidi" w:cstheme="majorBidi"/>
          <w:b/>
          <w:color w:val="000000" w:themeColor="text1"/>
          <w:vertAlign w:val="superscript"/>
        </w:rPr>
        <w:t>2)</w:t>
      </w:r>
    </w:p>
    <w:p w:rsidR="0055235A" w:rsidRDefault="0055235A">
      <w:pPr>
        <w:tabs>
          <w:tab w:val="left" w:pos="3119"/>
        </w:tabs>
        <w:spacing w:after="0" w:line="240" w:lineRule="auto"/>
        <w:rPr>
          <w:rFonts w:asciiTheme="majorBidi" w:hAnsiTheme="majorBidi" w:cstheme="majorBidi"/>
          <w:color w:val="000000" w:themeColor="text1"/>
        </w:rPr>
      </w:pPr>
    </w:p>
    <w:p w:rsidR="0055235A" w:rsidRDefault="00391F37">
      <w:pPr>
        <w:numPr>
          <w:ilvl w:val="0"/>
          <w:numId w:val="1"/>
        </w:numPr>
        <w:tabs>
          <w:tab w:val="left" w:pos="3119"/>
        </w:tabs>
        <w:spacing w:after="0" w:line="240" w:lineRule="auto"/>
        <w:jc w:val="both"/>
        <w:rPr>
          <w:rFonts w:asciiTheme="majorBidi" w:hAnsiTheme="majorBidi" w:cstheme="majorBidi"/>
          <w:bCs/>
          <w:i/>
          <w:iCs/>
          <w:sz w:val="18"/>
          <w:szCs w:val="18"/>
        </w:rPr>
      </w:pPr>
      <w:bookmarkStart w:id="2" w:name="_1fob9te" w:colFirst="0" w:colLast="0"/>
      <w:bookmarkEnd w:id="2"/>
      <w:r>
        <w:rPr>
          <w:rFonts w:asciiTheme="majorBidi" w:hAnsiTheme="majorBidi" w:cstheme="majorBidi"/>
          <w:bCs/>
          <w:i/>
          <w:iCs/>
          <w:sz w:val="18"/>
          <w:szCs w:val="18"/>
          <w:lang w:val="id-ID"/>
        </w:rPr>
        <w:t>Hidayatulsofianis@gmail.com</w:t>
      </w:r>
      <w:r>
        <w:rPr>
          <w:rFonts w:asciiTheme="majorBidi" w:hAnsiTheme="majorBidi" w:cstheme="majorBidi"/>
          <w:bCs/>
          <w:i/>
          <w:iCs/>
          <w:sz w:val="18"/>
          <w:szCs w:val="18"/>
        </w:rPr>
        <w:t>, Fakultas</w:t>
      </w:r>
      <w:r>
        <w:rPr>
          <w:rFonts w:asciiTheme="majorBidi" w:hAnsiTheme="majorBidi" w:cstheme="majorBidi"/>
          <w:bCs/>
          <w:i/>
          <w:iCs/>
          <w:sz w:val="18"/>
          <w:szCs w:val="18"/>
          <w:lang w:val="id-ID"/>
        </w:rPr>
        <w:t xml:space="preserve"> Ekonomi Dan Bisnis Islam</w:t>
      </w:r>
      <w:r>
        <w:rPr>
          <w:rFonts w:asciiTheme="majorBidi" w:hAnsiTheme="majorBidi" w:cstheme="majorBidi"/>
          <w:bCs/>
          <w:i/>
          <w:iCs/>
          <w:sz w:val="18"/>
          <w:szCs w:val="18"/>
        </w:rPr>
        <w:t xml:space="preserve">, </w:t>
      </w:r>
      <w:r>
        <w:rPr>
          <w:rFonts w:asciiTheme="majorBidi" w:hAnsiTheme="majorBidi" w:cstheme="majorBidi"/>
          <w:bCs/>
          <w:i/>
          <w:iCs/>
          <w:sz w:val="18"/>
          <w:szCs w:val="18"/>
          <w:lang w:val="id-ID"/>
        </w:rPr>
        <w:t xml:space="preserve">UIN </w:t>
      </w:r>
      <w:proofErr w:type="spellStart"/>
      <w:r>
        <w:rPr>
          <w:rFonts w:asciiTheme="majorBidi" w:hAnsiTheme="majorBidi" w:cstheme="majorBidi"/>
          <w:bCs/>
          <w:i/>
          <w:iCs/>
          <w:sz w:val="18"/>
          <w:szCs w:val="18"/>
          <w:lang w:val="id-ID"/>
        </w:rPr>
        <w:t>Sjech</w:t>
      </w:r>
      <w:proofErr w:type="spellEnd"/>
      <w:r>
        <w:rPr>
          <w:rFonts w:asciiTheme="majorBidi" w:hAnsiTheme="majorBidi" w:cstheme="majorBidi"/>
          <w:bCs/>
          <w:i/>
          <w:iCs/>
          <w:sz w:val="18"/>
          <w:szCs w:val="18"/>
          <w:lang w:val="id-ID"/>
        </w:rPr>
        <w:t xml:space="preserve"> M. </w:t>
      </w:r>
      <w:proofErr w:type="spellStart"/>
      <w:r>
        <w:rPr>
          <w:rFonts w:asciiTheme="majorBidi" w:hAnsiTheme="majorBidi" w:cstheme="majorBidi"/>
          <w:bCs/>
          <w:i/>
          <w:iCs/>
          <w:sz w:val="18"/>
          <w:szCs w:val="18"/>
          <w:lang w:val="id-ID"/>
        </w:rPr>
        <w:t>Djamil</w:t>
      </w:r>
      <w:proofErr w:type="spellEnd"/>
      <w:r>
        <w:rPr>
          <w:rFonts w:asciiTheme="majorBidi" w:hAnsiTheme="majorBidi" w:cstheme="majorBidi"/>
          <w:bCs/>
          <w:i/>
          <w:iCs/>
          <w:sz w:val="18"/>
          <w:szCs w:val="18"/>
          <w:lang w:val="id-ID"/>
        </w:rPr>
        <w:t xml:space="preserve"> </w:t>
      </w:r>
      <w:proofErr w:type="spellStart"/>
      <w:r>
        <w:rPr>
          <w:rFonts w:asciiTheme="majorBidi" w:hAnsiTheme="majorBidi" w:cstheme="majorBidi"/>
          <w:bCs/>
          <w:i/>
          <w:iCs/>
          <w:sz w:val="18"/>
          <w:szCs w:val="18"/>
          <w:lang w:val="id-ID"/>
        </w:rPr>
        <w:t>Djambek</w:t>
      </w:r>
      <w:proofErr w:type="spellEnd"/>
      <w:r>
        <w:rPr>
          <w:rFonts w:asciiTheme="majorBidi" w:hAnsiTheme="majorBidi" w:cstheme="majorBidi"/>
          <w:bCs/>
          <w:i/>
          <w:iCs/>
          <w:sz w:val="18"/>
          <w:szCs w:val="18"/>
        </w:rPr>
        <w:t>,</w:t>
      </w:r>
      <w:r>
        <w:rPr>
          <w:rFonts w:asciiTheme="majorBidi" w:hAnsiTheme="majorBidi" w:cstheme="majorBidi"/>
          <w:bCs/>
          <w:i/>
          <w:iCs/>
          <w:sz w:val="18"/>
          <w:szCs w:val="18"/>
          <w:lang w:val="id-ID"/>
        </w:rPr>
        <w:t xml:space="preserve"> Bukittinggi</w:t>
      </w:r>
      <w:r>
        <w:rPr>
          <w:rFonts w:asciiTheme="majorBidi" w:hAnsiTheme="majorBidi" w:cstheme="majorBidi"/>
          <w:bCs/>
          <w:i/>
          <w:iCs/>
          <w:sz w:val="18"/>
          <w:szCs w:val="18"/>
        </w:rPr>
        <w:t xml:space="preserve"> </w:t>
      </w:r>
    </w:p>
    <w:p w:rsidR="0055235A" w:rsidRDefault="00391F37">
      <w:pPr>
        <w:numPr>
          <w:ilvl w:val="0"/>
          <w:numId w:val="1"/>
        </w:numPr>
        <w:tabs>
          <w:tab w:val="left" w:pos="3119"/>
        </w:tabs>
        <w:spacing w:after="0" w:line="240" w:lineRule="auto"/>
        <w:jc w:val="both"/>
        <w:rPr>
          <w:rFonts w:asciiTheme="majorBidi" w:hAnsiTheme="majorBidi" w:cstheme="majorBidi"/>
          <w:i/>
          <w:iCs/>
          <w:sz w:val="18"/>
          <w:szCs w:val="18"/>
        </w:rPr>
      </w:pPr>
      <w:r>
        <w:rPr>
          <w:rFonts w:asciiTheme="majorBidi" w:hAnsiTheme="majorBidi" w:cstheme="majorBidi"/>
          <w:bCs/>
          <w:i/>
          <w:iCs/>
          <w:sz w:val="18"/>
          <w:szCs w:val="18"/>
          <w:lang w:val="id-ID"/>
        </w:rPr>
        <w:t>Ridhah@live.com</w:t>
      </w:r>
      <w:r>
        <w:rPr>
          <w:rFonts w:asciiTheme="majorBidi" w:hAnsiTheme="majorBidi" w:cstheme="majorBidi"/>
          <w:bCs/>
          <w:i/>
          <w:iCs/>
          <w:sz w:val="18"/>
          <w:szCs w:val="18"/>
        </w:rPr>
        <w:t>.ac.id</w:t>
      </w:r>
      <w:r>
        <w:rPr>
          <w:rStyle w:val="Hyperlink"/>
          <w:rFonts w:asciiTheme="majorBidi" w:hAnsiTheme="majorBidi" w:cstheme="majorBidi"/>
          <w:bCs/>
          <w:i/>
          <w:iCs/>
          <w:sz w:val="18"/>
          <w:szCs w:val="18"/>
        </w:rPr>
        <w:t>,</w:t>
      </w:r>
      <w:r>
        <w:rPr>
          <w:rFonts w:asciiTheme="majorBidi" w:hAnsiTheme="majorBidi" w:cstheme="majorBidi"/>
          <w:bCs/>
          <w:i/>
          <w:iCs/>
          <w:sz w:val="18"/>
          <w:szCs w:val="18"/>
        </w:rPr>
        <w:t xml:space="preserve"> Fakultas Ekonomi is Islam, UIN Sjech M. Djamil Djambek, Bukittinggi</w:t>
      </w:r>
    </w:p>
    <w:p w:rsidR="0055235A" w:rsidRDefault="0055235A">
      <w:pPr>
        <w:spacing w:after="0" w:line="240" w:lineRule="auto"/>
        <w:jc w:val="both"/>
        <w:rPr>
          <w:rFonts w:asciiTheme="majorBidi" w:eastAsia="Times New Roman" w:hAnsiTheme="majorBidi" w:cstheme="majorBidi"/>
          <w:b/>
          <w:sz w:val="10"/>
          <w:szCs w:val="10"/>
        </w:rPr>
      </w:pPr>
    </w:p>
    <w:tbl>
      <w:tblPr>
        <w:tblStyle w:val="Style11"/>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8"/>
        <w:gridCol w:w="5244"/>
      </w:tblGrid>
      <w:tr w:rsidR="0055235A">
        <w:tc>
          <w:tcPr>
            <w:tcW w:w="3938" w:type="dxa"/>
            <w:tcBorders>
              <w:top w:val="single" w:sz="8" w:space="0" w:color="000000"/>
              <w:bottom w:val="single" w:sz="8" w:space="0" w:color="000000"/>
            </w:tcBorders>
            <w:shd w:val="clear" w:color="auto" w:fill="auto"/>
          </w:tcPr>
          <w:p w:rsidR="0055235A" w:rsidRDefault="0055235A">
            <w:pPr>
              <w:spacing w:after="0" w:line="240" w:lineRule="auto"/>
              <w:jc w:val="both"/>
              <w:rPr>
                <w:rFonts w:asciiTheme="majorBidi" w:eastAsia="Times New Roman" w:hAnsiTheme="majorBidi" w:cstheme="majorBidi"/>
                <w:b/>
                <w:iCs/>
                <w:sz w:val="18"/>
                <w:szCs w:val="18"/>
              </w:rPr>
            </w:pPr>
          </w:p>
          <w:p w:rsidR="0055235A" w:rsidRDefault="00391F37">
            <w:pPr>
              <w:spacing w:after="60" w:line="240" w:lineRule="auto"/>
              <w:ind w:right="170"/>
              <w:jc w:val="both"/>
              <w:rPr>
                <w:rFonts w:asciiTheme="majorBidi" w:eastAsia="Times New Roman" w:hAnsiTheme="majorBidi" w:cstheme="majorBidi"/>
                <w:b/>
                <w:iCs/>
              </w:rPr>
            </w:pPr>
            <w:r>
              <w:rPr>
                <w:rFonts w:asciiTheme="majorBidi" w:eastAsia="Times New Roman" w:hAnsiTheme="majorBidi" w:cstheme="majorBidi"/>
                <w:b/>
                <w:iCs/>
              </w:rPr>
              <w:t>Article Information:</w:t>
            </w:r>
          </w:p>
          <w:p w:rsidR="0055235A" w:rsidRDefault="0055235A">
            <w:pPr>
              <w:spacing w:after="0" w:line="240" w:lineRule="auto"/>
              <w:ind w:right="170"/>
              <w:jc w:val="both"/>
              <w:rPr>
                <w:rFonts w:asciiTheme="majorBidi" w:eastAsia="Times New Roman" w:hAnsiTheme="majorBidi" w:cstheme="majorBidi"/>
                <w:iCs/>
                <w:sz w:val="14"/>
                <w:szCs w:val="14"/>
              </w:rPr>
            </w:pPr>
          </w:p>
          <w:tbl>
            <w:tblPr>
              <w:tblStyle w:val="Style12"/>
              <w:tblW w:w="3544" w:type="dxa"/>
              <w:tblBorders>
                <w:top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tblGrid>
            <w:tr w:rsidR="0055235A">
              <w:tc>
                <w:tcPr>
                  <w:tcW w:w="3544" w:type="dxa"/>
                </w:tcPr>
                <w:p w:rsidR="0055235A" w:rsidRDefault="00391F37">
                  <w:pPr>
                    <w:spacing w:after="0" w:line="240" w:lineRule="auto"/>
                    <w:ind w:right="170"/>
                    <w:jc w:val="both"/>
                    <w:rPr>
                      <w:rFonts w:asciiTheme="majorBidi" w:eastAsia="Times New Roman" w:hAnsiTheme="majorBidi" w:cstheme="majorBidi"/>
                      <w:b/>
                      <w:iCs/>
                      <w:sz w:val="16"/>
                      <w:szCs w:val="16"/>
                    </w:rPr>
                  </w:pPr>
                  <w:r>
                    <w:rPr>
                      <w:rFonts w:asciiTheme="majorBidi" w:eastAsia="Times New Roman" w:hAnsiTheme="majorBidi" w:cstheme="majorBidi"/>
                      <w:b/>
                      <w:iCs/>
                      <w:sz w:val="16"/>
                      <w:szCs w:val="16"/>
                    </w:rPr>
                    <w:t xml:space="preserve">Keywords: </w:t>
                  </w:r>
                </w:p>
                <w:p w:rsidR="0055235A" w:rsidRDefault="00391F37">
                  <w:pPr>
                    <w:spacing w:after="0" w:line="240" w:lineRule="auto"/>
                    <w:ind w:right="170"/>
                    <w:jc w:val="both"/>
                    <w:rPr>
                      <w:rFonts w:asciiTheme="majorBidi" w:eastAsia="Times New Roman" w:hAnsiTheme="majorBidi" w:cstheme="majorBidi"/>
                      <w:iCs/>
                      <w:sz w:val="16"/>
                      <w:szCs w:val="16"/>
                    </w:rPr>
                  </w:pPr>
                  <w:r>
                    <w:rPr>
                      <w:rFonts w:asciiTheme="majorBidi" w:hAnsiTheme="majorBidi" w:cstheme="majorBidi"/>
                      <w:b/>
                      <w:iCs/>
                      <w:sz w:val="16"/>
                      <w:szCs w:val="16"/>
                    </w:rPr>
                    <w:t>Brand Image;</w:t>
                  </w:r>
                </w:p>
                <w:p w:rsidR="0055235A" w:rsidRDefault="00391F37">
                  <w:pPr>
                    <w:spacing w:after="0" w:line="240" w:lineRule="auto"/>
                    <w:ind w:right="170"/>
                    <w:jc w:val="both"/>
                    <w:rPr>
                      <w:rFonts w:asciiTheme="majorBidi" w:eastAsia="Times New Roman" w:hAnsiTheme="majorBidi" w:cstheme="majorBidi"/>
                      <w:iCs/>
                      <w:sz w:val="16"/>
                      <w:szCs w:val="16"/>
                    </w:rPr>
                  </w:pPr>
                  <w:r>
                    <w:rPr>
                      <w:rFonts w:asciiTheme="majorBidi" w:hAnsiTheme="majorBidi" w:cstheme="majorBidi"/>
                      <w:b/>
                      <w:iCs/>
                      <w:sz w:val="16"/>
                      <w:szCs w:val="16"/>
                    </w:rPr>
                    <w:t>Product Qualit</w:t>
                  </w:r>
                  <w:r>
                    <w:rPr>
                      <w:rFonts w:asciiTheme="majorBidi" w:eastAsia="Times New Roman" w:hAnsiTheme="majorBidi" w:cstheme="majorBidi"/>
                      <w:iCs/>
                      <w:sz w:val="16"/>
                      <w:szCs w:val="16"/>
                    </w:rPr>
                    <w:t>y;</w:t>
                  </w:r>
                </w:p>
                <w:p w:rsidR="0055235A" w:rsidRDefault="00391F37">
                  <w:pPr>
                    <w:spacing w:after="0" w:line="240" w:lineRule="auto"/>
                    <w:ind w:right="170"/>
                    <w:jc w:val="both"/>
                    <w:rPr>
                      <w:rFonts w:asciiTheme="majorBidi" w:eastAsia="Times New Roman" w:hAnsiTheme="majorBidi" w:cstheme="majorBidi"/>
                      <w:b/>
                      <w:bCs/>
                      <w:iCs/>
                      <w:sz w:val="16"/>
                      <w:szCs w:val="16"/>
                    </w:rPr>
                  </w:pPr>
                  <w:r>
                    <w:rPr>
                      <w:rFonts w:asciiTheme="majorBidi" w:eastAsia="Times New Roman" w:hAnsiTheme="majorBidi" w:cstheme="majorBidi"/>
                      <w:b/>
                      <w:bCs/>
                      <w:iCs/>
                      <w:sz w:val="16"/>
                      <w:szCs w:val="16"/>
                    </w:rPr>
                    <w:t>Price;</w:t>
                  </w:r>
                </w:p>
                <w:p w:rsidR="0055235A" w:rsidRDefault="00391F37">
                  <w:pPr>
                    <w:spacing w:after="0" w:line="240" w:lineRule="auto"/>
                    <w:ind w:right="170"/>
                    <w:jc w:val="both"/>
                    <w:rPr>
                      <w:rFonts w:asciiTheme="majorBidi" w:eastAsia="Times New Roman" w:hAnsiTheme="majorBidi" w:cstheme="majorBidi"/>
                      <w:iCs/>
                      <w:color w:val="FF0000"/>
                      <w:sz w:val="16"/>
                      <w:szCs w:val="16"/>
                    </w:rPr>
                  </w:pPr>
                  <w:r>
                    <w:rPr>
                      <w:rFonts w:asciiTheme="majorBidi" w:hAnsiTheme="majorBidi" w:cstheme="majorBidi"/>
                      <w:b/>
                      <w:iCs/>
                      <w:sz w:val="16"/>
                      <w:szCs w:val="16"/>
                    </w:rPr>
                    <w:t xml:space="preserve">Purchase </w:t>
                  </w:r>
                  <w:r>
                    <w:rPr>
                      <w:rFonts w:asciiTheme="majorBidi" w:hAnsiTheme="majorBidi" w:cstheme="majorBidi"/>
                      <w:b/>
                      <w:iCs/>
                      <w:sz w:val="16"/>
                      <w:szCs w:val="16"/>
                    </w:rPr>
                    <w:t>Intention</w:t>
                  </w:r>
                </w:p>
              </w:tc>
            </w:tr>
            <w:tr w:rsidR="0055235A">
              <w:tc>
                <w:tcPr>
                  <w:tcW w:w="3544" w:type="dxa"/>
                </w:tcPr>
                <w:p w:rsidR="0055235A" w:rsidRDefault="00391F37">
                  <w:pPr>
                    <w:spacing w:after="0" w:line="240" w:lineRule="auto"/>
                    <w:ind w:right="170"/>
                    <w:jc w:val="both"/>
                    <w:rPr>
                      <w:rFonts w:asciiTheme="majorBidi" w:eastAsia="Times New Roman" w:hAnsiTheme="majorBidi" w:cstheme="majorBidi"/>
                      <w:b/>
                      <w:iCs/>
                      <w:sz w:val="16"/>
                      <w:szCs w:val="16"/>
                    </w:rPr>
                  </w:pPr>
                  <w:r>
                    <w:rPr>
                      <w:rFonts w:asciiTheme="majorBidi" w:eastAsia="Times New Roman" w:hAnsiTheme="majorBidi" w:cstheme="majorBidi"/>
                      <w:b/>
                      <w:iCs/>
                      <w:sz w:val="16"/>
                      <w:szCs w:val="16"/>
                    </w:rPr>
                    <w:t>Article History:</w:t>
                  </w:r>
                </w:p>
                <w:p w:rsidR="0055235A" w:rsidRDefault="00391F37">
                  <w:pPr>
                    <w:tabs>
                      <w:tab w:val="left" w:pos="1134"/>
                    </w:tabs>
                    <w:spacing w:after="0" w:line="240" w:lineRule="auto"/>
                    <w:ind w:right="170"/>
                    <w:rPr>
                      <w:rFonts w:asciiTheme="majorBidi" w:eastAsia="Times New Roman" w:hAnsiTheme="majorBidi" w:cstheme="majorBidi"/>
                      <w:iCs/>
                      <w:sz w:val="16"/>
                      <w:szCs w:val="16"/>
                    </w:rPr>
                  </w:pPr>
                  <w:r>
                    <w:rPr>
                      <w:rFonts w:asciiTheme="majorBidi" w:eastAsia="Times New Roman" w:hAnsiTheme="majorBidi" w:cstheme="majorBidi"/>
                      <w:iCs/>
                      <w:sz w:val="16"/>
                      <w:szCs w:val="16"/>
                    </w:rPr>
                    <w:t xml:space="preserve">Received      : February 15, 2023 </w:t>
                  </w:r>
                </w:p>
                <w:p w:rsidR="0055235A" w:rsidRDefault="00391F37">
                  <w:pPr>
                    <w:tabs>
                      <w:tab w:val="left" w:pos="1134"/>
                    </w:tabs>
                    <w:spacing w:after="0" w:line="240" w:lineRule="auto"/>
                    <w:ind w:right="170"/>
                    <w:rPr>
                      <w:rFonts w:asciiTheme="majorBidi" w:eastAsia="Times New Roman" w:hAnsiTheme="majorBidi" w:cstheme="majorBidi"/>
                      <w:iCs/>
                      <w:sz w:val="16"/>
                      <w:szCs w:val="16"/>
                    </w:rPr>
                  </w:pPr>
                  <w:r>
                    <w:rPr>
                      <w:rFonts w:asciiTheme="majorBidi" w:eastAsia="Times New Roman" w:hAnsiTheme="majorBidi" w:cstheme="majorBidi"/>
                      <w:iCs/>
                      <w:sz w:val="16"/>
                      <w:szCs w:val="16"/>
                    </w:rPr>
                    <w:t xml:space="preserve">Revised        : February 27, 2023 </w:t>
                  </w:r>
                </w:p>
                <w:p w:rsidR="0055235A" w:rsidRDefault="00391F37">
                  <w:pPr>
                    <w:tabs>
                      <w:tab w:val="left" w:pos="1134"/>
                    </w:tabs>
                    <w:spacing w:after="120" w:line="240" w:lineRule="auto"/>
                    <w:ind w:right="170"/>
                    <w:rPr>
                      <w:rFonts w:asciiTheme="majorBidi" w:eastAsia="Times New Roman" w:hAnsiTheme="majorBidi" w:cstheme="majorBidi"/>
                      <w:iCs/>
                      <w:sz w:val="16"/>
                      <w:szCs w:val="16"/>
                    </w:rPr>
                  </w:pPr>
                  <w:r>
                    <w:rPr>
                      <w:rFonts w:asciiTheme="majorBidi" w:eastAsia="Times New Roman" w:hAnsiTheme="majorBidi" w:cstheme="majorBidi"/>
                      <w:iCs/>
                      <w:sz w:val="16"/>
                      <w:szCs w:val="16"/>
                    </w:rPr>
                    <w:t>Accepted      : March 8, 2023</w:t>
                  </w:r>
                </w:p>
              </w:tc>
            </w:tr>
            <w:tr w:rsidR="0055235A">
              <w:tc>
                <w:tcPr>
                  <w:tcW w:w="3544" w:type="dxa"/>
                </w:tcPr>
                <w:p w:rsidR="0055235A" w:rsidRDefault="00391F37">
                  <w:pPr>
                    <w:spacing w:after="0" w:line="240" w:lineRule="auto"/>
                    <w:ind w:right="170"/>
                    <w:jc w:val="both"/>
                    <w:rPr>
                      <w:rFonts w:asciiTheme="majorBidi" w:eastAsia="Times New Roman" w:hAnsiTheme="majorBidi" w:cstheme="majorBidi"/>
                      <w:b/>
                      <w:iCs/>
                      <w:sz w:val="16"/>
                      <w:szCs w:val="16"/>
                    </w:rPr>
                  </w:pPr>
                  <w:r>
                    <w:rPr>
                      <w:rFonts w:asciiTheme="majorBidi" w:eastAsia="Times New Roman" w:hAnsiTheme="majorBidi" w:cstheme="majorBidi"/>
                      <w:b/>
                      <w:iCs/>
                      <w:sz w:val="16"/>
                      <w:szCs w:val="16"/>
                    </w:rPr>
                    <w:t>Cite This Article:</w:t>
                  </w:r>
                </w:p>
                <w:p w:rsidR="0055235A" w:rsidRDefault="0055235A">
                  <w:pPr>
                    <w:spacing w:after="0" w:line="240" w:lineRule="auto"/>
                    <w:ind w:right="170"/>
                    <w:jc w:val="both"/>
                    <w:rPr>
                      <w:rFonts w:asciiTheme="majorBidi" w:eastAsia="Times New Roman" w:hAnsiTheme="majorBidi" w:cstheme="majorBidi"/>
                      <w:iCs/>
                      <w:sz w:val="16"/>
                      <w:szCs w:val="16"/>
                    </w:rPr>
                  </w:pPr>
                </w:p>
                <w:p w:rsidR="0055235A" w:rsidRDefault="00391F37">
                  <w:pPr>
                    <w:spacing w:after="0" w:line="240" w:lineRule="auto"/>
                    <w:ind w:right="170"/>
                    <w:jc w:val="both"/>
                    <w:rPr>
                      <w:rFonts w:asciiTheme="majorBidi" w:eastAsia="Times New Roman" w:hAnsiTheme="majorBidi" w:cstheme="majorBidi"/>
                      <w:iCs/>
                      <w:sz w:val="16"/>
                      <w:szCs w:val="16"/>
                    </w:rPr>
                  </w:pPr>
                  <w:r>
                    <w:rPr>
                      <w:rFonts w:asciiTheme="majorBidi" w:eastAsia="Times New Roman" w:hAnsiTheme="majorBidi" w:cstheme="majorBidi"/>
                      <w:iCs/>
                      <w:sz w:val="16"/>
                      <w:szCs w:val="16"/>
                    </w:rPr>
                    <w:t>http://dx.doi.org/10.22441/indikator.v7i1.18396</w:t>
                  </w:r>
                </w:p>
                <w:p w:rsidR="0055235A" w:rsidRDefault="0055235A">
                  <w:pPr>
                    <w:spacing w:after="0" w:line="240" w:lineRule="auto"/>
                    <w:ind w:right="170"/>
                    <w:jc w:val="both"/>
                    <w:rPr>
                      <w:rFonts w:asciiTheme="majorBidi" w:eastAsia="Times New Roman" w:hAnsiTheme="majorBidi" w:cstheme="majorBidi"/>
                      <w:iCs/>
                      <w:sz w:val="16"/>
                      <w:szCs w:val="16"/>
                    </w:rPr>
                  </w:pPr>
                </w:p>
              </w:tc>
            </w:tr>
          </w:tbl>
          <w:p w:rsidR="0055235A" w:rsidRDefault="0055235A">
            <w:pPr>
              <w:spacing w:after="0" w:line="240" w:lineRule="auto"/>
              <w:jc w:val="both"/>
              <w:rPr>
                <w:rFonts w:asciiTheme="majorBidi" w:eastAsia="Times New Roman" w:hAnsiTheme="majorBidi" w:cstheme="majorBidi"/>
                <w:b/>
                <w:iCs/>
                <w:sz w:val="18"/>
                <w:szCs w:val="18"/>
              </w:rPr>
            </w:pPr>
          </w:p>
        </w:tc>
        <w:tc>
          <w:tcPr>
            <w:tcW w:w="5244" w:type="dxa"/>
            <w:tcBorders>
              <w:top w:val="single" w:sz="8" w:space="0" w:color="000000"/>
              <w:bottom w:val="single" w:sz="8" w:space="0" w:color="000000"/>
            </w:tcBorders>
            <w:shd w:val="clear" w:color="auto" w:fill="auto"/>
          </w:tcPr>
          <w:p w:rsidR="0055235A" w:rsidRDefault="0055235A">
            <w:pPr>
              <w:spacing w:after="0" w:line="240" w:lineRule="auto"/>
              <w:jc w:val="both"/>
              <w:rPr>
                <w:rFonts w:asciiTheme="majorBidi" w:eastAsia="Times New Roman" w:hAnsiTheme="majorBidi" w:cstheme="majorBidi"/>
                <w:b/>
                <w:i/>
                <w:sz w:val="18"/>
                <w:szCs w:val="18"/>
              </w:rPr>
            </w:pPr>
          </w:p>
          <w:p w:rsidR="0055235A" w:rsidRDefault="00391F37">
            <w:pPr>
              <w:spacing w:after="0" w:line="240" w:lineRule="auto"/>
              <w:ind w:left="170"/>
              <w:jc w:val="both"/>
              <w:rPr>
                <w:rFonts w:asciiTheme="majorBidi" w:eastAsia="Times New Roman" w:hAnsiTheme="majorBidi" w:cstheme="majorBidi"/>
                <w:b/>
                <w:i/>
              </w:rPr>
            </w:pPr>
            <w:r>
              <w:rPr>
                <w:rFonts w:asciiTheme="majorBidi" w:eastAsia="Times New Roman" w:hAnsiTheme="majorBidi" w:cstheme="majorBidi"/>
                <w:b/>
                <w:i/>
              </w:rPr>
              <w:t xml:space="preserve">Abstract </w:t>
            </w:r>
          </w:p>
          <w:p w:rsidR="0055235A" w:rsidRDefault="0055235A">
            <w:pPr>
              <w:pBdr>
                <w:bottom w:val="single" w:sz="8" w:space="1" w:color="000000"/>
              </w:pBdr>
              <w:spacing w:after="0" w:line="240" w:lineRule="auto"/>
              <w:jc w:val="both"/>
              <w:rPr>
                <w:rFonts w:asciiTheme="majorBidi" w:eastAsia="Times New Roman" w:hAnsiTheme="majorBidi" w:cstheme="majorBidi"/>
                <w:b/>
                <w:i/>
                <w:sz w:val="18"/>
                <w:szCs w:val="18"/>
              </w:rPr>
            </w:pPr>
          </w:p>
          <w:p w:rsidR="0055235A" w:rsidRDefault="0055235A">
            <w:pPr>
              <w:rPr>
                <w:rFonts w:asciiTheme="majorBidi" w:hAnsiTheme="majorBidi" w:cstheme="majorBidi"/>
                <w:i/>
              </w:rPr>
            </w:pPr>
          </w:p>
          <w:p w:rsidR="0055235A" w:rsidRDefault="00391F37">
            <w:pPr>
              <w:spacing w:after="0" w:line="240" w:lineRule="auto"/>
              <w:jc w:val="both"/>
              <w:rPr>
                <w:rFonts w:asciiTheme="majorBidi" w:hAnsiTheme="majorBidi"/>
                <w:i/>
              </w:rPr>
            </w:pPr>
            <w:r>
              <w:rPr>
                <w:rFonts w:asciiTheme="majorBidi" w:hAnsiTheme="majorBidi"/>
                <w:i/>
              </w:rPr>
              <w:t xml:space="preserve">Kafa Adam Seeds is an </w:t>
            </w:r>
            <w:r>
              <w:rPr>
                <w:rFonts w:asciiTheme="majorBidi" w:hAnsiTheme="majorBidi"/>
                <w:i/>
              </w:rPr>
              <w:t>agricultural business run by Rezi Indra and Ahdiyani. Ka'fa Adam was first established on February 8 2018. Of course the company name cannot be separated from the name risk. Therefore, Kafa Adam Bibit must implement risk management to minimize the risks th</w:t>
            </w:r>
            <w:r>
              <w:rPr>
                <w:rFonts w:asciiTheme="majorBidi" w:hAnsiTheme="majorBidi"/>
                <w:i/>
              </w:rPr>
              <w:t>at arise. The purpose of this research is to find out how the analysis of risk management in the Ka'fa Adam seed business is carried out from a sharia perspective and how these risks are managed and mitigated by the seed owners in Tarok Payakumbuh Utara. T</w:t>
            </w:r>
            <w:r>
              <w:rPr>
                <w:rFonts w:asciiTheme="majorBidi" w:hAnsiTheme="majorBidi"/>
                <w:i/>
              </w:rPr>
              <w:t>his type of research uses a qualitative method in which the researcher collects evidence-based research data in the field and conducts interviews with the main source of information, namely the owner of the Ka'fa Adam Seed shop in Tarok Payakumbuh Utara.</w:t>
            </w:r>
          </w:p>
          <w:p w:rsidR="0055235A" w:rsidRDefault="00391F37">
            <w:pPr>
              <w:spacing w:after="0" w:line="240" w:lineRule="auto"/>
              <w:jc w:val="both"/>
              <w:rPr>
                <w:rFonts w:asciiTheme="majorBidi" w:hAnsiTheme="majorBidi"/>
                <w:i/>
              </w:rPr>
            </w:pPr>
            <w:r>
              <w:rPr>
                <w:rFonts w:asciiTheme="majorBidi" w:hAnsiTheme="majorBidi"/>
                <w:i/>
              </w:rPr>
              <w:t>T</w:t>
            </w:r>
            <w:r>
              <w:rPr>
                <w:rFonts w:asciiTheme="majorBidi" w:hAnsiTheme="majorBidi"/>
                <w:i/>
              </w:rPr>
              <w:t>he results of this study indicate that the implementation of risk management in the operations of Ka'fa Adam Bibit in North Payakumbuh Tarok has been carried out properly, namely through the application of appropriate management processes and functions. In</w:t>
            </w:r>
            <w:r>
              <w:rPr>
                <w:rFonts w:asciiTheme="majorBidi" w:hAnsiTheme="majorBidi"/>
                <w:i/>
              </w:rPr>
              <w:t xml:space="preserve"> the risk identification carried out by Ka'fa Adam Bibit, namely by recognizing and understanding the risks that arise and arise in this company, the owner finds many emerging risks that need to be addressed immediately so that large losses do not occur. I</w:t>
            </w:r>
            <w:r>
              <w:rPr>
                <w:rFonts w:asciiTheme="majorBidi" w:hAnsiTheme="majorBidi"/>
                <w:i/>
              </w:rPr>
              <w:t>n the risk analysis conducted by Ka'fa Adam Bibit, namely by determining the likelihood and consequences of the risks that may arise, the owner must know the possible risks that may arise. In the risk assessment conducted by Kafa Adam Beebit by comparing t</w:t>
            </w:r>
            <w:r>
              <w:rPr>
                <w:rFonts w:asciiTheme="majorBidi" w:hAnsiTheme="majorBidi"/>
                <w:i/>
              </w:rPr>
              <w:t xml:space="preserve">he level of each existing risk and identifying the most common type of risk that occurs, namely the risk of unstable sales due to the same business competition, full storage and one way seeding. Orders canceled by consumers. In the risk management carried </w:t>
            </w:r>
            <w:r>
              <w:rPr>
                <w:rFonts w:asciiTheme="majorBidi" w:hAnsiTheme="majorBidi"/>
                <w:i/>
              </w:rPr>
              <w:t>out by Kafa Adam Bibit, namely managing existing risks, the owner tries to minimize and overcome these risks properly, and in managing Kafa Adam Bibit, he adopts several Islamic values, but not all of them. It is done in accordance with Islam, which speaks</w:t>
            </w:r>
            <w:r>
              <w:rPr>
                <w:rFonts w:asciiTheme="majorBidi" w:hAnsiTheme="majorBidi"/>
                <w:i/>
              </w:rPr>
              <w:t xml:space="preserve"> of fairness and justice</w:t>
            </w:r>
          </w:p>
          <w:p w:rsidR="0055235A" w:rsidRDefault="0055235A">
            <w:pPr>
              <w:spacing w:after="0" w:line="240" w:lineRule="auto"/>
              <w:jc w:val="both"/>
              <w:rPr>
                <w:rFonts w:asciiTheme="majorBidi" w:hAnsiTheme="majorBidi" w:cstheme="majorBidi"/>
                <w:i/>
              </w:rPr>
            </w:pPr>
          </w:p>
        </w:tc>
      </w:tr>
    </w:tbl>
    <w:p w:rsidR="0055235A" w:rsidRDefault="0055235A">
      <w:pPr>
        <w:spacing w:after="0" w:line="240" w:lineRule="auto"/>
        <w:jc w:val="both"/>
        <w:rPr>
          <w:rFonts w:asciiTheme="majorBidi" w:eastAsia="Times New Roman" w:hAnsiTheme="majorBidi" w:cstheme="majorBidi"/>
          <w:b/>
          <w:i/>
          <w:sz w:val="24"/>
          <w:szCs w:val="24"/>
        </w:rPr>
      </w:pPr>
    </w:p>
    <w:p w:rsidR="0055235A" w:rsidRDefault="0055235A">
      <w:pPr>
        <w:spacing w:after="0" w:line="240" w:lineRule="auto"/>
        <w:jc w:val="both"/>
        <w:rPr>
          <w:rFonts w:asciiTheme="majorBidi" w:eastAsia="Times New Roman" w:hAnsiTheme="majorBidi" w:cstheme="majorBidi"/>
          <w:b/>
          <w:i/>
          <w:sz w:val="24"/>
          <w:szCs w:val="24"/>
        </w:rPr>
      </w:pPr>
    </w:p>
    <w:p w:rsidR="0055235A" w:rsidRDefault="0055235A">
      <w:pPr>
        <w:spacing w:after="0" w:line="240" w:lineRule="auto"/>
        <w:jc w:val="both"/>
        <w:rPr>
          <w:rFonts w:asciiTheme="majorBidi" w:eastAsia="Times New Roman" w:hAnsiTheme="majorBidi" w:cstheme="majorBidi"/>
          <w:b/>
          <w:i/>
          <w:sz w:val="24"/>
          <w:szCs w:val="24"/>
        </w:rPr>
      </w:pPr>
    </w:p>
    <w:p w:rsidR="0055235A" w:rsidRDefault="0055235A">
      <w:pPr>
        <w:spacing w:after="0" w:line="240" w:lineRule="auto"/>
        <w:jc w:val="both"/>
        <w:rPr>
          <w:rFonts w:asciiTheme="majorBidi" w:eastAsia="Times New Roman" w:hAnsiTheme="majorBidi" w:cstheme="majorBidi"/>
          <w:b/>
          <w:i/>
          <w:sz w:val="24"/>
          <w:szCs w:val="24"/>
        </w:rPr>
      </w:pPr>
    </w:p>
    <w:p w:rsidR="0055235A" w:rsidRDefault="0055235A">
      <w:pPr>
        <w:spacing w:after="0" w:line="240" w:lineRule="auto"/>
        <w:jc w:val="both"/>
        <w:rPr>
          <w:rFonts w:asciiTheme="majorBidi" w:eastAsia="Times New Roman" w:hAnsiTheme="majorBidi" w:cstheme="majorBidi"/>
          <w:b/>
          <w:i/>
          <w:sz w:val="24"/>
          <w:szCs w:val="24"/>
        </w:rPr>
      </w:pPr>
    </w:p>
    <w:p w:rsidR="0055235A" w:rsidRDefault="0055235A">
      <w:pPr>
        <w:spacing w:after="0" w:line="240" w:lineRule="auto"/>
        <w:jc w:val="both"/>
        <w:rPr>
          <w:rFonts w:asciiTheme="majorBidi" w:eastAsia="Times New Roman" w:hAnsiTheme="majorBidi" w:cstheme="majorBidi"/>
          <w:b/>
          <w:i/>
          <w:sz w:val="24"/>
          <w:szCs w:val="24"/>
        </w:rPr>
      </w:pPr>
    </w:p>
    <w:p w:rsidR="0055235A" w:rsidRDefault="00391F37">
      <w:pPr>
        <w:spacing w:after="0" w:line="240" w:lineRule="auto"/>
        <w:jc w:val="both"/>
        <w:rPr>
          <w:rFonts w:asciiTheme="majorBidi" w:eastAsia="Times New Roman" w:hAnsiTheme="majorBidi" w:cstheme="majorBidi"/>
          <w:b/>
          <w:bCs/>
          <w:iCs/>
          <w:sz w:val="24"/>
          <w:szCs w:val="24"/>
        </w:rPr>
      </w:pPr>
      <w:r>
        <w:rPr>
          <w:rFonts w:asciiTheme="majorBidi" w:hAnsiTheme="majorBidi" w:cstheme="majorBidi"/>
          <w:b/>
          <w:bCs/>
          <w:iCs/>
          <w:sz w:val="24"/>
          <w:szCs w:val="24"/>
        </w:rPr>
        <w:t>INTRODUCTION</w:t>
      </w:r>
    </w:p>
    <w:p w:rsidR="0055235A" w:rsidRDefault="00391F37">
      <w:pPr>
        <w:pStyle w:val="DaftarParagraf"/>
        <w:spacing w:line="240" w:lineRule="auto"/>
        <w:ind w:left="0" w:firstLine="720"/>
        <w:jc w:val="both"/>
        <w:rPr>
          <w:rFonts w:asciiTheme="majorBidi" w:hAnsiTheme="majorBidi"/>
          <w:i w:val="0"/>
          <w:iCs/>
          <w:sz w:val="24"/>
          <w:szCs w:val="24"/>
          <w:lang w:val="en-US"/>
        </w:rPr>
      </w:pPr>
      <w:r>
        <w:rPr>
          <w:rFonts w:asciiTheme="majorBidi" w:hAnsiTheme="majorBidi" w:cstheme="majorBidi"/>
          <w:i w:val="0"/>
          <w:iCs/>
          <w:sz w:val="24"/>
          <w:szCs w:val="24"/>
          <w:lang w:val="en-US"/>
        </w:rPr>
        <w:t xml:space="preserve"> </w:t>
      </w:r>
      <w:r>
        <w:rPr>
          <w:rFonts w:asciiTheme="majorBidi" w:hAnsiTheme="majorBidi"/>
          <w:i w:val="0"/>
          <w:iCs/>
          <w:sz w:val="24"/>
          <w:szCs w:val="24"/>
          <w:lang w:val="en-US"/>
        </w:rPr>
        <w:t xml:space="preserve">Risk management concerns not only financial institutions, but also companies. The commercial sector is also known as the secondary sector or the manufacturing sector. The business community collects raw </w:t>
      </w:r>
      <w:r>
        <w:rPr>
          <w:rFonts w:asciiTheme="majorBidi" w:hAnsiTheme="majorBidi"/>
          <w:i w:val="0"/>
          <w:iCs/>
          <w:sz w:val="24"/>
          <w:szCs w:val="24"/>
          <w:lang w:val="en-US"/>
        </w:rPr>
        <w:t>materials from the primary sector and processes them into final products. Business entities play a very important role in the economy and support economic growth in the region. A good agreement is a structured activity that covers the production process (r</w:t>
      </w:r>
      <w:r>
        <w:rPr>
          <w:rFonts w:asciiTheme="majorBidi" w:hAnsiTheme="majorBidi"/>
          <w:i w:val="0"/>
          <w:iCs/>
          <w:sz w:val="24"/>
          <w:szCs w:val="24"/>
          <w:lang w:val="en-US"/>
        </w:rPr>
        <w:t>aw materials, administration) up to and including the marketing of the product itself.</w:t>
      </w:r>
    </w:p>
    <w:p w:rsidR="0055235A" w:rsidRDefault="0055235A">
      <w:pPr>
        <w:pStyle w:val="DaftarParagraf"/>
        <w:spacing w:line="240" w:lineRule="auto"/>
        <w:jc w:val="both"/>
        <w:rPr>
          <w:rFonts w:asciiTheme="majorBidi" w:hAnsiTheme="majorBidi"/>
          <w:i w:val="0"/>
          <w:iCs/>
          <w:sz w:val="24"/>
          <w:szCs w:val="24"/>
          <w:lang w:val="en-US"/>
        </w:rPr>
      </w:pPr>
    </w:p>
    <w:p w:rsidR="0055235A" w:rsidRDefault="00391F37">
      <w:pPr>
        <w:pStyle w:val="DaftarParagraf"/>
        <w:spacing w:line="240" w:lineRule="auto"/>
        <w:ind w:left="0" w:firstLine="720"/>
        <w:jc w:val="both"/>
        <w:rPr>
          <w:rFonts w:asciiTheme="majorBidi" w:hAnsiTheme="majorBidi"/>
          <w:i w:val="0"/>
          <w:iCs/>
          <w:sz w:val="24"/>
          <w:szCs w:val="24"/>
          <w:lang w:val="en-US"/>
        </w:rPr>
      </w:pPr>
      <w:r>
        <w:rPr>
          <w:rFonts w:asciiTheme="majorBidi" w:hAnsiTheme="majorBidi"/>
          <w:i w:val="0"/>
          <w:iCs/>
          <w:sz w:val="24"/>
          <w:szCs w:val="24"/>
          <w:lang w:val="en-US"/>
        </w:rPr>
        <w:t>The purpose of implementing risk management is to reduce various risks. Various types of threats can be caused by environmental, technological, human, organizational an</w:t>
      </w:r>
      <w:r>
        <w:rPr>
          <w:rFonts w:asciiTheme="majorBidi" w:hAnsiTheme="majorBidi"/>
          <w:i w:val="0"/>
          <w:iCs/>
          <w:sz w:val="24"/>
          <w:szCs w:val="24"/>
          <w:lang w:val="en-US"/>
        </w:rPr>
        <w:t>d political factors. On the other hand, the implementation of risk management requires all available human resources, especially the risk management department.</w:t>
      </w:r>
    </w:p>
    <w:p w:rsidR="0055235A" w:rsidRDefault="00391F37">
      <w:pPr>
        <w:pStyle w:val="DaftarParagraf"/>
        <w:spacing w:line="240" w:lineRule="auto"/>
        <w:ind w:left="0" w:firstLine="720"/>
        <w:jc w:val="both"/>
        <w:rPr>
          <w:rFonts w:asciiTheme="majorBidi" w:hAnsiTheme="majorBidi"/>
          <w:i w:val="0"/>
          <w:iCs/>
          <w:sz w:val="24"/>
          <w:szCs w:val="24"/>
          <w:lang w:val="en-US"/>
        </w:rPr>
      </w:pPr>
      <w:r>
        <w:rPr>
          <w:rFonts w:asciiTheme="majorBidi" w:hAnsiTheme="majorBidi"/>
          <w:i w:val="0"/>
          <w:iCs/>
          <w:sz w:val="24"/>
          <w:szCs w:val="24"/>
          <w:lang w:val="en-US"/>
        </w:rPr>
        <w:t>In business there is always an agreement between business and the environment. This interaction</w:t>
      </w:r>
      <w:r>
        <w:rPr>
          <w:rFonts w:asciiTheme="majorBidi" w:hAnsiTheme="majorBidi"/>
          <w:i w:val="0"/>
          <w:iCs/>
          <w:sz w:val="24"/>
          <w:szCs w:val="24"/>
          <w:lang w:val="en-US"/>
        </w:rPr>
        <w:t xml:space="preserve"> is in line with the ability of the business world to adapt to the environment, especially the external environment. Therefore, companies must consider the socio-economic impacts that will be felt by stakeholders before making decisions about future activi</w:t>
      </w:r>
      <w:r>
        <w:rPr>
          <w:rFonts w:asciiTheme="majorBidi" w:hAnsiTheme="majorBidi"/>
          <w:i w:val="0"/>
          <w:iCs/>
          <w:sz w:val="24"/>
          <w:szCs w:val="24"/>
          <w:lang w:val="en-US"/>
        </w:rPr>
        <w:t>ties.</w:t>
      </w:r>
    </w:p>
    <w:p w:rsidR="0055235A" w:rsidRDefault="00391F37">
      <w:pPr>
        <w:pStyle w:val="DaftarParagraf"/>
        <w:spacing w:line="240" w:lineRule="auto"/>
        <w:ind w:left="0" w:firstLine="720"/>
        <w:jc w:val="both"/>
        <w:rPr>
          <w:rFonts w:asciiTheme="majorBidi" w:hAnsiTheme="majorBidi"/>
          <w:i w:val="0"/>
          <w:iCs/>
          <w:sz w:val="24"/>
          <w:szCs w:val="24"/>
          <w:lang w:val="en-US"/>
        </w:rPr>
      </w:pPr>
      <w:r>
        <w:rPr>
          <w:rFonts w:asciiTheme="majorBidi" w:hAnsiTheme="majorBidi"/>
          <w:i w:val="0"/>
          <w:iCs/>
          <w:sz w:val="24"/>
          <w:szCs w:val="24"/>
          <w:lang w:val="en-US"/>
        </w:rPr>
        <w:t>One of the activities is working with seeds or nurseries. The purpose of the nursery is a place for plants to reproduce, multiply and grow according to their age. The goal is to get materials or plant seeds that grow well and grow evenly. By making n</w:t>
      </w:r>
      <w:r>
        <w:rPr>
          <w:rFonts w:asciiTheme="majorBidi" w:hAnsiTheme="majorBidi"/>
          <w:i w:val="0"/>
          <w:iCs/>
          <w:sz w:val="24"/>
          <w:szCs w:val="24"/>
          <w:lang w:val="en-US"/>
        </w:rPr>
        <w:t>urseries, plants grow evenly or are the same size. Plant seeds are plant candidates that have passed the nursery stage, have grown stems and leaves that are not in the form of seeds, or can be transplanted into larger media such as soil. One of its activit</w:t>
      </w:r>
      <w:r>
        <w:rPr>
          <w:rFonts w:asciiTheme="majorBidi" w:hAnsiTheme="majorBidi"/>
          <w:i w:val="0"/>
          <w:iCs/>
          <w:sz w:val="24"/>
          <w:szCs w:val="24"/>
          <w:lang w:val="en-US"/>
        </w:rPr>
        <w:t xml:space="preserve">ies is the sale of seeds or nurseries. The purpose of the nursery is a place for plants to grow, grow and be planted according to the desired age. The goal is to get materials or plant seeds that grow well and grow evenly. By making nurseries, plants grow </w:t>
      </w:r>
      <w:r>
        <w:rPr>
          <w:rFonts w:asciiTheme="majorBidi" w:hAnsiTheme="majorBidi"/>
          <w:i w:val="0"/>
          <w:iCs/>
          <w:sz w:val="24"/>
          <w:szCs w:val="24"/>
          <w:lang w:val="en-US"/>
        </w:rPr>
        <w:t>evenly…</w:t>
      </w:r>
    </w:p>
    <w:p w:rsidR="0055235A" w:rsidRDefault="00391F37">
      <w:pPr>
        <w:pStyle w:val="DaftarParagraf"/>
        <w:spacing w:line="240" w:lineRule="auto"/>
        <w:ind w:left="0" w:firstLine="720"/>
        <w:jc w:val="both"/>
        <w:rPr>
          <w:rFonts w:asciiTheme="majorBidi" w:hAnsiTheme="majorBidi"/>
          <w:i w:val="0"/>
          <w:iCs/>
          <w:sz w:val="24"/>
          <w:szCs w:val="24"/>
          <w:lang w:val="en-US"/>
        </w:rPr>
      </w:pPr>
      <w:r>
        <w:rPr>
          <w:rFonts w:asciiTheme="majorBidi" w:hAnsiTheme="majorBidi"/>
          <w:i w:val="0"/>
          <w:iCs/>
          <w:sz w:val="24"/>
          <w:szCs w:val="24"/>
          <w:lang w:val="en-US"/>
        </w:rPr>
        <w:t>In the dry season it is very good to hoard as many plant seeds as possible, because farmers usually order seeds in bulk when the rainy season arrives. However, Ka'fa Adam's seed shop is still understaffed, only 4-7 people to fill plastic bags and p</w:t>
      </w:r>
      <w:r>
        <w:rPr>
          <w:rFonts w:asciiTheme="majorBidi" w:hAnsiTheme="majorBidi"/>
          <w:i w:val="0"/>
          <w:iCs/>
          <w:sz w:val="24"/>
          <w:szCs w:val="24"/>
          <w:lang w:val="en-US"/>
        </w:rPr>
        <w:t>lant parts that are in high demand in the market.</w:t>
      </w:r>
    </w:p>
    <w:p w:rsidR="0055235A" w:rsidRDefault="00391F37">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i w:val="0"/>
          <w:iCs/>
          <w:sz w:val="24"/>
          <w:szCs w:val="24"/>
          <w:lang w:val="en-US"/>
        </w:rPr>
        <w:t xml:space="preserve">The high risk of plant death and lack of growth of seedlings is related to improper selection of seeds, such as BB chili seeds purchased directly from chili farmers. Before the seeds were pulled out, </w:t>
      </w:r>
      <w:r>
        <w:rPr>
          <w:rFonts w:asciiTheme="majorBidi" w:hAnsiTheme="majorBidi"/>
          <w:i w:val="0"/>
          <w:iCs/>
          <w:sz w:val="24"/>
          <w:szCs w:val="24"/>
          <w:lang w:val="en-US"/>
        </w:rPr>
        <w:t>many chilies were in a soft condition, almost rotten, thus reducing the quality of the seeds, and the plowed land was in poor condition when it arrived, such as B. The soil was mixed with sand. and Mr. Rishi should fix it. fertilizers and organic fertilize</w:t>
      </w:r>
      <w:r>
        <w:rPr>
          <w:rFonts w:asciiTheme="majorBidi" w:hAnsiTheme="majorBidi"/>
          <w:i w:val="0"/>
          <w:iCs/>
          <w:sz w:val="24"/>
          <w:szCs w:val="24"/>
          <w:lang w:val="en-US"/>
        </w:rPr>
        <w:t>rs. This is one of the risks that Pak Rezi Indre faces.</w:t>
      </w:r>
    </w:p>
    <w:p w:rsidR="0055235A" w:rsidRDefault="0055235A">
      <w:pPr>
        <w:pStyle w:val="DaftarParagraf"/>
        <w:spacing w:line="240" w:lineRule="auto"/>
        <w:ind w:left="0" w:firstLine="720"/>
        <w:jc w:val="both"/>
        <w:rPr>
          <w:rFonts w:asciiTheme="majorBidi" w:hAnsiTheme="majorBidi" w:cstheme="majorBidi"/>
          <w:i w:val="0"/>
          <w:iCs/>
          <w:sz w:val="24"/>
          <w:szCs w:val="24"/>
          <w:lang w:val="en-US"/>
        </w:rPr>
      </w:pPr>
    </w:p>
    <w:p w:rsidR="0055235A" w:rsidRDefault="00391F37">
      <w:pPr>
        <w:autoSpaceDE w:val="0"/>
        <w:autoSpaceDN w:val="0"/>
        <w:adjustRightInd w:val="0"/>
        <w:spacing w:after="0" w:line="240" w:lineRule="auto"/>
        <w:jc w:val="center"/>
        <w:rPr>
          <w:rFonts w:asciiTheme="majorBidi" w:hAnsiTheme="majorBidi" w:cstheme="majorBidi"/>
          <w:b/>
          <w:bCs/>
          <w:iCs/>
          <w:color w:val="000000" w:themeColor="text1"/>
          <w:sz w:val="24"/>
          <w:szCs w:val="24"/>
        </w:rPr>
      </w:pPr>
      <w:r>
        <w:rPr>
          <w:rFonts w:asciiTheme="majorBidi" w:hAnsiTheme="majorBidi" w:cstheme="majorBidi"/>
          <w:b/>
          <w:bCs/>
          <w:iCs/>
          <w:color w:val="000000" w:themeColor="text1"/>
          <w:sz w:val="24"/>
          <w:szCs w:val="24"/>
        </w:rPr>
        <w:t>Table 1</w:t>
      </w:r>
    </w:p>
    <w:p w:rsidR="0055235A" w:rsidRDefault="00391F37">
      <w:pPr>
        <w:spacing w:after="0" w:line="240" w:lineRule="auto"/>
        <w:jc w:val="center"/>
        <w:rPr>
          <w:rFonts w:asciiTheme="majorBidi" w:hAnsiTheme="majorBidi" w:cstheme="majorBidi"/>
          <w:b/>
          <w:bCs/>
          <w:iCs/>
          <w:color w:val="000000" w:themeColor="text1"/>
          <w:sz w:val="24"/>
          <w:szCs w:val="24"/>
          <w:lang w:val="id-ID"/>
        </w:rPr>
      </w:pPr>
      <w:r>
        <w:rPr>
          <w:rFonts w:asciiTheme="majorBidi" w:hAnsiTheme="majorBidi" w:cstheme="majorBidi"/>
          <w:b/>
          <w:bCs/>
          <w:iCs/>
          <w:color w:val="000000" w:themeColor="text1"/>
          <w:sz w:val="24"/>
          <w:szCs w:val="24"/>
        </w:rPr>
        <w:t xml:space="preserve"> </w:t>
      </w:r>
      <w:proofErr w:type="spellStart"/>
      <w:r>
        <w:rPr>
          <w:rFonts w:asciiTheme="majorBidi" w:hAnsiTheme="majorBidi" w:cstheme="majorBidi"/>
          <w:b/>
          <w:bCs/>
          <w:iCs/>
          <w:color w:val="000000" w:themeColor="text1"/>
          <w:sz w:val="24"/>
          <w:szCs w:val="24"/>
          <w:lang w:val="id-ID"/>
        </w:rPr>
        <w:t>Seed</w:t>
      </w:r>
      <w:proofErr w:type="spellEnd"/>
      <w:r>
        <w:rPr>
          <w:rFonts w:asciiTheme="majorBidi" w:hAnsiTheme="majorBidi" w:cstheme="majorBidi"/>
          <w:b/>
          <w:bCs/>
          <w:iCs/>
          <w:color w:val="000000" w:themeColor="text1"/>
          <w:sz w:val="24"/>
          <w:szCs w:val="24"/>
          <w:lang w:val="id-ID"/>
        </w:rPr>
        <w:t xml:space="preserve"> </w:t>
      </w:r>
      <w:proofErr w:type="spellStart"/>
      <w:r>
        <w:rPr>
          <w:rFonts w:asciiTheme="majorBidi" w:hAnsiTheme="majorBidi" w:cstheme="majorBidi"/>
          <w:b/>
          <w:bCs/>
          <w:iCs/>
          <w:color w:val="000000" w:themeColor="text1"/>
          <w:sz w:val="24"/>
          <w:szCs w:val="24"/>
          <w:lang w:val="id-ID"/>
        </w:rPr>
        <w:t>business</w:t>
      </w:r>
      <w:proofErr w:type="spellEnd"/>
      <w:r>
        <w:rPr>
          <w:rFonts w:asciiTheme="majorBidi" w:hAnsiTheme="majorBidi" w:cstheme="majorBidi"/>
          <w:b/>
          <w:bCs/>
          <w:iCs/>
          <w:color w:val="000000" w:themeColor="text1"/>
          <w:sz w:val="24"/>
          <w:szCs w:val="24"/>
          <w:lang w:val="id-ID"/>
        </w:rPr>
        <w:t xml:space="preserve"> </w:t>
      </w:r>
      <w:proofErr w:type="spellStart"/>
      <w:r>
        <w:rPr>
          <w:rFonts w:asciiTheme="majorBidi" w:hAnsiTheme="majorBidi" w:cstheme="majorBidi"/>
          <w:b/>
          <w:bCs/>
          <w:iCs/>
          <w:color w:val="000000" w:themeColor="text1"/>
          <w:sz w:val="24"/>
          <w:szCs w:val="24"/>
          <w:lang w:val="id-ID"/>
        </w:rPr>
        <w:t>expenses</w:t>
      </w:r>
      <w:proofErr w:type="spellEnd"/>
      <w:r>
        <w:rPr>
          <w:rFonts w:asciiTheme="majorBidi" w:hAnsiTheme="majorBidi" w:cstheme="majorBidi"/>
          <w:b/>
          <w:bCs/>
          <w:iCs/>
          <w:color w:val="000000" w:themeColor="text1"/>
          <w:sz w:val="24"/>
          <w:szCs w:val="24"/>
          <w:lang w:val="id-ID"/>
        </w:rPr>
        <w:t xml:space="preserve"> in 2022</w:t>
      </w:r>
    </w:p>
    <w:tbl>
      <w:tblPr>
        <w:tblStyle w:val="KisiTabel"/>
        <w:tblW w:w="7200" w:type="dxa"/>
        <w:jc w:val="center"/>
        <w:tblLook w:val="04A0" w:firstRow="1" w:lastRow="0" w:firstColumn="1" w:lastColumn="0" w:noHBand="0" w:noVBand="1"/>
      </w:tblPr>
      <w:tblGrid>
        <w:gridCol w:w="544"/>
        <w:gridCol w:w="1918"/>
        <w:gridCol w:w="2487"/>
        <w:gridCol w:w="2251"/>
      </w:tblGrid>
      <w:tr w:rsidR="0055235A">
        <w:trPr>
          <w:jc w:val="center"/>
        </w:trPr>
        <w:tc>
          <w:tcPr>
            <w:tcW w:w="544" w:type="dxa"/>
            <w:vAlign w:val="center"/>
          </w:tcPr>
          <w:p w:rsidR="0055235A" w:rsidRDefault="00391F37">
            <w:pPr>
              <w:spacing w:after="0" w:line="240" w:lineRule="auto"/>
              <w:jc w:val="center"/>
              <w:rPr>
                <w:rFonts w:asciiTheme="majorBidi" w:eastAsiaTheme="minorHAnsi" w:hAnsiTheme="majorBidi" w:cstheme="majorBidi"/>
                <w:b/>
                <w:bCs/>
                <w:i w:val="0"/>
                <w:iCs/>
                <w:color w:val="000000" w:themeColor="text1"/>
                <w:sz w:val="24"/>
                <w:szCs w:val="24"/>
                <w:lang w:val="id-ID"/>
              </w:rPr>
            </w:pPr>
            <w:proofErr w:type="spellStart"/>
            <w:r>
              <w:rPr>
                <w:rFonts w:asciiTheme="majorBidi" w:eastAsiaTheme="minorHAnsi" w:hAnsiTheme="majorBidi" w:cstheme="majorBidi"/>
                <w:b/>
                <w:bCs/>
                <w:i w:val="0"/>
                <w:iCs/>
                <w:color w:val="000000" w:themeColor="text1"/>
                <w:sz w:val="24"/>
                <w:szCs w:val="24"/>
                <w:lang w:val="id-ID"/>
              </w:rPr>
              <w:t>No</w:t>
            </w:r>
            <w:proofErr w:type="spellEnd"/>
          </w:p>
        </w:tc>
        <w:tc>
          <w:tcPr>
            <w:tcW w:w="1918" w:type="dxa"/>
            <w:vAlign w:val="center"/>
          </w:tcPr>
          <w:p w:rsidR="0055235A" w:rsidRDefault="00391F37">
            <w:pPr>
              <w:spacing w:after="0" w:line="240" w:lineRule="auto"/>
              <w:jc w:val="center"/>
              <w:rPr>
                <w:rFonts w:asciiTheme="majorBidi" w:eastAsiaTheme="minorHAnsi" w:hAnsiTheme="majorBidi" w:cstheme="majorBidi"/>
                <w:b/>
                <w:bCs/>
                <w:i w:val="0"/>
                <w:iCs/>
                <w:color w:val="000000" w:themeColor="text1"/>
                <w:sz w:val="24"/>
                <w:szCs w:val="24"/>
                <w:lang w:val="id-ID"/>
              </w:rPr>
            </w:pPr>
            <w:proofErr w:type="spellStart"/>
            <w:r>
              <w:rPr>
                <w:rFonts w:asciiTheme="majorBidi" w:eastAsiaTheme="minorHAnsi" w:hAnsiTheme="majorBidi" w:cstheme="majorBidi"/>
                <w:b/>
                <w:bCs/>
                <w:i w:val="0"/>
                <w:iCs/>
                <w:color w:val="000000" w:themeColor="text1"/>
                <w:sz w:val="24"/>
                <w:szCs w:val="24"/>
                <w:lang w:val="id-ID"/>
              </w:rPr>
              <w:t>Year</w:t>
            </w:r>
            <w:proofErr w:type="spellEnd"/>
            <w:r>
              <w:rPr>
                <w:rFonts w:asciiTheme="majorBidi" w:eastAsiaTheme="minorHAnsi" w:hAnsiTheme="majorBidi" w:cstheme="majorBidi"/>
                <w:b/>
                <w:bCs/>
                <w:i w:val="0"/>
                <w:iCs/>
                <w:color w:val="000000" w:themeColor="text1"/>
                <w:sz w:val="24"/>
                <w:szCs w:val="24"/>
                <w:lang w:val="id-ID"/>
              </w:rPr>
              <w:t xml:space="preserve"> </w:t>
            </w:r>
          </w:p>
        </w:tc>
        <w:tc>
          <w:tcPr>
            <w:tcW w:w="2487" w:type="dxa"/>
            <w:vAlign w:val="center"/>
          </w:tcPr>
          <w:p w:rsidR="0055235A" w:rsidRDefault="00391F37">
            <w:pPr>
              <w:spacing w:after="0" w:line="240" w:lineRule="auto"/>
              <w:jc w:val="center"/>
              <w:rPr>
                <w:rFonts w:asciiTheme="majorBidi" w:eastAsiaTheme="minorHAnsi" w:hAnsiTheme="majorBidi" w:cstheme="majorBidi"/>
                <w:b/>
                <w:bCs/>
                <w:i w:val="0"/>
                <w:iCs/>
                <w:color w:val="000000" w:themeColor="text1"/>
                <w:sz w:val="24"/>
                <w:szCs w:val="24"/>
                <w:lang w:val="id-ID"/>
              </w:rPr>
            </w:pPr>
            <w:proofErr w:type="spellStart"/>
            <w:r>
              <w:rPr>
                <w:rFonts w:asciiTheme="majorBidi" w:eastAsiaTheme="minorHAnsi" w:hAnsiTheme="majorBidi" w:cstheme="majorBidi"/>
                <w:b/>
                <w:bCs/>
                <w:i w:val="0"/>
                <w:iCs/>
                <w:color w:val="000000" w:themeColor="text1"/>
                <w:sz w:val="24"/>
                <w:szCs w:val="24"/>
                <w:lang w:val="id-ID"/>
              </w:rPr>
              <w:t>Number</w:t>
            </w:r>
            <w:proofErr w:type="spellEnd"/>
            <w:r>
              <w:rPr>
                <w:rFonts w:asciiTheme="majorBidi" w:eastAsiaTheme="minorHAnsi" w:hAnsiTheme="majorBidi" w:cstheme="majorBidi"/>
                <w:b/>
                <w:bCs/>
                <w:i w:val="0"/>
                <w:iCs/>
                <w:color w:val="000000" w:themeColor="text1"/>
                <w:sz w:val="24"/>
                <w:szCs w:val="24"/>
                <w:lang w:val="id-ID"/>
              </w:rPr>
              <w:t xml:space="preserve"> </w:t>
            </w:r>
            <w:proofErr w:type="spellStart"/>
            <w:r>
              <w:rPr>
                <w:rFonts w:asciiTheme="majorBidi" w:eastAsiaTheme="minorHAnsi" w:hAnsiTheme="majorBidi" w:cstheme="majorBidi"/>
                <w:b/>
                <w:bCs/>
                <w:i w:val="0"/>
                <w:iCs/>
                <w:color w:val="000000" w:themeColor="text1"/>
                <w:sz w:val="24"/>
                <w:szCs w:val="24"/>
                <w:lang w:val="id-ID"/>
              </w:rPr>
              <w:t>Of</w:t>
            </w:r>
            <w:proofErr w:type="spellEnd"/>
            <w:r>
              <w:rPr>
                <w:rFonts w:asciiTheme="majorBidi" w:eastAsiaTheme="minorHAnsi" w:hAnsiTheme="majorBidi" w:cstheme="majorBidi"/>
                <w:b/>
                <w:bCs/>
                <w:i w:val="0"/>
                <w:iCs/>
                <w:color w:val="000000" w:themeColor="text1"/>
                <w:sz w:val="24"/>
                <w:szCs w:val="24"/>
                <w:lang w:val="id-ID"/>
              </w:rPr>
              <w:t xml:space="preserve"> </w:t>
            </w:r>
            <w:proofErr w:type="spellStart"/>
            <w:r>
              <w:rPr>
                <w:rFonts w:asciiTheme="majorBidi" w:eastAsiaTheme="minorHAnsi" w:hAnsiTheme="majorBidi" w:cstheme="majorBidi"/>
                <w:b/>
                <w:bCs/>
                <w:i w:val="0"/>
                <w:iCs/>
                <w:color w:val="000000" w:themeColor="text1"/>
                <w:sz w:val="24"/>
                <w:szCs w:val="24"/>
                <w:lang w:val="id-ID"/>
              </w:rPr>
              <w:t>Visitors</w:t>
            </w:r>
            <w:proofErr w:type="spellEnd"/>
            <w:r>
              <w:rPr>
                <w:rFonts w:asciiTheme="majorBidi" w:eastAsiaTheme="minorHAnsi" w:hAnsiTheme="majorBidi" w:cstheme="majorBidi"/>
                <w:b/>
                <w:bCs/>
                <w:i w:val="0"/>
                <w:iCs/>
                <w:color w:val="000000" w:themeColor="text1"/>
                <w:sz w:val="24"/>
                <w:szCs w:val="24"/>
                <w:lang w:val="id-ID"/>
              </w:rPr>
              <w:t xml:space="preserve"> </w:t>
            </w:r>
          </w:p>
        </w:tc>
        <w:tc>
          <w:tcPr>
            <w:tcW w:w="2251" w:type="dxa"/>
            <w:vAlign w:val="center"/>
          </w:tcPr>
          <w:p w:rsidR="0055235A" w:rsidRDefault="00391F37">
            <w:pPr>
              <w:spacing w:after="0" w:line="240" w:lineRule="auto"/>
              <w:jc w:val="center"/>
              <w:rPr>
                <w:rFonts w:asciiTheme="majorBidi" w:eastAsiaTheme="minorHAnsi" w:hAnsiTheme="majorBidi" w:cstheme="majorBidi"/>
                <w:b/>
                <w:bCs/>
                <w:i w:val="0"/>
                <w:iCs/>
                <w:color w:val="000000" w:themeColor="text1"/>
                <w:sz w:val="24"/>
                <w:szCs w:val="24"/>
                <w:lang w:val="id-ID"/>
              </w:rPr>
            </w:pPr>
            <w:proofErr w:type="spellStart"/>
            <w:r>
              <w:rPr>
                <w:rFonts w:asciiTheme="majorBidi" w:eastAsiaTheme="minorHAnsi" w:hAnsiTheme="majorBidi" w:cstheme="majorBidi"/>
                <w:b/>
                <w:bCs/>
                <w:i w:val="0"/>
                <w:iCs/>
                <w:color w:val="000000" w:themeColor="text1"/>
                <w:sz w:val="24"/>
                <w:szCs w:val="24"/>
                <w:lang w:val="id-ID"/>
              </w:rPr>
              <w:t>Percentage</w:t>
            </w:r>
            <w:proofErr w:type="spellEnd"/>
            <w:r>
              <w:rPr>
                <w:rFonts w:asciiTheme="majorBidi" w:eastAsiaTheme="minorHAnsi" w:hAnsiTheme="majorBidi" w:cstheme="majorBidi"/>
                <w:b/>
                <w:bCs/>
                <w:i w:val="0"/>
                <w:iCs/>
                <w:color w:val="000000" w:themeColor="text1"/>
                <w:sz w:val="24"/>
                <w:szCs w:val="24"/>
                <w:lang w:val="id-ID"/>
              </w:rPr>
              <w:t xml:space="preserve"> </w:t>
            </w:r>
          </w:p>
        </w:tc>
      </w:tr>
      <w:tr w:rsidR="0055235A">
        <w:trPr>
          <w:jc w:val="center"/>
        </w:trPr>
        <w:tc>
          <w:tcPr>
            <w:tcW w:w="544"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1</w:t>
            </w:r>
          </w:p>
        </w:tc>
        <w:tc>
          <w:tcPr>
            <w:tcW w:w="1918"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2018</w:t>
            </w:r>
          </w:p>
        </w:tc>
        <w:tc>
          <w:tcPr>
            <w:tcW w:w="2487"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55.416.000</w:t>
            </w:r>
          </w:p>
        </w:tc>
        <w:tc>
          <w:tcPr>
            <w:tcW w:w="2251"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w:t>
            </w:r>
          </w:p>
        </w:tc>
      </w:tr>
      <w:tr w:rsidR="0055235A">
        <w:trPr>
          <w:jc w:val="center"/>
        </w:trPr>
        <w:tc>
          <w:tcPr>
            <w:tcW w:w="544"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2</w:t>
            </w:r>
          </w:p>
        </w:tc>
        <w:tc>
          <w:tcPr>
            <w:tcW w:w="1918"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201</w:t>
            </w:r>
            <w:r>
              <w:rPr>
                <w:rFonts w:asciiTheme="majorBidi" w:eastAsiaTheme="minorHAnsi" w:hAnsiTheme="majorBidi" w:cstheme="majorBidi"/>
                <w:i w:val="0"/>
                <w:iCs/>
                <w:color w:val="000000" w:themeColor="text1"/>
                <w:sz w:val="24"/>
                <w:szCs w:val="24"/>
                <w:lang w:val="id-ID"/>
              </w:rPr>
              <w:t>9</w:t>
            </w:r>
          </w:p>
        </w:tc>
        <w:tc>
          <w:tcPr>
            <w:tcW w:w="2487"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65.126.000</w:t>
            </w:r>
          </w:p>
        </w:tc>
        <w:tc>
          <w:tcPr>
            <w:tcW w:w="2251"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17,52</w:t>
            </w:r>
            <w:r>
              <w:rPr>
                <w:rFonts w:asciiTheme="majorBidi" w:eastAsiaTheme="minorHAnsi" w:hAnsiTheme="majorBidi" w:cstheme="majorBidi"/>
                <w:i w:val="0"/>
                <w:iCs/>
                <w:color w:val="000000" w:themeColor="text1"/>
                <w:sz w:val="24"/>
                <w:szCs w:val="24"/>
                <w:lang w:val="id-ID"/>
              </w:rPr>
              <w:t>%</w:t>
            </w:r>
          </w:p>
        </w:tc>
      </w:tr>
      <w:tr w:rsidR="0055235A">
        <w:trPr>
          <w:jc w:val="center"/>
        </w:trPr>
        <w:tc>
          <w:tcPr>
            <w:tcW w:w="544"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3</w:t>
            </w:r>
          </w:p>
        </w:tc>
        <w:tc>
          <w:tcPr>
            <w:tcW w:w="1918"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20</w:t>
            </w:r>
            <w:r>
              <w:rPr>
                <w:rFonts w:asciiTheme="majorBidi" w:eastAsiaTheme="minorHAnsi" w:hAnsiTheme="majorBidi" w:cstheme="majorBidi"/>
                <w:i w:val="0"/>
                <w:iCs/>
                <w:color w:val="000000" w:themeColor="text1"/>
                <w:sz w:val="24"/>
                <w:szCs w:val="24"/>
                <w:lang w:val="id-ID"/>
              </w:rPr>
              <w:t>20</w:t>
            </w:r>
          </w:p>
        </w:tc>
        <w:tc>
          <w:tcPr>
            <w:tcW w:w="2487"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32.534.000</w:t>
            </w:r>
          </w:p>
        </w:tc>
        <w:tc>
          <w:tcPr>
            <w:tcW w:w="2251"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w:t>
            </w:r>
            <w:r>
              <w:rPr>
                <w:rFonts w:asciiTheme="majorBidi" w:eastAsiaTheme="minorHAnsi" w:hAnsiTheme="majorBidi" w:cstheme="majorBidi"/>
                <w:i w:val="0"/>
                <w:iCs/>
                <w:color w:val="000000" w:themeColor="text1"/>
                <w:sz w:val="24"/>
                <w:szCs w:val="24"/>
                <w:lang w:val="id-ID"/>
              </w:rPr>
              <w:t>50,04</w:t>
            </w:r>
            <w:r>
              <w:rPr>
                <w:rFonts w:asciiTheme="majorBidi" w:eastAsiaTheme="minorHAnsi" w:hAnsiTheme="majorBidi" w:cstheme="majorBidi"/>
                <w:i w:val="0"/>
                <w:iCs/>
                <w:color w:val="000000" w:themeColor="text1"/>
                <w:sz w:val="24"/>
                <w:szCs w:val="24"/>
                <w:lang w:val="id-ID"/>
              </w:rPr>
              <w:t>%)</w:t>
            </w:r>
          </w:p>
        </w:tc>
      </w:tr>
      <w:tr w:rsidR="0055235A">
        <w:trPr>
          <w:jc w:val="center"/>
        </w:trPr>
        <w:tc>
          <w:tcPr>
            <w:tcW w:w="544"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4</w:t>
            </w:r>
          </w:p>
        </w:tc>
        <w:tc>
          <w:tcPr>
            <w:tcW w:w="1918"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202</w:t>
            </w:r>
            <w:r>
              <w:rPr>
                <w:rFonts w:asciiTheme="majorBidi" w:eastAsiaTheme="minorHAnsi" w:hAnsiTheme="majorBidi" w:cstheme="majorBidi"/>
                <w:i w:val="0"/>
                <w:iCs/>
                <w:color w:val="000000" w:themeColor="text1"/>
                <w:sz w:val="24"/>
                <w:szCs w:val="24"/>
                <w:lang w:val="id-ID"/>
              </w:rPr>
              <w:t>1</w:t>
            </w:r>
          </w:p>
        </w:tc>
        <w:tc>
          <w:tcPr>
            <w:tcW w:w="2487"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33.064.000</w:t>
            </w:r>
          </w:p>
        </w:tc>
        <w:tc>
          <w:tcPr>
            <w:tcW w:w="2251"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01,62</w:t>
            </w:r>
            <w:r>
              <w:rPr>
                <w:rFonts w:asciiTheme="majorBidi" w:eastAsiaTheme="minorHAnsi" w:hAnsiTheme="majorBidi" w:cstheme="majorBidi"/>
                <w:i w:val="0"/>
                <w:iCs/>
                <w:color w:val="000000" w:themeColor="text1"/>
                <w:sz w:val="24"/>
                <w:szCs w:val="24"/>
                <w:lang w:val="id-ID"/>
              </w:rPr>
              <w:t>%</w:t>
            </w:r>
          </w:p>
        </w:tc>
      </w:tr>
      <w:tr w:rsidR="0055235A">
        <w:trPr>
          <w:jc w:val="center"/>
        </w:trPr>
        <w:tc>
          <w:tcPr>
            <w:tcW w:w="544"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5</w:t>
            </w:r>
          </w:p>
        </w:tc>
        <w:tc>
          <w:tcPr>
            <w:tcW w:w="1918"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202</w:t>
            </w:r>
            <w:r>
              <w:rPr>
                <w:rFonts w:asciiTheme="majorBidi" w:eastAsiaTheme="minorHAnsi" w:hAnsiTheme="majorBidi" w:cstheme="majorBidi"/>
                <w:i w:val="0"/>
                <w:iCs/>
                <w:color w:val="000000" w:themeColor="text1"/>
                <w:sz w:val="24"/>
                <w:szCs w:val="24"/>
                <w:lang w:val="id-ID"/>
              </w:rPr>
              <w:t>2</w:t>
            </w:r>
          </w:p>
        </w:tc>
        <w:tc>
          <w:tcPr>
            <w:tcW w:w="2487"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71.032.000</w:t>
            </w:r>
          </w:p>
        </w:tc>
        <w:tc>
          <w:tcPr>
            <w:tcW w:w="2251" w:type="dxa"/>
            <w:vAlign w:val="center"/>
          </w:tcPr>
          <w:p w:rsidR="0055235A" w:rsidRDefault="00391F37">
            <w:pPr>
              <w:spacing w:after="0" w:line="240" w:lineRule="auto"/>
              <w:jc w:val="center"/>
              <w:rPr>
                <w:rFonts w:asciiTheme="majorBidi" w:eastAsiaTheme="minorHAnsi" w:hAnsiTheme="majorBidi" w:cstheme="majorBidi"/>
                <w:i w:val="0"/>
                <w:iCs/>
                <w:color w:val="000000" w:themeColor="text1"/>
                <w:sz w:val="24"/>
                <w:szCs w:val="24"/>
                <w:lang w:val="id-ID"/>
              </w:rPr>
            </w:pPr>
            <w:r>
              <w:rPr>
                <w:rFonts w:asciiTheme="majorBidi" w:eastAsiaTheme="minorHAnsi" w:hAnsiTheme="majorBidi" w:cstheme="majorBidi"/>
                <w:i w:val="0"/>
                <w:iCs/>
                <w:color w:val="000000" w:themeColor="text1"/>
                <w:sz w:val="24"/>
                <w:szCs w:val="24"/>
                <w:lang w:val="id-ID"/>
              </w:rPr>
              <w:t>14,83</w:t>
            </w:r>
            <w:r>
              <w:rPr>
                <w:rFonts w:asciiTheme="majorBidi" w:eastAsiaTheme="minorHAnsi" w:hAnsiTheme="majorBidi" w:cstheme="majorBidi"/>
                <w:i w:val="0"/>
                <w:iCs/>
                <w:color w:val="000000" w:themeColor="text1"/>
                <w:sz w:val="24"/>
                <w:szCs w:val="24"/>
                <w:lang w:val="id-ID"/>
              </w:rPr>
              <w:t>%</w:t>
            </w:r>
          </w:p>
        </w:tc>
      </w:tr>
    </w:tbl>
    <w:p w:rsidR="0055235A" w:rsidRDefault="00391F37">
      <w:pPr>
        <w:spacing w:line="240" w:lineRule="auto"/>
        <w:ind w:left="720"/>
        <w:rPr>
          <w:rFonts w:asciiTheme="majorBidi" w:hAnsiTheme="majorBidi" w:cstheme="majorBidi"/>
          <w:i/>
          <w:color w:val="000000" w:themeColor="text1"/>
          <w:sz w:val="24"/>
          <w:szCs w:val="24"/>
          <w:lang w:val="id-ID"/>
        </w:rPr>
      </w:pPr>
      <w:r>
        <w:rPr>
          <w:rFonts w:asciiTheme="majorBidi" w:hAnsiTheme="majorBidi" w:cstheme="majorBidi"/>
          <w:iCs/>
          <w:color w:val="000000" w:themeColor="text1"/>
          <w:sz w:val="24"/>
          <w:szCs w:val="24"/>
        </w:rPr>
        <w:t xml:space="preserve">   </w:t>
      </w:r>
      <w:r>
        <w:rPr>
          <w:rFonts w:asciiTheme="majorBidi" w:hAnsiTheme="majorBidi" w:cstheme="majorBidi"/>
          <w:i/>
          <w:color w:val="000000" w:themeColor="text1"/>
          <w:sz w:val="24"/>
          <w:szCs w:val="24"/>
        </w:rPr>
        <w:t xml:space="preserve">Source: </w:t>
      </w:r>
      <w:proofErr w:type="spellStart"/>
      <w:r>
        <w:rPr>
          <w:rFonts w:asciiTheme="majorBidi" w:hAnsiTheme="majorBidi" w:cstheme="majorBidi"/>
          <w:i/>
          <w:color w:val="000000" w:themeColor="text1"/>
          <w:sz w:val="24"/>
          <w:szCs w:val="24"/>
          <w:lang w:val="id-ID"/>
        </w:rPr>
        <w:t>seed</w:t>
      </w:r>
      <w:proofErr w:type="spellEnd"/>
      <w:r>
        <w:rPr>
          <w:rFonts w:asciiTheme="majorBidi" w:hAnsiTheme="majorBidi" w:cstheme="majorBidi"/>
          <w:i/>
          <w:color w:val="000000" w:themeColor="text1"/>
          <w:sz w:val="24"/>
          <w:szCs w:val="24"/>
          <w:lang w:val="id-ID"/>
        </w:rPr>
        <w:t xml:space="preserve"> </w:t>
      </w:r>
      <w:proofErr w:type="spellStart"/>
      <w:r>
        <w:rPr>
          <w:rFonts w:asciiTheme="majorBidi" w:hAnsiTheme="majorBidi" w:cstheme="majorBidi"/>
          <w:i/>
          <w:color w:val="000000" w:themeColor="text1"/>
          <w:sz w:val="24"/>
          <w:szCs w:val="24"/>
          <w:lang w:val="id-ID"/>
        </w:rPr>
        <w:t>business</w:t>
      </w:r>
      <w:proofErr w:type="spellEnd"/>
      <w:r>
        <w:rPr>
          <w:rFonts w:asciiTheme="majorBidi" w:hAnsiTheme="majorBidi" w:cstheme="majorBidi"/>
          <w:i/>
          <w:color w:val="000000" w:themeColor="text1"/>
          <w:sz w:val="24"/>
          <w:szCs w:val="24"/>
          <w:lang w:val="id-ID"/>
        </w:rPr>
        <w:t xml:space="preserve"> </w:t>
      </w:r>
      <w:proofErr w:type="spellStart"/>
      <w:r>
        <w:rPr>
          <w:rFonts w:asciiTheme="majorBidi" w:hAnsiTheme="majorBidi" w:cstheme="majorBidi"/>
          <w:i/>
          <w:color w:val="000000" w:themeColor="text1"/>
          <w:sz w:val="24"/>
          <w:szCs w:val="24"/>
          <w:lang w:val="id-ID"/>
        </w:rPr>
        <w:t>ka’fa</w:t>
      </w:r>
      <w:proofErr w:type="spellEnd"/>
      <w:r>
        <w:rPr>
          <w:rFonts w:asciiTheme="majorBidi" w:hAnsiTheme="majorBidi" w:cstheme="majorBidi"/>
          <w:i/>
          <w:color w:val="000000" w:themeColor="text1"/>
          <w:sz w:val="24"/>
          <w:szCs w:val="24"/>
          <w:lang w:val="id-ID"/>
        </w:rPr>
        <w:t xml:space="preserve"> Adam </w:t>
      </w:r>
    </w:p>
    <w:p w:rsidR="0055235A" w:rsidRDefault="00391F37">
      <w:pPr>
        <w:pStyle w:val="DaftarParagraf"/>
        <w:spacing w:line="240" w:lineRule="auto"/>
        <w:ind w:firstLine="720"/>
        <w:jc w:val="both"/>
        <w:rPr>
          <w:rFonts w:asciiTheme="majorBidi" w:hAnsiTheme="majorBidi"/>
          <w:i w:val="0"/>
          <w:iCs/>
          <w:color w:val="000000" w:themeColor="text1"/>
          <w:sz w:val="24"/>
          <w:szCs w:val="24"/>
        </w:rPr>
      </w:pPr>
      <w:proofErr w:type="spellStart"/>
      <w:r>
        <w:rPr>
          <w:rFonts w:asciiTheme="majorBidi" w:hAnsiTheme="majorBidi"/>
          <w:i w:val="0"/>
          <w:iCs/>
          <w:color w:val="000000" w:themeColor="text1"/>
          <w:sz w:val="24"/>
          <w:szCs w:val="24"/>
        </w:rPr>
        <w:t>Based</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on</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table</w:t>
      </w:r>
      <w:proofErr w:type="spellEnd"/>
      <w:r>
        <w:rPr>
          <w:rFonts w:asciiTheme="majorBidi" w:hAnsiTheme="majorBidi"/>
          <w:i w:val="0"/>
          <w:iCs/>
          <w:color w:val="000000" w:themeColor="text1"/>
          <w:sz w:val="24"/>
          <w:szCs w:val="24"/>
        </w:rPr>
        <w:t xml:space="preserve"> 1.2 </w:t>
      </w:r>
      <w:proofErr w:type="spellStart"/>
      <w:r>
        <w:rPr>
          <w:rFonts w:asciiTheme="majorBidi" w:hAnsiTheme="majorBidi"/>
          <w:i w:val="0"/>
          <w:iCs/>
          <w:color w:val="000000" w:themeColor="text1"/>
          <w:sz w:val="24"/>
          <w:szCs w:val="24"/>
        </w:rPr>
        <w:t>above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it</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is</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known</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that</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there</w:t>
      </w:r>
      <w:proofErr w:type="spellEnd"/>
      <w:r>
        <w:rPr>
          <w:rFonts w:asciiTheme="majorBidi" w:hAnsiTheme="majorBidi"/>
          <w:i w:val="0"/>
          <w:iCs/>
          <w:color w:val="000000" w:themeColor="text1"/>
          <w:sz w:val="24"/>
          <w:szCs w:val="24"/>
        </w:rPr>
        <w:t xml:space="preserve"> are </w:t>
      </w:r>
      <w:proofErr w:type="spellStart"/>
      <w:r>
        <w:rPr>
          <w:rFonts w:asciiTheme="majorBidi" w:hAnsiTheme="majorBidi"/>
          <w:i w:val="0"/>
          <w:iCs/>
          <w:color w:val="000000" w:themeColor="text1"/>
          <w:sz w:val="24"/>
          <w:szCs w:val="24"/>
        </w:rPr>
        <w:t>ups</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and</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downs</w:t>
      </w:r>
      <w:proofErr w:type="spellEnd"/>
    </w:p>
    <w:p w:rsidR="0055235A" w:rsidRDefault="00391F37">
      <w:pPr>
        <w:pStyle w:val="DaftarParagraf"/>
        <w:spacing w:line="240" w:lineRule="auto"/>
        <w:ind w:left="0" w:firstLine="720"/>
        <w:jc w:val="both"/>
        <w:rPr>
          <w:rFonts w:asciiTheme="majorBidi" w:hAnsiTheme="majorBidi"/>
          <w:i w:val="0"/>
          <w:iCs/>
          <w:color w:val="000000" w:themeColor="text1"/>
          <w:sz w:val="24"/>
          <w:szCs w:val="24"/>
        </w:rPr>
      </w:pPr>
      <w:proofErr w:type="spellStart"/>
      <w:r>
        <w:rPr>
          <w:rFonts w:asciiTheme="majorBidi" w:hAnsiTheme="majorBidi"/>
          <w:i w:val="0"/>
          <w:iCs/>
          <w:color w:val="000000" w:themeColor="text1"/>
          <w:sz w:val="24"/>
          <w:szCs w:val="24"/>
        </w:rPr>
        <w:t>on</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Ka'fa</w:t>
      </w:r>
      <w:proofErr w:type="spellEnd"/>
      <w:r>
        <w:rPr>
          <w:rFonts w:asciiTheme="majorBidi" w:hAnsiTheme="majorBidi"/>
          <w:i w:val="0"/>
          <w:iCs/>
          <w:color w:val="000000" w:themeColor="text1"/>
          <w:sz w:val="24"/>
          <w:szCs w:val="24"/>
        </w:rPr>
        <w:t xml:space="preserve"> Adam Bibit </w:t>
      </w:r>
      <w:proofErr w:type="spellStart"/>
      <w:r>
        <w:rPr>
          <w:rFonts w:asciiTheme="majorBidi" w:hAnsiTheme="majorBidi"/>
          <w:i w:val="0"/>
          <w:iCs/>
          <w:color w:val="000000" w:themeColor="text1"/>
          <w:sz w:val="24"/>
          <w:szCs w:val="24"/>
        </w:rPr>
        <w:t>business</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expenses</w:t>
      </w:r>
      <w:proofErr w:type="spellEnd"/>
      <w:r>
        <w:rPr>
          <w:rFonts w:asciiTheme="majorBidi" w:hAnsiTheme="majorBidi"/>
          <w:i w:val="0"/>
          <w:iCs/>
          <w:color w:val="000000" w:themeColor="text1"/>
          <w:sz w:val="24"/>
          <w:szCs w:val="24"/>
        </w:rPr>
        <w:t xml:space="preserve">. In 2019 </w:t>
      </w:r>
      <w:proofErr w:type="spellStart"/>
      <w:r>
        <w:rPr>
          <w:rFonts w:asciiTheme="majorBidi" w:hAnsiTheme="majorBidi"/>
          <w:i w:val="0"/>
          <w:iCs/>
          <w:color w:val="000000" w:themeColor="text1"/>
          <w:sz w:val="24"/>
          <w:szCs w:val="24"/>
        </w:rPr>
        <w:t>it</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increased</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by</w:t>
      </w:r>
      <w:proofErr w:type="spellEnd"/>
    </w:p>
    <w:p w:rsidR="0055235A" w:rsidRDefault="00391F37">
      <w:pPr>
        <w:pStyle w:val="DaftarParagraf"/>
        <w:spacing w:line="240" w:lineRule="auto"/>
        <w:ind w:left="0" w:firstLine="720"/>
        <w:jc w:val="both"/>
        <w:rPr>
          <w:rFonts w:asciiTheme="majorBidi" w:hAnsiTheme="majorBidi"/>
          <w:i w:val="0"/>
          <w:iCs/>
          <w:color w:val="000000" w:themeColor="text1"/>
          <w:sz w:val="24"/>
          <w:szCs w:val="24"/>
        </w:rPr>
      </w:pPr>
      <w:r>
        <w:rPr>
          <w:rFonts w:asciiTheme="majorBidi" w:hAnsiTheme="majorBidi"/>
          <w:i w:val="0"/>
          <w:iCs/>
          <w:color w:val="000000" w:themeColor="text1"/>
          <w:sz w:val="24"/>
          <w:szCs w:val="24"/>
        </w:rPr>
        <w:t xml:space="preserve">17.52%, in 2020 </w:t>
      </w:r>
      <w:proofErr w:type="spellStart"/>
      <w:r>
        <w:rPr>
          <w:rFonts w:asciiTheme="majorBidi" w:hAnsiTheme="majorBidi"/>
          <w:i w:val="0"/>
          <w:iCs/>
          <w:color w:val="000000" w:themeColor="text1"/>
          <w:sz w:val="24"/>
          <w:szCs w:val="24"/>
        </w:rPr>
        <w:t>spending</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fell</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by</w:t>
      </w:r>
      <w:proofErr w:type="spellEnd"/>
      <w:r>
        <w:rPr>
          <w:rFonts w:asciiTheme="majorBidi" w:hAnsiTheme="majorBidi"/>
          <w:i w:val="0"/>
          <w:iCs/>
          <w:color w:val="000000" w:themeColor="text1"/>
          <w:sz w:val="24"/>
          <w:szCs w:val="24"/>
        </w:rPr>
        <w:t xml:space="preserve"> 50.04%, in</w:t>
      </w:r>
    </w:p>
    <w:p w:rsidR="0055235A" w:rsidRDefault="00391F37">
      <w:pPr>
        <w:pStyle w:val="DaftarParagraf"/>
        <w:spacing w:line="240" w:lineRule="auto"/>
        <w:jc w:val="both"/>
        <w:rPr>
          <w:rFonts w:asciiTheme="majorBidi" w:hAnsiTheme="majorBidi"/>
          <w:i w:val="0"/>
          <w:iCs/>
          <w:color w:val="000000" w:themeColor="text1"/>
          <w:sz w:val="24"/>
          <w:szCs w:val="24"/>
        </w:rPr>
      </w:pPr>
      <w:r>
        <w:rPr>
          <w:rFonts w:asciiTheme="majorBidi" w:hAnsiTheme="majorBidi"/>
          <w:i w:val="0"/>
          <w:iCs/>
          <w:color w:val="000000" w:themeColor="text1"/>
          <w:sz w:val="24"/>
          <w:szCs w:val="24"/>
        </w:rPr>
        <w:t xml:space="preserve">2021 </w:t>
      </w:r>
      <w:proofErr w:type="spellStart"/>
      <w:r>
        <w:rPr>
          <w:rFonts w:asciiTheme="majorBidi" w:hAnsiTheme="majorBidi"/>
          <w:i w:val="0"/>
          <w:iCs/>
          <w:color w:val="000000" w:themeColor="text1"/>
          <w:sz w:val="24"/>
          <w:szCs w:val="24"/>
        </w:rPr>
        <w:t>it</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rose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by</w:t>
      </w:r>
      <w:proofErr w:type="spellEnd"/>
      <w:r>
        <w:rPr>
          <w:rFonts w:asciiTheme="majorBidi" w:hAnsiTheme="majorBidi"/>
          <w:i w:val="0"/>
          <w:iCs/>
          <w:color w:val="000000" w:themeColor="text1"/>
          <w:sz w:val="24"/>
          <w:szCs w:val="24"/>
        </w:rPr>
        <w:t xml:space="preserve"> </w:t>
      </w:r>
      <w:r>
        <w:rPr>
          <w:rFonts w:asciiTheme="majorBidi" w:hAnsiTheme="majorBidi"/>
          <w:i w:val="0"/>
          <w:iCs/>
          <w:color w:val="000000" w:themeColor="text1"/>
          <w:sz w:val="24"/>
          <w:szCs w:val="24"/>
        </w:rPr>
        <w:t xml:space="preserve">01.62% </w:t>
      </w:r>
      <w:proofErr w:type="spellStart"/>
      <w:r>
        <w:rPr>
          <w:rFonts w:asciiTheme="majorBidi" w:hAnsiTheme="majorBidi"/>
          <w:i w:val="0"/>
          <w:iCs/>
          <w:color w:val="000000" w:themeColor="text1"/>
          <w:sz w:val="24"/>
          <w:szCs w:val="24"/>
        </w:rPr>
        <w:t>and</w:t>
      </w:r>
      <w:proofErr w:type="spellEnd"/>
      <w:r>
        <w:rPr>
          <w:rFonts w:asciiTheme="majorBidi" w:hAnsiTheme="majorBidi"/>
          <w:i w:val="0"/>
          <w:iCs/>
          <w:color w:val="000000" w:themeColor="text1"/>
          <w:sz w:val="24"/>
          <w:szCs w:val="24"/>
        </w:rPr>
        <w:t xml:space="preserve"> in 2022 </w:t>
      </w:r>
      <w:proofErr w:type="spellStart"/>
      <w:r>
        <w:rPr>
          <w:rFonts w:asciiTheme="majorBidi" w:hAnsiTheme="majorBidi"/>
          <w:i w:val="0"/>
          <w:iCs/>
          <w:color w:val="000000" w:themeColor="text1"/>
          <w:sz w:val="24"/>
          <w:szCs w:val="24"/>
        </w:rPr>
        <w:t>it</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rose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by</w:t>
      </w:r>
      <w:proofErr w:type="spellEnd"/>
      <w:r>
        <w:rPr>
          <w:rFonts w:asciiTheme="majorBidi" w:hAnsiTheme="majorBidi"/>
          <w:i w:val="0"/>
          <w:iCs/>
          <w:color w:val="000000" w:themeColor="text1"/>
          <w:sz w:val="24"/>
          <w:szCs w:val="24"/>
        </w:rPr>
        <w:t xml:space="preserve"> 14.83%. </w:t>
      </w:r>
      <w:proofErr w:type="spellStart"/>
      <w:r>
        <w:rPr>
          <w:rFonts w:asciiTheme="majorBidi" w:hAnsiTheme="majorBidi"/>
          <w:i w:val="0"/>
          <w:iCs/>
          <w:color w:val="000000" w:themeColor="text1"/>
          <w:sz w:val="24"/>
          <w:szCs w:val="24"/>
        </w:rPr>
        <w:t>Where</w:t>
      </w:r>
      <w:proofErr w:type="spellEnd"/>
    </w:p>
    <w:p w:rsidR="0055235A" w:rsidRDefault="00391F37">
      <w:pPr>
        <w:pStyle w:val="DaftarParagraf"/>
        <w:spacing w:line="240" w:lineRule="auto"/>
        <w:ind w:left="0" w:firstLine="720"/>
        <w:jc w:val="both"/>
        <w:rPr>
          <w:rFonts w:asciiTheme="majorBidi" w:hAnsiTheme="majorBidi"/>
          <w:i w:val="0"/>
          <w:iCs/>
          <w:color w:val="000000" w:themeColor="text1"/>
          <w:sz w:val="24"/>
          <w:szCs w:val="24"/>
        </w:rPr>
      </w:pPr>
      <w:proofErr w:type="spellStart"/>
      <w:r>
        <w:rPr>
          <w:rFonts w:asciiTheme="majorBidi" w:hAnsiTheme="majorBidi"/>
          <w:i w:val="0"/>
          <w:iCs/>
          <w:color w:val="000000" w:themeColor="text1"/>
          <w:sz w:val="24"/>
          <w:szCs w:val="24"/>
        </w:rPr>
        <w:t>This</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considerable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expenditure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is</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for</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the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purchase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of</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seed</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raw</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materials</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such</w:t>
      </w:r>
      <w:proofErr w:type="spellEnd"/>
      <w:r>
        <w:rPr>
          <w:rFonts w:asciiTheme="majorBidi" w:hAnsiTheme="majorBidi"/>
          <w:i w:val="0"/>
          <w:iCs/>
          <w:color w:val="000000" w:themeColor="text1"/>
          <w:sz w:val="24"/>
          <w:szCs w:val="24"/>
        </w:rPr>
        <w:t xml:space="preserve"> as</w:t>
      </w:r>
    </w:p>
    <w:p w:rsidR="0055235A" w:rsidRDefault="00391F37">
      <w:pPr>
        <w:pStyle w:val="DaftarParagraf"/>
        <w:spacing w:line="240" w:lineRule="auto"/>
        <w:ind w:left="0" w:firstLine="720"/>
        <w:jc w:val="both"/>
        <w:rPr>
          <w:rFonts w:asciiTheme="majorBidi" w:hAnsiTheme="majorBidi"/>
          <w:i w:val="0"/>
          <w:iCs/>
          <w:color w:val="000000" w:themeColor="text1"/>
          <w:sz w:val="24"/>
          <w:szCs w:val="24"/>
        </w:rPr>
      </w:pPr>
      <w:proofErr w:type="spellStart"/>
      <w:r>
        <w:rPr>
          <w:rFonts w:asciiTheme="majorBidi" w:hAnsiTheme="majorBidi"/>
          <w:i w:val="0"/>
          <w:iCs/>
          <w:color w:val="000000" w:themeColor="text1"/>
          <w:sz w:val="24"/>
          <w:szCs w:val="24"/>
        </w:rPr>
        <w:t>buy</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bamboo</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and</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wood</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soil</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and</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fertilizer</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plastic</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for</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polybet</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and</w:t>
      </w:r>
      <w:proofErr w:type="spellEnd"/>
    </w:p>
    <w:p w:rsidR="0055235A" w:rsidRDefault="00391F37">
      <w:pPr>
        <w:pStyle w:val="DaftarParagraf"/>
        <w:spacing w:line="240" w:lineRule="auto"/>
        <w:ind w:left="0" w:firstLine="720"/>
        <w:jc w:val="both"/>
        <w:rPr>
          <w:rFonts w:asciiTheme="majorBidi" w:hAnsiTheme="majorBidi"/>
          <w:i w:val="0"/>
          <w:iCs/>
          <w:color w:val="000000" w:themeColor="text1"/>
          <w:sz w:val="24"/>
          <w:szCs w:val="24"/>
        </w:rPr>
      </w:pPr>
      <w:proofErr w:type="spellStart"/>
      <w:r>
        <w:rPr>
          <w:rFonts w:asciiTheme="majorBidi" w:hAnsiTheme="majorBidi"/>
          <w:i w:val="0"/>
          <w:iCs/>
          <w:color w:val="000000" w:themeColor="text1"/>
          <w:sz w:val="24"/>
          <w:szCs w:val="24"/>
        </w:rPr>
        <w:t>plastic</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to</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cover</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the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seeds</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ready</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for</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planting</w:t>
      </w:r>
      <w:proofErr w:type="spellEnd"/>
      <w:r>
        <w:rPr>
          <w:rFonts w:asciiTheme="majorBidi" w:hAnsiTheme="majorBidi"/>
          <w:i w:val="0"/>
          <w:iCs/>
          <w:color w:val="000000" w:themeColor="text1"/>
          <w:sz w:val="24"/>
          <w:szCs w:val="24"/>
        </w:rPr>
        <w:t xml:space="preserve"> until </w:t>
      </w:r>
      <w:proofErr w:type="spellStart"/>
      <w:r>
        <w:rPr>
          <w:rFonts w:asciiTheme="majorBidi" w:hAnsiTheme="majorBidi"/>
          <w:i w:val="0"/>
          <w:iCs/>
          <w:color w:val="000000" w:themeColor="text1"/>
          <w:sz w:val="24"/>
          <w:szCs w:val="24"/>
        </w:rPr>
        <w:t>they</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germinate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and</w:t>
      </w:r>
      <w:proofErr w:type="spellEnd"/>
    </w:p>
    <w:p w:rsidR="0055235A" w:rsidRDefault="00391F37">
      <w:pPr>
        <w:pStyle w:val="DaftarParagraf"/>
        <w:spacing w:line="240" w:lineRule="auto"/>
        <w:ind w:left="0" w:firstLine="720"/>
        <w:jc w:val="both"/>
        <w:rPr>
          <w:rFonts w:asciiTheme="majorBidi" w:hAnsiTheme="majorBidi"/>
          <w:i w:val="0"/>
          <w:iCs/>
          <w:color w:val="000000" w:themeColor="text1"/>
          <w:sz w:val="24"/>
          <w:szCs w:val="24"/>
        </w:rPr>
      </w:pPr>
      <w:proofErr w:type="spellStart"/>
      <w:r>
        <w:rPr>
          <w:rFonts w:asciiTheme="majorBidi" w:hAnsiTheme="majorBidi"/>
          <w:i w:val="0"/>
          <w:iCs/>
          <w:color w:val="000000" w:themeColor="text1"/>
          <w:sz w:val="24"/>
          <w:szCs w:val="24"/>
        </w:rPr>
        <w:t>purchase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of</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seeds</w:t>
      </w:r>
      <w:proofErr w:type="spellEnd"/>
      <w:r>
        <w:rPr>
          <w:rFonts w:asciiTheme="majorBidi" w:hAnsiTheme="majorBidi"/>
          <w:i w:val="0"/>
          <w:iCs/>
          <w:color w:val="000000" w:themeColor="text1"/>
          <w:sz w:val="24"/>
          <w:szCs w:val="24"/>
        </w:rPr>
        <w:t>.</w:t>
      </w:r>
    </w:p>
    <w:p w:rsidR="0055235A" w:rsidRDefault="00391F37">
      <w:pPr>
        <w:pStyle w:val="DaftarParagraf"/>
        <w:spacing w:line="240" w:lineRule="auto"/>
        <w:ind w:firstLine="720"/>
        <w:jc w:val="both"/>
        <w:rPr>
          <w:rFonts w:asciiTheme="majorBidi" w:hAnsiTheme="majorBidi"/>
          <w:i w:val="0"/>
          <w:iCs/>
          <w:color w:val="000000" w:themeColor="text1"/>
          <w:sz w:val="24"/>
          <w:szCs w:val="24"/>
        </w:rPr>
      </w:pPr>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Based</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on</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the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background</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of</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the</w:t>
      </w:r>
      <w:proofErr w:type="spellEnd"/>
      <w:r>
        <w:rPr>
          <w:rFonts w:asciiTheme="majorBidi" w:hAnsiTheme="majorBidi"/>
          <w:i w:val="0"/>
          <w:iCs/>
          <w:color w:val="000000" w:themeColor="text1"/>
          <w:sz w:val="24"/>
          <w:szCs w:val="24"/>
        </w:rPr>
        <w:t xml:space="preserve"> problem, </w:t>
      </w:r>
      <w:proofErr w:type="spellStart"/>
      <w:r>
        <w:rPr>
          <w:rFonts w:asciiTheme="majorBidi" w:hAnsiTheme="majorBidi"/>
          <w:i w:val="0"/>
          <w:iCs/>
          <w:color w:val="000000" w:themeColor="text1"/>
          <w:sz w:val="24"/>
          <w:szCs w:val="24"/>
        </w:rPr>
        <w:t>the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writer</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is</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interested</w:t>
      </w:r>
      <w:proofErr w:type="spellEnd"/>
      <w:r>
        <w:rPr>
          <w:rFonts w:asciiTheme="majorBidi" w:hAnsiTheme="majorBidi"/>
          <w:i w:val="0"/>
          <w:iCs/>
          <w:color w:val="000000" w:themeColor="text1"/>
          <w:sz w:val="24"/>
          <w:szCs w:val="24"/>
        </w:rPr>
        <w:t xml:space="preserve"> in</w:t>
      </w:r>
    </w:p>
    <w:p w:rsidR="0055235A" w:rsidRDefault="00391F37">
      <w:pPr>
        <w:pStyle w:val="DaftarParagraf"/>
        <w:spacing w:line="240" w:lineRule="auto"/>
        <w:ind w:left="0" w:firstLine="720"/>
        <w:jc w:val="both"/>
        <w:rPr>
          <w:rFonts w:asciiTheme="majorBidi" w:hAnsiTheme="majorBidi"/>
          <w:b/>
          <w:bCs/>
          <w:i w:val="0"/>
          <w:iCs/>
          <w:color w:val="000000" w:themeColor="text1"/>
          <w:sz w:val="24"/>
          <w:szCs w:val="24"/>
        </w:rPr>
      </w:pPr>
      <w:proofErr w:type="spellStart"/>
      <w:r>
        <w:rPr>
          <w:rFonts w:asciiTheme="majorBidi" w:hAnsiTheme="majorBidi"/>
          <w:i w:val="0"/>
          <w:iCs/>
          <w:color w:val="000000" w:themeColor="text1"/>
          <w:sz w:val="24"/>
          <w:szCs w:val="24"/>
        </w:rPr>
        <w:t>examine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it</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further</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under</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the</w:t>
      </w:r>
      <w:proofErr w:type="spellEnd"/>
      <w:r>
        <w:rPr>
          <w:rFonts w:asciiTheme="majorBidi" w:hAnsiTheme="majorBidi"/>
          <w:i w:val="0"/>
          <w:iCs/>
          <w:color w:val="000000" w:themeColor="text1"/>
          <w:sz w:val="24"/>
          <w:szCs w:val="24"/>
        </w:rPr>
        <w:t xml:space="preserve"> </w:t>
      </w:r>
      <w:proofErr w:type="spellStart"/>
      <w:r>
        <w:rPr>
          <w:rFonts w:asciiTheme="majorBidi" w:hAnsiTheme="majorBidi"/>
          <w:i w:val="0"/>
          <w:iCs/>
          <w:color w:val="000000" w:themeColor="text1"/>
          <w:sz w:val="24"/>
          <w:szCs w:val="24"/>
        </w:rPr>
        <w:t>title</w:t>
      </w:r>
      <w:proofErr w:type="spellEnd"/>
      <w:r>
        <w:rPr>
          <w:rFonts w:asciiTheme="majorBidi" w:hAnsiTheme="majorBidi"/>
          <w:i w:val="0"/>
          <w:iCs/>
          <w:color w:val="000000" w:themeColor="text1"/>
          <w:sz w:val="24"/>
          <w:szCs w:val="24"/>
        </w:rPr>
        <w:t xml:space="preserve"> </w:t>
      </w:r>
      <w:r>
        <w:rPr>
          <w:rFonts w:asciiTheme="majorBidi" w:hAnsiTheme="majorBidi"/>
          <w:b/>
          <w:bCs/>
          <w:i w:val="0"/>
          <w:iCs/>
          <w:color w:val="000000" w:themeColor="text1"/>
          <w:sz w:val="24"/>
          <w:szCs w:val="24"/>
        </w:rPr>
        <w:t>"</w:t>
      </w:r>
      <w:proofErr w:type="spellStart"/>
      <w:r>
        <w:rPr>
          <w:rFonts w:asciiTheme="majorBidi" w:hAnsiTheme="majorBidi"/>
          <w:b/>
          <w:bCs/>
          <w:i w:val="0"/>
          <w:iCs/>
          <w:color w:val="000000" w:themeColor="text1"/>
          <w:sz w:val="24"/>
          <w:szCs w:val="24"/>
        </w:rPr>
        <w:t>Risk</w:t>
      </w:r>
      <w:proofErr w:type="spellEnd"/>
      <w:r>
        <w:rPr>
          <w:rFonts w:asciiTheme="majorBidi" w:hAnsiTheme="majorBidi"/>
          <w:b/>
          <w:bCs/>
          <w:i w:val="0"/>
          <w:iCs/>
          <w:color w:val="000000" w:themeColor="text1"/>
          <w:sz w:val="24"/>
          <w:szCs w:val="24"/>
        </w:rPr>
        <w:t xml:space="preserve"> </w:t>
      </w:r>
      <w:proofErr w:type="spellStart"/>
      <w:r>
        <w:rPr>
          <w:rFonts w:asciiTheme="majorBidi" w:hAnsiTheme="majorBidi"/>
          <w:b/>
          <w:bCs/>
          <w:i w:val="0"/>
          <w:iCs/>
          <w:color w:val="000000" w:themeColor="text1"/>
          <w:sz w:val="24"/>
          <w:szCs w:val="24"/>
        </w:rPr>
        <w:t>Management</w:t>
      </w:r>
      <w:proofErr w:type="spellEnd"/>
      <w:r>
        <w:rPr>
          <w:rFonts w:asciiTheme="majorBidi" w:hAnsiTheme="majorBidi"/>
          <w:b/>
          <w:bCs/>
          <w:i w:val="0"/>
          <w:iCs/>
          <w:color w:val="000000" w:themeColor="text1"/>
          <w:sz w:val="24"/>
          <w:szCs w:val="24"/>
        </w:rPr>
        <w:t xml:space="preserve"> </w:t>
      </w:r>
      <w:proofErr w:type="spellStart"/>
      <w:r>
        <w:rPr>
          <w:rFonts w:asciiTheme="majorBidi" w:hAnsiTheme="majorBidi"/>
          <w:b/>
          <w:bCs/>
          <w:i w:val="0"/>
          <w:iCs/>
          <w:color w:val="000000" w:themeColor="text1"/>
          <w:sz w:val="24"/>
          <w:szCs w:val="24"/>
        </w:rPr>
        <w:t>Analysis</w:t>
      </w:r>
      <w:proofErr w:type="spellEnd"/>
      <w:r>
        <w:rPr>
          <w:rFonts w:asciiTheme="majorBidi" w:hAnsiTheme="majorBidi"/>
          <w:b/>
          <w:bCs/>
          <w:i w:val="0"/>
          <w:iCs/>
          <w:color w:val="000000" w:themeColor="text1"/>
          <w:sz w:val="24"/>
          <w:szCs w:val="24"/>
        </w:rPr>
        <w:t xml:space="preserve"> </w:t>
      </w:r>
      <w:proofErr w:type="spellStart"/>
      <w:r>
        <w:rPr>
          <w:rFonts w:asciiTheme="majorBidi" w:hAnsiTheme="majorBidi"/>
          <w:b/>
          <w:bCs/>
          <w:i w:val="0"/>
          <w:iCs/>
          <w:color w:val="000000" w:themeColor="text1"/>
          <w:sz w:val="24"/>
          <w:szCs w:val="24"/>
        </w:rPr>
        <w:t>on</w:t>
      </w:r>
      <w:proofErr w:type="spellEnd"/>
    </w:p>
    <w:p w:rsidR="0055235A" w:rsidRDefault="00391F37">
      <w:pPr>
        <w:pStyle w:val="DaftarParagraf"/>
        <w:spacing w:line="240" w:lineRule="auto"/>
        <w:ind w:left="0" w:firstLine="720"/>
        <w:jc w:val="both"/>
        <w:rPr>
          <w:rFonts w:asciiTheme="majorBidi" w:hAnsiTheme="majorBidi"/>
          <w:b/>
          <w:bCs/>
          <w:i w:val="0"/>
          <w:iCs/>
          <w:color w:val="000000" w:themeColor="text1"/>
          <w:sz w:val="24"/>
          <w:szCs w:val="24"/>
        </w:rPr>
      </w:pPr>
      <w:proofErr w:type="spellStart"/>
      <w:r>
        <w:rPr>
          <w:rFonts w:asciiTheme="majorBidi" w:hAnsiTheme="majorBidi"/>
          <w:b/>
          <w:bCs/>
          <w:i w:val="0"/>
          <w:iCs/>
          <w:color w:val="000000" w:themeColor="text1"/>
          <w:sz w:val="24"/>
          <w:szCs w:val="24"/>
        </w:rPr>
        <w:t>Ka'fa</w:t>
      </w:r>
      <w:proofErr w:type="spellEnd"/>
      <w:r>
        <w:rPr>
          <w:rFonts w:asciiTheme="majorBidi" w:hAnsiTheme="majorBidi"/>
          <w:b/>
          <w:bCs/>
          <w:i w:val="0"/>
          <w:iCs/>
          <w:color w:val="000000" w:themeColor="text1"/>
          <w:sz w:val="24"/>
          <w:szCs w:val="24"/>
        </w:rPr>
        <w:t xml:space="preserve"> </w:t>
      </w:r>
      <w:proofErr w:type="spellStart"/>
      <w:r>
        <w:rPr>
          <w:rFonts w:asciiTheme="majorBidi" w:hAnsiTheme="majorBidi"/>
          <w:b/>
          <w:bCs/>
          <w:i w:val="0"/>
          <w:iCs/>
          <w:color w:val="000000" w:themeColor="text1"/>
          <w:sz w:val="24"/>
          <w:szCs w:val="24"/>
        </w:rPr>
        <w:t>Adam's</w:t>
      </w:r>
      <w:proofErr w:type="spellEnd"/>
      <w:r>
        <w:rPr>
          <w:rFonts w:asciiTheme="majorBidi" w:hAnsiTheme="majorBidi"/>
          <w:b/>
          <w:bCs/>
          <w:i w:val="0"/>
          <w:iCs/>
          <w:color w:val="000000" w:themeColor="text1"/>
          <w:sz w:val="24"/>
          <w:szCs w:val="24"/>
        </w:rPr>
        <w:t xml:space="preserve"> Business </w:t>
      </w:r>
      <w:proofErr w:type="spellStart"/>
      <w:r>
        <w:rPr>
          <w:rFonts w:asciiTheme="majorBidi" w:hAnsiTheme="majorBidi"/>
          <w:b/>
          <w:bCs/>
          <w:i w:val="0"/>
          <w:iCs/>
          <w:color w:val="000000" w:themeColor="text1"/>
          <w:sz w:val="24"/>
          <w:szCs w:val="24"/>
        </w:rPr>
        <w:t>Seeds</w:t>
      </w:r>
      <w:proofErr w:type="spellEnd"/>
      <w:r>
        <w:rPr>
          <w:rFonts w:asciiTheme="majorBidi" w:hAnsiTheme="majorBidi"/>
          <w:b/>
          <w:bCs/>
          <w:i w:val="0"/>
          <w:iCs/>
          <w:color w:val="000000" w:themeColor="text1"/>
          <w:sz w:val="24"/>
          <w:szCs w:val="24"/>
        </w:rPr>
        <w:t xml:space="preserve"> in </w:t>
      </w:r>
      <w:proofErr w:type="spellStart"/>
      <w:r>
        <w:rPr>
          <w:rFonts w:asciiTheme="majorBidi" w:hAnsiTheme="majorBidi"/>
          <w:b/>
          <w:bCs/>
          <w:i w:val="0"/>
          <w:iCs/>
          <w:color w:val="000000" w:themeColor="text1"/>
          <w:sz w:val="24"/>
          <w:szCs w:val="24"/>
        </w:rPr>
        <w:t>Tarok</w:t>
      </w:r>
      <w:proofErr w:type="spellEnd"/>
      <w:r>
        <w:rPr>
          <w:rFonts w:asciiTheme="majorBidi" w:hAnsiTheme="majorBidi"/>
          <w:b/>
          <w:bCs/>
          <w:i w:val="0"/>
          <w:iCs/>
          <w:color w:val="000000" w:themeColor="text1"/>
          <w:sz w:val="24"/>
          <w:szCs w:val="24"/>
        </w:rPr>
        <w:t xml:space="preserve"> Payakumbuh </w:t>
      </w:r>
      <w:proofErr w:type="spellStart"/>
      <w:r>
        <w:rPr>
          <w:rFonts w:asciiTheme="majorBidi" w:hAnsiTheme="majorBidi"/>
          <w:b/>
          <w:bCs/>
          <w:i w:val="0"/>
          <w:iCs/>
          <w:color w:val="000000" w:themeColor="text1"/>
          <w:sz w:val="24"/>
          <w:szCs w:val="24"/>
        </w:rPr>
        <w:t>North</w:t>
      </w:r>
      <w:proofErr w:type="spellEnd"/>
      <w:r>
        <w:rPr>
          <w:rFonts w:asciiTheme="majorBidi" w:hAnsiTheme="majorBidi"/>
          <w:b/>
          <w:bCs/>
          <w:i w:val="0"/>
          <w:iCs/>
          <w:color w:val="000000" w:themeColor="text1"/>
          <w:sz w:val="24"/>
          <w:szCs w:val="24"/>
        </w:rPr>
        <w:t xml:space="preserve"> In</w:t>
      </w:r>
    </w:p>
    <w:p w:rsidR="0055235A" w:rsidRDefault="00391F37">
      <w:pPr>
        <w:pStyle w:val="DaftarParagraf"/>
        <w:spacing w:line="240" w:lineRule="auto"/>
        <w:ind w:left="0" w:firstLine="720"/>
        <w:jc w:val="both"/>
        <w:rPr>
          <w:rFonts w:asciiTheme="majorBidi" w:hAnsiTheme="majorBidi" w:cstheme="majorBidi"/>
          <w:b/>
          <w:bCs/>
          <w:i w:val="0"/>
          <w:iCs/>
          <w:color w:val="000000" w:themeColor="text1"/>
          <w:sz w:val="24"/>
          <w:szCs w:val="24"/>
        </w:rPr>
      </w:pPr>
      <w:proofErr w:type="spellStart"/>
      <w:r>
        <w:rPr>
          <w:rFonts w:asciiTheme="majorBidi" w:hAnsiTheme="majorBidi"/>
          <w:b/>
          <w:bCs/>
          <w:i w:val="0"/>
          <w:iCs/>
          <w:color w:val="000000" w:themeColor="text1"/>
          <w:sz w:val="24"/>
          <w:szCs w:val="24"/>
        </w:rPr>
        <w:t>Sharia</w:t>
      </w:r>
      <w:proofErr w:type="spellEnd"/>
      <w:r>
        <w:rPr>
          <w:rFonts w:asciiTheme="majorBidi" w:hAnsiTheme="majorBidi"/>
          <w:b/>
          <w:bCs/>
          <w:i w:val="0"/>
          <w:iCs/>
          <w:color w:val="000000" w:themeColor="text1"/>
          <w:sz w:val="24"/>
          <w:szCs w:val="24"/>
        </w:rPr>
        <w:t xml:space="preserve"> Business </w:t>
      </w:r>
      <w:proofErr w:type="spellStart"/>
      <w:r>
        <w:rPr>
          <w:rFonts w:asciiTheme="majorBidi" w:hAnsiTheme="majorBidi"/>
          <w:b/>
          <w:bCs/>
          <w:i w:val="0"/>
          <w:iCs/>
          <w:color w:val="000000" w:themeColor="text1"/>
          <w:sz w:val="24"/>
          <w:szCs w:val="24"/>
        </w:rPr>
        <w:t>Perspective</w:t>
      </w:r>
      <w:proofErr w:type="spellEnd"/>
      <w:r>
        <w:rPr>
          <w:rFonts w:asciiTheme="majorBidi" w:hAnsiTheme="majorBidi"/>
          <w:b/>
          <w:bCs/>
          <w:i w:val="0"/>
          <w:iCs/>
          <w:color w:val="000000" w:themeColor="text1"/>
          <w:sz w:val="24"/>
          <w:szCs w:val="24"/>
        </w:rPr>
        <w:t>”*</w:t>
      </w:r>
    </w:p>
    <w:p w:rsidR="0055235A" w:rsidRDefault="0055235A">
      <w:pPr>
        <w:pStyle w:val="DaftarParagraf"/>
        <w:spacing w:line="240" w:lineRule="auto"/>
        <w:ind w:left="0" w:firstLine="720"/>
        <w:jc w:val="both"/>
        <w:rPr>
          <w:rFonts w:asciiTheme="majorBidi" w:hAnsiTheme="majorBidi" w:cstheme="majorBidi"/>
          <w:i w:val="0"/>
          <w:iCs/>
          <w:color w:val="000000" w:themeColor="text1"/>
          <w:sz w:val="24"/>
          <w:szCs w:val="24"/>
        </w:rPr>
      </w:pPr>
    </w:p>
    <w:p w:rsidR="0055235A" w:rsidRDefault="00391F37">
      <w:pPr>
        <w:spacing w:after="0" w:line="240" w:lineRule="auto"/>
        <w:jc w:val="both"/>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LITERATURE REVIEW</w:t>
      </w:r>
    </w:p>
    <w:p w:rsidR="0055235A" w:rsidRDefault="00391F37">
      <w:pPr>
        <w:spacing w:after="0" w:line="240" w:lineRule="auto"/>
        <w:ind w:firstLine="720"/>
        <w:jc w:val="both"/>
        <w:rPr>
          <w:rFonts w:asciiTheme="majorBidi" w:eastAsia="Times New Roman" w:hAnsiTheme="majorBidi"/>
          <w:bCs/>
          <w:iCs/>
          <w:sz w:val="24"/>
          <w:szCs w:val="24"/>
        </w:rPr>
      </w:pPr>
      <w:r>
        <w:rPr>
          <w:rFonts w:asciiTheme="majorBidi" w:eastAsia="Times New Roman" w:hAnsiTheme="majorBidi"/>
          <w:b/>
          <w:iCs/>
          <w:sz w:val="24"/>
          <w:szCs w:val="24"/>
        </w:rPr>
        <w:t xml:space="preserve"> </w:t>
      </w:r>
      <w:r>
        <w:rPr>
          <w:rFonts w:asciiTheme="majorBidi" w:eastAsia="Times New Roman" w:hAnsiTheme="majorBidi"/>
          <w:bCs/>
          <w:iCs/>
          <w:sz w:val="24"/>
          <w:szCs w:val="24"/>
        </w:rPr>
        <w:t xml:space="preserve">Risk management is a focused and proactive set of management actions or processes designed to reduce the likelihood of failure of any part or component of an operation or tool. Therefore, risk management must be a </w:t>
      </w:r>
      <w:r>
        <w:rPr>
          <w:rFonts w:asciiTheme="majorBidi" w:eastAsia="Times New Roman" w:hAnsiTheme="majorBidi"/>
          <w:bCs/>
          <w:iCs/>
          <w:sz w:val="24"/>
          <w:szCs w:val="24"/>
        </w:rPr>
        <w:t>dynamic process, not a static one that adapts to changing business needs and risks.</w:t>
      </w:r>
    </w:p>
    <w:p w:rsidR="0055235A" w:rsidRDefault="00391F37">
      <w:pPr>
        <w:spacing w:after="0" w:line="240" w:lineRule="auto"/>
        <w:ind w:firstLine="720"/>
        <w:jc w:val="both"/>
        <w:rPr>
          <w:rFonts w:asciiTheme="majorBidi" w:eastAsia="Times New Roman" w:hAnsiTheme="majorBidi"/>
          <w:bCs/>
          <w:iCs/>
          <w:sz w:val="24"/>
          <w:szCs w:val="24"/>
        </w:rPr>
      </w:pPr>
      <w:r>
        <w:rPr>
          <w:rFonts w:asciiTheme="majorBidi" w:eastAsia="Times New Roman" w:hAnsiTheme="majorBidi"/>
          <w:bCs/>
          <w:iCs/>
          <w:sz w:val="24"/>
          <w:szCs w:val="24"/>
        </w:rPr>
        <w:t>Risk management can also be described as a structured approach to dealing with the uncertainty of hazards by managing known or conceivable risks by transferring risks, miti</w:t>
      </w:r>
      <w:r>
        <w:rPr>
          <w:rFonts w:asciiTheme="majorBidi" w:eastAsia="Times New Roman" w:hAnsiTheme="majorBidi"/>
          <w:bCs/>
          <w:iCs/>
          <w:sz w:val="24"/>
          <w:szCs w:val="24"/>
        </w:rPr>
        <w:t>gating the adverse effects of risks, and considering the various impacts of certain risks. Therefore, risk management can reduce or even eliminate losses due to uncertainty.</w:t>
      </w:r>
    </w:p>
    <w:p w:rsidR="0055235A" w:rsidRDefault="00391F37">
      <w:pPr>
        <w:spacing w:after="0" w:line="240" w:lineRule="auto"/>
        <w:ind w:firstLine="720"/>
        <w:jc w:val="both"/>
        <w:rPr>
          <w:rFonts w:asciiTheme="majorBidi" w:eastAsia="Times New Roman" w:hAnsiTheme="majorBidi"/>
          <w:bCs/>
          <w:iCs/>
          <w:sz w:val="24"/>
          <w:szCs w:val="24"/>
        </w:rPr>
      </w:pPr>
      <w:r>
        <w:rPr>
          <w:rFonts w:asciiTheme="majorBidi" w:eastAsia="Times New Roman" w:hAnsiTheme="majorBidi"/>
          <w:bCs/>
          <w:iCs/>
          <w:sz w:val="24"/>
          <w:szCs w:val="24"/>
        </w:rPr>
        <w:t xml:space="preserve"> The aim of risk management is to limit the negative impact of pure risk at the lo</w:t>
      </w:r>
      <w:r>
        <w:rPr>
          <w:rFonts w:asciiTheme="majorBidi" w:eastAsia="Times New Roman" w:hAnsiTheme="majorBidi"/>
          <w:bCs/>
          <w:iCs/>
          <w:sz w:val="24"/>
          <w:szCs w:val="24"/>
        </w:rPr>
        <w:t>west possible cost, in line with business objectives. Accurate and correct measurement and identification prepares the company for all kinds of risks faced in each of its activities.</w:t>
      </w:r>
    </w:p>
    <w:p w:rsidR="0055235A" w:rsidRDefault="00391F37">
      <w:pPr>
        <w:spacing w:after="0" w:line="240" w:lineRule="auto"/>
        <w:ind w:firstLine="720"/>
        <w:jc w:val="both"/>
        <w:rPr>
          <w:rFonts w:asciiTheme="majorBidi" w:eastAsia="Times New Roman" w:hAnsiTheme="majorBidi"/>
          <w:bCs/>
          <w:iCs/>
          <w:sz w:val="24"/>
          <w:szCs w:val="24"/>
        </w:rPr>
      </w:pPr>
      <w:r>
        <w:rPr>
          <w:rFonts w:asciiTheme="majorBidi" w:eastAsia="Times New Roman" w:hAnsiTheme="majorBidi"/>
          <w:bCs/>
          <w:iCs/>
          <w:sz w:val="24"/>
          <w:szCs w:val="24"/>
        </w:rPr>
        <w:t>By identifying emerging risks and understanding the importance of risk ma</w:t>
      </w:r>
      <w:r>
        <w:rPr>
          <w:rFonts w:asciiTheme="majorBidi" w:eastAsia="Times New Roman" w:hAnsiTheme="majorBidi"/>
          <w:bCs/>
          <w:iCs/>
          <w:sz w:val="24"/>
          <w:szCs w:val="24"/>
        </w:rPr>
        <w:t>nagement, future risks can be managed properly. Good risk management can help companies to avoid unavoidable costs as much as possible.</w:t>
      </w:r>
    </w:p>
    <w:p w:rsidR="0055235A" w:rsidRDefault="00391F37">
      <w:pPr>
        <w:spacing w:after="0" w:line="240" w:lineRule="auto"/>
        <w:ind w:firstLine="720"/>
        <w:jc w:val="both"/>
        <w:rPr>
          <w:rFonts w:asciiTheme="majorBidi" w:eastAsia="Times New Roman" w:hAnsiTheme="majorBidi"/>
          <w:bCs/>
          <w:iCs/>
          <w:sz w:val="24"/>
          <w:szCs w:val="24"/>
        </w:rPr>
      </w:pPr>
      <w:r>
        <w:rPr>
          <w:rFonts w:asciiTheme="majorBidi" w:eastAsia="Times New Roman" w:hAnsiTheme="majorBidi"/>
          <w:bCs/>
          <w:iCs/>
          <w:sz w:val="24"/>
          <w:szCs w:val="24"/>
        </w:rPr>
        <w:t>Manajemen risiko memiliki arti yang lebih luas yaitu semua risiko yang terjadi di masyarakat (kerugian harta benda, usah</w:t>
      </w:r>
      <w:r>
        <w:rPr>
          <w:rFonts w:asciiTheme="majorBidi" w:eastAsia="Times New Roman" w:hAnsiTheme="majorBidi"/>
          <w:bCs/>
          <w:iCs/>
          <w:sz w:val="24"/>
          <w:szCs w:val="24"/>
        </w:rPr>
        <w:t>a, dll). Dalam hal manajemen risiko, ini adalah pelaksanaan fungsi manajemen untuk mengelola risiko, terutama untuk organisasi komersial atau perusahaan, keluarga dan masyarakat. Manajemen risiko didefinisikan sebagai cara yang logis dan sistematis untuk m</w:t>
      </w:r>
      <w:r>
        <w:rPr>
          <w:rFonts w:asciiTheme="majorBidi" w:eastAsia="Times New Roman" w:hAnsiTheme="majorBidi"/>
          <w:bCs/>
          <w:iCs/>
          <w:sz w:val="24"/>
          <w:szCs w:val="24"/>
        </w:rPr>
        <w:t xml:space="preserve">engidentifikasi risiko yang melekat pada suatu aktivitas atau proses, mendefinisikan hubungan, mengembangkan solusi, serta memantau dan melaporkan risiko. </w:t>
      </w:r>
    </w:p>
    <w:p w:rsidR="0055235A" w:rsidRDefault="00391F37">
      <w:pPr>
        <w:spacing w:after="0" w:line="240" w:lineRule="auto"/>
        <w:jc w:val="both"/>
        <w:rPr>
          <w:rFonts w:asciiTheme="majorBidi" w:eastAsia="Times New Roman" w:hAnsiTheme="majorBidi"/>
          <w:bCs/>
          <w:iCs/>
          <w:sz w:val="24"/>
          <w:szCs w:val="24"/>
        </w:rPr>
      </w:pPr>
      <w:r>
        <w:rPr>
          <w:rFonts w:asciiTheme="majorBidi" w:eastAsia="Times New Roman" w:hAnsiTheme="majorBidi"/>
          <w:bCs/>
          <w:iCs/>
          <w:sz w:val="24"/>
          <w:szCs w:val="24"/>
        </w:rPr>
        <w:t>Manajemen risiko syariah adalah upaya untuk mencapai tujuan bisnis dengan menjalankan fungsi manajem</w:t>
      </w:r>
      <w:r>
        <w:rPr>
          <w:rFonts w:asciiTheme="majorBidi" w:eastAsia="Times New Roman" w:hAnsiTheme="majorBidi"/>
          <w:bCs/>
          <w:iCs/>
          <w:sz w:val="24"/>
          <w:szCs w:val="24"/>
        </w:rPr>
        <w:t>en risiko yang mencakup operasi bisnis, organisasi, arah dan kontrol untuk mencapai efisiensi dan efektivitas sesuai dengan ajaran Islam.</w:t>
      </w:r>
    </w:p>
    <w:p w:rsidR="0055235A" w:rsidRDefault="00391F37">
      <w:pPr>
        <w:spacing w:after="0" w:line="240" w:lineRule="auto"/>
        <w:ind w:firstLine="720"/>
        <w:jc w:val="both"/>
        <w:rPr>
          <w:rFonts w:asciiTheme="majorBidi" w:eastAsia="Times New Roman" w:hAnsiTheme="majorBidi"/>
          <w:bCs/>
          <w:iCs/>
          <w:sz w:val="24"/>
          <w:szCs w:val="24"/>
        </w:rPr>
      </w:pPr>
      <w:r>
        <w:rPr>
          <w:rFonts w:asciiTheme="majorBidi" w:eastAsia="Times New Roman" w:hAnsiTheme="majorBidi"/>
          <w:bCs/>
          <w:iCs/>
          <w:sz w:val="24"/>
          <w:szCs w:val="24"/>
        </w:rPr>
        <w:t>In terminology, risk itself is an event or decision event that may or may not be predictable, most of which have a ser</w:t>
      </w:r>
      <w:r>
        <w:rPr>
          <w:rFonts w:asciiTheme="majorBidi" w:eastAsia="Times New Roman" w:hAnsiTheme="majorBidi"/>
          <w:bCs/>
          <w:iCs/>
          <w:sz w:val="24"/>
          <w:szCs w:val="24"/>
        </w:rPr>
        <w:t>ious negative impact on the attainment of goals for most people. This definition of risk is seen as a consequence that must be faced in order to make the right decision.</w:t>
      </w:r>
    </w:p>
    <w:p w:rsidR="0055235A" w:rsidRDefault="00391F37">
      <w:pPr>
        <w:spacing w:after="0" w:line="240" w:lineRule="auto"/>
        <w:ind w:firstLine="720"/>
        <w:jc w:val="both"/>
        <w:rPr>
          <w:rFonts w:asciiTheme="majorBidi" w:eastAsia="Times New Roman" w:hAnsiTheme="majorBidi"/>
          <w:bCs/>
          <w:iCs/>
          <w:sz w:val="24"/>
          <w:szCs w:val="24"/>
          <w:lang w:val="id-ID"/>
        </w:rPr>
      </w:pPr>
      <w:r>
        <w:rPr>
          <w:rFonts w:asciiTheme="majorBidi" w:eastAsia="Times New Roman" w:hAnsiTheme="majorBidi"/>
          <w:bCs/>
          <w:iCs/>
          <w:sz w:val="24"/>
          <w:szCs w:val="24"/>
        </w:rPr>
        <w:t>Management is defined as the science and art of managing effectively and efficiently t</w:t>
      </w:r>
      <w:r>
        <w:rPr>
          <w:rFonts w:asciiTheme="majorBidi" w:eastAsia="Times New Roman" w:hAnsiTheme="majorBidi"/>
          <w:bCs/>
          <w:iCs/>
          <w:sz w:val="24"/>
          <w:szCs w:val="24"/>
        </w:rPr>
        <w:t>he process of using human resources and other resources to achieve certain goals. Management is a science as well as an art that awakens the desire to work and the desire to work towards goals formulated together to achieve certain goals. The essence of hu</w:t>
      </w:r>
      <w:r>
        <w:rPr>
          <w:rFonts w:asciiTheme="majorBidi" w:eastAsia="Times New Roman" w:hAnsiTheme="majorBidi"/>
          <w:bCs/>
          <w:iCs/>
          <w:sz w:val="24"/>
          <w:szCs w:val="24"/>
        </w:rPr>
        <w:t>man activity in general is the management (management) of the need for art, how other people should work to achieve common goals</w:t>
      </w:r>
      <w:r>
        <w:rPr>
          <w:rFonts w:asciiTheme="majorBidi" w:eastAsia="Times New Roman" w:hAnsiTheme="majorBidi"/>
          <w:bCs/>
          <w:iCs/>
          <w:sz w:val="24"/>
          <w:szCs w:val="24"/>
          <w:lang w:val="id-ID"/>
        </w:rPr>
        <w:t>.</w:t>
      </w:r>
    </w:p>
    <w:p w:rsidR="0055235A" w:rsidRDefault="00391F37">
      <w:pPr>
        <w:spacing w:after="0" w:line="240" w:lineRule="auto"/>
        <w:ind w:firstLine="720"/>
        <w:jc w:val="both"/>
        <w:rPr>
          <w:rFonts w:asciiTheme="majorBidi" w:eastAsia="Times New Roman" w:hAnsiTheme="majorBidi" w:cstheme="majorBidi"/>
          <w:bCs/>
          <w:iCs/>
          <w:sz w:val="24"/>
          <w:szCs w:val="24"/>
        </w:rPr>
      </w:pPr>
      <w:r>
        <w:rPr>
          <w:rFonts w:asciiTheme="majorBidi" w:eastAsia="Times New Roman" w:hAnsiTheme="majorBidi"/>
          <w:bCs/>
          <w:iCs/>
          <w:sz w:val="24"/>
          <w:szCs w:val="24"/>
        </w:rPr>
        <w:t>Sharia perspective management is a behavior related to the values of faith and monotheism. If every behavior of a person invol</w:t>
      </w:r>
      <w:r>
        <w:rPr>
          <w:rFonts w:asciiTheme="majorBidi" w:eastAsia="Times New Roman" w:hAnsiTheme="majorBidi"/>
          <w:bCs/>
          <w:iCs/>
          <w:sz w:val="24"/>
          <w:szCs w:val="24"/>
        </w:rPr>
        <w:t>ved in an activity is based on monotheistic values, then it is assumed that this behavior can be controlled. These rules are found in the Qur'an. All contents of management are included in traditional management science, colored by the principles of the Qu</w:t>
      </w:r>
      <w:r>
        <w:rPr>
          <w:rFonts w:asciiTheme="majorBidi" w:eastAsia="Times New Roman" w:hAnsiTheme="majorBidi"/>
          <w:bCs/>
          <w:iCs/>
          <w:sz w:val="24"/>
          <w:szCs w:val="24"/>
        </w:rPr>
        <w:t>r'an and become guidelines for the behavior of managers.</w:t>
      </w:r>
    </w:p>
    <w:p w:rsidR="0055235A" w:rsidRDefault="0055235A">
      <w:pPr>
        <w:spacing w:after="0" w:line="240" w:lineRule="auto"/>
        <w:jc w:val="both"/>
        <w:rPr>
          <w:rFonts w:asciiTheme="majorBidi" w:eastAsia="Times New Roman" w:hAnsiTheme="majorBidi" w:cstheme="majorBidi"/>
          <w:b/>
          <w:iCs/>
          <w:sz w:val="24"/>
          <w:szCs w:val="24"/>
        </w:rPr>
      </w:pPr>
    </w:p>
    <w:p w:rsidR="0055235A" w:rsidRDefault="00391F37">
      <w:pPr>
        <w:spacing w:after="0" w:line="240" w:lineRule="auto"/>
        <w:jc w:val="both"/>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 xml:space="preserve"> </w:t>
      </w:r>
    </w:p>
    <w:p w:rsidR="0055235A" w:rsidRDefault="00391F37">
      <w:pPr>
        <w:spacing w:after="0" w:line="240" w:lineRule="auto"/>
        <w:jc w:val="both"/>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 xml:space="preserve">METHOD </w:t>
      </w:r>
    </w:p>
    <w:p w:rsidR="0055235A" w:rsidRDefault="00391F37">
      <w:pPr>
        <w:pStyle w:val="DaftarParagraf"/>
        <w:spacing w:line="240" w:lineRule="auto"/>
        <w:ind w:left="0" w:firstLine="720"/>
        <w:jc w:val="both"/>
        <w:rPr>
          <w:rFonts w:asciiTheme="majorBidi" w:hAnsiTheme="majorBidi"/>
          <w:i w:val="0"/>
          <w:iCs/>
          <w:sz w:val="24"/>
          <w:szCs w:val="24"/>
          <w:lang w:val="en-US"/>
        </w:rPr>
      </w:pPr>
      <w:bookmarkStart w:id="3" w:name="_2et92p0" w:colFirst="0" w:colLast="0"/>
      <w:bookmarkEnd w:id="3"/>
      <w:r>
        <w:rPr>
          <w:rFonts w:asciiTheme="majorBidi" w:hAnsiTheme="majorBidi"/>
          <w:i w:val="0"/>
          <w:iCs/>
          <w:sz w:val="24"/>
          <w:szCs w:val="24"/>
          <w:lang w:val="en-US"/>
        </w:rPr>
        <w:t>The type of research used in this study is a qualitative descriptive method that seeks to describe the facts that occur in a certain area. The type of data used is primary data obtained du</w:t>
      </w:r>
      <w:r>
        <w:rPr>
          <w:rFonts w:asciiTheme="majorBidi" w:hAnsiTheme="majorBidi"/>
          <w:i w:val="0"/>
          <w:iCs/>
          <w:sz w:val="24"/>
          <w:szCs w:val="24"/>
          <w:lang w:val="en-US"/>
        </w:rPr>
        <w:t>ring interviews. The main topic of this research is the analysis of risk management in seed trading in North Payakumbuh Tarok.</w:t>
      </w:r>
    </w:p>
    <w:p w:rsidR="0055235A" w:rsidRDefault="00391F37">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i w:val="0"/>
          <w:iCs/>
          <w:sz w:val="24"/>
          <w:szCs w:val="24"/>
          <w:lang w:val="en-US"/>
        </w:rPr>
        <w:t xml:space="preserve">This type of research is descriptive and qualitative. Descriptive research is research that seeks to describe a symptom, </w:t>
      </w:r>
      <w:r>
        <w:rPr>
          <w:rFonts w:asciiTheme="majorBidi" w:hAnsiTheme="majorBidi"/>
          <w:i w:val="0"/>
          <w:iCs/>
          <w:sz w:val="24"/>
          <w:szCs w:val="24"/>
          <w:lang w:val="en-US"/>
        </w:rPr>
        <w:t>event, or events that occur. While qualitative research</w:t>
      </w:r>
      <w:r>
        <w:rPr>
          <w:rFonts w:asciiTheme="majorBidi" w:hAnsiTheme="majorBidi" w:cstheme="majorBidi"/>
          <w:i w:val="0"/>
          <w:iCs/>
          <w:sz w:val="24"/>
          <w:szCs w:val="24"/>
          <w:lang w:val="en-US"/>
        </w:rPr>
        <w:t>.</w:t>
      </w:r>
    </w:p>
    <w:p w:rsidR="0055235A" w:rsidRDefault="0055235A">
      <w:pPr>
        <w:pStyle w:val="DaftarParagraf"/>
        <w:spacing w:line="240" w:lineRule="auto"/>
        <w:ind w:left="0" w:firstLine="720"/>
        <w:jc w:val="both"/>
        <w:rPr>
          <w:rFonts w:asciiTheme="majorBidi" w:hAnsiTheme="majorBidi" w:cstheme="majorBidi"/>
          <w:i w:val="0"/>
          <w:iCs/>
          <w:sz w:val="24"/>
          <w:szCs w:val="24"/>
          <w:lang w:val="en-US"/>
        </w:rPr>
      </w:pPr>
    </w:p>
    <w:p w:rsidR="0055235A" w:rsidRDefault="00391F37">
      <w:pPr>
        <w:spacing w:before="240" w:after="0" w:line="240" w:lineRule="auto"/>
        <w:jc w:val="both"/>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 xml:space="preserve">RESULTS AND DISCUSSION </w:t>
      </w:r>
    </w:p>
    <w:p w:rsidR="0055235A" w:rsidRDefault="0055235A">
      <w:pPr>
        <w:spacing w:after="0" w:line="240" w:lineRule="auto"/>
        <w:jc w:val="center"/>
        <w:rPr>
          <w:rFonts w:asciiTheme="majorBidi" w:hAnsiTheme="majorBidi" w:cstheme="majorBidi"/>
          <w:b/>
          <w:color w:val="000000" w:themeColor="text1"/>
          <w:sz w:val="24"/>
          <w:szCs w:val="24"/>
        </w:rPr>
      </w:pP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b/>
          <w:bCs/>
          <w:color w:val="000000" w:themeColor="text1"/>
          <w:sz w:val="24"/>
          <w:szCs w:val="24"/>
        </w:rPr>
        <w:t xml:space="preserve"> </w:t>
      </w:r>
      <w:r>
        <w:rPr>
          <w:rFonts w:asciiTheme="majorBidi" w:hAnsiTheme="majorBidi"/>
          <w:color w:val="000000" w:themeColor="text1"/>
          <w:sz w:val="24"/>
          <w:szCs w:val="24"/>
        </w:rPr>
        <w:t xml:space="preserve">Risk management refers to the steps companies take to manage existing risks. Risk management includes planning activities to organize, control, coordinate and </w:t>
      </w:r>
      <w:r>
        <w:rPr>
          <w:rFonts w:asciiTheme="majorBidi" w:hAnsiTheme="majorBidi"/>
          <w:color w:val="000000" w:themeColor="text1"/>
          <w:sz w:val="24"/>
          <w:szCs w:val="24"/>
        </w:rPr>
        <w:t>monitor risk management.</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Consistent with the initial objectives of this study, researchers will analyze risk management at Kaf Adam Bibit in Tarok Payakumbuh Utara from a sharia perspective and how risks can be managed and overcome. As well as the risk man</w:t>
      </w:r>
      <w:r>
        <w:rPr>
          <w:rFonts w:asciiTheme="majorBidi" w:hAnsiTheme="majorBidi"/>
          <w:color w:val="000000" w:themeColor="text1"/>
          <w:sz w:val="24"/>
          <w:szCs w:val="24"/>
        </w:rPr>
        <w:t>agement processes implemented at Ka'fa Adam Bibit, such as B. Risk identification, risk analysis, risk assessment and risk management.</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Based on the analysis of risk management researchers at Kaf Adam Bibit in relation to Sharia, it can be concluded as foll</w:t>
      </w:r>
      <w:r>
        <w:rPr>
          <w:rFonts w:asciiTheme="majorBidi" w:hAnsiTheme="majorBidi"/>
          <w:color w:val="000000" w:themeColor="text1"/>
          <w:sz w:val="24"/>
          <w:szCs w:val="24"/>
        </w:rPr>
        <w:t>ows:</w:t>
      </w:r>
    </w:p>
    <w:p w:rsidR="0055235A" w:rsidRDefault="00391F37">
      <w:pPr>
        <w:numPr>
          <w:ilvl w:val="0"/>
          <w:numId w:val="2"/>
        </w:numPr>
        <w:spacing w:line="240" w:lineRule="auto"/>
        <w:jc w:val="both"/>
        <w:rPr>
          <w:rFonts w:asciiTheme="majorBidi" w:hAnsiTheme="majorBidi"/>
          <w:color w:val="000000" w:themeColor="text1"/>
          <w:sz w:val="24"/>
          <w:szCs w:val="24"/>
        </w:rPr>
      </w:pPr>
      <w:r>
        <w:rPr>
          <w:rFonts w:asciiTheme="majorBidi" w:hAnsiTheme="majorBidi"/>
          <w:color w:val="000000" w:themeColor="text1"/>
          <w:sz w:val="24"/>
          <w:szCs w:val="24"/>
        </w:rPr>
        <w:t xml:space="preserve"> control function</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Management is very important in business development, so that future planning is more focused. Kafa Adam Bibit's business is actually not in line with sharia business ideas. There are several indicators related to owning or </w:t>
      </w:r>
      <w:r>
        <w:rPr>
          <w:rFonts w:asciiTheme="majorBidi" w:hAnsiTheme="majorBidi"/>
          <w:color w:val="000000" w:themeColor="text1"/>
          <w:sz w:val="24"/>
          <w:szCs w:val="24"/>
        </w:rPr>
        <w:t>running a Ka'fa Adam Seed business. Pak Rezi Indra is in charge of the Ka'fa Adam seed business.</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In connection with the clarification of the results of the investigation through a survey conducted by detectives on various informants related to Cafe Adam Bi</w:t>
      </w:r>
      <w:r>
        <w:rPr>
          <w:rFonts w:asciiTheme="majorBidi" w:hAnsiTheme="majorBidi"/>
          <w:color w:val="000000" w:themeColor="text1"/>
          <w:sz w:val="24"/>
          <w:szCs w:val="24"/>
        </w:rPr>
        <w:t>bit. Interviews conducted by researchers are described as follows:</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 a. plan ( plan )</w:t>
      </w: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Planning is the initial stage of a business, without planning there is no business. Ka'fa Adam Bibit's business plan has been developed by the company's owners for a long </w:t>
      </w:r>
      <w:r>
        <w:rPr>
          <w:rFonts w:asciiTheme="majorBidi" w:hAnsiTheme="majorBidi"/>
          <w:color w:val="000000" w:themeColor="text1"/>
          <w:sz w:val="24"/>
          <w:szCs w:val="24"/>
        </w:rPr>
        <w:t>time. The purpose of planning in this business is to achieve something that is planned by taking the right steps so that the goals are achieved as desired.</w:t>
      </w: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Based on interviews with entrepreneurs about planning, researchers ask this question, namely corpora</w:t>
      </w:r>
      <w:r>
        <w:rPr>
          <w:rFonts w:asciiTheme="majorBidi" w:hAnsiTheme="majorBidi"/>
          <w:color w:val="000000" w:themeColor="text1"/>
          <w:sz w:val="24"/>
          <w:szCs w:val="24"/>
        </w:rPr>
        <w:t>te identity. He said the following:</w:t>
      </w: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“I will talk about companies that are in the agricultural sector. The main reason I named this shop is Kafa Adam, a derivative of my son's name. Adams Ka'fa's seed business has been growing since 2018.</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 In another interv</w:t>
      </w:r>
      <w:r>
        <w:rPr>
          <w:rFonts w:asciiTheme="majorBidi" w:hAnsiTheme="majorBidi"/>
          <w:color w:val="000000" w:themeColor="text1"/>
          <w:sz w:val="24"/>
          <w:szCs w:val="24"/>
        </w:rPr>
        <w:t>iew with one of Ka'fa Adam Bibit's informants, namely Mrs. Yani as Mr. Rezi's wife who wanted to interview researchers about the vision and mission of Ka'fa Adam Bibit said the following:</w:t>
      </w:r>
    </w:p>
    <w:p w:rsidR="0055235A" w:rsidRDefault="00391F37">
      <w:pPr>
        <w:spacing w:line="240" w:lineRule="auto"/>
        <w:ind w:firstLine="720"/>
        <w:jc w:val="both"/>
        <w:rPr>
          <w:rFonts w:asciiTheme="majorBidi" w:hAnsiTheme="majorBidi"/>
          <w:color w:val="000000" w:themeColor="text1"/>
          <w:sz w:val="24"/>
          <w:szCs w:val="24"/>
          <w:lang w:val="id-ID"/>
        </w:rPr>
      </w:pPr>
      <w:r>
        <w:rPr>
          <w:rFonts w:asciiTheme="majorBidi" w:hAnsiTheme="majorBidi"/>
          <w:color w:val="000000" w:themeColor="text1"/>
          <w:sz w:val="24"/>
          <w:szCs w:val="24"/>
        </w:rPr>
        <w:t>"The reason I made this vision and mission the motto of my company i</w:t>
      </w:r>
      <w:r>
        <w:rPr>
          <w:rFonts w:asciiTheme="majorBidi" w:hAnsiTheme="majorBidi"/>
          <w:color w:val="000000" w:themeColor="text1"/>
          <w:sz w:val="24"/>
          <w:szCs w:val="24"/>
        </w:rPr>
        <w:t>s so that I can make it easier for farmers to find seeds that are ready for planting, so they don't have to worry anymore. We hope that the Ka'fa Adam seed company can help the economy of the local people who need jobs.</w:t>
      </w:r>
      <w:r>
        <w:rPr>
          <w:rFonts w:asciiTheme="majorBidi" w:hAnsiTheme="majorBidi"/>
          <w:color w:val="000000" w:themeColor="text1"/>
          <w:sz w:val="24"/>
          <w:szCs w:val="24"/>
          <w:lang w:val="id-ID"/>
        </w:rPr>
        <w:t>”</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For example, researchers can conclu</w:t>
      </w:r>
      <w:r>
        <w:rPr>
          <w:rFonts w:asciiTheme="majorBidi" w:hAnsiTheme="majorBidi"/>
          <w:color w:val="000000" w:themeColor="text1"/>
          <w:sz w:val="24"/>
          <w:szCs w:val="24"/>
        </w:rPr>
        <w:t>de that partner companies are agricultural companies based on the results of interviews conducted by researchers with research informants. There is a background behind the business of this company, starting with the name of the company an…</w:t>
      </w:r>
    </w:p>
    <w:p w:rsidR="0055235A" w:rsidRDefault="00391F37">
      <w:pPr>
        <w:spacing w:line="240" w:lineRule="auto"/>
        <w:ind w:left="720"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 b. organization</w:t>
      </w: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Organization is an activity related to grouping the distribution of benefits for each employee to achieve the goals that have been planned before. Organization is a very important thing in a company, the goal is that business and responsibility in all fie</w:t>
      </w:r>
      <w:r>
        <w:rPr>
          <w:rFonts w:asciiTheme="majorBidi" w:hAnsiTheme="majorBidi"/>
          <w:color w:val="000000" w:themeColor="text1"/>
          <w:sz w:val="24"/>
          <w:szCs w:val="24"/>
        </w:rPr>
        <w:t>lds are carried out properly and with full responsibility. According to a colleague named Veleny Musda, he said:</w:t>
      </w: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"that the organizations working on these issues partly violate Sharia law when certain areas of everyone's activity are not carried out in acco</w:t>
      </w:r>
      <w:r>
        <w:rPr>
          <w:rFonts w:asciiTheme="majorBidi" w:hAnsiTheme="majorBidi"/>
          <w:color w:val="000000" w:themeColor="text1"/>
          <w:sz w:val="24"/>
          <w:szCs w:val="24"/>
        </w:rPr>
        <w:t>rdance with what has been done in their area."</w:t>
      </w: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Interviews conducted by researchers with Mr. Recipe. The researcher asked about Kaf Adam's marketing plan for his seed business and he said:</w:t>
      </w:r>
    </w:p>
    <w:p w:rsidR="0055235A" w:rsidRDefault="00391F37">
      <w:pPr>
        <w:spacing w:line="240" w:lineRule="auto"/>
        <w:ind w:left="720"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 c. operation (direction)</w:t>
      </w:r>
    </w:p>
    <w:p w:rsidR="0055235A" w:rsidRDefault="00391F37">
      <w:pPr>
        <w:spacing w:line="240" w:lineRule="auto"/>
        <w:ind w:left="2160"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Implement, implement or move </w:t>
      </w:r>
      <w:r>
        <w:rPr>
          <w:rFonts w:asciiTheme="majorBidi" w:hAnsiTheme="majorBidi"/>
          <w:color w:val="000000" w:themeColor="text1"/>
          <w:sz w:val="24"/>
          <w:szCs w:val="24"/>
        </w:rPr>
        <w:t>participants and encourage efforts to implement plans in a different direction, and Rezi Indra, business owner Ka'fa Adam Bibit Tarok Payakumbuh Utara, personal interview, 6 December 2022, motivating participants or staff to do good at work.</w:t>
      </w:r>
    </w:p>
    <w:p w:rsidR="0055235A" w:rsidRDefault="00391F37">
      <w:pPr>
        <w:spacing w:line="240" w:lineRule="auto"/>
        <w:ind w:left="2160"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Regarding the </w:t>
      </w:r>
      <w:r>
        <w:rPr>
          <w:rFonts w:asciiTheme="majorBidi" w:hAnsiTheme="majorBidi"/>
          <w:color w:val="000000" w:themeColor="text1"/>
          <w:sz w:val="24"/>
          <w:szCs w:val="24"/>
        </w:rPr>
        <w:t>interviews that the researchers conducted with business owners, the researchers asked how the owners assigned tasks to each employee so that what they were doing was more focused, he said:</w:t>
      </w:r>
    </w:p>
    <w:p w:rsidR="0055235A" w:rsidRDefault="00391F37">
      <w:pPr>
        <w:spacing w:line="240" w:lineRule="auto"/>
        <w:ind w:left="2160" w:firstLine="720"/>
        <w:jc w:val="both"/>
        <w:rPr>
          <w:rFonts w:asciiTheme="majorBidi" w:hAnsiTheme="majorBidi"/>
          <w:color w:val="000000" w:themeColor="text1"/>
          <w:sz w:val="24"/>
          <w:szCs w:val="24"/>
        </w:rPr>
      </w:pPr>
      <w:r>
        <w:rPr>
          <w:rFonts w:asciiTheme="majorBidi" w:hAnsiTheme="majorBidi"/>
          <w:color w:val="000000" w:themeColor="text1"/>
          <w:sz w:val="24"/>
          <w:szCs w:val="24"/>
        </w:rPr>
        <w:t>"I delegate tasks to each employee, pay attention to the needs need</w:t>
      </w:r>
      <w:r>
        <w:rPr>
          <w:rFonts w:asciiTheme="majorBidi" w:hAnsiTheme="majorBidi"/>
          <w:color w:val="000000" w:themeColor="text1"/>
          <w:sz w:val="24"/>
          <w:szCs w:val="24"/>
        </w:rPr>
        <w:t>ed before work, so as not to limit work, for example by providing the necessary items."</w:t>
      </w:r>
    </w:p>
    <w:p w:rsidR="0055235A" w:rsidRDefault="0055235A">
      <w:pPr>
        <w:spacing w:line="240" w:lineRule="auto"/>
        <w:jc w:val="both"/>
        <w:rPr>
          <w:rFonts w:asciiTheme="majorBidi" w:hAnsiTheme="majorBidi"/>
          <w:color w:val="000000" w:themeColor="text1"/>
          <w:sz w:val="24"/>
          <w:szCs w:val="24"/>
        </w:rPr>
      </w:pP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d. implementation</w:t>
      </w:r>
    </w:p>
    <w:p w:rsidR="0055235A" w:rsidRDefault="00391F37">
      <w:pPr>
        <w:spacing w:line="240" w:lineRule="auto"/>
        <w:ind w:left="2880" w:firstLine="720"/>
        <w:jc w:val="both"/>
        <w:rPr>
          <w:rFonts w:asciiTheme="majorBidi" w:hAnsiTheme="majorBidi"/>
          <w:color w:val="000000" w:themeColor="text1"/>
          <w:sz w:val="24"/>
          <w:szCs w:val="24"/>
        </w:rPr>
      </w:pPr>
      <w:r>
        <w:rPr>
          <w:rFonts w:asciiTheme="majorBidi" w:hAnsiTheme="majorBidi"/>
          <w:color w:val="000000" w:themeColor="text1"/>
          <w:sz w:val="24"/>
          <w:szCs w:val="24"/>
        </w:rPr>
        <w:t>The manager's process stage in determining performance indicators and taking actions that can…</w:t>
      </w:r>
    </w:p>
    <w:p w:rsidR="0055235A" w:rsidRDefault="00391F37">
      <w:pPr>
        <w:spacing w:line="240" w:lineRule="auto"/>
        <w:jc w:val="both"/>
        <w:rPr>
          <w:rFonts w:asciiTheme="majorBidi" w:hAnsiTheme="majorBidi"/>
          <w:color w:val="000000" w:themeColor="text1"/>
          <w:sz w:val="24"/>
          <w:szCs w:val="24"/>
        </w:rPr>
      </w:pPr>
      <w:r>
        <w:rPr>
          <w:rFonts w:asciiTheme="majorBidi" w:hAnsiTheme="majorBidi"/>
          <w:color w:val="000000" w:themeColor="text1"/>
          <w:sz w:val="24"/>
          <w:szCs w:val="24"/>
        </w:rPr>
        <w:t>2. Risk Management Analysis by Ka'fa Adams Business Se</w:t>
      </w:r>
      <w:r>
        <w:rPr>
          <w:rFonts w:asciiTheme="majorBidi" w:hAnsiTheme="majorBidi"/>
          <w:color w:val="000000" w:themeColor="text1"/>
          <w:sz w:val="24"/>
          <w:szCs w:val="24"/>
        </w:rPr>
        <w:t>eds</w:t>
      </w:r>
    </w:p>
    <w:p w:rsidR="0055235A" w:rsidRDefault="00391F37">
      <w:pPr>
        <w:spacing w:line="240" w:lineRule="auto"/>
        <w:ind w:left="720" w:firstLine="720"/>
        <w:jc w:val="both"/>
        <w:rPr>
          <w:rFonts w:asciiTheme="majorBidi" w:hAnsiTheme="majorBidi"/>
          <w:color w:val="000000" w:themeColor="text1"/>
          <w:sz w:val="24"/>
          <w:szCs w:val="24"/>
        </w:rPr>
      </w:pPr>
      <w:r>
        <w:rPr>
          <w:rFonts w:asciiTheme="majorBidi" w:hAnsiTheme="majorBidi"/>
          <w:color w:val="000000" w:themeColor="text1"/>
          <w:sz w:val="24"/>
          <w:szCs w:val="24"/>
        </w:rPr>
        <w:t>Risk management or risk management serves as a basis for assessing risks arising from accurate calculations. The application of risk management is necessary for business development so that future plans are more focused and the business objectives of K</w:t>
      </w:r>
      <w:r>
        <w:rPr>
          <w:rFonts w:asciiTheme="majorBidi" w:hAnsiTheme="majorBidi"/>
          <w:color w:val="000000" w:themeColor="text1"/>
          <w:sz w:val="24"/>
          <w:szCs w:val="24"/>
        </w:rPr>
        <w:t>af Adam Bibit are achieved.</w:t>
      </w:r>
    </w:p>
    <w:p w:rsidR="0055235A" w:rsidRDefault="00391F37">
      <w:pPr>
        <w:spacing w:line="240" w:lineRule="auto"/>
        <w:ind w:left="720" w:firstLine="720"/>
        <w:jc w:val="both"/>
        <w:rPr>
          <w:rFonts w:asciiTheme="majorBidi" w:hAnsiTheme="majorBidi"/>
          <w:color w:val="000000" w:themeColor="text1"/>
          <w:sz w:val="24"/>
          <w:szCs w:val="24"/>
        </w:rPr>
      </w:pPr>
      <w:r>
        <w:rPr>
          <w:rFonts w:asciiTheme="majorBidi" w:hAnsiTheme="majorBidi"/>
          <w:color w:val="000000" w:themeColor="text1"/>
          <w:sz w:val="24"/>
          <w:szCs w:val="24"/>
        </w:rPr>
        <w:t>In connection with the presentation of research results through interviews, the researchers conducted interviews with informants regarding the seeds of Kaf Adama in Tarok Payakumbuh Utara. The interview plan prepared by the rese</w:t>
      </w:r>
      <w:r>
        <w:rPr>
          <w:rFonts w:asciiTheme="majorBidi" w:hAnsiTheme="majorBidi"/>
          <w:color w:val="000000" w:themeColor="text1"/>
          <w:sz w:val="24"/>
          <w:szCs w:val="24"/>
        </w:rPr>
        <w:t>archer can be explained and concluded as follows:</w:t>
      </w:r>
    </w:p>
    <w:p w:rsidR="0055235A" w:rsidRDefault="00391F37">
      <w:pPr>
        <w:spacing w:line="240" w:lineRule="auto"/>
        <w:ind w:left="720"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 a. risky task</w:t>
      </w: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Risk identification is the first process in identifying and understanding the risks arising from a decision. Identification of these risks really needs to be done by looking at the risks that</w:t>
      </w:r>
      <w:r>
        <w:rPr>
          <w:rFonts w:asciiTheme="majorBidi" w:hAnsiTheme="majorBidi"/>
          <w:color w:val="000000" w:themeColor="text1"/>
          <w:sz w:val="24"/>
          <w:szCs w:val="24"/>
        </w:rPr>
        <w:t xml:space="preserve"> may arise in order to trace the source of these risks and this is very helpful in proper and adequate risk management.</w:t>
      </w: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The following are excerpts from interviews with researchers who identified whistleblower risks. One of the informants </w:t>
      </w:r>
      <w:r>
        <w:rPr>
          <w:rFonts w:asciiTheme="majorBidi" w:hAnsiTheme="majorBidi"/>
          <w:color w:val="000000" w:themeColor="text1"/>
          <w:sz w:val="24"/>
          <w:szCs w:val="24"/>
        </w:rPr>
        <w:t>interviewed by investigators was one of the owners of the Kaf, Adam Beebit, namely Rezi Indra. He is responsible for the management of the Ka'fa Adam Seeds in Taroka Payakumbu Utara. If the speaker has an opinion on risk identification:</w:t>
      </w:r>
    </w:p>
    <w:p w:rsidR="0055235A" w:rsidRDefault="00391F37">
      <w:pPr>
        <w:spacing w:line="240" w:lineRule="auto"/>
        <w:ind w:left="1440" w:firstLine="720"/>
        <w:jc w:val="both"/>
        <w:rPr>
          <w:rFonts w:asciiTheme="majorBidi" w:hAnsiTheme="majorBidi"/>
          <w:color w:val="000000" w:themeColor="text1"/>
          <w:sz w:val="24"/>
          <w:szCs w:val="24"/>
        </w:rPr>
      </w:pPr>
      <w:r>
        <w:rPr>
          <w:rFonts w:asciiTheme="majorBidi" w:hAnsiTheme="majorBidi"/>
          <w:color w:val="000000" w:themeColor="text1"/>
          <w:sz w:val="24"/>
          <w:szCs w:val="24"/>
        </w:rPr>
        <w:t>Based on an intervi</w:t>
      </w:r>
      <w:r>
        <w:rPr>
          <w:rFonts w:asciiTheme="majorBidi" w:hAnsiTheme="majorBidi"/>
          <w:color w:val="000000" w:themeColor="text1"/>
          <w:sz w:val="24"/>
          <w:szCs w:val="24"/>
        </w:rPr>
        <w:t>ew with Ka'fa Adam Bibit shop owner to identify risks, this is the fi…</w:t>
      </w:r>
    </w:p>
    <w:p w:rsidR="0055235A" w:rsidRDefault="00391F37">
      <w:pPr>
        <w:spacing w:line="240" w:lineRule="auto"/>
        <w:ind w:left="720"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 b. risk analysis</w:t>
      </w:r>
    </w:p>
    <w:p w:rsidR="0055235A" w:rsidRDefault="00391F37">
      <w:pPr>
        <w:spacing w:line="240" w:lineRule="auto"/>
        <w:ind w:left="2160" w:firstLine="720"/>
        <w:jc w:val="both"/>
        <w:rPr>
          <w:rFonts w:asciiTheme="majorBidi" w:hAnsiTheme="majorBidi"/>
          <w:color w:val="000000" w:themeColor="text1"/>
          <w:sz w:val="24"/>
          <w:szCs w:val="24"/>
        </w:rPr>
      </w:pPr>
      <w:r>
        <w:rPr>
          <w:rFonts w:asciiTheme="majorBidi" w:hAnsiTheme="majorBidi"/>
          <w:color w:val="000000" w:themeColor="text1"/>
          <w:sz w:val="24"/>
          <w:szCs w:val="24"/>
        </w:rPr>
        <w:t>Risk analysis is the process of determining the likelihood and consequences of each risk that arises. Risk analysis is important for an organization because it is know</w:t>
      </w:r>
      <w:r>
        <w:rPr>
          <w:rFonts w:asciiTheme="majorBidi" w:hAnsiTheme="majorBidi"/>
          <w:color w:val="000000" w:themeColor="text1"/>
          <w:sz w:val="24"/>
          <w:szCs w:val="24"/>
        </w:rPr>
        <w:t>n that potential risks are always better understood. Risk analysis can describe a decision-making strategy regarding possible risks that may arise in the Ka'fa Adam Seeds business.</w:t>
      </w:r>
    </w:p>
    <w:p w:rsidR="0055235A" w:rsidRDefault="00391F37">
      <w:pPr>
        <w:spacing w:line="240" w:lineRule="auto"/>
        <w:ind w:left="2160" w:firstLine="720"/>
        <w:jc w:val="both"/>
        <w:rPr>
          <w:rFonts w:asciiTheme="majorBidi" w:hAnsiTheme="majorBidi"/>
          <w:color w:val="000000" w:themeColor="text1"/>
          <w:sz w:val="24"/>
          <w:szCs w:val="24"/>
        </w:rPr>
      </w:pPr>
      <w:r>
        <w:rPr>
          <w:rFonts w:asciiTheme="majorBidi" w:hAnsiTheme="majorBidi"/>
          <w:color w:val="000000" w:themeColor="text1"/>
          <w:sz w:val="24"/>
          <w:szCs w:val="24"/>
        </w:rPr>
        <w:t>Based on an interview with Adam Beebit, the owner of Ka'fa, about risk anal</w:t>
      </w:r>
      <w:r>
        <w:rPr>
          <w:rFonts w:asciiTheme="majorBidi" w:hAnsiTheme="majorBidi"/>
          <w:color w:val="000000" w:themeColor="text1"/>
          <w:sz w:val="24"/>
          <w:szCs w:val="24"/>
        </w:rPr>
        <w:t>ysis, this is the first question that researchers ask about possible risks. He said the following:</w:t>
      </w:r>
    </w:p>
    <w:p w:rsidR="0055235A" w:rsidRDefault="00391F37">
      <w:pPr>
        <w:spacing w:line="240" w:lineRule="auto"/>
        <w:ind w:left="2160" w:firstLine="720"/>
        <w:jc w:val="both"/>
        <w:rPr>
          <w:rFonts w:asciiTheme="majorBidi" w:hAnsiTheme="majorBidi"/>
          <w:color w:val="000000" w:themeColor="text1"/>
          <w:sz w:val="24"/>
          <w:szCs w:val="24"/>
        </w:rPr>
      </w:pPr>
      <w:r>
        <w:rPr>
          <w:rFonts w:asciiTheme="majorBidi" w:hAnsiTheme="majorBidi"/>
          <w:color w:val="000000" w:themeColor="text1"/>
          <w:sz w:val="24"/>
          <w:szCs w:val="24"/>
        </w:rPr>
        <w:t>"Possible risks that may arise such as a decrease in seed quality due to pests and diseases that attack certain seeds so that they spread to other seeds, and</w:t>
      </w:r>
      <w:r>
        <w:rPr>
          <w:rFonts w:asciiTheme="majorBidi" w:hAnsiTheme="majorBidi"/>
          <w:color w:val="000000" w:themeColor="text1"/>
          <w:sz w:val="24"/>
          <w:szCs w:val="24"/>
        </w:rPr>
        <w:t xml:space="preserve"> excessive storage of seeds in polybets, yellowing of seeds due to exces…</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 Of the various risks that arise, it is first necessary to eliminate the risks associated with unstable sales due to balanced competition between companies and stocked storage due to</w:t>
      </w:r>
      <w:r>
        <w:rPr>
          <w:rFonts w:asciiTheme="majorBidi" w:hAnsiTheme="majorBidi"/>
          <w:color w:val="000000" w:themeColor="text1"/>
          <w:sz w:val="24"/>
          <w:szCs w:val="24"/>
        </w:rPr>
        <w:t xml:space="preserve"> non-compliance with the planned volume of seed production, as well as unilateral cancellation of seed orders for sale to consumers. others who are interested.In another interview with Ka'fa owner Adam Beebit, in which the researcher asked how the owner ha</w:t>
      </w:r>
      <w:r>
        <w:rPr>
          <w:rFonts w:asciiTheme="majorBidi" w:hAnsiTheme="majorBidi"/>
          <w:color w:val="000000" w:themeColor="text1"/>
          <w:sz w:val="24"/>
          <w:szCs w:val="24"/>
        </w:rPr>
        <w:t>ndled the risk and what efforts were made to minimize the risk, he said:</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“Any company with a risky name must exist and cannot be banned, but how do I get rid of it and what efforts can I make to minimize the risks that arise. The first is the seed risk, be</w:t>
      </w:r>
      <w:r>
        <w:rPr>
          <w:rFonts w:asciiTheme="majorBidi" w:hAnsiTheme="majorBidi"/>
          <w:color w:val="000000" w:themeColor="text1"/>
          <w:sz w:val="24"/>
          <w:szCs w:val="24"/>
        </w:rPr>
        <w:t>cause the quality of the seed does not grow well. Next time I'll be more careful. Likewise, when processing seeds and ensuring their condition, there is a risk that the seeds will no longer sell because the orders do not reach consumers. Selling at a cheap</w:t>
      </w:r>
      <w:r>
        <w:rPr>
          <w:rFonts w:asciiTheme="majorBidi" w:hAnsiTheme="majorBidi"/>
          <w:color w:val="000000" w:themeColor="text1"/>
          <w:sz w:val="24"/>
          <w:szCs w:val="24"/>
        </w:rPr>
        <w:t xml:space="preserve">er price if the seeds turn yellow or are too old, the risk of the seeds turning yellow because the weather is too hot, I water them regularly to maintain humidity, and the risk of unilateral cancellation by the consumer, which I can handle so I don't lose </w:t>
      </w:r>
      <w:r>
        <w:rPr>
          <w:rFonts w:asciiTheme="majorBidi" w:hAnsiTheme="majorBidi"/>
          <w:color w:val="000000" w:themeColor="text1"/>
          <w:sz w:val="24"/>
          <w:szCs w:val="24"/>
        </w:rPr>
        <w:t>much, I will offer and sell to others who are interested consumers.</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 xml:space="preserve"> For example, from interviews conducted by researchers with research informants, researchers can conclude that this risk assessment is about how to deal with risks that arise, namely how to deal with them, namely how to deal with the risks of seeds not ger</w:t>
      </w:r>
      <w:r>
        <w:rPr>
          <w:rFonts w:asciiTheme="majorBidi" w:hAnsiTheme="majorBidi"/>
          <w:color w:val="000000" w:themeColor="text1"/>
          <w:sz w:val="24"/>
          <w:szCs w:val="24"/>
        </w:rPr>
        <w:t>minating. because the seeds are of high quality, so the seeds chosen must remain the best in the future, and with the risk of unilateral termination by consumers, entrepreneurs can overcome this, so as not to experience big losses by sending them back to o</w:t>
      </w:r>
      <w:r>
        <w:rPr>
          <w:rFonts w:asciiTheme="majorBidi" w:hAnsiTheme="majorBidi"/>
          <w:color w:val="000000" w:themeColor="text1"/>
          <w:sz w:val="24"/>
          <w:szCs w:val="24"/>
        </w:rPr>
        <w:t>ther consumers and promoting other consumers.</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From the research that the author conducted at the Ka'fa Adam Bibit shop in Tarok Payakumbuh Utara, this research aims to find out what risk management is and how to mitigate the risks faced by Ka'fa Adam Bibit</w:t>
      </w:r>
      <w:r>
        <w:rPr>
          <w:rFonts w:asciiTheme="majorBidi" w:hAnsiTheme="majorBidi"/>
          <w:color w:val="000000" w:themeColor="text1"/>
          <w:sz w:val="24"/>
          <w:szCs w:val="24"/>
        </w:rPr>
        <w:t xml:space="preserve"> shop owners who are managed and conquered. , the author conducted research at Ka'fa Adam Seeds.</w:t>
      </w:r>
    </w:p>
    <w:p w:rsidR="0055235A" w:rsidRDefault="00391F37">
      <w:pPr>
        <w:spacing w:line="240" w:lineRule="auto"/>
        <w:ind w:firstLine="720"/>
        <w:jc w:val="both"/>
        <w:rPr>
          <w:rFonts w:asciiTheme="majorBidi" w:hAnsiTheme="majorBidi"/>
          <w:color w:val="000000" w:themeColor="text1"/>
          <w:sz w:val="24"/>
          <w:szCs w:val="24"/>
        </w:rPr>
      </w:pPr>
      <w:r>
        <w:rPr>
          <w:rFonts w:asciiTheme="majorBidi" w:hAnsiTheme="majorBidi"/>
          <w:color w:val="000000" w:themeColor="text1"/>
          <w:sz w:val="24"/>
          <w:szCs w:val="24"/>
        </w:rPr>
        <w:t>The development of Ka'fa Adam Bibit's business is certainly inseparable from the name of risk, therefore Ka'fa Adam Bibit implements risk management steps or p</w:t>
      </w:r>
      <w:r>
        <w:rPr>
          <w:rFonts w:asciiTheme="majorBidi" w:hAnsiTheme="majorBidi"/>
          <w:color w:val="000000" w:themeColor="text1"/>
          <w:sz w:val="24"/>
          <w:szCs w:val="24"/>
        </w:rPr>
        <w:t>rocesses, namely risk identification, risk analysis, risk assessment and management, as well as efforts to minimize risk. still does not interfere with the business, and the business continues to grow.</w:t>
      </w:r>
    </w:p>
    <w:p w:rsidR="0055235A" w:rsidRDefault="00391F37">
      <w:pPr>
        <w:spacing w:line="240" w:lineRule="auto"/>
        <w:jc w:val="both"/>
        <w:rPr>
          <w:rFonts w:asciiTheme="majorBidi" w:hAnsiTheme="majorBidi" w:cstheme="majorBidi"/>
          <w:color w:val="000000" w:themeColor="text1"/>
          <w:sz w:val="24"/>
          <w:szCs w:val="24"/>
          <w:lang w:val="id-ID"/>
        </w:rPr>
      </w:pPr>
      <w:r>
        <w:rPr>
          <w:rFonts w:asciiTheme="majorBidi" w:hAnsiTheme="majorBidi"/>
          <w:color w:val="000000" w:themeColor="text1"/>
          <w:sz w:val="24"/>
          <w:szCs w:val="24"/>
        </w:rPr>
        <w:t>Therefore, Ka'fa Adam Bibit Business has implemented a</w:t>
      </w:r>
      <w:r>
        <w:rPr>
          <w:rFonts w:asciiTheme="majorBidi" w:hAnsiTheme="majorBidi"/>
          <w:color w:val="000000" w:themeColor="text1"/>
          <w:sz w:val="24"/>
          <w:szCs w:val="24"/>
        </w:rPr>
        <w:t xml:space="preserve"> risk management process which consists of ri</w:t>
      </w:r>
      <w:proofErr w:type="spellStart"/>
      <w:r>
        <w:rPr>
          <w:rFonts w:asciiTheme="majorBidi" w:hAnsiTheme="majorBidi"/>
          <w:color w:val="000000" w:themeColor="text1"/>
          <w:sz w:val="24"/>
          <w:szCs w:val="24"/>
          <w:lang w:val="id-ID"/>
        </w:rPr>
        <w:t>sk</w:t>
      </w:r>
      <w:proofErr w:type="spellEnd"/>
      <w:r>
        <w:rPr>
          <w:rFonts w:asciiTheme="majorBidi" w:hAnsiTheme="majorBidi"/>
          <w:color w:val="000000" w:themeColor="text1"/>
          <w:sz w:val="24"/>
          <w:szCs w:val="24"/>
          <w:lang w:val="id-ID"/>
        </w:rPr>
        <w:t>.</w:t>
      </w:r>
    </w:p>
    <w:p w:rsidR="0055235A" w:rsidRDefault="0055235A">
      <w:pPr>
        <w:spacing w:line="240" w:lineRule="auto"/>
        <w:jc w:val="both"/>
        <w:rPr>
          <w:rFonts w:asciiTheme="majorBidi" w:hAnsiTheme="majorBidi" w:cstheme="majorBidi"/>
          <w:color w:val="000000" w:themeColor="text1"/>
          <w:sz w:val="24"/>
          <w:szCs w:val="24"/>
        </w:rPr>
      </w:pPr>
    </w:p>
    <w:p w:rsidR="0055235A" w:rsidRDefault="00391F37">
      <w:pPr>
        <w:spacing w:line="240" w:lineRule="auto"/>
        <w:ind w:left="1440"/>
        <w:jc w:val="both"/>
        <w:rPr>
          <w:rFonts w:asciiTheme="majorBidi" w:hAnsiTheme="majorBidi" w:cstheme="majorBidi"/>
          <w:bCs/>
          <w:i/>
          <w:iCs/>
          <w:color w:val="000000" w:themeColor="text1"/>
          <w:sz w:val="24"/>
          <w:szCs w:val="24"/>
        </w:rPr>
      </w:pPr>
      <w:r>
        <w:rPr>
          <w:rFonts w:asciiTheme="majorBidi" w:hAnsiTheme="majorBidi" w:cstheme="majorBidi"/>
          <w:bCs/>
          <w:color w:val="000000" w:themeColor="text1"/>
          <w:sz w:val="24"/>
          <w:szCs w:val="24"/>
        </w:rPr>
        <w:t xml:space="preserve"> </w:t>
      </w:r>
    </w:p>
    <w:p w:rsidR="0055235A" w:rsidRDefault="0055235A">
      <w:pPr>
        <w:spacing w:after="0" w:line="240" w:lineRule="auto"/>
        <w:rPr>
          <w:rFonts w:asciiTheme="majorBidi" w:hAnsiTheme="majorBidi" w:cstheme="majorBidi"/>
          <w:b/>
          <w:bCs/>
          <w:color w:val="000000" w:themeColor="text1"/>
          <w:sz w:val="24"/>
          <w:szCs w:val="24"/>
        </w:rPr>
      </w:pPr>
    </w:p>
    <w:p w:rsidR="0055235A" w:rsidRDefault="00391F37">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Cs/>
          <w:i/>
          <w:iCs/>
          <w:color w:val="000000" w:themeColor="text1"/>
          <w:sz w:val="24"/>
          <w:szCs w:val="24"/>
        </w:rPr>
        <w:t xml:space="preserve"> </w:t>
      </w:r>
    </w:p>
    <w:p w:rsidR="0055235A" w:rsidRDefault="0055235A">
      <w:pPr>
        <w:pStyle w:val="DaftarParagraf"/>
        <w:spacing w:line="240" w:lineRule="auto"/>
        <w:ind w:left="360"/>
        <w:jc w:val="center"/>
        <w:rPr>
          <w:rFonts w:asciiTheme="majorBidi" w:hAnsiTheme="majorBidi" w:cstheme="majorBidi"/>
          <w:bCs/>
          <w:i w:val="0"/>
          <w:color w:val="000000" w:themeColor="text1"/>
          <w:sz w:val="24"/>
          <w:szCs w:val="24"/>
          <w:lang w:val="en-US"/>
        </w:rPr>
      </w:pPr>
    </w:p>
    <w:p w:rsidR="0055235A" w:rsidRDefault="00391F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i/>
          <w:iCs/>
          <w:color w:val="000000" w:themeColor="text1"/>
          <w:sz w:val="24"/>
          <w:szCs w:val="24"/>
        </w:rPr>
        <w:t xml:space="preserve">         </w:t>
      </w:r>
    </w:p>
    <w:p w:rsidR="0055235A" w:rsidRDefault="00391F37">
      <w:pPr>
        <w:spacing w:before="240" w:after="0" w:line="240" w:lineRule="auto"/>
        <w:jc w:val="both"/>
        <w:rPr>
          <w:rFonts w:asciiTheme="majorBidi" w:eastAsia="Times New Roman" w:hAnsiTheme="majorBidi" w:cstheme="majorBidi"/>
          <w:b/>
          <w:i/>
          <w:sz w:val="24"/>
          <w:szCs w:val="24"/>
        </w:rPr>
      </w:pPr>
      <w:r>
        <w:rPr>
          <w:rFonts w:asciiTheme="majorBidi" w:eastAsia="Times New Roman" w:hAnsiTheme="majorBidi" w:cstheme="majorBidi"/>
          <w:b/>
          <w:iCs/>
          <w:sz w:val="24"/>
          <w:szCs w:val="24"/>
        </w:rPr>
        <w:t>CONCLUSION</w:t>
      </w:r>
      <w:r>
        <w:rPr>
          <w:rFonts w:asciiTheme="majorBidi" w:eastAsia="Times New Roman" w:hAnsiTheme="majorBidi" w:cstheme="majorBidi"/>
          <w:b/>
          <w:i/>
          <w:sz w:val="24"/>
          <w:szCs w:val="24"/>
        </w:rPr>
        <w:t xml:space="preserve"> </w:t>
      </w:r>
    </w:p>
    <w:p w:rsidR="0055235A" w:rsidRDefault="00391F37">
      <w:pPr>
        <w:spacing w:after="0" w:line="240" w:lineRule="auto"/>
        <w:ind w:firstLine="720"/>
        <w:jc w:val="both"/>
        <w:rPr>
          <w:rFonts w:asciiTheme="majorBidi" w:hAnsiTheme="majorBidi"/>
          <w:bCs/>
          <w:color w:val="000000" w:themeColor="text1"/>
          <w:sz w:val="24"/>
          <w:szCs w:val="24"/>
        </w:rPr>
      </w:pPr>
      <w:r>
        <w:rPr>
          <w:rFonts w:asciiTheme="majorBidi" w:hAnsiTheme="majorBidi"/>
          <w:bCs/>
          <w:color w:val="000000" w:themeColor="text1"/>
          <w:sz w:val="24"/>
          <w:szCs w:val="24"/>
        </w:rPr>
        <w:t xml:space="preserve">Based on a risk management study conducted by Kafa Adam Bibit Bisnis in Tarok Payakumbuh Utara, the implementation of risk management has been carried out correctly </w:t>
      </w:r>
      <w:r>
        <w:rPr>
          <w:rFonts w:asciiTheme="majorBidi" w:hAnsiTheme="majorBidi"/>
          <w:bCs/>
          <w:color w:val="000000" w:themeColor="text1"/>
          <w:sz w:val="24"/>
          <w:szCs w:val="24"/>
        </w:rPr>
        <w:t>through the application of appropriate management processes and functions.</w:t>
      </w:r>
    </w:p>
    <w:p w:rsidR="0055235A" w:rsidRDefault="00391F37">
      <w:pPr>
        <w:spacing w:after="0" w:line="240" w:lineRule="auto"/>
        <w:ind w:firstLine="720"/>
        <w:jc w:val="both"/>
        <w:rPr>
          <w:rFonts w:asciiTheme="majorBidi" w:hAnsiTheme="majorBidi"/>
          <w:bCs/>
          <w:color w:val="000000" w:themeColor="text1"/>
          <w:sz w:val="24"/>
          <w:szCs w:val="24"/>
        </w:rPr>
      </w:pPr>
      <w:r>
        <w:rPr>
          <w:rFonts w:asciiTheme="majorBidi" w:hAnsiTheme="majorBidi"/>
          <w:bCs/>
          <w:color w:val="000000" w:themeColor="text1"/>
          <w:sz w:val="24"/>
          <w:szCs w:val="24"/>
        </w:rPr>
        <w:t xml:space="preserve">In the risk identification carried out by Ka'fa Adam Bibit, namely by recognizing and understanding the risks that arise and arise in this company, the owner finds many </w:t>
      </w:r>
      <w:r>
        <w:rPr>
          <w:rFonts w:asciiTheme="majorBidi" w:hAnsiTheme="majorBidi"/>
          <w:bCs/>
          <w:color w:val="000000" w:themeColor="text1"/>
          <w:sz w:val="24"/>
          <w:szCs w:val="24"/>
        </w:rPr>
        <w:t>emerging risks that need to be addressed immediately so that large losses do not occur. Namely in the risk analysis conducted by Kafa Adam Beebit by determining the probability and consequences of the risks that arise. occur and the owner must understand i</w:t>
      </w:r>
      <w:r>
        <w:rPr>
          <w:rFonts w:asciiTheme="majorBidi" w:hAnsiTheme="majorBidi"/>
          <w:bCs/>
          <w:color w:val="000000" w:themeColor="text1"/>
          <w:sz w:val="24"/>
          <w:szCs w:val="24"/>
        </w:rPr>
        <w:t>t, and develop an understanding of the potential risks. In the risk assessment conducted by Kafa Adam Beebit by comparing the level of each existing risk and identifying the most common type of risk that occurs, namely the risk of unstable sales due to the</w:t>
      </w:r>
      <w:r>
        <w:rPr>
          <w:rFonts w:asciiTheme="majorBidi" w:hAnsiTheme="majorBidi"/>
          <w:bCs/>
          <w:color w:val="000000" w:themeColor="text1"/>
          <w:sz w:val="24"/>
          <w:szCs w:val="24"/>
        </w:rPr>
        <w:t xml:space="preserve"> same business competition, full storage and one way seeding. Orders canceled by consumers. In the risk management carried out by Kafa Adam Bibit, namely managing existing risks, the owner tries to minimize and overcome these risks properly, and in managin</w:t>
      </w:r>
      <w:r>
        <w:rPr>
          <w:rFonts w:asciiTheme="majorBidi" w:hAnsiTheme="majorBidi"/>
          <w:bCs/>
          <w:color w:val="000000" w:themeColor="text1"/>
          <w:sz w:val="24"/>
          <w:szCs w:val="24"/>
        </w:rPr>
        <w:t>g Kafa Adam Bibit, he adopts some Islamic values, but not all of them. It is done in accordance with Islam, which speaks of fairness and justice.</w:t>
      </w:r>
    </w:p>
    <w:p w:rsidR="0055235A" w:rsidRDefault="00391F37">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bCs/>
          <w:color w:val="000000" w:themeColor="text1"/>
          <w:sz w:val="24"/>
          <w:szCs w:val="24"/>
        </w:rPr>
        <w:t>Even though the implementation and control of risk management has been carried out properly and correctly, Ka'</w:t>
      </w:r>
      <w:r>
        <w:rPr>
          <w:rFonts w:asciiTheme="majorBidi" w:hAnsiTheme="majorBidi"/>
          <w:bCs/>
          <w:color w:val="000000" w:themeColor="text1"/>
          <w:sz w:val="24"/>
          <w:szCs w:val="24"/>
        </w:rPr>
        <w:t>fa Adam Bibit Business still makes mistakes such as: B. does not analyze carefully the risks that arise, but it is impossible to control these risks in the company.</w:t>
      </w:r>
    </w:p>
    <w:p w:rsidR="0055235A" w:rsidRDefault="0055235A">
      <w:pPr>
        <w:spacing w:after="0" w:line="240" w:lineRule="auto"/>
        <w:ind w:firstLine="720"/>
        <w:jc w:val="both"/>
        <w:rPr>
          <w:rFonts w:asciiTheme="majorBidi" w:hAnsiTheme="majorBidi" w:cstheme="majorBidi"/>
          <w:bCs/>
          <w:color w:val="000000" w:themeColor="text1"/>
          <w:sz w:val="24"/>
          <w:szCs w:val="24"/>
        </w:rPr>
      </w:pPr>
    </w:p>
    <w:p w:rsidR="0055235A" w:rsidRDefault="0055235A">
      <w:pPr>
        <w:spacing w:after="0" w:line="240" w:lineRule="auto"/>
        <w:ind w:firstLine="720"/>
        <w:jc w:val="both"/>
        <w:rPr>
          <w:rFonts w:asciiTheme="majorBidi" w:hAnsiTheme="majorBidi" w:cstheme="majorBidi"/>
          <w:bCs/>
          <w:color w:val="000000" w:themeColor="text1"/>
          <w:sz w:val="24"/>
          <w:szCs w:val="24"/>
        </w:rPr>
      </w:pPr>
    </w:p>
    <w:p w:rsidR="0055235A" w:rsidRDefault="00391F37">
      <w:pPr>
        <w:spacing w:after="0" w:line="240" w:lineRule="auto"/>
        <w:jc w:val="both"/>
        <w:rPr>
          <w:rFonts w:asciiTheme="majorBidi" w:eastAsia="Times New Roman" w:hAnsiTheme="majorBidi" w:cstheme="majorBidi"/>
          <w:b/>
          <w:iCs/>
          <w:sz w:val="24"/>
          <w:szCs w:val="24"/>
        </w:rPr>
      </w:pPr>
      <w:r>
        <w:rPr>
          <w:rFonts w:asciiTheme="majorBidi" w:eastAsia="Times New Roman" w:hAnsiTheme="majorBidi" w:cstheme="majorBidi"/>
          <w:b/>
          <w:iCs/>
          <w:sz w:val="24"/>
          <w:szCs w:val="24"/>
        </w:rPr>
        <w:t xml:space="preserve">REFERENCE </w:t>
      </w:r>
    </w:p>
    <w:p w:rsidR="0055235A" w:rsidRDefault="00391F37">
      <w:pPr>
        <w:spacing w:after="0" w:line="240" w:lineRule="auto"/>
        <w:jc w:val="both"/>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rPr>
        <w:t xml:space="preserve">, </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Adivarman, Karim (2008) Fiqh of Islamic Banking and Financial </w:t>
      </w:r>
      <w:r>
        <w:rPr>
          <w:rFonts w:asciiTheme="majorBidi" w:eastAsia="Times New Roman" w:hAnsiTheme="majorBidi"/>
          <w:iCs/>
          <w:color w:val="000000"/>
          <w:sz w:val="24"/>
          <w:szCs w:val="24"/>
        </w:rPr>
        <w:t>Analysis. Jakarta: PT Raja Grafindo Press</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Agung, Anak Agung Putu. (2012). Economic research methodology. Malang: University of Brawijaya Press</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Ahmad, Kamaluddin, (2009) Ethics of Islamic Government, Bandung: Faithful Readers</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Anoraga, Panji (2009). </w:t>
      </w:r>
      <w:r>
        <w:rPr>
          <w:rFonts w:asciiTheme="majorBidi" w:eastAsia="Times New Roman" w:hAnsiTheme="majorBidi"/>
          <w:iCs/>
          <w:color w:val="000000"/>
          <w:sz w:val="24"/>
          <w:szCs w:val="24"/>
        </w:rPr>
        <w:t>Jakarta Business Administration: Rineka Cipta</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Cool shareef. (2003) Risk management. Jakarta: Echoes of the Scriptures</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Bramantio, Johanputro (2008) Corporate Risk Management, Jakarta: PPM</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Darmawy, Herman (2004 ) Risk Management. Jakarta: Earth Scenario</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Mini</w:t>
      </w:r>
      <w:r>
        <w:rPr>
          <w:rFonts w:asciiTheme="majorBidi" w:eastAsia="Times New Roman" w:hAnsiTheme="majorBidi"/>
          <w:iCs/>
          <w:color w:val="000000"/>
          <w:sz w:val="24"/>
          <w:szCs w:val="24"/>
        </w:rPr>
        <w:t>stry of Religion of the Republic of Indonesia, AL Quran and its translation. Jakarta: Sikma</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Phases, Michigan (2017). Sharia banking risk management in Indonesia. Li Falah: Journal of Islamic Economics and Business Studies 1.2, 36–53.</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Banking Risk: Understa</w:t>
      </w:r>
      <w:r>
        <w:rPr>
          <w:rFonts w:asciiTheme="majorBidi" w:eastAsia="Times New Roman" w:hAnsiTheme="majorBidi"/>
          <w:iCs/>
          <w:color w:val="000000"/>
          <w:sz w:val="24"/>
          <w:szCs w:val="24"/>
        </w:rPr>
        <w:t>nding the Three Main Principles of the Basel II Accord in its Implementation and Enforcement in Indonesia, Jakarta: Rajawali Press</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George R. Terry (2008) Bandung Management Principles: Alumni of PT</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Hafiduddin, Didin, (2008) Sharia Governance. Jakarta: huma</w:t>
      </w:r>
      <w:r>
        <w:rPr>
          <w:rFonts w:asciiTheme="majorBidi" w:eastAsia="Times New Roman" w:hAnsiTheme="majorBidi"/>
          <w:iCs/>
          <w:color w:val="000000"/>
          <w:sz w:val="24"/>
          <w:szCs w:val="24"/>
        </w:rPr>
        <w:t>n echo</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Henry (2015). Business risk management. Jakarta: PT Grasindo</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Husaini, Usman (2009) Educational Theory and Research, Jakarta: Earth Scenario</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J. Sudarso (1992) Introduction to Business Administration. Jakarta: PT Gramedia Public Library</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Qasidi, (2010)</w:t>
      </w:r>
      <w:r>
        <w:rPr>
          <w:rFonts w:asciiTheme="majorBidi" w:eastAsia="Times New Roman" w:hAnsiTheme="majorBidi"/>
          <w:iCs/>
          <w:color w:val="000000"/>
          <w:sz w:val="24"/>
          <w:szCs w:val="24"/>
        </w:rPr>
        <w:t>. Risk management. Bogor: Slang Sharia</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M. Manulang (1996) Principles of Management. Yogyakarta: Gaja Mada University Press</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M. Nasib Ar Rifai (2007) Summary of Tafsir ibn Katzir. Jakarta: human echo</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Mulhadi (2017). Insurance Legal Framework, Jakarta: Rajawa</w:t>
      </w:r>
      <w:r>
        <w:rPr>
          <w:rFonts w:asciiTheme="majorBidi" w:eastAsia="Times New Roman" w:hAnsiTheme="majorBidi"/>
          <w:iCs/>
          <w:color w:val="000000"/>
          <w:sz w:val="24"/>
          <w:szCs w:val="24"/>
        </w:rPr>
        <w:t>li Press</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Mulyani, Setia (2015). Risk management. Bandung Library Summary</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Just saying. (2018). research methods. Sidoarjo Zifatma Javara</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RA Supriyono, (2016) Risk Management. Yogyakarta: Gaja Mada University Press</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 xml:space="preserve">Reni Maralis and Aris Triyono (2019). risk </w:t>
      </w:r>
      <w:r>
        <w:rPr>
          <w:rFonts w:asciiTheme="majorBidi" w:eastAsia="Times New Roman" w:hAnsiTheme="majorBidi"/>
          <w:iCs/>
          <w:color w:val="000000"/>
          <w:sz w:val="24"/>
          <w:szCs w:val="24"/>
        </w:rPr>
        <w:t>management . Sleman: Incoming publication</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Saharuddin, Desmadi (2014). Syarif Insurance in Practice Journal of Business and Management Vol 4 No 3 Des . WIN Shareef Hidayatullah</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Sari, Winda (2012) Application of Administrative Functions in Library Management</w:t>
      </w:r>
      <w:r>
        <w:rPr>
          <w:rFonts w:asciiTheme="majorBidi" w:eastAsia="Times New Roman" w:hAnsiTheme="majorBidi"/>
          <w:iCs/>
          <w:color w:val="000000"/>
          <w:sz w:val="24"/>
          <w:szCs w:val="24"/>
        </w:rPr>
        <w:t>, Journal of Library and Archive Informatics, Vol. 3, No.1, No. September 1, 2012 issue</w:t>
      </w:r>
    </w:p>
    <w:p w:rsidR="0055235A" w:rsidRDefault="00391F37">
      <w:pPr>
        <w:spacing w:after="0" w:line="240" w:lineRule="auto"/>
        <w:jc w:val="both"/>
        <w:rPr>
          <w:rFonts w:asciiTheme="majorBidi" w:eastAsia="Times New Roman" w:hAnsiTheme="majorBidi"/>
          <w:iCs/>
          <w:color w:val="000000"/>
          <w:sz w:val="24"/>
          <w:szCs w:val="24"/>
        </w:rPr>
      </w:pPr>
      <w:r>
        <w:rPr>
          <w:rFonts w:asciiTheme="majorBidi" w:eastAsia="Times New Roman" w:hAnsiTheme="majorBidi"/>
          <w:iCs/>
          <w:color w:val="000000"/>
          <w:sz w:val="24"/>
          <w:szCs w:val="24"/>
        </w:rPr>
        <w:t>Swawa, Basu (2002). Introduction to Modern Business, Yogyakarta: Freedom</w:t>
      </w:r>
    </w:p>
    <w:p w:rsidR="0055235A" w:rsidRDefault="00391F37">
      <w:pPr>
        <w:spacing w:after="0" w:line="240" w:lineRule="auto"/>
        <w:jc w:val="both"/>
        <w:rPr>
          <w:rFonts w:asciiTheme="majorBidi" w:eastAsia="Times New Roman" w:hAnsiTheme="majorBidi" w:cstheme="majorBidi"/>
          <w:iCs/>
          <w:color w:val="000000"/>
          <w:sz w:val="24"/>
          <w:szCs w:val="24"/>
        </w:rPr>
      </w:pPr>
      <w:r>
        <w:rPr>
          <w:rFonts w:asciiTheme="majorBidi" w:eastAsia="Times New Roman" w:hAnsiTheme="majorBidi"/>
          <w:iCs/>
          <w:color w:val="000000"/>
          <w:sz w:val="24"/>
          <w:szCs w:val="24"/>
        </w:rPr>
        <w:t>Yafi, Ali (1994) Amanah in an Islamic Perspective (Journal of Culture and Civilization of the U</w:t>
      </w:r>
      <w:r>
        <w:rPr>
          <w:rFonts w:asciiTheme="majorBidi" w:eastAsia="Times New Roman" w:hAnsiTheme="majorBidi"/>
          <w:iCs/>
          <w:color w:val="000000"/>
          <w:sz w:val="24"/>
          <w:szCs w:val="24"/>
        </w:rPr>
        <w:t>lumul Qur'an).</w:t>
      </w:r>
    </w:p>
    <w:sectPr w:rsidR="0055235A">
      <w:headerReference w:type="even" r:id="rId7"/>
      <w:headerReference w:type="default" r:id="rId8"/>
      <w:footerReference w:type="even" r:id="rId9"/>
      <w:footerReference w:type="default" r:id="rId10"/>
      <w:headerReference w:type="first" r:id="rId11"/>
      <w:footerReference w:type="first" r:id="rId12"/>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235A" w:rsidRDefault="00391F37">
      <w:pPr>
        <w:spacing w:line="240" w:lineRule="auto"/>
      </w:pPr>
      <w:r>
        <w:separator/>
      </w:r>
    </w:p>
  </w:endnote>
  <w:endnote w:type="continuationSeparator" w:id="0">
    <w:p w:rsidR="0055235A" w:rsidRDefault="00391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5A" w:rsidRDefault="0055235A">
    <w:pPr>
      <w:widowControl w:val="0"/>
      <w:spacing w:after="0" w:line="276" w:lineRule="auto"/>
      <w:rPr>
        <w:color w:val="000000"/>
        <w:sz w:val="2"/>
        <w:szCs w:val="2"/>
      </w:rPr>
    </w:pPr>
  </w:p>
  <w:tbl>
    <w:tblPr>
      <w:tblStyle w:val="Style18"/>
      <w:tblW w:w="9070" w:type="dxa"/>
      <w:jc w:val="center"/>
      <w:tblBorders>
        <w:insideV w:val="single" w:sz="4" w:space="0" w:color="000000"/>
      </w:tblBorders>
      <w:tblLayout w:type="fixed"/>
      <w:tblLook w:val="04A0" w:firstRow="1" w:lastRow="0" w:firstColumn="1" w:lastColumn="0" w:noHBand="0" w:noVBand="1"/>
    </w:tblPr>
    <w:tblGrid>
      <w:gridCol w:w="751"/>
      <w:gridCol w:w="8319"/>
    </w:tblGrid>
    <w:tr w:rsidR="0055235A">
      <w:trPr>
        <w:jc w:val="center"/>
      </w:trPr>
      <w:tc>
        <w:tcPr>
          <w:tcW w:w="751" w:type="dxa"/>
          <w:vAlign w:val="center"/>
        </w:tcPr>
        <w:p w:rsidR="0055235A" w:rsidRDefault="00391F37">
          <w:pPr>
            <w:tabs>
              <w:tab w:val="center" w:pos="4513"/>
              <w:tab w:val="right" w:pos="7938"/>
              <w:tab w:val="right" w:pos="9026"/>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i/>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color w:val="000000"/>
              <w:sz w:val="24"/>
              <w:szCs w:val="24"/>
            </w:rPr>
            <w:t>16</w:t>
          </w:r>
          <w:r>
            <w:rPr>
              <w:rFonts w:ascii="Tahoma" w:eastAsia="Tahoma" w:hAnsi="Tahoma" w:cs="Tahoma"/>
              <w:b/>
              <w:i/>
              <w:color w:val="000000"/>
              <w:sz w:val="24"/>
              <w:szCs w:val="24"/>
            </w:rPr>
            <w:fldChar w:fldCharType="end"/>
          </w:r>
        </w:p>
      </w:tc>
      <w:tc>
        <w:tcPr>
          <w:tcW w:w="8319" w:type="dxa"/>
          <w:vAlign w:val="center"/>
        </w:tcPr>
        <w:p w:rsidR="0055235A" w:rsidRDefault="00391F37">
          <w:pPr>
            <w:tabs>
              <w:tab w:val="center" w:pos="4513"/>
              <w:tab w:val="right" w:pos="7938"/>
              <w:tab w:val="right" w:pos="9026"/>
            </w:tabs>
            <w:spacing w:after="0" w:line="240" w:lineRule="auto"/>
            <w:rPr>
              <w:rFonts w:ascii="Tahoma" w:eastAsia="Tahoma" w:hAnsi="Tahoma" w:cs="Tahoma"/>
              <w:i/>
              <w:color w:val="000000"/>
            </w:rPr>
          </w:pPr>
          <w:r>
            <w:rPr>
              <w:rFonts w:ascii="Arial Narrow" w:eastAsia="Arial Narrow" w:hAnsi="Arial Narrow" w:cs="Arial Narrow"/>
              <w:b/>
              <w:i/>
              <w:color w:val="000000"/>
            </w:rPr>
            <w:t>https://publikasi.mercubuana.ac.id/index.php/indikator</w:t>
          </w:r>
        </w:p>
      </w:tc>
    </w:tr>
  </w:tbl>
  <w:p w:rsidR="0055235A" w:rsidRDefault="0055235A">
    <w:pPr>
      <w:tabs>
        <w:tab w:val="center" w:pos="4513"/>
        <w:tab w:val="right" w:pos="7938"/>
        <w:tab w:val="right" w:pos="9026"/>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5A" w:rsidRDefault="0055235A">
    <w:pPr>
      <w:widowControl w:val="0"/>
      <w:spacing w:after="0" w:line="276" w:lineRule="auto"/>
      <w:rPr>
        <w:i/>
        <w:color w:val="000000"/>
      </w:rPr>
    </w:pPr>
  </w:p>
  <w:tbl>
    <w:tblPr>
      <w:tblStyle w:val="Style20"/>
      <w:tblW w:w="9070" w:type="dxa"/>
      <w:jc w:val="center"/>
      <w:tblBorders>
        <w:insideV w:val="single" w:sz="4" w:space="0" w:color="000000"/>
      </w:tblBorders>
      <w:tblLayout w:type="fixed"/>
      <w:tblLook w:val="04A0" w:firstRow="1" w:lastRow="0" w:firstColumn="1" w:lastColumn="0" w:noHBand="0" w:noVBand="1"/>
    </w:tblPr>
    <w:tblGrid>
      <w:gridCol w:w="8321"/>
      <w:gridCol w:w="749"/>
    </w:tblGrid>
    <w:tr w:rsidR="0055235A">
      <w:trPr>
        <w:jc w:val="center"/>
      </w:trPr>
      <w:tc>
        <w:tcPr>
          <w:tcW w:w="8321" w:type="dxa"/>
          <w:vAlign w:val="center"/>
        </w:tcPr>
        <w:p w:rsidR="0055235A" w:rsidRDefault="00391F37">
          <w:pPr>
            <w:tabs>
              <w:tab w:val="center" w:pos="4513"/>
              <w:tab w:val="right" w:pos="7938"/>
              <w:tab w:val="right" w:pos="9026"/>
            </w:tabs>
            <w:spacing w:after="0" w:line="240" w:lineRule="auto"/>
            <w:jc w:val="right"/>
            <w:rPr>
              <w:rFonts w:ascii="Tahoma" w:eastAsia="Tahoma" w:hAnsi="Tahoma" w:cs="Tahoma"/>
              <w:i/>
              <w:color w:val="000000"/>
            </w:rPr>
          </w:pPr>
          <w:r>
            <w:rPr>
              <w:rFonts w:ascii="Arial Narrow" w:eastAsia="Arial Narrow" w:hAnsi="Arial Narrow" w:cs="Arial Narrow"/>
              <w:b/>
              <w:i/>
              <w:color w:val="000000"/>
            </w:rPr>
            <w:t>http://dx.doi.org/10.22441/indikator.v7i1.11239</w:t>
          </w:r>
        </w:p>
      </w:tc>
      <w:tc>
        <w:tcPr>
          <w:tcW w:w="749" w:type="dxa"/>
          <w:vAlign w:val="center"/>
        </w:tcPr>
        <w:p w:rsidR="0055235A" w:rsidRDefault="00391F37">
          <w:pPr>
            <w:tabs>
              <w:tab w:val="center" w:pos="4513"/>
              <w:tab w:val="right" w:pos="7938"/>
              <w:tab w:val="right" w:pos="9026"/>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i/>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color w:val="000000"/>
              <w:sz w:val="24"/>
              <w:szCs w:val="24"/>
            </w:rPr>
            <w:t>15</w:t>
          </w:r>
          <w:r>
            <w:rPr>
              <w:rFonts w:ascii="Tahoma" w:eastAsia="Tahoma" w:hAnsi="Tahoma" w:cs="Tahoma"/>
              <w:b/>
              <w:i/>
              <w:color w:val="000000"/>
              <w:sz w:val="24"/>
              <w:szCs w:val="24"/>
            </w:rPr>
            <w:fldChar w:fldCharType="end"/>
          </w:r>
        </w:p>
      </w:tc>
    </w:tr>
  </w:tbl>
  <w:p w:rsidR="0055235A" w:rsidRDefault="0055235A">
    <w:pPr>
      <w:tabs>
        <w:tab w:val="center" w:pos="4513"/>
        <w:tab w:val="right" w:pos="7938"/>
        <w:tab w:val="right" w:pos="9026"/>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5A" w:rsidRDefault="0055235A">
    <w:pPr>
      <w:widowControl w:val="0"/>
      <w:spacing w:after="0" w:line="276" w:lineRule="auto"/>
      <w:rPr>
        <w:i/>
        <w:color w:val="000000"/>
      </w:rPr>
    </w:pPr>
  </w:p>
  <w:tbl>
    <w:tblPr>
      <w:tblStyle w:val="Style19"/>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1"/>
      <w:gridCol w:w="749"/>
    </w:tblGrid>
    <w:tr w:rsidR="0055235A">
      <w:trPr>
        <w:trHeight w:val="284"/>
        <w:jc w:val="center"/>
      </w:trPr>
      <w:tc>
        <w:tcPr>
          <w:tcW w:w="8321" w:type="dxa"/>
          <w:shd w:val="clear" w:color="auto" w:fill="auto"/>
          <w:vAlign w:val="center"/>
        </w:tcPr>
        <w:p w:rsidR="0055235A" w:rsidRDefault="00391F37">
          <w:pPr>
            <w:tabs>
              <w:tab w:val="center" w:pos="4513"/>
              <w:tab w:val="right" w:pos="7938"/>
              <w:tab w:val="right" w:pos="9026"/>
            </w:tabs>
            <w:spacing w:after="0" w:line="240" w:lineRule="auto"/>
            <w:jc w:val="both"/>
            <w:rPr>
              <w:rFonts w:ascii="Tahoma" w:eastAsia="Tahoma" w:hAnsi="Tahoma" w:cs="Tahoma"/>
              <w:i/>
              <w:color w:val="000000"/>
            </w:rPr>
          </w:pPr>
          <w:r>
            <w:rPr>
              <w:rFonts w:ascii="Tahoma" w:eastAsia="Tahoma" w:hAnsi="Tahoma" w:cs="Tahoma"/>
              <w:i/>
            </w:rPr>
            <w:t>Indikator, journal Vol. 7 No. 2, April 2023</w:t>
          </w:r>
        </w:p>
      </w:tc>
      <w:tc>
        <w:tcPr>
          <w:tcW w:w="749" w:type="dxa"/>
          <w:shd w:val="clear" w:color="auto" w:fill="auto"/>
          <w:vAlign w:val="center"/>
        </w:tcPr>
        <w:p w:rsidR="0055235A" w:rsidRDefault="00391F37">
          <w:pPr>
            <w:tabs>
              <w:tab w:val="center" w:pos="4513"/>
              <w:tab w:val="right" w:pos="7938"/>
              <w:tab w:val="right" w:pos="9026"/>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i/>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color w:val="000000"/>
              <w:sz w:val="24"/>
              <w:szCs w:val="24"/>
            </w:rPr>
            <w:t>1</w:t>
          </w:r>
          <w:r>
            <w:rPr>
              <w:rFonts w:ascii="Tahoma" w:eastAsia="Tahoma" w:hAnsi="Tahoma" w:cs="Tahoma"/>
              <w:b/>
              <w:i/>
              <w:color w:val="000000"/>
              <w:sz w:val="24"/>
              <w:szCs w:val="24"/>
            </w:rPr>
            <w:fldChar w:fldCharType="end"/>
          </w:r>
        </w:p>
      </w:tc>
    </w:tr>
  </w:tbl>
  <w:p w:rsidR="0055235A" w:rsidRDefault="0055235A">
    <w:pPr>
      <w:tabs>
        <w:tab w:val="center" w:pos="4513"/>
        <w:tab w:val="right" w:pos="7938"/>
        <w:tab w:val="right" w:pos="9026"/>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235A" w:rsidRDefault="00391F37">
      <w:pPr>
        <w:spacing w:after="0"/>
      </w:pPr>
      <w:r>
        <w:separator/>
      </w:r>
    </w:p>
  </w:footnote>
  <w:footnote w:type="continuationSeparator" w:id="0">
    <w:p w:rsidR="0055235A" w:rsidRDefault="0039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5A" w:rsidRDefault="0055235A">
    <w:pPr>
      <w:widowControl w:val="0"/>
      <w:spacing w:after="0" w:line="276" w:lineRule="auto"/>
      <w:rPr>
        <w:color w:val="000000"/>
        <w:sz w:val="2"/>
        <w:szCs w:val="2"/>
      </w:rPr>
    </w:pPr>
  </w:p>
  <w:tbl>
    <w:tblPr>
      <w:tblStyle w:val="Style16"/>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0"/>
      <w:gridCol w:w="1700"/>
    </w:tblGrid>
    <w:tr w:rsidR="0055235A">
      <w:trPr>
        <w:trHeight w:val="284"/>
        <w:jc w:val="center"/>
      </w:trPr>
      <w:tc>
        <w:tcPr>
          <w:tcW w:w="7370" w:type="dxa"/>
          <w:vAlign w:val="center"/>
        </w:tcPr>
        <w:p w:rsidR="0055235A" w:rsidRDefault="00391F37">
          <w:pPr>
            <w:tabs>
              <w:tab w:val="center" w:pos="1171"/>
              <w:tab w:val="center" w:pos="4513"/>
              <w:tab w:val="right" w:pos="7260"/>
              <w:tab w:val="right" w:pos="9026"/>
            </w:tabs>
            <w:spacing w:after="0" w:line="240" w:lineRule="auto"/>
            <w:rPr>
              <w:rFonts w:ascii="Tahoma" w:eastAsia="Tahoma" w:hAnsi="Tahoma" w:cs="Tahoma"/>
              <w:b/>
              <w:i/>
              <w:color w:val="000000"/>
            </w:rPr>
          </w:pPr>
          <w:r>
            <w:rPr>
              <w:noProof/>
            </w:rPr>
            <w:drawing>
              <wp:inline distT="114300" distB="114300" distL="114300" distR="114300">
                <wp:extent cx="1924050" cy="44005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srcRect/>
                        <a:stretch>
                          <a:fillRect/>
                        </a:stretch>
                      </pic:blipFill>
                      <pic:spPr>
                        <a:xfrm>
                          <a:off x="0" y="0"/>
                          <a:ext cx="1924050" cy="440373"/>
                        </a:xfrm>
                        <a:prstGeom prst="rect">
                          <a:avLst/>
                        </a:prstGeom>
                      </pic:spPr>
                    </pic:pic>
                  </a:graphicData>
                </a:graphic>
              </wp:inline>
            </w:drawing>
          </w:r>
          <w:r>
            <w:rPr>
              <w:rFonts w:ascii="Tahoma" w:eastAsia="Tahoma" w:hAnsi="Tahoma" w:cs="Tahoma"/>
              <w:b/>
              <w:i/>
            </w:rPr>
            <w:t xml:space="preserve">          Vol. 7 No. 2, April 2023</w:t>
          </w:r>
        </w:p>
      </w:tc>
      <w:tc>
        <w:tcPr>
          <w:tcW w:w="1700" w:type="dxa"/>
          <w:vAlign w:val="center"/>
        </w:tcPr>
        <w:p w:rsidR="0055235A" w:rsidRDefault="00391F37">
          <w:pPr>
            <w:tabs>
              <w:tab w:val="center" w:pos="4513"/>
              <w:tab w:val="right" w:pos="7938"/>
              <w:tab w:val="right" w:pos="9026"/>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i/>
              <w:color w:val="000000"/>
            </w:rPr>
            <w:t>p-ISSN: 2598-6783</w:t>
          </w:r>
        </w:p>
        <w:p w:rsidR="0055235A" w:rsidRDefault="00391F37">
          <w:pPr>
            <w:tabs>
              <w:tab w:val="center" w:pos="4513"/>
              <w:tab w:val="right" w:pos="7938"/>
              <w:tab w:val="right" w:pos="9026"/>
            </w:tabs>
            <w:spacing w:after="0" w:line="240" w:lineRule="auto"/>
            <w:jc w:val="right"/>
            <w:rPr>
              <w:rFonts w:ascii="Tahoma" w:eastAsia="Tahoma" w:hAnsi="Tahoma" w:cs="Tahoma"/>
              <w:i/>
              <w:color w:val="000000"/>
              <w:sz w:val="24"/>
              <w:szCs w:val="24"/>
            </w:rPr>
          </w:pPr>
          <w:r>
            <w:rPr>
              <w:rFonts w:ascii="Arial Narrow" w:eastAsia="Arial Narrow" w:hAnsi="Arial Narrow" w:cs="Arial Narrow"/>
              <w:b/>
              <w:i/>
              <w:color w:val="000000"/>
            </w:rPr>
            <w:t>e-ISSN: 2598-4888</w:t>
          </w:r>
        </w:p>
      </w:tc>
    </w:tr>
  </w:tbl>
  <w:p w:rsidR="0055235A" w:rsidRDefault="0055235A">
    <w:pPr>
      <w:tabs>
        <w:tab w:val="center" w:pos="4513"/>
        <w:tab w:val="right" w:pos="7938"/>
        <w:tab w:val="right" w:pos="9026"/>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5A" w:rsidRDefault="0055235A">
    <w:pPr>
      <w:widowControl w:val="0"/>
      <w:spacing w:after="0" w:line="276" w:lineRule="auto"/>
      <w:rPr>
        <w:rFonts w:ascii="Times New Roman" w:eastAsia="Times New Roman" w:hAnsi="Times New Roman" w:cs="Times New Roman"/>
        <w:i/>
        <w:color w:val="000000"/>
        <w:sz w:val="24"/>
        <w:szCs w:val="24"/>
      </w:rPr>
    </w:pPr>
  </w:p>
  <w:tbl>
    <w:tblPr>
      <w:tblStyle w:val="Style15"/>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2"/>
      <w:gridCol w:w="1698"/>
    </w:tblGrid>
    <w:tr w:rsidR="0055235A">
      <w:trPr>
        <w:jc w:val="center"/>
      </w:trPr>
      <w:tc>
        <w:tcPr>
          <w:tcW w:w="7362" w:type="dxa"/>
          <w:vAlign w:val="center"/>
        </w:tcPr>
        <w:p w:rsidR="0055235A" w:rsidRDefault="00391F37">
          <w:pPr>
            <w:tabs>
              <w:tab w:val="center" w:pos="1171"/>
              <w:tab w:val="center" w:pos="4513"/>
              <w:tab w:val="right" w:pos="7260"/>
              <w:tab w:val="right" w:pos="9026"/>
            </w:tabs>
            <w:spacing w:after="0" w:line="240" w:lineRule="auto"/>
            <w:ind w:left="-270" w:firstLine="90"/>
            <w:rPr>
              <w:rFonts w:ascii="Tahoma" w:eastAsia="Tahoma" w:hAnsi="Tahoma" w:cs="Tahoma"/>
              <w:b/>
              <w:i/>
              <w:color w:val="000000"/>
            </w:rPr>
          </w:pPr>
          <w:r>
            <w:rPr>
              <w:noProof/>
            </w:rPr>
            <w:drawing>
              <wp:inline distT="114300" distB="114300" distL="114300" distR="114300">
                <wp:extent cx="1924050" cy="44005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4" name="image1.jpg"/>
                        <pic:cNvPicPr preferRelativeResize="0"/>
                      </pic:nvPicPr>
                      <pic:blipFill>
                        <a:blip r:embed="rId1"/>
                        <a:srcRect/>
                        <a:stretch>
                          <a:fillRect/>
                        </a:stretch>
                      </pic:blipFill>
                      <pic:spPr>
                        <a:xfrm>
                          <a:off x="0" y="0"/>
                          <a:ext cx="1924050" cy="440373"/>
                        </a:xfrm>
                        <a:prstGeom prst="rect">
                          <a:avLst/>
                        </a:prstGeom>
                      </pic:spPr>
                    </pic:pic>
                  </a:graphicData>
                </a:graphic>
              </wp:inline>
            </w:drawing>
          </w:r>
          <w:r>
            <w:rPr>
              <w:rFonts w:ascii="Tahoma" w:eastAsia="Tahoma" w:hAnsi="Tahoma" w:cs="Tahoma"/>
              <w:b/>
              <w:i/>
            </w:rPr>
            <w:t xml:space="preserve">            Vol. 7 No. 2, April 2023</w:t>
          </w:r>
        </w:p>
      </w:tc>
      <w:tc>
        <w:tcPr>
          <w:tcW w:w="1698" w:type="dxa"/>
          <w:vAlign w:val="center"/>
        </w:tcPr>
        <w:p w:rsidR="0055235A" w:rsidRDefault="00391F37">
          <w:pPr>
            <w:tabs>
              <w:tab w:val="center" w:pos="4513"/>
              <w:tab w:val="right" w:pos="7938"/>
              <w:tab w:val="right" w:pos="9026"/>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i/>
              <w:color w:val="000000"/>
            </w:rPr>
            <w:t>p-ISSN: 2598-6783</w:t>
          </w:r>
        </w:p>
        <w:p w:rsidR="0055235A" w:rsidRDefault="00391F37">
          <w:pPr>
            <w:tabs>
              <w:tab w:val="center" w:pos="4513"/>
              <w:tab w:val="right" w:pos="7938"/>
              <w:tab w:val="right" w:pos="9026"/>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i/>
              <w:color w:val="000000"/>
            </w:rPr>
            <w:t>e-ISSN: 2598-4888</w:t>
          </w:r>
        </w:p>
      </w:tc>
    </w:tr>
  </w:tbl>
  <w:p w:rsidR="0055235A" w:rsidRDefault="0055235A">
    <w:pPr>
      <w:tabs>
        <w:tab w:val="center" w:pos="4513"/>
        <w:tab w:val="right" w:pos="7938"/>
        <w:tab w:val="right" w:pos="9026"/>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35A" w:rsidRDefault="0055235A">
    <w:pPr>
      <w:widowControl w:val="0"/>
      <w:spacing w:after="0" w:line="276" w:lineRule="auto"/>
      <w:rPr>
        <w:color w:val="000000"/>
        <w:sz w:val="2"/>
        <w:szCs w:val="2"/>
      </w:rPr>
    </w:pPr>
  </w:p>
  <w:tbl>
    <w:tblPr>
      <w:tblStyle w:val="Style17"/>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2"/>
      <w:gridCol w:w="1698"/>
    </w:tblGrid>
    <w:tr w:rsidR="0055235A">
      <w:trPr>
        <w:trHeight w:val="699"/>
        <w:jc w:val="center"/>
      </w:trPr>
      <w:tc>
        <w:tcPr>
          <w:tcW w:w="7362" w:type="dxa"/>
          <w:vAlign w:val="center"/>
        </w:tcPr>
        <w:p w:rsidR="0055235A" w:rsidRDefault="00391F37">
          <w:pPr>
            <w:tabs>
              <w:tab w:val="center" w:pos="1171"/>
              <w:tab w:val="center" w:pos="4513"/>
              <w:tab w:val="right" w:pos="9026"/>
              <w:tab w:val="right" w:pos="9070"/>
            </w:tabs>
            <w:spacing w:after="0" w:line="240" w:lineRule="auto"/>
            <w:ind w:left="-180"/>
            <w:rPr>
              <w:color w:val="000000"/>
            </w:rPr>
          </w:pPr>
          <w:r>
            <w:rPr>
              <w:noProof/>
            </w:rPr>
            <w:drawing>
              <wp:inline distT="114300" distB="114300" distL="114300" distR="114300">
                <wp:extent cx="1924050" cy="44005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5" name="image1.jpg"/>
                        <pic:cNvPicPr preferRelativeResize="0"/>
                      </pic:nvPicPr>
                      <pic:blipFill>
                        <a:blip r:embed="rId1"/>
                        <a:srcRect/>
                        <a:stretch>
                          <a:fillRect/>
                        </a:stretch>
                      </pic:blipFill>
                      <pic:spPr>
                        <a:xfrm>
                          <a:off x="0" y="0"/>
                          <a:ext cx="1924050" cy="440373"/>
                        </a:xfrm>
                        <a:prstGeom prst="rect">
                          <a:avLst/>
                        </a:prstGeom>
                      </pic:spPr>
                    </pic:pic>
                  </a:graphicData>
                </a:graphic>
              </wp:inline>
            </w:drawing>
          </w:r>
          <w:r>
            <w:rPr>
              <w:rFonts w:ascii="Tahoma" w:eastAsia="Tahoma" w:hAnsi="Tahoma" w:cs="Tahoma"/>
              <w:b/>
              <w:i/>
            </w:rPr>
            <w:t xml:space="preserve">           Vol. 7 No. 2, April 2023</w:t>
          </w:r>
        </w:p>
      </w:tc>
      <w:tc>
        <w:tcPr>
          <w:tcW w:w="1698" w:type="dxa"/>
          <w:vAlign w:val="center"/>
        </w:tcPr>
        <w:p w:rsidR="0055235A" w:rsidRDefault="00391F37">
          <w:pPr>
            <w:tabs>
              <w:tab w:val="center" w:pos="4513"/>
              <w:tab w:val="right" w:pos="7938"/>
              <w:tab w:val="right" w:pos="9026"/>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i/>
              <w:color w:val="000000"/>
            </w:rPr>
            <w:t xml:space="preserve">p-ISSN: 2598-6783 </w:t>
          </w:r>
        </w:p>
        <w:p w:rsidR="0055235A" w:rsidRDefault="00391F37">
          <w:pPr>
            <w:tabs>
              <w:tab w:val="center" w:pos="4513"/>
              <w:tab w:val="right" w:pos="7938"/>
              <w:tab w:val="right" w:pos="9026"/>
            </w:tabs>
            <w:spacing w:after="0" w:line="240" w:lineRule="auto"/>
            <w:jc w:val="right"/>
            <w:rPr>
              <w:rFonts w:ascii="Tahoma" w:eastAsia="Tahoma" w:hAnsi="Tahoma" w:cs="Tahoma"/>
              <w:i/>
              <w:color w:val="000000"/>
              <w:sz w:val="24"/>
              <w:szCs w:val="24"/>
            </w:rPr>
          </w:pPr>
          <w:r>
            <w:rPr>
              <w:rFonts w:ascii="Arial Narrow" w:eastAsia="Arial Narrow" w:hAnsi="Arial Narrow" w:cs="Arial Narrow"/>
              <w:b/>
              <w:i/>
              <w:color w:val="000000"/>
            </w:rPr>
            <w:t>e-ISSN: 2598-4888</w:t>
          </w:r>
        </w:p>
      </w:tc>
    </w:tr>
  </w:tbl>
  <w:p w:rsidR="0055235A" w:rsidRDefault="0055235A">
    <w:pPr>
      <w:tabs>
        <w:tab w:val="center" w:pos="4513"/>
        <w:tab w:val="right" w:pos="7938"/>
        <w:tab w:val="right" w:pos="9026"/>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E23FA"/>
    <w:multiLevelType w:val="singleLevel"/>
    <w:tmpl w:val="928E23FA"/>
    <w:lvl w:ilvl="0">
      <w:start w:val="1"/>
      <w:numFmt w:val="decimal"/>
      <w:lvlText w:val="%1."/>
      <w:lvlJc w:val="left"/>
    </w:lvl>
  </w:abstractNum>
  <w:abstractNum w:abstractNumId="1" w15:restartNumberingAfterBreak="0">
    <w:nsid w:val="A53D6DB3"/>
    <w:multiLevelType w:val="singleLevel"/>
    <w:tmpl w:val="A53D6DB3"/>
    <w:lvl w:ilvl="0">
      <w:start w:val="1"/>
      <w:numFmt w:val="decimal"/>
      <w:suff w:val="space"/>
      <w:lvlText w:val="%1)"/>
      <w:lvlJc w:val="left"/>
    </w:lvl>
  </w:abstractNum>
  <w:num w:numId="1" w16cid:durableId="9649948">
    <w:abstractNumId w:val="1"/>
  </w:num>
  <w:num w:numId="2" w16cid:durableId="199532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displayBackgroundShape/>
  <w:hideSpellingErrors/>
  <w:proofState w:spelling="clean"/>
  <w:revisionView w:inkAnnotation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C43"/>
    <w:rsid w:val="0000267B"/>
    <w:rsid w:val="000063DF"/>
    <w:rsid w:val="0001202E"/>
    <w:rsid w:val="000130CE"/>
    <w:rsid w:val="000158DB"/>
    <w:rsid w:val="000314F1"/>
    <w:rsid w:val="000328C0"/>
    <w:rsid w:val="00037FEA"/>
    <w:rsid w:val="00047A5B"/>
    <w:rsid w:val="00082AE4"/>
    <w:rsid w:val="00086CF7"/>
    <w:rsid w:val="00087D30"/>
    <w:rsid w:val="000B5F59"/>
    <w:rsid w:val="000B670D"/>
    <w:rsid w:val="000C19B5"/>
    <w:rsid w:val="000D1750"/>
    <w:rsid w:val="000E7812"/>
    <w:rsid w:val="000F24D0"/>
    <w:rsid w:val="00110CE3"/>
    <w:rsid w:val="001265DD"/>
    <w:rsid w:val="00143F35"/>
    <w:rsid w:val="00153ED1"/>
    <w:rsid w:val="001931BD"/>
    <w:rsid w:val="001B7A9E"/>
    <w:rsid w:val="001D689E"/>
    <w:rsid w:val="00204D76"/>
    <w:rsid w:val="00211198"/>
    <w:rsid w:val="002260C4"/>
    <w:rsid w:val="00240CCC"/>
    <w:rsid w:val="00241485"/>
    <w:rsid w:val="002C6CCC"/>
    <w:rsid w:val="002D2ECC"/>
    <w:rsid w:val="00310FC3"/>
    <w:rsid w:val="00316198"/>
    <w:rsid w:val="00323235"/>
    <w:rsid w:val="00330F2C"/>
    <w:rsid w:val="003368EF"/>
    <w:rsid w:val="003439D4"/>
    <w:rsid w:val="00350A3D"/>
    <w:rsid w:val="00367B37"/>
    <w:rsid w:val="00384272"/>
    <w:rsid w:val="00390C2C"/>
    <w:rsid w:val="00391F37"/>
    <w:rsid w:val="003A7CAE"/>
    <w:rsid w:val="003D105B"/>
    <w:rsid w:val="003E7204"/>
    <w:rsid w:val="0041217B"/>
    <w:rsid w:val="00414BA3"/>
    <w:rsid w:val="00421847"/>
    <w:rsid w:val="00432A84"/>
    <w:rsid w:val="00437A0E"/>
    <w:rsid w:val="00442887"/>
    <w:rsid w:val="0047081A"/>
    <w:rsid w:val="00473DB6"/>
    <w:rsid w:val="004A07E8"/>
    <w:rsid w:val="004A11F0"/>
    <w:rsid w:val="004B5E40"/>
    <w:rsid w:val="00514670"/>
    <w:rsid w:val="00527DB2"/>
    <w:rsid w:val="00545AFB"/>
    <w:rsid w:val="00551613"/>
    <w:rsid w:val="0055235A"/>
    <w:rsid w:val="00553BA0"/>
    <w:rsid w:val="00585E02"/>
    <w:rsid w:val="005B37B8"/>
    <w:rsid w:val="005E25D5"/>
    <w:rsid w:val="005E6C3F"/>
    <w:rsid w:val="00603683"/>
    <w:rsid w:val="0065100D"/>
    <w:rsid w:val="00654F56"/>
    <w:rsid w:val="006642D2"/>
    <w:rsid w:val="00664A83"/>
    <w:rsid w:val="00693B3A"/>
    <w:rsid w:val="006A0597"/>
    <w:rsid w:val="006A2381"/>
    <w:rsid w:val="006C15D9"/>
    <w:rsid w:val="006E51C4"/>
    <w:rsid w:val="006E6B65"/>
    <w:rsid w:val="006F320E"/>
    <w:rsid w:val="00702D03"/>
    <w:rsid w:val="0073488B"/>
    <w:rsid w:val="00793F48"/>
    <w:rsid w:val="007A5860"/>
    <w:rsid w:val="007B0311"/>
    <w:rsid w:val="007C3410"/>
    <w:rsid w:val="007E1038"/>
    <w:rsid w:val="007E61A6"/>
    <w:rsid w:val="00801318"/>
    <w:rsid w:val="00814D02"/>
    <w:rsid w:val="0081727C"/>
    <w:rsid w:val="00820EEA"/>
    <w:rsid w:val="00822B9C"/>
    <w:rsid w:val="00824657"/>
    <w:rsid w:val="00831C43"/>
    <w:rsid w:val="00834710"/>
    <w:rsid w:val="00846CAE"/>
    <w:rsid w:val="008529F7"/>
    <w:rsid w:val="008532CE"/>
    <w:rsid w:val="00853493"/>
    <w:rsid w:val="008641D6"/>
    <w:rsid w:val="008A6010"/>
    <w:rsid w:val="008C3BBB"/>
    <w:rsid w:val="008C4BB1"/>
    <w:rsid w:val="008F74AB"/>
    <w:rsid w:val="00967CFC"/>
    <w:rsid w:val="009807F9"/>
    <w:rsid w:val="00983298"/>
    <w:rsid w:val="00991563"/>
    <w:rsid w:val="009A4C18"/>
    <w:rsid w:val="00A17C84"/>
    <w:rsid w:val="00A20517"/>
    <w:rsid w:val="00A23835"/>
    <w:rsid w:val="00A4493E"/>
    <w:rsid w:val="00A52975"/>
    <w:rsid w:val="00A5530A"/>
    <w:rsid w:val="00A63DDC"/>
    <w:rsid w:val="00A748EE"/>
    <w:rsid w:val="00A757C2"/>
    <w:rsid w:val="00A8012B"/>
    <w:rsid w:val="00A90C5C"/>
    <w:rsid w:val="00A91E53"/>
    <w:rsid w:val="00A96E91"/>
    <w:rsid w:val="00AB3D74"/>
    <w:rsid w:val="00AD3E89"/>
    <w:rsid w:val="00AD7691"/>
    <w:rsid w:val="00B17CF8"/>
    <w:rsid w:val="00B35B22"/>
    <w:rsid w:val="00B665E0"/>
    <w:rsid w:val="00B71D39"/>
    <w:rsid w:val="00B9509E"/>
    <w:rsid w:val="00BB66AC"/>
    <w:rsid w:val="00BD0F57"/>
    <w:rsid w:val="00C0791E"/>
    <w:rsid w:val="00C17D88"/>
    <w:rsid w:val="00C253CF"/>
    <w:rsid w:val="00C25D4C"/>
    <w:rsid w:val="00C65767"/>
    <w:rsid w:val="00C717B8"/>
    <w:rsid w:val="00C73F9F"/>
    <w:rsid w:val="00C75B71"/>
    <w:rsid w:val="00CD3C8B"/>
    <w:rsid w:val="00CE0E6F"/>
    <w:rsid w:val="00CE4404"/>
    <w:rsid w:val="00CF11E3"/>
    <w:rsid w:val="00D05D96"/>
    <w:rsid w:val="00D1112D"/>
    <w:rsid w:val="00D2533E"/>
    <w:rsid w:val="00D35F87"/>
    <w:rsid w:val="00D42466"/>
    <w:rsid w:val="00DE4BEF"/>
    <w:rsid w:val="00E25885"/>
    <w:rsid w:val="00E649AF"/>
    <w:rsid w:val="00E7086A"/>
    <w:rsid w:val="00EA5446"/>
    <w:rsid w:val="00EA6F3D"/>
    <w:rsid w:val="00F47256"/>
    <w:rsid w:val="00F529D3"/>
    <w:rsid w:val="00F55001"/>
    <w:rsid w:val="00F80DB9"/>
    <w:rsid w:val="00FD6FA5"/>
    <w:rsid w:val="00FE7D81"/>
    <w:rsid w:val="472138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3D1F39-E97F-E84F-8139-758DD3F4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qFormat="1"/>
    <w:lsdException w:name="heading 4" w:uiPriority="0"/>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88" w:lineRule="auto"/>
    </w:pPr>
    <w:rPr>
      <w:lang w:val="en-US" w:eastAsia="en-US"/>
    </w:rPr>
  </w:style>
  <w:style w:type="paragraph" w:styleId="Judul1">
    <w:name w:val="heading 1"/>
    <w:basedOn w:val="Normal"/>
    <w:next w:val="Normal"/>
    <w:pPr>
      <w:shd w:val="clear" w:color="auto" w:fill="F2DBDB"/>
      <w:spacing w:before="480" w:after="100" w:line="264" w:lineRule="auto"/>
      <w:ind w:left="72" w:hanging="360"/>
      <w:outlineLvl w:val="0"/>
    </w:pPr>
    <w:rPr>
      <w:rFonts w:ascii="Cambria" w:eastAsia="Cambria" w:hAnsi="Cambria" w:cs="Cambria"/>
      <w:b/>
      <w:color w:val="622423"/>
      <w:sz w:val="22"/>
      <w:szCs w:val="22"/>
    </w:rPr>
  </w:style>
  <w:style w:type="paragraph" w:styleId="Judul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Judul3">
    <w:name w:val="heading 3"/>
    <w:basedOn w:val="Normal"/>
    <w:next w:val="Normal"/>
    <w:qFormat/>
    <w:pPr>
      <w:spacing w:before="200" w:after="100" w:line="240" w:lineRule="auto"/>
      <w:ind w:left="144"/>
      <w:outlineLvl w:val="2"/>
    </w:pPr>
    <w:rPr>
      <w:rFonts w:ascii="Cambria" w:eastAsia="Cambria" w:hAnsi="Cambria" w:cs="Cambria"/>
      <w:b/>
      <w:color w:val="943634"/>
      <w:sz w:val="22"/>
      <w:szCs w:val="22"/>
    </w:rPr>
  </w:style>
  <w:style w:type="paragraph" w:styleId="Judul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Judul5">
    <w:name w:val="heading 5"/>
    <w:basedOn w:val="Normal"/>
    <w:next w:val="Normal"/>
    <w:qFormat/>
    <w:pPr>
      <w:spacing w:before="200" w:after="100" w:line="240" w:lineRule="auto"/>
      <w:ind w:left="86"/>
      <w:outlineLvl w:val="4"/>
    </w:pPr>
    <w:rPr>
      <w:rFonts w:ascii="Cambria" w:eastAsia="Cambria" w:hAnsi="Cambria" w:cs="Cambria"/>
      <w:b/>
      <w:color w:val="943634"/>
      <w:sz w:val="22"/>
      <w:szCs w:val="22"/>
    </w:rPr>
  </w:style>
  <w:style w:type="paragraph" w:styleId="Judul6">
    <w:name w:val="heading 6"/>
    <w:basedOn w:val="Normal"/>
    <w:next w:val="Normal"/>
    <w:pPr>
      <w:spacing w:before="200" w:after="100" w:line="240" w:lineRule="auto"/>
      <w:ind w:left="3744" w:hanging="360"/>
      <w:outlineLvl w:val="5"/>
    </w:pPr>
    <w:rPr>
      <w:rFonts w:ascii="Cambria" w:eastAsia="Cambria" w:hAnsi="Cambria" w:cs="Cambria"/>
      <w:color w:val="943634"/>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character" w:styleId="Hyperlink">
    <w:name w:val="Hyperlink"/>
    <w:basedOn w:val="FontParagrafDefault"/>
    <w:uiPriority w:val="99"/>
    <w:unhideWhenUsed/>
    <w:rPr>
      <w:color w:val="0000FF" w:themeColor="hyperlink"/>
      <w:u w:val="single"/>
    </w:rPr>
  </w:style>
  <w:style w:type="paragraph" w:styleId="Subjudul">
    <w:name w:val="Subtitle"/>
    <w:basedOn w:val="Normal"/>
    <w:next w:val="Normal"/>
    <w:qFormat/>
    <w:pPr>
      <w:spacing w:before="200" w:after="900" w:line="240" w:lineRule="auto"/>
      <w:jc w:val="center"/>
    </w:pPr>
    <w:rPr>
      <w:rFonts w:ascii="Cambria" w:eastAsia="Cambria" w:hAnsi="Cambria" w:cs="Cambria"/>
      <w:color w:val="622423"/>
      <w:sz w:val="24"/>
      <w:szCs w:val="24"/>
    </w:rPr>
  </w:style>
  <w:style w:type="table" w:styleId="KisiTabel">
    <w:name w:val="Table Grid"/>
    <w:basedOn w:val="TabelNormal"/>
    <w:uiPriority w:val="39"/>
    <w:rPr>
      <w:rFonts w:asciiTheme="minorHAnsi" w:eastAsiaTheme="minorHAnsi" w:hAnsiTheme="minorHAnsi" w:cstheme="minorBidi"/>
      <w: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table" w:customStyle="1" w:styleId="Style11">
    <w:name w:val="_Style 11"/>
    <w:basedOn w:val="TabelNormal"/>
    <w:tblPr>
      <w:tblCellMar>
        <w:left w:w="115" w:type="dxa"/>
        <w:right w:w="115" w:type="dxa"/>
      </w:tblCellMar>
    </w:tblPr>
  </w:style>
  <w:style w:type="table" w:customStyle="1" w:styleId="Style12">
    <w:name w:val="_Style 12"/>
    <w:basedOn w:val="TabelNormal"/>
    <w:tblPr>
      <w:tblCellMar>
        <w:left w:w="115" w:type="dxa"/>
        <w:right w:w="115" w:type="dxa"/>
      </w:tblCellMar>
    </w:tblPr>
  </w:style>
  <w:style w:type="table" w:customStyle="1" w:styleId="Style13">
    <w:name w:val="_Style 13"/>
    <w:basedOn w:val="TabelNormal"/>
    <w:qFormat/>
    <w:tblPr>
      <w:tblCellMar>
        <w:left w:w="115" w:type="dxa"/>
        <w:right w:w="115" w:type="dxa"/>
      </w:tblCellMar>
    </w:tblPr>
  </w:style>
  <w:style w:type="table" w:customStyle="1" w:styleId="Style14">
    <w:name w:val="_Style 14"/>
    <w:basedOn w:val="TabelNormal"/>
    <w:qFormat/>
    <w:tblPr>
      <w:tblCellMar>
        <w:left w:w="115" w:type="dxa"/>
        <w:right w:w="115" w:type="dxa"/>
      </w:tblCellMar>
    </w:tblPr>
  </w:style>
  <w:style w:type="table" w:customStyle="1" w:styleId="Style15">
    <w:name w:val="_Style 15"/>
    <w:basedOn w:val="TabelNormal"/>
    <w:qFormat/>
    <w:tblPr>
      <w:tblCellMar>
        <w:left w:w="115" w:type="dxa"/>
        <w:right w:w="115" w:type="dxa"/>
      </w:tblCellMar>
    </w:tblPr>
  </w:style>
  <w:style w:type="table" w:customStyle="1" w:styleId="Style16">
    <w:name w:val="_Style 16"/>
    <w:basedOn w:val="TabelNormal"/>
    <w:tblPr>
      <w:tblCellMar>
        <w:left w:w="115" w:type="dxa"/>
        <w:right w:w="115" w:type="dxa"/>
      </w:tblCellMar>
    </w:tblPr>
  </w:style>
  <w:style w:type="table" w:customStyle="1" w:styleId="Style17">
    <w:name w:val="_Style 17"/>
    <w:basedOn w:val="TabelNormal"/>
    <w:qFormat/>
    <w:tblPr>
      <w:tblCellMar>
        <w:left w:w="115" w:type="dxa"/>
        <w:right w:w="115" w:type="dxa"/>
      </w:tblCellMar>
    </w:tblPr>
  </w:style>
  <w:style w:type="table" w:customStyle="1" w:styleId="Style18">
    <w:name w:val="_Style 18"/>
    <w:basedOn w:val="TabelNormal"/>
    <w:tblPr>
      <w:tblCellMar>
        <w:left w:w="115" w:type="dxa"/>
        <w:right w:w="115" w:type="dxa"/>
      </w:tblCellMar>
    </w:tblPr>
  </w:style>
  <w:style w:type="table" w:customStyle="1" w:styleId="Style19">
    <w:name w:val="_Style 19"/>
    <w:basedOn w:val="TabelNormal"/>
    <w:tblPr>
      <w:tblCellMar>
        <w:left w:w="115" w:type="dxa"/>
        <w:right w:w="115" w:type="dxa"/>
      </w:tblCellMar>
    </w:tblPr>
  </w:style>
  <w:style w:type="table" w:customStyle="1" w:styleId="Style20">
    <w:name w:val="_Style 20"/>
    <w:basedOn w:val="TabelNormal"/>
    <w:tblPr>
      <w:tblCellMar>
        <w:left w:w="115" w:type="dxa"/>
        <w:right w:w="115" w:type="dxa"/>
      </w:tblCellMar>
    </w:tblPr>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styleId="DaftarParagraf">
    <w:name w:val="List Paragraph"/>
    <w:basedOn w:val="Normal"/>
    <w:link w:val="DaftarParagrafKAR"/>
    <w:uiPriority w:val="34"/>
    <w:qFormat/>
    <w:pPr>
      <w:spacing w:line="276" w:lineRule="auto"/>
      <w:ind w:left="720"/>
      <w:contextualSpacing/>
    </w:pPr>
    <w:rPr>
      <w:rFonts w:asciiTheme="minorHAnsi" w:eastAsiaTheme="minorHAnsi" w:hAnsiTheme="minorHAnsi" w:cstheme="minorBidi"/>
      <w:i/>
      <w:sz w:val="22"/>
      <w:szCs w:val="22"/>
      <w:lang w:val="id-ID"/>
    </w:rPr>
  </w:style>
  <w:style w:type="character" w:customStyle="1" w:styleId="DaftarParagrafKAR">
    <w:name w:val="Daftar Paragraf KAR"/>
    <w:link w:val="DaftarParagraf"/>
    <w:uiPriority w:val="34"/>
    <w:locked/>
    <w:rPr>
      <w:rFonts w:asciiTheme="minorHAnsi" w:eastAsiaTheme="minorHAnsi" w:hAnsiTheme="minorHAnsi" w:cstheme="minorBidi"/>
      <w:i/>
      <w:sz w:val="22"/>
      <w:szCs w:val="22"/>
      <w:lang w:val="id-ID"/>
    </w:rPr>
  </w:style>
  <w:style w:type="paragraph" w:customStyle="1" w:styleId="ListParagraph1">
    <w:name w:val="List Paragraph1"/>
    <w:basedOn w:val="Normal"/>
    <w:uiPriority w:val="34"/>
    <w:qFormat/>
    <w:pPr>
      <w:spacing w:after="0" w:line="240" w:lineRule="auto"/>
      <w:ind w:left="720"/>
      <w:contextualSpacing/>
    </w:pPr>
    <w:rPr>
      <w:rFonts w:ascii="Times New Roman" w:eastAsia="SimSun" w:hAnsi="Times New Roman" w:cs="Times New Roman"/>
      <w:i/>
      <w:sz w:val="24"/>
      <w:szCs w:val="24"/>
      <w:lang w:eastAsia="zh-CN"/>
    </w:rPr>
  </w:style>
  <w:style w:type="character" w:customStyle="1" w:styleId="SebutanYangBelumTerselesaikan1">
    <w:name w:val="Sebutan Yang Belum Terselesaikan1"/>
    <w:basedOn w:val="FontParagrafDefaul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3451</Words>
  <Characters>19672</Characters>
  <Application>Microsoft Office Word</Application>
  <DocSecurity>0</DocSecurity>
  <Lines>163</Lines>
  <Paragraphs>46</Paragraphs>
  <ScaleCrop>false</ScaleCrop>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hidayatulsofianis@gmail.com</cp:lastModifiedBy>
  <cp:revision>2</cp:revision>
  <cp:lastPrinted>2023-03-02T10:48:00Z</cp:lastPrinted>
  <dcterms:created xsi:type="dcterms:W3CDTF">2023-07-21T14:03:00Z</dcterms:created>
  <dcterms:modified xsi:type="dcterms:W3CDTF">2023-07-21T14:03:00Z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96ebb578dce6ef8144330f1398a4baf5c80f532c5e40858bf0f6d0443c931d58</vt:lpwstr>
  </property>
  <property fmtid="{D5CDD505-2E9C-101B-9397-08002B2CF9AE}" pid="3" name="KSOProductBuildVer">
    <vt:lpwstr>1057-11.2.0.11486</vt:lpwstr>
  </property>
  <property fmtid="{D5CDD505-2E9C-101B-9397-08002B2CF9AE}" pid="4" name="ICV">
    <vt:lpwstr>86792663C2F247C0B3C0BABA9A0DDAD7</vt:lpwstr>
  </property>
</Properties>
</file>