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440" w:rsidRDefault="00427AB6" w:rsidP="00730440">
      <w:pPr>
        <w:spacing w:after="120" w:line="240" w:lineRule="auto"/>
        <w:jc w:val="center"/>
        <w:rPr>
          <w:rFonts w:ascii="Times New Roman" w:hAnsi="Times New Roman" w:cs="Times New Roman"/>
          <w:b/>
          <w:sz w:val="28"/>
          <w:szCs w:val="28"/>
          <w:lang w:val="en-ID"/>
        </w:rPr>
      </w:pPr>
      <w:r w:rsidRPr="00730440">
        <w:rPr>
          <w:rFonts w:ascii="Times New Roman" w:hAnsi="Times New Roman" w:cs="Times New Roman"/>
          <w:b/>
          <w:sz w:val="28"/>
          <w:szCs w:val="28"/>
          <w:lang w:val="en-ID"/>
        </w:rPr>
        <w:t>AGILITAS ORGANISASI</w:t>
      </w:r>
      <w:r w:rsidR="00104B1D" w:rsidRPr="00730440">
        <w:rPr>
          <w:rFonts w:ascii="Times New Roman" w:hAnsi="Times New Roman" w:cs="Times New Roman"/>
          <w:b/>
          <w:sz w:val="28"/>
          <w:szCs w:val="28"/>
          <w:lang w:val="en-ID"/>
        </w:rPr>
        <w:t xml:space="preserve">: MENINGKATKAN </w:t>
      </w:r>
      <w:r w:rsidR="00730440">
        <w:rPr>
          <w:rFonts w:ascii="Times New Roman" w:hAnsi="Times New Roman" w:cs="Times New Roman"/>
          <w:b/>
          <w:sz w:val="28"/>
          <w:szCs w:val="28"/>
          <w:lang w:val="en-ID"/>
        </w:rPr>
        <w:t>KEPUASAN KERJA DAN</w:t>
      </w:r>
    </w:p>
    <w:p w:rsidR="00730440" w:rsidRDefault="003B2CDF" w:rsidP="00730440">
      <w:pPr>
        <w:spacing w:after="120" w:line="240" w:lineRule="auto"/>
        <w:jc w:val="center"/>
        <w:rPr>
          <w:rFonts w:ascii="Times New Roman" w:hAnsi="Times New Roman" w:cs="Times New Roman"/>
          <w:b/>
          <w:sz w:val="28"/>
          <w:szCs w:val="28"/>
          <w:lang w:val="en-ID"/>
        </w:rPr>
      </w:pPr>
      <w:r w:rsidRPr="00730440">
        <w:rPr>
          <w:rFonts w:ascii="Times New Roman" w:hAnsi="Times New Roman" w:cs="Times New Roman"/>
          <w:b/>
          <w:sz w:val="28"/>
          <w:szCs w:val="28"/>
          <w:lang w:val="en-ID"/>
        </w:rPr>
        <w:t>KOMITMEN ORGANISASI</w:t>
      </w:r>
      <w:r w:rsidR="005F674B" w:rsidRPr="00730440">
        <w:rPr>
          <w:rFonts w:ascii="Times New Roman" w:hAnsi="Times New Roman" w:cs="Times New Roman"/>
          <w:b/>
          <w:sz w:val="28"/>
          <w:szCs w:val="28"/>
          <w:lang w:val="en-ID"/>
        </w:rPr>
        <w:t xml:space="preserve"> </w:t>
      </w:r>
      <w:r w:rsidRPr="00730440">
        <w:rPr>
          <w:rFonts w:ascii="Times New Roman" w:hAnsi="Times New Roman" w:cs="Times New Roman"/>
          <w:b/>
          <w:sz w:val="28"/>
          <w:szCs w:val="28"/>
          <w:lang w:val="en-ID"/>
        </w:rPr>
        <w:t>TENAGA KEPERAWATAN</w:t>
      </w:r>
      <w:r w:rsidR="00A30430" w:rsidRPr="00730440">
        <w:rPr>
          <w:rFonts w:ascii="Times New Roman" w:hAnsi="Times New Roman" w:cs="Times New Roman"/>
          <w:b/>
          <w:sz w:val="28"/>
          <w:szCs w:val="28"/>
          <w:lang w:val="en-ID"/>
        </w:rPr>
        <w:t xml:space="preserve"> </w:t>
      </w:r>
    </w:p>
    <w:p w:rsidR="000E44AC" w:rsidRPr="00730440" w:rsidRDefault="00B62C35" w:rsidP="00730440">
      <w:pPr>
        <w:spacing w:after="120" w:line="240" w:lineRule="auto"/>
        <w:jc w:val="center"/>
        <w:rPr>
          <w:rFonts w:ascii="Times New Roman" w:hAnsi="Times New Roman" w:cs="Times New Roman"/>
          <w:b/>
          <w:sz w:val="28"/>
          <w:szCs w:val="28"/>
          <w:lang w:val="en-ID"/>
        </w:rPr>
      </w:pPr>
      <w:r w:rsidRPr="00730440">
        <w:rPr>
          <w:rFonts w:ascii="Times New Roman" w:hAnsi="Times New Roman" w:cs="Times New Roman"/>
          <w:b/>
          <w:sz w:val="28"/>
          <w:szCs w:val="28"/>
          <w:lang w:val="en-ID"/>
        </w:rPr>
        <w:t>DI RUANG RAWAT INAP PASIEN COVID-19</w:t>
      </w:r>
    </w:p>
    <w:p w:rsidR="00A30430" w:rsidRPr="00780D7C" w:rsidRDefault="00A30430" w:rsidP="0015072C">
      <w:pPr>
        <w:spacing w:after="0" w:line="23" w:lineRule="atLeast"/>
        <w:jc w:val="center"/>
        <w:rPr>
          <w:rFonts w:ascii="Times New Roman" w:hAnsi="Times New Roman" w:cs="Times New Roman"/>
          <w:sz w:val="24"/>
          <w:szCs w:val="24"/>
          <w:lang w:val="en-ID"/>
        </w:rPr>
      </w:pPr>
    </w:p>
    <w:p w:rsidR="001960F9" w:rsidRPr="00730440" w:rsidRDefault="001960F9" w:rsidP="0015072C">
      <w:pPr>
        <w:spacing w:after="0" w:line="23" w:lineRule="atLeast"/>
        <w:jc w:val="center"/>
        <w:rPr>
          <w:rFonts w:ascii="Times New Roman" w:eastAsia="Times New Roman" w:hAnsi="Times New Roman" w:cs="Times New Roman"/>
          <w:b/>
          <w:sz w:val="18"/>
          <w:szCs w:val="18"/>
        </w:rPr>
      </w:pPr>
      <w:r w:rsidRPr="00730440">
        <w:rPr>
          <w:rFonts w:ascii="Times New Roman" w:eastAsia="Times New Roman" w:hAnsi="Times New Roman" w:cs="Times New Roman"/>
          <w:b/>
          <w:sz w:val="18"/>
          <w:szCs w:val="18"/>
        </w:rPr>
        <w:t>Mikaria Gultom</w:t>
      </w:r>
    </w:p>
    <w:p w:rsidR="001960F9" w:rsidRPr="00730440" w:rsidRDefault="001960F9" w:rsidP="0015072C">
      <w:pPr>
        <w:spacing w:after="0" w:line="23" w:lineRule="atLeast"/>
        <w:jc w:val="center"/>
        <w:rPr>
          <w:rStyle w:val="Hyperlink"/>
          <w:rFonts w:ascii="Times New Roman" w:eastAsia="Times New Roman" w:hAnsi="Times New Roman" w:cs="Times New Roman"/>
          <w:sz w:val="18"/>
          <w:szCs w:val="18"/>
        </w:rPr>
      </w:pPr>
      <w:r w:rsidRPr="00730440">
        <w:rPr>
          <w:rFonts w:ascii="Times New Roman" w:eastAsia="Times New Roman" w:hAnsi="Times New Roman" w:cs="Times New Roman"/>
          <w:sz w:val="18"/>
          <w:szCs w:val="18"/>
        </w:rPr>
        <w:t xml:space="preserve">Program </w:t>
      </w:r>
      <w:r w:rsidR="00730440">
        <w:rPr>
          <w:rFonts w:ascii="Times New Roman" w:eastAsia="Times New Roman" w:hAnsi="Times New Roman" w:cs="Times New Roman"/>
          <w:sz w:val="18"/>
          <w:szCs w:val="18"/>
        </w:rPr>
        <w:t xml:space="preserve">Studi </w:t>
      </w:r>
      <w:r w:rsidRPr="00730440">
        <w:rPr>
          <w:rFonts w:ascii="Times New Roman" w:eastAsia="Times New Roman" w:hAnsi="Times New Roman" w:cs="Times New Roman"/>
          <w:sz w:val="18"/>
          <w:szCs w:val="18"/>
        </w:rPr>
        <w:t xml:space="preserve">Manajemen, </w:t>
      </w:r>
      <w:r w:rsidR="00730440">
        <w:rPr>
          <w:rFonts w:ascii="Times New Roman" w:eastAsia="Times New Roman" w:hAnsi="Times New Roman" w:cs="Times New Roman"/>
          <w:sz w:val="18"/>
          <w:szCs w:val="18"/>
        </w:rPr>
        <w:t xml:space="preserve">Fakultas Ekonomi dan Bisnis, Universitas </w:t>
      </w:r>
      <w:r w:rsidRPr="00730440">
        <w:rPr>
          <w:rFonts w:ascii="Times New Roman" w:eastAsia="Times New Roman" w:hAnsi="Times New Roman" w:cs="Times New Roman"/>
          <w:sz w:val="18"/>
          <w:szCs w:val="18"/>
        </w:rPr>
        <w:t xml:space="preserve">Mercu Buana </w:t>
      </w:r>
      <w:hyperlink r:id="rId5" w:history="1">
        <w:r w:rsidRPr="00730440">
          <w:rPr>
            <w:rStyle w:val="Hyperlink"/>
            <w:rFonts w:ascii="Times New Roman" w:eastAsia="Times New Roman" w:hAnsi="Times New Roman" w:cs="Times New Roman"/>
            <w:sz w:val="18"/>
            <w:szCs w:val="18"/>
          </w:rPr>
          <w:t>mikaria.gultom@student.mercubuana.ac.id</w:t>
        </w:r>
      </w:hyperlink>
    </w:p>
    <w:p w:rsidR="001960F9" w:rsidRDefault="001960F9" w:rsidP="0015072C">
      <w:pPr>
        <w:spacing w:after="0" w:line="23" w:lineRule="atLeast"/>
        <w:jc w:val="center"/>
        <w:rPr>
          <w:rFonts w:ascii="Times New Roman" w:eastAsia="Times New Roman" w:hAnsi="Times New Roman" w:cs="Times New Roman"/>
          <w:sz w:val="24"/>
          <w:szCs w:val="24"/>
        </w:rPr>
      </w:pPr>
    </w:p>
    <w:p w:rsidR="00D25A24" w:rsidRPr="001960F9" w:rsidRDefault="00D25A24" w:rsidP="00F57E5F">
      <w:pPr>
        <w:spacing w:before="240" w:after="40" w:line="240" w:lineRule="auto"/>
        <w:jc w:val="center"/>
        <w:rPr>
          <w:rFonts w:ascii="Times New Roman" w:hAnsi="Times New Roman" w:cs="Times New Roman"/>
          <w:i/>
          <w:sz w:val="24"/>
          <w:szCs w:val="24"/>
        </w:rPr>
      </w:pPr>
      <w:r>
        <w:rPr>
          <w:rFonts w:ascii="Times New Roman" w:hAnsi="Times New Roman" w:cs="Times New Roman"/>
          <w:i/>
          <w:sz w:val="24"/>
          <w:szCs w:val="24"/>
        </w:rPr>
        <w:t>ABSTRACT</w:t>
      </w:r>
    </w:p>
    <w:p w:rsidR="00D25A24" w:rsidRPr="00F57E5F" w:rsidRDefault="00D25A24" w:rsidP="00F57E5F">
      <w:pPr>
        <w:spacing w:before="240" w:after="40" w:line="240" w:lineRule="auto"/>
        <w:jc w:val="both"/>
        <w:rPr>
          <w:rStyle w:val="jlqj4b"/>
          <w:rFonts w:ascii="Times New Roman" w:hAnsi="Times New Roman" w:cs="Times New Roman"/>
          <w:i/>
          <w:sz w:val="20"/>
          <w:szCs w:val="20"/>
          <w:lang w:val="en"/>
        </w:rPr>
      </w:pPr>
      <w:r w:rsidRPr="00F57E5F">
        <w:rPr>
          <w:rStyle w:val="jlqj4b"/>
          <w:rFonts w:ascii="Times New Roman" w:hAnsi="Times New Roman" w:cs="Times New Roman"/>
          <w:i/>
          <w:sz w:val="20"/>
          <w:szCs w:val="20"/>
          <w:lang w:val="en"/>
        </w:rPr>
        <w:t xml:space="preserve">The Covid-19 pandemic has affected all aspects of people's lives and the world in a short time. The medical work environment dealing directly with patients is very stressful, especially for nurses who have to be in the inpatient room for 24 hours continuously. The purpose of this study was the extent to which hospital organizational agility could increase job satisfaction and organizational commitment of nurses working in inpatient room COVID-19 patients. This research method is a quantitative research method with data processing tools using the SmartPLS version 3.0. The research data was obtained from an online questionnaire using google form with a non-probability sampling technique, namely a convenience sampling technique (accidental sampling). The respondents of this study were 110 nurses who served in the Covid-19 inpatient service section at the Sentra Medika Group Hospital domiciled in West Java province which was appointed as a Covid-19 referral hospital by the Governor of West Java. The results showed that the direct effect coefficient of organizational agility on organizational commitment was 0.207, job satisfaction on organizational commitment was 0.484, and the indirect effect coefficient of organizational agility on organizational commitment through job satisfaction was 0.234. Thus, it can be concluded that organizational agility has a positive and significant effect on organizational commitment mediated by job satisfaction. </w:t>
      </w:r>
    </w:p>
    <w:p w:rsidR="00D25A24" w:rsidRPr="00F57E5F" w:rsidRDefault="00D25A24" w:rsidP="00D25A24">
      <w:pPr>
        <w:spacing w:after="0" w:line="23" w:lineRule="atLeast"/>
        <w:ind w:left="1134" w:hanging="1134"/>
        <w:jc w:val="both"/>
        <w:rPr>
          <w:rFonts w:ascii="Times New Roman" w:hAnsi="Times New Roman" w:cs="Times New Roman"/>
          <w:i/>
          <w:sz w:val="20"/>
          <w:szCs w:val="20"/>
        </w:rPr>
      </w:pPr>
      <w:r w:rsidRPr="00F57E5F">
        <w:rPr>
          <w:rStyle w:val="jlqj4b"/>
          <w:rFonts w:ascii="Times New Roman" w:hAnsi="Times New Roman" w:cs="Times New Roman"/>
          <w:i/>
          <w:sz w:val="20"/>
          <w:szCs w:val="20"/>
          <w:lang w:val="en"/>
        </w:rPr>
        <w:t>Keywords: organizational agility, job satisfaction, organizational commitment, nursing staff, inpatient room for Covid-19 patients</w:t>
      </w:r>
    </w:p>
    <w:p w:rsidR="00F57E5F" w:rsidRDefault="00F57E5F" w:rsidP="00F57E5F">
      <w:pPr>
        <w:spacing w:before="240" w:after="40" w:line="240" w:lineRule="auto"/>
        <w:jc w:val="center"/>
        <w:rPr>
          <w:rFonts w:ascii="Times New Roman" w:hAnsi="Times New Roman" w:cs="Times New Roman"/>
          <w:b/>
          <w:sz w:val="20"/>
          <w:szCs w:val="20"/>
          <w:lang w:val="en-ID"/>
        </w:rPr>
      </w:pPr>
    </w:p>
    <w:p w:rsidR="00A30430" w:rsidRPr="00F57E5F" w:rsidRDefault="00A97F1E" w:rsidP="00F57E5F">
      <w:pPr>
        <w:spacing w:before="240" w:after="40" w:line="240" w:lineRule="auto"/>
        <w:jc w:val="center"/>
        <w:rPr>
          <w:rFonts w:ascii="Times New Roman" w:hAnsi="Times New Roman" w:cs="Times New Roman"/>
          <w:b/>
          <w:sz w:val="20"/>
          <w:szCs w:val="20"/>
          <w:lang w:val="en-ID"/>
        </w:rPr>
      </w:pPr>
      <w:r w:rsidRPr="00F57E5F">
        <w:rPr>
          <w:rFonts w:ascii="Times New Roman" w:hAnsi="Times New Roman" w:cs="Times New Roman"/>
          <w:b/>
          <w:sz w:val="20"/>
          <w:szCs w:val="20"/>
          <w:lang w:val="en-ID"/>
        </w:rPr>
        <w:t>ABSTRAK</w:t>
      </w:r>
    </w:p>
    <w:p w:rsidR="006E2642" w:rsidRPr="00F57E5F" w:rsidRDefault="00427AB6" w:rsidP="00F57E5F">
      <w:pPr>
        <w:pStyle w:val="ListParagraph"/>
        <w:spacing w:before="240" w:after="40" w:line="240" w:lineRule="auto"/>
        <w:ind w:left="0"/>
        <w:jc w:val="both"/>
        <w:rPr>
          <w:rFonts w:ascii="Times New Roman" w:hAnsi="Times New Roman" w:cs="Times New Roman"/>
          <w:sz w:val="20"/>
          <w:szCs w:val="20"/>
        </w:rPr>
      </w:pPr>
      <w:r w:rsidRPr="00F57E5F">
        <w:rPr>
          <w:rFonts w:ascii="Times New Roman" w:hAnsi="Times New Roman" w:cs="Times New Roman"/>
          <w:sz w:val="20"/>
          <w:szCs w:val="20"/>
        </w:rPr>
        <w:t>Pandemi Covid-19 telah memengaruhi segala aspek kehidupan masyarakat dan dunia dalam waktu singkat. Lingkungan kerja medis yang ber</w:t>
      </w:r>
      <w:r w:rsidR="00080704" w:rsidRPr="00F57E5F">
        <w:rPr>
          <w:rFonts w:ascii="Times New Roman" w:hAnsi="Times New Roman" w:cs="Times New Roman"/>
          <w:sz w:val="20"/>
          <w:szCs w:val="20"/>
        </w:rPr>
        <w:t>hadapan langsung dalam penangan</w:t>
      </w:r>
      <w:r w:rsidRPr="00F57E5F">
        <w:rPr>
          <w:rFonts w:ascii="Times New Roman" w:hAnsi="Times New Roman" w:cs="Times New Roman"/>
          <w:sz w:val="20"/>
          <w:szCs w:val="20"/>
        </w:rPr>
        <w:t xml:space="preserve">an pasien sangat menegangkan terutama bagi perawat yang harus berada di ruang rawat inap selama 24 jam terus menerus. Tujuan dari penelitian ini adalah </w:t>
      </w:r>
      <w:r w:rsidR="006E2642" w:rsidRPr="00F57E5F">
        <w:rPr>
          <w:rFonts w:ascii="Times New Roman" w:hAnsi="Times New Roman" w:cs="Times New Roman"/>
          <w:sz w:val="20"/>
          <w:szCs w:val="20"/>
        </w:rPr>
        <w:t xml:space="preserve">sejauh mana agilitas organisasi </w:t>
      </w:r>
      <w:r w:rsidR="00080704" w:rsidRPr="00F57E5F">
        <w:rPr>
          <w:rFonts w:ascii="Times New Roman" w:hAnsi="Times New Roman" w:cs="Times New Roman"/>
          <w:sz w:val="20"/>
          <w:szCs w:val="20"/>
        </w:rPr>
        <w:t xml:space="preserve">rumah sakit </w:t>
      </w:r>
      <w:r w:rsidR="006E2642" w:rsidRPr="00F57E5F">
        <w:rPr>
          <w:rFonts w:ascii="Times New Roman" w:hAnsi="Times New Roman" w:cs="Times New Roman"/>
          <w:sz w:val="20"/>
          <w:szCs w:val="20"/>
        </w:rPr>
        <w:t xml:space="preserve">dapat meningkatkan </w:t>
      </w:r>
      <w:r w:rsidR="001960F9" w:rsidRPr="00F57E5F">
        <w:rPr>
          <w:rFonts w:ascii="Times New Roman" w:hAnsi="Times New Roman" w:cs="Times New Roman"/>
          <w:sz w:val="20"/>
          <w:szCs w:val="20"/>
        </w:rPr>
        <w:t xml:space="preserve">kepuasan kerja dan </w:t>
      </w:r>
      <w:r w:rsidRPr="00F57E5F">
        <w:rPr>
          <w:rFonts w:ascii="Times New Roman" w:hAnsi="Times New Roman" w:cs="Times New Roman"/>
          <w:sz w:val="20"/>
          <w:szCs w:val="20"/>
        </w:rPr>
        <w:t xml:space="preserve">komitmen organisasi perawat yang </w:t>
      </w:r>
      <w:r w:rsidR="00080704" w:rsidRPr="00F57E5F">
        <w:rPr>
          <w:rFonts w:ascii="Times New Roman" w:hAnsi="Times New Roman" w:cs="Times New Roman"/>
          <w:sz w:val="20"/>
          <w:szCs w:val="20"/>
        </w:rPr>
        <w:t xml:space="preserve">bekerja di unit rawat inap </w:t>
      </w:r>
      <w:r w:rsidRPr="00F57E5F">
        <w:rPr>
          <w:rFonts w:ascii="Times New Roman" w:hAnsi="Times New Roman" w:cs="Times New Roman"/>
          <w:sz w:val="20"/>
          <w:szCs w:val="20"/>
        </w:rPr>
        <w:t xml:space="preserve">pasien COVID-19. </w:t>
      </w:r>
      <w:r w:rsidR="007A5183" w:rsidRPr="00F57E5F">
        <w:rPr>
          <w:rFonts w:ascii="Times New Roman" w:hAnsi="Times New Roman" w:cs="Times New Roman"/>
          <w:sz w:val="20"/>
          <w:szCs w:val="20"/>
        </w:rPr>
        <w:t xml:space="preserve">Metode penelitian ini adalah metode penelitian kuantitatif dengan alat pengolah data menggunakan program SmartPLS versi 3.0. Data penelitian diperoleh dari kuesioner online menggunakan google form dengan metode </w:t>
      </w:r>
      <w:r w:rsidR="00A065B5" w:rsidRPr="00F57E5F">
        <w:rPr>
          <w:rFonts w:ascii="Times New Roman" w:hAnsi="Times New Roman" w:cs="Times New Roman"/>
          <w:sz w:val="20"/>
          <w:szCs w:val="20"/>
        </w:rPr>
        <w:t xml:space="preserve">teknik pengambilan sampel </w:t>
      </w:r>
      <w:r w:rsidR="00A065B5" w:rsidRPr="00F57E5F">
        <w:rPr>
          <w:rFonts w:ascii="Times New Roman" w:eastAsia="Times New Roman" w:hAnsi="Times New Roman" w:cs="Times New Roman"/>
          <w:i/>
          <w:sz w:val="20"/>
          <w:szCs w:val="20"/>
        </w:rPr>
        <w:t>non probability</w:t>
      </w:r>
      <w:r w:rsidR="00A065B5" w:rsidRPr="00F57E5F">
        <w:rPr>
          <w:rFonts w:ascii="Times New Roman" w:hAnsi="Times New Roman" w:cs="Times New Roman"/>
          <w:sz w:val="20"/>
          <w:szCs w:val="20"/>
        </w:rPr>
        <w:t xml:space="preserve"> yaitu teknik penarikan sampel </w:t>
      </w:r>
      <w:r w:rsidR="00A065B5" w:rsidRPr="00F57E5F">
        <w:rPr>
          <w:rFonts w:ascii="Times New Roman" w:eastAsia="Times New Roman" w:hAnsi="Times New Roman" w:cs="Times New Roman"/>
          <w:i/>
          <w:sz w:val="20"/>
          <w:szCs w:val="20"/>
        </w:rPr>
        <w:t>convenience (accidental sampling</w:t>
      </w:r>
      <w:r w:rsidR="00A065B5" w:rsidRPr="00F57E5F">
        <w:rPr>
          <w:rFonts w:ascii="Times New Roman" w:hAnsi="Times New Roman" w:cs="Times New Roman"/>
          <w:sz w:val="20"/>
          <w:szCs w:val="20"/>
        </w:rPr>
        <w:t xml:space="preserve">). </w:t>
      </w:r>
      <w:r w:rsidR="007A5183" w:rsidRPr="00F57E5F">
        <w:rPr>
          <w:rFonts w:ascii="Times New Roman" w:hAnsi="Times New Roman" w:cs="Times New Roman"/>
          <w:sz w:val="20"/>
          <w:szCs w:val="20"/>
        </w:rPr>
        <w:t xml:space="preserve">Responden </w:t>
      </w:r>
      <w:r w:rsidR="006E2642" w:rsidRPr="00F57E5F">
        <w:rPr>
          <w:rFonts w:ascii="Times New Roman" w:hAnsi="Times New Roman" w:cs="Times New Roman"/>
          <w:sz w:val="20"/>
          <w:szCs w:val="20"/>
        </w:rPr>
        <w:t xml:space="preserve">penelitian </w:t>
      </w:r>
      <w:r w:rsidR="007A5183" w:rsidRPr="00F57E5F">
        <w:rPr>
          <w:rFonts w:ascii="Times New Roman" w:hAnsi="Times New Roman" w:cs="Times New Roman"/>
          <w:sz w:val="20"/>
          <w:szCs w:val="20"/>
        </w:rPr>
        <w:t xml:space="preserve">ini </w:t>
      </w:r>
      <w:r w:rsidR="006E2642" w:rsidRPr="00F57E5F">
        <w:rPr>
          <w:rFonts w:ascii="Times New Roman" w:hAnsi="Times New Roman" w:cs="Times New Roman"/>
          <w:sz w:val="20"/>
          <w:szCs w:val="20"/>
        </w:rPr>
        <w:t xml:space="preserve">adalah </w:t>
      </w:r>
      <w:r w:rsidR="007A5183" w:rsidRPr="00F57E5F">
        <w:rPr>
          <w:rFonts w:ascii="Times New Roman" w:hAnsi="Times New Roman" w:cs="Times New Roman"/>
          <w:sz w:val="20"/>
          <w:szCs w:val="20"/>
        </w:rPr>
        <w:t xml:space="preserve">110 orang </w:t>
      </w:r>
      <w:r w:rsidR="006E2642" w:rsidRPr="00F57E5F">
        <w:rPr>
          <w:rFonts w:ascii="Times New Roman" w:hAnsi="Times New Roman" w:cs="Times New Roman"/>
          <w:sz w:val="20"/>
          <w:szCs w:val="20"/>
        </w:rPr>
        <w:t xml:space="preserve">perawat yang bertugas di bagian pelayanan rawat inap Covid-19 </w:t>
      </w:r>
      <w:r w:rsidR="003D1B80" w:rsidRPr="00F57E5F">
        <w:rPr>
          <w:rFonts w:ascii="Times New Roman" w:hAnsi="Times New Roman" w:cs="Times New Roman"/>
          <w:sz w:val="20"/>
          <w:szCs w:val="20"/>
        </w:rPr>
        <w:t xml:space="preserve">di RS Sentra Medika </w:t>
      </w:r>
      <w:r w:rsidR="007A5183" w:rsidRPr="00F57E5F">
        <w:rPr>
          <w:rFonts w:ascii="Times New Roman" w:hAnsi="Times New Roman" w:cs="Times New Roman"/>
          <w:sz w:val="20"/>
          <w:szCs w:val="20"/>
        </w:rPr>
        <w:t xml:space="preserve">Group yang berdomisili di provinsi </w:t>
      </w:r>
      <w:r w:rsidR="003D1B80" w:rsidRPr="00F57E5F">
        <w:rPr>
          <w:rFonts w:ascii="Times New Roman" w:hAnsi="Times New Roman" w:cs="Times New Roman"/>
          <w:sz w:val="20"/>
          <w:szCs w:val="20"/>
        </w:rPr>
        <w:t>Jawa Barat</w:t>
      </w:r>
      <w:r w:rsidR="006E2642" w:rsidRPr="00F57E5F">
        <w:rPr>
          <w:rFonts w:ascii="Times New Roman" w:hAnsi="Times New Roman" w:cs="Times New Roman"/>
          <w:sz w:val="20"/>
          <w:szCs w:val="20"/>
        </w:rPr>
        <w:t xml:space="preserve"> yang ditunjuk sebagai rumah sakit rujukan Covid-19 oleh Gubernur Jawa Barat. Hasil penelitian</w:t>
      </w:r>
      <w:r w:rsidR="00A50A2E" w:rsidRPr="00F57E5F">
        <w:rPr>
          <w:rFonts w:ascii="Times New Roman" w:hAnsi="Times New Roman" w:cs="Times New Roman"/>
          <w:sz w:val="20"/>
          <w:szCs w:val="20"/>
        </w:rPr>
        <w:t xml:space="preserve"> menunjukkan bahwa </w:t>
      </w:r>
      <w:r w:rsidR="00E5780B" w:rsidRPr="00F57E5F">
        <w:rPr>
          <w:rFonts w:ascii="Times New Roman" w:eastAsia="Times New Roman" w:hAnsi="Times New Roman" w:cs="Times New Roman"/>
          <w:bCs/>
          <w:sz w:val="20"/>
          <w:szCs w:val="20"/>
        </w:rPr>
        <w:t xml:space="preserve">Koefisien </w:t>
      </w:r>
      <w:r w:rsidR="00E5780B" w:rsidRPr="00F57E5F">
        <w:rPr>
          <w:rFonts w:ascii="Times New Roman" w:eastAsia="Times New Roman" w:hAnsi="Times New Roman" w:cs="Times New Roman"/>
          <w:bCs/>
          <w:i/>
          <w:sz w:val="20"/>
          <w:szCs w:val="20"/>
        </w:rPr>
        <w:t>direct effect</w:t>
      </w:r>
      <w:r w:rsidR="00E5780B" w:rsidRPr="00F57E5F">
        <w:rPr>
          <w:rFonts w:ascii="Times New Roman" w:eastAsia="Times New Roman" w:hAnsi="Times New Roman" w:cs="Times New Roman"/>
          <w:bCs/>
          <w:sz w:val="20"/>
          <w:szCs w:val="20"/>
        </w:rPr>
        <w:t xml:space="preserve"> agilitas organisasi terhadap komitmen organisasi </w:t>
      </w:r>
      <w:r w:rsidR="00E5780B" w:rsidRPr="00F57E5F">
        <w:rPr>
          <w:rFonts w:ascii="Times New Roman" w:eastAsia="Times New Roman" w:hAnsi="Times New Roman" w:cs="Times New Roman"/>
          <w:sz w:val="20"/>
          <w:szCs w:val="20"/>
        </w:rPr>
        <w:t xml:space="preserve">sebesar 0.207, </w:t>
      </w:r>
      <w:r w:rsidR="00E5780B" w:rsidRPr="00F57E5F">
        <w:rPr>
          <w:rFonts w:ascii="Times New Roman" w:eastAsia="Times New Roman" w:hAnsi="Times New Roman" w:cs="Times New Roman"/>
          <w:bCs/>
          <w:sz w:val="20"/>
          <w:szCs w:val="20"/>
        </w:rPr>
        <w:t>kepuasan kerja terhadap komitmen organisasi</w:t>
      </w:r>
      <w:r w:rsidR="00E5780B" w:rsidRPr="00F57E5F">
        <w:rPr>
          <w:rFonts w:ascii="Times New Roman" w:eastAsia="Times New Roman" w:hAnsi="Times New Roman" w:cs="Times New Roman"/>
          <w:sz w:val="20"/>
          <w:szCs w:val="20"/>
        </w:rPr>
        <w:t xml:space="preserve"> sebesar 0.484, </w:t>
      </w:r>
      <w:proofErr w:type="gramStart"/>
      <w:r w:rsidR="00E5780B" w:rsidRPr="00F57E5F">
        <w:rPr>
          <w:rFonts w:ascii="Times New Roman" w:eastAsia="Times New Roman" w:hAnsi="Times New Roman" w:cs="Times New Roman"/>
          <w:sz w:val="20"/>
          <w:szCs w:val="20"/>
        </w:rPr>
        <w:t>dan</w:t>
      </w:r>
      <w:proofErr w:type="gramEnd"/>
      <w:r w:rsidR="00E5780B" w:rsidRPr="00F57E5F">
        <w:rPr>
          <w:rFonts w:ascii="Times New Roman" w:eastAsia="Times New Roman" w:hAnsi="Times New Roman" w:cs="Times New Roman"/>
          <w:sz w:val="20"/>
          <w:szCs w:val="20"/>
        </w:rPr>
        <w:t xml:space="preserve"> </w:t>
      </w:r>
      <w:r w:rsidR="00E5780B" w:rsidRPr="00F57E5F">
        <w:rPr>
          <w:rFonts w:ascii="Times New Roman" w:eastAsia="Times New Roman" w:hAnsi="Times New Roman" w:cs="Times New Roman"/>
          <w:bCs/>
          <w:sz w:val="20"/>
          <w:szCs w:val="20"/>
        </w:rPr>
        <w:t xml:space="preserve">koefisien </w:t>
      </w:r>
      <w:r w:rsidR="00E5780B" w:rsidRPr="00F57E5F">
        <w:rPr>
          <w:rFonts w:ascii="Times New Roman" w:eastAsia="Times New Roman" w:hAnsi="Times New Roman" w:cs="Times New Roman"/>
          <w:bCs/>
          <w:i/>
          <w:sz w:val="20"/>
          <w:szCs w:val="20"/>
        </w:rPr>
        <w:t>indirect effect</w:t>
      </w:r>
      <w:r w:rsidR="00E5780B" w:rsidRPr="00F57E5F">
        <w:rPr>
          <w:rFonts w:ascii="Times New Roman" w:eastAsia="Times New Roman" w:hAnsi="Times New Roman" w:cs="Times New Roman"/>
          <w:bCs/>
          <w:sz w:val="20"/>
          <w:szCs w:val="20"/>
        </w:rPr>
        <w:t xml:space="preserve"> agilitas organisasi terhadap komitmen organisasi melalui kepuasan kerja </w:t>
      </w:r>
      <w:r w:rsidR="00E5780B" w:rsidRPr="00F57E5F">
        <w:rPr>
          <w:rFonts w:ascii="Times New Roman" w:eastAsia="Times New Roman" w:hAnsi="Times New Roman" w:cs="Times New Roman"/>
          <w:sz w:val="20"/>
          <w:szCs w:val="20"/>
        </w:rPr>
        <w:t xml:space="preserve">sebesar 0.234. Dengan demikian dapat disimpulkan bahwa </w:t>
      </w:r>
      <w:r w:rsidR="00A50A2E" w:rsidRPr="00F57E5F">
        <w:rPr>
          <w:rFonts w:ascii="Times New Roman" w:hAnsi="Times New Roman" w:cs="Times New Roman"/>
          <w:sz w:val="20"/>
          <w:szCs w:val="20"/>
        </w:rPr>
        <w:t xml:space="preserve">agilitas organisasi berpengaruh positif </w:t>
      </w:r>
      <w:r w:rsidR="00E5780B" w:rsidRPr="00F57E5F">
        <w:rPr>
          <w:rFonts w:ascii="Times New Roman" w:hAnsi="Times New Roman" w:cs="Times New Roman"/>
          <w:sz w:val="20"/>
          <w:szCs w:val="20"/>
        </w:rPr>
        <w:t xml:space="preserve">dan signifikan </w:t>
      </w:r>
      <w:r w:rsidR="00A50A2E" w:rsidRPr="00F57E5F">
        <w:rPr>
          <w:rFonts w:ascii="Times New Roman" w:hAnsi="Times New Roman" w:cs="Times New Roman"/>
          <w:sz w:val="20"/>
          <w:szCs w:val="20"/>
        </w:rPr>
        <w:t>terhadap komitmen organisasi yang dimediasi oleh kepuasan kerja.</w:t>
      </w:r>
      <w:r w:rsidR="007A5183" w:rsidRPr="00F57E5F">
        <w:rPr>
          <w:rFonts w:ascii="Times New Roman" w:hAnsi="Times New Roman" w:cs="Times New Roman"/>
          <w:sz w:val="20"/>
          <w:szCs w:val="20"/>
        </w:rPr>
        <w:t xml:space="preserve"> </w:t>
      </w:r>
      <w:r w:rsidR="00A50A2E" w:rsidRPr="00F57E5F">
        <w:rPr>
          <w:rFonts w:ascii="Times New Roman" w:hAnsi="Times New Roman" w:cs="Times New Roman"/>
          <w:sz w:val="20"/>
          <w:szCs w:val="20"/>
        </w:rPr>
        <w:t xml:space="preserve"> </w:t>
      </w:r>
    </w:p>
    <w:p w:rsidR="006E2642" w:rsidRPr="00F57E5F" w:rsidRDefault="006E2642" w:rsidP="00F57E5F">
      <w:pPr>
        <w:spacing w:before="240" w:after="40" w:line="240" w:lineRule="auto"/>
        <w:ind w:left="1276" w:hanging="1276"/>
        <w:jc w:val="both"/>
        <w:rPr>
          <w:rFonts w:ascii="Times New Roman" w:hAnsi="Times New Roman" w:cs="Times New Roman"/>
          <w:i/>
          <w:sz w:val="20"/>
          <w:szCs w:val="20"/>
        </w:rPr>
      </w:pPr>
      <w:r w:rsidRPr="00F57E5F">
        <w:rPr>
          <w:rFonts w:ascii="Times New Roman" w:hAnsi="Times New Roman" w:cs="Times New Roman"/>
          <w:i/>
          <w:sz w:val="20"/>
          <w:szCs w:val="20"/>
        </w:rPr>
        <w:t>Kata kunci: agilitas organisasi, kepuasa</w:t>
      </w:r>
      <w:r w:rsidR="001960F9" w:rsidRPr="00F57E5F">
        <w:rPr>
          <w:rFonts w:ascii="Times New Roman" w:hAnsi="Times New Roman" w:cs="Times New Roman"/>
          <w:i/>
          <w:sz w:val="20"/>
          <w:szCs w:val="20"/>
        </w:rPr>
        <w:t xml:space="preserve">n kerja, komitmen organisasi, tenaga keperawatan, ruang rawat </w:t>
      </w:r>
      <w:r w:rsidR="00D25A24" w:rsidRPr="00F57E5F">
        <w:rPr>
          <w:rFonts w:ascii="Times New Roman" w:hAnsi="Times New Roman" w:cs="Times New Roman"/>
          <w:i/>
          <w:sz w:val="20"/>
          <w:szCs w:val="20"/>
        </w:rPr>
        <w:t xml:space="preserve">inap </w:t>
      </w:r>
      <w:r w:rsidR="00080704" w:rsidRPr="00F57E5F">
        <w:rPr>
          <w:rFonts w:ascii="Times New Roman" w:hAnsi="Times New Roman" w:cs="Times New Roman"/>
          <w:i/>
          <w:sz w:val="20"/>
          <w:szCs w:val="20"/>
        </w:rPr>
        <w:t xml:space="preserve">pasien </w:t>
      </w:r>
      <w:r w:rsidR="001960F9" w:rsidRPr="00F57E5F">
        <w:rPr>
          <w:rFonts w:ascii="Times New Roman" w:hAnsi="Times New Roman" w:cs="Times New Roman"/>
          <w:i/>
          <w:sz w:val="20"/>
          <w:szCs w:val="20"/>
        </w:rPr>
        <w:t>Covid-19</w:t>
      </w:r>
    </w:p>
    <w:p w:rsidR="00D25A24" w:rsidRDefault="00D25A24" w:rsidP="0015072C">
      <w:pPr>
        <w:spacing w:after="0" w:line="23" w:lineRule="atLeast"/>
        <w:jc w:val="both"/>
        <w:rPr>
          <w:rFonts w:ascii="Times New Roman" w:hAnsi="Times New Roman" w:cs="Times New Roman"/>
          <w:i/>
          <w:sz w:val="24"/>
          <w:szCs w:val="24"/>
        </w:rPr>
      </w:pPr>
    </w:p>
    <w:p w:rsidR="006E2642" w:rsidRPr="00F57E5F" w:rsidRDefault="001960F9" w:rsidP="00F57E5F">
      <w:pPr>
        <w:spacing w:before="240" w:after="40" w:line="240" w:lineRule="auto"/>
        <w:rPr>
          <w:rFonts w:ascii="Times New Roman" w:hAnsi="Times New Roman" w:cs="Times New Roman"/>
          <w:b/>
          <w:sz w:val="24"/>
          <w:szCs w:val="24"/>
        </w:rPr>
      </w:pPr>
      <w:r w:rsidRPr="00F57E5F">
        <w:rPr>
          <w:rFonts w:ascii="Times New Roman" w:hAnsi="Times New Roman" w:cs="Times New Roman"/>
          <w:b/>
          <w:sz w:val="24"/>
          <w:szCs w:val="24"/>
        </w:rPr>
        <w:lastRenderedPageBreak/>
        <w:t>PENDAHULUAN</w:t>
      </w:r>
    </w:p>
    <w:p w:rsidR="00FE74EF" w:rsidRDefault="006E2642" w:rsidP="00FE74EF">
      <w:pPr>
        <w:autoSpaceDE w:val="0"/>
        <w:autoSpaceDN w:val="0"/>
        <w:adjustRightInd w:val="0"/>
        <w:spacing w:before="240" w:after="40" w:line="240" w:lineRule="auto"/>
        <w:ind w:firstLine="567"/>
        <w:jc w:val="both"/>
        <w:rPr>
          <w:rFonts w:ascii="Times New Roman" w:hAnsi="Times New Roman" w:cs="Times New Roman"/>
          <w:sz w:val="24"/>
          <w:szCs w:val="24"/>
        </w:rPr>
      </w:pPr>
      <w:r w:rsidRPr="00F57E5F">
        <w:rPr>
          <w:rFonts w:ascii="Times New Roman" w:hAnsi="Times New Roman" w:cs="Times New Roman"/>
          <w:sz w:val="24"/>
          <w:szCs w:val="24"/>
        </w:rPr>
        <w:t xml:space="preserve">Situasi COVID-19 di tingkat global maupun nasional menimbulkan krisis diberbagai aspek kehidupan, terutama dalam bidang kesehatan. Jumlah pasien yang terkonfirmasi positif COVID-19 setiap hari bertambah dan tidak terkendali karena penyebarannya yang begitu cepat. Upaya </w:t>
      </w:r>
      <w:r w:rsidR="00A52BE8" w:rsidRPr="00F57E5F">
        <w:rPr>
          <w:rFonts w:ascii="Times New Roman" w:hAnsi="Times New Roman" w:cs="Times New Roman"/>
          <w:sz w:val="24"/>
          <w:szCs w:val="24"/>
        </w:rPr>
        <w:t>percepatan penanganan d</w:t>
      </w:r>
      <w:r w:rsidRPr="00F57E5F">
        <w:rPr>
          <w:rFonts w:ascii="Times New Roman" w:hAnsi="Times New Roman" w:cs="Times New Roman"/>
          <w:sz w:val="24"/>
          <w:szCs w:val="24"/>
        </w:rPr>
        <w:t xml:space="preserve">an pengobatan </w:t>
      </w:r>
      <w:r w:rsidR="00A52BE8" w:rsidRPr="00F57E5F">
        <w:rPr>
          <w:rFonts w:ascii="Times New Roman" w:hAnsi="Times New Roman" w:cs="Times New Roman"/>
          <w:sz w:val="24"/>
          <w:szCs w:val="24"/>
        </w:rPr>
        <w:t xml:space="preserve">Covid-19 </w:t>
      </w:r>
      <w:r w:rsidRPr="00F57E5F">
        <w:rPr>
          <w:rFonts w:ascii="Times New Roman" w:hAnsi="Times New Roman" w:cs="Times New Roman"/>
          <w:sz w:val="24"/>
          <w:szCs w:val="24"/>
        </w:rPr>
        <w:t>dilakukan oleh pemerintah Indonesia dengan menunjuk beberapa rumah sakit swasta karena rumah sakit umum dan daerah sudah kewalahan melaku</w:t>
      </w:r>
      <w:r w:rsidR="00FE74EF">
        <w:rPr>
          <w:rFonts w:ascii="Times New Roman" w:hAnsi="Times New Roman" w:cs="Times New Roman"/>
          <w:sz w:val="24"/>
          <w:szCs w:val="24"/>
        </w:rPr>
        <w:t xml:space="preserve">kan perawatan pasien COVID-19. </w:t>
      </w:r>
    </w:p>
    <w:p w:rsidR="006E2642" w:rsidRPr="00F57E5F" w:rsidRDefault="006E2642" w:rsidP="00FE74EF">
      <w:pPr>
        <w:autoSpaceDE w:val="0"/>
        <w:autoSpaceDN w:val="0"/>
        <w:adjustRightInd w:val="0"/>
        <w:spacing w:before="240" w:after="40" w:line="240" w:lineRule="auto"/>
        <w:ind w:firstLine="567"/>
        <w:jc w:val="both"/>
        <w:rPr>
          <w:rFonts w:ascii="Times New Roman" w:hAnsi="Times New Roman" w:cs="Times New Roman"/>
          <w:sz w:val="24"/>
          <w:szCs w:val="24"/>
        </w:rPr>
      </w:pPr>
      <w:r w:rsidRPr="00F57E5F">
        <w:rPr>
          <w:rFonts w:ascii="Times New Roman" w:hAnsi="Times New Roman" w:cs="Times New Roman"/>
          <w:sz w:val="24"/>
          <w:szCs w:val="24"/>
        </w:rPr>
        <w:t xml:space="preserve">Rumah sakit swasta dengan </w:t>
      </w:r>
      <w:r w:rsidR="0012225A" w:rsidRPr="00F57E5F">
        <w:rPr>
          <w:rFonts w:ascii="Times New Roman" w:hAnsi="Times New Roman" w:cs="Times New Roman"/>
          <w:sz w:val="24"/>
          <w:szCs w:val="24"/>
        </w:rPr>
        <w:t xml:space="preserve">segala </w:t>
      </w:r>
      <w:r w:rsidRPr="00F57E5F">
        <w:rPr>
          <w:rFonts w:ascii="Times New Roman" w:hAnsi="Times New Roman" w:cs="Times New Roman"/>
          <w:sz w:val="24"/>
          <w:szCs w:val="24"/>
        </w:rPr>
        <w:t xml:space="preserve">keterbatasan sarana prasarana melakukan pembenahan unit perawatan sesuai dengan standar kementerian kesehatan dalam rangka pelayanan pasien yang terkonfirmasi positif dengan berbagai kasus, mulai dari kasus ringan, sedang dan berat atau yang membutuhkan fasilitas yang khusus berupa ventilator atau ruangan ICU. Pembenahan unit perawatan dengan standar kesehatan yang dibutuhkan menimbulkan persoalan tersendiri bagi rumah sakit. Rumah Sakit harus melakukan berbagai renovasi ruangan, menambah fasilitas ruangan khusus dan menyediakan berbagai alat kesehatan yang membutuhkan biaya yang cukup tinggi. </w:t>
      </w:r>
    </w:p>
    <w:p w:rsidR="00597760" w:rsidRPr="00F57E5F" w:rsidRDefault="001261A5" w:rsidP="00F57E5F">
      <w:pPr>
        <w:autoSpaceDE w:val="0"/>
        <w:autoSpaceDN w:val="0"/>
        <w:adjustRightInd w:val="0"/>
        <w:spacing w:before="240" w:after="40" w:line="240" w:lineRule="auto"/>
        <w:ind w:firstLine="567"/>
        <w:jc w:val="both"/>
        <w:rPr>
          <w:rFonts w:ascii="Times New Roman" w:hAnsi="Times New Roman" w:cs="Times New Roman"/>
          <w:sz w:val="24"/>
          <w:szCs w:val="24"/>
          <w:lang w:val="en-ID"/>
        </w:rPr>
      </w:pPr>
      <w:r w:rsidRPr="00F57E5F">
        <w:rPr>
          <w:rFonts w:ascii="Times New Roman" w:hAnsi="Times New Roman" w:cs="Times New Roman"/>
          <w:sz w:val="24"/>
          <w:szCs w:val="24"/>
        </w:rPr>
        <w:t xml:space="preserve">Demikian halnya dengan ketersediaan dan kesiapan SDM, dalam hal ini </w:t>
      </w:r>
      <w:r w:rsidR="00D25A24" w:rsidRPr="00F57E5F">
        <w:rPr>
          <w:rFonts w:ascii="Times New Roman" w:hAnsi="Times New Roman" w:cs="Times New Roman"/>
          <w:sz w:val="24"/>
          <w:szCs w:val="24"/>
        </w:rPr>
        <w:t>tenaga kesehatan yang bersentuhan langsung dengan pasien terkonfirmasi Covid-19.</w:t>
      </w:r>
      <w:r w:rsidRPr="00F57E5F">
        <w:rPr>
          <w:rFonts w:ascii="Times New Roman" w:hAnsi="Times New Roman" w:cs="Times New Roman"/>
          <w:sz w:val="24"/>
          <w:szCs w:val="24"/>
        </w:rPr>
        <w:t xml:space="preserve"> </w:t>
      </w:r>
      <w:r w:rsidR="00A77532" w:rsidRPr="00F57E5F">
        <w:rPr>
          <w:rFonts w:ascii="Times New Roman" w:hAnsi="Times New Roman" w:cs="Times New Roman"/>
          <w:sz w:val="24"/>
          <w:szCs w:val="24"/>
        </w:rPr>
        <w:t xml:space="preserve">Ketidaksiapan para </w:t>
      </w:r>
      <w:r w:rsidR="00D25A24" w:rsidRPr="00F57E5F">
        <w:rPr>
          <w:rFonts w:ascii="Times New Roman" w:hAnsi="Times New Roman" w:cs="Times New Roman"/>
          <w:sz w:val="24"/>
          <w:szCs w:val="24"/>
        </w:rPr>
        <w:t>dokter, perawat dan tenaga kesehatan lainnya</w:t>
      </w:r>
      <w:r w:rsidR="00A77532" w:rsidRPr="00F57E5F">
        <w:rPr>
          <w:rFonts w:ascii="Times New Roman" w:hAnsi="Times New Roman" w:cs="Times New Roman"/>
          <w:sz w:val="24"/>
          <w:szCs w:val="24"/>
        </w:rPr>
        <w:t xml:space="preserve"> sangat terasa di lapangan dan sering diliputi kecemasan </w:t>
      </w:r>
      <w:proofErr w:type="gramStart"/>
      <w:r w:rsidR="00A77532" w:rsidRPr="00F57E5F">
        <w:rPr>
          <w:rFonts w:ascii="Times New Roman" w:hAnsi="Times New Roman" w:cs="Times New Roman"/>
          <w:sz w:val="24"/>
          <w:szCs w:val="24"/>
        </w:rPr>
        <w:t>akan</w:t>
      </w:r>
      <w:proofErr w:type="gramEnd"/>
      <w:r w:rsidR="00A77532" w:rsidRPr="00F57E5F">
        <w:rPr>
          <w:rFonts w:ascii="Times New Roman" w:hAnsi="Times New Roman" w:cs="Times New Roman"/>
          <w:sz w:val="24"/>
          <w:szCs w:val="24"/>
        </w:rPr>
        <w:t xml:space="preserve"> keselamatan dirinya, dan keluarganya di rumah jika </w:t>
      </w:r>
      <w:r w:rsidR="0012225A" w:rsidRPr="00F57E5F">
        <w:rPr>
          <w:rFonts w:ascii="Times New Roman" w:hAnsi="Times New Roman" w:cs="Times New Roman"/>
          <w:sz w:val="24"/>
          <w:szCs w:val="24"/>
        </w:rPr>
        <w:t xml:space="preserve">mereka </w:t>
      </w:r>
      <w:r w:rsidR="00A77532" w:rsidRPr="00F57E5F">
        <w:rPr>
          <w:rFonts w:ascii="Times New Roman" w:hAnsi="Times New Roman" w:cs="Times New Roman"/>
          <w:sz w:val="24"/>
          <w:szCs w:val="24"/>
        </w:rPr>
        <w:t xml:space="preserve">kembali setelah melakukan pelayanan di rumah sakit. </w:t>
      </w:r>
      <w:r w:rsidR="006D75E9" w:rsidRPr="00F57E5F">
        <w:rPr>
          <w:rFonts w:ascii="Times New Roman" w:hAnsi="Times New Roman" w:cs="Times New Roman"/>
          <w:sz w:val="24"/>
          <w:szCs w:val="24"/>
        </w:rPr>
        <w:t xml:space="preserve">Tenaga kesehatan sangat rentan untuk terpapar dan berpotensi menularkan kepada orang lain (Neto et al. 2020). </w:t>
      </w:r>
      <w:r w:rsidR="00A77532" w:rsidRPr="00F57E5F">
        <w:rPr>
          <w:rFonts w:ascii="Times New Roman" w:hAnsi="Times New Roman" w:cs="Times New Roman"/>
          <w:sz w:val="24"/>
          <w:szCs w:val="24"/>
        </w:rPr>
        <w:t xml:space="preserve">Hal ini menambah keresahan </w:t>
      </w:r>
      <w:r w:rsidR="00B40EDE" w:rsidRPr="00F57E5F">
        <w:rPr>
          <w:rFonts w:ascii="Times New Roman" w:hAnsi="Times New Roman" w:cs="Times New Roman"/>
          <w:sz w:val="24"/>
          <w:szCs w:val="24"/>
        </w:rPr>
        <w:t xml:space="preserve">para </w:t>
      </w:r>
      <w:r w:rsidR="00A77532" w:rsidRPr="00F57E5F">
        <w:rPr>
          <w:rFonts w:ascii="Times New Roman" w:hAnsi="Times New Roman" w:cs="Times New Roman"/>
          <w:sz w:val="24"/>
          <w:szCs w:val="24"/>
        </w:rPr>
        <w:t>tenaga kesehatan saat melakukan pelayanan terhadap pasien. Keresahan ini diperparah karena ada beberapa pasien yang kurang jujur dan tidak mengakui bahwa sudah terkonfirmasi COVID-19, sehingga tenaga kesehatan melayani dengan APD yang kurang memenuhi standar pelayanan COVID-19 dan mengakibatkan tenaga kesehatan tertular.</w:t>
      </w:r>
      <w:r w:rsidR="00A52BE8" w:rsidRPr="00F57E5F">
        <w:rPr>
          <w:rFonts w:ascii="Times New Roman" w:hAnsi="Times New Roman" w:cs="Times New Roman"/>
          <w:sz w:val="24"/>
          <w:szCs w:val="24"/>
        </w:rPr>
        <w:t xml:space="preserve"> Data tenaga kesehatan yang meninggal dunia karena </w:t>
      </w:r>
      <w:r w:rsidR="00A52BE8" w:rsidRPr="00F57E5F">
        <w:rPr>
          <w:rFonts w:ascii="Times New Roman" w:hAnsi="Times New Roman" w:cs="Times New Roman"/>
          <w:i/>
          <w:sz w:val="24"/>
          <w:szCs w:val="24"/>
        </w:rPr>
        <w:t>suspect</w:t>
      </w:r>
      <w:r w:rsidR="00A52BE8" w:rsidRPr="00F57E5F">
        <w:rPr>
          <w:rFonts w:ascii="Times New Roman" w:hAnsi="Times New Roman" w:cs="Times New Roman"/>
          <w:sz w:val="24"/>
          <w:szCs w:val="24"/>
        </w:rPr>
        <w:t xml:space="preserve"> covid tanggal </w:t>
      </w:r>
      <w:r w:rsidR="00A52BE8" w:rsidRPr="00F57E5F">
        <w:rPr>
          <w:rFonts w:ascii="Times New Roman" w:hAnsi="Times New Roman" w:cs="Times New Roman"/>
          <w:sz w:val="24"/>
          <w:szCs w:val="24"/>
          <w:lang w:val="en-ID"/>
        </w:rPr>
        <w:t>22 Oktober 2021 b</w:t>
      </w:r>
      <w:r w:rsidR="00597760" w:rsidRPr="00F57E5F">
        <w:rPr>
          <w:rFonts w:ascii="Times New Roman" w:hAnsi="Times New Roman" w:cs="Times New Roman"/>
          <w:sz w:val="24"/>
          <w:szCs w:val="24"/>
          <w:lang w:val="en-ID"/>
        </w:rPr>
        <w:t xml:space="preserve">erjumlah </w:t>
      </w:r>
      <w:r w:rsidR="00A52BE8" w:rsidRPr="00F57E5F">
        <w:rPr>
          <w:rFonts w:ascii="Times New Roman" w:hAnsi="Times New Roman" w:cs="Times New Roman"/>
          <w:sz w:val="24"/>
          <w:szCs w:val="24"/>
          <w:lang w:val="en-ID"/>
        </w:rPr>
        <w:t>2.032 orang yang sebahagian besar adalah kalangan dokter dengan jumlah 730 orang. Sedangkan tenaga keperawatan mencapai 670 orang, 388 bidan dan puluhan profesi medis lainnya. Bulan Juli 2021 tenaga kesehatan yang meninggal sejumlah 502 orang pada saat puncak penularan C</w:t>
      </w:r>
      <w:r w:rsidR="00B03B33" w:rsidRPr="00F57E5F">
        <w:rPr>
          <w:rFonts w:ascii="Times New Roman" w:hAnsi="Times New Roman" w:cs="Times New Roman"/>
          <w:sz w:val="24"/>
          <w:szCs w:val="24"/>
          <w:lang w:val="en-ID"/>
        </w:rPr>
        <w:t>o</w:t>
      </w:r>
      <w:r w:rsidR="00A52BE8" w:rsidRPr="00F57E5F">
        <w:rPr>
          <w:rFonts w:ascii="Times New Roman" w:hAnsi="Times New Roman" w:cs="Times New Roman"/>
          <w:sz w:val="24"/>
          <w:szCs w:val="24"/>
          <w:lang w:val="en-ID"/>
        </w:rPr>
        <w:t>vid-19 tertinggi di Indonesia mencapai hampir 60 ribu orang dalam hitungan 24 jam</w:t>
      </w:r>
      <w:r w:rsidR="00B40EDE" w:rsidRPr="00F57E5F">
        <w:rPr>
          <w:rFonts w:ascii="Times New Roman" w:hAnsi="Times New Roman" w:cs="Times New Roman"/>
          <w:sz w:val="24"/>
          <w:szCs w:val="24"/>
          <w:lang w:val="en-ID"/>
        </w:rPr>
        <w:t xml:space="preserve"> (</w:t>
      </w:r>
      <w:hyperlink r:id="rId6" w:history="1">
        <w:r w:rsidR="00597760" w:rsidRPr="00F57E5F">
          <w:rPr>
            <w:rStyle w:val="Hyperlink"/>
            <w:rFonts w:ascii="Times New Roman" w:hAnsi="Times New Roman" w:cs="Times New Roman"/>
            <w:sz w:val="24"/>
            <w:szCs w:val="24"/>
            <w:lang w:val="en-ID"/>
          </w:rPr>
          <w:t>https://nakes.laporcovid19.org/statistik</w:t>
        </w:r>
      </w:hyperlink>
      <w:r w:rsidR="00597760" w:rsidRPr="00F57E5F">
        <w:rPr>
          <w:rFonts w:ascii="Times New Roman" w:hAnsi="Times New Roman" w:cs="Times New Roman"/>
          <w:sz w:val="24"/>
          <w:szCs w:val="24"/>
          <w:lang w:val="en-ID"/>
        </w:rPr>
        <w:t>)</w:t>
      </w:r>
    </w:p>
    <w:p w:rsidR="001A438F" w:rsidRPr="00F57E5F" w:rsidRDefault="0059402B" w:rsidP="00F57E5F">
      <w:pPr>
        <w:autoSpaceDE w:val="0"/>
        <w:autoSpaceDN w:val="0"/>
        <w:adjustRightInd w:val="0"/>
        <w:spacing w:before="240" w:after="40" w:line="240" w:lineRule="auto"/>
        <w:ind w:firstLine="567"/>
        <w:jc w:val="both"/>
        <w:rPr>
          <w:rFonts w:ascii="Times New Roman" w:hAnsi="Times New Roman" w:cs="Times New Roman"/>
          <w:sz w:val="24"/>
          <w:szCs w:val="24"/>
        </w:rPr>
      </w:pPr>
      <w:r w:rsidRPr="00F57E5F">
        <w:rPr>
          <w:rFonts w:ascii="Times New Roman" w:hAnsi="Times New Roman" w:cs="Times New Roman"/>
          <w:sz w:val="24"/>
          <w:szCs w:val="24"/>
        </w:rPr>
        <w:t>Rumah sakit Sent</w:t>
      </w:r>
      <w:r w:rsidR="001A438F" w:rsidRPr="00F57E5F">
        <w:rPr>
          <w:rFonts w:ascii="Times New Roman" w:hAnsi="Times New Roman" w:cs="Times New Roman"/>
          <w:sz w:val="24"/>
          <w:szCs w:val="24"/>
        </w:rPr>
        <w:t xml:space="preserve">ra Medika Jawa Barat sebagai </w:t>
      </w:r>
      <w:r w:rsidRPr="00F57E5F">
        <w:rPr>
          <w:rFonts w:ascii="Times New Roman" w:hAnsi="Times New Roman" w:cs="Times New Roman"/>
          <w:sz w:val="24"/>
          <w:szCs w:val="24"/>
        </w:rPr>
        <w:t>Rumah sakit swasta yang ditunjuk Gubernur Jawa Barat sebagai rumah sakit rujukan Covid-19</w:t>
      </w:r>
      <w:r w:rsidR="00B03B33" w:rsidRPr="00F57E5F">
        <w:rPr>
          <w:rFonts w:ascii="Times New Roman" w:hAnsi="Times New Roman" w:cs="Times New Roman"/>
          <w:sz w:val="24"/>
          <w:szCs w:val="24"/>
        </w:rPr>
        <w:t xml:space="preserve"> juga tidak terbebas dari ancaman keselamatan dan kesehatan tenaga kesehatan yang berjuang dalam menghadapi pandemi ini</w:t>
      </w:r>
      <w:r w:rsidRPr="00F57E5F">
        <w:rPr>
          <w:rFonts w:ascii="Times New Roman" w:hAnsi="Times New Roman" w:cs="Times New Roman"/>
          <w:sz w:val="24"/>
          <w:szCs w:val="24"/>
        </w:rPr>
        <w:t>.</w:t>
      </w:r>
      <w:r w:rsidR="001A438F" w:rsidRPr="00F57E5F">
        <w:rPr>
          <w:rFonts w:ascii="Times New Roman" w:hAnsi="Times New Roman" w:cs="Times New Roman"/>
          <w:sz w:val="24"/>
          <w:szCs w:val="24"/>
        </w:rPr>
        <w:t xml:space="preserve"> </w:t>
      </w:r>
      <w:r w:rsidR="00B40EDE" w:rsidRPr="00F57E5F">
        <w:rPr>
          <w:rFonts w:ascii="Times New Roman" w:hAnsi="Times New Roman" w:cs="Times New Roman"/>
          <w:sz w:val="24"/>
          <w:szCs w:val="24"/>
        </w:rPr>
        <w:t>Beberapa orang tenaga kesehatan RS Sentra Medika Jawa Barat terkonfirmasi positif Covid-19 dan tidak dapat melakukan pelayanan seperti biasanya karena harus menjalani perawatan atau isolasi mandiri di rumah</w:t>
      </w:r>
      <w:r w:rsidR="00892344" w:rsidRPr="00F57E5F">
        <w:rPr>
          <w:rFonts w:ascii="Times New Roman" w:hAnsi="Times New Roman" w:cs="Times New Roman"/>
          <w:sz w:val="24"/>
          <w:szCs w:val="24"/>
        </w:rPr>
        <w:t xml:space="preserve"> yang mengakibatkan manajemen sulit mengelola ketersediaan tenaga</w:t>
      </w:r>
      <w:r w:rsidR="00B40EDE" w:rsidRPr="00F57E5F">
        <w:rPr>
          <w:rFonts w:ascii="Times New Roman" w:hAnsi="Times New Roman" w:cs="Times New Roman"/>
          <w:sz w:val="24"/>
          <w:szCs w:val="24"/>
        </w:rPr>
        <w:t xml:space="preserve">. </w:t>
      </w:r>
      <w:r w:rsidR="001A438F" w:rsidRPr="00F57E5F">
        <w:rPr>
          <w:rFonts w:ascii="Times New Roman" w:hAnsi="Times New Roman" w:cs="Times New Roman"/>
          <w:sz w:val="24"/>
          <w:szCs w:val="24"/>
        </w:rPr>
        <w:t xml:space="preserve">Berikut data SDM RS Sentra Medika Jawa Barat yang terinfeksi Covid-19 </w:t>
      </w:r>
      <w:r w:rsidR="00892344" w:rsidRPr="00F57E5F">
        <w:rPr>
          <w:rFonts w:ascii="Times New Roman" w:hAnsi="Times New Roman" w:cs="Times New Roman"/>
          <w:sz w:val="24"/>
          <w:szCs w:val="24"/>
        </w:rPr>
        <w:t>tahun 2020 – 2021.</w:t>
      </w:r>
    </w:p>
    <w:p w:rsidR="00FE74EF" w:rsidRDefault="00FE74EF" w:rsidP="00F57E5F">
      <w:pPr>
        <w:spacing w:before="240" w:after="40" w:line="240" w:lineRule="auto"/>
        <w:ind w:firstLine="567"/>
        <w:jc w:val="center"/>
        <w:rPr>
          <w:rFonts w:ascii="Times New Roman" w:hAnsi="Times New Roman" w:cs="Times New Roman"/>
          <w:b/>
          <w:sz w:val="24"/>
          <w:szCs w:val="24"/>
        </w:rPr>
      </w:pPr>
    </w:p>
    <w:p w:rsidR="00FE74EF" w:rsidRDefault="00FE74EF" w:rsidP="00F57E5F">
      <w:pPr>
        <w:spacing w:before="240" w:after="40" w:line="240" w:lineRule="auto"/>
        <w:ind w:firstLine="567"/>
        <w:jc w:val="center"/>
        <w:rPr>
          <w:rFonts w:ascii="Times New Roman" w:hAnsi="Times New Roman" w:cs="Times New Roman"/>
          <w:b/>
          <w:sz w:val="24"/>
          <w:szCs w:val="24"/>
        </w:rPr>
      </w:pPr>
    </w:p>
    <w:p w:rsidR="001A438F" w:rsidRPr="00F57E5F" w:rsidRDefault="001A438F" w:rsidP="00F57E5F">
      <w:pPr>
        <w:spacing w:before="240" w:after="40" w:line="240" w:lineRule="auto"/>
        <w:ind w:firstLine="567"/>
        <w:jc w:val="center"/>
        <w:rPr>
          <w:rFonts w:ascii="Times New Roman" w:hAnsi="Times New Roman" w:cs="Times New Roman"/>
          <w:b/>
          <w:sz w:val="24"/>
          <w:szCs w:val="24"/>
        </w:rPr>
      </w:pPr>
      <w:r w:rsidRPr="00F57E5F">
        <w:rPr>
          <w:rFonts w:ascii="Times New Roman" w:hAnsi="Times New Roman" w:cs="Times New Roman"/>
          <w:b/>
          <w:sz w:val="24"/>
          <w:szCs w:val="24"/>
        </w:rPr>
        <w:lastRenderedPageBreak/>
        <w:t>TABEL 1.DATA SDM YANG TERPAPAR COVID-19</w:t>
      </w:r>
    </w:p>
    <w:tbl>
      <w:tblPr>
        <w:tblStyle w:val="TableGrid"/>
        <w:tblW w:w="9214"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
        <w:gridCol w:w="3231"/>
        <w:gridCol w:w="1422"/>
        <w:gridCol w:w="1296"/>
        <w:gridCol w:w="1296"/>
        <w:gridCol w:w="1416"/>
      </w:tblGrid>
      <w:tr w:rsidR="001A438F" w:rsidRPr="00F57E5F" w:rsidTr="000A3EE1">
        <w:tc>
          <w:tcPr>
            <w:tcW w:w="553" w:type="dxa"/>
            <w:vMerge w:val="restart"/>
            <w:tcBorders>
              <w:top w:val="single" w:sz="4" w:space="0" w:color="auto"/>
            </w:tcBorders>
            <w:shd w:val="clear" w:color="auto" w:fill="FFF2CC" w:themeFill="accent4" w:themeFillTint="33"/>
          </w:tcPr>
          <w:p w:rsidR="001A438F" w:rsidRPr="00F57E5F" w:rsidRDefault="001A438F" w:rsidP="000A3EE1">
            <w:pPr>
              <w:jc w:val="center"/>
              <w:rPr>
                <w:rFonts w:ascii="Times New Roman" w:hAnsi="Times New Roman" w:cs="Times New Roman"/>
                <w:b/>
                <w:sz w:val="24"/>
                <w:szCs w:val="24"/>
              </w:rPr>
            </w:pPr>
            <w:r w:rsidRPr="00F57E5F">
              <w:rPr>
                <w:rFonts w:ascii="Times New Roman" w:hAnsi="Times New Roman" w:cs="Times New Roman"/>
                <w:b/>
                <w:sz w:val="24"/>
                <w:szCs w:val="24"/>
              </w:rPr>
              <w:t>No</w:t>
            </w:r>
          </w:p>
        </w:tc>
        <w:tc>
          <w:tcPr>
            <w:tcW w:w="3231" w:type="dxa"/>
            <w:vMerge w:val="restart"/>
            <w:tcBorders>
              <w:top w:val="single" w:sz="4" w:space="0" w:color="auto"/>
            </w:tcBorders>
            <w:shd w:val="clear" w:color="auto" w:fill="FFF2CC" w:themeFill="accent4" w:themeFillTint="33"/>
          </w:tcPr>
          <w:p w:rsidR="001A438F" w:rsidRPr="00F57E5F" w:rsidRDefault="001A438F" w:rsidP="000A3EE1">
            <w:pPr>
              <w:jc w:val="center"/>
              <w:rPr>
                <w:rFonts w:ascii="Times New Roman" w:hAnsi="Times New Roman" w:cs="Times New Roman"/>
                <w:b/>
                <w:sz w:val="24"/>
                <w:szCs w:val="24"/>
              </w:rPr>
            </w:pPr>
            <w:r w:rsidRPr="00F57E5F">
              <w:rPr>
                <w:rFonts w:ascii="Times New Roman" w:hAnsi="Times New Roman" w:cs="Times New Roman"/>
                <w:b/>
                <w:sz w:val="24"/>
                <w:szCs w:val="24"/>
              </w:rPr>
              <w:t>Bulan</w:t>
            </w:r>
          </w:p>
        </w:tc>
        <w:tc>
          <w:tcPr>
            <w:tcW w:w="2718" w:type="dxa"/>
            <w:gridSpan w:val="2"/>
            <w:tcBorders>
              <w:top w:val="single" w:sz="4" w:space="0" w:color="auto"/>
            </w:tcBorders>
            <w:shd w:val="clear" w:color="auto" w:fill="FFF2CC" w:themeFill="accent4" w:themeFillTint="33"/>
          </w:tcPr>
          <w:p w:rsidR="001A438F" w:rsidRPr="00F57E5F" w:rsidRDefault="001A438F" w:rsidP="000A3EE1">
            <w:pPr>
              <w:jc w:val="center"/>
              <w:rPr>
                <w:rFonts w:ascii="Times New Roman" w:hAnsi="Times New Roman" w:cs="Times New Roman"/>
                <w:b/>
                <w:sz w:val="24"/>
                <w:szCs w:val="24"/>
              </w:rPr>
            </w:pPr>
            <w:r w:rsidRPr="00F57E5F">
              <w:rPr>
                <w:rFonts w:ascii="Times New Roman" w:hAnsi="Times New Roman" w:cs="Times New Roman"/>
                <w:b/>
                <w:sz w:val="24"/>
                <w:szCs w:val="24"/>
              </w:rPr>
              <w:t>2020</w:t>
            </w:r>
          </w:p>
        </w:tc>
        <w:tc>
          <w:tcPr>
            <w:tcW w:w="2712" w:type="dxa"/>
            <w:gridSpan w:val="2"/>
            <w:tcBorders>
              <w:top w:val="single" w:sz="4" w:space="0" w:color="auto"/>
            </w:tcBorders>
            <w:shd w:val="clear" w:color="auto" w:fill="FFF2CC" w:themeFill="accent4" w:themeFillTint="33"/>
          </w:tcPr>
          <w:p w:rsidR="001A438F" w:rsidRPr="00F57E5F" w:rsidRDefault="001A438F" w:rsidP="000A3EE1">
            <w:pPr>
              <w:jc w:val="center"/>
              <w:rPr>
                <w:rFonts w:ascii="Times New Roman" w:hAnsi="Times New Roman" w:cs="Times New Roman"/>
                <w:b/>
                <w:sz w:val="24"/>
                <w:szCs w:val="24"/>
              </w:rPr>
            </w:pPr>
            <w:r w:rsidRPr="00F57E5F">
              <w:rPr>
                <w:rFonts w:ascii="Times New Roman" w:hAnsi="Times New Roman" w:cs="Times New Roman"/>
                <w:b/>
                <w:sz w:val="24"/>
                <w:szCs w:val="24"/>
              </w:rPr>
              <w:t>2021</w:t>
            </w:r>
          </w:p>
        </w:tc>
      </w:tr>
      <w:tr w:rsidR="001A438F" w:rsidRPr="00F57E5F" w:rsidTr="000A3EE1">
        <w:tc>
          <w:tcPr>
            <w:tcW w:w="553" w:type="dxa"/>
            <w:vMerge/>
            <w:tcBorders>
              <w:bottom w:val="single" w:sz="4" w:space="0" w:color="auto"/>
            </w:tcBorders>
            <w:shd w:val="clear" w:color="auto" w:fill="FFF2CC" w:themeFill="accent4" w:themeFillTint="33"/>
          </w:tcPr>
          <w:p w:rsidR="001A438F" w:rsidRPr="00F57E5F" w:rsidRDefault="001A438F" w:rsidP="000A3EE1">
            <w:pPr>
              <w:jc w:val="center"/>
              <w:rPr>
                <w:rFonts w:ascii="Times New Roman" w:hAnsi="Times New Roman" w:cs="Times New Roman"/>
                <w:b/>
                <w:sz w:val="24"/>
                <w:szCs w:val="24"/>
              </w:rPr>
            </w:pPr>
          </w:p>
        </w:tc>
        <w:tc>
          <w:tcPr>
            <w:tcW w:w="3231" w:type="dxa"/>
            <w:vMerge/>
            <w:tcBorders>
              <w:bottom w:val="single" w:sz="4" w:space="0" w:color="auto"/>
            </w:tcBorders>
            <w:shd w:val="clear" w:color="auto" w:fill="FFF2CC" w:themeFill="accent4" w:themeFillTint="33"/>
          </w:tcPr>
          <w:p w:rsidR="001A438F" w:rsidRPr="00F57E5F" w:rsidRDefault="001A438F" w:rsidP="000A3EE1">
            <w:pPr>
              <w:jc w:val="center"/>
              <w:rPr>
                <w:rFonts w:ascii="Times New Roman" w:hAnsi="Times New Roman" w:cs="Times New Roman"/>
                <w:b/>
                <w:sz w:val="24"/>
                <w:szCs w:val="24"/>
              </w:rPr>
            </w:pPr>
          </w:p>
        </w:tc>
        <w:tc>
          <w:tcPr>
            <w:tcW w:w="1422" w:type="dxa"/>
            <w:tcBorders>
              <w:bottom w:val="single" w:sz="4" w:space="0" w:color="auto"/>
            </w:tcBorders>
            <w:shd w:val="clear" w:color="auto" w:fill="FFF2CC" w:themeFill="accent4" w:themeFillTint="33"/>
          </w:tcPr>
          <w:p w:rsidR="001A438F" w:rsidRPr="00F57E5F" w:rsidRDefault="001A438F" w:rsidP="000A3EE1">
            <w:pPr>
              <w:jc w:val="center"/>
              <w:rPr>
                <w:rFonts w:ascii="Times New Roman" w:hAnsi="Times New Roman" w:cs="Times New Roman"/>
                <w:b/>
                <w:sz w:val="24"/>
                <w:szCs w:val="24"/>
              </w:rPr>
            </w:pPr>
            <w:r w:rsidRPr="00F57E5F">
              <w:rPr>
                <w:rFonts w:ascii="Times New Roman" w:hAnsi="Times New Roman" w:cs="Times New Roman"/>
                <w:b/>
                <w:sz w:val="24"/>
                <w:szCs w:val="24"/>
              </w:rPr>
              <w:t>Tenaga Kesehatan</w:t>
            </w:r>
          </w:p>
        </w:tc>
        <w:tc>
          <w:tcPr>
            <w:tcW w:w="1296" w:type="dxa"/>
            <w:tcBorders>
              <w:bottom w:val="single" w:sz="4" w:space="0" w:color="auto"/>
            </w:tcBorders>
            <w:shd w:val="clear" w:color="auto" w:fill="FFF2CC" w:themeFill="accent4" w:themeFillTint="33"/>
          </w:tcPr>
          <w:p w:rsidR="001A438F" w:rsidRPr="00F57E5F" w:rsidRDefault="001A438F" w:rsidP="000A3EE1">
            <w:pPr>
              <w:jc w:val="center"/>
              <w:rPr>
                <w:rFonts w:ascii="Times New Roman" w:hAnsi="Times New Roman" w:cs="Times New Roman"/>
                <w:b/>
                <w:sz w:val="24"/>
                <w:szCs w:val="24"/>
              </w:rPr>
            </w:pPr>
            <w:r w:rsidRPr="00F57E5F">
              <w:rPr>
                <w:rFonts w:ascii="Times New Roman" w:hAnsi="Times New Roman" w:cs="Times New Roman"/>
                <w:b/>
                <w:sz w:val="24"/>
                <w:szCs w:val="24"/>
              </w:rPr>
              <w:t>Tenaga Non Kesehatan</w:t>
            </w:r>
          </w:p>
        </w:tc>
        <w:tc>
          <w:tcPr>
            <w:tcW w:w="1296" w:type="dxa"/>
            <w:tcBorders>
              <w:bottom w:val="single" w:sz="4" w:space="0" w:color="auto"/>
            </w:tcBorders>
            <w:shd w:val="clear" w:color="auto" w:fill="FFF2CC" w:themeFill="accent4" w:themeFillTint="33"/>
          </w:tcPr>
          <w:p w:rsidR="001A438F" w:rsidRPr="00F57E5F" w:rsidRDefault="001A438F" w:rsidP="000A3EE1">
            <w:pPr>
              <w:jc w:val="center"/>
              <w:rPr>
                <w:rFonts w:ascii="Times New Roman" w:hAnsi="Times New Roman" w:cs="Times New Roman"/>
                <w:b/>
                <w:sz w:val="24"/>
                <w:szCs w:val="24"/>
              </w:rPr>
            </w:pPr>
            <w:r w:rsidRPr="00F57E5F">
              <w:rPr>
                <w:rFonts w:ascii="Times New Roman" w:hAnsi="Times New Roman" w:cs="Times New Roman"/>
                <w:b/>
                <w:sz w:val="24"/>
                <w:szCs w:val="24"/>
              </w:rPr>
              <w:t>Tenaga Kesehatan</w:t>
            </w:r>
          </w:p>
        </w:tc>
        <w:tc>
          <w:tcPr>
            <w:tcW w:w="1416" w:type="dxa"/>
            <w:tcBorders>
              <w:bottom w:val="single" w:sz="4" w:space="0" w:color="auto"/>
            </w:tcBorders>
            <w:shd w:val="clear" w:color="auto" w:fill="FFF2CC" w:themeFill="accent4" w:themeFillTint="33"/>
          </w:tcPr>
          <w:p w:rsidR="001A438F" w:rsidRPr="00F57E5F" w:rsidRDefault="001A438F" w:rsidP="000A3EE1">
            <w:pPr>
              <w:jc w:val="center"/>
              <w:rPr>
                <w:rFonts w:ascii="Times New Roman" w:hAnsi="Times New Roman" w:cs="Times New Roman"/>
                <w:b/>
                <w:sz w:val="24"/>
                <w:szCs w:val="24"/>
              </w:rPr>
            </w:pPr>
            <w:r w:rsidRPr="00F57E5F">
              <w:rPr>
                <w:rFonts w:ascii="Times New Roman" w:hAnsi="Times New Roman" w:cs="Times New Roman"/>
                <w:b/>
                <w:sz w:val="24"/>
                <w:szCs w:val="24"/>
              </w:rPr>
              <w:t>Tenaga Non Kesehatan</w:t>
            </w:r>
          </w:p>
        </w:tc>
      </w:tr>
      <w:tr w:rsidR="00B40EDE" w:rsidRPr="00F57E5F" w:rsidTr="000A3EE1">
        <w:tc>
          <w:tcPr>
            <w:tcW w:w="553" w:type="dxa"/>
            <w:tcBorders>
              <w:top w:val="single" w:sz="4" w:space="0" w:color="auto"/>
            </w:tcBorders>
          </w:tcPr>
          <w:p w:rsidR="00B40EDE" w:rsidRPr="00F57E5F" w:rsidRDefault="00B40EDE" w:rsidP="000A3EE1">
            <w:pPr>
              <w:jc w:val="both"/>
              <w:rPr>
                <w:rFonts w:ascii="Times New Roman" w:hAnsi="Times New Roman" w:cs="Times New Roman"/>
                <w:sz w:val="24"/>
                <w:szCs w:val="24"/>
              </w:rPr>
            </w:pPr>
            <w:r w:rsidRPr="00F57E5F">
              <w:rPr>
                <w:rFonts w:ascii="Times New Roman" w:hAnsi="Times New Roman" w:cs="Times New Roman"/>
                <w:sz w:val="24"/>
                <w:szCs w:val="24"/>
              </w:rPr>
              <w:t>1.</w:t>
            </w:r>
          </w:p>
        </w:tc>
        <w:tc>
          <w:tcPr>
            <w:tcW w:w="3231" w:type="dxa"/>
            <w:tcBorders>
              <w:top w:val="single" w:sz="4" w:space="0" w:color="auto"/>
            </w:tcBorders>
          </w:tcPr>
          <w:p w:rsidR="00B40EDE" w:rsidRPr="00F57E5F" w:rsidRDefault="00B40EDE" w:rsidP="000A3EE1">
            <w:pPr>
              <w:jc w:val="both"/>
              <w:rPr>
                <w:rFonts w:ascii="Times New Roman" w:hAnsi="Times New Roman" w:cs="Times New Roman"/>
                <w:sz w:val="24"/>
                <w:szCs w:val="24"/>
              </w:rPr>
            </w:pPr>
            <w:r w:rsidRPr="00F57E5F">
              <w:rPr>
                <w:rFonts w:ascii="Times New Roman" w:hAnsi="Times New Roman" w:cs="Times New Roman"/>
                <w:sz w:val="24"/>
                <w:szCs w:val="24"/>
              </w:rPr>
              <w:t>Januari</w:t>
            </w:r>
          </w:p>
        </w:tc>
        <w:tc>
          <w:tcPr>
            <w:tcW w:w="1422" w:type="dxa"/>
            <w:tcBorders>
              <w:top w:val="single" w:sz="4" w:space="0" w:color="auto"/>
            </w:tcBorders>
          </w:tcPr>
          <w:p w:rsidR="00B40EDE" w:rsidRPr="00F57E5F" w:rsidRDefault="00B40EDE" w:rsidP="000A3EE1">
            <w:pPr>
              <w:jc w:val="center"/>
              <w:rPr>
                <w:rFonts w:ascii="Times New Roman" w:hAnsi="Times New Roman" w:cs="Times New Roman"/>
                <w:sz w:val="24"/>
                <w:szCs w:val="24"/>
              </w:rPr>
            </w:pPr>
          </w:p>
        </w:tc>
        <w:tc>
          <w:tcPr>
            <w:tcW w:w="1296" w:type="dxa"/>
            <w:tcBorders>
              <w:top w:val="single" w:sz="4" w:space="0" w:color="auto"/>
            </w:tcBorders>
          </w:tcPr>
          <w:p w:rsidR="00B40EDE" w:rsidRPr="00F57E5F" w:rsidRDefault="00B40EDE" w:rsidP="000A3EE1">
            <w:pPr>
              <w:jc w:val="center"/>
              <w:rPr>
                <w:rFonts w:ascii="Times New Roman" w:hAnsi="Times New Roman" w:cs="Times New Roman"/>
                <w:sz w:val="24"/>
                <w:szCs w:val="24"/>
              </w:rPr>
            </w:pPr>
          </w:p>
        </w:tc>
        <w:tc>
          <w:tcPr>
            <w:tcW w:w="1296" w:type="dxa"/>
            <w:tcBorders>
              <w:top w:val="single" w:sz="4" w:space="0" w:color="auto"/>
            </w:tcBorders>
            <w:vAlign w:val="center"/>
          </w:tcPr>
          <w:p w:rsidR="00B40EDE" w:rsidRPr="00F57E5F" w:rsidRDefault="00B40EDE" w:rsidP="000A3EE1">
            <w:pPr>
              <w:jc w:val="center"/>
              <w:rPr>
                <w:rFonts w:ascii="Times New Roman" w:hAnsi="Times New Roman" w:cs="Times New Roman"/>
                <w:color w:val="000000"/>
                <w:sz w:val="24"/>
                <w:szCs w:val="24"/>
              </w:rPr>
            </w:pPr>
            <w:r w:rsidRPr="00F57E5F">
              <w:rPr>
                <w:rFonts w:ascii="Times New Roman" w:hAnsi="Times New Roman" w:cs="Times New Roman"/>
                <w:color w:val="000000"/>
                <w:sz w:val="24"/>
                <w:szCs w:val="24"/>
              </w:rPr>
              <w:t>22</w:t>
            </w:r>
          </w:p>
        </w:tc>
        <w:tc>
          <w:tcPr>
            <w:tcW w:w="1416" w:type="dxa"/>
            <w:tcBorders>
              <w:top w:val="single" w:sz="4" w:space="0" w:color="auto"/>
            </w:tcBorders>
            <w:vAlign w:val="center"/>
          </w:tcPr>
          <w:p w:rsidR="00B40EDE" w:rsidRPr="00F57E5F" w:rsidRDefault="00B40EDE" w:rsidP="000A3EE1">
            <w:pPr>
              <w:jc w:val="center"/>
              <w:rPr>
                <w:rFonts w:ascii="Times New Roman" w:hAnsi="Times New Roman" w:cs="Times New Roman"/>
                <w:color w:val="000000"/>
                <w:sz w:val="24"/>
                <w:szCs w:val="24"/>
              </w:rPr>
            </w:pPr>
            <w:r w:rsidRPr="00F57E5F">
              <w:rPr>
                <w:rFonts w:ascii="Times New Roman" w:hAnsi="Times New Roman" w:cs="Times New Roman"/>
                <w:color w:val="000000"/>
                <w:sz w:val="24"/>
                <w:szCs w:val="24"/>
              </w:rPr>
              <w:t>16</w:t>
            </w:r>
          </w:p>
        </w:tc>
      </w:tr>
      <w:tr w:rsidR="00B40EDE" w:rsidRPr="00F57E5F" w:rsidTr="000A3EE1">
        <w:tc>
          <w:tcPr>
            <w:tcW w:w="553" w:type="dxa"/>
          </w:tcPr>
          <w:p w:rsidR="00B40EDE" w:rsidRPr="00F57E5F" w:rsidRDefault="00B40EDE" w:rsidP="000A3EE1">
            <w:pPr>
              <w:jc w:val="both"/>
              <w:rPr>
                <w:rFonts w:ascii="Times New Roman" w:hAnsi="Times New Roman" w:cs="Times New Roman"/>
                <w:sz w:val="24"/>
                <w:szCs w:val="24"/>
              </w:rPr>
            </w:pPr>
            <w:r w:rsidRPr="00F57E5F">
              <w:rPr>
                <w:rFonts w:ascii="Times New Roman" w:hAnsi="Times New Roman" w:cs="Times New Roman"/>
                <w:sz w:val="24"/>
                <w:szCs w:val="24"/>
              </w:rPr>
              <w:t>2.</w:t>
            </w:r>
          </w:p>
        </w:tc>
        <w:tc>
          <w:tcPr>
            <w:tcW w:w="3231" w:type="dxa"/>
          </w:tcPr>
          <w:p w:rsidR="00B40EDE" w:rsidRPr="00F57E5F" w:rsidRDefault="00B40EDE" w:rsidP="000A3EE1">
            <w:pPr>
              <w:jc w:val="both"/>
              <w:rPr>
                <w:rFonts w:ascii="Times New Roman" w:hAnsi="Times New Roman" w:cs="Times New Roman"/>
                <w:sz w:val="24"/>
                <w:szCs w:val="24"/>
              </w:rPr>
            </w:pPr>
            <w:r w:rsidRPr="00F57E5F">
              <w:rPr>
                <w:rFonts w:ascii="Times New Roman" w:hAnsi="Times New Roman" w:cs="Times New Roman"/>
                <w:sz w:val="24"/>
                <w:szCs w:val="24"/>
              </w:rPr>
              <w:t>Pebruari</w:t>
            </w:r>
          </w:p>
        </w:tc>
        <w:tc>
          <w:tcPr>
            <w:tcW w:w="1422" w:type="dxa"/>
          </w:tcPr>
          <w:p w:rsidR="00B40EDE" w:rsidRPr="00F57E5F" w:rsidRDefault="00B40EDE" w:rsidP="000A3EE1">
            <w:pPr>
              <w:jc w:val="center"/>
              <w:rPr>
                <w:rFonts w:ascii="Times New Roman" w:hAnsi="Times New Roman" w:cs="Times New Roman"/>
                <w:sz w:val="24"/>
                <w:szCs w:val="24"/>
              </w:rPr>
            </w:pPr>
          </w:p>
        </w:tc>
        <w:tc>
          <w:tcPr>
            <w:tcW w:w="1296" w:type="dxa"/>
          </w:tcPr>
          <w:p w:rsidR="00B40EDE" w:rsidRPr="00F57E5F" w:rsidRDefault="00B40EDE" w:rsidP="000A3EE1">
            <w:pPr>
              <w:jc w:val="center"/>
              <w:rPr>
                <w:rFonts w:ascii="Times New Roman" w:hAnsi="Times New Roman" w:cs="Times New Roman"/>
                <w:sz w:val="24"/>
                <w:szCs w:val="24"/>
              </w:rPr>
            </w:pPr>
          </w:p>
        </w:tc>
        <w:tc>
          <w:tcPr>
            <w:tcW w:w="1296" w:type="dxa"/>
            <w:vAlign w:val="center"/>
          </w:tcPr>
          <w:p w:rsidR="00B40EDE" w:rsidRPr="00F57E5F" w:rsidRDefault="00B40EDE" w:rsidP="000A3EE1">
            <w:pPr>
              <w:jc w:val="center"/>
              <w:rPr>
                <w:rFonts w:ascii="Times New Roman" w:hAnsi="Times New Roman" w:cs="Times New Roman"/>
                <w:color w:val="000000"/>
                <w:sz w:val="24"/>
                <w:szCs w:val="24"/>
              </w:rPr>
            </w:pPr>
            <w:r w:rsidRPr="00F57E5F">
              <w:rPr>
                <w:rFonts w:ascii="Times New Roman" w:hAnsi="Times New Roman" w:cs="Times New Roman"/>
                <w:color w:val="000000"/>
                <w:sz w:val="24"/>
                <w:szCs w:val="24"/>
              </w:rPr>
              <w:t>14</w:t>
            </w:r>
          </w:p>
        </w:tc>
        <w:tc>
          <w:tcPr>
            <w:tcW w:w="1416" w:type="dxa"/>
            <w:vAlign w:val="center"/>
          </w:tcPr>
          <w:p w:rsidR="00B40EDE" w:rsidRPr="00F57E5F" w:rsidRDefault="00B40EDE" w:rsidP="000A3EE1">
            <w:pPr>
              <w:jc w:val="center"/>
              <w:rPr>
                <w:rFonts w:ascii="Times New Roman" w:hAnsi="Times New Roman" w:cs="Times New Roman"/>
                <w:color w:val="000000"/>
                <w:sz w:val="24"/>
                <w:szCs w:val="24"/>
              </w:rPr>
            </w:pPr>
            <w:r w:rsidRPr="00F57E5F">
              <w:rPr>
                <w:rFonts w:ascii="Times New Roman" w:hAnsi="Times New Roman" w:cs="Times New Roman"/>
                <w:color w:val="000000"/>
                <w:sz w:val="24"/>
                <w:szCs w:val="24"/>
              </w:rPr>
              <w:t>3</w:t>
            </w:r>
          </w:p>
        </w:tc>
      </w:tr>
      <w:tr w:rsidR="00B40EDE" w:rsidRPr="00F57E5F" w:rsidTr="000A3EE1">
        <w:tc>
          <w:tcPr>
            <w:tcW w:w="553" w:type="dxa"/>
          </w:tcPr>
          <w:p w:rsidR="00B40EDE" w:rsidRPr="00F57E5F" w:rsidRDefault="00B40EDE" w:rsidP="000A3EE1">
            <w:pPr>
              <w:jc w:val="both"/>
              <w:rPr>
                <w:rFonts w:ascii="Times New Roman" w:hAnsi="Times New Roman" w:cs="Times New Roman"/>
                <w:sz w:val="24"/>
                <w:szCs w:val="24"/>
              </w:rPr>
            </w:pPr>
            <w:r w:rsidRPr="00F57E5F">
              <w:rPr>
                <w:rFonts w:ascii="Times New Roman" w:hAnsi="Times New Roman" w:cs="Times New Roman"/>
                <w:sz w:val="24"/>
                <w:szCs w:val="24"/>
              </w:rPr>
              <w:t>3.</w:t>
            </w:r>
          </w:p>
        </w:tc>
        <w:tc>
          <w:tcPr>
            <w:tcW w:w="3231" w:type="dxa"/>
          </w:tcPr>
          <w:p w:rsidR="00B40EDE" w:rsidRPr="00F57E5F" w:rsidRDefault="00B40EDE" w:rsidP="000A3EE1">
            <w:pPr>
              <w:jc w:val="both"/>
              <w:rPr>
                <w:rFonts w:ascii="Times New Roman" w:hAnsi="Times New Roman" w:cs="Times New Roman"/>
                <w:sz w:val="24"/>
                <w:szCs w:val="24"/>
              </w:rPr>
            </w:pPr>
            <w:r w:rsidRPr="00F57E5F">
              <w:rPr>
                <w:rFonts w:ascii="Times New Roman" w:hAnsi="Times New Roman" w:cs="Times New Roman"/>
                <w:sz w:val="24"/>
                <w:szCs w:val="24"/>
              </w:rPr>
              <w:t>Maret</w:t>
            </w:r>
          </w:p>
        </w:tc>
        <w:tc>
          <w:tcPr>
            <w:tcW w:w="1422" w:type="dxa"/>
          </w:tcPr>
          <w:p w:rsidR="00B40EDE" w:rsidRPr="00F57E5F" w:rsidRDefault="00B40EDE" w:rsidP="000A3EE1">
            <w:pPr>
              <w:jc w:val="center"/>
              <w:rPr>
                <w:rFonts w:ascii="Times New Roman" w:hAnsi="Times New Roman" w:cs="Times New Roman"/>
                <w:sz w:val="24"/>
                <w:szCs w:val="24"/>
              </w:rPr>
            </w:pPr>
          </w:p>
        </w:tc>
        <w:tc>
          <w:tcPr>
            <w:tcW w:w="1296" w:type="dxa"/>
          </w:tcPr>
          <w:p w:rsidR="00B40EDE" w:rsidRPr="00F57E5F" w:rsidRDefault="00B40EDE" w:rsidP="000A3EE1">
            <w:pPr>
              <w:jc w:val="center"/>
              <w:rPr>
                <w:rFonts w:ascii="Times New Roman" w:hAnsi="Times New Roman" w:cs="Times New Roman"/>
                <w:sz w:val="24"/>
                <w:szCs w:val="24"/>
              </w:rPr>
            </w:pPr>
          </w:p>
        </w:tc>
        <w:tc>
          <w:tcPr>
            <w:tcW w:w="1296" w:type="dxa"/>
            <w:vAlign w:val="center"/>
          </w:tcPr>
          <w:p w:rsidR="00B40EDE" w:rsidRPr="00F57E5F" w:rsidRDefault="00B40EDE" w:rsidP="000A3EE1">
            <w:pPr>
              <w:jc w:val="center"/>
              <w:rPr>
                <w:rFonts w:ascii="Times New Roman" w:hAnsi="Times New Roman" w:cs="Times New Roman"/>
                <w:color w:val="000000"/>
                <w:sz w:val="24"/>
                <w:szCs w:val="24"/>
              </w:rPr>
            </w:pPr>
            <w:r w:rsidRPr="00F57E5F">
              <w:rPr>
                <w:rFonts w:ascii="Times New Roman" w:hAnsi="Times New Roman" w:cs="Times New Roman"/>
                <w:color w:val="000000"/>
                <w:sz w:val="24"/>
                <w:szCs w:val="24"/>
              </w:rPr>
              <w:t>5</w:t>
            </w:r>
          </w:p>
        </w:tc>
        <w:tc>
          <w:tcPr>
            <w:tcW w:w="1416" w:type="dxa"/>
            <w:vAlign w:val="center"/>
          </w:tcPr>
          <w:p w:rsidR="00B40EDE" w:rsidRPr="00F57E5F" w:rsidRDefault="00B40EDE" w:rsidP="000A3EE1">
            <w:pPr>
              <w:jc w:val="center"/>
              <w:rPr>
                <w:rFonts w:ascii="Times New Roman" w:hAnsi="Times New Roman" w:cs="Times New Roman"/>
                <w:color w:val="000000"/>
                <w:sz w:val="24"/>
                <w:szCs w:val="24"/>
              </w:rPr>
            </w:pPr>
            <w:r w:rsidRPr="00F57E5F">
              <w:rPr>
                <w:rFonts w:ascii="Times New Roman" w:hAnsi="Times New Roman" w:cs="Times New Roman"/>
                <w:color w:val="000000"/>
                <w:sz w:val="24"/>
                <w:szCs w:val="24"/>
              </w:rPr>
              <w:t>1</w:t>
            </w:r>
          </w:p>
        </w:tc>
      </w:tr>
      <w:tr w:rsidR="00B40EDE" w:rsidRPr="00F57E5F" w:rsidTr="000A3EE1">
        <w:tc>
          <w:tcPr>
            <w:tcW w:w="553" w:type="dxa"/>
          </w:tcPr>
          <w:p w:rsidR="00B40EDE" w:rsidRPr="00F57E5F" w:rsidRDefault="00B40EDE" w:rsidP="000A3EE1">
            <w:pPr>
              <w:jc w:val="both"/>
              <w:rPr>
                <w:rFonts w:ascii="Times New Roman" w:hAnsi="Times New Roman" w:cs="Times New Roman"/>
                <w:sz w:val="24"/>
                <w:szCs w:val="24"/>
              </w:rPr>
            </w:pPr>
            <w:r w:rsidRPr="00F57E5F">
              <w:rPr>
                <w:rFonts w:ascii="Times New Roman" w:hAnsi="Times New Roman" w:cs="Times New Roman"/>
                <w:sz w:val="24"/>
                <w:szCs w:val="24"/>
              </w:rPr>
              <w:t>4.</w:t>
            </w:r>
          </w:p>
        </w:tc>
        <w:tc>
          <w:tcPr>
            <w:tcW w:w="3231" w:type="dxa"/>
          </w:tcPr>
          <w:p w:rsidR="00B40EDE" w:rsidRPr="00F57E5F" w:rsidRDefault="00B40EDE" w:rsidP="000A3EE1">
            <w:pPr>
              <w:jc w:val="both"/>
              <w:rPr>
                <w:rFonts w:ascii="Times New Roman" w:hAnsi="Times New Roman" w:cs="Times New Roman"/>
                <w:sz w:val="24"/>
                <w:szCs w:val="24"/>
              </w:rPr>
            </w:pPr>
            <w:r w:rsidRPr="00F57E5F">
              <w:rPr>
                <w:rFonts w:ascii="Times New Roman" w:hAnsi="Times New Roman" w:cs="Times New Roman"/>
                <w:sz w:val="24"/>
                <w:szCs w:val="24"/>
              </w:rPr>
              <w:t>April</w:t>
            </w:r>
          </w:p>
        </w:tc>
        <w:tc>
          <w:tcPr>
            <w:tcW w:w="1422" w:type="dxa"/>
          </w:tcPr>
          <w:p w:rsidR="00B40EDE" w:rsidRPr="00F57E5F" w:rsidRDefault="00B40EDE" w:rsidP="000A3EE1">
            <w:pPr>
              <w:jc w:val="center"/>
              <w:rPr>
                <w:rFonts w:ascii="Times New Roman" w:hAnsi="Times New Roman" w:cs="Times New Roman"/>
                <w:sz w:val="24"/>
                <w:szCs w:val="24"/>
              </w:rPr>
            </w:pPr>
            <w:r w:rsidRPr="00F57E5F">
              <w:rPr>
                <w:rFonts w:ascii="Times New Roman" w:hAnsi="Times New Roman" w:cs="Times New Roman"/>
                <w:sz w:val="24"/>
                <w:szCs w:val="24"/>
              </w:rPr>
              <w:t>2</w:t>
            </w:r>
          </w:p>
        </w:tc>
        <w:tc>
          <w:tcPr>
            <w:tcW w:w="1296" w:type="dxa"/>
          </w:tcPr>
          <w:p w:rsidR="00B40EDE" w:rsidRPr="00F57E5F" w:rsidRDefault="00B40EDE" w:rsidP="000A3EE1">
            <w:pPr>
              <w:jc w:val="center"/>
              <w:rPr>
                <w:rFonts w:ascii="Times New Roman" w:hAnsi="Times New Roman" w:cs="Times New Roman"/>
                <w:sz w:val="24"/>
                <w:szCs w:val="24"/>
              </w:rPr>
            </w:pPr>
            <w:r w:rsidRPr="00F57E5F">
              <w:rPr>
                <w:rFonts w:ascii="Times New Roman" w:hAnsi="Times New Roman" w:cs="Times New Roman"/>
                <w:sz w:val="24"/>
                <w:szCs w:val="24"/>
              </w:rPr>
              <w:t>0</w:t>
            </w:r>
          </w:p>
        </w:tc>
        <w:tc>
          <w:tcPr>
            <w:tcW w:w="1296" w:type="dxa"/>
            <w:vAlign w:val="center"/>
          </w:tcPr>
          <w:p w:rsidR="00B40EDE" w:rsidRPr="00F57E5F" w:rsidRDefault="00B40EDE" w:rsidP="000A3EE1">
            <w:pPr>
              <w:jc w:val="center"/>
              <w:rPr>
                <w:rFonts w:ascii="Times New Roman" w:hAnsi="Times New Roman" w:cs="Times New Roman"/>
                <w:color w:val="000000"/>
                <w:sz w:val="24"/>
                <w:szCs w:val="24"/>
              </w:rPr>
            </w:pPr>
            <w:r w:rsidRPr="00F57E5F">
              <w:rPr>
                <w:rFonts w:ascii="Times New Roman" w:hAnsi="Times New Roman" w:cs="Times New Roman"/>
                <w:color w:val="000000"/>
                <w:sz w:val="24"/>
                <w:szCs w:val="24"/>
              </w:rPr>
              <w:t>2</w:t>
            </w:r>
          </w:p>
        </w:tc>
        <w:tc>
          <w:tcPr>
            <w:tcW w:w="1416" w:type="dxa"/>
            <w:vAlign w:val="center"/>
          </w:tcPr>
          <w:p w:rsidR="00B40EDE" w:rsidRPr="00F57E5F" w:rsidRDefault="00B40EDE" w:rsidP="000A3EE1">
            <w:pPr>
              <w:jc w:val="center"/>
              <w:rPr>
                <w:rFonts w:ascii="Times New Roman" w:hAnsi="Times New Roman" w:cs="Times New Roman"/>
                <w:color w:val="000000"/>
                <w:sz w:val="24"/>
                <w:szCs w:val="24"/>
              </w:rPr>
            </w:pPr>
            <w:r w:rsidRPr="00F57E5F">
              <w:rPr>
                <w:rFonts w:ascii="Times New Roman" w:hAnsi="Times New Roman" w:cs="Times New Roman"/>
                <w:color w:val="000000"/>
                <w:sz w:val="24"/>
                <w:szCs w:val="24"/>
              </w:rPr>
              <w:t> </w:t>
            </w:r>
          </w:p>
        </w:tc>
      </w:tr>
      <w:tr w:rsidR="00B40EDE" w:rsidRPr="00F57E5F" w:rsidTr="000A3EE1">
        <w:tc>
          <w:tcPr>
            <w:tcW w:w="553" w:type="dxa"/>
          </w:tcPr>
          <w:p w:rsidR="00B40EDE" w:rsidRPr="00F57E5F" w:rsidRDefault="00B40EDE" w:rsidP="000A3EE1">
            <w:pPr>
              <w:jc w:val="both"/>
              <w:rPr>
                <w:rFonts w:ascii="Times New Roman" w:hAnsi="Times New Roman" w:cs="Times New Roman"/>
                <w:sz w:val="24"/>
                <w:szCs w:val="24"/>
              </w:rPr>
            </w:pPr>
            <w:r w:rsidRPr="00F57E5F">
              <w:rPr>
                <w:rFonts w:ascii="Times New Roman" w:hAnsi="Times New Roman" w:cs="Times New Roman"/>
                <w:sz w:val="24"/>
                <w:szCs w:val="24"/>
              </w:rPr>
              <w:t>5.</w:t>
            </w:r>
          </w:p>
        </w:tc>
        <w:tc>
          <w:tcPr>
            <w:tcW w:w="3231" w:type="dxa"/>
          </w:tcPr>
          <w:p w:rsidR="00B40EDE" w:rsidRPr="00F57E5F" w:rsidRDefault="00B40EDE" w:rsidP="000A3EE1">
            <w:pPr>
              <w:jc w:val="both"/>
              <w:rPr>
                <w:rFonts w:ascii="Times New Roman" w:hAnsi="Times New Roman" w:cs="Times New Roman"/>
                <w:sz w:val="24"/>
                <w:szCs w:val="24"/>
              </w:rPr>
            </w:pPr>
            <w:r w:rsidRPr="00F57E5F">
              <w:rPr>
                <w:rFonts w:ascii="Times New Roman" w:hAnsi="Times New Roman" w:cs="Times New Roman"/>
                <w:sz w:val="24"/>
                <w:szCs w:val="24"/>
              </w:rPr>
              <w:t>Mei</w:t>
            </w:r>
          </w:p>
        </w:tc>
        <w:tc>
          <w:tcPr>
            <w:tcW w:w="1422" w:type="dxa"/>
          </w:tcPr>
          <w:p w:rsidR="00B40EDE" w:rsidRPr="00F57E5F" w:rsidRDefault="00B40EDE" w:rsidP="000A3EE1">
            <w:pPr>
              <w:jc w:val="center"/>
              <w:rPr>
                <w:rFonts w:ascii="Times New Roman" w:hAnsi="Times New Roman" w:cs="Times New Roman"/>
                <w:sz w:val="24"/>
                <w:szCs w:val="24"/>
              </w:rPr>
            </w:pPr>
            <w:r w:rsidRPr="00F57E5F">
              <w:rPr>
                <w:rFonts w:ascii="Times New Roman" w:hAnsi="Times New Roman" w:cs="Times New Roman"/>
                <w:sz w:val="24"/>
                <w:szCs w:val="24"/>
              </w:rPr>
              <w:t>0</w:t>
            </w:r>
          </w:p>
        </w:tc>
        <w:tc>
          <w:tcPr>
            <w:tcW w:w="1296" w:type="dxa"/>
          </w:tcPr>
          <w:p w:rsidR="00B40EDE" w:rsidRPr="00F57E5F" w:rsidRDefault="00B40EDE" w:rsidP="000A3EE1">
            <w:pPr>
              <w:jc w:val="center"/>
              <w:rPr>
                <w:rFonts w:ascii="Times New Roman" w:hAnsi="Times New Roman" w:cs="Times New Roman"/>
                <w:sz w:val="24"/>
                <w:szCs w:val="24"/>
              </w:rPr>
            </w:pPr>
            <w:r w:rsidRPr="00F57E5F">
              <w:rPr>
                <w:rFonts w:ascii="Times New Roman" w:hAnsi="Times New Roman" w:cs="Times New Roman"/>
                <w:sz w:val="24"/>
                <w:szCs w:val="24"/>
              </w:rPr>
              <w:t>0</w:t>
            </w:r>
          </w:p>
        </w:tc>
        <w:tc>
          <w:tcPr>
            <w:tcW w:w="1296" w:type="dxa"/>
            <w:vAlign w:val="center"/>
          </w:tcPr>
          <w:p w:rsidR="00B40EDE" w:rsidRPr="00F57E5F" w:rsidRDefault="00B40EDE" w:rsidP="000A3EE1">
            <w:pPr>
              <w:jc w:val="center"/>
              <w:rPr>
                <w:rFonts w:ascii="Times New Roman" w:hAnsi="Times New Roman" w:cs="Times New Roman"/>
                <w:color w:val="000000"/>
                <w:sz w:val="24"/>
                <w:szCs w:val="24"/>
              </w:rPr>
            </w:pPr>
            <w:r w:rsidRPr="00F57E5F">
              <w:rPr>
                <w:rFonts w:ascii="Times New Roman" w:hAnsi="Times New Roman" w:cs="Times New Roman"/>
                <w:color w:val="000000"/>
                <w:sz w:val="24"/>
                <w:szCs w:val="24"/>
              </w:rPr>
              <w:t>2</w:t>
            </w:r>
          </w:p>
        </w:tc>
        <w:tc>
          <w:tcPr>
            <w:tcW w:w="1416" w:type="dxa"/>
            <w:vAlign w:val="center"/>
          </w:tcPr>
          <w:p w:rsidR="00B40EDE" w:rsidRPr="00F57E5F" w:rsidRDefault="00B40EDE" w:rsidP="000A3EE1">
            <w:pPr>
              <w:jc w:val="center"/>
              <w:rPr>
                <w:rFonts w:ascii="Times New Roman" w:hAnsi="Times New Roman" w:cs="Times New Roman"/>
                <w:color w:val="000000"/>
                <w:sz w:val="24"/>
                <w:szCs w:val="24"/>
              </w:rPr>
            </w:pPr>
            <w:r w:rsidRPr="00F57E5F">
              <w:rPr>
                <w:rFonts w:ascii="Times New Roman" w:hAnsi="Times New Roman" w:cs="Times New Roman"/>
                <w:color w:val="000000"/>
                <w:sz w:val="24"/>
                <w:szCs w:val="24"/>
              </w:rPr>
              <w:t>1</w:t>
            </w:r>
          </w:p>
        </w:tc>
      </w:tr>
      <w:tr w:rsidR="00B40EDE" w:rsidRPr="00F57E5F" w:rsidTr="000A3EE1">
        <w:tc>
          <w:tcPr>
            <w:tcW w:w="553" w:type="dxa"/>
          </w:tcPr>
          <w:p w:rsidR="00B40EDE" w:rsidRPr="00F57E5F" w:rsidRDefault="00B40EDE" w:rsidP="000A3EE1">
            <w:pPr>
              <w:jc w:val="both"/>
              <w:rPr>
                <w:rFonts w:ascii="Times New Roman" w:hAnsi="Times New Roman" w:cs="Times New Roman"/>
                <w:sz w:val="24"/>
                <w:szCs w:val="24"/>
              </w:rPr>
            </w:pPr>
            <w:r w:rsidRPr="00F57E5F">
              <w:rPr>
                <w:rFonts w:ascii="Times New Roman" w:hAnsi="Times New Roman" w:cs="Times New Roman"/>
                <w:sz w:val="24"/>
                <w:szCs w:val="24"/>
              </w:rPr>
              <w:t>6.</w:t>
            </w:r>
          </w:p>
        </w:tc>
        <w:tc>
          <w:tcPr>
            <w:tcW w:w="3231" w:type="dxa"/>
          </w:tcPr>
          <w:p w:rsidR="00B40EDE" w:rsidRPr="00F57E5F" w:rsidRDefault="00B40EDE" w:rsidP="000A3EE1">
            <w:pPr>
              <w:jc w:val="both"/>
              <w:rPr>
                <w:rFonts w:ascii="Times New Roman" w:hAnsi="Times New Roman" w:cs="Times New Roman"/>
                <w:sz w:val="24"/>
                <w:szCs w:val="24"/>
              </w:rPr>
            </w:pPr>
            <w:r w:rsidRPr="00F57E5F">
              <w:rPr>
                <w:rFonts w:ascii="Times New Roman" w:hAnsi="Times New Roman" w:cs="Times New Roman"/>
                <w:sz w:val="24"/>
                <w:szCs w:val="24"/>
              </w:rPr>
              <w:t>Juni</w:t>
            </w:r>
          </w:p>
        </w:tc>
        <w:tc>
          <w:tcPr>
            <w:tcW w:w="1422" w:type="dxa"/>
          </w:tcPr>
          <w:p w:rsidR="00B40EDE" w:rsidRPr="00F57E5F" w:rsidRDefault="00B40EDE" w:rsidP="000A3EE1">
            <w:pPr>
              <w:jc w:val="center"/>
              <w:rPr>
                <w:rFonts w:ascii="Times New Roman" w:hAnsi="Times New Roman" w:cs="Times New Roman"/>
                <w:sz w:val="24"/>
                <w:szCs w:val="24"/>
              </w:rPr>
            </w:pPr>
            <w:r w:rsidRPr="00F57E5F">
              <w:rPr>
                <w:rFonts w:ascii="Times New Roman" w:hAnsi="Times New Roman" w:cs="Times New Roman"/>
                <w:sz w:val="24"/>
                <w:szCs w:val="24"/>
              </w:rPr>
              <w:t>0</w:t>
            </w:r>
          </w:p>
        </w:tc>
        <w:tc>
          <w:tcPr>
            <w:tcW w:w="1296" w:type="dxa"/>
          </w:tcPr>
          <w:p w:rsidR="00B40EDE" w:rsidRPr="00F57E5F" w:rsidRDefault="00B40EDE" w:rsidP="000A3EE1">
            <w:pPr>
              <w:jc w:val="center"/>
              <w:rPr>
                <w:rFonts w:ascii="Times New Roman" w:hAnsi="Times New Roman" w:cs="Times New Roman"/>
                <w:sz w:val="24"/>
                <w:szCs w:val="24"/>
              </w:rPr>
            </w:pPr>
            <w:r w:rsidRPr="00F57E5F">
              <w:rPr>
                <w:rFonts w:ascii="Times New Roman" w:hAnsi="Times New Roman" w:cs="Times New Roman"/>
                <w:sz w:val="24"/>
                <w:szCs w:val="24"/>
              </w:rPr>
              <w:t>0</w:t>
            </w:r>
          </w:p>
        </w:tc>
        <w:tc>
          <w:tcPr>
            <w:tcW w:w="1296" w:type="dxa"/>
            <w:vAlign w:val="center"/>
          </w:tcPr>
          <w:p w:rsidR="00B40EDE" w:rsidRPr="00F57E5F" w:rsidRDefault="00B40EDE" w:rsidP="000A3EE1">
            <w:pPr>
              <w:jc w:val="center"/>
              <w:rPr>
                <w:rFonts w:ascii="Times New Roman" w:hAnsi="Times New Roman" w:cs="Times New Roman"/>
                <w:color w:val="000000"/>
                <w:sz w:val="24"/>
                <w:szCs w:val="24"/>
              </w:rPr>
            </w:pPr>
            <w:r w:rsidRPr="00F57E5F">
              <w:rPr>
                <w:rFonts w:ascii="Times New Roman" w:hAnsi="Times New Roman" w:cs="Times New Roman"/>
                <w:color w:val="000000"/>
                <w:sz w:val="24"/>
                <w:szCs w:val="24"/>
              </w:rPr>
              <w:t>49</w:t>
            </w:r>
          </w:p>
        </w:tc>
        <w:tc>
          <w:tcPr>
            <w:tcW w:w="1416" w:type="dxa"/>
            <w:vAlign w:val="center"/>
          </w:tcPr>
          <w:p w:rsidR="00B40EDE" w:rsidRPr="00F57E5F" w:rsidRDefault="00B40EDE" w:rsidP="000A3EE1">
            <w:pPr>
              <w:jc w:val="center"/>
              <w:rPr>
                <w:rFonts w:ascii="Times New Roman" w:hAnsi="Times New Roman" w:cs="Times New Roman"/>
                <w:color w:val="000000"/>
                <w:sz w:val="24"/>
                <w:szCs w:val="24"/>
              </w:rPr>
            </w:pPr>
            <w:r w:rsidRPr="00F57E5F">
              <w:rPr>
                <w:rFonts w:ascii="Times New Roman" w:hAnsi="Times New Roman" w:cs="Times New Roman"/>
                <w:color w:val="000000"/>
                <w:sz w:val="24"/>
                <w:szCs w:val="24"/>
              </w:rPr>
              <w:t>21</w:t>
            </w:r>
          </w:p>
        </w:tc>
      </w:tr>
      <w:tr w:rsidR="00B40EDE" w:rsidRPr="00F57E5F" w:rsidTr="000A3EE1">
        <w:tc>
          <w:tcPr>
            <w:tcW w:w="553" w:type="dxa"/>
          </w:tcPr>
          <w:p w:rsidR="00B40EDE" w:rsidRPr="00F57E5F" w:rsidRDefault="00B40EDE" w:rsidP="000A3EE1">
            <w:pPr>
              <w:jc w:val="both"/>
              <w:rPr>
                <w:rFonts w:ascii="Times New Roman" w:hAnsi="Times New Roman" w:cs="Times New Roman"/>
                <w:sz w:val="24"/>
                <w:szCs w:val="24"/>
              </w:rPr>
            </w:pPr>
            <w:r w:rsidRPr="00F57E5F">
              <w:rPr>
                <w:rFonts w:ascii="Times New Roman" w:hAnsi="Times New Roman" w:cs="Times New Roman"/>
                <w:sz w:val="24"/>
                <w:szCs w:val="24"/>
              </w:rPr>
              <w:t>7.</w:t>
            </w:r>
          </w:p>
        </w:tc>
        <w:tc>
          <w:tcPr>
            <w:tcW w:w="3231" w:type="dxa"/>
          </w:tcPr>
          <w:p w:rsidR="00B40EDE" w:rsidRPr="00F57E5F" w:rsidRDefault="00B40EDE" w:rsidP="000A3EE1">
            <w:pPr>
              <w:jc w:val="both"/>
              <w:rPr>
                <w:rFonts w:ascii="Times New Roman" w:hAnsi="Times New Roman" w:cs="Times New Roman"/>
                <w:sz w:val="24"/>
                <w:szCs w:val="24"/>
              </w:rPr>
            </w:pPr>
            <w:r w:rsidRPr="00F57E5F">
              <w:rPr>
                <w:rFonts w:ascii="Times New Roman" w:hAnsi="Times New Roman" w:cs="Times New Roman"/>
                <w:sz w:val="24"/>
                <w:szCs w:val="24"/>
              </w:rPr>
              <w:t>Juli</w:t>
            </w:r>
          </w:p>
        </w:tc>
        <w:tc>
          <w:tcPr>
            <w:tcW w:w="1422" w:type="dxa"/>
          </w:tcPr>
          <w:p w:rsidR="00B40EDE" w:rsidRPr="00F57E5F" w:rsidRDefault="00B40EDE" w:rsidP="000A3EE1">
            <w:pPr>
              <w:jc w:val="center"/>
              <w:rPr>
                <w:rFonts w:ascii="Times New Roman" w:hAnsi="Times New Roman" w:cs="Times New Roman"/>
                <w:sz w:val="24"/>
                <w:szCs w:val="24"/>
              </w:rPr>
            </w:pPr>
            <w:r w:rsidRPr="00F57E5F">
              <w:rPr>
                <w:rFonts w:ascii="Times New Roman" w:hAnsi="Times New Roman" w:cs="Times New Roman"/>
                <w:sz w:val="24"/>
                <w:szCs w:val="24"/>
              </w:rPr>
              <w:t>0</w:t>
            </w:r>
          </w:p>
        </w:tc>
        <w:tc>
          <w:tcPr>
            <w:tcW w:w="1296" w:type="dxa"/>
          </w:tcPr>
          <w:p w:rsidR="00B40EDE" w:rsidRPr="00F57E5F" w:rsidRDefault="00B40EDE" w:rsidP="000A3EE1">
            <w:pPr>
              <w:jc w:val="center"/>
              <w:rPr>
                <w:rFonts w:ascii="Times New Roman" w:hAnsi="Times New Roman" w:cs="Times New Roman"/>
                <w:sz w:val="24"/>
                <w:szCs w:val="24"/>
              </w:rPr>
            </w:pPr>
            <w:r w:rsidRPr="00F57E5F">
              <w:rPr>
                <w:rFonts w:ascii="Times New Roman" w:hAnsi="Times New Roman" w:cs="Times New Roman"/>
                <w:sz w:val="24"/>
                <w:szCs w:val="24"/>
              </w:rPr>
              <w:t>0</w:t>
            </w:r>
          </w:p>
        </w:tc>
        <w:tc>
          <w:tcPr>
            <w:tcW w:w="1296" w:type="dxa"/>
            <w:vAlign w:val="center"/>
          </w:tcPr>
          <w:p w:rsidR="00B40EDE" w:rsidRPr="00F57E5F" w:rsidRDefault="00B40EDE" w:rsidP="000A3EE1">
            <w:pPr>
              <w:jc w:val="center"/>
              <w:rPr>
                <w:rFonts w:ascii="Times New Roman" w:hAnsi="Times New Roman" w:cs="Times New Roman"/>
                <w:color w:val="000000"/>
                <w:sz w:val="24"/>
                <w:szCs w:val="24"/>
              </w:rPr>
            </w:pPr>
            <w:r w:rsidRPr="00F57E5F">
              <w:rPr>
                <w:rFonts w:ascii="Times New Roman" w:hAnsi="Times New Roman" w:cs="Times New Roman"/>
                <w:color w:val="000000"/>
                <w:sz w:val="24"/>
                <w:szCs w:val="24"/>
              </w:rPr>
              <w:t>63</w:t>
            </w:r>
          </w:p>
        </w:tc>
        <w:tc>
          <w:tcPr>
            <w:tcW w:w="1416" w:type="dxa"/>
            <w:vAlign w:val="center"/>
          </w:tcPr>
          <w:p w:rsidR="00B40EDE" w:rsidRPr="00F57E5F" w:rsidRDefault="00B40EDE" w:rsidP="000A3EE1">
            <w:pPr>
              <w:jc w:val="center"/>
              <w:rPr>
                <w:rFonts w:ascii="Times New Roman" w:hAnsi="Times New Roman" w:cs="Times New Roman"/>
                <w:color w:val="000000"/>
                <w:sz w:val="24"/>
                <w:szCs w:val="24"/>
              </w:rPr>
            </w:pPr>
            <w:r w:rsidRPr="00F57E5F">
              <w:rPr>
                <w:rFonts w:ascii="Times New Roman" w:hAnsi="Times New Roman" w:cs="Times New Roman"/>
                <w:color w:val="000000"/>
                <w:sz w:val="24"/>
                <w:szCs w:val="24"/>
              </w:rPr>
              <w:t>31</w:t>
            </w:r>
          </w:p>
        </w:tc>
      </w:tr>
      <w:tr w:rsidR="00B40EDE" w:rsidRPr="00F57E5F" w:rsidTr="000A3EE1">
        <w:tc>
          <w:tcPr>
            <w:tcW w:w="553" w:type="dxa"/>
          </w:tcPr>
          <w:p w:rsidR="00B40EDE" w:rsidRPr="00F57E5F" w:rsidRDefault="00B40EDE" w:rsidP="000A3EE1">
            <w:pPr>
              <w:jc w:val="both"/>
              <w:rPr>
                <w:rFonts w:ascii="Times New Roman" w:hAnsi="Times New Roman" w:cs="Times New Roman"/>
                <w:sz w:val="24"/>
                <w:szCs w:val="24"/>
              </w:rPr>
            </w:pPr>
            <w:r w:rsidRPr="00F57E5F">
              <w:rPr>
                <w:rFonts w:ascii="Times New Roman" w:hAnsi="Times New Roman" w:cs="Times New Roman"/>
                <w:sz w:val="24"/>
                <w:szCs w:val="24"/>
              </w:rPr>
              <w:t>8.</w:t>
            </w:r>
          </w:p>
        </w:tc>
        <w:tc>
          <w:tcPr>
            <w:tcW w:w="3231" w:type="dxa"/>
          </w:tcPr>
          <w:p w:rsidR="00B40EDE" w:rsidRPr="00F57E5F" w:rsidRDefault="00B40EDE" w:rsidP="000A3EE1">
            <w:pPr>
              <w:jc w:val="both"/>
              <w:rPr>
                <w:rFonts w:ascii="Times New Roman" w:hAnsi="Times New Roman" w:cs="Times New Roman"/>
                <w:sz w:val="24"/>
                <w:szCs w:val="24"/>
              </w:rPr>
            </w:pPr>
            <w:r w:rsidRPr="00F57E5F">
              <w:rPr>
                <w:rFonts w:ascii="Times New Roman" w:hAnsi="Times New Roman" w:cs="Times New Roman"/>
                <w:sz w:val="24"/>
                <w:szCs w:val="24"/>
              </w:rPr>
              <w:t>Agustus</w:t>
            </w:r>
          </w:p>
        </w:tc>
        <w:tc>
          <w:tcPr>
            <w:tcW w:w="1422" w:type="dxa"/>
          </w:tcPr>
          <w:p w:rsidR="00B40EDE" w:rsidRPr="00F57E5F" w:rsidRDefault="00B40EDE" w:rsidP="000A3EE1">
            <w:pPr>
              <w:jc w:val="center"/>
              <w:rPr>
                <w:rFonts w:ascii="Times New Roman" w:hAnsi="Times New Roman" w:cs="Times New Roman"/>
                <w:sz w:val="24"/>
                <w:szCs w:val="24"/>
              </w:rPr>
            </w:pPr>
            <w:r w:rsidRPr="00F57E5F">
              <w:rPr>
                <w:rFonts w:ascii="Times New Roman" w:hAnsi="Times New Roman" w:cs="Times New Roman"/>
                <w:sz w:val="24"/>
                <w:szCs w:val="24"/>
              </w:rPr>
              <w:t>10</w:t>
            </w:r>
          </w:p>
        </w:tc>
        <w:tc>
          <w:tcPr>
            <w:tcW w:w="1296" w:type="dxa"/>
          </w:tcPr>
          <w:p w:rsidR="00B40EDE" w:rsidRPr="00F57E5F" w:rsidRDefault="00B40EDE" w:rsidP="000A3EE1">
            <w:pPr>
              <w:jc w:val="center"/>
              <w:rPr>
                <w:rFonts w:ascii="Times New Roman" w:hAnsi="Times New Roman" w:cs="Times New Roman"/>
                <w:sz w:val="24"/>
                <w:szCs w:val="24"/>
              </w:rPr>
            </w:pPr>
            <w:r w:rsidRPr="00F57E5F">
              <w:rPr>
                <w:rFonts w:ascii="Times New Roman" w:hAnsi="Times New Roman" w:cs="Times New Roman"/>
                <w:sz w:val="24"/>
                <w:szCs w:val="24"/>
              </w:rPr>
              <w:t>0</w:t>
            </w:r>
          </w:p>
        </w:tc>
        <w:tc>
          <w:tcPr>
            <w:tcW w:w="1296" w:type="dxa"/>
            <w:vAlign w:val="center"/>
          </w:tcPr>
          <w:p w:rsidR="00B40EDE" w:rsidRPr="00F57E5F" w:rsidRDefault="00B40EDE" w:rsidP="000A3EE1">
            <w:pPr>
              <w:jc w:val="center"/>
              <w:rPr>
                <w:rFonts w:ascii="Times New Roman" w:hAnsi="Times New Roman" w:cs="Times New Roman"/>
                <w:color w:val="000000"/>
                <w:sz w:val="24"/>
                <w:szCs w:val="24"/>
              </w:rPr>
            </w:pPr>
            <w:r w:rsidRPr="00F57E5F">
              <w:rPr>
                <w:rFonts w:ascii="Times New Roman" w:hAnsi="Times New Roman" w:cs="Times New Roman"/>
                <w:color w:val="000000"/>
                <w:sz w:val="24"/>
                <w:szCs w:val="24"/>
              </w:rPr>
              <w:t>18</w:t>
            </w:r>
          </w:p>
        </w:tc>
        <w:tc>
          <w:tcPr>
            <w:tcW w:w="1416" w:type="dxa"/>
            <w:vAlign w:val="center"/>
          </w:tcPr>
          <w:p w:rsidR="00B40EDE" w:rsidRPr="00F57E5F" w:rsidRDefault="00B40EDE" w:rsidP="000A3EE1">
            <w:pPr>
              <w:jc w:val="center"/>
              <w:rPr>
                <w:rFonts w:ascii="Times New Roman" w:hAnsi="Times New Roman" w:cs="Times New Roman"/>
                <w:color w:val="000000"/>
                <w:sz w:val="24"/>
                <w:szCs w:val="24"/>
              </w:rPr>
            </w:pPr>
            <w:r w:rsidRPr="00F57E5F">
              <w:rPr>
                <w:rFonts w:ascii="Times New Roman" w:hAnsi="Times New Roman" w:cs="Times New Roman"/>
                <w:color w:val="000000"/>
                <w:sz w:val="24"/>
                <w:szCs w:val="24"/>
              </w:rPr>
              <w:t>10</w:t>
            </w:r>
          </w:p>
        </w:tc>
      </w:tr>
      <w:tr w:rsidR="00B40EDE" w:rsidRPr="00F57E5F" w:rsidTr="000A3EE1">
        <w:tc>
          <w:tcPr>
            <w:tcW w:w="553" w:type="dxa"/>
          </w:tcPr>
          <w:p w:rsidR="00B40EDE" w:rsidRPr="00F57E5F" w:rsidRDefault="00B40EDE" w:rsidP="000A3EE1">
            <w:pPr>
              <w:jc w:val="both"/>
              <w:rPr>
                <w:rFonts w:ascii="Times New Roman" w:hAnsi="Times New Roman" w:cs="Times New Roman"/>
                <w:sz w:val="24"/>
                <w:szCs w:val="24"/>
              </w:rPr>
            </w:pPr>
            <w:r w:rsidRPr="00F57E5F">
              <w:rPr>
                <w:rFonts w:ascii="Times New Roman" w:hAnsi="Times New Roman" w:cs="Times New Roman"/>
                <w:sz w:val="24"/>
                <w:szCs w:val="24"/>
              </w:rPr>
              <w:t>9.</w:t>
            </w:r>
          </w:p>
        </w:tc>
        <w:tc>
          <w:tcPr>
            <w:tcW w:w="3231" w:type="dxa"/>
          </w:tcPr>
          <w:p w:rsidR="00B40EDE" w:rsidRPr="00F57E5F" w:rsidRDefault="00B40EDE" w:rsidP="000A3EE1">
            <w:pPr>
              <w:jc w:val="both"/>
              <w:rPr>
                <w:rFonts w:ascii="Times New Roman" w:hAnsi="Times New Roman" w:cs="Times New Roman"/>
                <w:sz w:val="24"/>
                <w:szCs w:val="24"/>
              </w:rPr>
            </w:pPr>
            <w:r w:rsidRPr="00F57E5F">
              <w:rPr>
                <w:rFonts w:ascii="Times New Roman" w:hAnsi="Times New Roman" w:cs="Times New Roman"/>
                <w:sz w:val="24"/>
                <w:szCs w:val="24"/>
              </w:rPr>
              <w:t>September</w:t>
            </w:r>
          </w:p>
        </w:tc>
        <w:tc>
          <w:tcPr>
            <w:tcW w:w="1422" w:type="dxa"/>
          </w:tcPr>
          <w:p w:rsidR="00B40EDE" w:rsidRPr="00F57E5F" w:rsidRDefault="00B40EDE" w:rsidP="000A3EE1">
            <w:pPr>
              <w:jc w:val="center"/>
              <w:rPr>
                <w:rFonts w:ascii="Times New Roman" w:hAnsi="Times New Roman" w:cs="Times New Roman"/>
                <w:sz w:val="24"/>
                <w:szCs w:val="24"/>
              </w:rPr>
            </w:pPr>
            <w:r w:rsidRPr="00F57E5F">
              <w:rPr>
                <w:rFonts w:ascii="Times New Roman" w:hAnsi="Times New Roman" w:cs="Times New Roman"/>
                <w:sz w:val="24"/>
                <w:szCs w:val="24"/>
              </w:rPr>
              <w:t>3</w:t>
            </w:r>
          </w:p>
        </w:tc>
        <w:tc>
          <w:tcPr>
            <w:tcW w:w="1296" w:type="dxa"/>
          </w:tcPr>
          <w:p w:rsidR="00B40EDE" w:rsidRPr="00F57E5F" w:rsidRDefault="00B40EDE" w:rsidP="000A3EE1">
            <w:pPr>
              <w:jc w:val="center"/>
              <w:rPr>
                <w:rFonts w:ascii="Times New Roman" w:hAnsi="Times New Roman" w:cs="Times New Roman"/>
                <w:sz w:val="24"/>
                <w:szCs w:val="24"/>
              </w:rPr>
            </w:pPr>
            <w:r w:rsidRPr="00F57E5F">
              <w:rPr>
                <w:rFonts w:ascii="Times New Roman" w:hAnsi="Times New Roman" w:cs="Times New Roman"/>
                <w:sz w:val="24"/>
                <w:szCs w:val="24"/>
              </w:rPr>
              <w:t>5</w:t>
            </w:r>
          </w:p>
        </w:tc>
        <w:tc>
          <w:tcPr>
            <w:tcW w:w="1296" w:type="dxa"/>
            <w:vAlign w:val="center"/>
          </w:tcPr>
          <w:p w:rsidR="00B40EDE" w:rsidRPr="00F57E5F" w:rsidRDefault="00B40EDE" w:rsidP="000A3EE1">
            <w:pPr>
              <w:jc w:val="center"/>
              <w:rPr>
                <w:rFonts w:ascii="Times New Roman" w:hAnsi="Times New Roman" w:cs="Times New Roman"/>
                <w:color w:val="000000"/>
                <w:sz w:val="24"/>
                <w:szCs w:val="24"/>
              </w:rPr>
            </w:pPr>
          </w:p>
        </w:tc>
        <w:tc>
          <w:tcPr>
            <w:tcW w:w="1416" w:type="dxa"/>
            <w:vAlign w:val="center"/>
          </w:tcPr>
          <w:p w:rsidR="00B40EDE" w:rsidRPr="00F57E5F" w:rsidRDefault="00B40EDE" w:rsidP="000A3EE1">
            <w:pPr>
              <w:jc w:val="center"/>
              <w:rPr>
                <w:rFonts w:ascii="Times New Roman" w:hAnsi="Times New Roman" w:cs="Times New Roman"/>
                <w:color w:val="000000"/>
                <w:sz w:val="24"/>
                <w:szCs w:val="24"/>
              </w:rPr>
            </w:pPr>
          </w:p>
        </w:tc>
      </w:tr>
      <w:tr w:rsidR="00B40EDE" w:rsidRPr="00F57E5F" w:rsidTr="000A3EE1">
        <w:tc>
          <w:tcPr>
            <w:tcW w:w="553" w:type="dxa"/>
          </w:tcPr>
          <w:p w:rsidR="00B40EDE" w:rsidRPr="00F57E5F" w:rsidRDefault="00B40EDE" w:rsidP="000A3EE1">
            <w:pPr>
              <w:jc w:val="both"/>
              <w:rPr>
                <w:rFonts w:ascii="Times New Roman" w:hAnsi="Times New Roman" w:cs="Times New Roman"/>
                <w:sz w:val="24"/>
                <w:szCs w:val="24"/>
              </w:rPr>
            </w:pPr>
            <w:r w:rsidRPr="00F57E5F">
              <w:rPr>
                <w:rFonts w:ascii="Times New Roman" w:hAnsi="Times New Roman" w:cs="Times New Roman"/>
                <w:sz w:val="24"/>
                <w:szCs w:val="24"/>
              </w:rPr>
              <w:t>10.</w:t>
            </w:r>
          </w:p>
        </w:tc>
        <w:tc>
          <w:tcPr>
            <w:tcW w:w="3231" w:type="dxa"/>
          </w:tcPr>
          <w:p w:rsidR="00B40EDE" w:rsidRPr="00F57E5F" w:rsidRDefault="00B40EDE" w:rsidP="000A3EE1">
            <w:pPr>
              <w:jc w:val="both"/>
              <w:rPr>
                <w:rFonts w:ascii="Times New Roman" w:hAnsi="Times New Roman" w:cs="Times New Roman"/>
                <w:sz w:val="24"/>
                <w:szCs w:val="24"/>
              </w:rPr>
            </w:pPr>
            <w:r w:rsidRPr="00F57E5F">
              <w:rPr>
                <w:rFonts w:ascii="Times New Roman" w:hAnsi="Times New Roman" w:cs="Times New Roman"/>
                <w:sz w:val="24"/>
                <w:szCs w:val="24"/>
              </w:rPr>
              <w:t>Oktober</w:t>
            </w:r>
          </w:p>
        </w:tc>
        <w:tc>
          <w:tcPr>
            <w:tcW w:w="1422" w:type="dxa"/>
          </w:tcPr>
          <w:p w:rsidR="00B40EDE" w:rsidRPr="00F57E5F" w:rsidRDefault="00B40EDE" w:rsidP="000A3EE1">
            <w:pPr>
              <w:jc w:val="center"/>
              <w:rPr>
                <w:rFonts w:ascii="Times New Roman" w:hAnsi="Times New Roman" w:cs="Times New Roman"/>
                <w:sz w:val="24"/>
                <w:szCs w:val="24"/>
              </w:rPr>
            </w:pPr>
            <w:r w:rsidRPr="00F57E5F">
              <w:rPr>
                <w:rFonts w:ascii="Times New Roman" w:hAnsi="Times New Roman" w:cs="Times New Roman"/>
                <w:sz w:val="24"/>
                <w:szCs w:val="24"/>
              </w:rPr>
              <w:t>10</w:t>
            </w:r>
          </w:p>
        </w:tc>
        <w:tc>
          <w:tcPr>
            <w:tcW w:w="1296" w:type="dxa"/>
          </w:tcPr>
          <w:p w:rsidR="00B40EDE" w:rsidRPr="00F57E5F" w:rsidRDefault="00B40EDE" w:rsidP="000A3EE1">
            <w:pPr>
              <w:jc w:val="center"/>
              <w:rPr>
                <w:rFonts w:ascii="Times New Roman" w:hAnsi="Times New Roman" w:cs="Times New Roman"/>
                <w:sz w:val="24"/>
                <w:szCs w:val="24"/>
              </w:rPr>
            </w:pPr>
            <w:r w:rsidRPr="00F57E5F">
              <w:rPr>
                <w:rFonts w:ascii="Times New Roman" w:hAnsi="Times New Roman" w:cs="Times New Roman"/>
                <w:sz w:val="24"/>
                <w:szCs w:val="24"/>
              </w:rPr>
              <w:t>4</w:t>
            </w:r>
          </w:p>
        </w:tc>
        <w:tc>
          <w:tcPr>
            <w:tcW w:w="1296" w:type="dxa"/>
            <w:vAlign w:val="center"/>
          </w:tcPr>
          <w:p w:rsidR="00B40EDE" w:rsidRPr="00F57E5F" w:rsidRDefault="00B40EDE" w:rsidP="000A3EE1">
            <w:pPr>
              <w:jc w:val="center"/>
              <w:rPr>
                <w:rFonts w:ascii="Times New Roman" w:hAnsi="Times New Roman" w:cs="Times New Roman"/>
                <w:color w:val="000000"/>
                <w:sz w:val="24"/>
                <w:szCs w:val="24"/>
              </w:rPr>
            </w:pPr>
          </w:p>
        </w:tc>
        <w:tc>
          <w:tcPr>
            <w:tcW w:w="1416" w:type="dxa"/>
            <w:vAlign w:val="center"/>
          </w:tcPr>
          <w:p w:rsidR="00B40EDE" w:rsidRPr="00F57E5F" w:rsidRDefault="00B40EDE" w:rsidP="000A3EE1">
            <w:pPr>
              <w:jc w:val="center"/>
              <w:rPr>
                <w:rFonts w:ascii="Times New Roman" w:hAnsi="Times New Roman" w:cs="Times New Roman"/>
                <w:color w:val="000000"/>
                <w:sz w:val="24"/>
                <w:szCs w:val="24"/>
              </w:rPr>
            </w:pPr>
          </w:p>
        </w:tc>
      </w:tr>
      <w:tr w:rsidR="001A438F" w:rsidRPr="00F57E5F" w:rsidTr="000A3EE1">
        <w:tc>
          <w:tcPr>
            <w:tcW w:w="553" w:type="dxa"/>
          </w:tcPr>
          <w:p w:rsidR="001A438F" w:rsidRPr="00F57E5F" w:rsidRDefault="001A438F" w:rsidP="000A3EE1">
            <w:pPr>
              <w:jc w:val="both"/>
              <w:rPr>
                <w:rFonts w:ascii="Times New Roman" w:hAnsi="Times New Roman" w:cs="Times New Roman"/>
                <w:sz w:val="24"/>
                <w:szCs w:val="24"/>
              </w:rPr>
            </w:pPr>
            <w:r w:rsidRPr="00F57E5F">
              <w:rPr>
                <w:rFonts w:ascii="Times New Roman" w:hAnsi="Times New Roman" w:cs="Times New Roman"/>
                <w:sz w:val="24"/>
                <w:szCs w:val="24"/>
              </w:rPr>
              <w:t>11.</w:t>
            </w:r>
          </w:p>
        </w:tc>
        <w:tc>
          <w:tcPr>
            <w:tcW w:w="3231" w:type="dxa"/>
          </w:tcPr>
          <w:p w:rsidR="001A438F" w:rsidRPr="00F57E5F" w:rsidRDefault="001A438F" w:rsidP="000A3EE1">
            <w:pPr>
              <w:jc w:val="both"/>
              <w:rPr>
                <w:rFonts w:ascii="Times New Roman" w:hAnsi="Times New Roman" w:cs="Times New Roman"/>
                <w:sz w:val="24"/>
                <w:szCs w:val="24"/>
              </w:rPr>
            </w:pPr>
            <w:r w:rsidRPr="00F57E5F">
              <w:rPr>
                <w:rFonts w:ascii="Times New Roman" w:hAnsi="Times New Roman" w:cs="Times New Roman"/>
                <w:sz w:val="24"/>
                <w:szCs w:val="24"/>
              </w:rPr>
              <w:t>Nopember</w:t>
            </w:r>
          </w:p>
        </w:tc>
        <w:tc>
          <w:tcPr>
            <w:tcW w:w="1422" w:type="dxa"/>
          </w:tcPr>
          <w:p w:rsidR="001A438F" w:rsidRPr="00F57E5F" w:rsidRDefault="001A438F" w:rsidP="000A3EE1">
            <w:pPr>
              <w:jc w:val="center"/>
              <w:rPr>
                <w:rFonts w:ascii="Times New Roman" w:hAnsi="Times New Roman" w:cs="Times New Roman"/>
                <w:sz w:val="24"/>
                <w:szCs w:val="24"/>
              </w:rPr>
            </w:pPr>
            <w:r w:rsidRPr="00F57E5F">
              <w:rPr>
                <w:rFonts w:ascii="Times New Roman" w:hAnsi="Times New Roman" w:cs="Times New Roman"/>
                <w:sz w:val="24"/>
                <w:szCs w:val="24"/>
              </w:rPr>
              <w:t>21</w:t>
            </w:r>
          </w:p>
        </w:tc>
        <w:tc>
          <w:tcPr>
            <w:tcW w:w="1296" w:type="dxa"/>
          </w:tcPr>
          <w:p w:rsidR="001A438F" w:rsidRPr="00F57E5F" w:rsidRDefault="001A438F" w:rsidP="000A3EE1">
            <w:pPr>
              <w:jc w:val="center"/>
              <w:rPr>
                <w:rFonts w:ascii="Times New Roman" w:hAnsi="Times New Roman" w:cs="Times New Roman"/>
                <w:sz w:val="24"/>
                <w:szCs w:val="24"/>
              </w:rPr>
            </w:pPr>
            <w:r w:rsidRPr="00F57E5F">
              <w:rPr>
                <w:rFonts w:ascii="Times New Roman" w:hAnsi="Times New Roman" w:cs="Times New Roman"/>
                <w:sz w:val="24"/>
                <w:szCs w:val="24"/>
              </w:rPr>
              <w:t>12</w:t>
            </w:r>
          </w:p>
        </w:tc>
        <w:tc>
          <w:tcPr>
            <w:tcW w:w="1296" w:type="dxa"/>
          </w:tcPr>
          <w:p w:rsidR="001A438F" w:rsidRPr="00F57E5F" w:rsidRDefault="001A438F" w:rsidP="000A3EE1">
            <w:pPr>
              <w:jc w:val="center"/>
              <w:rPr>
                <w:rFonts w:ascii="Times New Roman" w:hAnsi="Times New Roman" w:cs="Times New Roman"/>
                <w:sz w:val="24"/>
                <w:szCs w:val="24"/>
              </w:rPr>
            </w:pPr>
          </w:p>
        </w:tc>
        <w:tc>
          <w:tcPr>
            <w:tcW w:w="1416" w:type="dxa"/>
          </w:tcPr>
          <w:p w:rsidR="001A438F" w:rsidRPr="00F57E5F" w:rsidRDefault="001A438F" w:rsidP="000A3EE1">
            <w:pPr>
              <w:jc w:val="center"/>
              <w:rPr>
                <w:rFonts w:ascii="Times New Roman" w:hAnsi="Times New Roman" w:cs="Times New Roman"/>
                <w:sz w:val="24"/>
                <w:szCs w:val="24"/>
              </w:rPr>
            </w:pPr>
          </w:p>
        </w:tc>
      </w:tr>
      <w:tr w:rsidR="001A438F" w:rsidRPr="00F57E5F" w:rsidTr="000A3EE1">
        <w:tc>
          <w:tcPr>
            <w:tcW w:w="553" w:type="dxa"/>
          </w:tcPr>
          <w:p w:rsidR="001A438F" w:rsidRPr="00F57E5F" w:rsidRDefault="001A438F" w:rsidP="000A3EE1">
            <w:pPr>
              <w:jc w:val="both"/>
              <w:rPr>
                <w:rFonts w:ascii="Times New Roman" w:hAnsi="Times New Roman" w:cs="Times New Roman"/>
                <w:sz w:val="24"/>
                <w:szCs w:val="24"/>
              </w:rPr>
            </w:pPr>
            <w:r w:rsidRPr="00F57E5F">
              <w:rPr>
                <w:rFonts w:ascii="Times New Roman" w:hAnsi="Times New Roman" w:cs="Times New Roman"/>
                <w:sz w:val="24"/>
                <w:szCs w:val="24"/>
              </w:rPr>
              <w:t>12.</w:t>
            </w:r>
          </w:p>
        </w:tc>
        <w:tc>
          <w:tcPr>
            <w:tcW w:w="3231" w:type="dxa"/>
          </w:tcPr>
          <w:p w:rsidR="001A438F" w:rsidRPr="00F57E5F" w:rsidRDefault="001A438F" w:rsidP="000A3EE1">
            <w:pPr>
              <w:jc w:val="both"/>
              <w:rPr>
                <w:rFonts w:ascii="Times New Roman" w:hAnsi="Times New Roman" w:cs="Times New Roman"/>
                <w:sz w:val="24"/>
                <w:szCs w:val="24"/>
              </w:rPr>
            </w:pPr>
            <w:r w:rsidRPr="00F57E5F">
              <w:rPr>
                <w:rFonts w:ascii="Times New Roman" w:hAnsi="Times New Roman" w:cs="Times New Roman"/>
                <w:sz w:val="24"/>
                <w:szCs w:val="24"/>
              </w:rPr>
              <w:t>Desember</w:t>
            </w:r>
          </w:p>
        </w:tc>
        <w:tc>
          <w:tcPr>
            <w:tcW w:w="1422" w:type="dxa"/>
          </w:tcPr>
          <w:p w:rsidR="001A438F" w:rsidRPr="00F57E5F" w:rsidRDefault="001A438F" w:rsidP="000A3EE1">
            <w:pPr>
              <w:jc w:val="center"/>
              <w:rPr>
                <w:rFonts w:ascii="Times New Roman" w:hAnsi="Times New Roman" w:cs="Times New Roman"/>
                <w:sz w:val="24"/>
                <w:szCs w:val="24"/>
              </w:rPr>
            </w:pPr>
            <w:r w:rsidRPr="00F57E5F">
              <w:rPr>
                <w:rFonts w:ascii="Times New Roman" w:hAnsi="Times New Roman" w:cs="Times New Roman"/>
                <w:sz w:val="24"/>
                <w:szCs w:val="24"/>
              </w:rPr>
              <w:t>11</w:t>
            </w:r>
          </w:p>
        </w:tc>
        <w:tc>
          <w:tcPr>
            <w:tcW w:w="1296" w:type="dxa"/>
          </w:tcPr>
          <w:p w:rsidR="001A438F" w:rsidRPr="00F57E5F" w:rsidRDefault="001A438F" w:rsidP="000A3EE1">
            <w:pPr>
              <w:jc w:val="center"/>
              <w:rPr>
                <w:rFonts w:ascii="Times New Roman" w:hAnsi="Times New Roman" w:cs="Times New Roman"/>
                <w:sz w:val="24"/>
                <w:szCs w:val="24"/>
              </w:rPr>
            </w:pPr>
            <w:r w:rsidRPr="00F57E5F">
              <w:rPr>
                <w:rFonts w:ascii="Times New Roman" w:hAnsi="Times New Roman" w:cs="Times New Roman"/>
                <w:sz w:val="24"/>
                <w:szCs w:val="24"/>
              </w:rPr>
              <w:t>9</w:t>
            </w:r>
          </w:p>
        </w:tc>
        <w:tc>
          <w:tcPr>
            <w:tcW w:w="1296" w:type="dxa"/>
          </w:tcPr>
          <w:p w:rsidR="001A438F" w:rsidRPr="00F57E5F" w:rsidRDefault="001A438F" w:rsidP="000A3EE1">
            <w:pPr>
              <w:jc w:val="center"/>
              <w:rPr>
                <w:rFonts w:ascii="Times New Roman" w:hAnsi="Times New Roman" w:cs="Times New Roman"/>
                <w:sz w:val="24"/>
                <w:szCs w:val="24"/>
              </w:rPr>
            </w:pPr>
          </w:p>
        </w:tc>
        <w:tc>
          <w:tcPr>
            <w:tcW w:w="1416" w:type="dxa"/>
          </w:tcPr>
          <w:p w:rsidR="001A438F" w:rsidRPr="00F57E5F" w:rsidRDefault="001A438F" w:rsidP="000A3EE1">
            <w:pPr>
              <w:jc w:val="center"/>
              <w:rPr>
                <w:rFonts w:ascii="Times New Roman" w:hAnsi="Times New Roman" w:cs="Times New Roman"/>
                <w:sz w:val="24"/>
                <w:szCs w:val="24"/>
              </w:rPr>
            </w:pPr>
          </w:p>
        </w:tc>
      </w:tr>
      <w:tr w:rsidR="001A438F" w:rsidRPr="00F57E5F" w:rsidTr="000A3EE1">
        <w:tc>
          <w:tcPr>
            <w:tcW w:w="3784" w:type="dxa"/>
            <w:gridSpan w:val="2"/>
            <w:tcBorders>
              <w:bottom w:val="single" w:sz="4" w:space="0" w:color="auto"/>
            </w:tcBorders>
          </w:tcPr>
          <w:p w:rsidR="001A438F" w:rsidRPr="00F57E5F" w:rsidRDefault="001A438F" w:rsidP="000A3EE1">
            <w:pPr>
              <w:jc w:val="center"/>
              <w:rPr>
                <w:rFonts w:ascii="Times New Roman" w:hAnsi="Times New Roman" w:cs="Times New Roman"/>
                <w:b/>
                <w:sz w:val="24"/>
                <w:szCs w:val="24"/>
              </w:rPr>
            </w:pPr>
            <w:r w:rsidRPr="00F57E5F">
              <w:rPr>
                <w:rFonts w:ascii="Times New Roman" w:hAnsi="Times New Roman" w:cs="Times New Roman"/>
                <w:b/>
                <w:sz w:val="24"/>
                <w:szCs w:val="24"/>
              </w:rPr>
              <w:t>TOTAL</w:t>
            </w:r>
          </w:p>
        </w:tc>
        <w:tc>
          <w:tcPr>
            <w:tcW w:w="1422" w:type="dxa"/>
            <w:tcBorders>
              <w:bottom w:val="single" w:sz="4" w:space="0" w:color="auto"/>
            </w:tcBorders>
          </w:tcPr>
          <w:p w:rsidR="001A438F" w:rsidRPr="00F57E5F" w:rsidRDefault="001A438F" w:rsidP="000A3EE1">
            <w:pPr>
              <w:jc w:val="center"/>
              <w:rPr>
                <w:rFonts w:ascii="Times New Roman" w:hAnsi="Times New Roman" w:cs="Times New Roman"/>
                <w:b/>
                <w:sz w:val="24"/>
                <w:szCs w:val="24"/>
              </w:rPr>
            </w:pPr>
            <w:r w:rsidRPr="00F57E5F">
              <w:rPr>
                <w:rFonts w:ascii="Times New Roman" w:hAnsi="Times New Roman" w:cs="Times New Roman"/>
                <w:b/>
                <w:sz w:val="24"/>
                <w:szCs w:val="24"/>
              </w:rPr>
              <w:t>57</w:t>
            </w:r>
          </w:p>
        </w:tc>
        <w:tc>
          <w:tcPr>
            <w:tcW w:w="1296" w:type="dxa"/>
            <w:tcBorders>
              <w:bottom w:val="single" w:sz="4" w:space="0" w:color="auto"/>
            </w:tcBorders>
          </w:tcPr>
          <w:p w:rsidR="001A438F" w:rsidRPr="00F57E5F" w:rsidRDefault="001A438F" w:rsidP="000A3EE1">
            <w:pPr>
              <w:jc w:val="center"/>
              <w:rPr>
                <w:rFonts w:ascii="Times New Roman" w:hAnsi="Times New Roman" w:cs="Times New Roman"/>
                <w:b/>
                <w:sz w:val="24"/>
                <w:szCs w:val="24"/>
              </w:rPr>
            </w:pPr>
            <w:r w:rsidRPr="00F57E5F">
              <w:rPr>
                <w:rFonts w:ascii="Times New Roman" w:hAnsi="Times New Roman" w:cs="Times New Roman"/>
                <w:b/>
                <w:sz w:val="24"/>
                <w:szCs w:val="24"/>
              </w:rPr>
              <w:t>30</w:t>
            </w:r>
          </w:p>
        </w:tc>
        <w:tc>
          <w:tcPr>
            <w:tcW w:w="1296" w:type="dxa"/>
            <w:tcBorders>
              <w:bottom w:val="single" w:sz="4" w:space="0" w:color="auto"/>
            </w:tcBorders>
          </w:tcPr>
          <w:p w:rsidR="001A438F" w:rsidRPr="00F57E5F" w:rsidRDefault="00B40EDE" w:rsidP="000A3EE1">
            <w:pPr>
              <w:jc w:val="center"/>
              <w:rPr>
                <w:rFonts w:ascii="Times New Roman" w:hAnsi="Times New Roman" w:cs="Times New Roman"/>
                <w:b/>
                <w:sz w:val="24"/>
                <w:szCs w:val="24"/>
              </w:rPr>
            </w:pPr>
            <w:r w:rsidRPr="00F57E5F">
              <w:rPr>
                <w:rFonts w:ascii="Times New Roman" w:hAnsi="Times New Roman" w:cs="Times New Roman"/>
                <w:b/>
                <w:sz w:val="24"/>
                <w:szCs w:val="24"/>
              </w:rPr>
              <w:t>175</w:t>
            </w:r>
          </w:p>
        </w:tc>
        <w:tc>
          <w:tcPr>
            <w:tcW w:w="1416" w:type="dxa"/>
            <w:tcBorders>
              <w:bottom w:val="single" w:sz="4" w:space="0" w:color="auto"/>
            </w:tcBorders>
          </w:tcPr>
          <w:p w:rsidR="001A438F" w:rsidRPr="00F57E5F" w:rsidRDefault="00B40EDE" w:rsidP="000A3EE1">
            <w:pPr>
              <w:jc w:val="center"/>
              <w:rPr>
                <w:rFonts w:ascii="Times New Roman" w:hAnsi="Times New Roman" w:cs="Times New Roman"/>
                <w:b/>
                <w:sz w:val="24"/>
                <w:szCs w:val="24"/>
              </w:rPr>
            </w:pPr>
            <w:r w:rsidRPr="00F57E5F">
              <w:rPr>
                <w:rFonts w:ascii="Times New Roman" w:hAnsi="Times New Roman" w:cs="Times New Roman"/>
                <w:b/>
                <w:sz w:val="24"/>
                <w:szCs w:val="24"/>
              </w:rPr>
              <w:t>85</w:t>
            </w:r>
          </w:p>
        </w:tc>
      </w:tr>
      <w:tr w:rsidR="00892344" w:rsidRPr="00F57E5F" w:rsidTr="000A3EE1">
        <w:tc>
          <w:tcPr>
            <w:tcW w:w="3784" w:type="dxa"/>
            <w:gridSpan w:val="2"/>
            <w:tcBorders>
              <w:top w:val="single" w:sz="4" w:space="0" w:color="auto"/>
              <w:bottom w:val="single" w:sz="4" w:space="0" w:color="auto"/>
            </w:tcBorders>
          </w:tcPr>
          <w:p w:rsidR="00892344" w:rsidRPr="00F57E5F" w:rsidRDefault="00892344" w:rsidP="000A3EE1">
            <w:pPr>
              <w:jc w:val="center"/>
              <w:rPr>
                <w:rFonts w:ascii="Times New Roman" w:hAnsi="Times New Roman" w:cs="Times New Roman"/>
                <w:b/>
                <w:sz w:val="24"/>
                <w:szCs w:val="24"/>
              </w:rPr>
            </w:pPr>
            <w:r w:rsidRPr="00F57E5F">
              <w:rPr>
                <w:rFonts w:ascii="Times New Roman" w:hAnsi="Times New Roman" w:cs="Times New Roman"/>
                <w:b/>
                <w:sz w:val="24"/>
                <w:szCs w:val="24"/>
              </w:rPr>
              <w:t>Jumlah Karyawan Total</w:t>
            </w:r>
          </w:p>
        </w:tc>
        <w:tc>
          <w:tcPr>
            <w:tcW w:w="2718" w:type="dxa"/>
            <w:gridSpan w:val="2"/>
            <w:tcBorders>
              <w:top w:val="single" w:sz="4" w:space="0" w:color="auto"/>
              <w:bottom w:val="single" w:sz="4" w:space="0" w:color="auto"/>
            </w:tcBorders>
          </w:tcPr>
          <w:p w:rsidR="00892344" w:rsidRPr="00F57E5F" w:rsidRDefault="00892344" w:rsidP="000A3EE1">
            <w:pPr>
              <w:jc w:val="center"/>
              <w:rPr>
                <w:rFonts w:ascii="Times New Roman" w:hAnsi="Times New Roman" w:cs="Times New Roman"/>
                <w:b/>
                <w:sz w:val="24"/>
                <w:szCs w:val="24"/>
              </w:rPr>
            </w:pPr>
            <w:r w:rsidRPr="00F57E5F">
              <w:rPr>
                <w:rFonts w:ascii="Times New Roman" w:hAnsi="Times New Roman" w:cs="Times New Roman"/>
                <w:b/>
                <w:sz w:val="24"/>
                <w:szCs w:val="24"/>
              </w:rPr>
              <w:t>765</w:t>
            </w:r>
          </w:p>
        </w:tc>
        <w:tc>
          <w:tcPr>
            <w:tcW w:w="2712" w:type="dxa"/>
            <w:gridSpan w:val="2"/>
            <w:tcBorders>
              <w:top w:val="single" w:sz="4" w:space="0" w:color="auto"/>
              <w:bottom w:val="single" w:sz="4" w:space="0" w:color="auto"/>
            </w:tcBorders>
          </w:tcPr>
          <w:p w:rsidR="00892344" w:rsidRPr="00F57E5F" w:rsidRDefault="00892344" w:rsidP="000A3EE1">
            <w:pPr>
              <w:jc w:val="center"/>
              <w:rPr>
                <w:rFonts w:ascii="Times New Roman" w:hAnsi="Times New Roman" w:cs="Times New Roman"/>
                <w:b/>
                <w:sz w:val="24"/>
                <w:szCs w:val="24"/>
              </w:rPr>
            </w:pPr>
            <w:r w:rsidRPr="00F57E5F">
              <w:rPr>
                <w:rFonts w:ascii="Times New Roman" w:hAnsi="Times New Roman" w:cs="Times New Roman"/>
                <w:b/>
                <w:sz w:val="24"/>
                <w:szCs w:val="24"/>
              </w:rPr>
              <w:t>757</w:t>
            </w:r>
          </w:p>
        </w:tc>
      </w:tr>
      <w:tr w:rsidR="00892344" w:rsidRPr="00F57E5F" w:rsidTr="000A3EE1">
        <w:tc>
          <w:tcPr>
            <w:tcW w:w="3784" w:type="dxa"/>
            <w:gridSpan w:val="2"/>
            <w:tcBorders>
              <w:top w:val="single" w:sz="4" w:space="0" w:color="auto"/>
              <w:bottom w:val="single" w:sz="4" w:space="0" w:color="auto"/>
            </w:tcBorders>
          </w:tcPr>
          <w:p w:rsidR="00892344" w:rsidRPr="00F57E5F" w:rsidRDefault="00892344" w:rsidP="000A3EE1">
            <w:pPr>
              <w:jc w:val="center"/>
              <w:rPr>
                <w:rFonts w:ascii="Times New Roman" w:hAnsi="Times New Roman" w:cs="Times New Roman"/>
                <w:b/>
                <w:sz w:val="24"/>
                <w:szCs w:val="24"/>
              </w:rPr>
            </w:pPr>
            <w:r w:rsidRPr="00F57E5F">
              <w:rPr>
                <w:rFonts w:ascii="Times New Roman" w:hAnsi="Times New Roman" w:cs="Times New Roman"/>
                <w:b/>
                <w:sz w:val="24"/>
                <w:szCs w:val="24"/>
              </w:rPr>
              <w:t>%</w:t>
            </w:r>
          </w:p>
        </w:tc>
        <w:tc>
          <w:tcPr>
            <w:tcW w:w="2718" w:type="dxa"/>
            <w:gridSpan w:val="2"/>
            <w:tcBorders>
              <w:top w:val="single" w:sz="4" w:space="0" w:color="auto"/>
              <w:bottom w:val="single" w:sz="4" w:space="0" w:color="auto"/>
            </w:tcBorders>
          </w:tcPr>
          <w:p w:rsidR="00892344" w:rsidRPr="00F57E5F" w:rsidRDefault="00892344" w:rsidP="000A3EE1">
            <w:pPr>
              <w:jc w:val="center"/>
              <w:rPr>
                <w:rFonts w:ascii="Times New Roman" w:hAnsi="Times New Roman" w:cs="Times New Roman"/>
                <w:b/>
                <w:sz w:val="24"/>
                <w:szCs w:val="24"/>
              </w:rPr>
            </w:pPr>
            <w:r w:rsidRPr="00F57E5F">
              <w:rPr>
                <w:rFonts w:ascii="Times New Roman" w:hAnsi="Times New Roman" w:cs="Times New Roman"/>
                <w:b/>
                <w:sz w:val="24"/>
                <w:szCs w:val="24"/>
              </w:rPr>
              <w:t>11.4 %</w:t>
            </w:r>
          </w:p>
        </w:tc>
        <w:tc>
          <w:tcPr>
            <w:tcW w:w="2712" w:type="dxa"/>
            <w:gridSpan w:val="2"/>
            <w:tcBorders>
              <w:top w:val="single" w:sz="4" w:space="0" w:color="auto"/>
              <w:bottom w:val="single" w:sz="4" w:space="0" w:color="auto"/>
            </w:tcBorders>
          </w:tcPr>
          <w:p w:rsidR="00892344" w:rsidRPr="00F57E5F" w:rsidRDefault="00892344" w:rsidP="000A3EE1">
            <w:pPr>
              <w:jc w:val="center"/>
              <w:rPr>
                <w:rFonts w:ascii="Times New Roman" w:hAnsi="Times New Roman" w:cs="Times New Roman"/>
                <w:b/>
                <w:sz w:val="24"/>
                <w:szCs w:val="24"/>
              </w:rPr>
            </w:pPr>
            <w:r w:rsidRPr="00F57E5F">
              <w:rPr>
                <w:rFonts w:ascii="Times New Roman" w:hAnsi="Times New Roman" w:cs="Times New Roman"/>
                <w:b/>
                <w:sz w:val="24"/>
                <w:szCs w:val="24"/>
              </w:rPr>
              <w:t>34.34%</w:t>
            </w:r>
          </w:p>
        </w:tc>
      </w:tr>
    </w:tbl>
    <w:p w:rsidR="001A438F" w:rsidRPr="00F57E5F" w:rsidRDefault="001A438F" w:rsidP="00F57E5F">
      <w:pPr>
        <w:spacing w:before="240" w:after="40" w:line="240" w:lineRule="auto"/>
        <w:ind w:firstLine="567"/>
        <w:jc w:val="both"/>
        <w:rPr>
          <w:rFonts w:ascii="Times New Roman" w:hAnsi="Times New Roman" w:cs="Times New Roman"/>
          <w:sz w:val="24"/>
          <w:szCs w:val="24"/>
        </w:rPr>
      </w:pPr>
      <w:r w:rsidRPr="00F57E5F">
        <w:rPr>
          <w:rFonts w:ascii="Times New Roman" w:hAnsi="Times New Roman" w:cs="Times New Roman"/>
          <w:sz w:val="24"/>
          <w:szCs w:val="24"/>
        </w:rPr>
        <w:t>Sumber: RS Sentra Medika 2021</w:t>
      </w:r>
    </w:p>
    <w:p w:rsidR="00B03B33" w:rsidRPr="00F57E5F" w:rsidRDefault="00892344" w:rsidP="00F57E5F">
      <w:pPr>
        <w:spacing w:before="240" w:after="40" w:line="240" w:lineRule="auto"/>
        <w:ind w:firstLine="567"/>
        <w:jc w:val="both"/>
        <w:rPr>
          <w:rFonts w:ascii="Times New Roman" w:hAnsi="Times New Roman" w:cs="Times New Roman"/>
          <w:sz w:val="24"/>
          <w:szCs w:val="24"/>
        </w:rPr>
      </w:pPr>
      <w:r w:rsidRPr="00F57E5F">
        <w:rPr>
          <w:rFonts w:ascii="Times New Roman" w:hAnsi="Times New Roman" w:cs="Times New Roman"/>
          <w:sz w:val="24"/>
          <w:szCs w:val="24"/>
        </w:rPr>
        <w:t xml:space="preserve">Berdasarkan tabel 1 di atas, dapat disimpulkan bahwa kasus positif Covid petugas rumah sakit pada tahun 2021 meningkat sebesar 23.30 % dari tahun 2020. Peningkatan kasus secara signifikan terjadi pada bulan Juli 2021 bersamaan dengan meningkatnya kasus COvid-19 di Indonesia. </w:t>
      </w:r>
    </w:p>
    <w:p w:rsidR="009B0187" w:rsidRPr="00F57E5F" w:rsidRDefault="009B0187" w:rsidP="00F57E5F">
      <w:pPr>
        <w:spacing w:before="240" w:after="40" w:line="240" w:lineRule="auto"/>
        <w:ind w:firstLine="567"/>
        <w:jc w:val="both"/>
        <w:rPr>
          <w:rFonts w:ascii="Times New Roman" w:hAnsi="Times New Roman" w:cs="Times New Roman"/>
          <w:sz w:val="24"/>
          <w:szCs w:val="24"/>
        </w:rPr>
      </w:pPr>
      <w:r w:rsidRPr="00F57E5F">
        <w:rPr>
          <w:rFonts w:ascii="Times New Roman" w:hAnsi="Times New Roman" w:cs="Times New Roman"/>
          <w:sz w:val="24"/>
          <w:szCs w:val="24"/>
        </w:rPr>
        <w:t xml:space="preserve">Kesulitan mengelola tenaga di rumah sakit juga terjadi karena beberapa orang dokter dan karyawan mengundurkan diri karena kecemasan pribadi, dan pemutusan kerja terhadap karyawan kontrak karena penutupan beberapa pelayanan yang dinilai cukup berisiko terhadap penularan seperti pelayanan poliklinik gigi, fisioterapi, dan THT (teliga, hidung dan tenggorokan). </w:t>
      </w:r>
      <w:r w:rsidR="004D178F" w:rsidRPr="00F57E5F">
        <w:rPr>
          <w:rFonts w:ascii="Times New Roman" w:hAnsi="Times New Roman" w:cs="Times New Roman"/>
          <w:sz w:val="24"/>
          <w:szCs w:val="24"/>
        </w:rPr>
        <w:t xml:space="preserve">Persentase turnover di tahun 2020 dan 2021 meningkat drastis seperti digambarkan dalam tabel berikut. </w:t>
      </w:r>
    </w:p>
    <w:p w:rsidR="009B0187" w:rsidRPr="00F57E5F" w:rsidRDefault="009B0187" w:rsidP="00F57E5F">
      <w:pPr>
        <w:spacing w:before="240" w:after="40" w:line="240" w:lineRule="auto"/>
        <w:ind w:firstLine="567"/>
        <w:jc w:val="center"/>
        <w:rPr>
          <w:rFonts w:ascii="Times New Roman" w:hAnsi="Times New Roman" w:cs="Times New Roman"/>
          <w:b/>
          <w:sz w:val="24"/>
          <w:szCs w:val="24"/>
        </w:rPr>
      </w:pPr>
      <w:r w:rsidRPr="00F57E5F">
        <w:rPr>
          <w:rFonts w:ascii="Times New Roman" w:hAnsi="Times New Roman" w:cs="Times New Roman"/>
          <w:b/>
          <w:sz w:val="24"/>
          <w:szCs w:val="24"/>
        </w:rPr>
        <w:t xml:space="preserve">Tabel 2. Data </w:t>
      </w:r>
      <w:proofErr w:type="gramStart"/>
      <w:r w:rsidRPr="00F57E5F">
        <w:rPr>
          <w:rFonts w:ascii="Times New Roman" w:hAnsi="Times New Roman" w:cs="Times New Roman"/>
          <w:b/>
          <w:sz w:val="24"/>
          <w:szCs w:val="24"/>
        </w:rPr>
        <w:t>Turn</w:t>
      </w:r>
      <w:proofErr w:type="gramEnd"/>
      <w:r w:rsidRPr="00F57E5F">
        <w:rPr>
          <w:rFonts w:ascii="Times New Roman" w:hAnsi="Times New Roman" w:cs="Times New Roman"/>
          <w:b/>
          <w:sz w:val="24"/>
          <w:szCs w:val="24"/>
        </w:rPr>
        <w:t xml:space="preserve"> Over 2018 s.d 2020</w:t>
      </w:r>
    </w:p>
    <w:tbl>
      <w:tblPr>
        <w:tblStyle w:val="TableGrid"/>
        <w:tblW w:w="893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275"/>
        <w:gridCol w:w="1134"/>
        <w:gridCol w:w="1134"/>
        <w:gridCol w:w="1560"/>
      </w:tblGrid>
      <w:tr w:rsidR="004D178F" w:rsidRPr="00F57E5F" w:rsidTr="000A3EE1">
        <w:tc>
          <w:tcPr>
            <w:tcW w:w="3828" w:type="dxa"/>
            <w:tcBorders>
              <w:top w:val="single" w:sz="4" w:space="0" w:color="auto"/>
              <w:bottom w:val="single" w:sz="4" w:space="0" w:color="auto"/>
            </w:tcBorders>
          </w:tcPr>
          <w:p w:rsidR="004D178F" w:rsidRPr="00F57E5F" w:rsidRDefault="004D178F" w:rsidP="00F57E5F">
            <w:pPr>
              <w:pStyle w:val="NoSpacing"/>
              <w:spacing w:before="240" w:after="40"/>
              <w:jc w:val="center"/>
              <w:rPr>
                <w:rFonts w:ascii="Times New Roman" w:hAnsi="Times New Roman" w:cs="Times New Roman"/>
                <w:b/>
                <w:sz w:val="24"/>
                <w:szCs w:val="24"/>
              </w:rPr>
            </w:pPr>
            <w:r w:rsidRPr="00F57E5F">
              <w:rPr>
                <w:rFonts w:ascii="Times New Roman" w:hAnsi="Times New Roman" w:cs="Times New Roman"/>
                <w:b/>
                <w:sz w:val="24"/>
                <w:szCs w:val="24"/>
              </w:rPr>
              <w:t>TURNOVER KARYAWAN</w:t>
            </w:r>
          </w:p>
        </w:tc>
        <w:tc>
          <w:tcPr>
            <w:tcW w:w="1275" w:type="dxa"/>
            <w:tcBorders>
              <w:top w:val="single" w:sz="4" w:space="0" w:color="auto"/>
              <w:bottom w:val="single" w:sz="4" w:space="0" w:color="auto"/>
            </w:tcBorders>
            <w:vAlign w:val="center"/>
          </w:tcPr>
          <w:p w:rsidR="004D178F" w:rsidRPr="00F57E5F" w:rsidRDefault="004D178F" w:rsidP="00F57E5F">
            <w:pPr>
              <w:spacing w:before="240" w:after="40"/>
              <w:jc w:val="center"/>
              <w:rPr>
                <w:rFonts w:ascii="Times New Roman" w:hAnsi="Times New Roman" w:cs="Times New Roman"/>
                <w:b/>
                <w:color w:val="000000"/>
                <w:sz w:val="24"/>
                <w:szCs w:val="24"/>
              </w:rPr>
            </w:pPr>
            <w:r w:rsidRPr="00F57E5F">
              <w:rPr>
                <w:rFonts w:ascii="Times New Roman" w:hAnsi="Times New Roman" w:cs="Times New Roman"/>
                <w:b/>
                <w:color w:val="000000"/>
                <w:sz w:val="24"/>
                <w:szCs w:val="24"/>
              </w:rPr>
              <w:t>2018</w:t>
            </w:r>
          </w:p>
        </w:tc>
        <w:tc>
          <w:tcPr>
            <w:tcW w:w="1134" w:type="dxa"/>
            <w:tcBorders>
              <w:top w:val="single" w:sz="4" w:space="0" w:color="auto"/>
              <w:bottom w:val="single" w:sz="4" w:space="0" w:color="auto"/>
            </w:tcBorders>
            <w:vAlign w:val="center"/>
          </w:tcPr>
          <w:p w:rsidR="004D178F" w:rsidRPr="00F57E5F" w:rsidRDefault="004D178F" w:rsidP="00F57E5F">
            <w:pPr>
              <w:spacing w:before="240" w:after="40"/>
              <w:jc w:val="center"/>
              <w:rPr>
                <w:rFonts w:ascii="Times New Roman" w:hAnsi="Times New Roman" w:cs="Times New Roman"/>
                <w:b/>
                <w:color w:val="000000"/>
                <w:sz w:val="24"/>
                <w:szCs w:val="24"/>
              </w:rPr>
            </w:pPr>
            <w:r w:rsidRPr="00F57E5F">
              <w:rPr>
                <w:rFonts w:ascii="Times New Roman" w:hAnsi="Times New Roman" w:cs="Times New Roman"/>
                <w:b/>
                <w:color w:val="000000"/>
                <w:sz w:val="24"/>
                <w:szCs w:val="24"/>
              </w:rPr>
              <w:t>2019</w:t>
            </w:r>
          </w:p>
        </w:tc>
        <w:tc>
          <w:tcPr>
            <w:tcW w:w="1134" w:type="dxa"/>
            <w:tcBorders>
              <w:top w:val="single" w:sz="4" w:space="0" w:color="auto"/>
              <w:bottom w:val="single" w:sz="4" w:space="0" w:color="auto"/>
            </w:tcBorders>
            <w:vAlign w:val="center"/>
          </w:tcPr>
          <w:p w:rsidR="004D178F" w:rsidRPr="00F57E5F" w:rsidRDefault="004D178F" w:rsidP="00F57E5F">
            <w:pPr>
              <w:spacing w:before="240" w:after="40"/>
              <w:jc w:val="center"/>
              <w:rPr>
                <w:rFonts w:ascii="Times New Roman" w:hAnsi="Times New Roman" w:cs="Times New Roman"/>
                <w:b/>
                <w:color w:val="000000"/>
                <w:sz w:val="24"/>
                <w:szCs w:val="24"/>
              </w:rPr>
            </w:pPr>
            <w:r w:rsidRPr="00F57E5F">
              <w:rPr>
                <w:rFonts w:ascii="Times New Roman" w:hAnsi="Times New Roman" w:cs="Times New Roman"/>
                <w:b/>
                <w:color w:val="000000"/>
                <w:sz w:val="24"/>
                <w:szCs w:val="24"/>
              </w:rPr>
              <w:t>2020</w:t>
            </w:r>
          </w:p>
        </w:tc>
        <w:tc>
          <w:tcPr>
            <w:tcW w:w="1560" w:type="dxa"/>
            <w:tcBorders>
              <w:top w:val="single" w:sz="4" w:space="0" w:color="auto"/>
              <w:bottom w:val="single" w:sz="4" w:space="0" w:color="auto"/>
            </w:tcBorders>
          </w:tcPr>
          <w:p w:rsidR="004D178F" w:rsidRPr="00F57E5F" w:rsidRDefault="004D178F" w:rsidP="00F57E5F">
            <w:pPr>
              <w:spacing w:before="240" w:after="40"/>
              <w:jc w:val="center"/>
              <w:rPr>
                <w:rFonts w:ascii="Times New Roman" w:hAnsi="Times New Roman" w:cs="Times New Roman"/>
                <w:b/>
                <w:color w:val="000000"/>
                <w:sz w:val="24"/>
                <w:szCs w:val="24"/>
              </w:rPr>
            </w:pPr>
            <w:r w:rsidRPr="00F57E5F">
              <w:rPr>
                <w:rFonts w:ascii="Times New Roman" w:hAnsi="Times New Roman" w:cs="Times New Roman"/>
                <w:b/>
                <w:color w:val="000000"/>
                <w:sz w:val="24"/>
                <w:szCs w:val="24"/>
              </w:rPr>
              <w:t>Nop. 2021</w:t>
            </w:r>
          </w:p>
        </w:tc>
      </w:tr>
      <w:tr w:rsidR="004D178F" w:rsidRPr="00F57E5F" w:rsidTr="000A3EE1">
        <w:tc>
          <w:tcPr>
            <w:tcW w:w="3828" w:type="dxa"/>
            <w:tcBorders>
              <w:top w:val="single" w:sz="4" w:space="0" w:color="auto"/>
              <w:bottom w:val="single" w:sz="4" w:space="0" w:color="auto"/>
            </w:tcBorders>
          </w:tcPr>
          <w:p w:rsidR="004D178F" w:rsidRPr="00F57E5F" w:rsidRDefault="004D178F" w:rsidP="00F57E5F">
            <w:pPr>
              <w:pStyle w:val="NoSpacing"/>
              <w:spacing w:before="240" w:after="40"/>
              <w:jc w:val="both"/>
              <w:rPr>
                <w:rFonts w:ascii="Times New Roman" w:hAnsi="Times New Roman" w:cs="Times New Roman"/>
                <w:sz w:val="24"/>
                <w:szCs w:val="24"/>
              </w:rPr>
            </w:pPr>
            <w:r w:rsidRPr="00F57E5F">
              <w:rPr>
                <w:rFonts w:ascii="Times New Roman" w:hAnsi="Times New Roman" w:cs="Times New Roman"/>
                <w:sz w:val="24"/>
                <w:szCs w:val="24"/>
              </w:rPr>
              <w:t>Persentase Turn Over Tahunan</w:t>
            </w:r>
          </w:p>
        </w:tc>
        <w:tc>
          <w:tcPr>
            <w:tcW w:w="1275" w:type="dxa"/>
            <w:tcBorders>
              <w:top w:val="single" w:sz="4" w:space="0" w:color="auto"/>
              <w:bottom w:val="single" w:sz="4" w:space="0" w:color="auto"/>
            </w:tcBorders>
            <w:vAlign w:val="center"/>
          </w:tcPr>
          <w:p w:rsidR="004D178F" w:rsidRPr="00F57E5F" w:rsidRDefault="004D178F" w:rsidP="00F57E5F">
            <w:pPr>
              <w:spacing w:before="240" w:after="40"/>
              <w:jc w:val="center"/>
              <w:rPr>
                <w:rFonts w:ascii="Times New Roman" w:hAnsi="Times New Roman" w:cs="Times New Roman"/>
                <w:color w:val="000000"/>
                <w:sz w:val="24"/>
                <w:szCs w:val="24"/>
              </w:rPr>
            </w:pPr>
            <w:r w:rsidRPr="00F57E5F">
              <w:rPr>
                <w:rFonts w:ascii="Times New Roman" w:hAnsi="Times New Roman" w:cs="Times New Roman"/>
                <w:color w:val="000000"/>
                <w:sz w:val="24"/>
                <w:szCs w:val="24"/>
              </w:rPr>
              <w:t>3 %</w:t>
            </w:r>
          </w:p>
        </w:tc>
        <w:tc>
          <w:tcPr>
            <w:tcW w:w="1134" w:type="dxa"/>
            <w:tcBorders>
              <w:top w:val="single" w:sz="4" w:space="0" w:color="auto"/>
              <w:bottom w:val="single" w:sz="4" w:space="0" w:color="auto"/>
            </w:tcBorders>
            <w:vAlign w:val="center"/>
          </w:tcPr>
          <w:p w:rsidR="004D178F" w:rsidRPr="00F57E5F" w:rsidRDefault="004D178F" w:rsidP="00F57E5F">
            <w:pPr>
              <w:spacing w:before="240" w:after="40"/>
              <w:jc w:val="center"/>
              <w:rPr>
                <w:rFonts w:ascii="Times New Roman" w:hAnsi="Times New Roman" w:cs="Times New Roman"/>
                <w:color w:val="000000"/>
                <w:sz w:val="24"/>
                <w:szCs w:val="24"/>
              </w:rPr>
            </w:pPr>
            <w:r w:rsidRPr="00F57E5F">
              <w:rPr>
                <w:rFonts w:ascii="Times New Roman" w:hAnsi="Times New Roman" w:cs="Times New Roman"/>
                <w:color w:val="000000"/>
                <w:sz w:val="24"/>
                <w:szCs w:val="24"/>
              </w:rPr>
              <w:t>5 %</w:t>
            </w:r>
          </w:p>
        </w:tc>
        <w:tc>
          <w:tcPr>
            <w:tcW w:w="1134" w:type="dxa"/>
            <w:tcBorders>
              <w:top w:val="single" w:sz="4" w:space="0" w:color="auto"/>
              <w:bottom w:val="single" w:sz="4" w:space="0" w:color="auto"/>
            </w:tcBorders>
            <w:vAlign w:val="center"/>
          </w:tcPr>
          <w:p w:rsidR="004D178F" w:rsidRPr="00F57E5F" w:rsidRDefault="004D178F" w:rsidP="00F57E5F">
            <w:pPr>
              <w:spacing w:before="240" w:after="40"/>
              <w:jc w:val="center"/>
              <w:rPr>
                <w:rFonts w:ascii="Times New Roman" w:hAnsi="Times New Roman" w:cs="Times New Roman"/>
                <w:color w:val="000000"/>
                <w:sz w:val="24"/>
                <w:szCs w:val="24"/>
              </w:rPr>
            </w:pPr>
            <w:r w:rsidRPr="00F57E5F">
              <w:rPr>
                <w:rFonts w:ascii="Times New Roman" w:hAnsi="Times New Roman" w:cs="Times New Roman"/>
                <w:color w:val="000000"/>
                <w:sz w:val="24"/>
                <w:szCs w:val="24"/>
              </w:rPr>
              <w:t>17,5 %</w:t>
            </w:r>
          </w:p>
        </w:tc>
        <w:tc>
          <w:tcPr>
            <w:tcW w:w="1560" w:type="dxa"/>
            <w:tcBorders>
              <w:top w:val="single" w:sz="4" w:space="0" w:color="auto"/>
              <w:bottom w:val="single" w:sz="4" w:space="0" w:color="auto"/>
            </w:tcBorders>
          </w:tcPr>
          <w:p w:rsidR="004D178F" w:rsidRPr="00F57E5F" w:rsidRDefault="004D178F" w:rsidP="00F57E5F">
            <w:pPr>
              <w:spacing w:before="240" w:after="40"/>
              <w:jc w:val="center"/>
              <w:rPr>
                <w:rFonts w:ascii="Times New Roman" w:hAnsi="Times New Roman" w:cs="Times New Roman"/>
                <w:color w:val="000000"/>
                <w:sz w:val="24"/>
                <w:szCs w:val="24"/>
              </w:rPr>
            </w:pPr>
            <w:r w:rsidRPr="00F57E5F">
              <w:rPr>
                <w:rFonts w:ascii="Times New Roman" w:hAnsi="Times New Roman" w:cs="Times New Roman"/>
                <w:color w:val="000000"/>
                <w:sz w:val="24"/>
                <w:szCs w:val="24"/>
              </w:rPr>
              <w:t>10.6%</w:t>
            </w:r>
          </w:p>
        </w:tc>
      </w:tr>
    </w:tbl>
    <w:p w:rsidR="009B0187" w:rsidRPr="00F57E5F" w:rsidRDefault="004D178F" w:rsidP="00F57E5F">
      <w:pPr>
        <w:spacing w:before="240" w:after="40" w:line="240" w:lineRule="auto"/>
        <w:ind w:firstLine="567"/>
        <w:jc w:val="both"/>
        <w:rPr>
          <w:rFonts w:ascii="Times New Roman" w:hAnsi="Times New Roman" w:cs="Times New Roman"/>
          <w:sz w:val="24"/>
          <w:szCs w:val="24"/>
        </w:rPr>
      </w:pPr>
      <w:r w:rsidRPr="00F57E5F">
        <w:rPr>
          <w:rFonts w:ascii="Times New Roman" w:hAnsi="Times New Roman" w:cs="Times New Roman"/>
          <w:sz w:val="24"/>
          <w:szCs w:val="24"/>
        </w:rPr>
        <w:t>Sumber. RS Sentra Medika 2021</w:t>
      </w:r>
    </w:p>
    <w:p w:rsidR="001A438F" w:rsidRPr="00F57E5F" w:rsidRDefault="00B03B33" w:rsidP="00F57E5F">
      <w:pPr>
        <w:spacing w:before="240" w:after="40" w:line="240" w:lineRule="auto"/>
        <w:ind w:firstLine="567"/>
        <w:jc w:val="both"/>
        <w:rPr>
          <w:rFonts w:ascii="Times New Roman" w:hAnsi="Times New Roman" w:cs="Times New Roman"/>
          <w:sz w:val="24"/>
          <w:szCs w:val="24"/>
        </w:rPr>
      </w:pPr>
      <w:r w:rsidRPr="00F57E5F">
        <w:rPr>
          <w:rFonts w:ascii="Times New Roman" w:hAnsi="Times New Roman" w:cs="Times New Roman"/>
          <w:sz w:val="24"/>
          <w:szCs w:val="24"/>
        </w:rPr>
        <w:t xml:space="preserve">Berperan sebagai rumah sakit rujukan, </w:t>
      </w:r>
      <w:r w:rsidR="004D178F" w:rsidRPr="00F57E5F">
        <w:rPr>
          <w:rFonts w:ascii="Times New Roman" w:hAnsi="Times New Roman" w:cs="Times New Roman"/>
          <w:sz w:val="24"/>
          <w:szCs w:val="24"/>
        </w:rPr>
        <w:t xml:space="preserve">manajemen </w:t>
      </w:r>
      <w:r w:rsidRPr="00F57E5F">
        <w:rPr>
          <w:rFonts w:ascii="Times New Roman" w:hAnsi="Times New Roman" w:cs="Times New Roman"/>
          <w:sz w:val="24"/>
          <w:szCs w:val="24"/>
        </w:rPr>
        <w:t xml:space="preserve">rumah sakit </w:t>
      </w:r>
      <w:r w:rsidR="004D178F" w:rsidRPr="00F57E5F">
        <w:rPr>
          <w:rFonts w:ascii="Times New Roman" w:hAnsi="Times New Roman" w:cs="Times New Roman"/>
          <w:sz w:val="24"/>
          <w:szCs w:val="24"/>
        </w:rPr>
        <w:t>dituntut utnuk</w:t>
      </w:r>
      <w:r w:rsidRPr="00F57E5F">
        <w:rPr>
          <w:rFonts w:ascii="Times New Roman" w:hAnsi="Times New Roman" w:cs="Times New Roman"/>
          <w:sz w:val="24"/>
          <w:szCs w:val="24"/>
        </w:rPr>
        <w:t xml:space="preserve"> berbenah dan melakukan berbagai perubahan internal secara cepat dan adaptif seperti perubahan alur pelayanan pasien, merombak ruangan-ruangan rawat jalan rawat inap yang sesuai dengan </w:t>
      </w:r>
      <w:r w:rsidRPr="00F57E5F">
        <w:rPr>
          <w:rFonts w:ascii="Times New Roman" w:hAnsi="Times New Roman" w:cs="Times New Roman"/>
          <w:sz w:val="24"/>
          <w:szCs w:val="24"/>
        </w:rPr>
        <w:lastRenderedPageBreak/>
        <w:t>persyaratan perawatan pasien Covid-19, menyiapkan fasilitas pelayanan poliklinik yang aman untuk dokter dan pasien yang tidak terinfeksi. Rumah</w:t>
      </w:r>
      <w:r w:rsidR="001A438F" w:rsidRPr="00F57E5F">
        <w:rPr>
          <w:rFonts w:ascii="Times New Roman" w:hAnsi="Times New Roman" w:cs="Times New Roman"/>
          <w:sz w:val="24"/>
          <w:szCs w:val="24"/>
        </w:rPr>
        <w:t xml:space="preserve"> sakit </w:t>
      </w:r>
      <w:r w:rsidRPr="00F57E5F">
        <w:rPr>
          <w:rFonts w:ascii="Times New Roman" w:hAnsi="Times New Roman" w:cs="Times New Roman"/>
          <w:sz w:val="24"/>
          <w:szCs w:val="24"/>
        </w:rPr>
        <w:t xml:space="preserve">dituntut untuk </w:t>
      </w:r>
      <w:r w:rsidR="001A438F" w:rsidRPr="00F57E5F">
        <w:rPr>
          <w:rFonts w:ascii="Times New Roman" w:hAnsi="Times New Roman" w:cs="Times New Roman"/>
          <w:sz w:val="24"/>
          <w:szCs w:val="24"/>
        </w:rPr>
        <w:t xml:space="preserve">melakukan berbagai tindakan preventif yang optimal untuk mengantisipasi penularan COVID lewat edukasi-edukasi penularan COVID-19 maupun pemberian fasilitas yang menjamin kesehatan SDM baik berupa alat pelindung diri maupun suplemen atau asupan lainnya. </w:t>
      </w:r>
    </w:p>
    <w:p w:rsidR="000D508E" w:rsidRDefault="001261A5" w:rsidP="00F57E5F">
      <w:pPr>
        <w:autoSpaceDE w:val="0"/>
        <w:autoSpaceDN w:val="0"/>
        <w:adjustRightInd w:val="0"/>
        <w:spacing w:before="240" w:after="40" w:line="240" w:lineRule="auto"/>
        <w:ind w:firstLine="567"/>
        <w:jc w:val="both"/>
        <w:rPr>
          <w:rFonts w:ascii="Times New Roman" w:hAnsi="Times New Roman" w:cs="Times New Roman"/>
          <w:sz w:val="24"/>
          <w:szCs w:val="24"/>
        </w:rPr>
      </w:pPr>
      <w:r w:rsidRPr="00F57E5F">
        <w:rPr>
          <w:rFonts w:ascii="Times New Roman" w:hAnsi="Times New Roman" w:cs="Times New Roman"/>
          <w:sz w:val="24"/>
          <w:szCs w:val="24"/>
        </w:rPr>
        <w:t xml:space="preserve">Selain masalah internal, </w:t>
      </w:r>
      <w:r w:rsidR="004D178F" w:rsidRPr="00F57E5F">
        <w:rPr>
          <w:rFonts w:ascii="Times New Roman" w:hAnsi="Times New Roman" w:cs="Times New Roman"/>
          <w:sz w:val="24"/>
          <w:szCs w:val="24"/>
        </w:rPr>
        <w:t>manajemen</w:t>
      </w:r>
      <w:r w:rsidRPr="00F57E5F">
        <w:rPr>
          <w:rFonts w:ascii="Times New Roman" w:hAnsi="Times New Roman" w:cs="Times New Roman"/>
          <w:sz w:val="24"/>
          <w:szCs w:val="24"/>
        </w:rPr>
        <w:t xml:space="preserve"> rumah sakit dihadapkan dengan berbagai tuntutan pemerintah terutama menteri kesehatan yang meminta rumah sakit untuk memperhatikan pedoman atau peraturan-peraturan yang kadangkala tidak selalu dapat dilaksanakan di rumah sakit karena berbagai alasan termasuk keterbatasan </w:t>
      </w:r>
      <w:proofErr w:type="gramStart"/>
      <w:r w:rsidRPr="00F57E5F">
        <w:rPr>
          <w:rFonts w:ascii="Times New Roman" w:hAnsi="Times New Roman" w:cs="Times New Roman"/>
          <w:sz w:val="24"/>
          <w:szCs w:val="24"/>
        </w:rPr>
        <w:t>dana</w:t>
      </w:r>
      <w:proofErr w:type="gramEnd"/>
      <w:r w:rsidRPr="00F57E5F">
        <w:rPr>
          <w:rFonts w:ascii="Times New Roman" w:hAnsi="Times New Roman" w:cs="Times New Roman"/>
          <w:sz w:val="24"/>
          <w:szCs w:val="24"/>
        </w:rPr>
        <w:t xml:space="preserve"> yang dimiliki atau ketidaksiapan stakeholder untuk mengeluarkan biaya besar dalam pembenahan rumah sakit. </w:t>
      </w:r>
      <w:r w:rsidR="006B0436" w:rsidRPr="00F57E5F">
        <w:rPr>
          <w:rFonts w:ascii="Times New Roman" w:hAnsi="Times New Roman" w:cs="Times New Roman"/>
          <w:sz w:val="24"/>
          <w:szCs w:val="24"/>
        </w:rPr>
        <w:t xml:space="preserve">Dalam situasi Covid-19 yang serba tidak menentu, </w:t>
      </w:r>
      <w:proofErr w:type="gramStart"/>
      <w:r w:rsidR="000D508E">
        <w:rPr>
          <w:rFonts w:ascii="Times New Roman" w:hAnsi="Times New Roman" w:cs="Times New Roman"/>
          <w:sz w:val="24"/>
          <w:szCs w:val="24"/>
        </w:rPr>
        <w:t>apa</w:t>
      </w:r>
      <w:proofErr w:type="gramEnd"/>
      <w:r w:rsidR="000D508E">
        <w:rPr>
          <w:rFonts w:ascii="Times New Roman" w:hAnsi="Times New Roman" w:cs="Times New Roman"/>
          <w:sz w:val="24"/>
          <w:szCs w:val="24"/>
        </w:rPr>
        <w:t xml:space="preserve"> yang harus dilakukan manajemen rumah sakit swasta agar karyawan secara khusus tenaga kesehatan dapat tetap bertahan, loyal dan memiliki komitmen untuk tetap memberikan pelayanan yang memuaskan kepada pasien dan keluarganya? Program </w:t>
      </w:r>
      <w:proofErr w:type="gramStart"/>
      <w:r w:rsidR="000D508E">
        <w:rPr>
          <w:rFonts w:ascii="Times New Roman" w:hAnsi="Times New Roman" w:cs="Times New Roman"/>
          <w:sz w:val="24"/>
          <w:szCs w:val="24"/>
        </w:rPr>
        <w:t>apa</w:t>
      </w:r>
      <w:proofErr w:type="gramEnd"/>
      <w:r w:rsidR="000D508E">
        <w:rPr>
          <w:rFonts w:ascii="Times New Roman" w:hAnsi="Times New Roman" w:cs="Times New Roman"/>
          <w:sz w:val="24"/>
          <w:szCs w:val="24"/>
        </w:rPr>
        <w:t xml:space="preserve"> saja yang perlu dikembangkan agar kepuasan karyawan dapat ditingkatkan sehingga termotivasi untuk terlibat dalam mencapai target rumah sakit? </w:t>
      </w:r>
    </w:p>
    <w:p w:rsidR="006B0436" w:rsidRPr="00F57E5F" w:rsidRDefault="000D508E" w:rsidP="00F57E5F">
      <w:pPr>
        <w:autoSpaceDE w:val="0"/>
        <w:autoSpaceDN w:val="0"/>
        <w:adjustRightInd w:val="0"/>
        <w:spacing w:before="240" w:after="40" w:line="240" w:lineRule="auto"/>
        <w:ind w:firstLine="567"/>
        <w:jc w:val="both"/>
        <w:rPr>
          <w:rFonts w:ascii="Times New Roman" w:hAnsi="Times New Roman" w:cs="Times New Roman"/>
          <w:sz w:val="24"/>
          <w:szCs w:val="24"/>
        </w:rPr>
      </w:pPr>
      <w:r>
        <w:rPr>
          <w:rFonts w:ascii="Times New Roman" w:hAnsi="Times New Roman" w:cs="Times New Roman"/>
          <w:sz w:val="24"/>
          <w:szCs w:val="24"/>
        </w:rPr>
        <w:t>Rumah sakit</w:t>
      </w:r>
      <w:r w:rsidR="006B0436" w:rsidRPr="00F57E5F">
        <w:rPr>
          <w:rFonts w:ascii="Times New Roman" w:hAnsi="Times New Roman" w:cs="Times New Roman"/>
          <w:sz w:val="24"/>
          <w:szCs w:val="24"/>
        </w:rPr>
        <w:t xml:space="preserve"> saat ini dituntut untuk gesit melakukan perubahan-perubahan demi menghadapi perubahan eksternal dan internal yang terjadi. </w:t>
      </w:r>
      <w:r>
        <w:rPr>
          <w:rFonts w:ascii="Times New Roman" w:hAnsi="Times New Roman" w:cs="Times New Roman"/>
          <w:sz w:val="24"/>
          <w:szCs w:val="24"/>
        </w:rPr>
        <w:t>Perawat sebagai</w:t>
      </w:r>
      <w:r w:rsidR="006B0436" w:rsidRPr="00F57E5F">
        <w:rPr>
          <w:rFonts w:ascii="Times New Roman" w:hAnsi="Times New Roman" w:cs="Times New Roman"/>
          <w:sz w:val="24"/>
          <w:szCs w:val="24"/>
        </w:rPr>
        <w:t xml:space="preserve"> sumber daya manusia yang paling penting karena melakukan pelayanan langsung dan terus</w:t>
      </w:r>
      <w:r>
        <w:rPr>
          <w:rFonts w:ascii="Times New Roman" w:hAnsi="Times New Roman" w:cs="Times New Roman"/>
          <w:sz w:val="24"/>
          <w:szCs w:val="24"/>
        </w:rPr>
        <w:t xml:space="preserve"> menerus 24 jam terhadap pasien perlu diperhatikan keselamatan dan kesehatan serta kepuasan kerjanya.</w:t>
      </w:r>
      <w:r w:rsidR="006B0436" w:rsidRPr="00F57E5F">
        <w:rPr>
          <w:rFonts w:ascii="Times New Roman" w:hAnsi="Times New Roman" w:cs="Times New Roman"/>
          <w:sz w:val="24"/>
          <w:szCs w:val="24"/>
        </w:rPr>
        <w:t xml:space="preserve"> Sifat pekerjaannya dipengaruhi oleh berbagai kebijakan rumah sakit atau manajemen yang mempengaruhi kepuasan kerja dan komitmen organisasi mereka. Perawat memainkan peran penting dalam menjamin kualitas pelayanan guna meningkatkan kepuasan pasien. </w:t>
      </w:r>
      <w:r>
        <w:rPr>
          <w:rFonts w:ascii="Times New Roman" w:hAnsi="Times New Roman" w:cs="Times New Roman"/>
          <w:sz w:val="24"/>
          <w:szCs w:val="24"/>
        </w:rPr>
        <w:t>Kepuasan perawat dapat mempengaruhi kinerja pelayanan setiap hari.</w:t>
      </w:r>
      <w:r w:rsidR="006B0436" w:rsidRPr="00F57E5F">
        <w:rPr>
          <w:rFonts w:ascii="Times New Roman" w:hAnsi="Times New Roman" w:cs="Times New Roman"/>
          <w:sz w:val="24"/>
          <w:szCs w:val="24"/>
        </w:rPr>
        <w:t xml:space="preserve"> Oleh karena itu, </w:t>
      </w:r>
      <w:r w:rsidR="006F09CE">
        <w:rPr>
          <w:rFonts w:ascii="Times New Roman" w:hAnsi="Times New Roman" w:cs="Times New Roman"/>
          <w:sz w:val="24"/>
          <w:szCs w:val="24"/>
        </w:rPr>
        <w:t xml:space="preserve">hasil </w:t>
      </w:r>
      <w:r w:rsidR="006B0436" w:rsidRPr="00F57E5F">
        <w:rPr>
          <w:rFonts w:ascii="Times New Roman" w:hAnsi="Times New Roman" w:cs="Times New Roman"/>
          <w:sz w:val="24"/>
          <w:szCs w:val="24"/>
        </w:rPr>
        <w:t xml:space="preserve">temuan </w:t>
      </w:r>
      <w:r w:rsidR="0037504A">
        <w:rPr>
          <w:rFonts w:ascii="Times New Roman" w:hAnsi="Times New Roman" w:cs="Times New Roman"/>
          <w:sz w:val="24"/>
          <w:szCs w:val="24"/>
        </w:rPr>
        <w:t xml:space="preserve">penelitian ini nantinya diharapkan dapat </w:t>
      </w:r>
      <w:r w:rsidR="006B0436" w:rsidRPr="00F57E5F">
        <w:rPr>
          <w:rFonts w:ascii="Times New Roman" w:hAnsi="Times New Roman" w:cs="Times New Roman"/>
          <w:sz w:val="24"/>
          <w:szCs w:val="24"/>
        </w:rPr>
        <w:t>membantu para manajer atau pimpinan rumah sakit untuk mengembangkan kemampuan agilitas organisasi demi meningkatkan kualitas</w:t>
      </w:r>
      <w:r w:rsidR="006F09CE">
        <w:rPr>
          <w:rFonts w:ascii="Times New Roman" w:hAnsi="Times New Roman" w:cs="Times New Roman"/>
          <w:sz w:val="24"/>
          <w:szCs w:val="24"/>
        </w:rPr>
        <w:t xml:space="preserve"> pelayanan dan kepuasan pasien dengan meningkatkan kepuasan kerja dan komitmen organisasi para tenaga perawat pelayanan pasien Covid-19. </w:t>
      </w:r>
    </w:p>
    <w:p w:rsidR="00435C23" w:rsidRPr="00F57E5F" w:rsidRDefault="00435C23" w:rsidP="00F57E5F">
      <w:pPr>
        <w:autoSpaceDE w:val="0"/>
        <w:autoSpaceDN w:val="0"/>
        <w:adjustRightInd w:val="0"/>
        <w:spacing w:before="240" w:after="40" w:line="240" w:lineRule="auto"/>
        <w:jc w:val="both"/>
        <w:rPr>
          <w:rFonts w:ascii="Times New Roman" w:hAnsi="Times New Roman" w:cs="Times New Roman"/>
          <w:b/>
          <w:sz w:val="24"/>
          <w:szCs w:val="24"/>
        </w:rPr>
      </w:pPr>
      <w:r w:rsidRPr="00F57E5F">
        <w:rPr>
          <w:rFonts w:ascii="Times New Roman" w:hAnsi="Times New Roman" w:cs="Times New Roman"/>
          <w:b/>
          <w:sz w:val="24"/>
          <w:szCs w:val="24"/>
        </w:rPr>
        <w:t xml:space="preserve">KAJIAN </w:t>
      </w:r>
      <w:r w:rsidR="00752482">
        <w:rPr>
          <w:rFonts w:ascii="Times New Roman" w:hAnsi="Times New Roman" w:cs="Times New Roman"/>
          <w:b/>
          <w:sz w:val="24"/>
          <w:szCs w:val="24"/>
        </w:rPr>
        <w:t>LITERATUR</w:t>
      </w:r>
    </w:p>
    <w:p w:rsidR="007A5183" w:rsidRPr="00F57E5F" w:rsidRDefault="007A5183" w:rsidP="00F57E5F">
      <w:pPr>
        <w:autoSpaceDE w:val="0"/>
        <w:autoSpaceDN w:val="0"/>
        <w:adjustRightInd w:val="0"/>
        <w:spacing w:before="240" w:after="40" w:line="240" w:lineRule="auto"/>
        <w:jc w:val="both"/>
        <w:rPr>
          <w:rFonts w:ascii="Times New Roman" w:hAnsi="Times New Roman" w:cs="Times New Roman"/>
          <w:b/>
          <w:sz w:val="24"/>
          <w:szCs w:val="24"/>
        </w:rPr>
      </w:pPr>
      <w:r w:rsidRPr="00F57E5F">
        <w:rPr>
          <w:rFonts w:ascii="Times New Roman" w:hAnsi="Times New Roman" w:cs="Times New Roman"/>
          <w:b/>
          <w:sz w:val="24"/>
          <w:szCs w:val="24"/>
        </w:rPr>
        <w:t>Kepuasan Kerja</w:t>
      </w:r>
    </w:p>
    <w:p w:rsidR="0015072C" w:rsidRPr="00F57E5F" w:rsidRDefault="0015072C" w:rsidP="00F57E5F">
      <w:pPr>
        <w:pStyle w:val="Default"/>
        <w:spacing w:before="240" w:after="40"/>
        <w:ind w:firstLine="567"/>
        <w:jc w:val="both"/>
      </w:pPr>
      <w:r w:rsidRPr="00F57E5F">
        <w:t>Kepuasan kerja didefenisikan sebagai perkiraan seseorang tentang pekerjaan dan situasi kerjanya. Kepuasan kerja didefenisikan sebagai perasaan positif terhadap pekerjaan, yang merupakan hasil evaluasi dari setiap karakteristik pe</w:t>
      </w:r>
      <w:r w:rsidR="00FB2CF9" w:rsidRPr="00F57E5F">
        <w:t>kerjaan. Robbins dan Judge (2013</w:t>
      </w:r>
      <w:r w:rsidRPr="00F57E5F">
        <w:t>) dalam penelitiannya menyatakan bahwa seseorang yang memiliki tingkat kepuasan kerja tinggi memiliki perasaan positif terhadap pekerjaannya, begitu juga sebaliknya.</w:t>
      </w:r>
      <w:r w:rsidR="00181509" w:rsidRPr="00F57E5F">
        <w:t xml:space="preserve"> </w:t>
      </w:r>
      <w:r w:rsidRPr="00F57E5F">
        <w:t xml:space="preserve">Pendapat ini sejalan dengan hasil penelitian Sutrisno (2017), yang menyatakan bahwa seseorang yang memiliki tingkat kepuasan kerja yang tinggi menunjukkan sikap positif pada pekerjaanya. </w:t>
      </w:r>
      <w:r w:rsidRPr="00F57E5F">
        <w:rPr>
          <w:rFonts w:eastAsia="Times New Roman"/>
        </w:rPr>
        <w:t>Demikian halnya Hasibuan (2010), mendefenisikan bahwa k</w:t>
      </w:r>
      <w:r w:rsidRPr="00F57E5F">
        <w:t xml:space="preserve">epuasan kerja adalah sikap emosional yang menyenangkan dan mencintai pekerjaannya. </w:t>
      </w:r>
    </w:p>
    <w:p w:rsidR="00B03B33" w:rsidRPr="00F57E5F" w:rsidRDefault="00B03B33" w:rsidP="00F57E5F">
      <w:pPr>
        <w:autoSpaceDE w:val="0"/>
        <w:autoSpaceDN w:val="0"/>
        <w:adjustRightInd w:val="0"/>
        <w:spacing w:before="240" w:after="40" w:line="240" w:lineRule="auto"/>
        <w:ind w:firstLine="567"/>
        <w:jc w:val="both"/>
        <w:rPr>
          <w:rFonts w:ascii="Times New Roman" w:hAnsi="Times New Roman" w:cs="Times New Roman"/>
          <w:sz w:val="24"/>
          <w:szCs w:val="24"/>
        </w:rPr>
      </w:pPr>
      <w:r w:rsidRPr="00F57E5F">
        <w:rPr>
          <w:rFonts w:ascii="Times New Roman" w:hAnsi="Times New Roman" w:cs="Times New Roman"/>
          <w:sz w:val="24"/>
          <w:szCs w:val="24"/>
        </w:rPr>
        <w:t xml:space="preserve">Kepuasan kerja adalah sikap yang lazim ditunjukkan karyawan terhadap pekerjaannya. Kepuasan kerja cenderung lebih mengacu kepada sikap daripada perilaku, dan dapat diamati </w:t>
      </w:r>
      <w:r w:rsidRPr="00F57E5F">
        <w:rPr>
          <w:rFonts w:ascii="Times New Roman" w:hAnsi="Times New Roman" w:cs="Times New Roman"/>
          <w:sz w:val="24"/>
          <w:szCs w:val="24"/>
        </w:rPr>
        <w:lastRenderedPageBreak/>
        <w:t xml:space="preserve">oleh para manajer atau pimpinan perusahaan atau organisasi karena karyawan yang puas cenderung memiliki tingkat kehadiran dan kinerja kerja yang tinggi, dan lebih loyal terhadap organisasi (Cho, Rutherford, Friend, Hamwi, &amp; Park, 2017). Karyawan yang puas </w:t>
      </w:r>
      <w:proofErr w:type="gramStart"/>
      <w:r w:rsidRPr="00F57E5F">
        <w:rPr>
          <w:rFonts w:ascii="Times New Roman" w:hAnsi="Times New Roman" w:cs="Times New Roman"/>
          <w:sz w:val="24"/>
          <w:szCs w:val="24"/>
        </w:rPr>
        <w:t>akan</w:t>
      </w:r>
      <w:proofErr w:type="gramEnd"/>
      <w:r w:rsidRPr="00F57E5F">
        <w:rPr>
          <w:rFonts w:ascii="Times New Roman" w:hAnsi="Times New Roman" w:cs="Times New Roman"/>
          <w:sz w:val="24"/>
          <w:szCs w:val="24"/>
        </w:rPr>
        <w:t xml:space="preserve"> memiliki sikap positif terhadap pekerjaannnya, dan sebaliknya seseorang yang tidak puas akan memiliki sikap negatif (</w:t>
      </w:r>
      <w:r w:rsidR="00421503" w:rsidRPr="00F57E5F">
        <w:rPr>
          <w:rFonts w:ascii="Times New Roman" w:hAnsi="Times New Roman" w:cs="Times New Roman"/>
          <w:sz w:val="24"/>
          <w:szCs w:val="24"/>
        </w:rPr>
        <w:t>Murtiningsih dan Puspa, 2019,</w:t>
      </w:r>
      <w:r w:rsidRPr="00F57E5F">
        <w:rPr>
          <w:rFonts w:ascii="Times New Roman" w:hAnsi="Times New Roman" w:cs="Times New Roman"/>
          <w:sz w:val="24"/>
          <w:szCs w:val="24"/>
        </w:rPr>
        <w:t xml:space="preserve"> Robbins &amp; Coulter, 2013). Kepuasan kerja mencerminkan perasaan seseorang terhadap pekerjaannya, dan hal ini terlihat dari sikap positif terhadap pekerjaan yang dilakukannya (Robbins &amp; Judge, 201</w:t>
      </w:r>
      <w:r w:rsidR="00FB2CF9" w:rsidRPr="00F57E5F">
        <w:rPr>
          <w:rFonts w:ascii="Times New Roman" w:hAnsi="Times New Roman" w:cs="Times New Roman"/>
          <w:sz w:val="24"/>
          <w:szCs w:val="24"/>
        </w:rPr>
        <w:t>5</w:t>
      </w:r>
      <w:r w:rsidRPr="00F57E5F">
        <w:rPr>
          <w:rFonts w:ascii="Times New Roman" w:hAnsi="Times New Roman" w:cs="Times New Roman"/>
          <w:sz w:val="24"/>
          <w:szCs w:val="24"/>
        </w:rPr>
        <w:t>).</w:t>
      </w:r>
    </w:p>
    <w:p w:rsidR="008A69D4" w:rsidRPr="00F57E5F" w:rsidRDefault="00552956" w:rsidP="00F57E5F">
      <w:pPr>
        <w:autoSpaceDE w:val="0"/>
        <w:autoSpaceDN w:val="0"/>
        <w:adjustRightInd w:val="0"/>
        <w:spacing w:before="240" w:after="40" w:line="240" w:lineRule="auto"/>
        <w:ind w:firstLine="567"/>
        <w:jc w:val="both"/>
        <w:rPr>
          <w:rFonts w:ascii="Times New Roman" w:hAnsi="Times New Roman" w:cs="Times New Roman"/>
          <w:sz w:val="24"/>
          <w:szCs w:val="24"/>
        </w:rPr>
      </w:pPr>
      <w:r w:rsidRPr="00F57E5F">
        <w:rPr>
          <w:rFonts w:ascii="Times New Roman" w:hAnsi="Times New Roman" w:cs="Times New Roman"/>
          <w:sz w:val="24"/>
          <w:szCs w:val="24"/>
        </w:rPr>
        <w:t xml:space="preserve">Salah satu faktor kepuasan kerja karyawan adalah kesehatan dan keselamatan kerja. </w:t>
      </w:r>
      <w:r w:rsidR="006D75E9" w:rsidRPr="00F57E5F">
        <w:rPr>
          <w:rFonts w:ascii="Times New Roman" w:hAnsi="Times New Roman" w:cs="Times New Roman"/>
          <w:sz w:val="24"/>
          <w:szCs w:val="24"/>
        </w:rPr>
        <w:t>Menjaga kesehatan dan keselamatan perawat sangat penting dalam mengelola penyakit menular karena mereka selalu memainkan peran penting dalam pencegahan dan pengendalian selama epidemi (Mo et al. 2020). Kepuasan kerja merupakan faktor penting yang mempengaruhi produktivitas tenaga kerja. Mempertahankan tingkat kepuasan kerja yang tinggi di antara petugas kesehatan terutama perawat sangat penting untuk mencapai layanan medis berkualitas tinggi (Kabba</w:t>
      </w:r>
      <w:r w:rsidR="00DE2BC3" w:rsidRPr="00F57E5F">
        <w:rPr>
          <w:rFonts w:ascii="Times New Roman" w:hAnsi="Times New Roman" w:cs="Times New Roman"/>
          <w:sz w:val="24"/>
          <w:szCs w:val="24"/>
        </w:rPr>
        <w:t>sh et al.</w:t>
      </w:r>
      <w:proofErr w:type="gramStart"/>
      <w:r w:rsidR="00DE2BC3" w:rsidRPr="00F57E5F">
        <w:rPr>
          <w:rFonts w:ascii="Times New Roman" w:hAnsi="Times New Roman" w:cs="Times New Roman"/>
          <w:sz w:val="24"/>
          <w:szCs w:val="24"/>
        </w:rPr>
        <w:t>,2020</w:t>
      </w:r>
      <w:proofErr w:type="gramEnd"/>
      <w:r w:rsidR="006D75E9" w:rsidRPr="00F57E5F">
        <w:rPr>
          <w:rFonts w:ascii="Times New Roman" w:hAnsi="Times New Roman" w:cs="Times New Roman"/>
          <w:sz w:val="24"/>
          <w:szCs w:val="24"/>
        </w:rPr>
        <w:t xml:space="preserve">). Ada banyak bukti bahwa tren saat ini di lingkungan kerja mungkin memiliki efek buruk pada kepuasan kerja. </w:t>
      </w:r>
    </w:p>
    <w:p w:rsidR="002A5353" w:rsidRPr="00F57E5F" w:rsidRDefault="008A69D4" w:rsidP="00F57E5F">
      <w:pPr>
        <w:autoSpaceDE w:val="0"/>
        <w:autoSpaceDN w:val="0"/>
        <w:adjustRightInd w:val="0"/>
        <w:spacing w:before="240" w:after="40" w:line="240" w:lineRule="auto"/>
        <w:ind w:firstLine="567"/>
        <w:jc w:val="both"/>
        <w:rPr>
          <w:rFonts w:ascii="Times New Roman" w:hAnsi="Times New Roman" w:cs="Times New Roman"/>
          <w:sz w:val="24"/>
          <w:szCs w:val="24"/>
        </w:rPr>
      </w:pPr>
      <w:r w:rsidRPr="00F57E5F">
        <w:rPr>
          <w:rFonts w:ascii="Times New Roman" w:hAnsi="Times New Roman" w:cs="Times New Roman"/>
          <w:sz w:val="24"/>
          <w:szCs w:val="24"/>
        </w:rPr>
        <w:t xml:space="preserve">Kepuasan kerja dalam penelitian ini adalah penilaian yang dilakukan oleh individu terhadap dirinya yang menyangkut kepuasan atau ketidakpuasannya terhadap pekerjaannya terkait sifat pekerjaan, gaji, promosi, supervisi, dan rekan kerja (Tasios dan Giannouli, 2017). </w:t>
      </w:r>
      <w:r w:rsidR="006D75E9" w:rsidRPr="00F57E5F">
        <w:rPr>
          <w:rFonts w:ascii="Times New Roman" w:hAnsi="Times New Roman" w:cs="Times New Roman"/>
          <w:sz w:val="24"/>
          <w:szCs w:val="24"/>
        </w:rPr>
        <w:t xml:space="preserve">Kepuasan kerja </w:t>
      </w:r>
      <w:r w:rsidRPr="00F57E5F">
        <w:rPr>
          <w:rFonts w:ascii="Times New Roman" w:hAnsi="Times New Roman" w:cs="Times New Roman"/>
          <w:sz w:val="24"/>
          <w:szCs w:val="24"/>
        </w:rPr>
        <w:t xml:space="preserve">merupakan </w:t>
      </w:r>
      <w:r w:rsidR="006D75E9" w:rsidRPr="00F57E5F">
        <w:rPr>
          <w:rFonts w:ascii="Times New Roman" w:hAnsi="Times New Roman" w:cs="Times New Roman"/>
          <w:sz w:val="24"/>
          <w:szCs w:val="24"/>
        </w:rPr>
        <w:t xml:space="preserve">orientasi afektif yang dimiliki seorang pekerja terhadap pekerjaannya yang terdiri dari dua segi: afektif positif dan afektif negatif. Afektifitas positif diwakili oleh energi yang tinggi, antusiasme, dan keterlibatan yang menyenangkan, sedangkan afektifitas negatif ditunjukkan oleh kesusahan, keterlibatan yang tidak menyenangkan, dan kegelisahan. </w:t>
      </w:r>
      <w:r w:rsidRPr="00F57E5F">
        <w:rPr>
          <w:rFonts w:ascii="Times New Roman" w:hAnsi="Times New Roman" w:cs="Times New Roman"/>
          <w:sz w:val="24"/>
          <w:szCs w:val="24"/>
        </w:rPr>
        <w:t xml:space="preserve">Karyawan yang tidak puas </w:t>
      </w:r>
      <w:proofErr w:type="gramStart"/>
      <w:r w:rsidRPr="00F57E5F">
        <w:rPr>
          <w:rFonts w:ascii="Times New Roman" w:hAnsi="Times New Roman" w:cs="Times New Roman"/>
          <w:sz w:val="24"/>
          <w:szCs w:val="24"/>
        </w:rPr>
        <w:t>akan</w:t>
      </w:r>
      <w:proofErr w:type="gramEnd"/>
      <w:r w:rsidRPr="00F57E5F">
        <w:rPr>
          <w:rFonts w:ascii="Times New Roman" w:hAnsi="Times New Roman" w:cs="Times New Roman"/>
          <w:sz w:val="24"/>
          <w:szCs w:val="24"/>
        </w:rPr>
        <w:t xml:space="preserve"> sulit untuk diajak terlibat dan cenderung tidak loyal terhadap perusahaannya.</w:t>
      </w:r>
    </w:p>
    <w:p w:rsidR="007A5183" w:rsidRPr="00F57E5F" w:rsidRDefault="007A5183" w:rsidP="00F57E5F">
      <w:pPr>
        <w:autoSpaceDE w:val="0"/>
        <w:autoSpaceDN w:val="0"/>
        <w:adjustRightInd w:val="0"/>
        <w:spacing w:before="240" w:after="40" w:line="240" w:lineRule="auto"/>
        <w:jc w:val="both"/>
        <w:rPr>
          <w:rFonts w:ascii="Times New Roman" w:hAnsi="Times New Roman" w:cs="Times New Roman"/>
          <w:b/>
          <w:sz w:val="24"/>
          <w:szCs w:val="24"/>
        </w:rPr>
      </w:pPr>
      <w:r w:rsidRPr="00F57E5F">
        <w:rPr>
          <w:rFonts w:ascii="Times New Roman" w:hAnsi="Times New Roman" w:cs="Times New Roman"/>
          <w:b/>
          <w:sz w:val="24"/>
          <w:szCs w:val="24"/>
        </w:rPr>
        <w:t>Komitmen Organisasi</w:t>
      </w:r>
    </w:p>
    <w:p w:rsidR="008A69D4" w:rsidRPr="00F57E5F" w:rsidRDefault="00726ADC" w:rsidP="00F57E5F">
      <w:pPr>
        <w:spacing w:before="240" w:after="40" w:line="240" w:lineRule="auto"/>
        <w:ind w:firstLine="567"/>
        <w:jc w:val="both"/>
        <w:rPr>
          <w:rFonts w:ascii="Times New Roman" w:hAnsi="Times New Roman" w:cs="Times New Roman"/>
          <w:sz w:val="24"/>
          <w:szCs w:val="24"/>
        </w:rPr>
      </w:pPr>
      <w:r w:rsidRPr="00F57E5F">
        <w:rPr>
          <w:rFonts w:ascii="Times New Roman" w:hAnsi="Times New Roman" w:cs="Times New Roman"/>
          <w:sz w:val="24"/>
          <w:szCs w:val="24"/>
          <w:lang w:val="en-ID"/>
        </w:rPr>
        <w:t xml:space="preserve">Komitmen organisasi berfokus pada perilaku manusia dan </w:t>
      </w:r>
      <w:proofErr w:type="gramStart"/>
      <w:r w:rsidRPr="00F57E5F">
        <w:rPr>
          <w:rFonts w:ascii="Times New Roman" w:hAnsi="Times New Roman" w:cs="Times New Roman"/>
          <w:sz w:val="24"/>
          <w:szCs w:val="24"/>
          <w:lang w:val="en-ID"/>
        </w:rPr>
        <w:t>akan</w:t>
      </w:r>
      <w:proofErr w:type="gramEnd"/>
      <w:r w:rsidRPr="00F57E5F">
        <w:rPr>
          <w:rFonts w:ascii="Times New Roman" w:hAnsi="Times New Roman" w:cs="Times New Roman"/>
          <w:sz w:val="24"/>
          <w:szCs w:val="24"/>
          <w:lang w:val="en-ID"/>
        </w:rPr>
        <w:t xml:space="preserve"> menjadi perhatian bagi pihak manajemen yang hendak melibatkan karyawannya dalam upaya menjadi tujuan organisasi. Komitmen organisasi menjadi penting khususnya bagi organisasi yang ada saat ini untuk melihat sejauh mana seorang karyawan berpihak dan berniat untuk memelihara keanggotaannya terhadap organisasi sehingga dapat diukur tingkat komitmen seorang karyawan terhad</w:t>
      </w:r>
      <w:r w:rsidR="008A69D4" w:rsidRPr="00F57E5F">
        <w:rPr>
          <w:rFonts w:ascii="Times New Roman" w:hAnsi="Times New Roman" w:cs="Times New Roman"/>
          <w:sz w:val="24"/>
          <w:szCs w:val="24"/>
          <w:lang w:val="en-ID"/>
        </w:rPr>
        <w:t xml:space="preserve">ap organisasinya. </w:t>
      </w:r>
      <w:r w:rsidRPr="00F57E5F">
        <w:rPr>
          <w:rFonts w:ascii="Times New Roman" w:hAnsi="Times New Roman" w:cs="Times New Roman"/>
          <w:sz w:val="24"/>
          <w:szCs w:val="24"/>
        </w:rPr>
        <w:t xml:space="preserve">Wayne Hogue (2013) menjelaskan bahwa komitmen adalah energi perubahan, bahwa karyawan dengan perannya bertekad menjadi pribadi yang unggul, kompleks </w:t>
      </w:r>
      <w:proofErr w:type="gramStart"/>
      <w:r w:rsidRPr="00F57E5F">
        <w:rPr>
          <w:rFonts w:ascii="Times New Roman" w:hAnsi="Times New Roman" w:cs="Times New Roman"/>
          <w:sz w:val="24"/>
          <w:szCs w:val="24"/>
        </w:rPr>
        <w:t>akan</w:t>
      </w:r>
      <w:proofErr w:type="gramEnd"/>
      <w:r w:rsidRPr="00F57E5F">
        <w:rPr>
          <w:rFonts w:ascii="Times New Roman" w:hAnsi="Times New Roman" w:cs="Times New Roman"/>
          <w:sz w:val="24"/>
          <w:szCs w:val="24"/>
        </w:rPr>
        <w:t xml:space="preserve"> kebaikan, inspiratif dalam keteladanan, dan menjadi model perubahan bagi masa depan yang lebih baik. Menjadi pribadi seperti ini bukanlah perkara mudah tetapi muncul dari hati yang paling dalam, menjadi pribadi yang baik (bertanggung jawab, jujur, disiplin, setia, berwibawa, bermartabat, dan sebagainya) dan berkontribusi bagi penyebaran kebaikan. </w:t>
      </w:r>
    </w:p>
    <w:p w:rsidR="00726ADC" w:rsidRPr="00F57E5F" w:rsidRDefault="00726ADC" w:rsidP="00F57E5F">
      <w:pPr>
        <w:spacing w:before="240" w:after="40" w:line="240" w:lineRule="auto"/>
        <w:ind w:firstLine="567"/>
        <w:jc w:val="both"/>
        <w:rPr>
          <w:rFonts w:ascii="Times New Roman" w:hAnsi="Times New Roman" w:cs="Times New Roman"/>
          <w:sz w:val="24"/>
          <w:szCs w:val="24"/>
        </w:rPr>
      </w:pPr>
      <w:r w:rsidRPr="00F57E5F">
        <w:rPr>
          <w:rFonts w:ascii="Times New Roman" w:hAnsi="Times New Roman" w:cs="Times New Roman"/>
          <w:color w:val="212121"/>
          <w:sz w:val="24"/>
          <w:szCs w:val="24"/>
        </w:rPr>
        <w:t>Menurut Robbins &amp; Coulter (2016), komitmen organisasi adalah sejauh mana karyawan melakukan identifikasi dengan organisasi tertentu dan tujuannya untuk mempertahankan keanggotaan organisasi itu. Menurut Robbins &amp; Judge (</w:t>
      </w:r>
      <w:r w:rsidR="00FB2CF9" w:rsidRPr="00F57E5F">
        <w:rPr>
          <w:rFonts w:ascii="Times New Roman" w:hAnsi="Times New Roman" w:cs="Times New Roman"/>
          <w:color w:val="212121"/>
          <w:sz w:val="24"/>
          <w:szCs w:val="24"/>
        </w:rPr>
        <w:t>2015</w:t>
      </w:r>
      <w:r w:rsidRPr="00F57E5F">
        <w:rPr>
          <w:rFonts w:ascii="Times New Roman" w:hAnsi="Times New Roman" w:cs="Times New Roman"/>
          <w:color w:val="212121"/>
          <w:sz w:val="24"/>
          <w:szCs w:val="24"/>
        </w:rPr>
        <w:t>)</w:t>
      </w:r>
      <w:r w:rsidR="00FB2CF9" w:rsidRPr="00F57E5F">
        <w:rPr>
          <w:rFonts w:ascii="Times New Roman" w:hAnsi="Times New Roman" w:cs="Times New Roman"/>
          <w:color w:val="212121"/>
          <w:sz w:val="24"/>
          <w:szCs w:val="24"/>
        </w:rPr>
        <w:t xml:space="preserve">, </w:t>
      </w:r>
      <w:r w:rsidRPr="00F57E5F">
        <w:rPr>
          <w:rFonts w:ascii="Times New Roman" w:hAnsi="Times New Roman" w:cs="Times New Roman"/>
          <w:color w:val="212121"/>
          <w:sz w:val="24"/>
          <w:szCs w:val="24"/>
        </w:rPr>
        <w:t xml:space="preserve">komitmen organisasi dapat diartikan sebagai suatu kondisi dimana karyawan berpihak pada organisasi dan tujuannya serta ingin mempertahankan diri sebagai bagian dari keanggotaan organisasi. </w:t>
      </w:r>
    </w:p>
    <w:p w:rsidR="00F5538A" w:rsidRPr="00F57E5F" w:rsidRDefault="00726ADC" w:rsidP="00F57E5F">
      <w:pPr>
        <w:spacing w:before="240" w:after="40" w:line="240" w:lineRule="auto"/>
        <w:ind w:firstLine="567"/>
        <w:jc w:val="both"/>
        <w:rPr>
          <w:rFonts w:ascii="Times New Roman" w:hAnsi="Times New Roman" w:cs="Times New Roman"/>
          <w:sz w:val="24"/>
          <w:szCs w:val="24"/>
        </w:rPr>
      </w:pPr>
      <w:r w:rsidRPr="00F57E5F">
        <w:rPr>
          <w:rFonts w:ascii="Times New Roman" w:hAnsi="Times New Roman" w:cs="Times New Roman"/>
          <w:sz w:val="24"/>
          <w:szCs w:val="24"/>
        </w:rPr>
        <w:lastRenderedPageBreak/>
        <w:t xml:space="preserve">Moorhead dan Griffin (2013) mendefenisikan komitmen organisasi adalah identifikasi dan ikatan seseorang pada sebuah organisasi. Seseorang yang sangat berkomitmen, melihat dirinya sebagai anggota sejati perusahaan, mengabaikan minimnya ketidakpuasan, dan melihat dirinya sebagai anggota organisasi. </w:t>
      </w:r>
      <w:r w:rsidR="00677C51" w:rsidRPr="00F57E5F">
        <w:rPr>
          <w:rFonts w:ascii="Times New Roman" w:hAnsi="Times New Roman" w:cs="Times New Roman"/>
          <w:sz w:val="24"/>
          <w:szCs w:val="24"/>
        </w:rPr>
        <w:t xml:space="preserve">Sedangkan </w:t>
      </w:r>
      <w:r w:rsidRPr="00F57E5F">
        <w:rPr>
          <w:rFonts w:ascii="Times New Roman" w:hAnsi="Times New Roman" w:cs="Times New Roman"/>
          <w:sz w:val="24"/>
          <w:szCs w:val="24"/>
        </w:rPr>
        <w:t xml:space="preserve">orang yang kurang berkomitmen </w:t>
      </w:r>
      <w:proofErr w:type="gramStart"/>
      <w:r w:rsidR="00677C51" w:rsidRPr="00F57E5F">
        <w:rPr>
          <w:rFonts w:ascii="Times New Roman" w:hAnsi="Times New Roman" w:cs="Times New Roman"/>
          <w:sz w:val="24"/>
          <w:szCs w:val="24"/>
        </w:rPr>
        <w:t>akan</w:t>
      </w:r>
      <w:proofErr w:type="gramEnd"/>
      <w:r w:rsidR="00677C51" w:rsidRPr="00F57E5F">
        <w:rPr>
          <w:rFonts w:ascii="Times New Roman" w:hAnsi="Times New Roman" w:cs="Times New Roman"/>
          <w:sz w:val="24"/>
          <w:szCs w:val="24"/>
        </w:rPr>
        <w:t xml:space="preserve"> </w:t>
      </w:r>
      <w:r w:rsidRPr="00F57E5F">
        <w:rPr>
          <w:rFonts w:ascii="Times New Roman" w:hAnsi="Times New Roman" w:cs="Times New Roman"/>
          <w:sz w:val="24"/>
          <w:szCs w:val="24"/>
        </w:rPr>
        <w:t>cenderung meli</w:t>
      </w:r>
      <w:r w:rsidR="00677C51" w:rsidRPr="00F57E5F">
        <w:rPr>
          <w:rFonts w:ascii="Times New Roman" w:hAnsi="Times New Roman" w:cs="Times New Roman"/>
          <w:sz w:val="24"/>
          <w:szCs w:val="24"/>
        </w:rPr>
        <w:t xml:space="preserve">hat dirinya bukan sebagai bagian dari organisasinya, </w:t>
      </w:r>
      <w:r w:rsidRPr="00F57E5F">
        <w:rPr>
          <w:rFonts w:ascii="Times New Roman" w:hAnsi="Times New Roman" w:cs="Times New Roman"/>
          <w:sz w:val="24"/>
          <w:szCs w:val="24"/>
        </w:rPr>
        <w:t xml:space="preserve">lebih mengekspresikan ketidakpuasan, dan tidak melihat dirinya sebagai anggota organisasi dalam jangka waktu yang panjang. </w:t>
      </w:r>
      <w:r w:rsidR="00F5538A" w:rsidRPr="00F57E5F">
        <w:rPr>
          <w:rFonts w:ascii="Times New Roman" w:hAnsi="Times New Roman" w:cs="Times New Roman"/>
          <w:sz w:val="24"/>
          <w:szCs w:val="24"/>
        </w:rPr>
        <w:t xml:space="preserve">Komitmen </w:t>
      </w:r>
      <w:r w:rsidR="003F159C" w:rsidRPr="00F57E5F">
        <w:rPr>
          <w:rFonts w:ascii="Times New Roman" w:hAnsi="Times New Roman" w:cs="Times New Roman"/>
          <w:sz w:val="24"/>
          <w:szCs w:val="24"/>
        </w:rPr>
        <w:t>o</w:t>
      </w:r>
      <w:r w:rsidR="00F5538A" w:rsidRPr="00F57E5F">
        <w:rPr>
          <w:rFonts w:ascii="Times New Roman" w:hAnsi="Times New Roman" w:cs="Times New Roman"/>
          <w:sz w:val="24"/>
          <w:szCs w:val="24"/>
        </w:rPr>
        <w:t>rganisasi dalam penelitian ini adalah penilaian yang dilakukan oleh individu terhadap dirinya yang menyangkut keterikatannya terhadap perusahaannya yang tercermin dalam komponen afektif, kontinuan, dan normatif (McShane dan VonGinove, 2015)</w:t>
      </w:r>
    </w:p>
    <w:p w:rsidR="00F5538A" w:rsidRPr="00F57E5F" w:rsidRDefault="00F5538A" w:rsidP="00F57E5F">
      <w:pPr>
        <w:spacing w:before="240" w:after="40" w:line="240" w:lineRule="auto"/>
        <w:ind w:firstLine="567"/>
        <w:jc w:val="both"/>
        <w:rPr>
          <w:rFonts w:ascii="Times New Roman" w:hAnsi="Times New Roman" w:cs="Times New Roman"/>
          <w:sz w:val="24"/>
          <w:szCs w:val="24"/>
        </w:rPr>
      </w:pPr>
    </w:p>
    <w:p w:rsidR="00947002" w:rsidRPr="00F57E5F" w:rsidRDefault="00947002" w:rsidP="00F57E5F">
      <w:pPr>
        <w:autoSpaceDE w:val="0"/>
        <w:autoSpaceDN w:val="0"/>
        <w:adjustRightInd w:val="0"/>
        <w:spacing w:before="240" w:after="40" w:line="240" w:lineRule="auto"/>
        <w:jc w:val="both"/>
        <w:rPr>
          <w:rFonts w:ascii="Times New Roman" w:hAnsi="Times New Roman" w:cs="Times New Roman"/>
          <w:b/>
          <w:sz w:val="24"/>
          <w:szCs w:val="24"/>
        </w:rPr>
      </w:pPr>
      <w:r w:rsidRPr="00F57E5F">
        <w:rPr>
          <w:rFonts w:ascii="Times New Roman" w:hAnsi="Times New Roman" w:cs="Times New Roman"/>
          <w:b/>
          <w:sz w:val="24"/>
          <w:szCs w:val="24"/>
        </w:rPr>
        <w:t>Agilitas Organisasi</w:t>
      </w:r>
    </w:p>
    <w:p w:rsidR="0015072C" w:rsidRPr="00F57E5F" w:rsidRDefault="0015072C" w:rsidP="00F57E5F">
      <w:pPr>
        <w:autoSpaceDE w:val="0"/>
        <w:autoSpaceDN w:val="0"/>
        <w:adjustRightInd w:val="0"/>
        <w:spacing w:before="240" w:after="40" w:line="240" w:lineRule="auto"/>
        <w:ind w:firstLine="567"/>
        <w:jc w:val="both"/>
        <w:rPr>
          <w:rFonts w:ascii="Times New Roman" w:hAnsi="Times New Roman" w:cs="Times New Roman"/>
          <w:sz w:val="24"/>
          <w:szCs w:val="24"/>
        </w:rPr>
      </w:pPr>
      <w:proofErr w:type="gramStart"/>
      <w:r w:rsidRPr="00F57E5F">
        <w:rPr>
          <w:rFonts w:ascii="Times New Roman" w:hAnsi="Times New Roman" w:cs="Times New Roman"/>
          <w:sz w:val="24"/>
          <w:szCs w:val="24"/>
        </w:rPr>
        <w:t>Alberts</w:t>
      </w:r>
      <w:proofErr w:type="gramEnd"/>
      <w:r w:rsidRPr="00F57E5F">
        <w:rPr>
          <w:rFonts w:ascii="Times New Roman" w:hAnsi="Times New Roman" w:cs="Times New Roman"/>
          <w:sz w:val="24"/>
          <w:szCs w:val="24"/>
        </w:rPr>
        <w:t xml:space="preserve"> dan Hayes (2003) menjelaskan bahwa agilitas organisasi merupakan kemampuan organisasi untuk berubah dan membuat aturan bisnis lebih efektif dan efisien ketika berhadapan dengan berbagai jenis perubahan-perubahan yang terjadi dalam perusahaan. Kapasitas tersebut membuat organisasi menjadi lebih responsif, fleksibel, dan inovatif. Pengertian ini sejalan dengan pemahaman Harraf et al., (2015) yang menemukan bahwa agilitas organisasi merupakan kompetensi inti, keunggulan kompetitif, dan pembeda yang membutuhkan pemikiran strategis, pola pikir yang inovatif, memanfaatkan perubahan dan kebutuhan yang tiada henti untuk beradaptasi dan proaktif. </w:t>
      </w:r>
      <w:r w:rsidR="00291811" w:rsidRPr="00F57E5F">
        <w:rPr>
          <w:rFonts w:ascii="Times New Roman" w:hAnsi="Times New Roman" w:cs="Times New Roman"/>
          <w:sz w:val="24"/>
          <w:szCs w:val="24"/>
        </w:rPr>
        <w:t xml:space="preserve">Sedangkan menurut </w:t>
      </w:r>
      <w:r w:rsidRPr="00F57E5F">
        <w:rPr>
          <w:rFonts w:ascii="Times New Roman" w:hAnsi="Times New Roman" w:cs="Times New Roman"/>
          <w:sz w:val="24"/>
          <w:szCs w:val="24"/>
        </w:rPr>
        <w:t xml:space="preserve">Lu dan Ramamurthy (2011), agilitas organisasi adalah kemampuan organisasi </w:t>
      </w:r>
      <w:r w:rsidR="00291811" w:rsidRPr="00F57E5F">
        <w:rPr>
          <w:rFonts w:ascii="Times New Roman" w:hAnsi="Times New Roman" w:cs="Times New Roman"/>
          <w:sz w:val="24"/>
          <w:szCs w:val="24"/>
        </w:rPr>
        <w:t>merespon secara cepat dan inovatif terhadap pe</w:t>
      </w:r>
      <w:r w:rsidRPr="00F57E5F">
        <w:rPr>
          <w:rFonts w:ascii="Times New Roman" w:hAnsi="Times New Roman" w:cs="Times New Roman"/>
          <w:sz w:val="24"/>
          <w:szCs w:val="24"/>
        </w:rPr>
        <w:t xml:space="preserve">rubahan </w:t>
      </w:r>
      <w:r w:rsidR="00291811" w:rsidRPr="00F57E5F">
        <w:rPr>
          <w:rFonts w:ascii="Times New Roman" w:hAnsi="Times New Roman" w:cs="Times New Roman"/>
          <w:sz w:val="24"/>
          <w:szCs w:val="24"/>
        </w:rPr>
        <w:t>yang muncul</w:t>
      </w:r>
      <w:r w:rsidRPr="00F57E5F">
        <w:rPr>
          <w:rFonts w:ascii="Times New Roman" w:hAnsi="Times New Roman" w:cs="Times New Roman"/>
          <w:sz w:val="24"/>
          <w:szCs w:val="24"/>
        </w:rPr>
        <w:t xml:space="preserve"> secara tiba-tiba dalam lingkungan bisnis dan memanfaatkan perubahan sebagai kesempatan untuk tumbuh dan sejahtera. </w:t>
      </w:r>
    </w:p>
    <w:p w:rsidR="0015072C" w:rsidRPr="00F57E5F" w:rsidRDefault="0015072C" w:rsidP="00F57E5F">
      <w:pPr>
        <w:autoSpaceDE w:val="0"/>
        <w:autoSpaceDN w:val="0"/>
        <w:adjustRightInd w:val="0"/>
        <w:spacing w:before="240" w:after="40" w:line="240" w:lineRule="auto"/>
        <w:ind w:firstLine="567"/>
        <w:jc w:val="both"/>
        <w:rPr>
          <w:rFonts w:ascii="Times New Roman" w:hAnsi="Times New Roman" w:cs="Times New Roman"/>
          <w:color w:val="000000"/>
          <w:sz w:val="24"/>
          <w:szCs w:val="24"/>
        </w:rPr>
      </w:pPr>
      <w:r w:rsidRPr="00F57E5F">
        <w:rPr>
          <w:rFonts w:ascii="Times New Roman" w:hAnsi="Times New Roman" w:cs="Times New Roman"/>
          <w:sz w:val="24"/>
          <w:szCs w:val="24"/>
        </w:rPr>
        <w:t xml:space="preserve">Organisasi yang lincah (agile) mampu beradaptasi secara tepat, cepat terhadap perubahan serta tantangan yang dihadapi di lingkungannya (Gligor &amp; Holcomb, 2012, 2013). Organisasi yang </w:t>
      </w:r>
      <w:r w:rsidRPr="00F57E5F">
        <w:rPr>
          <w:rFonts w:ascii="Times New Roman" w:hAnsi="Times New Roman" w:cs="Times New Roman"/>
          <w:i/>
          <w:iCs/>
          <w:sz w:val="24"/>
          <w:szCs w:val="24"/>
        </w:rPr>
        <w:t xml:space="preserve">agile </w:t>
      </w:r>
      <w:r w:rsidRPr="00F57E5F">
        <w:rPr>
          <w:rFonts w:ascii="Times New Roman" w:hAnsi="Times New Roman" w:cs="Times New Roman"/>
          <w:sz w:val="24"/>
          <w:szCs w:val="24"/>
        </w:rPr>
        <w:t xml:space="preserve">(lincah) </w:t>
      </w:r>
      <w:r w:rsidR="00086C9C" w:rsidRPr="00F57E5F">
        <w:rPr>
          <w:rFonts w:ascii="Times New Roman" w:hAnsi="Times New Roman" w:cs="Times New Roman"/>
          <w:sz w:val="24"/>
          <w:szCs w:val="24"/>
        </w:rPr>
        <w:t xml:space="preserve">juga </w:t>
      </w:r>
      <w:r w:rsidRPr="00F57E5F">
        <w:rPr>
          <w:rFonts w:ascii="Times New Roman" w:hAnsi="Times New Roman" w:cs="Times New Roman"/>
          <w:sz w:val="24"/>
          <w:szCs w:val="24"/>
        </w:rPr>
        <w:t>fleksibel dan cepat dalam menghadapi kondisi perubahan pasar (Hormozi, 2001; Yusuf, et</w:t>
      </w:r>
      <w:proofErr w:type="gramStart"/>
      <w:r w:rsidRPr="00F57E5F">
        <w:rPr>
          <w:rFonts w:ascii="Times New Roman" w:hAnsi="Times New Roman" w:cs="Times New Roman"/>
          <w:sz w:val="24"/>
          <w:szCs w:val="24"/>
        </w:rPr>
        <w:t>,al</w:t>
      </w:r>
      <w:proofErr w:type="gramEnd"/>
      <w:r w:rsidRPr="00F57E5F">
        <w:rPr>
          <w:rFonts w:ascii="Times New Roman" w:hAnsi="Times New Roman" w:cs="Times New Roman"/>
          <w:sz w:val="24"/>
          <w:szCs w:val="24"/>
        </w:rPr>
        <w:t>., 2004). Sedangkan menurut Mangundjaya (2018), organisasi yang agile adalah organisasi yang mampu beradptasi dengan cepat terhap perubahan sesuai dengan tuntutan lingkungan.</w:t>
      </w:r>
    </w:p>
    <w:p w:rsidR="00FF1489" w:rsidRPr="00F57E5F" w:rsidRDefault="00947002" w:rsidP="00F57E5F">
      <w:pPr>
        <w:autoSpaceDE w:val="0"/>
        <w:autoSpaceDN w:val="0"/>
        <w:adjustRightInd w:val="0"/>
        <w:spacing w:before="240" w:after="40" w:line="240" w:lineRule="auto"/>
        <w:ind w:firstLine="567"/>
        <w:jc w:val="both"/>
        <w:rPr>
          <w:rFonts w:ascii="Times New Roman" w:hAnsi="Times New Roman" w:cs="Times New Roman"/>
          <w:sz w:val="24"/>
          <w:szCs w:val="24"/>
        </w:rPr>
      </w:pPr>
      <w:r w:rsidRPr="00F57E5F">
        <w:rPr>
          <w:rFonts w:ascii="Times New Roman" w:hAnsi="Times New Roman" w:cs="Times New Roman"/>
          <w:sz w:val="24"/>
          <w:szCs w:val="24"/>
        </w:rPr>
        <w:t xml:space="preserve">Agilitas </w:t>
      </w:r>
      <w:r w:rsidR="00086C9C" w:rsidRPr="00F57E5F">
        <w:rPr>
          <w:rFonts w:ascii="Times New Roman" w:hAnsi="Times New Roman" w:cs="Times New Roman"/>
          <w:sz w:val="24"/>
          <w:szCs w:val="24"/>
        </w:rPr>
        <w:t>o</w:t>
      </w:r>
      <w:r w:rsidRPr="00F57E5F">
        <w:rPr>
          <w:rFonts w:ascii="Times New Roman" w:hAnsi="Times New Roman" w:cs="Times New Roman"/>
          <w:sz w:val="24"/>
          <w:szCs w:val="24"/>
        </w:rPr>
        <w:t>rganisasi dici</w:t>
      </w:r>
      <w:r w:rsidR="00086C9C" w:rsidRPr="00F57E5F">
        <w:rPr>
          <w:rFonts w:ascii="Times New Roman" w:hAnsi="Times New Roman" w:cs="Times New Roman"/>
          <w:sz w:val="24"/>
          <w:szCs w:val="24"/>
        </w:rPr>
        <w:t>ptakan</w:t>
      </w:r>
      <w:r w:rsidRPr="00F57E5F">
        <w:rPr>
          <w:rFonts w:ascii="Times New Roman" w:hAnsi="Times New Roman" w:cs="Times New Roman"/>
          <w:sz w:val="24"/>
          <w:szCs w:val="24"/>
        </w:rPr>
        <w:t xml:space="preserve"> </w:t>
      </w:r>
      <w:proofErr w:type="gramStart"/>
      <w:r w:rsidRPr="00F57E5F">
        <w:rPr>
          <w:rFonts w:ascii="Times New Roman" w:hAnsi="Times New Roman" w:cs="Times New Roman"/>
          <w:sz w:val="24"/>
          <w:szCs w:val="24"/>
        </w:rPr>
        <w:t>tim</w:t>
      </w:r>
      <w:proofErr w:type="gramEnd"/>
      <w:r w:rsidRPr="00F57E5F">
        <w:rPr>
          <w:rFonts w:ascii="Times New Roman" w:hAnsi="Times New Roman" w:cs="Times New Roman"/>
          <w:sz w:val="24"/>
          <w:szCs w:val="24"/>
        </w:rPr>
        <w:t xml:space="preserve"> gesit yang tetap berorientasi pada nilai-nilai manusia organisasi yang menunjukkan proses pembelajaran dan pengambilan keputusan dengan cepat, memanfaatkan teknologi dan berbasis pada komitmen tujuan bersama untuk menciptakan nilai bagi stakeholders (Darino, Sieberer, Vos, &amp; Williams, 2019). Sistem yang dibentuk adalah sistem yang tidak kaku, dinamis dan adaptif terhadap perubahan sehingga organisasi mampu bergerak fleksibel dan responsif terhadap peluang dan tantangan yang muncul</w:t>
      </w:r>
      <w:r w:rsidR="00086C9C" w:rsidRPr="00F57E5F">
        <w:rPr>
          <w:rFonts w:ascii="Times New Roman" w:hAnsi="Times New Roman" w:cs="Times New Roman"/>
          <w:sz w:val="24"/>
          <w:szCs w:val="24"/>
        </w:rPr>
        <w:t>. Akan tetapi</w:t>
      </w:r>
      <w:r w:rsidRPr="00F57E5F">
        <w:rPr>
          <w:rFonts w:ascii="Times New Roman" w:hAnsi="Times New Roman" w:cs="Times New Roman"/>
          <w:sz w:val="24"/>
          <w:szCs w:val="24"/>
        </w:rPr>
        <w:t xml:space="preserve">, </w:t>
      </w:r>
      <w:r w:rsidR="00086C9C" w:rsidRPr="00F57E5F">
        <w:rPr>
          <w:rFonts w:ascii="Times New Roman" w:hAnsi="Times New Roman" w:cs="Times New Roman"/>
          <w:sz w:val="24"/>
          <w:szCs w:val="24"/>
        </w:rPr>
        <w:t>fleksibilitas dalam hal ini t</w:t>
      </w:r>
      <w:r w:rsidRPr="00F57E5F">
        <w:rPr>
          <w:rFonts w:ascii="Times New Roman" w:hAnsi="Times New Roman" w:cs="Times New Roman"/>
          <w:sz w:val="24"/>
          <w:szCs w:val="24"/>
        </w:rPr>
        <w:t xml:space="preserve">etap menjaga stabilitas dengan </w:t>
      </w:r>
      <w:r w:rsidR="00086C9C" w:rsidRPr="00F57E5F">
        <w:rPr>
          <w:rFonts w:ascii="Times New Roman" w:hAnsi="Times New Roman" w:cs="Times New Roman"/>
          <w:sz w:val="24"/>
          <w:szCs w:val="24"/>
        </w:rPr>
        <w:t xml:space="preserve">ketekunan, ketelitian, </w:t>
      </w:r>
      <w:r w:rsidRPr="00F57E5F">
        <w:rPr>
          <w:rFonts w:ascii="Times New Roman" w:hAnsi="Times New Roman" w:cs="Times New Roman"/>
          <w:sz w:val="24"/>
          <w:szCs w:val="24"/>
        </w:rPr>
        <w:t xml:space="preserve">keandalan dan efisiensi dalam implementasi proses kerja. </w:t>
      </w:r>
      <w:r w:rsidR="00086C9C" w:rsidRPr="00F57E5F">
        <w:rPr>
          <w:rFonts w:ascii="Times New Roman" w:hAnsi="Times New Roman" w:cs="Times New Roman"/>
          <w:sz w:val="24"/>
          <w:szCs w:val="24"/>
        </w:rPr>
        <w:t xml:space="preserve">Agilitas dirancang </w:t>
      </w:r>
      <w:r w:rsidR="00D24E4D" w:rsidRPr="00F57E5F">
        <w:rPr>
          <w:rFonts w:ascii="Times New Roman" w:hAnsi="Times New Roman" w:cs="Times New Roman"/>
          <w:sz w:val="24"/>
          <w:szCs w:val="24"/>
        </w:rPr>
        <w:t xml:space="preserve">untuk tetap berfokus pada dinamisme dengan mempertahankan </w:t>
      </w:r>
      <w:r w:rsidRPr="00F57E5F">
        <w:rPr>
          <w:rFonts w:ascii="Times New Roman" w:hAnsi="Times New Roman" w:cs="Times New Roman"/>
          <w:sz w:val="24"/>
          <w:szCs w:val="24"/>
        </w:rPr>
        <w:t>stabilitas (Aghina, Smet, &amp; Weerda, 2015)</w:t>
      </w:r>
      <w:r w:rsidR="00FF1489" w:rsidRPr="00F57E5F">
        <w:rPr>
          <w:rFonts w:ascii="Times New Roman" w:hAnsi="Times New Roman" w:cs="Times New Roman"/>
          <w:sz w:val="24"/>
          <w:szCs w:val="24"/>
        </w:rPr>
        <w:t xml:space="preserve">. </w:t>
      </w:r>
    </w:p>
    <w:p w:rsidR="00FF1489" w:rsidRDefault="00FF1489" w:rsidP="00F57E5F">
      <w:pPr>
        <w:autoSpaceDE w:val="0"/>
        <w:autoSpaceDN w:val="0"/>
        <w:adjustRightInd w:val="0"/>
        <w:spacing w:before="240" w:after="40" w:line="240" w:lineRule="auto"/>
        <w:ind w:firstLine="567"/>
        <w:jc w:val="both"/>
        <w:rPr>
          <w:rFonts w:ascii="Times New Roman" w:eastAsia="Times New Roman" w:hAnsi="Times New Roman" w:cs="Times New Roman"/>
          <w:sz w:val="24"/>
          <w:szCs w:val="24"/>
        </w:rPr>
      </w:pPr>
      <w:r w:rsidRPr="00F57E5F">
        <w:rPr>
          <w:rFonts w:ascii="Times New Roman" w:hAnsi="Times New Roman" w:cs="Times New Roman"/>
          <w:sz w:val="24"/>
          <w:szCs w:val="24"/>
        </w:rPr>
        <w:t xml:space="preserve">Agilitas Organisasi dalam penelitian ini adalah penilaian yang dilakukan oleh individu tentang kemampuan organisasinya untuk bereaksi secara tepat dan merespon perubahan lingkungan di sekitar bisnisnya dengan kemampuan utama, yakni </w:t>
      </w:r>
      <w:r w:rsidRPr="00F57E5F">
        <w:rPr>
          <w:rFonts w:ascii="Times New Roman" w:hAnsi="Times New Roman" w:cs="Times New Roman"/>
          <w:i/>
          <w:iCs/>
          <w:sz w:val="24"/>
          <w:szCs w:val="24"/>
        </w:rPr>
        <w:t xml:space="preserve">responsiveness, competency, </w:t>
      </w:r>
      <w:r w:rsidRPr="00F57E5F">
        <w:rPr>
          <w:rFonts w:ascii="Times New Roman" w:hAnsi="Times New Roman" w:cs="Times New Roman"/>
          <w:i/>
          <w:iCs/>
          <w:sz w:val="24"/>
          <w:szCs w:val="24"/>
        </w:rPr>
        <w:lastRenderedPageBreak/>
        <w:t>quickness, dan flexibility</w:t>
      </w:r>
      <w:r w:rsidRPr="00F57E5F">
        <w:rPr>
          <w:rFonts w:ascii="Times New Roman" w:hAnsi="Times New Roman" w:cs="Times New Roman"/>
          <w:iCs/>
          <w:sz w:val="24"/>
          <w:szCs w:val="24"/>
        </w:rPr>
        <w:t xml:space="preserve"> (</w:t>
      </w:r>
      <w:proofErr w:type="gramStart"/>
      <w:r w:rsidRPr="00F57E5F">
        <w:rPr>
          <w:rFonts w:ascii="Times New Roman" w:hAnsi="Times New Roman" w:cs="Times New Roman"/>
          <w:iCs/>
          <w:sz w:val="24"/>
          <w:szCs w:val="24"/>
        </w:rPr>
        <w:t>Sharifi  and</w:t>
      </w:r>
      <w:proofErr w:type="gramEnd"/>
      <w:r w:rsidRPr="00F57E5F">
        <w:rPr>
          <w:rFonts w:ascii="Times New Roman" w:hAnsi="Times New Roman" w:cs="Times New Roman"/>
          <w:iCs/>
          <w:sz w:val="24"/>
          <w:szCs w:val="24"/>
        </w:rPr>
        <w:t xml:space="preserve"> Zang dalam </w:t>
      </w:r>
      <w:r w:rsidRPr="00F57E5F">
        <w:rPr>
          <w:rFonts w:ascii="Times New Roman" w:eastAsia="Times New Roman" w:hAnsi="Times New Roman" w:cs="Times New Roman"/>
          <w:sz w:val="24"/>
          <w:szCs w:val="24"/>
        </w:rPr>
        <w:t xml:space="preserve">Taghizadeh, 2015). Karyawan yang menilai kemampuan organisasinya beradaptasi terhadap berbagai perubahan secara positif </w:t>
      </w:r>
      <w:proofErr w:type="gramStart"/>
      <w:r w:rsidRPr="00F57E5F">
        <w:rPr>
          <w:rFonts w:ascii="Times New Roman" w:eastAsia="Times New Roman" w:hAnsi="Times New Roman" w:cs="Times New Roman"/>
          <w:sz w:val="24"/>
          <w:szCs w:val="24"/>
        </w:rPr>
        <w:t>akan</w:t>
      </w:r>
      <w:proofErr w:type="gramEnd"/>
      <w:r w:rsidRPr="00F57E5F">
        <w:rPr>
          <w:rFonts w:ascii="Times New Roman" w:eastAsia="Times New Roman" w:hAnsi="Times New Roman" w:cs="Times New Roman"/>
          <w:sz w:val="24"/>
          <w:szCs w:val="24"/>
        </w:rPr>
        <w:t xml:space="preserve"> termotivasi untuk terlibat dan menyesuaikan diri dengan inovasi-inovasi baru terutama jika manajemennya melibatkan karyawan dalam seluruh perubahan yang terjadi. </w:t>
      </w:r>
    </w:p>
    <w:p w:rsidR="00BD71D9" w:rsidRPr="00F57E5F" w:rsidRDefault="00BD71D9" w:rsidP="00BD71D9">
      <w:pPr>
        <w:pStyle w:val="ListParagraph"/>
        <w:autoSpaceDE w:val="0"/>
        <w:autoSpaceDN w:val="0"/>
        <w:adjustRightInd w:val="0"/>
        <w:spacing w:before="240" w:after="40" w:line="240" w:lineRule="auto"/>
        <w:ind w:left="0" w:firstLine="567"/>
        <w:jc w:val="both"/>
        <w:rPr>
          <w:rFonts w:ascii="Times New Roman" w:hAnsi="Times New Roman" w:cs="Times New Roman"/>
          <w:sz w:val="24"/>
          <w:szCs w:val="24"/>
        </w:rPr>
      </w:pPr>
      <w:r w:rsidRPr="00F57E5F">
        <w:rPr>
          <w:rFonts w:ascii="Times New Roman" w:hAnsi="Times New Roman" w:cs="Times New Roman"/>
          <w:sz w:val="24"/>
          <w:szCs w:val="24"/>
        </w:rPr>
        <w:t>Berdasarkan teori dan penelitian sebelumnya, maka dirumuskan hipotesis penelitian sebagai berikut:</w:t>
      </w:r>
    </w:p>
    <w:p w:rsidR="00BD71D9" w:rsidRPr="00F57E5F" w:rsidRDefault="00BD71D9" w:rsidP="00BD71D9">
      <w:pPr>
        <w:autoSpaceDE w:val="0"/>
        <w:autoSpaceDN w:val="0"/>
        <w:adjustRightInd w:val="0"/>
        <w:spacing w:before="240" w:after="40" w:line="240" w:lineRule="auto"/>
        <w:jc w:val="both"/>
        <w:rPr>
          <w:rFonts w:ascii="Times New Roman" w:hAnsi="Times New Roman" w:cs="Times New Roman"/>
          <w:sz w:val="24"/>
          <w:szCs w:val="24"/>
        </w:rPr>
      </w:pPr>
      <w:r w:rsidRPr="00F57E5F">
        <w:rPr>
          <w:rFonts w:ascii="Times New Roman" w:hAnsi="Times New Roman" w:cs="Times New Roman"/>
          <w:sz w:val="24"/>
          <w:szCs w:val="24"/>
        </w:rPr>
        <w:t>Hipotesis 1: Agilitas Organisasi berpengaruh terhadap Komitmen Organisasi</w:t>
      </w:r>
    </w:p>
    <w:p w:rsidR="00BD71D9" w:rsidRPr="00F57E5F" w:rsidRDefault="00BD71D9" w:rsidP="00BD71D9">
      <w:pPr>
        <w:autoSpaceDE w:val="0"/>
        <w:autoSpaceDN w:val="0"/>
        <w:adjustRightInd w:val="0"/>
        <w:spacing w:before="240" w:after="40" w:line="240" w:lineRule="auto"/>
        <w:jc w:val="both"/>
        <w:rPr>
          <w:rFonts w:ascii="Times New Roman" w:hAnsi="Times New Roman" w:cs="Times New Roman"/>
          <w:sz w:val="24"/>
          <w:szCs w:val="24"/>
        </w:rPr>
      </w:pPr>
      <w:r w:rsidRPr="00F57E5F">
        <w:rPr>
          <w:rFonts w:ascii="Times New Roman" w:hAnsi="Times New Roman" w:cs="Times New Roman"/>
          <w:sz w:val="24"/>
          <w:szCs w:val="24"/>
        </w:rPr>
        <w:t>Hipotesis 2: Agilitas Organisasi berpengaruh terhadap Kepuasan Kerja</w:t>
      </w:r>
    </w:p>
    <w:p w:rsidR="00BD71D9" w:rsidRPr="00F57E5F" w:rsidRDefault="00BD71D9" w:rsidP="00BD71D9">
      <w:pPr>
        <w:autoSpaceDE w:val="0"/>
        <w:autoSpaceDN w:val="0"/>
        <w:adjustRightInd w:val="0"/>
        <w:spacing w:before="240" w:after="40" w:line="240" w:lineRule="auto"/>
        <w:jc w:val="both"/>
        <w:rPr>
          <w:rFonts w:ascii="Times New Roman" w:hAnsi="Times New Roman" w:cs="Times New Roman"/>
          <w:sz w:val="24"/>
          <w:szCs w:val="24"/>
        </w:rPr>
      </w:pPr>
      <w:r w:rsidRPr="00F57E5F">
        <w:rPr>
          <w:rFonts w:ascii="Times New Roman" w:hAnsi="Times New Roman" w:cs="Times New Roman"/>
          <w:sz w:val="24"/>
          <w:szCs w:val="24"/>
        </w:rPr>
        <w:t>Hipotesis 3: Kepuasan Kerja berpengaruh terhadap Komitmen Organisasi</w:t>
      </w:r>
    </w:p>
    <w:p w:rsidR="00BD71D9" w:rsidRPr="00F57E5F" w:rsidRDefault="00BD71D9" w:rsidP="00BD71D9">
      <w:pPr>
        <w:pStyle w:val="ListParagraph"/>
        <w:autoSpaceDE w:val="0"/>
        <w:autoSpaceDN w:val="0"/>
        <w:adjustRightInd w:val="0"/>
        <w:spacing w:before="240" w:after="40" w:line="240" w:lineRule="auto"/>
        <w:ind w:left="1276" w:hanging="1276"/>
        <w:jc w:val="both"/>
        <w:rPr>
          <w:rFonts w:ascii="Times New Roman" w:hAnsi="Times New Roman" w:cs="Times New Roman"/>
          <w:sz w:val="24"/>
          <w:szCs w:val="24"/>
        </w:rPr>
      </w:pPr>
      <w:r w:rsidRPr="00F57E5F">
        <w:rPr>
          <w:rFonts w:ascii="Times New Roman" w:hAnsi="Times New Roman" w:cs="Times New Roman"/>
          <w:sz w:val="24"/>
          <w:szCs w:val="24"/>
        </w:rPr>
        <w:t>Hipotesis 4: Agiltias Organisasi berpengaruh terhadap Komitmen Organisasi yang dimediasi oleh Kepuasan Kerja</w:t>
      </w:r>
    </w:p>
    <w:p w:rsidR="00BD71D9" w:rsidRPr="00F57E5F" w:rsidRDefault="00BD71D9" w:rsidP="00BD71D9">
      <w:pPr>
        <w:spacing w:before="240" w:after="40" w:line="240" w:lineRule="auto"/>
        <w:jc w:val="both"/>
        <w:rPr>
          <w:rFonts w:ascii="Times New Roman" w:hAnsi="Times New Roman" w:cs="Times New Roman"/>
          <w:sz w:val="24"/>
          <w:szCs w:val="24"/>
        </w:rPr>
      </w:pPr>
      <w:r w:rsidRPr="00F57E5F">
        <w:rPr>
          <w:rFonts w:ascii="Times New Roman" w:hAnsi="Times New Roman" w:cs="Times New Roman"/>
          <w:noProof/>
          <w:sz w:val="24"/>
          <w:szCs w:val="24"/>
        </w:rPr>
        <w:drawing>
          <wp:anchor distT="0" distB="0" distL="114300" distR="114300" simplePos="0" relativeHeight="251659264" behindDoc="1" locked="0" layoutInCell="1" allowOverlap="1" wp14:anchorId="35A875F0" wp14:editId="1AC13A6D">
            <wp:simplePos x="0" y="0"/>
            <wp:positionH relativeFrom="column">
              <wp:posOffset>409955</wp:posOffset>
            </wp:positionH>
            <wp:positionV relativeFrom="paragraph">
              <wp:posOffset>148605</wp:posOffset>
            </wp:positionV>
            <wp:extent cx="5169535" cy="365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69535" cy="365760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F57E5F">
        <w:rPr>
          <w:rFonts w:ascii="Times New Roman" w:hAnsi="Times New Roman" w:cs="Times New Roman"/>
          <w:sz w:val="24"/>
          <w:szCs w:val="24"/>
        </w:rPr>
        <w:t>Adapun model penelitian ini adalah seperti gambar berikut:</w:t>
      </w:r>
    </w:p>
    <w:p w:rsidR="00BD71D9" w:rsidRPr="00F57E5F" w:rsidRDefault="00BD71D9" w:rsidP="00BD71D9">
      <w:pPr>
        <w:pStyle w:val="ListParagraph"/>
        <w:autoSpaceDE w:val="0"/>
        <w:autoSpaceDN w:val="0"/>
        <w:adjustRightInd w:val="0"/>
        <w:spacing w:before="240" w:after="40" w:line="240" w:lineRule="auto"/>
        <w:ind w:left="0" w:firstLine="567"/>
        <w:jc w:val="both"/>
        <w:rPr>
          <w:rFonts w:ascii="Times New Roman" w:hAnsi="Times New Roman" w:cs="Times New Roman"/>
          <w:sz w:val="24"/>
          <w:szCs w:val="24"/>
        </w:rPr>
      </w:pPr>
    </w:p>
    <w:p w:rsidR="00BD71D9" w:rsidRPr="00F57E5F" w:rsidRDefault="00BD71D9" w:rsidP="00BD71D9">
      <w:pPr>
        <w:pStyle w:val="ListParagraph"/>
        <w:autoSpaceDE w:val="0"/>
        <w:autoSpaceDN w:val="0"/>
        <w:adjustRightInd w:val="0"/>
        <w:spacing w:before="240" w:after="40" w:line="240" w:lineRule="auto"/>
        <w:ind w:left="0" w:firstLine="567"/>
        <w:jc w:val="both"/>
        <w:rPr>
          <w:rFonts w:ascii="Times New Roman" w:hAnsi="Times New Roman" w:cs="Times New Roman"/>
          <w:sz w:val="24"/>
          <w:szCs w:val="24"/>
        </w:rPr>
      </w:pPr>
    </w:p>
    <w:p w:rsidR="00BD71D9" w:rsidRPr="00F57E5F" w:rsidRDefault="00BD71D9" w:rsidP="00BD71D9">
      <w:pPr>
        <w:pStyle w:val="ListParagraph"/>
        <w:autoSpaceDE w:val="0"/>
        <w:autoSpaceDN w:val="0"/>
        <w:adjustRightInd w:val="0"/>
        <w:spacing w:before="240" w:after="40" w:line="240" w:lineRule="auto"/>
        <w:ind w:left="0" w:firstLine="567"/>
        <w:jc w:val="both"/>
        <w:rPr>
          <w:rFonts w:ascii="Times New Roman" w:hAnsi="Times New Roman" w:cs="Times New Roman"/>
          <w:sz w:val="24"/>
          <w:szCs w:val="24"/>
        </w:rPr>
      </w:pPr>
    </w:p>
    <w:p w:rsidR="00BD71D9" w:rsidRPr="00F57E5F" w:rsidRDefault="00BD71D9" w:rsidP="00BD71D9">
      <w:pPr>
        <w:pStyle w:val="ListParagraph"/>
        <w:autoSpaceDE w:val="0"/>
        <w:autoSpaceDN w:val="0"/>
        <w:adjustRightInd w:val="0"/>
        <w:spacing w:before="240" w:after="40" w:line="240" w:lineRule="auto"/>
        <w:ind w:left="0" w:firstLine="567"/>
        <w:jc w:val="both"/>
        <w:rPr>
          <w:rFonts w:ascii="Times New Roman" w:hAnsi="Times New Roman" w:cs="Times New Roman"/>
          <w:sz w:val="24"/>
          <w:szCs w:val="24"/>
        </w:rPr>
      </w:pPr>
    </w:p>
    <w:p w:rsidR="00BD71D9" w:rsidRPr="00F57E5F" w:rsidRDefault="00BD71D9" w:rsidP="00BD71D9">
      <w:pPr>
        <w:pStyle w:val="ListParagraph"/>
        <w:autoSpaceDE w:val="0"/>
        <w:autoSpaceDN w:val="0"/>
        <w:adjustRightInd w:val="0"/>
        <w:spacing w:before="240" w:after="40" w:line="240" w:lineRule="auto"/>
        <w:ind w:left="0" w:firstLine="567"/>
        <w:jc w:val="both"/>
        <w:rPr>
          <w:rFonts w:ascii="Times New Roman" w:hAnsi="Times New Roman" w:cs="Times New Roman"/>
          <w:sz w:val="24"/>
          <w:szCs w:val="24"/>
        </w:rPr>
      </w:pPr>
    </w:p>
    <w:p w:rsidR="00BD71D9" w:rsidRPr="00F57E5F" w:rsidRDefault="00BD71D9" w:rsidP="00BD71D9">
      <w:pPr>
        <w:pStyle w:val="ListParagraph"/>
        <w:autoSpaceDE w:val="0"/>
        <w:autoSpaceDN w:val="0"/>
        <w:adjustRightInd w:val="0"/>
        <w:spacing w:before="240" w:after="40" w:line="240" w:lineRule="auto"/>
        <w:ind w:left="0" w:firstLine="567"/>
        <w:jc w:val="both"/>
        <w:rPr>
          <w:rFonts w:ascii="Times New Roman" w:hAnsi="Times New Roman" w:cs="Times New Roman"/>
          <w:sz w:val="24"/>
          <w:szCs w:val="24"/>
        </w:rPr>
      </w:pPr>
    </w:p>
    <w:p w:rsidR="00BD71D9" w:rsidRDefault="00BD71D9" w:rsidP="00BD71D9">
      <w:pPr>
        <w:pStyle w:val="ListParagraph"/>
        <w:autoSpaceDE w:val="0"/>
        <w:autoSpaceDN w:val="0"/>
        <w:adjustRightInd w:val="0"/>
        <w:spacing w:before="240" w:after="40" w:line="240" w:lineRule="auto"/>
        <w:ind w:left="0" w:firstLine="567"/>
        <w:jc w:val="both"/>
        <w:rPr>
          <w:rFonts w:ascii="Times New Roman" w:hAnsi="Times New Roman" w:cs="Times New Roman"/>
          <w:sz w:val="24"/>
          <w:szCs w:val="24"/>
        </w:rPr>
      </w:pPr>
    </w:p>
    <w:p w:rsidR="00BD71D9" w:rsidRDefault="00BD71D9" w:rsidP="00BD71D9">
      <w:pPr>
        <w:pStyle w:val="ListParagraph"/>
        <w:autoSpaceDE w:val="0"/>
        <w:autoSpaceDN w:val="0"/>
        <w:adjustRightInd w:val="0"/>
        <w:spacing w:before="240" w:after="40" w:line="240" w:lineRule="auto"/>
        <w:ind w:left="0" w:firstLine="567"/>
        <w:jc w:val="both"/>
        <w:rPr>
          <w:rFonts w:ascii="Times New Roman" w:hAnsi="Times New Roman" w:cs="Times New Roman"/>
          <w:sz w:val="24"/>
          <w:szCs w:val="24"/>
        </w:rPr>
      </w:pPr>
    </w:p>
    <w:p w:rsidR="00BD71D9" w:rsidRDefault="00BD71D9" w:rsidP="00BD71D9">
      <w:pPr>
        <w:pStyle w:val="ListParagraph"/>
        <w:autoSpaceDE w:val="0"/>
        <w:autoSpaceDN w:val="0"/>
        <w:adjustRightInd w:val="0"/>
        <w:spacing w:before="240" w:after="40" w:line="240" w:lineRule="auto"/>
        <w:ind w:left="0" w:firstLine="567"/>
        <w:jc w:val="both"/>
        <w:rPr>
          <w:rFonts w:ascii="Times New Roman" w:hAnsi="Times New Roman" w:cs="Times New Roman"/>
          <w:sz w:val="24"/>
          <w:szCs w:val="24"/>
        </w:rPr>
      </w:pPr>
    </w:p>
    <w:p w:rsidR="00BD71D9" w:rsidRDefault="00BD71D9" w:rsidP="00BD71D9">
      <w:pPr>
        <w:pStyle w:val="ListParagraph"/>
        <w:autoSpaceDE w:val="0"/>
        <w:autoSpaceDN w:val="0"/>
        <w:adjustRightInd w:val="0"/>
        <w:spacing w:before="240" w:after="40" w:line="240" w:lineRule="auto"/>
        <w:ind w:left="0" w:firstLine="567"/>
        <w:jc w:val="both"/>
        <w:rPr>
          <w:rFonts w:ascii="Times New Roman" w:hAnsi="Times New Roman" w:cs="Times New Roman"/>
          <w:sz w:val="24"/>
          <w:szCs w:val="24"/>
        </w:rPr>
      </w:pPr>
    </w:p>
    <w:p w:rsidR="00BD71D9" w:rsidRDefault="00BD71D9" w:rsidP="00BD71D9">
      <w:pPr>
        <w:pStyle w:val="ListParagraph"/>
        <w:autoSpaceDE w:val="0"/>
        <w:autoSpaceDN w:val="0"/>
        <w:adjustRightInd w:val="0"/>
        <w:spacing w:before="240" w:after="40" w:line="240" w:lineRule="auto"/>
        <w:ind w:left="0" w:firstLine="567"/>
        <w:jc w:val="both"/>
        <w:rPr>
          <w:rFonts w:ascii="Times New Roman" w:hAnsi="Times New Roman" w:cs="Times New Roman"/>
          <w:sz w:val="24"/>
          <w:szCs w:val="24"/>
        </w:rPr>
      </w:pPr>
    </w:p>
    <w:p w:rsidR="00BD71D9" w:rsidRPr="00F57E5F" w:rsidRDefault="00BD71D9" w:rsidP="00BD71D9">
      <w:pPr>
        <w:pStyle w:val="ListParagraph"/>
        <w:autoSpaceDE w:val="0"/>
        <w:autoSpaceDN w:val="0"/>
        <w:adjustRightInd w:val="0"/>
        <w:spacing w:before="240" w:after="40" w:line="240" w:lineRule="auto"/>
        <w:ind w:left="0" w:firstLine="567"/>
        <w:jc w:val="both"/>
        <w:rPr>
          <w:rFonts w:ascii="Times New Roman" w:hAnsi="Times New Roman" w:cs="Times New Roman"/>
          <w:sz w:val="24"/>
          <w:szCs w:val="24"/>
        </w:rPr>
      </w:pPr>
    </w:p>
    <w:p w:rsidR="00BD71D9" w:rsidRPr="00F57E5F" w:rsidRDefault="00BD71D9" w:rsidP="00BD71D9">
      <w:pPr>
        <w:pStyle w:val="ListParagraph"/>
        <w:autoSpaceDE w:val="0"/>
        <w:autoSpaceDN w:val="0"/>
        <w:adjustRightInd w:val="0"/>
        <w:spacing w:before="240" w:after="40" w:line="240" w:lineRule="auto"/>
        <w:ind w:left="0" w:firstLine="567"/>
        <w:jc w:val="both"/>
        <w:rPr>
          <w:rFonts w:ascii="Times New Roman" w:hAnsi="Times New Roman" w:cs="Times New Roman"/>
          <w:sz w:val="24"/>
          <w:szCs w:val="24"/>
        </w:rPr>
      </w:pPr>
    </w:p>
    <w:p w:rsidR="00BD71D9" w:rsidRPr="00F57E5F" w:rsidRDefault="00BD71D9" w:rsidP="00BD71D9">
      <w:pPr>
        <w:pStyle w:val="ListParagraph"/>
        <w:autoSpaceDE w:val="0"/>
        <w:autoSpaceDN w:val="0"/>
        <w:adjustRightInd w:val="0"/>
        <w:spacing w:before="240" w:after="40" w:line="240" w:lineRule="auto"/>
        <w:ind w:left="0" w:firstLine="567"/>
        <w:jc w:val="both"/>
        <w:rPr>
          <w:rFonts w:ascii="Times New Roman" w:hAnsi="Times New Roman" w:cs="Times New Roman"/>
          <w:sz w:val="24"/>
          <w:szCs w:val="24"/>
        </w:rPr>
      </w:pPr>
    </w:p>
    <w:p w:rsidR="00BD71D9" w:rsidRPr="00F57E5F" w:rsidRDefault="00BD71D9" w:rsidP="00BD71D9">
      <w:pPr>
        <w:pStyle w:val="ListParagraph"/>
        <w:autoSpaceDE w:val="0"/>
        <w:autoSpaceDN w:val="0"/>
        <w:adjustRightInd w:val="0"/>
        <w:spacing w:before="240" w:after="40" w:line="240" w:lineRule="auto"/>
        <w:ind w:left="0" w:firstLine="567"/>
        <w:jc w:val="both"/>
        <w:rPr>
          <w:rFonts w:ascii="Times New Roman" w:hAnsi="Times New Roman" w:cs="Times New Roman"/>
          <w:sz w:val="24"/>
          <w:szCs w:val="24"/>
        </w:rPr>
      </w:pPr>
    </w:p>
    <w:p w:rsidR="00BD71D9" w:rsidRPr="00F57E5F" w:rsidRDefault="00BD71D9" w:rsidP="00BD71D9">
      <w:pPr>
        <w:pStyle w:val="ListParagraph"/>
        <w:autoSpaceDE w:val="0"/>
        <w:autoSpaceDN w:val="0"/>
        <w:adjustRightInd w:val="0"/>
        <w:spacing w:before="240" w:after="40" w:line="240" w:lineRule="auto"/>
        <w:ind w:left="0" w:firstLine="567"/>
        <w:jc w:val="both"/>
        <w:rPr>
          <w:rFonts w:ascii="Times New Roman" w:hAnsi="Times New Roman" w:cs="Times New Roman"/>
          <w:sz w:val="24"/>
          <w:szCs w:val="24"/>
        </w:rPr>
      </w:pPr>
    </w:p>
    <w:p w:rsidR="00BD71D9" w:rsidRPr="00F57E5F" w:rsidRDefault="00BD71D9" w:rsidP="00BD71D9">
      <w:pPr>
        <w:pStyle w:val="ListParagraph"/>
        <w:autoSpaceDE w:val="0"/>
        <w:autoSpaceDN w:val="0"/>
        <w:adjustRightInd w:val="0"/>
        <w:spacing w:before="240" w:after="40" w:line="240" w:lineRule="auto"/>
        <w:ind w:left="0" w:firstLine="567"/>
        <w:jc w:val="center"/>
        <w:rPr>
          <w:rFonts w:ascii="Times New Roman" w:hAnsi="Times New Roman" w:cs="Times New Roman"/>
          <w:sz w:val="24"/>
          <w:szCs w:val="24"/>
        </w:rPr>
      </w:pPr>
      <w:r w:rsidRPr="00F57E5F">
        <w:rPr>
          <w:rFonts w:ascii="Times New Roman" w:hAnsi="Times New Roman" w:cs="Times New Roman"/>
          <w:sz w:val="24"/>
          <w:szCs w:val="24"/>
        </w:rPr>
        <w:t>Gambar 1. Model Penelitian</w:t>
      </w:r>
    </w:p>
    <w:p w:rsidR="00BD71D9" w:rsidRPr="00F57E5F" w:rsidRDefault="00BD71D9" w:rsidP="00BD71D9">
      <w:pPr>
        <w:pStyle w:val="ListParagraph"/>
        <w:autoSpaceDE w:val="0"/>
        <w:autoSpaceDN w:val="0"/>
        <w:adjustRightInd w:val="0"/>
        <w:spacing w:before="240" w:after="40" w:line="240" w:lineRule="auto"/>
        <w:ind w:left="0"/>
        <w:jc w:val="both"/>
        <w:rPr>
          <w:rFonts w:ascii="Times New Roman" w:hAnsi="Times New Roman" w:cs="Times New Roman"/>
          <w:sz w:val="24"/>
          <w:szCs w:val="24"/>
        </w:rPr>
      </w:pPr>
    </w:p>
    <w:p w:rsidR="002A5353" w:rsidRPr="00F57E5F" w:rsidRDefault="002A5353" w:rsidP="00F57E5F">
      <w:pPr>
        <w:autoSpaceDE w:val="0"/>
        <w:autoSpaceDN w:val="0"/>
        <w:adjustRightInd w:val="0"/>
        <w:spacing w:before="240" w:after="40" w:line="240" w:lineRule="auto"/>
        <w:rPr>
          <w:rFonts w:ascii="Times New Roman" w:hAnsi="Times New Roman" w:cs="Times New Roman"/>
          <w:b/>
          <w:sz w:val="24"/>
          <w:szCs w:val="24"/>
        </w:rPr>
      </w:pPr>
      <w:r w:rsidRPr="00F57E5F">
        <w:rPr>
          <w:rFonts w:ascii="Times New Roman" w:hAnsi="Times New Roman" w:cs="Times New Roman"/>
          <w:b/>
          <w:sz w:val="24"/>
          <w:szCs w:val="24"/>
        </w:rPr>
        <w:t>METODE PENELITIAN</w:t>
      </w:r>
    </w:p>
    <w:p w:rsidR="006D053D" w:rsidRDefault="00E64E82" w:rsidP="00F57E5F">
      <w:pPr>
        <w:pStyle w:val="ListParagraph"/>
        <w:autoSpaceDE w:val="0"/>
        <w:autoSpaceDN w:val="0"/>
        <w:adjustRightInd w:val="0"/>
        <w:spacing w:before="240" w:after="40" w:line="240" w:lineRule="auto"/>
        <w:ind w:left="0" w:firstLine="567"/>
        <w:jc w:val="both"/>
        <w:rPr>
          <w:rFonts w:ascii="Times New Roman" w:hAnsi="Times New Roman" w:cs="Times New Roman"/>
          <w:sz w:val="24"/>
          <w:szCs w:val="24"/>
        </w:rPr>
      </w:pPr>
      <w:r w:rsidRPr="00F57E5F">
        <w:rPr>
          <w:rFonts w:ascii="Times New Roman" w:hAnsi="Times New Roman" w:cs="Times New Roman"/>
          <w:sz w:val="24"/>
          <w:szCs w:val="24"/>
        </w:rPr>
        <w:t>Metode penelitian ini adalah metode kuantitatif. Pengumpulan data dilakukan dengan menyebarkan kuesioner kepada 110 perawat yang bekerja di ruang rawat inap RS Sentra Medika di Jawa Barat secara online menggunakan</w:t>
      </w:r>
      <w:r w:rsidR="00672994" w:rsidRPr="00F57E5F">
        <w:rPr>
          <w:rFonts w:ascii="Times New Roman" w:hAnsi="Times New Roman" w:cs="Times New Roman"/>
          <w:sz w:val="24"/>
          <w:szCs w:val="24"/>
        </w:rPr>
        <w:t xml:space="preserve"> </w:t>
      </w:r>
      <w:r w:rsidR="00672994" w:rsidRPr="00F57E5F">
        <w:rPr>
          <w:rFonts w:ascii="Times New Roman" w:hAnsi="Times New Roman" w:cs="Times New Roman"/>
          <w:i/>
          <w:sz w:val="24"/>
          <w:szCs w:val="24"/>
        </w:rPr>
        <w:t>google form</w:t>
      </w:r>
      <w:r w:rsidRPr="00F57E5F">
        <w:rPr>
          <w:rFonts w:ascii="Times New Roman" w:hAnsi="Times New Roman" w:cs="Times New Roman"/>
          <w:sz w:val="24"/>
          <w:szCs w:val="24"/>
        </w:rPr>
        <w:t xml:space="preserve">. </w:t>
      </w:r>
      <w:r w:rsidR="00672994" w:rsidRPr="00F57E5F">
        <w:rPr>
          <w:rFonts w:ascii="Times New Roman" w:hAnsi="Times New Roman" w:cs="Times New Roman"/>
          <w:sz w:val="24"/>
          <w:szCs w:val="24"/>
        </w:rPr>
        <w:t xml:space="preserve">Penelitian ini menggunakan teknik pengambilan sampel </w:t>
      </w:r>
      <w:r w:rsidR="00672994" w:rsidRPr="00F57E5F">
        <w:rPr>
          <w:rFonts w:ascii="Times New Roman" w:eastAsia="Times New Roman" w:hAnsi="Times New Roman" w:cs="Times New Roman"/>
          <w:i/>
          <w:sz w:val="24"/>
          <w:szCs w:val="24"/>
        </w:rPr>
        <w:t>non probability</w:t>
      </w:r>
      <w:r w:rsidR="00672994" w:rsidRPr="00F57E5F">
        <w:rPr>
          <w:rFonts w:ascii="Times New Roman" w:hAnsi="Times New Roman" w:cs="Times New Roman"/>
          <w:sz w:val="24"/>
          <w:szCs w:val="24"/>
        </w:rPr>
        <w:t xml:space="preserve"> yaitu teknik penarikan sampel </w:t>
      </w:r>
      <w:r w:rsidR="00672994" w:rsidRPr="00F57E5F">
        <w:rPr>
          <w:rFonts w:ascii="Times New Roman" w:eastAsia="Times New Roman" w:hAnsi="Times New Roman" w:cs="Times New Roman"/>
          <w:i/>
          <w:sz w:val="24"/>
          <w:szCs w:val="24"/>
        </w:rPr>
        <w:t>convenience (accidental sampling</w:t>
      </w:r>
      <w:r w:rsidR="00672994" w:rsidRPr="00F57E5F">
        <w:rPr>
          <w:rFonts w:ascii="Times New Roman" w:hAnsi="Times New Roman" w:cs="Times New Roman"/>
          <w:sz w:val="24"/>
          <w:szCs w:val="24"/>
        </w:rPr>
        <w:t xml:space="preserve">). </w:t>
      </w:r>
    </w:p>
    <w:p w:rsidR="00CA6263" w:rsidRDefault="00672994" w:rsidP="00F57E5F">
      <w:pPr>
        <w:pStyle w:val="ListParagraph"/>
        <w:autoSpaceDE w:val="0"/>
        <w:autoSpaceDN w:val="0"/>
        <w:adjustRightInd w:val="0"/>
        <w:spacing w:before="240" w:after="40" w:line="240" w:lineRule="auto"/>
        <w:ind w:left="0" w:firstLine="567"/>
        <w:jc w:val="both"/>
        <w:rPr>
          <w:rFonts w:ascii="Times New Roman" w:hAnsi="Times New Roman" w:cs="Times New Roman"/>
          <w:sz w:val="24"/>
          <w:szCs w:val="24"/>
        </w:rPr>
      </w:pPr>
      <w:r w:rsidRPr="00F57E5F">
        <w:rPr>
          <w:rFonts w:ascii="Times New Roman" w:hAnsi="Times New Roman" w:cs="Times New Roman"/>
          <w:sz w:val="24"/>
          <w:szCs w:val="24"/>
        </w:rPr>
        <w:t xml:space="preserve">Metode </w:t>
      </w:r>
      <w:r w:rsidR="005C521F" w:rsidRPr="00F57E5F">
        <w:rPr>
          <w:rFonts w:ascii="Times New Roman" w:hAnsi="Times New Roman" w:cs="Times New Roman"/>
          <w:sz w:val="24"/>
          <w:szCs w:val="24"/>
        </w:rPr>
        <w:t xml:space="preserve">pengambilan sampel </w:t>
      </w:r>
      <w:r w:rsidRPr="00F57E5F">
        <w:rPr>
          <w:rFonts w:ascii="Times New Roman" w:hAnsi="Times New Roman" w:cs="Times New Roman"/>
          <w:sz w:val="24"/>
          <w:szCs w:val="24"/>
        </w:rPr>
        <w:t xml:space="preserve">ini </w:t>
      </w:r>
      <w:r w:rsidR="005C521F" w:rsidRPr="00F57E5F">
        <w:rPr>
          <w:rFonts w:ascii="Times New Roman" w:hAnsi="Times New Roman" w:cs="Times New Roman"/>
          <w:sz w:val="24"/>
          <w:szCs w:val="24"/>
        </w:rPr>
        <w:t xml:space="preserve">adalah </w:t>
      </w:r>
      <w:r w:rsidRPr="00F57E5F">
        <w:rPr>
          <w:rFonts w:ascii="Times New Roman" w:hAnsi="Times New Roman" w:cs="Times New Roman"/>
          <w:sz w:val="24"/>
          <w:szCs w:val="24"/>
        </w:rPr>
        <w:t xml:space="preserve">prosedur sampling yang memilih sampel dari orang atau unit yang paling mudah dijumpai atau diakses sebagai responden. </w:t>
      </w:r>
      <w:r w:rsidR="00E64E82" w:rsidRPr="00F57E5F">
        <w:rPr>
          <w:rFonts w:ascii="Times New Roman" w:hAnsi="Times New Roman" w:cs="Times New Roman"/>
          <w:sz w:val="24"/>
          <w:szCs w:val="24"/>
        </w:rPr>
        <w:t xml:space="preserve">Metode </w:t>
      </w:r>
      <w:r w:rsidR="00E64E82" w:rsidRPr="00F57E5F">
        <w:rPr>
          <w:rFonts w:ascii="Times New Roman" w:hAnsi="Times New Roman" w:cs="Times New Roman"/>
          <w:sz w:val="24"/>
          <w:szCs w:val="24"/>
        </w:rPr>
        <w:lastRenderedPageBreak/>
        <w:t xml:space="preserve">pengolahan dan analisis data menggunakan PLS </w:t>
      </w:r>
      <w:r w:rsidRPr="00F57E5F">
        <w:rPr>
          <w:rFonts w:ascii="Times New Roman" w:hAnsi="Times New Roman" w:cs="Times New Roman"/>
          <w:sz w:val="24"/>
          <w:szCs w:val="24"/>
        </w:rPr>
        <w:t>dengan bantuan</w:t>
      </w:r>
      <w:r w:rsidR="00E64E82" w:rsidRPr="00F57E5F">
        <w:rPr>
          <w:rFonts w:ascii="Times New Roman" w:hAnsi="Times New Roman" w:cs="Times New Roman"/>
          <w:sz w:val="24"/>
          <w:szCs w:val="24"/>
        </w:rPr>
        <w:t xml:space="preserve"> software SmartPLS versi 3.0. PLS merupakan metode analisis alternatif dengan Structural Equation Modeling (SEM) berbasis varians</w:t>
      </w:r>
      <w:r w:rsidRPr="00F57E5F">
        <w:rPr>
          <w:rFonts w:ascii="Times New Roman" w:hAnsi="Times New Roman" w:cs="Times New Roman"/>
          <w:sz w:val="24"/>
          <w:szCs w:val="24"/>
        </w:rPr>
        <w:t xml:space="preserve"> </w:t>
      </w:r>
      <w:r w:rsidR="00FF1489" w:rsidRPr="00F57E5F">
        <w:rPr>
          <w:rFonts w:ascii="Times New Roman" w:hAnsi="Times New Roman" w:cs="Times New Roman"/>
          <w:sz w:val="24"/>
          <w:szCs w:val="24"/>
        </w:rPr>
        <w:t>(Ghozali, 201</w:t>
      </w:r>
      <w:r w:rsidR="00450A17" w:rsidRPr="00F57E5F">
        <w:rPr>
          <w:rFonts w:ascii="Times New Roman" w:hAnsi="Times New Roman" w:cs="Times New Roman"/>
          <w:sz w:val="24"/>
          <w:szCs w:val="24"/>
        </w:rPr>
        <w:t>3</w:t>
      </w:r>
      <w:r w:rsidR="00FF1489" w:rsidRPr="00F57E5F">
        <w:rPr>
          <w:rFonts w:ascii="Times New Roman" w:hAnsi="Times New Roman" w:cs="Times New Roman"/>
          <w:sz w:val="24"/>
          <w:szCs w:val="24"/>
        </w:rPr>
        <w:t xml:space="preserve">). </w:t>
      </w:r>
    </w:p>
    <w:p w:rsidR="006D053D" w:rsidRPr="00F57E5F" w:rsidRDefault="006D053D" w:rsidP="00F57E5F">
      <w:pPr>
        <w:pStyle w:val="ListParagraph"/>
        <w:autoSpaceDE w:val="0"/>
        <w:autoSpaceDN w:val="0"/>
        <w:adjustRightInd w:val="0"/>
        <w:spacing w:before="240" w:after="40" w:line="240" w:lineRule="auto"/>
        <w:ind w:left="0" w:firstLine="567"/>
        <w:jc w:val="both"/>
        <w:rPr>
          <w:rFonts w:ascii="Times New Roman" w:hAnsi="Times New Roman" w:cs="Times New Roman"/>
          <w:sz w:val="24"/>
          <w:szCs w:val="24"/>
        </w:rPr>
      </w:pPr>
    </w:p>
    <w:p w:rsidR="00EB2046" w:rsidRPr="00F57E5F" w:rsidRDefault="00EB2046" w:rsidP="00F57E5F">
      <w:pPr>
        <w:pStyle w:val="ListParagraph"/>
        <w:autoSpaceDE w:val="0"/>
        <w:autoSpaceDN w:val="0"/>
        <w:adjustRightInd w:val="0"/>
        <w:spacing w:before="240" w:after="40" w:line="240" w:lineRule="auto"/>
        <w:ind w:left="0" w:firstLine="567"/>
        <w:jc w:val="both"/>
        <w:rPr>
          <w:rFonts w:ascii="Times New Roman" w:hAnsi="Times New Roman" w:cs="Times New Roman"/>
          <w:sz w:val="24"/>
          <w:szCs w:val="24"/>
        </w:rPr>
      </w:pPr>
      <w:r w:rsidRPr="00F57E5F">
        <w:rPr>
          <w:rFonts w:ascii="Times New Roman" w:hAnsi="Times New Roman" w:cs="Times New Roman"/>
          <w:sz w:val="24"/>
          <w:szCs w:val="24"/>
        </w:rPr>
        <w:t>Karakteristik responden</w:t>
      </w:r>
      <w:r w:rsidR="00726ADC" w:rsidRPr="00F57E5F">
        <w:rPr>
          <w:rFonts w:ascii="Times New Roman" w:hAnsi="Times New Roman" w:cs="Times New Roman"/>
          <w:sz w:val="24"/>
          <w:szCs w:val="24"/>
        </w:rPr>
        <w:t xml:space="preserve"> penelitian</w:t>
      </w:r>
      <w:r w:rsidRPr="00F57E5F">
        <w:rPr>
          <w:rFonts w:ascii="Times New Roman" w:hAnsi="Times New Roman" w:cs="Times New Roman"/>
          <w:sz w:val="24"/>
          <w:szCs w:val="24"/>
        </w:rPr>
        <w:t xml:space="preserve"> disajikan dalam tabel </w:t>
      </w:r>
      <w:r w:rsidR="00342A1D" w:rsidRPr="00F57E5F">
        <w:rPr>
          <w:rFonts w:ascii="Times New Roman" w:hAnsi="Times New Roman" w:cs="Times New Roman"/>
          <w:sz w:val="24"/>
          <w:szCs w:val="24"/>
        </w:rPr>
        <w:t xml:space="preserve">3 </w:t>
      </w:r>
      <w:r w:rsidRPr="00F57E5F">
        <w:rPr>
          <w:rFonts w:ascii="Times New Roman" w:hAnsi="Times New Roman" w:cs="Times New Roman"/>
          <w:sz w:val="24"/>
          <w:szCs w:val="24"/>
        </w:rPr>
        <w:t>berikut.</w:t>
      </w:r>
    </w:p>
    <w:p w:rsidR="00EB2046" w:rsidRPr="00F57E5F" w:rsidRDefault="00EB2046" w:rsidP="00F57E5F">
      <w:pPr>
        <w:spacing w:before="240" w:after="40" w:line="240" w:lineRule="auto"/>
        <w:jc w:val="center"/>
        <w:rPr>
          <w:rFonts w:ascii="Times New Roman" w:hAnsi="Times New Roman" w:cs="Times New Roman"/>
          <w:b/>
          <w:sz w:val="24"/>
          <w:szCs w:val="24"/>
          <w:lang w:val="sv-SE"/>
        </w:rPr>
      </w:pPr>
      <w:r w:rsidRPr="00F57E5F">
        <w:rPr>
          <w:rFonts w:ascii="Times New Roman" w:hAnsi="Times New Roman" w:cs="Times New Roman"/>
          <w:b/>
          <w:sz w:val="24"/>
          <w:szCs w:val="24"/>
          <w:lang w:val="sv-SE"/>
        </w:rPr>
        <w:t xml:space="preserve">Tabel </w:t>
      </w:r>
      <w:r w:rsidR="00663739" w:rsidRPr="00F57E5F">
        <w:rPr>
          <w:rFonts w:ascii="Times New Roman" w:hAnsi="Times New Roman" w:cs="Times New Roman"/>
          <w:b/>
          <w:sz w:val="24"/>
          <w:szCs w:val="24"/>
          <w:lang w:val="sv-SE"/>
        </w:rPr>
        <w:t>3</w:t>
      </w:r>
      <w:r w:rsidRPr="00F57E5F">
        <w:rPr>
          <w:rFonts w:ascii="Times New Roman" w:hAnsi="Times New Roman" w:cs="Times New Roman"/>
          <w:b/>
          <w:sz w:val="24"/>
          <w:szCs w:val="24"/>
          <w:lang w:val="sv-SE"/>
        </w:rPr>
        <w:t>. Identitas Responden</w:t>
      </w:r>
    </w:p>
    <w:tbl>
      <w:tblPr>
        <w:tblpPr w:leftFromText="180" w:rightFromText="180" w:vertAnchor="text" w:horzAnchor="margin" w:tblpX="198" w:tblpY="281"/>
        <w:tblW w:w="4827" w:type="pct"/>
        <w:tblLook w:val="04A0" w:firstRow="1" w:lastRow="0" w:firstColumn="1" w:lastColumn="0" w:noHBand="0" w:noVBand="1"/>
      </w:tblPr>
      <w:tblGrid>
        <w:gridCol w:w="510"/>
        <w:gridCol w:w="1573"/>
        <w:gridCol w:w="2622"/>
        <w:gridCol w:w="1794"/>
        <w:gridCol w:w="2306"/>
      </w:tblGrid>
      <w:tr w:rsidR="00EB2046" w:rsidRPr="00F57E5F" w:rsidTr="00752482">
        <w:trPr>
          <w:trHeight w:val="315"/>
        </w:trPr>
        <w:tc>
          <w:tcPr>
            <w:tcW w:w="275" w:type="pct"/>
            <w:tcBorders>
              <w:top w:val="single" w:sz="4" w:space="0" w:color="auto"/>
              <w:bottom w:val="single" w:sz="4" w:space="0" w:color="auto"/>
            </w:tcBorders>
          </w:tcPr>
          <w:p w:rsidR="00EB2046" w:rsidRPr="00F57E5F" w:rsidRDefault="00EB2046" w:rsidP="00752482">
            <w:pPr>
              <w:spacing w:after="0" w:line="240" w:lineRule="auto"/>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No</w:t>
            </w:r>
          </w:p>
        </w:tc>
        <w:tc>
          <w:tcPr>
            <w:tcW w:w="2390" w:type="pct"/>
            <w:gridSpan w:val="2"/>
            <w:tcBorders>
              <w:top w:val="single" w:sz="4" w:space="0" w:color="auto"/>
              <w:bottom w:val="single" w:sz="4" w:space="0" w:color="auto"/>
            </w:tcBorders>
          </w:tcPr>
          <w:p w:rsidR="00EB2046" w:rsidRPr="00F57E5F" w:rsidRDefault="00EB2046" w:rsidP="00752482">
            <w:pPr>
              <w:spacing w:after="0" w:line="240" w:lineRule="auto"/>
              <w:jc w:val="center"/>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Karakteristik</w:t>
            </w:r>
          </w:p>
        </w:tc>
        <w:tc>
          <w:tcPr>
            <w:tcW w:w="1022" w:type="pct"/>
            <w:tcBorders>
              <w:top w:val="single" w:sz="4" w:space="0" w:color="auto"/>
              <w:bottom w:val="single" w:sz="4" w:space="0" w:color="auto"/>
            </w:tcBorders>
            <w:shd w:val="clear" w:color="auto" w:fill="auto"/>
            <w:noWrap/>
            <w:vAlign w:val="center"/>
            <w:hideMark/>
          </w:tcPr>
          <w:p w:rsidR="00EB2046" w:rsidRPr="00F57E5F" w:rsidRDefault="00EB2046" w:rsidP="00752482">
            <w:pPr>
              <w:spacing w:after="0" w:line="240" w:lineRule="auto"/>
              <w:jc w:val="center"/>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Frekuensi</w:t>
            </w:r>
          </w:p>
        </w:tc>
        <w:tc>
          <w:tcPr>
            <w:tcW w:w="1313" w:type="pct"/>
            <w:tcBorders>
              <w:top w:val="single" w:sz="4" w:space="0" w:color="auto"/>
              <w:bottom w:val="single" w:sz="4" w:space="0" w:color="auto"/>
            </w:tcBorders>
            <w:shd w:val="clear" w:color="auto" w:fill="auto"/>
            <w:noWrap/>
            <w:vAlign w:val="center"/>
            <w:hideMark/>
          </w:tcPr>
          <w:p w:rsidR="00EB2046" w:rsidRPr="00F57E5F" w:rsidRDefault="00EB2046" w:rsidP="00752482">
            <w:pPr>
              <w:spacing w:after="0" w:line="240" w:lineRule="auto"/>
              <w:jc w:val="center"/>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Persentase</w:t>
            </w:r>
          </w:p>
        </w:tc>
      </w:tr>
      <w:tr w:rsidR="00EB2046" w:rsidRPr="00F57E5F" w:rsidTr="00752482">
        <w:trPr>
          <w:trHeight w:val="315"/>
        </w:trPr>
        <w:tc>
          <w:tcPr>
            <w:tcW w:w="275" w:type="pct"/>
            <w:vMerge w:val="restart"/>
            <w:tcBorders>
              <w:top w:val="single" w:sz="4" w:space="0" w:color="auto"/>
            </w:tcBorders>
          </w:tcPr>
          <w:p w:rsidR="00EB2046" w:rsidRPr="00F57E5F" w:rsidRDefault="00EB2046" w:rsidP="00752482">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1</w:t>
            </w:r>
          </w:p>
        </w:tc>
        <w:tc>
          <w:tcPr>
            <w:tcW w:w="897" w:type="pct"/>
            <w:vMerge w:val="restart"/>
            <w:tcBorders>
              <w:top w:val="single" w:sz="4" w:space="0" w:color="auto"/>
            </w:tcBorders>
          </w:tcPr>
          <w:p w:rsidR="00EB2046" w:rsidRPr="00F57E5F" w:rsidRDefault="00EB2046" w:rsidP="00752482">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Jenis Kelamin</w:t>
            </w:r>
          </w:p>
        </w:tc>
        <w:tc>
          <w:tcPr>
            <w:tcW w:w="1492" w:type="pct"/>
            <w:tcBorders>
              <w:top w:val="single" w:sz="4" w:space="0" w:color="auto"/>
            </w:tcBorders>
            <w:shd w:val="clear" w:color="auto" w:fill="auto"/>
            <w:noWrap/>
            <w:vAlign w:val="bottom"/>
            <w:hideMark/>
          </w:tcPr>
          <w:p w:rsidR="00EB2046" w:rsidRPr="00F57E5F" w:rsidRDefault="00EB2046" w:rsidP="00752482">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Laki-laki</w:t>
            </w:r>
          </w:p>
        </w:tc>
        <w:tc>
          <w:tcPr>
            <w:tcW w:w="1022" w:type="pct"/>
            <w:tcBorders>
              <w:top w:val="single" w:sz="4" w:space="0" w:color="auto"/>
            </w:tcBorders>
            <w:shd w:val="clear" w:color="auto" w:fill="auto"/>
            <w:noWrap/>
            <w:vAlign w:val="center"/>
            <w:hideMark/>
          </w:tcPr>
          <w:p w:rsidR="00EB2046" w:rsidRPr="00F57E5F" w:rsidRDefault="00EB2046" w:rsidP="00752482">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25</w:t>
            </w:r>
          </w:p>
        </w:tc>
        <w:tc>
          <w:tcPr>
            <w:tcW w:w="1313" w:type="pct"/>
            <w:tcBorders>
              <w:top w:val="single" w:sz="4" w:space="0" w:color="auto"/>
            </w:tcBorders>
            <w:shd w:val="clear" w:color="auto" w:fill="auto"/>
            <w:noWrap/>
            <w:vAlign w:val="center"/>
            <w:hideMark/>
          </w:tcPr>
          <w:p w:rsidR="00EB2046" w:rsidRPr="00F57E5F" w:rsidRDefault="00EB2046" w:rsidP="00752482">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22.7%</w:t>
            </w:r>
          </w:p>
        </w:tc>
      </w:tr>
      <w:tr w:rsidR="00EB2046" w:rsidRPr="00F57E5F" w:rsidTr="00752482">
        <w:trPr>
          <w:trHeight w:val="315"/>
        </w:trPr>
        <w:tc>
          <w:tcPr>
            <w:tcW w:w="275" w:type="pct"/>
            <w:vMerge/>
          </w:tcPr>
          <w:p w:rsidR="00EB2046" w:rsidRPr="00F57E5F" w:rsidRDefault="00EB2046" w:rsidP="00752482">
            <w:pPr>
              <w:spacing w:after="0" w:line="240" w:lineRule="auto"/>
              <w:rPr>
                <w:rFonts w:ascii="Times New Roman" w:eastAsia="Times New Roman" w:hAnsi="Times New Roman" w:cs="Times New Roman"/>
                <w:color w:val="000000"/>
                <w:sz w:val="24"/>
                <w:szCs w:val="24"/>
              </w:rPr>
            </w:pPr>
          </w:p>
        </w:tc>
        <w:tc>
          <w:tcPr>
            <w:tcW w:w="897" w:type="pct"/>
            <w:vMerge/>
            <w:tcBorders>
              <w:bottom w:val="single" w:sz="4" w:space="0" w:color="auto"/>
            </w:tcBorders>
          </w:tcPr>
          <w:p w:rsidR="00EB2046" w:rsidRPr="00F57E5F" w:rsidRDefault="00EB2046" w:rsidP="00752482">
            <w:pPr>
              <w:spacing w:after="0" w:line="240" w:lineRule="auto"/>
              <w:rPr>
                <w:rFonts w:ascii="Times New Roman" w:eastAsia="Times New Roman" w:hAnsi="Times New Roman" w:cs="Times New Roman"/>
                <w:color w:val="000000"/>
                <w:sz w:val="24"/>
                <w:szCs w:val="24"/>
              </w:rPr>
            </w:pPr>
          </w:p>
        </w:tc>
        <w:tc>
          <w:tcPr>
            <w:tcW w:w="1492" w:type="pct"/>
            <w:tcBorders>
              <w:bottom w:val="single" w:sz="4" w:space="0" w:color="auto"/>
            </w:tcBorders>
            <w:shd w:val="clear" w:color="auto" w:fill="auto"/>
            <w:noWrap/>
            <w:vAlign w:val="bottom"/>
            <w:hideMark/>
          </w:tcPr>
          <w:p w:rsidR="00EB2046" w:rsidRPr="00F57E5F" w:rsidRDefault="00EB2046" w:rsidP="00752482">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Perempuan</w:t>
            </w:r>
          </w:p>
        </w:tc>
        <w:tc>
          <w:tcPr>
            <w:tcW w:w="1022" w:type="pct"/>
            <w:tcBorders>
              <w:bottom w:val="single" w:sz="4" w:space="0" w:color="auto"/>
            </w:tcBorders>
            <w:shd w:val="clear" w:color="auto" w:fill="auto"/>
            <w:noWrap/>
            <w:vAlign w:val="center"/>
            <w:hideMark/>
          </w:tcPr>
          <w:p w:rsidR="00EB2046" w:rsidRPr="00F57E5F" w:rsidRDefault="00EB2046" w:rsidP="00752482">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85</w:t>
            </w:r>
          </w:p>
        </w:tc>
        <w:tc>
          <w:tcPr>
            <w:tcW w:w="1313" w:type="pct"/>
            <w:tcBorders>
              <w:bottom w:val="single" w:sz="4" w:space="0" w:color="auto"/>
            </w:tcBorders>
            <w:shd w:val="clear" w:color="auto" w:fill="auto"/>
            <w:noWrap/>
            <w:vAlign w:val="center"/>
            <w:hideMark/>
          </w:tcPr>
          <w:p w:rsidR="00EB2046" w:rsidRPr="00F57E5F" w:rsidRDefault="00EB2046" w:rsidP="00752482">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77.3%</w:t>
            </w:r>
          </w:p>
        </w:tc>
      </w:tr>
      <w:tr w:rsidR="00EB2046" w:rsidRPr="00F57E5F" w:rsidTr="00752482">
        <w:trPr>
          <w:trHeight w:val="315"/>
        </w:trPr>
        <w:tc>
          <w:tcPr>
            <w:tcW w:w="275" w:type="pct"/>
          </w:tcPr>
          <w:p w:rsidR="00EB2046" w:rsidRPr="00F57E5F" w:rsidRDefault="00EB2046" w:rsidP="00752482">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2</w:t>
            </w:r>
          </w:p>
        </w:tc>
        <w:tc>
          <w:tcPr>
            <w:tcW w:w="897" w:type="pct"/>
            <w:tcBorders>
              <w:top w:val="single" w:sz="4" w:space="0" w:color="auto"/>
            </w:tcBorders>
          </w:tcPr>
          <w:p w:rsidR="00EB2046" w:rsidRPr="00F57E5F" w:rsidRDefault="00EB2046" w:rsidP="00752482">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Usia</w:t>
            </w:r>
          </w:p>
        </w:tc>
        <w:tc>
          <w:tcPr>
            <w:tcW w:w="1492" w:type="pct"/>
            <w:tcBorders>
              <w:top w:val="single" w:sz="4" w:space="0" w:color="auto"/>
            </w:tcBorders>
            <w:shd w:val="clear" w:color="auto" w:fill="auto"/>
            <w:noWrap/>
            <w:vAlign w:val="bottom"/>
          </w:tcPr>
          <w:p w:rsidR="00EB2046" w:rsidRPr="00F57E5F" w:rsidRDefault="00EB2046" w:rsidP="00752482">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&gt; 20 - 30 tahun</w:t>
            </w:r>
          </w:p>
        </w:tc>
        <w:tc>
          <w:tcPr>
            <w:tcW w:w="1022" w:type="pct"/>
            <w:tcBorders>
              <w:top w:val="single" w:sz="4" w:space="0" w:color="auto"/>
            </w:tcBorders>
            <w:shd w:val="clear" w:color="auto" w:fill="auto"/>
            <w:noWrap/>
            <w:vAlign w:val="center"/>
          </w:tcPr>
          <w:p w:rsidR="00EB2046" w:rsidRPr="00F57E5F" w:rsidRDefault="00EB2046" w:rsidP="00752482">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64</w:t>
            </w:r>
          </w:p>
        </w:tc>
        <w:tc>
          <w:tcPr>
            <w:tcW w:w="1313" w:type="pct"/>
            <w:tcBorders>
              <w:top w:val="single" w:sz="4" w:space="0" w:color="auto"/>
            </w:tcBorders>
            <w:shd w:val="clear" w:color="auto" w:fill="auto"/>
            <w:noWrap/>
            <w:vAlign w:val="center"/>
          </w:tcPr>
          <w:p w:rsidR="00EB2046" w:rsidRPr="00F57E5F" w:rsidRDefault="00EB2046" w:rsidP="00752482">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58.2%</w:t>
            </w:r>
          </w:p>
        </w:tc>
      </w:tr>
      <w:tr w:rsidR="00EB2046" w:rsidRPr="00F57E5F" w:rsidTr="00752482">
        <w:trPr>
          <w:trHeight w:val="315"/>
        </w:trPr>
        <w:tc>
          <w:tcPr>
            <w:tcW w:w="275" w:type="pct"/>
          </w:tcPr>
          <w:p w:rsidR="00EB2046" w:rsidRPr="00F57E5F" w:rsidRDefault="00EB2046" w:rsidP="00752482">
            <w:pPr>
              <w:spacing w:after="0" w:line="240" w:lineRule="auto"/>
              <w:rPr>
                <w:rFonts w:ascii="Times New Roman" w:eastAsia="Times New Roman" w:hAnsi="Times New Roman" w:cs="Times New Roman"/>
                <w:color w:val="000000"/>
                <w:sz w:val="24"/>
                <w:szCs w:val="24"/>
              </w:rPr>
            </w:pPr>
          </w:p>
        </w:tc>
        <w:tc>
          <w:tcPr>
            <w:tcW w:w="897" w:type="pct"/>
          </w:tcPr>
          <w:p w:rsidR="00EB2046" w:rsidRPr="00F57E5F" w:rsidRDefault="00EB2046" w:rsidP="00752482">
            <w:pPr>
              <w:spacing w:after="0" w:line="240" w:lineRule="auto"/>
              <w:rPr>
                <w:rFonts w:ascii="Times New Roman" w:eastAsia="Times New Roman" w:hAnsi="Times New Roman" w:cs="Times New Roman"/>
                <w:color w:val="000000"/>
                <w:sz w:val="24"/>
                <w:szCs w:val="24"/>
              </w:rPr>
            </w:pPr>
          </w:p>
        </w:tc>
        <w:tc>
          <w:tcPr>
            <w:tcW w:w="1492" w:type="pct"/>
            <w:shd w:val="clear" w:color="auto" w:fill="auto"/>
            <w:noWrap/>
            <w:vAlign w:val="bottom"/>
          </w:tcPr>
          <w:p w:rsidR="00EB2046" w:rsidRPr="00F57E5F" w:rsidRDefault="00EB2046" w:rsidP="00752482">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&gt; 30 - 40 tahun</w:t>
            </w:r>
          </w:p>
        </w:tc>
        <w:tc>
          <w:tcPr>
            <w:tcW w:w="1022" w:type="pct"/>
            <w:shd w:val="clear" w:color="auto" w:fill="auto"/>
            <w:noWrap/>
            <w:vAlign w:val="center"/>
          </w:tcPr>
          <w:p w:rsidR="00EB2046" w:rsidRPr="00F57E5F" w:rsidRDefault="00EB2046" w:rsidP="00752482">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34</w:t>
            </w:r>
          </w:p>
        </w:tc>
        <w:tc>
          <w:tcPr>
            <w:tcW w:w="1313" w:type="pct"/>
            <w:shd w:val="clear" w:color="auto" w:fill="auto"/>
            <w:noWrap/>
            <w:vAlign w:val="center"/>
          </w:tcPr>
          <w:p w:rsidR="00EB2046" w:rsidRPr="00F57E5F" w:rsidRDefault="00EB2046" w:rsidP="00752482">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30.9%</w:t>
            </w:r>
          </w:p>
        </w:tc>
      </w:tr>
      <w:tr w:rsidR="00EB2046" w:rsidRPr="00F57E5F" w:rsidTr="00752482">
        <w:trPr>
          <w:trHeight w:val="315"/>
        </w:trPr>
        <w:tc>
          <w:tcPr>
            <w:tcW w:w="275" w:type="pct"/>
          </w:tcPr>
          <w:p w:rsidR="00EB2046" w:rsidRPr="00F57E5F" w:rsidRDefault="00EB2046" w:rsidP="00752482">
            <w:pPr>
              <w:spacing w:after="0" w:line="240" w:lineRule="auto"/>
              <w:rPr>
                <w:rFonts w:ascii="Times New Roman" w:eastAsia="Times New Roman" w:hAnsi="Times New Roman" w:cs="Times New Roman"/>
                <w:color w:val="000000"/>
                <w:sz w:val="24"/>
                <w:szCs w:val="24"/>
              </w:rPr>
            </w:pPr>
          </w:p>
        </w:tc>
        <w:tc>
          <w:tcPr>
            <w:tcW w:w="897" w:type="pct"/>
            <w:tcBorders>
              <w:bottom w:val="single" w:sz="4" w:space="0" w:color="auto"/>
            </w:tcBorders>
          </w:tcPr>
          <w:p w:rsidR="00EB2046" w:rsidRPr="00F57E5F" w:rsidRDefault="00EB2046" w:rsidP="00752482">
            <w:pPr>
              <w:spacing w:after="0" w:line="240" w:lineRule="auto"/>
              <w:rPr>
                <w:rFonts w:ascii="Times New Roman" w:eastAsia="Times New Roman" w:hAnsi="Times New Roman" w:cs="Times New Roman"/>
                <w:color w:val="000000"/>
                <w:sz w:val="24"/>
                <w:szCs w:val="24"/>
              </w:rPr>
            </w:pPr>
          </w:p>
        </w:tc>
        <w:tc>
          <w:tcPr>
            <w:tcW w:w="1492" w:type="pct"/>
            <w:tcBorders>
              <w:bottom w:val="single" w:sz="4" w:space="0" w:color="auto"/>
            </w:tcBorders>
            <w:shd w:val="clear" w:color="auto" w:fill="auto"/>
            <w:noWrap/>
            <w:vAlign w:val="bottom"/>
          </w:tcPr>
          <w:p w:rsidR="00EB2046" w:rsidRPr="00F57E5F" w:rsidRDefault="00EB2046" w:rsidP="00752482">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&gt; 40 - 50 tahun</w:t>
            </w:r>
          </w:p>
        </w:tc>
        <w:tc>
          <w:tcPr>
            <w:tcW w:w="1022" w:type="pct"/>
            <w:tcBorders>
              <w:bottom w:val="single" w:sz="4" w:space="0" w:color="auto"/>
            </w:tcBorders>
            <w:shd w:val="clear" w:color="auto" w:fill="auto"/>
            <w:noWrap/>
            <w:vAlign w:val="center"/>
          </w:tcPr>
          <w:p w:rsidR="00EB2046" w:rsidRPr="00F57E5F" w:rsidRDefault="00EB2046" w:rsidP="00752482">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12</w:t>
            </w:r>
          </w:p>
        </w:tc>
        <w:tc>
          <w:tcPr>
            <w:tcW w:w="1313" w:type="pct"/>
            <w:tcBorders>
              <w:bottom w:val="single" w:sz="4" w:space="0" w:color="auto"/>
            </w:tcBorders>
            <w:shd w:val="clear" w:color="auto" w:fill="auto"/>
            <w:noWrap/>
            <w:vAlign w:val="center"/>
          </w:tcPr>
          <w:p w:rsidR="00EB2046" w:rsidRPr="00F57E5F" w:rsidRDefault="00EB2046" w:rsidP="00752482">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10.9%</w:t>
            </w:r>
          </w:p>
        </w:tc>
      </w:tr>
      <w:tr w:rsidR="00EB2046" w:rsidRPr="00F57E5F" w:rsidTr="00752482">
        <w:trPr>
          <w:trHeight w:val="315"/>
        </w:trPr>
        <w:tc>
          <w:tcPr>
            <w:tcW w:w="275" w:type="pct"/>
          </w:tcPr>
          <w:p w:rsidR="00EB2046" w:rsidRPr="00F57E5F" w:rsidRDefault="00EB2046" w:rsidP="00752482">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3</w:t>
            </w:r>
          </w:p>
        </w:tc>
        <w:tc>
          <w:tcPr>
            <w:tcW w:w="897" w:type="pct"/>
            <w:tcBorders>
              <w:top w:val="single" w:sz="4" w:space="0" w:color="auto"/>
            </w:tcBorders>
          </w:tcPr>
          <w:p w:rsidR="00EB2046" w:rsidRPr="00F57E5F" w:rsidRDefault="00EB2046" w:rsidP="00752482">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Posisi</w:t>
            </w:r>
          </w:p>
        </w:tc>
        <w:tc>
          <w:tcPr>
            <w:tcW w:w="1492" w:type="pct"/>
            <w:tcBorders>
              <w:top w:val="single" w:sz="4" w:space="0" w:color="auto"/>
            </w:tcBorders>
            <w:shd w:val="clear" w:color="auto" w:fill="auto"/>
            <w:noWrap/>
            <w:vAlign w:val="bottom"/>
          </w:tcPr>
          <w:p w:rsidR="00EB2046" w:rsidRPr="00F57E5F" w:rsidRDefault="00EB2046" w:rsidP="00752482">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Kepala Unit/Ruang</w:t>
            </w:r>
          </w:p>
        </w:tc>
        <w:tc>
          <w:tcPr>
            <w:tcW w:w="1022" w:type="pct"/>
            <w:tcBorders>
              <w:top w:val="single" w:sz="4" w:space="0" w:color="auto"/>
            </w:tcBorders>
            <w:shd w:val="clear" w:color="auto" w:fill="auto"/>
            <w:noWrap/>
            <w:vAlign w:val="center"/>
          </w:tcPr>
          <w:p w:rsidR="00EB2046" w:rsidRPr="00F57E5F" w:rsidRDefault="00EB2046" w:rsidP="00752482">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8</w:t>
            </w:r>
          </w:p>
        </w:tc>
        <w:tc>
          <w:tcPr>
            <w:tcW w:w="1313" w:type="pct"/>
            <w:tcBorders>
              <w:top w:val="single" w:sz="4" w:space="0" w:color="auto"/>
            </w:tcBorders>
            <w:shd w:val="clear" w:color="auto" w:fill="auto"/>
            <w:noWrap/>
            <w:vAlign w:val="center"/>
          </w:tcPr>
          <w:p w:rsidR="00EB2046" w:rsidRPr="00F57E5F" w:rsidRDefault="00EB2046" w:rsidP="00752482">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7.3%</w:t>
            </w:r>
          </w:p>
        </w:tc>
      </w:tr>
      <w:tr w:rsidR="00EB2046" w:rsidRPr="00F57E5F" w:rsidTr="00752482">
        <w:trPr>
          <w:trHeight w:val="315"/>
        </w:trPr>
        <w:tc>
          <w:tcPr>
            <w:tcW w:w="275" w:type="pct"/>
          </w:tcPr>
          <w:p w:rsidR="00EB2046" w:rsidRPr="00F57E5F" w:rsidRDefault="00EB2046" w:rsidP="00752482">
            <w:pPr>
              <w:spacing w:after="0" w:line="240" w:lineRule="auto"/>
              <w:rPr>
                <w:rFonts w:ascii="Times New Roman" w:eastAsia="Times New Roman" w:hAnsi="Times New Roman" w:cs="Times New Roman"/>
                <w:color w:val="000000"/>
                <w:sz w:val="24"/>
                <w:szCs w:val="24"/>
              </w:rPr>
            </w:pPr>
          </w:p>
        </w:tc>
        <w:tc>
          <w:tcPr>
            <w:tcW w:w="897" w:type="pct"/>
          </w:tcPr>
          <w:p w:rsidR="00EB2046" w:rsidRPr="00F57E5F" w:rsidRDefault="00EB2046" w:rsidP="00752482">
            <w:pPr>
              <w:spacing w:after="0" w:line="240" w:lineRule="auto"/>
              <w:rPr>
                <w:rFonts w:ascii="Times New Roman" w:eastAsia="Times New Roman" w:hAnsi="Times New Roman" w:cs="Times New Roman"/>
                <w:color w:val="000000"/>
                <w:sz w:val="24"/>
                <w:szCs w:val="24"/>
              </w:rPr>
            </w:pPr>
          </w:p>
        </w:tc>
        <w:tc>
          <w:tcPr>
            <w:tcW w:w="1492" w:type="pct"/>
            <w:shd w:val="clear" w:color="auto" w:fill="auto"/>
            <w:noWrap/>
            <w:vAlign w:val="bottom"/>
          </w:tcPr>
          <w:p w:rsidR="00EB2046" w:rsidRPr="00F57E5F" w:rsidRDefault="00EB2046" w:rsidP="00752482">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Penanggungjawab Shift</w:t>
            </w:r>
          </w:p>
        </w:tc>
        <w:tc>
          <w:tcPr>
            <w:tcW w:w="1022" w:type="pct"/>
            <w:shd w:val="clear" w:color="auto" w:fill="auto"/>
            <w:noWrap/>
            <w:vAlign w:val="center"/>
          </w:tcPr>
          <w:p w:rsidR="00EB2046" w:rsidRPr="00F57E5F" w:rsidRDefault="00EB2046" w:rsidP="00752482">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31</w:t>
            </w:r>
          </w:p>
        </w:tc>
        <w:tc>
          <w:tcPr>
            <w:tcW w:w="1313" w:type="pct"/>
            <w:shd w:val="clear" w:color="auto" w:fill="auto"/>
            <w:noWrap/>
            <w:vAlign w:val="center"/>
          </w:tcPr>
          <w:p w:rsidR="00EB2046" w:rsidRPr="00F57E5F" w:rsidRDefault="00EB2046" w:rsidP="00752482">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28.2%</w:t>
            </w:r>
          </w:p>
        </w:tc>
      </w:tr>
      <w:tr w:rsidR="00EB2046" w:rsidRPr="00F57E5F" w:rsidTr="00752482">
        <w:trPr>
          <w:trHeight w:val="315"/>
        </w:trPr>
        <w:tc>
          <w:tcPr>
            <w:tcW w:w="275" w:type="pct"/>
          </w:tcPr>
          <w:p w:rsidR="00EB2046" w:rsidRPr="00F57E5F" w:rsidRDefault="00EB2046" w:rsidP="00752482">
            <w:pPr>
              <w:spacing w:after="0" w:line="240" w:lineRule="auto"/>
              <w:rPr>
                <w:rFonts w:ascii="Times New Roman" w:eastAsia="Times New Roman" w:hAnsi="Times New Roman" w:cs="Times New Roman"/>
                <w:color w:val="000000"/>
                <w:sz w:val="24"/>
                <w:szCs w:val="24"/>
              </w:rPr>
            </w:pPr>
          </w:p>
        </w:tc>
        <w:tc>
          <w:tcPr>
            <w:tcW w:w="897" w:type="pct"/>
            <w:tcBorders>
              <w:bottom w:val="single" w:sz="4" w:space="0" w:color="auto"/>
            </w:tcBorders>
          </w:tcPr>
          <w:p w:rsidR="00EB2046" w:rsidRPr="00F57E5F" w:rsidRDefault="00EB2046" w:rsidP="00752482">
            <w:pPr>
              <w:spacing w:after="0" w:line="240" w:lineRule="auto"/>
              <w:rPr>
                <w:rFonts w:ascii="Times New Roman" w:eastAsia="Times New Roman" w:hAnsi="Times New Roman" w:cs="Times New Roman"/>
                <w:color w:val="000000"/>
                <w:sz w:val="24"/>
                <w:szCs w:val="24"/>
              </w:rPr>
            </w:pPr>
          </w:p>
        </w:tc>
        <w:tc>
          <w:tcPr>
            <w:tcW w:w="1492" w:type="pct"/>
            <w:tcBorders>
              <w:bottom w:val="single" w:sz="4" w:space="0" w:color="auto"/>
            </w:tcBorders>
            <w:shd w:val="clear" w:color="auto" w:fill="auto"/>
            <w:noWrap/>
            <w:vAlign w:val="bottom"/>
          </w:tcPr>
          <w:p w:rsidR="00EB2046" w:rsidRPr="00F57E5F" w:rsidRDefault="00EB2046" w:rsidP="00752482">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Staf Pelaksana</w:t>
            </w:r>
          </w:p>
        </w:tc>
        <w:tc>
          <w:tcPr>
            <w:tcW w:w="1022" w:type="pct"/>
            <w:tcBorders>
              <w:bottom w:val="single" w:sz="4" w:space="0" w:color="auto"/>
            </w:tcBorders>
            <w:shd w:val="clear" w:color="auto" w:fill="auto"/>
            <w:noWrap/>
            <w:vAlign w:val="center"/>
          </w:tcPr>
          <w:p w:rsidR="00EB2046" w:rsidRPr="00F57E5F" w:rsidRDefault="00EB2046" w:rsidP="00752482">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71</w:t>
            </w:r>
          </w:p>
        </w:tc>
        <w:tc>
          <w:tcPr>
            <w:tcW w:w="1313" w:type="pct"/>
            <w:tcBorders>
              <w:bottom w:val="single" w:sz="4" w:space="0" w:color="auto"/>
            </w:tcBorders>
            <w:shd w:val="clear" w:color="auto" w:fill="auto"/>
            <w:noWrap/>
            <w:vAlign w:val="center"/>
          </w:tcPr>
          <w:p w:rsidR="00EB2046" w:rsidRPr="00F57E5F" w:rsidRDefault="00EB2046" w:rsidP="00752482">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64.5%</w:t>
            </w:r>
          </w:p>
        </w:tc>
      </w:tr>
      <w:tr w:rsidR="00EB2046" w:rsidRPr="00F57E5F" w:rsidTr="00752482">
        <w:trPr>
          <w:trHeight w:val="315"/>
        </w:trPr>
        <w:tc>
          <w:tcPr>
            <w:tcW w:w="275" w:type="pct"/>
          </w:tcPr>
          <w:p w:rsidR="00EB2046" w:rsidRPr="00F57E5F" w:rsidRDefault="00EB2046" w:rsidP="00752482">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4</w:t>
            </w:r>
          </w:p>
        </w:tc>
        <w:tc>
          <w:tcPr>
            <w:tcW w:w="897" w:type="pct"/>
            <w:tcBorders>
              <w:top w:val="single" w:sz="4" w:space="0" w:color="auto"/>
            </w:tcBorders>
          </w:tcPr>
          <w:p w:rsidR="00EB2046" w:rsidRPr="00F57E5F" w:rsidRDefault="00EB2046" w:rsidP="00752482">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Pendidikan</w:t>
            </w:r>
          </w:p>
        </w:tc>
        <w:tc>
          <w:tcPr>
            <w:tcW w:w="1492" w:type="pct"/>
            <w:tcBorders>
              <w:top w:val="single" w:sz="4" w:space="0" w:color="auto"/>
            </w:tcBorders>
            <w:shd w:val="clear" w:color="auto" w:fill="auto"/>
            <w:noWrap/>
            <w:vAlign w:val="bottom"/>
          </w:tcPr>
          <w:p w:rsidR="00EB2046" w:rsidRPr="00F57E5F" w:rsidRDefault="00EB2046" w:rsidP="00752482">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D3 Keperawatan</w:t>
            </w:r>
          </w:p>
        </w:tc>
        <w:tc>
          <w:tcPr>
            <w:tcW w:w="1022" w:type="pct"/>
            <w:tcBorders>
              <w:top w:val="single" w:sz="4" w:space="0" w:color="auto"/>
            </w:tcBorders>
            <w:shd w:val="clear" w:color="auto" w:fill="auto"/>
            <w:noWrap/>
            <w:vAlign w:val="center"/>
          </w:tcPr>
          <w:p w:rsidR="00EB2046" w:rsidRPr="00F57E5F" w:rsidRDefault="00EB2046" w:rsidP="00752482">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62</w:t>
            </w:r>
          </w:p>
        </w:tc>
        <w:tc>
          <w:tcPr>
            <w:tcW w:w="1313" w:type="pct"/>
            <w:tcBorders>
              <w:top w:val="single" w:sz="4" w:space="0" w:color="auto"/>
            </w:tcBorders>
            <w:shd w:val="clear" w:color="auto" w:fill="auto"/>
            <w:noWrap/>
            <w:vAlign w:val="center"/>
          </w:tcPr>
          <w:p w:rsidR="00EB2046" w:rsidRPr="00F57E5F" w:rsidRDefault="00EB2046" w:rsidP="00752482">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56.4%</w:t>
            </w:r>
          </w:p>
        </w:tc>
      </w:tr>
      <w:tr w:rsidR="00EB2046" w:rsidRPr="00F57E5F" w:rsidTr="00752482">
        <w:trPr>
          <w:trHeight w:val="315"/>
        </w:trPr>
        <w:tc>
          <w:tcPr>
            <w:tcW w:w="275" w:type="pct"/>
          </w:tcPr>
          <w:p w:rsidR="00EB2046" w:rsidRPr="00F57E5F" w:rsidRDefault="00EB2046" w:rsidP="00752482">
            <w:pPr>
              <w:spacing w:after="0" w:line="240" w:lineRule="auto"/>
              <w:rPr>
                <w:rFonts w:ascii="Times New Roman" w:eastAsia="Times New Roman" w:hAnsi="Times New Roman" w:cs="Times New Roman"/>
                <w:color w:val="000000"/>
                <w:sz w:val="24"/>
                <w:szCs w:val="24"/>
              </w:rPr>
            </w:pPr>
          </w:p>
        </w:tc>
        <w:tc>
          <w:tcPr>
            <w:tcW w:w="897" w:type="pct"/>
          </w:tcPr>
          <w:p w:rsidR="00EB2046" w:rsidRPr="00F57E5F" w:rsidRDefault="00EB2046" w:rsidP="00752482">
            <w:pPr>
              <w:spacing w:after="0" w:line="240" w:lineRule="auto"/>
              <w:rPr>
                <w:rFonts w:ascii="Times New Roman" w:eastAsia="Times New Roman" w:hAnsi="Times New Roman" w:cs="Times New Roman"/>
                <w:color w:val="000000"/>
                <w:sz w:val="24"/>
                <w:szCs w:val="24"/>
              </w:rPr>
            </w:pPr>
          </w:p>
        </w:tc>
        <w:tc>
          <w:tcPr>
            <w:tcW w:w="1492" w:type="pct"/>
            <w:shd w:val="clear" w:color="auto" w:fill="auto"/>
            <w:noWrap/>
            <w:vAlign w:val="bottom"/>
          </w:tcPr>
          <w:p w:rsidR="00EB2046" w:rsidRPr="00F57E5F" w:rsidRDefault="00EB2046" w:rsidP="00752482">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S1 Keperawatan</w:t>
            </w:r>
          </w:p>
        </w:tc>
        <w:tc>
          <w:tcPr>
            <w:tcW w:w="1022" w:type="pct"/>
            <w:shd w:val="clear" w:color="auto" w:fill="auto"/>
            <w:noWrap/>
            <w:vAlign w:val="center"/>
          </w:tcPr>
          <w:p w:rsidR="00EB2046" w:rsidRPr="00F57E5F" w:rsidRDefault="00EB2046" w:rsidP="00752482">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16</w:t>
            </w:r>
          </w:p>
        </w:tc>
        <w:tc>
          <w:tcPr>
            <w:tcW w:w="1313" w:type="pct"/>
            <w:shd w:val="clear" w:color="auto" w:fill="auto"/>
            <w:noWrap/>
            <w:vAlign w:val="center"/>
          </w:tcPr>
          <w:p w:rsidR="00EB2046" w:rsidRPr="00F57E5F" w:rsidRDefault="00EB2046" w:rsidP="00752482">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14.5%</w:t>
            </w:r>
          </w:p>
        </w:tc>
      </w:tr>
      <w:tr w:rsidR="00EB2046" w:rsidRPr="00F57E5F" w:rsidTr="00752482">
        <w:trPr>
          <w:trHeight w:val="315"/>
        </w:trPr>
        <w:tc>
          <w:tcPr>
            <w:tcW w:w="275" w:type="pct"/>
          </w:tcPr>
          <w:p w:rsidR="00EB2046" w:rsidRPr="00F57E5F" w:rsidRDefault="00EB2046" w:rsidP="00752482">
            <w:pPr>
              <w:spacing w:after="0" w:line="240" w:lineRule="auto"/>
              <w:rPr>
                <w:rFonts w:ascii="Times New Roman" w:eastAsia="Times New Roman" w:hAnsi="Times New Roman" w:cs="Times New Roman"/>
                <w:color w:val="000000"/>
                <w:sz w:val="24"/>
                <w:szCs w:val="24"/>
              </w:rPr>
            </w:pPr>
          </w:p>
        </w:tc>
        <w:tc>
          <w:tcPr>
            <w:tcW w:w="897" w:type="pct"/>
            <w:tcBorders>
              <w:bottom w:val="single" w:sz="4" w:space="0" w:color="auto"/>
            </w:tcBorders>
          </w:tcPr>
          <w:p w:rsidR="00EB2046" w:rsidRPr="00F57E5F" w:rsidRDefault="00EB2046" w:rsidP="00752482">
            <w:pPr>
              <w:spacing w:after="0" w:line="240" w:lineRule="auto"/>
              <w:rPr>
                <w:rFonts w:ascii="Times New Roman" w:eastAsia="Times New Roman" w:hAnsi="Times New Roman" w:cs="Times New Roman"/>
                <w:color w:val="000000"/>
                <w:sz w:val="24"/>
                <w:szCs w:val="24"/>
              </w:rPr>
            </w:pPr>
          </w:p>
        </w:tc>
        <w:tc>
          <w:tcPr>
            <w:tcW w:w="1492" w:type="pct"/>
            <w:tcBorders>
              <w:bottom w:val="single" w:sz="4" w:space="0" w:color="auto"/>
            </w:tcBorders>
            <w:shd w:val="clear" w:color="auto" w:fill="auto"/>
            <w:noWrap/>
            <w:vAlign w:val="bottom"/>
          </w:tcPr>
          <w:p w:rsidR="00EB2046" w:rsidRPr="00F57E5F" w:rsidRDefault="00EB2046" w:rsidP="00752482">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Ners/S2</w:t>
            </w:r>
          </w:p>
        </w:tc>
        <w:tc>
          <w:tcPr>
            <w:tcW w:w="1022" w:type="pct"/>
            <w:tcBorders>
              <w:bottom w:val="single" w:sz="4" w:space="0" w:color="auto"/>
            </w:tcBorders>
            <w:shd w:val="clear" w:color="auto" w:fill="auto"/>
            <w:noWrap/>
            <w:vAlign w:val="center"/>
          </w:tcPr>
          <w:p w:rsidR="00EB2046" w:rsidRPr="00F57E5F" w:rsidRDefault="00EB2046" w:rsidP="00752482">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32</w:t>
            </w:r>
          </w:p>
        </w:tc>
        <w:tc>
          <w:tcPr>
            <w:tcW w:w="1313" w:type="pct"/>
            <w:tcBorders>
              <w:bottom w:val="single" w:sz="4" w:space="0" w:color="auto"/>
            </w:tcBorders>
            <w:shd w:val="clear" w:color="auto" w:fill="auto"/>
            <w:noWrap/>
            <w:vAlign w:val="center"/>
          </w:tcPr>
          <w:p w:rsidR="00EB2046" w:rsidRPr="00F57E5F" w:rsidRDefault="00EB2046" w:rsidP="00752482">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29.1%</w:t>
            </w:r>
          </w:p>
        </w:tc>
      </w:tr>
    </w:tbl>
    <w:p w:rsidR="00EB2046" w:rsidRPr="00F57E5F" w:rsidRDefault="00752482" w:rsidP="00F57E5F">
      <w:pPr>
        <w:spacing w:before="240" w:after="4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Sumber: Data diolah, 2021</w:t>
      </w:r>
    </w:p>
    <w:p w:rsidR="00217031" w:rsidRDefault="00217031" w:rsidP="00F57E5F">
      <w:pPr>
        <w:spacing w:before="240" w:after="40" w:line="240" w:lineRule="auto"/>
        <w:jc w:val="both"/>
        <w:rPr>
          <w:rFonts w:ascii="Times New Roman" w:hAnsi="Times New Roman" w:cs="Times New Roman"/>
          <w:b/>
          <w:color w:val="000000" w:themeColor="text1"/>
          <w:sz w:val="24"/>
          <w:szCs w:val="24"/>
        </w:rPr>
      </w:pPr>
    </w:p>
    <w:p w:rsidR="00435C23" w:rsidRDefault="00435C23" w:rsidP="00F57E5F">
      <w:pPr>
        <w:spacing w:before="240" w:after="40" w:line="240" w:lineRule="auto"/>
        <w:jc w:val="both"/>
        <w:rPr>
          <w:rFonts w:ascii="Times New Roman" w:hAnsi="Times New Roman" w:cs="Times New Roman"/>
          <w:b/>
          <w:color w:val="000000" w:themeColor="text1"/>
          <w:sz w:val="24"/>
          <w:szCs w:val="24"/>
        </w:rPr>
      </w:pPr>
      <w:r w:rsidRPr="00F57E5F">
        <w:rPr>
          <w:rFonts w:ascii="Times New Roman" w:hAnsi="Times New Roman" w:cs="Times New Roman"/>
          <w:b/>
          <w:color w:val="000000" w:themeColor="text1"/>
          <w:sz w:val="24"/>
          <w:szCs w:val="24"/>
        </w:rPr>
        <w:t>HASIL DAN PEMBAHASAN</w:t>
      </w:r>
    </w:p>
    <w:p w:rsidR="00435C23" w:rsidRPr="00F57E5F" w:rsidRDefault="00435C23" w:rsidP="00F57E5F">
      <w:pPr>
        <w:pStyle w:val="ListParagraph"/>
        <w:numPr>
          <w:ilvl w:val="0"/>
          <w:numId w:val="5"/>
        </w:numPr>
        <w:spacing w:before="240" w:after="40" w:line="240" w:lineRule="auto"/>
        <w:contextualSpacing w:val="0"/>
        <w:jc w:val="both"/>
        <w:rPr>
          <w:rFonts w:ascii="Times New Roman" w:eastAsia="Times New Roman" w:hAnsi="Times New Roman" w:cs="Times New Roman"/>
          <w:b/>
          <w:vanish/>
          <w:color w:val="000000" w:themeColor="text1"/>
          <w:sz w:val="24"/>
          <w:szCs w:val="24"/>
        </w:rPr>
      </w:pPr>
    </w:p>
    <w:p w:rsidR="00435C23" w:rsidRPr="00F57E5F" w:rsidRDefault="00435C23" w:rsidP="00F57E5F">
      <w:pPr>
        <w:pStyle w:val="ListParagraph"/>
        <w:numPr>
          <w:ilvl w:val="0"/>
          <w:numId w:val="5"/>
        </w:numPr>
        <w:spacing w:before="240" w:after="40" w:line="240" w:lineRule="auto"/>
        <w:contextualSpacing w:val="0"/>
        <w:jc w:val="both"/>
        <w:rPr>
          <w:rFonts w:ascii="Times New Roman" w:eastAsia="Times New Roman" w:hAnsi="Times New Roman" w:cs="Times New Roman"/>
          <w:b/>
          <w:vanish/>
          <w:color w:val="000000" w:themeColor="text1"/>
          <w:sz w:val="24"/>
          <w:szCs w:val="24"/>
        </w:rPr>
      </w:pPr>
    </w:p>
    <w:p w:rsidR="00435C23" w:rsidRPr="00F57E5F" w:rsidRDefault="00435C23" w:rsidP="00F57E5F">
      <w:pPr>
        <w:pStyle w:val="ListParagraph"/>
        <w:numPr>
          <w:ilvl w:val="0"/>
          <w:numId w:val="38"/>
        </w:numPr>
        <w:spacing w:before="240" w:after="40" w:line="240" w:lineRule="auto"/>
        <w:ind w:left="567" w:hanging="567"/>
        <w:jc w:val="both"/>
        <w:rPr>
          <w:rFonts w:ascii="Times New Roman" w:hAnsi="Times New Roman" w:cs="Times New Roman"/>
          <w:b/>
          <w:sz w:val="24"/>
          <w:szCs w:val="24"/>
          <w:lang w:val="sv-SE"/>
        </w:rPr>
      </w:pPr>
      <w:r w:rsidRPr="00F57E5F">
        <w:rPr>
          <w:rFonts w:ascii="Times New Roman" w:hAnsi="Times New Roman" w:cs="Times New Roman"/>
          <w:b/>
          <w:sz w:val="24"/>
          <w:szCs w:val="24"/>
        </w:rPr>
        <w:t>Pengujian Instrumen Penelitian</w:t>
      </w:r>
    </w:p>
    <w:p w:rsidR="00435C23" w:rsidRPr="00F57E5F" w:rsidRDefault="00435C23" w:rsidP="00F57E5F">
      <w:pPr>
        <w:spacing w:before="240" w:after="40" w:line="240" w:lineRule="auto"/>
        <w:ind w:firstLine="567"/>
        <w:jc w:val="both"/>
        <w:rPr>
          <w:rFonts w:ascii="Times New Roman" w:hAnsi="Times New Roman" w:cs="Times New Roman"/>
          <w:color w:val="000000" w:themeColor="text1"/>
          <w:sz w:val="24"/>
          <w:szCs w:val="24"/>
        </w:rPr>
      </w:pPr>
      <w:r w:rsidRPr="00F57E5F">
        <w:rPr>
          <w:rFonts w:ascii="Times New Roman" w:hAnsi="Times New Roman" w:cs="Times New Roman"/>
          <w:color w:val="000000" w:themeColor="text1"/>
          <w:sz w:val="24"/>
          <w:szCs w:val="24"/>
        </w:rPr>
        <w:t xml:space="preserve">Kuesioner yang </w:t>
      </w:r>
      <w:proofErr w:type="gramStart"/>
      <w:r w:rsidRPr="00F57E5F">
        <w:rPr>
          <w:rFonts w:ascii="Times New Roman" w:hAnsi="Times New Roman" w:cs="Times New Roman"/>
          <w:color w:val="000000" w:themeColor="text1"/>
          <w:sz w:val="24"/>
          <w:szCs w:val="24"/>
        </w:rPr>
        <w:t>akan</w:t>
      </w:r>
      <w:proofErr w:type="gramEnd"/>
      <w:r w:rsidRPr="00F57E5F">
        <w:rPr>
          <w:rFonts w:ascii="Times New Roman" w:hAnsi="Times New Roman" w:cs="Times New Roman"/>
          <w:color w:val="000000" w:themeColor="text1"/>
          <w:sz w:val="24"/>
          <w:szCs w:val="24"/>
        </w:rPr>
        <w:t xml:space="preserve"> digunakan sebagai alat pengumpul data terlebih dahulu dilakukan uji coba instrumen penelitian. Pengujian yang dilakukan adalah pengujian validitas dan reliabilitas. </w:t>
      </w:r>
      <w:r w:rsidRPr="00F57E5F">
        <w:rPr>
          <w:rFonts w:ascii="Times New Roman" w:hAnsi="Times New Roman" w:cs="Times New Roman"/>
          <w:color w:val="000000" w:themeColor="text1"/>
          <w:sz w:val="24"/>
          <w:szCs w:val="24"/>
          <w:lang w:val="sv-SE"/>
        </w:rPr>
        <w:t xml:space="preserve">Pengujian ini dimaksudkan untuk mengukur tingkat ketepatan dan kehandalan </w:t>
      </w:r>
      <w:r w:rsidRPr="00F57E5F">
        <w:rPr>
          <w:rFonts w:ascii="Times New Roman" w:hAnsi="Times New Roman" w:cs="Times New Roman"/>
          <w:color w:val="000000" w:themeColor="text1"/>
          <w:sz w:val="24"/>
          <w:szCs w:val="24"/>
        </w:rPr>
        <w:t>kuesioner</w:t>
      </w:r>
      <w:r w:rsidRPr="00F57E5F">
        <w:rPr>
          <w:rFonts w:ascii="Times New Roman" w:hAnsi="Times New Roman" w:cs="Times New Roman"/>
          <w:color w:val="000000" w:themeColor="text1"/>
          <w:sz w:val="24"/>
          <w:szCs w:val="24"/>
          <w:lang w:val="sv-SE"/>
        </w:rPr>
        <w:t xml:space="preserve"> sebagai alat pengumpul data. </w:t>
      </w:r>
      <w:r w:rsidRPr="00F57E5F">
        <w:rPr>
          <w:rFonts w:ascii="Times New Roman" w:hAnsi="Times New Roman" w:cs="Times New Roman"/>
          <w:color w:val="000000" w:themeColor="text1"/>
          <w:sz w:val="24"/>
          <w:szCs w:val="24"/>
        </w:rPr>
        <w:t>Adapun hasil uji validitas dan reliabilitas kuesioner penelitian dapat dijelaskan sebagaimana di bawah ini:</w:t>
      </w:r>
    </w:p>
    <w:p w:rsidR="00752482" w:rsidRDefault="00342A1D" w:rsidP="00752482">
      <w:pPr>
        <w:spacing w:before="240" w:after="40" w:line="240" w:lineRule="auto"/>
        <w:jc w:val="both"/>
        <w:rPr>
          <w:rFonts w:ascii="Times New Roman" w:hAnsi="Times New Roman" w:cs="Times New Roman"/>
          <w:b/>
          <w:sz w:val="24"/>
          <w:szCs w:val="24"/>
        </w:rPr>
      </w:pPr>
      <w:r w:rsidRPr="00F57E5F">
        <w:rPr>
          <w:rFonts w:ascii="Times New Roman" w:hAnsi="Times New Roman" w:cs="Times New Roman"/>
          <w:b/>
          <w:sz w:val="24"/>
          <w:szCs w:val="24"/>
        </w:rPr>
        <w:t xml:space="preserve">1.1.     </w:t>
      </w:r>
      <w:r w:rsidR="00435C23" w:rsidRPr="00F57E5F">
        <w:rPr>
          <w:rFonts w:ascii="Times New Roman" w:hAnsi="Times New Roman" w:cs="Times New Roman"/>
          <w:b/>
          <w:sz w:val="24"/>
          <w:szCs w:val="24"/>
        </w:rPr>
        <w:t xml:space="preserve"> Pengujian Validitas Instrumen</w:t>
      </w:r>
    </w:p>
    <w:p w:rsidR="00435C23" w:rsidRPr="00752482" w:rsidRDefault="00435C23" w:rsidP="00752482">
      <w:pPr>
        <w:spacing w:before="240" w:after="40" w:line="240" w:lineRule="auto"/>
        <w:jc w:val="both"/>
        <w:rPr>
          <w:rFonts w:ascii="Times New Roman" w:hAnsi="Times New Roman" w:cs="Times New Roman"/>
          <w:b/>
          <w:sz w:val="24"/>
          <w:szCs w:val="24"/>
        </w:rPr>
      </w:pPr>
      <w:r w:rsidRPr="00F57E5F">
        <w:rPr>
          <w:rFonts w:ascii="Times New Roman" w:hAnsi="Times New Roman" w:cs="Times New Roman"/>
          <w:color w:val="000000" w:themeColor="text1"/>
          <w:sz w:val="24"/>
          <w:szCs w:val="24"/>
        </w:rPr>
        <w:t xml:space="preserve">Pengujian validitas instrumen dilakukan dengan </w:t>
      </w:r>
      <w:proofErr w:type="gramStart"/>
      <w:r w:rsidRPr="00F57E5F">
        <w:rPr>
          <w:rFonts w:ascii="Times New Roman" w:hAnsi="Times New Roman" w:cs="Times New Roman"/>
          <w:color w:val="000000" w:themeColor="text1"/>
          <w:sz w:val="24"/>
          <w:szCs w:val="24"/>
        </w:rPr>
        <w:t>cara</w:t>
      </w:r>
      <w:proofErr w:type="gramEnd"/>
      <w:r w:rsidRPr="00F57E5F">
        <w:rPr>
          <w:rFonts w:ascii="Times New Roman" w:hAnsi="Times New Roman" w:cs="Times New Roman"/>
          <w:color w:val="000000" w:themeColor="text1"/>
          <w:sz w:val="24"/>
          <w:szCs w:val="24"/>
        </w:rPr>
        <w:t xml:space="preserve"> mengkorelasikan setiap skor item dengan skor total menggunakan teknik </w:t>
      </w:r>
      <w:r w:rsidRPr="00F57E5F">
        <w:rPr>
          <w:rFonts w:ascii="Times New Roman" w:hAnsi="Times New Roman" w:cs="Times New Roman"/>
          <w:i/>
          <w:color w:val="000000" w:themeColor="text1"/>
          <w:sz w:val="24"/>
          <w:szCs w:val="24"/>
        </w:rPr>
        <w:t>Korelasi Pearson (Product Moment)</w:t>
      </w:r>
      <w:r w:rsidRPr="00F57E5F">
        <w:rPr>
          <w:rFonts w:ascii="Times New Roman" w:hAnsi="Times New Roman" w:cs="Times New Roman"/>
          <w:color w:val="000000" w:themeColor="text1"/>
          <w:sz w:val="24"/>
          <w:szCs w:val="24"/>
        </w:rPr>
        <w:t>. Kriteria pengujian menyatakan apabila koefisien korelasi (r</w:t>
      </w:r>
      <w:r w:rsidRPr="00F57E5F">
        <w:rPr>
          <w:rFonts w:ascii="Times New Roman" w:hAnsi="Times New Roman" w:cs="Times New Roman"/>
          <w:color w:val="000000" w:themeColor="text1"/>
          <w:sz w:val="24"/>
          <w:szCs w:val="24"/>
          <w:vertAlign w:val="subscript"/>
        </w:rPr>
        <w:t>iT</w:t>
      </w:r>
      <w:r w:rsidRPr="00F57E5F">
        <w:rPr>
          <w:rFonts w:ascii="Times New Roman" w:hAnsi="Times New Roman" w:cs="Times New Roman"/>
          <w:color w:val="000000" w:themeColor="text1"/>
          <w:sz w:val="24"/>
          <w:szCs w:val="24"/>
        </w:rPr>
        <w:t>) ≥ korelasi table (r</w:t>
      </w:r>
      <w:r w:rsidRPr="00F57E5F">
        <w:rPr>
          <w:rFonts w:ascii="Times New Roman" w:hAnsi="Times New Roman" w:cs="Times New Roman"/>
          <w:color w:val="000000" w:themeColor="text1"/>
          <w:sz w:val="24"/>
          <w:szCs w:val="24"/>
          <w:vertAlign w:val="subscript"/>
        </w:rPr>
        <w:t>tabel</w:t>
      </w:r>
      <w:r w:rsidRPr="00F57E5F">
        <w:rPr>
          <w:rFonts w:ascii="Times New Roman" w:hAnsi="Times New Roman" w:cs="Times New Roman"/>
          <w:color w:val="000000" w:themeColor="text1"/>
          <w:sz w:val="24"/>
          <w:szCs w:val="24"/>
        </w:rPr>
        <w:t>) berarti item kuesioner dinyatakan valid atau mampu mengukur variabel yang diukurnya, sehingga dapat dipergunakan sebagai alat pengumpul data. Adapun ringkasan hasil pengujian vali</w:t>
      </w:r>
      <w:r w:rsidR="006E5796" w:rsidRPr="00F57E5F">
        <w:rPr>
          <w:rFonts w:ascii="Times New Roman" w:hAnsi="Times New Roman" w:cs="Times New Roman"/>
          <w:color w:val="000000" w:themeColor="text1"/>
          <w:sz w:val="24"/>
          <w:szCs w:val="24"/>
        </w:rPr>
        <w:t>ditas sebagaimana tabel berikut</w:t>
      </w:r>
      <w:r w:rsidRPr="00F57E5F">
        <w:rPr>
          <w:rFonts w:ascii="Times New Roman" w:hAnsi="Times New Roman" w:cs="Times New Roman"/>
          <w:color w:val="000000" w:themeColor="text1"/>
          <w:sz w:val="24"/>
          <w:szCs w:val="24"/>
        </w:rPr>
        <w:t>:</w:t>
      </w:r>
    </w:p>
    <w:p w:rsidR="00BD71D9" w:rsidRDefault="00BD71D9" w:rsidP="00F57E5F">
      <w:pPr>
        <w:spacing w:before="240" w:after="40" w:line="240" w:lineRule="auto"/>
        <w:ind w:firstLine="720"/>
        <w:jc w:val="center"/>
        <w:rPr>
          <w:rFonts w:ascii="Times New Roman" w:hAnsi="Times New Roman" w:cs="Times New Roman"/>
          <w:b/>
          <w:color w:val="000000" w:themeColor="text1"/>
          <w:sz w:val="24"/>
          <w:szCs w:val="24"/>
        </w:rPr>
      </w:pPr>
    </w:p>
    <w:p w:rsidR="00231D26" w:rsidRPr="00F57E5F" w:rsidRDefault="00231D26" w:rsidP="00F57E5F">
      <w:pPr>
        <w:spacing w:before="240" w:after="40" w:line="240" w:lineRule="auto"/>
        <w:ind w:firstLine="720"/>
        <w:jc w:val="center"/>
        <w:rPr>
          <w:rFonts w:ascii="Times New Roman" w:hAnsi="Times New Roman" w:cs="Times New Roman"/>
          <w:b/>
          <w:color w:val="000000" w:themeColor="text1"/>
          <w:sz w:val="24"/>
          <w:szCs w:val="24"/>
        </w:rPr>
      </w:pPr>
      <w:r w:rsidRPr="00F57E5F">
        <w:rPr>
          <w:rFonts w:ascii="Times New Roman" w:hAnsi="Times New Roman" w:cs="Times New Roman"/>
          <w:b/>
          <w:color w:val="000000" w:themeColor="text1"/>
          <w:sz w:val="24"/>
          <w:szCs w:val="24"/>
        </w:rPr>
        <w:lastRenderedPageBreak/>
        <w:t xml:space="preserve">Tabel </w:t>
      </w:r>
      <w:r w:rsidR="00663739" w:rsidRPr="00F57E5F">
        <w:rPr>
          <w:rFonts w:ascii="Times New Roman" w:hAnsi="Times New Roman" w:cs="Times New Roman"/>
          <w:b/>
          <w:color w:val="000000" w:themeColor="text1"/>
          <w:sz w:val="24"/>
          <w:szCs w:val="24"/>
        </w:rPr>
        <w:t>4</w:t>
      </w:r>
      <w:r w:rsidRPr="00F57E5F">
        <w:rPr>
          <w:rFonts w:ascii="Times New Roman" w:hAnsi="Times New Roman" w:cs="Times New Roman"/>
          <w:b/>
          <w:color w:val="000000" w:themeColor="text1"/>
          <w:sz w:val="24"/>
          <w:szCs w:val="24"/>
        </w:rPr>
        <w:t>. Uji Validitas Instrumen</w:t>
      </w:r>
    </w:p>
    <w:tbl>
      <w:tblPr>
        <w:tblW w:w="4977" w:type="pct"/>
        <w:tblLayout w:type="fixed"/>
        <w:tblLook w:val="04A0" w:firstRow="1" w:lastRow="0" w:firstColumn="1" w:lastColumn="0" w:noHBand="0" w:noVBand="1"/>
      </w:tblPr>
      <w:tblGrid>
        <w:gridCol w:w="1790"/>
        <w:gridCol w:w="2282"/>
        <w:gridCol w:w="1631"/>
        <w:gridCol w:w="1794"/>
        <w:gridCol w:w="1582"/>
      </w:tblGrid>
      <w:tr w:rsidR="00435C23" w:rsidRPr="00F57E5F" w:rsidTr="000A3EE1">
        <w:trPr>
          <w:trHeight w:val="315"/>
        </w:trPr>
        <w:tc>
          <w:tcPr>
            <w:tcW w:w="986" w:type="pct"/>
            <w:tcBorders>
              <w:top w:val="single" w:sz="4" w:space="0" w:color="auto"/>
              <w:bottom w:val="single" w:sz="4" w:space="0" w:color="auto"/>
            </w:tcBorders>
            <w:shd w:val="clear" w:color="auto" w:fill="auto"/>
            <w:noWrap/>
            <w:vAlign w:val="center"/>
            <w:hideMark/>
          </w:tcPr>
          <w:p w:rsidR="00435C23" w:rsidRPr="00F57E5F" w:rsidRDefault="00435C23" w:rsidP="000A3EE1">
            <w:pPr>
              <w:spacing w:after="0" w:line="240" w:lineRule="auto"/>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Variabel</w:t>
            </w:r>
          </w:p>
        </w:tc>
        <w:tc>
          <w:tcPr>
            <w:tcW w:w="1257" w:type="pct"/>
            <w:tcBorders>
              <w:top w:val="single" w:sz="4" w:space="0" w:color="auto"/>
              <w:bottom w:val="single" w:sz="4" w:space="0" w:color="auto"/>
            </w:tcBorders>
            <w:shd w:val="clear" w:color="auto" w:fill="auto"/>
            <w:noWrap/>
            <w:vAlign w:val="center"/>
            <w:hideMark/>
          </w:tcPr>
          <w:p w:rsidR="00435C23" w:rsidRPr="00F57E5F" w:rsidRDefault="00435C23" w:rsidP="000A3EE1">
            <w:pPr>
              <w:spacing w:after="0" w:line="240" w:lineRule="auto"/>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Dimensi</w:t>
            </w:r>
          </w:p>
        </w:tc>
        <w:tc>
          <w:tcPr>
            <w:tcW w:w="898" w:type="pct"/>
            <w:tcBorders>
              <w:top w:val="single" w:sz="4" w:space="0" w:color="auto"/>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Indikator</w:t>
            </w:r>
          </w:p>
        </w:tc>
        <w:tc>
          <w:tcPr>
            <w:tcW w:w="988" w:type="pct"/>
            <w:tcBorders>
              <w:top w:val="single" w:sz="4" w:space="0" w:color="auto"/>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Koefisien Korelasi</w:t>
            </w:r>
          </w:p>
        </w:tc>
        <w:tc>
          <w:tcPr>
            <w:tcW w:w="871" w:type="pct"/>
            <w:tcBorders>
              <w:top w:val="single" w:sz="4" w:space="0" w:color="auto"/>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Keterangan</w:t>
            </w:r>
          </w:p>
        </w:tc>
      </w:tr>
      <w:tr w:rsidR="00435C23" w:rsidRPr="00F57E5F" w:rsidTr="000A3EE1">
        <w:trPr>
          <w:trHeight w:val="315"/>
        </w:trPr>
        <w:tc>
          <w:tcPr>
            <w:tcW w:w="986" w:type="pct"/>
            <w:vMerge w:val="restart"/>
            <w:tcBorders>
              <w:top w:val="single" w:sz="4" w:space="0" w:color="auto"/>
            </w:tcBorders>
            <w:shd w:val="clear" w:color="auto" w:fill="auto"/>
            <w:noWrap/>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Agilitas Organisasi</w:t>
            </w:r>
          </w:p>
        </w:tc>
        <w:tc>
          <w:tcPr>
            <w:tcW w:w="1257" w:type="pct"/>
            <w:vMerge w:val="restart"/>
            <w:tcBorders>
              <w:top w:val="single" w:sz="4" w:space="0" w:color="auto"/>
            </w:tcBorders>
            <w:shd w:val="clear" w:color="auto" w:fill="auto"/>
            <w:noWrap/>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Responsiveness</w:t>
            </w:r>
          </w:p>
        </w:tc>
        <w:tc>
          <w:tcPr>
            <w:tcW w:w="898" w:type="pct"/>
            <w:tcBorders>
              <w:top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X1.1</w:t>
            </w:r>
          </w:p>
        </w:tc>
        <w:tc>
          <w:tcPr>
            <w:tcW w:w="988" w:type="pct"/>
            <w:tcBorders>
              <w:top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0.893</w:t>
            </w:r>
          </w:p>
        </w:tc>
        <w:tc>
          <w:tcPr>
            <w:tcW w:w="871" w:type="pct"/>
            <w:tcBorders>
              <w:top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Valid</w:t>
            </w:r>
          </w:p>
        </w:tc>
      </w:tr>
      <w:tr w:rsidR="00435C23" w:rsidRPr="00F57E5F" w:rsidTr="000A3EE1">
        <w:trPr>
          <w:trHeight w:val="315"/>
        </w:trPr>
        <w:tc>
          <w:tcPr>
            <w:tcW w:w="986"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1257"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89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X1.2</w:t>
            </w:r>
          </w:p>
        </w:tc>
        <w:tc>
          <w:tcPr>
            <w:tcW w:w="98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0.927</w:t>
            </w:r>
          </w:p>
        </w:tc>
        <w:tc>
          <w:tcPr>
            <w:tcW w:w="871"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Valid</w:t>
            </w:r>
          </w:p>
        </w:tc>
      </w:tr>
      <w:tr w:rsidR="00435C23" w:rsidRPr="00F57E5F" w:rsidTr="000A3EE1">
        <w:trPr>
          <w:trHeight w:val="315"/>
        </w:trPr>
        <w:tc>
          <w:tcPr>
            <w:tcW w:w="986"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1257"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89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X1.3</w:t>
            </w:r>
          </w:p>
        </w:tc>
        <w:tc>
          <w:tcPr>
            <w:tcW w:w="98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0.823</w:t>
            </w:r>
          </w:p>
        </w:tc>
        <w:tc>
          <w:tcPr>
            <w:tcW w:w="871"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Valid</w:t>
            </w:r>
          </w:p>
        </w:tc>
      </w:tr>
      <w:tr w:rsidR="00435C23" w:rsidRPr="00F57E5F" w:rsidTr="000A3EE1">
        <w:trPr>
          <w:trHeight w:val="315"/>
        </w:trPr>
        <w:tc>
          <w:tcPr>
            <w:tcW w:w="986"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1257" w:type="pct"/>
            <w:vMerge w:val="restart"/>
            <w:shd w:val="clear" w:color="auto" w:fill="auto"/>
            <w:noWrap/>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Competency</w:t>
            </w:r>
          </w:p>
        </w:tc>
        <w:tc>
          <w:tcPr>
            <w:tcW w:w="89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X2.1</w:t>
            </w:r>
          </w:p>
        </w:tc>
        <w:tc>
          <w:tcPr>
            <w:tcW w:w="98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0.907</w:t>
            </w:r>
          </w:p>
        </w:tc>
        <w:tc>
          <w:tcPr>
            <w:tcW w:w="871"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Valid</w:t>
            </w:r>
          </w:p>
        </w:tc>
      </w:tr>
      <w:tr w:rsidR="00435C23" w:rsidRPr="00F57E5F" w:rsidTr="000A3EE1">
        <w:trPr>
          <w:trHeight w:val="315"/>
        </w:trPr>
        <w:tc>
          <w:tcPr>
            <w:tcW w:w="986"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1257"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89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X2.2</w:t>
            </w:r>
          </w:p>
        </w:tc>
        <w:tc>
          <w:tcPr>
            <w:tcW w:w="98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0.886</w:t>
            </w:r>
          </w:p>
        </w:tc>
        <w:tc>
          <w:tcPr>
            <w:tcW w:w="871"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Valid</w:t>
            </w:r>
          </w:p>
        </w:tc>
      </w:tr>
      <w:tr w:rsidR="00435C23" w:rsidRPr="00F57E5F" w:rsidTr="000A3EE1">
        <w:trPr>
          <w:trHeight w:val="315"/>
        </w:trPr>
        <w:tc>
          <w:tcPr>
            <w:tcW w:w="986"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1257" w:type="pct"/>
            <w:vMerge w:val="restart"/>
            <w:shd w:val="clear" w:color="auto" w:fill="auto"/>
            <w:noWrap/>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Quickness</w:t>
            </w:r>
          </w:p>
        </w:tc>
        <w:tc>
          <w:tcPr>
            <w:tcW w:w="89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X3.1</w:t>
            </w:r>
          </w:p>
        </w:tc>
        <w:tc>
          <w:tcPr>
            <w:tcW w:w="98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0.939</w:t>
            </w:r>
          </w:p>
        </w:tc>
        <w:tc>
          <w:tcPr>
            <w:tcW w:w="871"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Valid</w:t>
            </w:r>
          </w:p>
        </w:tc>
      </w:tr>
      <w:tr w:rsidR="00435C23" w:rsidRPr="00F57E5F" w:rsidTr="000A3EE1">
        <w:trPr>
          <w:trHeight w:val="315"/>
        </w:trPr>
        <w:tc>
          <w:tcPr>
            <w:tcW w:w="986"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1257"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89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X3.2</w:t>
            </w:r>
          </w:p>
        </w:tc>
        <w:tc>
          <w:tcPr>
            <w:tcW w:w="98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0.951</w:t>
            </w:r>
          </w:p>
        </w:tc>
        <w:tc>
          <w:tcPr>
            <w:tcW w:w="871"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Valid</w:t>
            </w:r>
          </w:p>
        </w:tc>
      </w:tr>
      <w:tr w:rsidR="00435C23" w:rsidRPr="00F57E5F" w:rsidTr="000A3EE1">
        <w:trPr>
          <w:trHeight w:val="315"/>
        </w:trPr>
        <w:tc>
          <w:tcPr>
            <w:tcW w:w="986"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1257" w:type="pct"/>
            <w:vMerge w:val="restart"/>
            <w:shd w:val="clear" w:color="auto" w:fill="auto"/>
            <w:noWrap/>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Flexibility</w:t>
            </w:r>
          </w:p>
        </w:tc>
        <w:tc>
          <w:tcPr>
            <w:tcW w:w="89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X4.1</w:t>
            </w:r>
          </w:p>
        </w:tc>
        <w:tc>
          <w:tcPr>
            <w:tcW w:w="98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0.865</w:t>
            </w:r>
          </w:p>
        </w:tc>
        <w:tc>
          <w:tcPr>
            <w:tcW w:w="871"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Valid</w:t>
            </w:r>
          </w:p>
        </w:tc>
      </w:tr>
      <w:tr w:rsidR="00435C23" w:rsidRPr="00F57E5F" w:rsidTr="000A3EE1">
        <w:trPr>
          <w:trHeight w:val="315"/>
        </w:trPr>
        <w:tc>
          <w:tcPr>
            <w:tcW w:w="986"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1257"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89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X4.2</w:t>
            </w:r>
          </w:p>
        </w:tc>
        <w:tc>
          <w:tcPr>
            <w:tcW w:w="98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0.927</w:t>
            </w:r>
          </w:p>
        </w:tc>
        <w:tc>
          <w:tcPr>
            <w:tcW w:w="871"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Valid</w:t>
            </w:r>
          </w:p>
        </w:tc>
      </w:tr>
      <w:tr w:rsidR="00435C23" w:rsidRPr="00F57E5F" w:rsidTr="000A3EE1">
        <w:trPr>
          <w:trHeight w:val="315"/>
        </w:trPr>
        <w:tc>
          <w:tcPr>
            <w:tcW w:w="986" w:type="pct"/>
            <w:vMerge/>
            <w:tcBorders>
              <w:bottom w:val="single" w:sz="4" w:space="0" w:color="auto"/>
            </w:tcBorders>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1257" w:type="pct"/>
            <w:vMerge/>
            <w:tcBorders>
              <w:bottom w:val="single" w:sz="4" w:space="0" w:color="auto"/>
            </w:tcBorders>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898" w:type="pct"/>
            <w:tcBorders>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X4.3</w:t>
            </w:r>
          </w:p>
        </w:tc>
        <w:tc>
          <w:tcPr>
            <w:tcW w:w="988" w:type="pct"/>
            <w:tcBorders>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0.927</w:t>
            </w:r>
          </w:p>
        </w:tc>
        <w:tc>
          <w:tcPr>
            <w:tcW w:w="871" w:type="pct"/>
            <w:tcBorders>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Valid</w:t>
            </w:r>
          </w:p>
        </w:tc>
      </w:tr>
      <w:tr w:rsidR="00435C23" w:rsidRPr="00F57E5F" w:rsidTr="000A3EE1">
        <w:trPr>
          <w:trHeight w:val="315"/>
        </w:trPr>
        <w:tc>
          <w:tcPr>
            <w:tcW w:w="986" w:type="pct"/>
            <w:vMerge w:val="restart"/>
            <w:tcBorders>
              <w:top w:val="single" w:sz="4" w:space="0" w:color="auto"/>
            </w:tcBorders>
            <w:shd w:val="clear" w:color="auto" w:fill="auto"/>
            <w:noWrap/>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Komitmen Organisasi</w:t>
            </w:r>
          </w:p>
        </w:tc>
        <w:tc>
          <w:tcPr>
            <w:tcW w:w="1257" w:type="pct"/>
            <w:vMerge w:val="restart"/>
            <w:tcBorders>
              <w:top w:val="single" w:sz="4" w:space="0" w:color="auto"/>
            </w:tcBorders>
            <w:shd w:val="clear" w:color="auto" w:fill="auto"/>
            <w:noWrap/>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Komponen Afektif</w:t>
            </w:r>
          </w:p>
        </w:tc>
        <w:tc>
          <w:tcPr>
            <w:tcW w:w="898" w:type="pct"/>
            <w:tcBorders>
              <w:top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Y1.1</w:t>
            </w:r>
          </w:p>
        </w:tc>
        <w:tc>
          <w:tcPr>
            <w:tcW w:w="988" w:type="pct"/>
            <w:tcBorders>
              <w:top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0.827</w:t>
            </w:r>
          </w:p>
        </w:tc>
        <w:tc>
          <w:tcPr>
            <w:tcW w:w="871" w:type="pct"/>
            <w:tcBorders>
              <w:top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Valid</w:t>
            </w:r>
          </w:p>
        </w:tc>
      </w:tr>
      <w:tr w:rsidR="00435C23" w:rsidRPr="00F57E5F" w:rsidTr="000A3EE1">
        <w:trPr>
          <w:trHeight w:val="315"/>
        </w:trPr>
        <w:tc>
          <w:tcPr>
            <w:tcW w:w="986"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1257"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89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Y1.2</w:t>
            </w:r>
          </w:p>
        </w:tc>
        <w:tc>
          <w:tcPr>
            <w:tcW w:w="98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0.872</w:t>
            </w:r>
          </w:p>
        </w:tc>
        <w:tc>
          <w:tcPr>
            <w:tcW w:w="871"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Valid</w:t>
            </w:r>
          </w:p>
        </w:tc>
      </w:tr>
      <w:tr w:rsidR="00435C23" w:rsidRPr="00F57E5F" w:rsidTr="000A3EE1">
        <w:trPr>
          <w:trHeight w:val="315"/>
        </w:trPr>
        <w:tc>
          <w:tcPr>
            <w:tcW w:w="986"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1257"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89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Y1.3</w:t>
            </w:r>
          </w:p>
        </w:tc>
        <w:tc>
          <w:tcPr>
            <w:tcW w:w="98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0.570</w:t>
            </w:r>
          </w:p>
        </w:tc>
        <w:tc>
          <w:tcPr>
            <w:tcW w:w="871"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Valid</w:t>
            </w:r>
          </w:p>
        </w:tc>
      </w:tr>
      <w:tr w:rsidR="00435C23" w:rsidRPr="00F57E5F" w:rsidTr="000A3EE1">
        <w:trPr>
          <w:trHeight w:val="315"/>
        </w:trPr>
        <w:tc>
          <w:tcPr>
            <w:tcW w:w="986"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1257" w:type="pct"/>
            <w:vMerge w:val="restart"/>
            <w:shd w:val="clear" w:color="auto" w:fill="auto"/>
            <w:noWrap/>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Komponen Kontinuan</w:t>
            </w:r>
          </w:p>
        </w:tc>
        <w:tc>
          <w:tcPr>
            <w:tcW w:w="89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Y2.1</w:t>
            </w:r>
          </w:p>
        </w:tc>
        <w:tc>
          <w:tcPr>
            <w:tcW w:w="98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0.699</w:t>
            </w:r>
          </w:p>
        </w:tc>
        <w:tc>
          <w:tcPr>
            <w:tcW w:w="871"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Valid</w:t>
            </w:r>
          </w:p>
        </w:tc>
      </w:tr>
      <w:tr w:rsidR="00435C23" w:rsidRPr="00F57E5F" w:rsidTr="000A3EE1">
        <w:trPr>
          <w:trHeight w:val="315"/>
        </w:trPr>
        <w:tc>
          <w:tcPr>
            <w:tcW w:w="986"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1257"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89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Y2.2</w:t>
            </w:r>
          </w:p>
        </w:tc>
        <w:tc>
          <w:tcPr>
            <w:tcW w:w="98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0.853</w:t>
            </w:r>
          </w:p>
        </w:tc>
        <w:tc>
          <w:tcPr>
            <w:tcW w:w="871"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Valid</w:t>
            </w:r>
          </w:p>
        </w:tc>
      </w:tr>
      <w:tr w:rsidR="00435C23" w:rsidRPr="00F57E5F" w:rsidTr="000A3EE1">
        <w:trPr>
          <w:trHeight w:val="315"/>
        </w:trPr>
        <w:tc>
          <w:tcPr>
            <w:tcW w:w="986"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1257"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89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Y2.3</w:t>
            </w:r>
          </w:p>
        </w:tc>
        <w:tc>
          <w:tcPr>
            <w:tcW w:w="98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0.863</w:t>
            </w:r>
          </w:p>
        </w:tc>
        <w:tc>
          <w:tcPr>
            <w:tcW w:w="871"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Valid</w:t>
            </w:r>
          </w:p>
        </w:tc>
      </w:tr>
      <w:tr w:rsidR="00435C23" w:rsidRPr="00F57E5F" w:rsidTr="000A3EE1">
        <w:trPr>
          <w:trHeight w:val="315"/>
        </w:trPr>
        <w:tc>
          <w:tcPr>
            <w:tcW w:w="986"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1257"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89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Y2.4</w:t>
            </w:r>
          </w:p>
        </w:tc>
        <w:tc>
          <w:tcPr>
            <w:tcW w:w="98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0.861</w:t>
            </w:r>
          </w:p>
        </w:tc>
        <w:tc>
          <w:tcPr>
            <w:tcW w:w="871"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Valid</w:t>
            </w:r>
          </w:p>
        </w:tc>
      </w:tr>
      <w:tr w:rsidR="00435C23" w:rsidRPr="00F57E5F" w:rsidTr="000A3EE1">
        <w:trPr>
          <w:trHeight w:val="315"/>
        </w:trPr>
        <w:tc>
          <w:tcPr>
            <w:tcW w:w="986"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1257"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89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Y2.5</w:t>
            </w:r>
          </w:p>
        </w:tc>
        <w:tc>
          <w:tcPr>
            <w:tcW w:w="98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0.567</w:t>
            </w:r>
          </w:p>
        </w:tc>
        <w:tc>
          <w:tcPr>
            <w:tcW w:w="871"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Valid</w:t>
            </w:r>
          </w:p>
        </w:tc>
      </w:tr>
      <w:tr w:rsidR="00435C23" w:rsidRPr="00F57E5F" w:rsidTr="000A3EE1">
        <w:trPr>
          <w:trHeight w:val="315"/>
        </w:trPr>
        <w:tc>
          <w:tcPr>
            <w:tcW w:w="986"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1257" w:type="pct"/>
            <w:vMerge w:val="restart"/>
            <w:shd w:val="clear" w:color="auto" w:fill="auto"/>
            <w:noWrap/>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Komponen Normatif</w:t>
            </w:r>
          </w:p>
        </w:tc>
        <w:tc>
          <w:tcPr>
            <w:tcW w:w="89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Y3.1</w:t>
            </w:r>
          </w:p>
        </w:tc>
        <w:tc>
          <w:tcPr>
            <w:tcW w:w="98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0.899</w:t>
            </w:r>
          </w:p>
        </w:tc>
        <w:tc>
          <w:tcPr>
            <w:tcW w:w="871"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Valid</w:t>
            </w:r>
          </w:p>
        </w:tc>
      </w:tr>
      <w:tr w:rsidR="00435C23" w:rsidRPr="00F57E5F" w:rsidTr="000A3EE1">
        <w:trPr>
          <w:trHeight w:val="315"/>
        </w:trPr>
        <w:tc>
          <w:tcPr>
            <w:tcW w:w="986" w:type="pct"/>
            <w:vMerge/>
            <w:tcBorders>
              <w:bottom w:val="single" w:sz="4" w:space="0" w:color="auto"/>
            </w:tcBorders>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1257" w:type="pct"/>
            <w:vMerge/>
            <w:tcBorders>
              <w:bottom w:val="single" w:sz="4" w:space="0" w:color="auto"/>
            </w:tcBorders>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898" w:type="pct"/>
            <w:tcBorders>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Y3.2</w:t>
            </w:r>
          </w:p>
        </w:tc>
        <w:tc>
          <w:tcPr>
            <w:tcW w:w="988" w:type="pct"/>
            <w:tcBorders>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0.827</w:t>
            </w:r>
          </w:p>
        </w:tc>
        <w:tc>
          <w:tcPr>
            <w:tcW w:w="871" w:type="pct"/>
            <w:tcBorders>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Valid</w:t>
            </w:r>
          </w:p>
        </w:tc>
      </w:tr>
      <w:tr w:rsidR="00435C23" w:rsidRPr="00F57E5F" w:rsidTr="000A3EE1">
        <w:trPr>
          <w:trHeight w:val="315"/>
        </w:trPr>
        <w:tc>
          <w:tcPr>
            <w:tcW w:w="986" w:type="pct"/>
            <w:vMerge w:val="restart"/>
            <w:tcBorders>
              <w:top w:val="single" w:sz="4" w:space="0" w:color="auto"/>
            </w:tcBorders>
            <w:shd w:val="clear" w:color="auto" w:fill="auto"/>
            <w:noWrap/>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Kepuasan Kerja</w:t>
            </w:r>
          </w:p>
        </w:tc>
        <w:tc>
          <w:tcPr>
            <w:tcW w:w="1257" w:type="pct"/>
            <w:vMerge w:val="restart"/>
            <w:tcBorders>
              <w:top w:val="single" w:sz="4" w:space="0" w:color="auto"/>
            </w:tcBorders>
            <w:shd w:val="clear" w:color="auto" w:fill="auto"/>
            <w:noWrap/>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Sifat Pekerjaan</w:t>
            </w:r>
          </w:p>
        </w:tc>
        <w:tc>
          <w:tcPr>
            <w:tcW w:w="898" w:type="pct"/>
            <w:tcBorders>
              <w:top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Z1.1</w:t>
            </w:r>
          </w:p>
        </w:tc>
        <w:tc>
          <w:tcPr>
            <w:tcW w:w="988" w:type="pct"/>
            <w:tcBorders>
              <w:top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0.958</w:t>
            </w:r>
          </w:p>
        </w:tc>
        <w:tc>
          <w:tcPr>
            <w:tcW w:w="871" w:type="pct"/>
            <w:tcBorders>
              <w:top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Valid</w:t>
            </w:r>
          </w:p>
        </w:tc>
      </w:tr>
      <w:tr w:rsidR="00435C23" w:rsidRPr="00F57E5F" w:rsidTr="000A3EE1">
        <w:trPr>
          <w:trHeight w:val="315"/>
        </w:trPr>
        <w:tc>
          <w:tcPr>
            <w:tcW w:w="986"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1257"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89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Z1.2</w:t>
            </w:r>
          </w:p>
        </w:tc>
        <w:tc>
          <w:tcPr>
            <w:tcW w:w="98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0.939</w:t>
            </w:r>
          </w:p>
        </w:tc>
        <w:tc>
          <w:tcPr>
            <w:tcW w:w="871"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Valid</w:t>
            </w:r>
          </w:p>
        </w:tc>
      </w:tr>
      <w:tr w:rsidR="00435C23" w:rsidRPr="00F57E5F" w:rsidTr="000A3EE1">
        <w:trPr>
          <w:trHeight w:val="315"/>
        </w:trPr>
        <w:tc>
          <w:tcPr>
            <w:tcW w:w="986"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1257" w:type="pct"/>
            <w:vMerge w:val="restart"/>
            <w:shd w:val="clear" w:color="auto" w:fill="auto"/>
            <w:noWrap/>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Gaji</w:t>
            </w:r>
          </w:p>
        </w:tc>
        <w:tc>
          <w:tcPr>
            <w:tcW w:w="89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Z2.1</w:t>
            </w:r>
          </w:p>
        </w:tc>
        <w:tc>
          <w:tcPr>
            <w:tcW w:w="98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0.884</w:t>
            </w:r>
          </w:p>
        </w:tc>
        <w:tc>
          <w:tcPr>
            <w:tcW w:w="871"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Valid</w:t>
            </w:r>
          </w:p>
        </w:tc>
      </w:tr>
      <w:tr w:rsidR="00435C23" w:rsidRPr="00F57E5F" w:rsidTr="000A3EE1">
        <w:trPr>
          <w:trHeight w:val="315"/>
        </w:trPr>
        <w:tc>
          <w:tcPr>
            <w:tcW w:w="986"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1257"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89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Z2.2</w:t>
            </w:r>
          </w:p>
        </w:tc>
        <w:tc>
          <w:tcPr>
            <w:tcW w:w="98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0.908</w:t>
            </w:r>
          </w:p>
        </w:tc>
        <w:tc>
          <w:tcPr>
            <w:tcW w:w="871"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Valid</w:t>
            </w:r>
          </w:p>
        </w:tc>
      </w:tr>
      <w:tr w:rsidR="00435C23" w:rsidRPr="00F57E5F" w:rsidTr="000A3EE1">
        <w:trPr>
          <w:trHeight w:val="315"/>
        </w:trPr>
        <w:tc>
          <w:tcPr>
            <w:tcW w:w="986"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1257"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89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Z2.3</w:t>
            </w:r>
          </w:p>
        </w:tc>
        <w:tc>
          <w:tcPr>
            <w:tcW w:w="98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0.873</w:t>
            </w:r>
          </w:p>
        </w:tc>
        <w:tc>
          <w:tcPr>
            <w:tcW w:w="871"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Valid</w:t>
            </w:r>
          </w:p>
        </w:tc>
      </w:tr>
      <w:tr w:rsidR="00435C23" w:rsidRPr="00F57E5F" w:rsidTr="000A3EE1">
        <w:trPr>
          <w:trHeight w:val="315"/>
        </w:trPr>
        <w:tc>
          <w:tcPr>
            <w:tcW w:w="986"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1257" w:type="pct"/>
            <w:vMerge w:val="restart"/>
            <w:shd w:val="clear" w:color="auto" w:fill="auto"/>
            <w:noWrap/>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Promosi</w:t>
            </w:r>
          </w:p>
        </w:tc>
        <w:tc>
          <w:tcPr>
            <w:tcW w:w="89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Z3.1</w:t>
            </w:r>
          </w:p>
        </w:tc>
        <w:tc>
          <w:tcPr>
            <w:tcW w:w="98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0.803</w:t>
            </w:r>
          </w:p>
        </w:tc>
        <w:tc>
          <w:tcPr>
            <w:tcW w:w="871"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Valid</w:t>
            </w:r>
          </w:p>
        </w:tc>
      </w:tr>
      <w:tr w:rsidR="00435C23" w:rsidRPr="00F57E5F" w:rsidTr="000A3EE1">
        <w:trPr>
          <w:trHeight w:val="315"/>
        </w:trPr>
        <w:tc>
          <w:tcPr>
            <w:tcW w:w="986"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1257"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89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Z3.2</w:t>
            </w:r>
          </w:p>
        </w:tc>
        <w:tc>
          <w:tcPr>
            <w:tcW w:w="98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0.657</w:t>
            </w:r>
          </w:p>
        </w:tc>
        <w:tc>
          <w:tcPr>
            <w:tcW w:w="871"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Valid</w:t>
            </w:r>
          </w:p>
        </w:tc>
      </w:tr>
      <w:tr w:rsidR="00435C23" w:rsidRPr="00F57E5F" w:rsidTr="000A3EE1">
        <w:trPr>
          <w:trHeight w:val="315"/>
        </w:trPr>
        <w:tc>
          <w:tcPr>
            <w:tcW w:w="986"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1257"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89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Z3.3</w:t>
            </w:r>
          </w:p>
        </w:tc>
        <w:tc>
          <w:tcPr>
            <w:tcW w:w="98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0.887</w:t>
            </w:r>
          </w:p>
        </w:tc>
        <w:tc>
          <w:tcPr>
            <w:tcW w:w="871"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Valid</w:t>
            </w:r>
          </w:p>
        </w:tc>
      </w:tr>
      <w:tr w:rsidR="00435C23" w:rsidRPr="00F57E5F" w:rsidTr="000A3EE1">
        <w:trPr>
          <w:trHeight w:val="330"/>
        </w:trPr>
        <w:tc>
          <w:tcPr>
            <w:tcW w:w="986"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1257" w:type="pct"/>
            <w:vMerge w:val="restart"/>
            <w:shd w:val="clear" w:color="auto" w:fill="auto"/>
            <w:noWrap/>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Supervisi</w:t>
            </w:r>
          </w:p>
        </w:tc>
        <w:tc>
          <w:tcPr>
            <w:tcW w:w="89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Z4.1</w:t>
            </w:r>
          </w:p>
        </w:tc>
        <w:tc>
          <w:tcPr>
            <w:tcW w:w="98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0.894</w:t>
            </w:r>
          </w:p>
        </w:tc>
        <w:tc>
          <w:tcPr>
            <w:tcW w:w="871"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Valid</w:t>
            </w:r>
          </w:p>
        </w:tc>
      </w:tr>
      <w:tr w:rsidR="00435C23" w:rsidRPr="00F57E5F" w:rsidTr="000A3EE1">
        <w:trPr>
          <w:trHeight w:val="315"/>
        </w:trPr>
        <w:tc>
          <w:tcPr>
            <w:tcW w:w="986"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1257"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89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Z4.2</w:t>
            </w:r>
          </w:p>
        </w:tc>
        <w:tc>
          <w:tcPr>
            <w:tcW w:w="98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0.839</w:t>
            </w:r>
          </w:p>
        </w:tc>
        <w:tc>
          <w:tcPr>
            <w:tcW w:w="871"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Valid</w:t>
            </w:r>
          </w:p>
        </w:tc>
      </w:tr>
      <w:tr w:rsidR="00435C23" w:rsidRPr="00F57E5F" w:rsidTr="000A3EE1">
        <w:trPr>
          <w:trHeight w:val="300"/>
        </w:trPr>
        <w:tc>
          <w:tcPr>
            <w:tcW w:w="986"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1257" w:type="pct"/>
            <w:vMerge w:val="restart"/>
            <w:shd w:val="clear" w:color="auto" w:fill="auto"/>
            <w:noWrap/>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Rekan Kerja</w:t>
            </w:r>
          </w:p>
        </w:tc>
        <w:tc>
          <w:tcPr>
            <w:tcW w:w="89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Z5.1</w:t>
            </w:r>
          </w:p>
        </w:tc>
        <w:tc>
          <w:tcPr>
            <w:tcW w:w="98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0.971</w:t>
            </w:r>
          </w:p>
        </w:tc>
        <w:tc>
          <w:tcPr>
            <w:tcW w:w="871"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Valid</w:t>
            </w:r>
          </w:p>
        </w:tc>
      </w:tr>
      <w:tr w:rsidR="00435C23" w:rsidRPr="00F57E5F" w:rsidTr="000A3EE1">
        <w:trPr>
          <w:trHeight w:val="300"/>
        </w:trPr>
        <w:tc>
          <w:tcPr>
            <w:tcW w:w="986"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1257"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89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Z5.2</w:t>
            </w:r>
          </w:p>
        </w:tc>
        <w:tc>
          <w:tcPr>
            <w:tcW w:w="988"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0.971</w:t>
            </w:r>
          </w:p>
        </w:tc>
        <w:tc>
          <w:tcPr>
            <w:tcW w:w="871"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Valid</w:t>
            </w:r>
          </w:p>
        </w:tc>
      </w:tr>
      <w:tr w:rsidR="00435C23" w:rsidRPr="00F57E5F" w:rsidTr="000A3EE1">
        <w:trPr>
          <w:trHeight w:val="300"/>
        </w:trPr>
        <w:tc>
          <w:tcPr>
            <w:tcW w:w="986" w:type="pct"/>
            <w:vMerge/>
            <w:tcBorders>
              <w:bottom w:val="single" w:sz="4" w:space="0" w:color="auto"/>
            </w:tcBorders>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1257" w:type="pct"/>
            <w:vMerge/>
            <w:tcBorders>
              <w:bottom w:val="single" w:sz="4" w:space="0" w:color="auto"/>
            </w:tcBorders>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898" w:type="pct"/>
            <w:tcBorders>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Z5.3</w:t>
            </w:r>
          </w:p>
        </w:tc>
        <w:tc>
          <w:tcPr>
            <w:tcW w:w="988" w:type="pct"/>
            <w:tcBorders>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0.880</w:t>
            </w:r>
          </w:p>
        </w:tc>
        <w:tc>
          <w:tcPr>
            <w:tcW w:w="871" w:type="pct"/>
            <w:tcBorders>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Valid</w:t>
            </w:r>
          </w:p>
        </w:tc>
      </w:tr>
    </w:tbl>
    <w:p w:rsidR="00BD71D9" w:rsidRDefault="00BD71D9" w:rsidP="00F57E5F">
      <w:pPr>
        <w:spacing w:before="240" w:after="40" w:line="240" w:lineRule="auto"/>
        <w:jc w:val="both"/>
        <w:rPr>
          <w:rFonts w:ascii="Times New Roman" w:hAnsi="Times New Roman" w:cs="Times New Roman"/>
          <w:sz w:val="24"/>
          <w:szCs w:val="24"/>
        </w:rPr>
      </w:pPr>
      <w:r>
        <w:rPr>
          <w:rFonts w:ascii="Times New Roman" w:hAnsi="Times New Roman" w:cs="Times New Roman"/>
          <w:sz w:val="24"/>
          <w:szCs w:val="24"/>
        </w:rPr>
        <w:t>Sumber: Data Diolah, 2021</w:t>
      </w:r>
    </w:p>
    <w:p w:rsidR="00435C23" w:rsidRPr="00F57E5F" w:rsidRDefault="00435C23" w:rsidP="00BD71D9">
      <w:pPr>
        <w:spacing w:before="240" w:after="40" w:line="240" w:lineRule="auto"/>
        <w:ind w:firstLine="567"/>
        <w:jc w:val="both"/>
        <w:rPr>
          <w:rFonts w:ascii="Times New Roman" w:hAnsi="Times New Roman" w:cs="Times New Roman"/>
          <w:sz w:val="24"/>
          <w:szCs w:val="24"/>
        </w:rPr>
      </w:pPr>
      <w:r w:rsidRPr="00F57E5F">
        <w:rPr>
          <w:rFonts w:ascii="Times New Roman" w:hAnsi="Times New Roman" w:cs="Times New Roman"/>
          <w:sz w:val="24"/>
          <w:szCs w:val="24"/>
        </w:rPr>
        <w:t xml:space="preserve">Berdasarkan ringkasan hasil pengujian validitas instrumen penelitian diketahui bahwa semua item pertanyaan pada dimensi </w:t>
      </w:r>
      <w:r w:rsidRPr="00F57E5F">
        <w:rPr>
          <w:rFonts w:ascii="Times New Roman" w:hAnsi="Times New Roman" w:cs="Times New Roman"/>
          <w:i/>
          <w:sz w:val="24"/>
          <w:szCs w:val="24"/>
        </w:rPr>
        <w:t>responsiveness, competency, quickness, flexibility</w:t>
      </w:r>
      <w:r w:rsidRPr="00F57E5F">
        <w:rPr>
          <w:rFonts w:ascii="Times New Roman" w:hAnsi="Times New Roman" w:cs="Times New Roman"/>
          <w:sz w:val="24"/>
          <w:szCs w:val="24"/>
        </w:rPr>
        <w:t xml:space="preserve">, </w:t>
      </w:r>
      <w:r w:rsidRPr="00F57E5F">
        <w:rPr>
          <w:rFonts w:ascii="Times New Roman" w:hAnsi="Times New Roman" w:cs="Times New Roman"/>
          <w:sz w:val="24"/>
          <w:szCs w:val="24"/>
        </w:rPr>
        <w:lastRenderedPageBreak/>
        <w:t xml:space="preserve">komponen afektif, komponen kontinuan, komponen normatif, sifat pekerjaan, gaji, promosi, supervisi, dan rekan kerja memiliki nilai koefisien korelasi </w:t>
      </w:r>
      <w:r w:rsidRPr="00F57E5F">
        <w:rPr>
          <w:rFonts w:ascii="Times New Roman" w:hAnsi="Times New Roman" w:cs="Times New Roman"/>
          <w:sz w:val="24"/>
          <w:szCs w:val="24"/>
          <w:vertAlign w:val="subscript"/>
        </w:rPr>
        <w:t>item dengan skor total (riT)</w:t>
      </w:r>
      <w:r w:rsidRPr="00F57E5F">
        <w:rPr>
          <w:rFonts w:ascii="Times New Roman" w:hAnsi="Times New Roman" w:cs="Times New Roman"/>
          <w:sz w:val="24"/>
          <w:szCs w:val="24"/>
        </w:rPr>
        <w:t xml:space="preserve"> &gt; nilai korelasi tabel (0.361, n=30). Dengan demikian semua item pertanyaan pada variabel-variabel tersebut dinyatakan valid atau mampu mengukur variabel tersebut.</w:t>
      </w:r>
    </w:p>
    <w:p w:rsidR="00435C23" w:rsidRPr="00F57E5F" w:rsidRDefault="00342A1D" w:rsidP="00F57E5F">
      <w:pPr>
        <w:spacing w:before="240" w:after="40" w:line="240" w:lineRule="auto"/>
        <w:jc w:val="both"/>
        <w:rPr>
          <w:rFonts w:ascii="Times New Roman" w:hAnsi="Times New Roman" w:cs="Times New Roman"/>
          <w:b/>
          <w:sz w:val="24"/>
          <w:szCs w:val="24"/>
        </w:rPr>
      </w:pPr>
      <w:r w:rsidRPr="00F57E5F">
        <w:rPr>
          <w:rFonts w:ascii="Times New Roman" w:hAnsi="Times New Roman" w:cs="Times New Roman"/>
          <w:b/>
          <w:sz w:val="24"/>
          <w:szCs w:val="24"/>
        </w:rPr>
        <w:t>1.2</w:t>
      </w:r>
      <w:r w:rsidR="00435C23" w:rsidRPr="00F57E5F">
        <w:rPr>
          <w:rFonts w:ascii="Times New Roman" w:hAnsi="Times New Roman" w:cs="Times New Roman"/>
          <w:b/>
          <w:sz w:val="24"/>
          <w:szCs w:val="24"/>
        </w:rPr>
        <w:t>.</w:t>
      </w:r>
      <w:r w:rsidRPr="00F57E5F">
        <w:rPr>
          <w:rFonts w:ascii="Times New Roman" w:hAnsi="Times New Roman" w:cs="Times New Roman"/>
          <w:b/>
          <w:sz w:val="24"/>
          <w:szCs w:val="24"/>
        </w:rPr>
        <w:t xml:space="preserve">   </w:t>
      </w:r>
      <w:r w:rsidR="00435C23" w:rsidRPr="00F57E5F">
        <w:rPr>
          <w:rFonts w:ascii="Times New Roman" w:hAnsi="Times New Roman" w:cs="Times New Roman"/>
          <w:b/>
          <w:sz w:val="24"/>
          <w:szCs w:val="24"/>
        </w:rPr>
        <w:t>Pengujian Reliabilitas Instrumen</w:t>
      </w:r>
    </w:p>
    <w:p w:rsidR="00435C23" w:rsidRPr="00F57E5F" w:rsidRDefault="00435C23" w:rsidP="00F57E5F">
      <w:pPr>
        <w:spacing w:before="240" w:after="40" w:line="240" w:lineRule="auto"/>
        <w:ind w:firstLine="567"/>
        <w:jc w:val="both"/>
        <w:rPr>
          <w:rFonts w:ascii="Times New Roman" w:hAnsi="Times New Roman" w:cs="Times New Roman"/>
          <w:color w:val="000000" w:themeColor="text1"/>
          <w:sz w:val="24"/>
          <w:szCs w:val="24"/>
        </w:rPr>
      </w:pPr>
      <w:r w:rsidRPr="00F57E5F">
        <w:rPr>
          <w:rFonts w:ascii="Times New Roman" w:hAnsi="Times New Roman" w:cs="Times New Roman"/>
          <w:color w:val="000000" w:themeColor="text1"/>
          <w:sz w:val="24"/>
          <w:szCs w:val="24"/>
        </w:rPr>
        <w:t>Pengujian reliabilitas instrumen dimaksudkan</w:t>
      </w:r>
      <w:r w:rsidRPr="00F57E5F">
        <w:rPr>
          <w:rFonts w:ascii="Times New Roman" w:hAnsi="Times New Roman" w:cs="Times New Roman"/>
          <w:color w:val="000000" w:themeColor="text1"/>
          <w:sz w:val="24"/>
          <w:szCs w:val="24"/>
          <w:lang w:val="sv-SE"/>
        </w:rPr>
        <w:t xml:space="preserve"> untuk mengetahui kehandalan dan konsistensi instrumen penelitian sebagai alat untuk mengukur variabel yang diukurnya. Pengujian reliabilitas menggunakan teknik </w:t>
      </w:r>
      <w:r w:rsidRPr="00F57E5F">
        <w:rPr>
          <w:rFonts w:ascii="Times New Roman" w:hAnsi="Times New Roman" w:cs="Times New Roman"/>
          <w:i/>
          <w:color w:val="000000" w:themeColor="text1"/>
          <w:sz w:val="24"/>
          <w:szCs w:val="24"/>
          <w:lang w:val="sv-SE"/>
        </w:rPr>
        <w:t xml:space="preserve">Cronbach’s Alpha. </w:t>
      </w:r>
      <w:r w:rsidRPr="00F57E5F">
        <w:rPr>
          <w:rFonts w:ascii="Times New Roman" w:hAnsi="Times New Roman" w:cs="Times New Roman"/>
          <w:color w:val="000000" w:themeColor="text1"/>
          <w:sz w:val="24"/>
          <w:szCs w:val="24"/>
          <w:lang w:val="sv-SE"/>
        </w:rPr>
        <w:t xml:space="preserve">Kriteria pengujian menyatakan apabila koefisien </w:t>
      </w:r>
      <w:r w:rsidRPr="00F57E5F">
        <w:rPr>
          <w:rFonts w:ascii="Times New Roman" w:hAnsi="Times New Roman" w:cs="Times New Roman"/>
          <w:i/>
          <w:color w:val="000000" w:themeColor="text1"/>
          <w:sz w:val="24"/>
          <w:szCs w:val="24"/>
          <w:lang w:val="sv-SE"/>
        </w:rPr>
        <w:t xml:space="preserve">Cronbach’s Alpha </w:t>
      </w:r>
      <w:r w:rsidRPr="00F57E5F">
        <w:rPr>
          <w:rFonts w:ascii="Times New Roman" w:hAnsi="Times New Roman" w:cs="Times New Roman"/>
          <w:color w:val="000000" w:themeColor="text1"/>
          <w:sz w:val="24"/>
          <w:szCs w:val="24"/>
          <w:lang w:val="sv-SE"/>
        </w:rPr>
        <w:t>≥ 0.6 berarti</w:t>
      </w:r>
      <w:r w:rsidR="006E5796" w:rsidRPr="00F57E5F">
        <w:rPr>
          <w:rFonts w:ascii="Times New Roman" w:hAnsi="Times New Roman" w:cs="Times New Roman"/>
          <w:color w:val="000000" w:themeColor="text1"/>
          <w:sz w:val="24"/>
          <w:szCs w:val="24"/>
          <w:lang w:val="sv-SE"/>
        </w:rPr>
        <w:t xml:space="preserve"> </w:t>
      </w:r>
      <w:r w:rsidRPr="00F57E5F">
        <w:rPr>
          <w:rFonts w:ascii="Times New Roman" w:hAnsi="Times New Roman" w:cs="Times New Roman"/>
          <w:color w:val="000000" w:themeColor="text1"/>
          <w:sz w:val="24"/>
          <w:szCs w:val="24"/>
          <w:lang w:val="sv-SE"/>
        </w:rPr>
        <w:t>item kuesioner dinyatakan reliabel atau konsisten dalam mengukur variabel yang diukurnya</w:t>
      </w:r>
      <w:r w:rsidRPr="00F57E5F">
        <w:rPr>
          <w:rFonts w:ascii="Times New Roman" w:hAnsi="Times New Roman" w:cs="Times New Roman"/>
          <w:i/>
          <w:color w:val="000000" w:themeColor="text1"/>
          <w:sz w:val="24"/>
          <w:szCs w:val="24"/>
          <w:lang w:val="sv-SE"/>
        </w:rPr>
        <w:t xml:space="preserve">. </w:t>
      </w:r>
      <w:r w:rsidRPr="00F57E5F">
        <w:rPr>
          <w:rFonts w:ascii="Times New Roman" w:hAnsi="Times New Roman" w:cs="Times New Roman"/>
          <w:color w:val="000000" w:themeColor="text1"/>
          <w:sz w:val="24"/>
          <w:szCs w:val="24"/>
        </w:rPr>
        <w:t>Adapun ringkasan hasil pengujian reliabil</w:t>
      </w:r>
      <w:r w:rsidR="00231D26" w:rsidRPr="00F57E5F">
        <w:rPr>
          <w:rFonts w:ascii="Times New Roman" w:hAnsi="Times New Roman" w:cs="Times New Roman"/>
          <w:color w:val="000000" w:themeColor="text1"/>
          <w:sz w:val="24"/>
          <w:szCs w:val="24"/>
        </w:rPr>
        <w:t>itas sebagaimana tabel berikut:</w:t>
      </w:r>
    </w:p>
    <w:p w:rsidR="00231D26" w:rsidRPr="00F57E5F" w:rsidRDefault="00231D26" w:rsidP="00F57E5F">
      <w:pPr>
        <w:spacing w:before="240" w:after="40" w:line="240" w:lineRule="auto"/>
        <w:ind w:firstLine="567"/>
        <w:jc w:val="center"/>
        <w:rPr>
          <w:rFonts w:ascii="Times New Roman" w:hAnsi="Times New Roman" w:cs="Times New Roman"/>
          <w:b/>
          <w:color w:val="000000" w:themeColor="text1"/>
          <w:sz w:val="24"/>
          <w:szCs w:val="24"/>
        </w:rPr>
      </w:pPr>
      <w:r w:rsidRPr="00F57E5F">
        <w:rPr>
          <w:rFonts w:ascii="Times New Roman" w:hAnsi="Times New Roman" w:cs="Times New Roman"/>
          <w:b/>
          <w:color w:val="000000" w:themeColor="text1"/>
          <w:sz w:val="24"/>
          <w:szCs w:val="24"/>
        </w:rPr>
        <w:t xml:space="preserve">Tabel </w:t>
      </w:r>
      <w:r w:rsidR="00663739" w:rsidRPr="00F57E5F">
        <w:rPr>
          <w:rFonts w:ascii="Times New Roman" w:hAnsi="Times New Roman" w:cs="Times New Roman"/>
          <w:b/>
          <w:color w:val="000000" w:themeColor="text1"/>
          <w:sz w:val="24"/>
          <w:szCs w:val="24"/>
        </w:rPr>
        <w:t>5</w:t>
      </w:r>
      <w:r w:rsidR="00AF42BC" w:rsidRPr="00F57E5F">
        <w:rPr>
          <w:rFonts w:ascii="Times New Roman" w:hAnsi="Times New Roman" w:cs="Times New Roman"/>
          <w:b/>
          <w:color w:val="000000" w:themeColor="text1"/>
          <w:sz w:val="24"/>
          <w:szCs w:val="24"/>
        </w:rPr>
        <w:t>.</w:t>
      </w:r>
      <w:r w:rsidRPr="00F57E5F">
        <w:rPr>
          <w:rFonts w:ascii="Times New Roman" w:hAnsi="Times New Roman" w:cs="Times New Roman"/>
          <w:b/>
          <w:color w:val="000000" w:themeColor="text1"/>
          <w:sz w:val="24"/>
          <w:szCs w:val="24"/>
        </w:rPr>
        <w:t xml:space="preserve"> Uji Reliabilitas Instrumen</w:t>
      </w:r>
    </w:p>
    <w:tbl>
      <w:tblPr>
        <w:tblW w:w="5000" w:type="pct"/>
        <w:tblLayout w:type="fixed"/>
        <w:tblLook w:val="04A0" w:firstRow="1" w:lastRow="0" w:firstColumn="1" w:lastColumn="0" w:noHBand="0" w:noVBand="1"/>
      </w:tblPr>
      <w:tblGrid>
        <w:gridCol w:w="2589"/>
        <w:gridCol w:w="2603"/>
        <w:gridCol w:w="1979"/>
        <w:gridCol w:w="1950"/>
      </w:tblGrid>
      <w:tr w:rsidR="00435C23" w:rsidRPr="00F57E5F" w:rsidTr="000A3EE1">
        <w:trPr>
          <w:trHeight w:val="315"/>
        </w:trPr>
        <w:tc>
          <w:tcPr>
            <w:tcW w:w="1419" w:type="pct"/>
            <w:tcBorders>
              <w:top w:val="single" w:sz="4" w:space="0" w:color="auto"/>
              <w:bottom w:val="single" w:sz="4" w:space="0" w:color="auto"/>
            </w:tcBorders>
            <w:shd w:val="clear" w:color="auto" w:fill="auto"/>
            <w:noWrap/>
            <w:vAlign w:val="center"/>
            <w:hideMark/>
          </w:tcPr>
          <w:p w:rsidR="00435C23" w:rsidRPr="00F57E5F" w:rsidRDefault="00435C23" w:rsidP="000A3EE1">
            <w:pPr>
              <w:spacing w:after="0" w:line="240" w:lineRule="auto"/>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Variabel</w:t>
            </w:r>
          </w:p>
        </w:tc>
        <w:tc>
          <w:tcPr>
            <w:tcW w:w="1427" w:type="pct"/>
            <w:tcBorders>
              <w:top w:val="single" w:sz="4" w:space="0" w:color="auto"/>
              <w:bottom w:val="single" w:sz="4" w:space="0" w:color="auto"/>
            </w:tcBorders>
            <w:shd w:val="clear" w:color="auto" w:fill="auto"/>
            <w:noWrap/>
            <w:vAlign w:val="center"/>
            <w:hideMark/>
          </w:tcPr>
          <w:p w:rsidR="00435C23" w:rsidRPr="00F57E5F" w:rsidRDefault="00435C23" w:rsidP="000A3EE1">
            <w:pPr>
              <w:spacing w:after="0" w:line="240" w:lineRule="auto"/>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Dimensi</w:t>
            </w:r>
          </w:p>
        </w:tc>
        <w:tc>
          <w:tcPr>
            <w:tcW w:w="1085" w:type="pct"/>
            <w:tcBorders>
              <w:top w:val="single" w:sz="4" w:space="0" w:color="auto"/>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Cronbach's Alpha</w:t>
            </w:r>
          </w:p>
        </w:tc>
        <w:tc>
          <w:tcPr>
            <w:tcW w:w="1069" w:type="pct"/>
            <w:tcBorders>
              <w:top w:val="single" w:sz="4" w:space="0" w:color="auto"/>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Keterangan</w:t>
            </w:r>
          </w:p>
        </w:tc>
      </w:tr>
      <w:tr w:rsidR="00435C23" w:rsidRPr="00F57E5F" w:rsidTr="000A3EE1">
        <w:trPr>
          <w:trHeight w:val="315"/>
        </w:trPr>
        <w:tc>
          <w:tcPr>
            <w:tcW w:w="1419" w:type="pct"/>
            <w:vMerge w:val="restart"/>
            <w:tcBorders>
              <w:top w:val="single" w:sz="4" w:space="0" w:color="auto"/>
            </w:tcBorders>
            <w:shd w:val="clear" w:color="auto" w:fill="auto"/>
            <w:noWrap/>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Agilitas Organisasi</w:t>
            </w:r>
          </w:p>
        </w:tc>
        <w:tc>
          <w:tcPr>
            <w:tcW w:w="1427" w:type="pct"/>
            <w:tcBorders>
              <w:top w:val="single" w:sz="4" w:space="0" w:color="auto"/>
            </w:tcBorders>
            <w:shd w:val="clear" w:color="auto" w:fill="auto"/>
            <w:noWrap/>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Responsiveness</w:t>
            </w:r>
          </w:p>
        </w:tc>
        <w:tc>
          <w:tcPr>
            <w:tcW w:w="1085" w:type="pct"/>
            <w:tcBorders>
              <w:top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0.853</w:t>
            </w:r>
          </w:p>
        </w:tc>
        <w:tc>
          <w:tcPr>
            <w:tcW w:w="1069" w:type="pct"/>
            <w:tcBorders>
              <w:top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Reliabel</w:t>
            </w:r>
          </w:p>
        </w:tc>
      </w:tr>
      <w:tr w:rsidR="00435C23" w:rsidRPr="00F57E5F" w:rsidTr="000A3EE1">
        <w:trPr>
          <w:trHeight w:val="315"/>
        </w:trPr>
        <w:tc>
          <w:tcPr>
            <w:tcW w:w="1419"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1427" w:type="pct"/>
            <w:shd w:val="clear" w:color="auto" w:fill="auto"/>
            <w:noWrap/>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Competency</w:t>
            </w:r>
          </w:p>
        </w:tc>
        <w:tc>
          <w:tcPr>
            <w:tcW w:w="1085"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0.754</w:t>
            </w:r>
          </w:p>
        </w:tc>
        <w:tc>
          <w:tcPr>
            <w:tcW w:w="1069"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Reliabel</w:t>
            </w:r>
          </w:p>
        </w:tc>
      </w:tr>
      <w:tr w:rsidR="00435C23" w:rsidRPr="00F57E5F" w:rsidTr="000A3EE1">
        <w:trPr>
          <w:trHeight w:val="315"/>
        </w:trPr>
        <w:tc>
          <w:tcPr>
            <w:tcW w:w="1419"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1427" w:type="pct"/>
            <w:shd w:val="clear" w:color="auto" w:fill="auto"/>
            <w:noWrap/>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Quickness</w:t>
            </w:r>
          </w:p>
        </w:tc>
        <w:tc>
          <w:tcPr>
            <w:tcW w:w="1085"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0.878</w:t>
            </w:r>
          </w:p>
        </w:tc>
        <w:tc>
          <w:tcPr>
            <w:tcW w:w="1069"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Reliabel</w:t>
            </w:r>
          </w:p>
        </w:tc>
      </w:tr>
      <w:tr w:rsidR="00435C23" w:rsidRPr="00F57E5F" w:rsidTr="000A3EE1">
        <w:trPr>
          <w:trHeight w:val="315"/>
        </w:trPr>
        <w:tc>
          <w:tcPr>
            <w:tcW w:w="1419" w:type="pct"/>
            <w:vMerge/>
            <w:tcBorders>
              <w:bottom w:val="single" w:sz="4" w:space="0" w:color="auto"/>
            </w:tcBorders>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1427" w:type="pct"/>
            <w:tcBorders>
              <w:bottom w:val="single" w:sz="4" w:space="0" w:color="auto"/>
            </w:tcBorders>
            <w:shd w:val="clear" w:color="auto" w:fill="auto"/>
            <w:noWrap/>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Flexibility</w:t>
            </w:r>
          </w:p>
        </w:tc>
        <w:tc>
          <w:tcPr>
            <w:tcW w:w="1085" w:type="pct"/>
            <w:tcBorders>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0.858</w:t>
            </w:r>
          </w:p>
        </w:tc>
        <w:tc>
          <w:tcPr>
            <w:tcW w:w="1069" w:type="pct"/>
            <w:tcBorders>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Reliabel</w:t>
            </w:r>
          </w:p>
        </w:tc>
      </w:tr>
      <w:tr w:rsidR="00435C23" w:rsidRPr="00F57E5F" w:rsidTr="000A3EE1">
        <w:trPr>
          <w:trHeight w:val="315"/>
        </w:trPr>
        <w:tc>
          <w:tcPr>
            <w:tcW w:w="1419" w:type="pct"/>
            <w:vMerge w:val="restart"/>
            <w:tcBorders>
              <w:top w:val="single" w:sz="4" w:space="0" w:color="auto"/>
            </w:tcBorders>
            <w:shd w:val="clear" w:color="auto" w:fill="auto"/>
            <w:noWrap/>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Komitmen Organisasi</w:t>
            </w:r>
          </w:p>
        </w:tc>
        <w:tc>
          <w:tcPr>
            <w:tcW w:w="1427" w:type="pct"/>
            <w:tcBorders>
              <w:top w:val="single" w:sz="4" w:space="0" w:color="auto"/>
            </w:tcBorders>
            <w:shd w:val="clear" w:color="auto" w:fill="auto"/>
            <w:noWrap/>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Komponen Afektif</w:t>
            </w:r>
          </w:p>
        </w:tc>
        <w:tc>
          <w:tcPr>
            <w:tcW w:w="1085" w:type="pct"/>
            <w:tcBorders>
              <w:top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0.651</w:t>
            </w:r>
          </w:p>
        </w:tc>
        <w:tc>
          <w:tcPr>
            <w:tcW w:w="1069" w:type="pct"/>
            <w:tcBorders>
              <w:top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Reliabel</w:t>
            </w:r>
          </w:p>
        </w:tc>
      </w:tr>
      <w:tr w:rsidR="00435C23" w:rsidRPr="00F57E5F" w:rsidTr="000A3EE1">
        <w:trPr>
          <w:trHeight w:val="315"/>
        </w:trPr>
        <w:tc>
          <w:tcPr>
            <w:tcW w:w="1419"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1427" w:type="pct"/>
            <w:shd w:val="clear" w:color="auto" w:fill="auto"/>
            <w:noWrap/>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Komponen Kontinuan</w:t>
            </w:r>
          </w:p>
        </w:tc>
        <w:tc>
          <w:tcPr>
            <w:tcW w:w="1085"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0.823</w:t>
            </w:r>
          </w:p>
        </w:tc>
        <w:tc>
          <w:tcPr>
            <w:tcW w:w="1069"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Reliabel</w:t>
            </w:r>
          </w:p>
        </w:tc>
      </w:tr>
      <w:tr w:rsidR="00435C23" w:rsidRPr="00F57E5F" w:rsidTr="000A3EE1">
        <w:trPr>
          <w:trHeight w:val="315"/>
        </w:trPr>
        <w:tc>
          <w:tcPr>
            <w:tcW w:w="1419" w:type="pct"/>
            <w:vMerge/>
            <w:tcBorders>
              <w:bottom w:val="single" w:sz="4" w:space="0" w:color="auto"/>
            </w:tcBorders>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1427" w:type="pct"/>
            <w:tcBorders>
              <w:bottom w:val="single" w:sz="4" w:space="0" w:color="auto"/>
            </w:tcBorders>
            <w:shd w:val="clear" w:color="auto" w:fill="auto"/>
            <w:noWrap/>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Komponen Normatif</w:t>
            </w:r>
          </w:p>
        </w:tc>
        <w:tc>
          <w:tcPr>
            <w:tcW w:w="1085" w:type="pct"/>
            <w:tcBorders>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0.651</w:t>
            </w:r>
          </w:p>
        </w:tc>
        <w:tc>
          <w:tcPr>
            <w:tcW w:w="1069" w:type="pct"/>
            <w:tcBorders>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Reliabel</w:t>
            </w:r>
          </w:p>
        </w:tc>
      </w:tr>
      <w:tr w:rsidR="00435C23" w:rsidRPr="00F57E5F" w:rsidTr="000A3EE1">
        <w:trPr>
          <w:trHeight w:val="315"/>
        </w:trPr>
        <w:tc>
          <w:tcPr>
            <w:tcW w:w="1419" w:type="pct"/>
            <w:vMerge w:val="restart"/>
            <w:tcBorders>
              <w:top w:val="single" w:sz="4" w:space="0" w:color="auto"/>
            </w:tcBorders>
            <w:shd w:val="clear" w:color="auto" w:fill="auto"/>
            <w:noWrap/>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Kepuasan Kerja</w:t>
            </w:r>
          </w:p>
        </w:tc>
        <w:tc>
          <w:tcPr>
            <w:tcW w:w="1427" w:type="pct"/>
            <w:tcBorders>
              <w:top w:val="single" w:sz="4" w:space="0" w:color="auto"/>
            </w:tcBorders>
            <w:shd w:val="clear" w:color="auto" w:fill="auto"/>
            <w:noWrap/>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Sifat Pekerjaan</w:t>
            </w:r>
          </w:p>
        </w:tc>
        <w:tc>
          <w:tcPr>
            <w:tcW w:w="1085" w:type="pct"/>
            <w:tcBorders>
              <w:top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0.882</w:t>
            </w:r>
          </w:p>
        </w:tc>
        <w:tc>
          <w:tcPr>
            <w:tcW w:w="1069" w:type="pct"/>
            <w:tcBorders>
              <w:top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Reliabel</w:t>
            </w:r>
          </w:p>
        </w:tc>
      </w:tr>
      <w:tr w:rsidR="00435C23" w:rsidRPr="00F57E5F" w:rsidTr="000A3EE1">
        <w:trPr>
          <w:trHeight w:val="315"/>
        </w:trPr>
        <w:tc>
          <w:tcPr>
            <w:tcW w:w="1419"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1427" w:type="pct"/>
            <w:shd w:val="clear" w:color="auto" w:fill="auto"/>
            <w:noWrap/>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Gaji</w:t>
            </w:r>
          </w:p>
        </w:tc>
        <w:tc>
          <w:tcPr>
            <w:tcW w:w="1085"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0.864</w:t>
            </w:r>
          </w:p>
        </w:tc>
        <w:tc>
          <w:tcPr>
            <w:tcW w:w="1069"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Reliabel</w:t>
            </w:r>
          </w:p>
        </w:tc>
      </w:tr>
      <w:tr w:rsidR="00435C23" w:rsidRPr="00F57E5F" w:rsidTr="000A3EE1">
        <w:trPr>
          <w:trHeight w:val="315"/>
        </w:trPr>
        <w:tc>
          <w:tcPr>
            <w:tcW w:w="1419"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1427" w:type="pct"/>
            <w:shd w:val="clear" w:color="auto" w:fill="auto"/>
            <w:noWrap/>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Promosi</w:t>
            </w:r>
          </w:p>
        </w:tc>
        <w:tc>
          <w:tcPr>
            <w:tcW w:w="1085"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0.691</w:t>
            </w:r>
          </w:p>
        </w:tc>
        <w:tc>
          <w:tcPr>
            <w:tcW w:w="1069"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Reliabel</w:t>
            </w:r>
          </w:p>
        </w:tc>
      </w:tr>
      <w:tr w:rsidR="00435C23" w:rsidRPr="00F57E5F" w:rsidTr="000A3EE1">
        <w:trPr>
          <w:trHeight w:val="315"/>
        </w:trPr>
        <w:tc>
          <w:tcPr>
            <w:tcW w:w="1419"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1427" w:type="pct"/>
            <w:shd w:val="clear" w:color="auto" w:fill="auto"/>
            <w:noWrap/>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Supervisi</w:t>
            </w:r>
          </w:p>
        </w:tc>
        <w:tc>
          <w:tcPr>
            <w:tcW w:w="1085"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0.664</w:t>
            </w:r>
          </w:p>
        </w:tc>
        <w:tc>
          <w:tcPr>
            <w:tcW w:w="1069"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Reliabel</w:t>
            </w:r>
          </w:p>
        </w:tc>
      </w:tr>
      <w:tr w:rsidR="00435C23" w:rsidRPr="00F57E5F" w:rsidTr="000A3EE1">
        <w:trPr>
          <w:trHeight w:val="315"/>
        </w:trPr>
        <w:tc>
          <w:tcPr>
            <w:tcW w:w="1419" w:type="pct"/>
            <w:vMerge/>
            <w:tcBorders>
              <w:bottom w:val="single" w:sz="4" w:space="0" w:color="auto"/>
            </w:tcBorders>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1427" w:type="pct"/>
            <w:tcBorders>
              <w:bottom w:val="single" w:sz="4" w:space="0" w:color="auto"/>
            </w:tcBorders>
            <w:shd w:val="clear" w:color="auto" w:fill="auto"/>
            <w:noWrap/>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Rekan Kerja</w:t>
            </w:r>
          </w:p>
        </w:tc>
        <w:tc>
          <w:tcPr>
            <w:tcW w:w="1085" w:type="pct"/>
            <w:tcBorders>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0.935</w:t>
            </w:r>
          </w:p>
        </w:tc>
        <w:tc>
          <w:tcPr>
            <w:tcW w:w="1069" w:type="pct"/>
            <w:tcBorders>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Reliabel</w:t>
            </w:r>
          </w:p>
        </w:tc>
      </w:tr>
    </w:tbl>
    <w:p w:rsidR="00BD71D9" w:rsidRDefault="00BD71D9" w:rsidP="00F57E5F">
      <w:pPr>
        <w:spacing w:before="240" w:after="40" w:line="240" w:lineRule="auto"/>
        <w:jc w:val="both"/>
        <w:rPr>
          <w:rFonts w:ascii="Times New Roman" w:hAnsi="Times New Roman" w:cs="Times New Roman"/>
          <w:sz w:val="24"/>
          <w:szCs w:val="24"/>
        </w:rPr>
      </w:pPr>
      <w:r>
        <w:rPr>
          <w:rFonts w:ascii="Times New Roman" w:hAnsi="Times New Roman" w:cs="Times New Roman"/>
          <w:sz w:val="24"/>
          <w:szCs w:val="24"/>
        </w:rPr>
        <w:t>Sumber: Data Diolah, 2021</w:t>
      </w:r>
    </w:p>
    <w:p w:rsidR="00435C23" w:rsidRPr="00F57E5F" w:rsidRDefault="00435C23" w:rsidP="00BD71D9">
      <w:pPr>
        <w:spacing w:before="240" w:after="40" w:line="240" w:lineRule="auto"/>
        <w:ind w:firstLine="567"/>
        <w:jc w:val="both"/>
        <w:rPr>
          <w:rFonts w:ascii="Times New Roman" w:hAnsi="Times New Roman" w:cs="Times New Roman"/>
          <w:sz w:val="24"/>
          <w:szCs w:val="24"/>
        </w:rPr>
      </w:pPr>
      <w:r w:rsidRPr="00F57E5F">
        <w:rPr>
          <w:rFonts w:ascii="Times New Roman" w:hAnsi="Times New Roman" w:cs="Times New Roman"/>
          <w:sz w:val="24"/>
          <w:szCs w:val="24"/>
        </w:rPr>
        <w:t xml:space="preserve">Berdasarkan ringkasan hasil pengujian reliabilitas instrumen penelitian diketahui bahwa semua nilai </w:t>
      </w:r>
      <w:r w:rsidRPr="00F57E5F">
        <w:rPr>
          <w:rFonts w:ascii="Times New Roman" w:hAnsi="Times New Roman" w:cs="Times New Roman"/>
          <w:i/>
          <w:sz w:val="24"/>
          <w:szCs w:val="24"/>
          <w:lang w:val="sv-SE"/>
        </w:rPr>
        <w:t xml:space="preserve">Cronbach’s Alpha </w:t>
      </w:r>
      <w:r w:rsidRPr="00F57E5F">
        <w:rPr>
          <w:rFonts w:ascii="Times New Roman" w:hAnsi="Times New Roman" w:cs="Times New Roman"/>
          <w:sz w:val="24"/>
          <w:szCs w:val="24"/>
          <w:lang w:val="sv-SE"/>
        </w:rPr>
        <w:t>&gt; 0.6</w:t>
      </w:r>
      <w:r w:rsidRPr="00F57E5F">
        <w:rPr>
          <w:rFonts w:ascii="Times New Roman" w:hAnsi="Times New Roman" w:cs="Times New Roman"/>
          <w:sz w:val="24"/>
          <w:szCs w:val="24"/>
        </w:rPr>
        <w:t xml:space="preserve">. Dengan demikian item pertanyaan pada </w:t>
      </w:r>
      <w:r w:rsidRPr="00F57E5F">
        <w:rPr>
          <w:rFonts w:ascii="Times New Roman" w:hAnsi="Times New Roman" w:cs="Times New Roman"/>
          <w:sz w:val="24"/>
          <w:szCs w:val="24"/>
          <w:lang w:val="sv-SE"/>
        </w:rPr>
        <w:t xml:space="preserve">kuesioner </w:t>
      </w:r>
      <w:r w:rsidRPr="00F57E5F">
        <w:rPr>
          <w:rFonts w:ascii="Times New Roman" w:hAnsi="Times New Roman" w:cs="Times New Roman"/>
          <w:sz w:val="24"/>
          <w:szCs w:val="24"/>
        </w:rPr>
        <w:t>dinyatakan reliabel atau konsisten dalam mengukur variabel dimensi responsiveness, competency, quickness, flexibility, komponen afektif, komponen kontinuan, komponen normatif, sifat pekerjaan, gaji, promosi, supervisi, dan rekan kerja, sehingga dapat dipergunakan sebagai alat pengumpul data dalam penelitian ini.</w:t>
      </w:r>
    </w:p>
    <w:p w:rsidR="00435C23" w:rsidRPr="00F57E5F" w:rsidRDefault="00435C23" w:rsidP="00F57E5F">
      <w:pPr>
        <w:pStyle w:val="ListParagraph"/>
        <w:numPr>
          <w:ilvl w:val="0"/>
          <w:numId w:val="38"/>
        </w:numPr>
        <w:spacing w:before="240" w:after="40" w:line="240" w:lineRule="auto"/>
        <w:ind w:left="567" w:hanging="567"/>
        <w:rPr>
          <w:rFonts w:ascii="Times New Roman" w:hAnsi="Times New Roman" w:cs="Times New Roman"/>
          <w:b/>
          <w:color w:val="000000" w:themeColor="text1"/>
          <w:sz w:val="24"/>
          <w:szCs w:val="24"/>
        </w:rPr>
      </w:pPr>
      <w:r w:rsidRPr="00F57E5F">
        <w:rPr>
          <w:rFonts w:ascii="Times New Roman" w:hAnsi="Times New Roman" w:cs="Times New Roman"/>
          <w:b/>
          <w:color w:val="000000" w:themeColor="text1"/>
          <w:sz w:val="24"/>
          <w:szCs w:val="24"/>
        </w:rPr>
        <w:t>Analisis</w:t>
      </w:r>
      <w:r w:rsidR="00BD71D9">
        <w:rPr>
          <w:rFonts w:ascii="Times New Roman" w:hAnsi="Times New Roman" w:cs="Times New Roman"/>
          <w:b/>
          <w:color w:val="000000" w:themeColor="text1"/>
          <w:sz w:val="24"/>
          <w:szCs w:val="24"/>
        </w:rPr>
        <w:t xml:space="preserve"> Data menggunakan</w:t>
      </w:r>
      <w:r w:rsidRPr="00F57E5F">
        <w:rPr>
          <w:rFonts w:ascii="Times New Roman" w:hAnsi="Times New Roman" w:cs="Times New Roman"/>
          <w:b/>
          <w:color w:val="000000" w:themeColor="text1"/>
          <w:sz w:val="24"/>
          <w:szCs w:val="24"/>
        </w:rPr>
        <w:t xml:space="preserve"> Partial Least Square (PLS)</w:t>
      </w:r>
    </w:p>
    <w:p w:rsidR="00435C23" w:rsidRPr="00F57E5F" w:rsidRDefault="00342A1D" w:rsidP="00F57E5F">
      <w:pPr>
        <w:spacing w:before="240" w:after="40" w:line="240" w:lineRule="auto"/>
        <w:ind w:left="567" w:hanging="567"/>
        <w:rPr>
          <w:rFonts w:ascii="Times New Roman" w:hAnsi="Times New Roman" w:cs="Times New Roman"/>
          <w:b/>
          <w:color w:val="000000" w:themeColor="text1"/>
          <w:sz w:val="24"/>
          <w:szCs w:val="24"/>
        </w:rPr>
      </w:pPr>
      <w:r w:rsidRPr="00F57E5F">
        <w:rPr>
          <w:rFonts w:ascii="Times New Roman" w:hAnsi="Times New Roman" w:cs="Times New Roman"/>
          <w:b/>
          <w:color w:val="000000" w:themeColor="text1"/>
          <w:sz w:val="24"/>
          <w:szCs w:val="24"/>
        </w:rPr>
        <w:t xml:space="preserve">2.1.   </w:t>
      </w:r>
      <w:r w:rsidR="00435C23" w:rsidRPr="00F57E5F">
        <w:rPr>
          <w:rFonts w:ascii="Times New Roman" w:hAnsi="Times New Roman" w:cs="Times New Roman"/>
          <w:b/>
          <w:color w:val="000000" w:themeColor="text1"/>
          <w:sz w:val="24"/>
          <w:szCs w:val="24"/>
        </w:rPr>
        <w:t>Diagram Jalur</w:t>
      </w:r>
    </w:p>
    <w:p w:rsidR="00663739" w:rsidRPr="00F57E5F" w:rsidRDefault="00663739" w:rsidP="00F57E5F">
      <w:pPr>
        <w:pStyle w:val="ListParagraph"/>
        <w:spacing w:before="240" w:after="40" w:line="240" w:lineRule="auto"/>
        <w:ind w:left="567"/>
        <w:rPr>
          <w:rFonts w:ascii="Times New Roman" w:hAnsi="Times New Roman" w:cs="Times New Roman"/>
          <w:color w:val="000000" w:themeColor="text1"/>
          <w:sz w:val="24"/>
          <w:szCs w:val="24"/>
        </w:rPr>
      </w:pPr>
      <w:r w:rsidRPr="00F57E5F">
        <w:rPr>
          <w:rFonts w:ascii="Times New Roman" w:hAnsi="Times New Roman" w:cs="Times New Roman"/>
          <w:color w:val="000000" w:themeColor="text1"/>
          <w:sz w:val="24"/>
          <w:szCs w:val="24"/>
        </w:rPr>
        <w:t>Diagram jalur penelitian ini digambarkan sebagai berikut:</w:t>
      </w:r>
    </w:p>
    <w:p w:rsidR="00663739" w:rsidRPr="00F57E5F" w:rsidRDefault="00663739" w:rsidP="00F57E5F">
      <w:pPr>
        <w:pStyle w:val="ListParagraph"/>
        <w:spacing w:before="240" w:after="40" w:line="240" w:lineRule="auto"/>
        <w:ind w:left="567"/>
        <w:rPr>
          <w:rFonts w:ascii="Times New Roman" w:hAnsi="Times New Roman" w:cs="Times New Roman"/>
          <w:b/>
          <w:color w:val="000000" w:themeColor="text1"/>
          <w:sz w:val="24"/>
          <w:szCs w:val="24"/>
        </w:rPr>
      </w:pPr>
    </w:p>
    <w:p w:rsidR="00285819" w:rsidRPr="00F57E5F" w:rsidRDefault="00285819" w:rsidP="00F57E5F">
      <w:pPr>
        <w:spacing w:before="240" w:after="40" w:line="240" w:lineRule="auto"/>
        <w:rPr>
          <w:rFonts w:ascii="Times New Roman" w:hAnsi="Times New Roman" w:cs="Times New Roman"/>
          <w:b/>
          <w:color w:val="000000" w:themeColor="text1"/>
          <w:sz w:val="24"/>
          <w:szCs w:val="24"/>
        </w:rPr>
      </w:pPr>
    </w:p>
    <w:p w:rsidR="00435C23" w:rsidRPr="00F57E5F" w:rsidRDefault="00435C23" w:rsidP="00F57E5F">
      <w:pPr>
        <w:pStyle w:val="ListParagraph"/>
        <w:spacing w:before="240" w:after="40" w:line="240" w:lineRule="auto"/>
        <w:ind w:left="0"/>
        <w:contextualSpacing w:val="0"/>
        <w:jc w:val="center"/>
        <w:rPr>
          <w:rFonts w:ascii="Times New Roman" w:hAnsi="Times New Roman" w:cs="Times New Roman"/>
          <w:b/>
          <w:color w:val="000000" w:themeColor="text1"/>
          <w:sz w:val="24"/>
          <w:szCs w:val="24"/>
        </w:rPr>
      </w:pPr>
      <w:r w:rsidRPr="00F57E5F">
        <w:rPr>
          <w:rFonts w:ascii="Times New Roman" w:hAnsi="Times New Roman" w:cs="Times New Roman"/>
          <w:b/>
          <w:noProof/>
          <w:color w:val="000000" w:themeColor="text1"/>
          <w:sz w:val="24"/>
          <w:szCs w:val="24"/>
        </w:rPr>
        <w:drawing>
          <wp:inline distT="0" distB="0" distL="0" distR="0">
            <wp:extent cx="4125595" cy="1485900"/>
            <wp:effectExtent l="0" t="0" r="8255" b="0"/>
            <wp:docPr id="1" name="Picture 1" descr="Diagram Jal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Jalur"/>
                    <pic:cNvPicPr>
                      <a:picLocks noChangeAspect="1" noChangeArrowheads="1"/>
                    </pic:cNvPicPr>
                  </pic:nvPicPr>
                  <pic:blipFill>
                    <a:blip r:embed="rId8">
                      <a:extLst>
                        <a:ext uri="{28A0092B-C50C-407E-A947-70E740481C1C}">
                          <a14:useLocalDpi xmlns:a14="http://schemas.microsoft.com/office/drawing/2010/main" val="0"/>
                        </a:ext>
                      </a:extLst>
                    </a:blip>
                    <a:srcRect l="17802" t="19698" r="37878" b="50000"/>
                    <a:stretch>
                      <a:fillRect/>
                    </a:stretch>
                  </pic:blipFill>
                  <pic:spPr bwMode="auto">
                    <a:xfrm>
                      <a:off x="0" y="0"/>
                      <a:ext cx="4125595" cy="1485900"/>
                    </a:xfrm>
                    <a:prstGeom prst="rect">
                      <a:avLst/>
                    </a:prstGeom>
                    <a:noFill/>
                    <a:ln>
                      <a:noFill/>
                    </a:ln>
                  </pic:spPr>
                </pic:pic>
              </a:graphicData>
            </a:graphic>
          </wp:inline>
        </w:drawing>
      </w:r>
    </w:p>
    <w:p w:rsidR="00435C23" w:rsidRPr="00F57E5F" w:rsidRDefault="00285819" w:rsidP="00F57E5F">
      <w:pPr>
        <w:pStyle w:val="ListParagraph"/>
        <w:spacing w:before="240" w:after="40" w:line="240" w:lineRule="auto"/>
        <w:ind w:left="0"/>
        <w:contextualSpacing w:val="0"/>
        <w:jc w:val="center"/>
        <w:rPr>
          <w:rFonts w:ascii="Times New Roman" w:hAnsi="Times New Roman" w:cs="Times New Roman"/>
          <w:b/>
          <w:color w:val="000000" w:themeColor="text1"/>
          <w:sz w:val="24"/>
          <w:szCs w:val="24"/>
        </w:rPr>
      </w:pPr>
      <w:r w:rsidRPr="00F57E5F">
        <w:rPr>
          <w:rFonts w:ascii="Times New Roman" w:hAnsi="Times New Roman" w:cs="Times New Roman"/>
          <w:b/>
          <w:color w:val="000000" w:themeColor="text1"/>
          <w:sz w:val="24"/>
          <w:szCs w:val="24"/>
        </w:rPr>
        <w:t>Gambar 2. Diagram Jalur</w:t>
      </w:r>
    </w:p>
    <w:p w:rsidR="00435C23" w:rsidRPr="00F57E5F" w:rsidRDefault="00342A1D" w:rsidP="00F57E5F">
      <w:pPr>
        <w:spacing w:before="240" w:after="40" w:line="240" w:lineRule="auto"/>
        <w:rPr>
          <w:rFonts w:ascii="Times New Roman" w:hAnsi="Times New Roman" w:cs="Times New Roman"/>
          <w:b/>
          <w:sz w:val="24"/>
          <w:szCs w:val="24"/>
        </w:rPr>
      </w:pPr>
      <w:r w:rsidRPr="00F57E5F">
        <w:rPr>
          <w:rFonts w:ascii="Times New Roman" w:hAnsi="Times New Roman" w:cs="Times New Roman"/>
          <w:b/>
          <w:sz w:val="24"/>
          <w:szCs w:val="24"/>
        </w:rPr>
        <w:t xml:space="preserve">2.2.    </w:t>
      </w:r>
      <w:r w:rsidR="00435C23" w:rsidRPr="00F57E5F">
        <w:rPr>
          <w:rFonts w:ascii="Times New Roman" w:hAnsi="Times New Roman" w:cs="Times New Roman"/>
          <w:b/>
          <w:sz w:val="24"/>
          <w:szCs w:val="24"/>
        </w:rPr>
        <w:t>Evaluasi Model Pengukuran</w:t>
      </w:r>
    </w:p>
    <w:p w:rsidR="00435C23" w:rsidRPr="00F57E5F" w:rsidRDefault="00435C23" w:rsidP="00F57E5F">
      <w:pPr>
        <w:spacing w:before="240" w:after="40" w:line="240" w:lineRule="auto"/>
        <w:ind w:firstLine="567"/>
        <w:jc w:val="both"/>
        <w:rPr>
          <w:rFonts w:ascii="Times New Roman" w:hAnsi="Times New Roman" w:cs="Times New Roman"/>
          <w:sz w:val="24"/>
          <w:szCs w:val="24"/>
        </w:rPr>
      </w:pPr>
      <w:r w:rsidRPr="00F57E5F">
        <w:rPr>
          <w:rFonts w:ascii="Times New Roman" w:hAnsi="Times New Roman" w:cs="Times New Roman"/>
          <w:sz w:val="24"/>
          <w:szCs w:val="24"/>
        </w:rPr>
        <w:t xml:space="preserve"> Model penelitian ini terdiri dari tiga variabel diantaranya agilitas organisasi, kepuasan kerja, dan komitmen organisasi. Evaluasi model pengukuran merupakan tahapan untuk menguji validitas dan reliabilitas suatu variable laten.</w:t>
      </w:r>
    </w:p>
    <w:p w:rsidR="00435C23" w:rsidRPr="00F57E5F" w:rsidRDefault="004045A2" w:rsidP="00F57E5F">
      <w:pPr>
        <w:spacing w:before="240" w:after="40" w:line="240" w:lineRule="auto"/>
        <w:jc w:val="both"/>
        <w:rPr>
          <w:rFonts w:ascii="Times New Roman" w:hAnsi="Times New Roman" w:cs="Times New Roman"/>
          <w:color w:val="000000" w:themeColor="text1"/>
          <w:sz w:val="24"/>
          <w:szCs w:val="24"/>
        </w:rPr>
      </w:pPr>
      <w:r w:rsidRPr="00F57E5F">
        <w:rPr>
          <w:rFonts w:ascii="Times New Roman" w:hAnsi="Times New Roman" w:cs="Times New Roman"/>
          <w:b/>
          <w:color w:val="000000" w:themeColor="text1"/>
          <w:sz w:val="24"/>
          <w:szCs w:val="24"/>
        </w:rPr>
        <w:t>2.</w:t>
      </w:r>
      <w:r w:rsidR="00342A1D" w:rsidRPr="00F57E5F">
        <w:rPr>
          <w:rFonts w:ascii="Times New Roman" w:hAnsi="Times New Roman" w:cs="Times New Roman"/>
          <w:b/>
          <w:color w:val="000000" w:themeColor="text1"/>
          <w:sz w:val="24"/>
          <w:szCs w:val="24"/>
        </w:rPr>
        <w:t>2</w:t>
      </w:r>
      <w:r w:rsidRPr="00F57E5F">
        <w:rPr>
          <w:rFonts w:ascii="Times New Roman" w:hAnsi="Times New Roman" w:cs="Times New Roman"/>
          <w:b/>
          <w:color w:val="000000" w:themeColor="text1"/>
          <w:sz w:val="24"/>
          <w:szCs w:val="24"/>
        </w:rPr>
        <w:t>.</w:t>
      </w:r>
      <w:r w:rsidR="00342A1D" w:rsidRPr="00F57E5F">
        <w:rPr>
          <w:rFonts w:ascii="Times New Roman" w:hAnsi="Times New Roman" w:cs="Times New Roman"/>
          <w:b/>
          <w:color w:val="000000" w:themeColor="text1"/>
          <w:sz w:val="24"/>
          <w:szCs w:val="24"/>
        </w:rPr>
        <w:t>1</w:t>
      </w:r>
      <w:r w:rsidRPr="00F57E5F">
        <w:rPr>
          <w:rFonts w:ascii="Times New Roman" w:hAnsi="Times New Roman" w:cs="Times New Roman"/>
          <w:b/>
          <w:color w:val="000000" w:themeColor="text1"/>
          <w:sz w:val="24"/>
          <w:szCs w:val="24"/>
        </w:rPr>
        <w:t xml:space="preserve">    </w:t>
      </w:r>
      <w:r w:rsidR="00435C23" w:rsidRPr="00F57E5F">
        <w:rPr>
          <w:rFonts w:ascii="Times New Roman" w:hAnsi="Times New Roman" w:cs="Times New Roman"/>
          <w:b/>
          <w:color w:val="000000" w:themeColor="text1"/>
          <w:sz w:val="24"/>
          <w:szCs w:val="24"/>
        </w:rPr>
        <w:t xml:space="preserve">Pengujian Validitas </w:t>
      </w:r>
    </w:p>
    <w:p w:rsidR="00435C23" w:rsidRPr="00F57E5F" w:rsidRDefault="004045A2" w:rsidP="00F57E5F">
      <w:pPr>
        <w:spacing w:before="240" w:after="40" w:line="240" w:lineRule="auto"/>
        <w:jc w:val="both"/>
        <w:rPr>
          <w:rFonts w:ascii="Times New Roman" w:hAnsi="Times New Roman" w:cs="Times New Roman"/>
          <w:b/>
          <w:color w:val="000000" w:themeColor="text1"/>
          <w:sz w:val="24"/>
          <w:szCs w:val="24"/>
          <w:lang w:val="en-ID"/>
        </w:rPr>
      </w:pPr>
      <w:r w:rsidRPr="00F57E5F">
        <w:rPr>
          <w:rFonts w:ascii="Times New Roman" w:hAnsi="Times New Roman" w:cs="Times New Roman"/>
          <w:b/>
          <w:i/>
          <w:color w:val="000000" w:themeColor="text1"/>
          <w:sz w:val="24"/>
          <w:szCs w:val="24"/>
        </w:rPr>
        <w:t>2.</w:t>
      </w:r>
      <w:r w:rsidR="00342A1D" w:rsidRPr="00F57E5F">
        <w:rPr>
          <w:rFonts w:ascii="Times New Roman" w:hAnsi="Times New Roman" w:cs="Times New Roman"/>
          <w:b/>
          <w:i/>
          <w:color w:val="000000" w:themeColor="text1"/>
          <w:sz w:val="24"/>
          <w:szCs w:val="24"/>
        </w:rPr>
        <w:t>2</w:t>
      </w:r>
      <w:r w:rsidRPr="00F57E5F">
        <w:rPr>
          <w:rFonts w:ascii="Times New Roman" w:hAnsi="Times New Roman" w:cs="Times New Roman"/>
          <w:b/>
          <w:i/>
          <w:color w:val="000000" w:themeColor="text1"/>
          <w:sz w:val="24"/>
          <w:szCs w:val="24"/>
        </w:rPr>
        <w:t>.1.</w:t>
      </w:r>
      <w:r w:rsidR="00342A1D" w:rsidRPr="00F57E5F">
        <w:rPr>
          <w:rFonts w:ascii="Times New Roman" w:hAnsi="Times New Roman" w:cs="Times New Roman"/>
          <w:b/>
          <w:i/>
          <w:color w:val="000000" w:themeColor="text1"/>
          <w:sz w:val="24"/>
          <w:szCs w:val="24"/>
        </w:rPr>
        <w:t>1.</w:t>
      </w:r>
      <w:r w:rsidRPr="00F57E5F">
        <w:rPr>
          <w:rFonts w:ascii="Times New Roman" w:hAnsi="Times New Roman" w:cs="Times New Roman"/>
          <w:b/>
          <w:i/>
          <w:color w:val="000000" w:themeColor="text1"/>
          <w:sz w:val="24"/>
          <w:szCs w:val="24"/>
        </w:rPr>
        <w:t xml:space="preserve"> </w:t>
      </w:r>
      <w:r w:rsidR="00435C23" w:rsidRPr="00F57E5F">
        <w:rPr>
          <w:rFonts w:ascii="Times New Roman" w:hAnsi="Times New Roman" w:cs="Times New Roman"/>
          <w:b/>
          <w:i/>
          <w:color w:val="000000" w:themeColor="text1"/>
          <w:sz w:val="24"/>
          <w:szCs w:val="24"/>
        </w:rPr>
        <w:t xml:space="preserve">Convergent Validity </w:t>
      </w:r>
    </w:p>
    <w:p w:rsidR="00435C23" w:rsidRPr="00F57E5F" w:rsidRDefault="00435C23" w:rsidP="00F57E5F">
      <w:pPr>
        <w:pStyle w:val="ListParagraph"/>
        <w:spacing w:before="240" w:after="40" w:line="240" w:lineRule="auto"/>
        <w:ind w:left="0" w:firstLine="567"/>
        <w:contextualSpacing w:val="0"/>
        <w:jc w:val="both"/>
        <w:rPr>
          <w:rFonts w:ascii="Times New Roman" w:hAnsi="Times New Roman" w:cs="Times New Roman"/>
          <w:color w:val="000000" w:themeColor="text1"/>
          <w:sz w:val="24"/>
          <w:szCs w:val="24"/>
          <w:lang w:val="en-ID"/>
        </w:rPr>
      </w:pPr>
      <w:r w:rsidRPr="00F57E5F">
        <w:rPr>
          <w:rFonts w:ascii="Times New Roman" w:hAnsi="Times New Roman" w:cs="Times New Roman"/>
          <w:i/>
          <w:color w:val="000000" w:themeColor="text1"/>
          <w:sz w:val="24"/>
          <w:szCs w:val="24"/>
        </w:rPr>
        <w:t xml:space="preserve">Convergent Validity </w:t>
      </w:r>
      <w:r w:rsidRPr="00F57E5F">
        <w:rPr>
          <w:rFonts w:ascii="Times New Roman" w:hAnsi="Times New Roman" w:cs="Times New Roman"/>
          <w:color w:val="000000" w:themeColor="text1"/>
          <w:sz w:val="24"/>
          <w:szCs w:val="24"/>
        </w:rPr>
        <w:t xml:space="preserve">dimaksudkan untuk mengetahui valid tidaknya indikator dalam mengukur variabel. </w:t>
      </w:r>
      <w:r w:rsidRPr="00F57E5F">
        <w:rPr>
          <w:rFonts w:ascii="Times New Roman" w:hAnsi="Times New Roman" w:cs="Times New Roman"/>
          <w:i/>
          <w:color w:val="000000" w:themeColor="text1"/>
          <w:sz w:val="24"/>
          <w:szCs w:val="24"/>
        </w:rPr>
        <w:t xml:space="preserve">Convergent validity </w:t>
      </w:r>
      <w:r w:rsidRPr="00F57E5F">
        <w:rPr>
          <w:rFonts w:ascii="Times New Roman" w:hAnsi="Times New Roman" w:cs="Times New Roman"/>
          <w:color w:val="000000" w:themeColor="text1"/>
          <w:sz w:val="24"/>
          <w:szCs w:val="24"/>
        </w:rPr>
        <w:t xml:space="preserve">setiap indikator dalam mengukur variabel ditunjukkan oleh besar kecilnya </w:t>
      </w:r>
      <w:r w:rsidRPr="00F57E5F">
        <w:rPr>
          <w:rFonts w:ascii="Times New Roman" w:hAnsi="Times New Roman" w:cs="Times New Roman"/>
          <w:i/>
          <w:color w:val="000000" w:themeColor="text1"/>
          <w:sz w:val="24"/>
          <w:szCs w:val="24"/>
        </w:rPr>
        <w:t>loading factor</w:t>
      </w:r>
      <w:r w:rsidRPr="00F57E5F">
        <w:rPr>
          <w:rFonts w:ascii="Times New Roman" w:hAnsi="Times New Roman" w:cs="Times New Roman"/>
          <w:color w:val="000000" w:themeColor="text1"/>
          <w:sz w:val="24"/>
          <w:szCs w:val="24"/>
        </w:rPr>
        <w:t xml:space="preserve">. Suatu indikator dinyatakan valid apabila </w:t>
      </w:r>
      <w:r w:rsidRPr="00F57E5F">
        <w:rPr>
          <w:rFonts w:ascii="Times New Roman" w:hAnsi="Times New Roman" w:cs="Times New Roman"/>
          <w:i/>
          <w:color w:val="000000" w:themeColor="text1"/>
          <w:sz w:val="24"/>
          <w:szCs w:val="24"/>
        </w:rPr>
        <w:t>loading factor</w:t>
      </w:r>
      <w:r w:rsidRPr="00F57E5F">
        <w:rPr>
          <w:rFonts w:ascii="Times New Roman" w:hAnsi="Times New Roman" w:cs="Times New Roman"/>
          <w:color w:val="000000" w:themeColor="text1"/>
          <w:sz w:val="24"/>
          <w:szCs w:val="24"/>
        </w:rPr>
        <w:t xml:space="preserve"> bernilai positif dan lebih besar 0.6.</w:t>
      </w:r>
      <w:r w:rsidRPr="00F57E5F">
        <w:rPr>
          <w:rFonts w:ascii="Times New Roman" w:hAnsi="Times New Roman" w:cs="Times New Roman"/>
          <w:color w:val="000000" w:themeColor="text1"/>
          <w:sz w:val="24"/>
          <w:szCs w:val="24"/>
          <w:lang w:val="en-ID"/>
        </w:rPr>
        <w:t xml:space="preserve"> Hasil pengujian </w:t>
      </w:r>
      <w:r w:rsidRPr="00F57E5F">
        <w:rPr>
          <w:rFonts w:ascii="Times New Roman" w:hAnsi="Times New Roman" w:cs="Times New Roman"/>
          <w:i/>
          <w:color w:val="000000" w:themeColor="text1"/>
          <w:sz w:val="24"/>
          <w:szCs w:val="24"/>
          <w:lang w:val="en-ID"/>
        </w:rPr>
        <w:t xml:space="preserve">convergent validity </w:t>
      </w:r>
      <w:r w:rsidRPr="00F57E5F">
        <w:rPr>
          <w:rFonts w:ascii="Times New Roman" w:hAnsi="Times New Roman" w:cs="Times New Roman"/>
          <w:color w:val="000000" w:themeColor="text1"/>
          <w:sz w:val="24"/>
          <w:szCs w:val="24"/>
          <w:lang w:val="en-ID"/>
        </w:rPr>
        <w:t xml:space="preserve">disajikan dalam tabel </w:t>
      </w:r>
      <w:proofErr w:type="gramStart"/>
      <w:r w:rsidRPr="00F57E5F">
        <w:rPr>
          <w:rFonts w:ascii="Times New Roman" w:hAnsi="Times New Roman" w:cs="Times New Roman"/>
          <w:color w:val="000000" w:themeColor="text1"/>
          <w:sz w:val="24"/>
          <w:szCs w:val="24"/>
          <w:lang w:val="en-ID"/>
        </w:rPr>
        <w:t>berikut :</w:t>
      </w:r>
      <w:proofErr w:type="gramEnd"/>
    </w:p>
    <w:p w:rsidR="00AF42BC" w:rsidRPr="00F57E5F" w:rsidRDefault="00AF42BC" w:rsidP="00F57E5F">
      <w:pPr>
        <w:pStyle w:val="ListParagraph"/>
        <w:spacing w:before="240" w:after="40" w:line="240" w:lineRule="auto"/>
        <w:ind w:left="0" w:firstLine="567"/>
        <w:contextualSpacing w:val="0"/>
        <w:jc w:val="center"/>
        <w:rPr>
          <w:rFonts w:ascii="Times New Roman" w:hAnsi="Times New Roman" w:cs="Times New Roman"/>
          <w:b/>
          <w:i/>
          <w:color w:val="000000" w:themeColor="text1"/>
          <w:sz w:val="24"/>
          <w:szCs w:val="24"/>
          <w:lang w:val="en-ID"/>
        </w:rPr>
      </w:pPr>
      <w:r w:rsidRPr="00F57E5F">
        <w:rPr>
          <w:rFonts w:ascii="Times New Roman" w:hAnsi="Times New Roman" w:cs="Times New Roman"/>
          <w:b/>
          <w:i/>
          <w:color w:val="000000" w:themeColor="text1"/>
          <w:sz w:val="24"/>
          <w:szCs w:val="24"/>
          <w:lang w:val="en-ID"/>
        </w:rPr>
        <w:t xml:space="preserve">Tabel </w:t>
      </w:r>
      <w:r w:rsidR="004045A2" w:rsidRPr="00F57E5F">
        <w:rPr>
          <w:rFonts w:ascii="Times New Roman" w:hAnsi="Times New Roman" w:cs="Times New Roman"/>
          <w:b/>
          <w:i/>
          <w:color w:val="000000" w:themeColor="text1"/>
          <w:sz w:val="24"/>
          <w:szCs w:val="24"/>
          <w:lang w:val="en-ID"/>
        </w:rPr>
        <w:t>6</w:t>
      </w:r>
      <w:r w:rsidRPr="00F57E5F">
        <w:rPr>
          <w:rFonts w:ascii="Times New Roman" w:hAnsi="Times New Roman" w:cs="Times New Roman"/>
          <w:b/>
          <w:i/>
          <w:color w:val="000000" w:themeColor="text1"/>
          <w:sz w:val="24"/>
          <w:szCs w:val="24"/>
          <w:lang w:val="en-ID"/>
        </w:rPr>
        <w:t>. Convergent Validity</w:t>
      </w:r>
    </w:p>
    <w:tbl>
      <w:tblPr>
        <w:tblW w:w="5000" w:type="pct"/>
        <w:tblLook w:val="04A0" w:firstRow="1" w:lastRow="0" w:firstColumn="1" w:lastColumn="0" w:noHBand="0" w:noVBand="1"/>
      </w:tblPr>
      <w:tblGrid>
        <w:gridCol w:w="2331"/>
        <w:gridCol w:w="1770"/>
        <w:gridCol w:w="1810"/>
        <w:gridCol w:w="1605"/>
        <w:gridCol w:w="1605"/>
      </w:tblGrid>
      <w:tr w:rsidR="00435C23" w:rsidRPr="00F57E5F" w:rsidTr="000A3EE1">
        <w:trPr>
          <w:trHeight w:val="300"/>
        </w:trPr>
        <w:tc>
          <w:tcPr>
            <w:tcW w:w="1277" w:type="pct"/>
            <w:tcBorders>
              <w:top w:val="single" w:sz="4" w:space="0" w:color="auto"/>
              <w:bottom w:val="single" w:sz="4" w:space="0" w:color="auto"/>
            </w:tcBorders>
            <w:shd w:val="clear" w:color="auto" w:fill="auto"/>
            <w:noWrap/>
            <w:vAlign w:val="center"/>
            <w:hideMark/>
          </w:tcPr>
          <w:p w:rsidR="00435C23" w:rsidRPr="00F57E5F" w:rsidRDefault="00435C23" w:rsidP="000A3EE1">
            <w:pPr>
              <w:spacing w:after="0" w:line="240" w:lineRule="auto"/>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Variabel</w:t>
            </w:r>
          </w:p>
        </w:tc>
        <w:tc>
          <w:tcPr>
            <w:tcW w:w="970" w:type="pct"/>
            <w:tcBorders>
              <w:top w:val="single" w:sz="4" w:space="0" w:color="auto"/>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Indikator</w:t>
            </w:r>
          </w:p>
        </w:tc>
        <w:tc>
          <w:tcPr>
            <w:tcW w:w="992" w:type="pct"/>
            <w:tcBorders>
              <w:top w:val="single" w:sz="4" w:space="0" w:color="auto"/>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Loading Factor</w:t>
            </w:r>
          </w:p>
        </w:tc>
        <w:tc>
          <w:tcPr>
            <w:tcW w:w="880" w:type="pct"/>
            <w:tcBorders>
              <w:top w:val="single" w:sz="4" w:space="0" w:color="auto"/>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SE</w:t>
            </w:r>
          </w:p>
        </w:tc>
        <w:tc>
          <w:tcPr>
            <w:tcW w:w="880" w:type="pct"/>
            <w:tcBorders>
              <w:top w:val="single" w:sz="4" w:space="0" w:color="auto"/>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P value</w:t>
            </w:r>
          </w:p>
        </w:tc>
      </w:tr>
      <w:tr w:rsidR="00435C23" w:rsidRPr="00F57E5F" w:rsidTr="000A3EE1">
        <w:trPr>
          <w:trHeight w:val="300"/>
        </w:trPr>
        <w:tc>
          <w:tcPr>
            <w:tcW w:w="1277" w:type="pct"/>
            <w:vMerge w:val="restart"/>
            <w:tcBorders>
              <w:top w:val="single" w:sz="4" w:space="0" w:color="auto"/>
            </w:tcBorders>
            <w:shd w:val="clear" w:color="auto" w:fill="auto"/>
            <w:noWrap/>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Agilitas Organisasi</w:t>
            </w:r>
          </w:p>
        </w:tc>
        <w:tc>
          <w:tcPr>
            <w:tcW w:w="970" w:type="pct"/>
            <w:tcBorders>
              <w:top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X1</w:t>
            </w:r>
          </w:p>
        </w:tc>
        <w:tc>
          <w:tcPr>
            <w:tcW w:w="992" w:type="pct"/>
            <w:tcBorders>
              <w:top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0.853</w:t>
            </w:r>
          </w:p>
        </w:tc>
        <w:tc>
          <w:tcPr>
            <w:tcW w:w="880" w:type="pct"/>
            <w:tcBorders>
              <w:top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0.076</w:t>
            </w:r>
          </w:p>
        </w:tc>
        <w:tc>
          <w:tcPr>
            <w:tcW w:w="880" w:type="pct"/>
            <w:tcBorders>
              <w:top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&lt;0.001</w:t>
            </w:r>
          </w:p>
        </w:tc>
      </w:tr>
      <w:tr w:rsidR="00435C23" w:rsidRPr="00F57E5F" w:rsidTr="000A3EE1">
        <w:trPr>
          <w:trHeight w:val="300"/>
        </w:trPr>
        <w:tc>
          <w:tcPr>
            <w:tcW w:w="1277"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970"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X2</w:t>
            </w:r>
          </w:p>
        </w:tc>
        <w:tc>
          <w:tcPr>
            <w:tcW w:w="992"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0.785</w:t>
            </w:r>
          </w:p>
        </w:tc>
        <w:tc>
          <w:tcPr>
            <w:tcW w:w="880"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0.078</w:t>
            </w:r>
          </w:p>
        </w:tc>
        <w:tc>
          <w:tcPr>
            <w:tcW w:w="880"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&lt;0.001</w:t>
            </w:r>
          </w:p>
        </w:tc>
      </w:tr>
      <w:tr w:rsidR="00435C23" w:rsidRPr="00F57E5F" w:rsidTr="000A3EE1">
        <w:trPr>
          <w:trHeight w:val="300"/>
        </w:trPr>
        <w:tc>
          <w:tcPr>
            <w:tcW w:w="1277" w:type="pct"/>
            <w:vMerge/>
            <w:tcBorders>
              <w:bottom w:val="single" w:sz="4" w:space="0" w:color="auto"/>
            </w:tcBorders>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970"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X3</w:t>
            </w:r>
          </w:p>
        </w:tc>
        <w:tc>
          <w:tcPr>
            <w:tcW w:w="992"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0.873</w:t>
            </w:r>
          </w:p>
        </w:tc>
        <w:tc>
          <w:tcPr>
            <w:tcW w:w="880"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0.076</w:t>
            </w:r>
          </w:p>
        </w:tc>
        <w:tc>
          <w:tcPr>
            <w:tcW w:w="880"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&lt;0.001</w:t>
            </w:r>
          </w:p>
        </w:tc>
      </w:tr>
      <w:tr w:rsidR="00435C23" w:rsidRPr="00F57E5F" w:rsidTr="000A3EE1">
        <w:trPr>
          <w:trHeight w:val="300"/>
        </w:trPr>
        <w:tc>
          <w:tcPr>
            <w:tcW w:w="1277" w:type="pct"/>
            <w:vMerge/>
            <w:tcBorders>
              <w:top w:val="single" w:sz="4" w:space="0" w:color="auto"/>
              <w:bottom w:val="single" w:sz="4" w:space="0" w:color="auto"/>
            </w:tcBorders>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970" w:type="pct"/>
            <w:tcBorders>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X4</w:t>
            </w:r>
          </w:p>
        </w:tc>
        <w:tc>
          <w:tcPr>
            <w:tcW w:w="992" w:type="pct"/>
            <w:tcBorders>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0.907</w:t>
            </w:r>
          </w:p>
        </w:tc>
        <w:tc>
          <w:tcPr>
            <w:tcW w:w="880" w:type="pct"/>
            <w:tcBorders>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0.075</w:t>
            </w:r>
          </w:p>
        </w:tc>
        <w:tc>
          <w:tcPr>
            <w:tcW w:w="880" w:type="pct"/>
            <w:tcBorders>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&lt;0.001</w:t>
            </w:r>
          </w:p>
        </w:tc>
      </w:tr>
      <w:tr w:rsidR="00435C23" w:rsidRPr="00F57E5F" w:rsidTr="000A3EE1">
        <w:trPr>
          <w:trHeight w:val="300"/>
        </w:trPr>
        <w:tc>
          <w:tcPr>
            <w:tcW w:w="1277" w:type="pct"/>
            <w:vMerge w:val="restart"/>
            <w:tcBorders>
              <w:top w:val="single" w:sz="4" w:space="0" w:color="auto"/>
            </w:tcBorders>
            <w:shd w:val="clear" w:color="auto" w:fill="auto"/>
            <w:noWrap/>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Kepuasan Kerja</w:t>
            </w:r>
          </w:p>
        </w:tc>
        <w:tc>
          <w:tcPr>
            <w:tcW w:w="970" w:type="pct"/>
            <w:tcBorders>
              <w:top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Z1</w:t>
            </w:r>
          </w:p>
        </w:tc>
        <w:tc>
          <w:tcPr>
            <w:tcW w:w="992" w:type="pct"/>
            <w:tcBorders>
              <w:top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0.737</w:t>
            </w:r>
          </w:p>
        </w:tc>
        <w:tc>
          <w:tcPr>
            <w:tcW w:w="880" w:type="pct"/>
            <w:tcBorders>
              <w:top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0.079</w:t>
            </w:r>
          </w:p>
        </w:tc>
        <w:tc>
          <w:tcPr>
            <w:tcW w:w="880" w:type="pct"/>
            <w:tcBorders>
              <w:top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&lt;0.001</w:t>
            </w:r>
          </w:p>
        </w:tc>
      </w:tr>
      <w:tr w:rsidR="00435C23" w:rsidRPr="00F57E5F" w:rsidTr="000A3EE1">
        <w:trPr>
          <w:trHeight w:val="300"/>
        </w:trPr>
        <w:tc>
          <w:tcPr>
            <w:tcW w:w="1277"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970"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Z2</w:t>
            </w:r>
          </w:p>
        </w:tc>
        <w:tc>
          <w:tcPr>
            <w:tcW w:w="992"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0.690</w:t>
            </w:r>
          </w:p>
        </w:tc>
        <w:tc>
          <w:tcPr>
            <w:tcW w:w="880"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0.080</w:t>
            </w:r>
          </w:p>
        </w:tc>
        <w:tc>
          <w:tcPr>
            <w:tcW w:w="880"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&lt;0.001</w:t>
            </w:r>
          </w:p>
        </w:tc>
      </w:tr>
      <w:tr w:rsidR="00435C23" w:rsidRPr="00F57E5F" w:rsidTr="000A3EE1">
        <w:trPr>
          <w:trHeight w:val="300"/>
        </w:trPr>
        <w:tc>
          <w:tcPr>
            <w:tcW w:w="1277"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970"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Z3</w:t>
            </w:r>
          </w:p>
        </w:tc>
        <w:tc>
          <w:tcPr>
            <w:tcW w:w="992"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0.813</w:t>
            </w:r>
          </w:p>
        </w:tc>
        <w:tc>
          <w:tcPr>
            <w:tcW w:w="880"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0.077</w:t>
            </w:r>
          </w:p>
        </w:tc>
        <w:tc>
          <w:tcPr>
            <w:tcW w:w="880"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&lt;0.001</w:t>
            </w:r>
          </w:p>
        </w:tc>
      </w:tr>
      <w:tr w:rsidR="00435C23" w:rsidRPr="00F57E5F" w:rsidTr="000A3EE1">
        <w:trPr>
          <w:trHeight w:val="300"/>
        </w:trPr>
        <w:tc>
          <w:tcPr>
            <w:tcW w:w="1277"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970"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Z4</w:t>
            </w:r>
          </w:p>
        </w:tc>
        <w:tc>
          <w:tcPr>
            <w:tcW w:w="992"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0.800</w:t>
            </w:r>
          </w:p>
        </w:tc>
        <w:tc>
          <w:tcPr>
            <w:tcW w:w="880"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0.077</w:t>
            </w:r>
          </w:p>
        </w:tc>
        <w:tc>
          <w:tcPr>
            <w:tcW w:w="880"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&lt;0.001</w:t>
            </w:r>
          </w:p>
        </w:tc>
      </w:tr>
      <w:tr w:rsidR="00435C23" w:rsidRPr="00F57E5F" w:rsidTr="000A3EE1">
        <w:trPr>
          <w:trHeight w:val="300"/>
        </w:trPr>
        <w:tc>
          <w:tcPr>
            <w:tcW w:w="1277" w:type="pct"/>
            <w:vMerge/>
            <w:tcBorders>
              <w:bottom w:val="single" w:sz="4" w:space="0" w:color="auto"/>
            </w:tcBorders>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970" w:type="pct"/>
            <w:tcBorders>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Z5</w:t>
            </w:r>
          </w:p>
        </w:tc>
        <w:tc>
          <w:tcPr>
            <w:tcW w:w="992" w:type="pct"/>
            <w:tcBorders>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0.828</w:t>
            </w:r>
          </w:p>
        </w:tc>
        <w:tc>
          <w:tcPr>
            <w:tcW w:w="880" w:type="pct"/>
            <w:tcBorders>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0.077</w:t>
            </w:r>
          </w:p>
        </w:tc>
        <w:tc>
          <w:tcPr>
            <w:tcW w:w="880" w:type="pct"/>
            <w:tcBorders>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&lt;0.001</w:t>
            </w:r>
          </w:p>
        </w:tc>
      </w:tr>
      <w:tr w:rsidR="00435C23" w:rsidRPr="00F57E5F" w:rsidTr="000A3EE1">
        <w:trPr>
          <w:trHeight w:val="300"/>
        </w:trPr>
        <w:tc>
          <w:tcPr>
            <w:tcW w:w="1277" w:type="pct"/>
            <w:vMerge w:val="restart"/>
            <w:tcBorders>
              <w:top w:val="single" w:sz="4" w:space="0" w:color="auto"/>
            </w:tcBorders>
            <w:shd w:val="clear" w:color="auto" w:fill="auto"/>
            <w:noWrap/>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Komitmen Organisasi</w:t>
            </w:r>
          </w:p>
        </w:tc>
        <w:tc>
          <w:tcPr>
            <w:tcW w:w="970" w:type="pct"/>
            <w:tcBorders>
              <w:top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Y1</w:t>
            </w:r>
          </w:p>
        </w:tc>
        <w:tc>
          <w:tcPr>
            <w:tcW w:w="992" w:type="pct"/>
            <w:tcBorders>
              <w:top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0.855</w:t>
            </w:r>
          </w:p>
        </w:tc>
        <w:tc>
          <w:tcPr>
            <w:tcW w:w="880" w:type="pct"/>
            <w:tcBorders>
              <w:top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0.076</w:t>
            </w:r>
          </w:p>
        </w:tc>
        <w:tc>
          <w:tcPr>
            <w:tcW w:w="880" w:type="pct"/>
            <w:tcBorders>
              <w:top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&lt;0.001</w:t>
            </w:r>
          </w:p>
        </w:tc>
      </w:tr>
      <w:tr w:rsidR="00435C23" w:rsidRPr="00F57E5F" w:rsidTr="000A3EE1">
        <w:trPr>
          <w:trHeight w:val="300"/>
        </w:trPr>
        <w:tc>
          <w:tcPr>
            <w:tcW w:w="1277" w:type="pct"/>
            <w:vMerge/>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970"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Y2</w:t>
            </w:r>
          </w:p>
        </w:tc>
        <w:tc>
          <w:tcPr>
            <w:tcW w:w="992"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0.843</w:t>
            </w:r>
          </w:p>
        </w:tc>
        <w:tc>
          <w:tcPr>
            <w:tcW w:w="880"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0.077</w:t>
            </w:r>
          </w:p>
        </w:tc>
        <w:tc>
          <w:tcPr>
            <w:tcW w:w="880"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&lt;0.001</w:t>
            </w:r>
          </w:p>
        </w:tc>
      </w:tr>
      <w:tr w:rsidR="00435C23" w:rsidRPr="00F57E5F" w:rsidTr="000A3EE1">
        <w:trPr>
          <w:trHeight w:val="300"/>
        </w:trPr>
        <w:tc>
          <w:tcPr>
            <w:tcW w:w="1277" w:type="pct"/>
            <w:vMerge/>
            <w:tcBorders>
              <w:bottom w:val="single" w:sz="4" w:space="0" w:color="auto"/>
            </w:tcBorders>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p>
        </w:tc>
        <w:tc>
          <w:tcPr>
            <w:tcW w:w="970" w:type="pct"/>
            <w:tcBorders>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Y3</w:t>
            </w:r>
          </w:p>
        </w:tc>
        <w:tc>
          <w:tcPr>
            <w:tcW w:w="992" w:type="pct"/>
            <w:tcBorders>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0.753</w:t>
            </w:r>
          </w:p>
        </w:tc>
        <w:tc>
          <w:tcPr>
            <w:tcW w:w="880" w:type="pct"/>
            <w:tcBorders>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0.078</w:t>
            </w:r>
          </w:p>
        </w:tc>
        <w:tc>
          <w:tcPr>
            <w:tcW w:w="880" w:type="pct"/>
            <w:tcBorders>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&lt;0.001</w:t>
            </w:r>
          </w:p>
        </w:tc>
      </w:tr>
    </w:tbl>
    <w:p w:rsidR="007552EF" w:rsidRPr="00F57E5F" w:rsidRDefault="007552EF" w:rsidP="00F57E5F">
      <w:pPr>
        <w:spacing w:before="240" w:after="40" w:line="240" w:lineRule="auto"/>
        <w:jc w:val="both"/>
        <w:rPr>
          <w:rFonts w:ascii="Times New Roman" w:eastAsia="Times New Roman" w:hAnsi="Times New Roman" w:cs="Times New Roman"/>
          <w:sz w:val="24"/>
          <w:szCs w:val="24"/>
        </w:rPr>
      </w:pPr>
      <w:r w:rsidRPr="00F57E5F">
        <w:rPr>
          <w:rFonts w:ascii="Times New Roman" w:eastAsia="Times New Roman" w:hAnsi="Times New Roman" w:cs="Times New Roman"/>
          <w:sz w:val="24"/>
          <w:szCs w:val="24"/>
        </w:rPr>
        <w:t xml:space="preserve"> </w:t>
      </w:r>
      <w:r w:rsidR="00BD71D9">
        <w:rPr>
          <w:rFonts w:ascii="Times New Roman" w:eastAsia="Times New Roman" w:hAnsi="Times New Roman" w:cs="Times New Roman"/>
          <w:sz w:val="24"/>
          <w:szCs w:val="24"/>
        </w:rPr>
        <w:t>Sumber: Data Diolah, 2021</w:t>
      </w:r>
    </w:p>
    <w:p w:rsidR="00435C23" w:rsidRPr="00F57E5F" w:rsidRDefault="00435C23" w:rsidP="00F57E5F">
      <w:pPr>
        <w:spacing w:before="240" w:after="40" w:line="240" w:lineRule="auto"/>
        <w:ind w:firstLine="567"/>
        <w:jc w:val="both"/>
        <w:rPr>
          <w:rFonts w:ascii="Times New Roman" w:eastAsia="Times New Roman" w:hAnsi="Times New Roman" w:cs="Times New Roman"/>
          <w:sz w:val="24"/>
          <w:szCs w:val="24"/>
        </w:rPr>
      </w:pPr>
      <w:r w:rsidRPr="00F57E5F">
        <w:rPr>
          <w:rFonts w:ascii="Times New Roman" w:eastAsia="Times New Roman" w:hAnsi="Times New Roman" w:cs="Times New Roman"/>
          <w:sz w:val="24"/>
          <w:szCs w:val="24"/>
        </w:rPr>
        <w:lastRenderedPageBreak/>
        <w:t xml:space="preserve">Berdasarkan tabel di atas dapat diketahui bahwa dari empat indikator yang mengukur variabel agilitas organisasi, semua indikator menghasilkan nilai </w:t>
      </w:r>
      <w:r w:rsidRPr="00F57E5F">
        <w:rPr>
          <w:rFonts w:ascii="Times New Roman" w:eastAsia="Times New Roman" w:hAnsi="Times New Roman" w:cs="Times New Roman"/>
          <w:i/>
          <w:sz w:val="24"/>
          <w:szCs w:val="24"/>
        </w:rPr>
        <w:t>loading factor</w:t>
      </w:r>
      <w:r w:rsidRPr="00F57E5F">
        <w:rPr>
          <w:rFonts w:ascii="Times New Roman" w:eastAsia="Times New Roman" w:hAnsi="Times New Roman" w:cs="Times New Roman"/>
          <w:sz w:val="24"/>
          <w:szCs w:val="24"/>
        </w:rPr>
        <w:t xml:space="preserve"> lebih besar dari 0.6. Dengan demikian semua indikator tersebut dinyatakan valid dalam mengukur variabel agilitas organisasi.</w:t>
      </w:r>
      <w:r w:rsidR="00BD71D9">
        <w:rPr>
          <w:rFonts w:ascii="Times New Roman" w:eastAsia="Times New Roman" w:hAnsi="Times New Roman" w:cs="Times New Roman"/>
          <w:sz w:val="24"/>
          <w:szCs w:val="24"/>
        </w:rPr>
        <w:t xml:space="preserve"> </w:t>
      </w:r>
      <w:r w:rsidRPr="00F57E5F">
        <w:rPr>
          <w:rFonts w:ascii="Times New Roman" w:eastAsia="Times New Roman" w:hAnsi="Times New Roman" w:cs="Times New Roman"/>
          <w:sz w:val="24"/>
          <w:szCs w:val="24"/>
        </w:rPr>
        <w:t xml:space="preserve">Variabel kepuasan kerja diukur oleh </w:t>
      </w:r>
      <w:proofErr w:type="gramStart"/>
      <w:r w:rsidRPr="00F57E5F">
        <w:rPr>
          <w:rFonts w:ascii="Times New Roman" w:eastAsia="Times New Roman" w:hAnsi="Times New Roman" w:cs="Times New Roman"/>
          <w:sz w:val="24"/>
          <w:szCs w:val="24"/>
        </w:rPr>
        <w:t>lima</w:t>
      </w:r>
      <w:proofErr w:type="gramEnd"/>
      <w:r w:rsidRPr="00F57E5F">
        <w:rPr>
          <w:rFonts w:ascii="Times New Roman" w:eastAsia="Times New Roman" w:hAnsi="Times New Roman" w:cs="Times New Roman"/>
          <w:sz w:val="24"/>
          <w:szCs w:val="24"/>
        </w:rPr>
        <w:t xml:space="preserve"> indikator, dimana semua indikator menghasilkan nilai loading factor lebih besar dari 0.6. Dengan demikian semua indikator tersebut dinyatakan valid dalam mengukur variabel kepuasan kerja. </w:t>
      </w:r>
      <w:r w:rsidR="007552EF" w:rsidRPr="00F57E5F">
        <w:rPr>
          <w:rFonts w:ascii="Times New Roman" w:eastAsia="Times New Roman" w:hAnsi="Times New Roman" w:cs="Times New Roman"/>
          <w:sz w:val="24"/>
          <w:szCs w:val="24"/>
        </w:rPr>
        <w:t>V</w:t>
      </w:r>
      <w:r w:rsidRPr="00F57E5F">
        <w:rPr>
          <w:rFonts w:ascii="Times New Roman" w:eastAsia="Times New Roman" w:hAnsi="Times New Roman" w:cs="Times New Roman"/>
          <w:sz w:val="24"/>
          <w:szCs w:val="24"/>
        </w:rPr>
        <w:t xml:space="preserve">ariabel komitmen organisasi diukur oleh tiga indikator, dimana semua indikator menghasilkan nilai loading factor lebih besar dari 0.6. Dengan demikian semua indikator tersebut dinyatakan valid dalam mengukur variabel komitmen organisasi. </w:t>
      </w:r>
    </w:p>
    <w:p w:rsidR="00435C23" w:rsidRPr="00F57E5F" w:rsidRDefault="00435C23" w:rsidP="00F57E5F">
      <w:pPr>
        <w:spacing w:before="240" w:after="40" w:line="240" w:lineRule="auto"/>
        <w:ind w:firstLine="567"/>
        <w:jc w:val="both"/>
        <w:rPr>
          <w:rFonts w:ascii="Times New Roman" w:hAnsi="Times New Roman" w:cs="Times New Roman"/>
          <w:sz w:val="24"/>
          <w:szCs w:val="24"/>
        </w:rPr>
      </w:pPr>
      <w:r w:rsidRPr="00F57E5F">
        <w:rPr>
          <w:rFonts w:ascii="Times New Roman" w:hAnsi="Times New Roman" w:cs="Times New Roman"/>
          <w:sz w:val="24"/>
          <w:szCs w:val="24"/>
        </w:rPr>
        <w:t xml:space="preserve">Pengujian validitas juga dapat diketahui melalui </w:t>
      </w:r>
      <w:r w:rsidRPr="00F57E5F">
        <w:rPr>
          <w:rFonts w:ascii="Times New Roman" w:hAnsi="Times New Roman" w:cs="Times New Roman"/>
          <w:i/>
          <w:sz w:val="24"/>
          <w:szCs w:val="24"/>
        </w:rPr>
        <w:t>Average Variance Extracted</w:t>
      </w:r>
      <w:r w:rsidRPr="00F57E5F">
        <w:rPr>
          <w:rFonts w:ascii="Times New Roman" w:hAnsi="Times New Roman" w:cs="Times New Roman"/>
          <w:sz w:val="24"/>
          <w:szCs w:val="24"/>
        </w:rPr>
        <w:t xml:space="preserve"> (AVE)</w:t>
      </w:r>
      <w:r w:rsidRPr="00F57E5F">
        <w:rPr>
          <w:rFonts w:ascii="Times New Roman" w:hAnsi="Times New Roman" w:cs="Times New Roman"/>
          <w:i/>
          <w:sz w:val="24"/>
          <w:szCs w:val="24"/>
        </w:rPr>
        <w:t xml:space="preserve">. </w:t>
      </w:r>
      <w:r w:rsidRPr="00F57E5F">
        <w:rPr>
          <w:rFonts w:ascii="Times New Roman" w:hAnsi="Times New Roman" w:cs="Times New Roman"/>
          <w:sz w:val="24"/>
          <w:szCs w:val="24"/>
        </w:rPr>
        <w:t xml:space="preserve">Suatu instrumen dikatakan memenuhi pengujian validitas konvergen apabila memiliki </w:t>
      </w:r>
      <w:r w:rsidRPr="00F57E5F">
        <w:rPr>
          <w:rFonts w:ascii="Times New Roman" w:hAnsi="Times New Roman" w:cs="Times New Roman"/>
          <w:i/>
          <w:sz w:val="24"/>
          <w:szCs w:val="24"/>
        </w:rPr>
        <w:t>Average Variance Extracted</w:t>
      </w:r>
      <w:r w:rsidRPr="00F57E5F">
        <w:rPr>
          <w:rFonts w:ascii="Times New Roman" w:hAnsi="Times New Roman" w:cs="Times New Roman"/>
          <w:sz w:val="24"/>
          <w:szCs w:val="24"/>
        </w:rPr>
        <w:t xml:space="preserve"> (AVE) diatas 0.5. Hasil pengujian validitas konvergen disajikan dalam tabel </w:t>
      </w:r>
      <w:proofErr w:type="gramStart"/>
      <w:r w:rsidRPr="00F57E5F">
        <w:rPr>
          <w:rFonts w:ascii="Times New Roman" w:hAnsi="Times New Roman" w:cs="Times New Roman"/>
          <w:sz w:val="24"/>
          <w:szCs w:val="24"/>
        </w:rPr>
        <w:t>berikut :</w:t>
      </w:r>
      <w:proofErr w:type="gramEnd"/>
    </w:p>
    <w:p w:rsidR="00AF42BC" w:rsidRPr="00F57E5F" w:rsidRDefault="00AF42BC" w:rsidP="00F57E5F">
      <w:pPr>
        <w:spacing w:before="240" w:after="40" w:line="240" w:lineRule="auto"/>
        <w:ind w:firstLine="567"/>
        <w:jc w:val="center"/>
        <w:rPr>
          <w:rFonts w:ascii="Times New Roman" w:hAnsi="Times New Roman" w:cs="Times New Roman"/>
          <w:b/>
          <w:i/>
          <w:sz w:val="24"/>
          <w:szCs w:val="24"/>
        </w:rPr>
      </w:pPr>
      <w:r w:rsidRPr="00F57E5F">
        <w:rPr>
          <w:rFonts w:ascii="Times New Roman" w:hAnsi="Times New Roman" w:cs="Times New Roman"/>
          <w:b/>
          <w:i/>
          <w:sz w:val="24"/>
          <w:szCs w:val="24"/>
        </w:rPr>
        <w:t xml:space="preserve">Tabel </w:t>
      </w:r>
      <w:r w:rsidR="004045A2" w:rsidRPr="00F57E5F">
        <w:rPr>
          <w:rFonts w:ascii="Times New Roman" w:hAnsi="Times New Roman" w:cs="Times New Roman"/>
          <w:b/>
          <w:i/>
          <w:sz w:val="24"/>
          <w:szCs w:val="24"/>
        </w:rPr>
        <w:t>7</w:t>
      </w:r>
      <w:r w:rsidRPr="00F57E5F">
        <w:rPr>
          <w:rFonts w:ascii="Times New Roman" w:hAnsi="Times New Roman" w:cs="Times New Roman"/>
          <w:b/>
          <w:i/>
          <w:sz w:val="24"/>
          <w:szCs w:val="24"/>
        </w:rPr>
        <w:t>. Average Variance Extracted</w:t>
      </w:r>
    </w:p>
    <w:tbl>
      <w:tblPr>
        <w:tblW w:w="5000" w:type="pct"/>
        <w:tblBorders>
          <w:top w:val="single" w:sz="4" w:space="0" w:color="auto"/>
          <w:bottom w:val="single" w:sz="4" w:space="0" w:color="auto"/>
        </w:tblBorders>
        <w:tblLook w:val="04A0" w:firstRow="1" w:lastRow="0" w:firstColumn="1" w:lastColumn="0" w:noHBand="0" w:noVBand="1"/>
      </w:tblPr>
      <w:tblGrid>
        <w:gridCol w:w="4967"/>
        <w:gridCol w:w="4154"/>
      </w:tblGrid>
      <w:tr w:rsidR="00435C23" w:rsidRPr="00F57E5F" w:rsidTr="000A3EE1">
        <w:trPr>
          <w:trHeight w:val="300"/>
        </w:trPr>
        <w:tc>
          <w:tcPr>
            <w:tcW w:w="2723" w:type="pct"/>
            <w:tcBorders>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Variabel</w:t>
            </w:r>
          </w:p>
        </w:tc>
        <w:tc>
          <w:tcPr>
            <w:tcW w:w="2277" w:type="pct"/>
            <w:tcBorders>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AVE</w:t>
            </w:r>
          </w:p>
        </w:tc>
      </w:tr>
      <w:tr w:rsidR="00435C23" w:rsidRPr="00F57E5F" w:rsidTr="000A3EE1">
        <w:trPr>
          <w:trHeight w:val="300"/>
        </w:trPr>
        <w:tc>
          <w:tcPr>
            <w:tcW w:w="2723" w:type="pct"/>
            <w:tcBorders>
              <w:top w:val="single" w:sz="4" w:space="0" w:color="auto"/>
              <w:bottom w:val="nil"/>
            </w:tcBorders>
            <w:shd w:val="clear" w:color="auto" w:fill="auto"/>
            <w:noWrap/>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Agilitas Organisasi</w:t>
            </w:r>
          </w:p>
        </w:tc>
        <w:tc>
          <w:tcPr>
            <w:tcW w:w="2277" w:type="pct"/>
            <w:tcBorders>
              <w:top w:val="single" w:sz="4" w:space="0" w:color="auto"/>
              <w:bottom w:val="nil"/>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0.732</w:t>
            </w:r>
          </w:p>
        </w:tc>
      </w:tr>
      <w:tr w:rsidR="00435C23" w:rsidRPr="00F57E5F" w:rsidTr="000A3EE1">
        <w:trPr>
          <w:trHeight w:val="300"/>
        </w:trPr>
        <w:tc>
          <w:tcPr>
            <w:tcW w:w="2723" w:type="pct"/>
            <w:tcBorders>
              <w:top w:val="nil"/>
              <w:bottom w:val="single" w:sz="4" w:space="0" w:color="auto"/>
            </w:tcBorders>
            <w:shd w:val="clear" w:color="auto" w:fill="auto"/>
            <w:noWrap/>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Kepuasan Kerja</w:t>
            </w:r>
          </w:p>
        </w:tc>
        <w:tc>
          <w:tcPr>
            <w:tcW w:w="2277" w:type="pct"/>
            <w:tcBorders>
              <w:top w:val="nil"/>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0.601</w:t>
            </w:r>
          </w:p>
        </w:tc>
      </w:tr>
      <w:tr w:rsidR="00435C23" w:rsidRPr="00F57E5F" w:rsidTr="000A3EE1">
        <w:trPr>
          <w:trHeight w:val="300"/>
        </w:trPr>
        <w:tc>
          <w:tcPr>
            <w:tcW w:w="2723" w:type="pct"/>
            <w:tcBorders>
              <w:top w:val="single" w:sz="4" w:space="0" w:color="auto"/>
              <w:bottom w:val="single" w:sz="4" w:space="0" w:color="auto"/>
            </w:tcBorders>
            <w:shd w:val="clear" w:color="auto" w:fill="auto"/>
            <w:noWrap/>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Komitmen Organisasi</w:t>
            </w:r>
          </w:p>
        </w:tc>
        <w:tc>
          <w:tcPr>
            <w:tcW w:w="2277" w:type="pct"/>
            <w:tcBorders>
              <w:top w:val="single" w:sz="4" w:space="0" w:color="auto"/>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0.670</w:t>
            </w:r>
          </w:p>
        </w:tc>
      </w:tr>
    </w:tbl>
    <w:p w:rsidR="00BD71D9" w:rsidRDefault="00BD71D9" w:rsidP="00F57E5F">
      <w:pPr>
        <w:pStyle w:val="ListParagraph"/>
        <w:spacing w:before="240" w:after="4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Sumber: Data Diolah, 2021</w:t>
      </w:r>
    </w:p>
    <w:p w:rsidR="00435C23" w:rsidRPr="00F57E5F" w:rsidRDefault="00435C23" w:rsidP="00BD71D9">
      <w:pPr>
        <w:pStyle w:val="ListParagraph"/>
        <w:spacing w:before="240" w:after="40" w:line="240" w:lineRule="auto"/>
        <w:ind w:left="0" w:firstLine="567"/>
        <w:contextualSpacing w:val="0"/>
        <w:jc w:val="both"/>
        <w:rPr>
          <w:rFonts w:ascii="Times New Roman" w:hAnsi="Times New Roman" w:cs="Times New Roman"/>
          <w:sz w:val="24"/>
          <w:szCs w:val="24"/>
        </w:rPr>
      </w:pPr>
      <w:r w:rsidRPr="00F57E5F">
        <w:rPr>
          <w:rFonts w:ascii="Times New Roman" w:hAnsi="Times New Roman" w:cs="Times New Roman"/>
          <w:sz w:val="24"/>
          <w:szCs w:val="24"/>
        </w:rPr>
        <w:t xml:space="preserve">Berdasarkan tabel di atas dapat diketahui bahwa </w:t>
      </w:r>
      <w:r w:rsidRPr="00F57E5F">
        <w:rPr>
          <w:rFonts w:ascii="Times New Roman" w:eastAsia="Times New Roman" w:hAnsi="Times New Roman" w:cs="Times New Roman"/>
          <w:sz w:val="24"/>
          <w:szCs w:val="24"/>
        </w:rPr>
        <w:t xml:space="preserve">variabel </w:t>
      </w:r>
      <w:r w:rsidRPr="00F57E5F">
        <w:rPr>
          <w:rFonts w:ascii="Times New Roman" w:hAnsi="Times New Roman" w:cs="Times New Roman"/>
          <w:sz w:val="24"/>
          <w:szCs w:val="24"/>
        </w:rPr>
        <w:t>agilitas organisasi, kepuasan kerja, dan komitmen organisasi</w:t>
      </w:r>
      <w:r w:rsidRPr="00F57E5F">
        <w:rPr>
          <w:rFonts w:ascii="Times New Roman" w:eastAsia="Times New Roman" w:hAnsi="Times New Roman" w:cs="Times New Roman"/>
          <w:sz w:val="24"/>
          <w:szCs w:val="24"/>
        </w:rPr>
        <w:t xml:space="preserve"> </w:t>
      </w:r>
      <w:r w:rsidRPr="00F57E5F">
        <w:rPr>
          <w:rFonts w:ascii="Times New Roman" w:hAnsi="Times New Roman" w:cs="Times New Roman"/>
          <w:sz w:val="24"/>
          <w:szCs w:val="24"/>
        </w:rPr>
        <w:t xml:space="preserve">menghasilkan nilai </w:t>
      </w:r>
      <w:r w:rsidRPr="00F57E5F">
        <w:rPr>
          <w:rFonts w:ascii="Times New Roman" w:hAnsi="Times New Roman" w:cs="Times New Roman"/>
          <w:i/>
          <w:sz w:val="24"/>
          <w:szCs w:val="24"/>
        </w:rPr>
        <w:t>Average Variance Extracted</w:t>
      </w:r>
      <w:r w:rsidRPr="00F57E5F">
        <w:rPr>
          <w:rFonts w:ascii="Times New Roman" w:hAnsi="Times New Roman" w:cs="Times New Roman"/>
          <w:sz w:val="24"/>
          <w:szCs w:val="24"/>
        </w:rPr>
        <w:t xml:space="preserve"> (AVE) yang lebih besar dari 0.5. Dengan demikian indikator yang mengukur </w:t>
      </w:r>
      <w:r w:rsidRPr="00F57E5F">
        <w:rPr>
          <w:rFonts w:ascii="Times New Roman" w:eastAsia="Times New Roman" w:hAnsi="Times New Roman" w:cs="Times New Roman"/>
          <w:sz w:val="24"/>
          <w:szCs w:val="24"/>
        </w:rPr>
        <w:t xml:space="preserve">variabel </w:t>
      </w:r>
      <w:r w:rsidRPr="00F57E5F">
        <w:rPr>
          <w:rFonts w:ascii="Times New Roman" w:hAnsi="Times New Roman" w:cs="Times New Roman"/>
          <w:sz w:val="24"/>
          <w:szCs w:val="24"/>
        </w:rPr>
        <w:t>agilitas organisasi, kepuasan kerja, dan komitmen organisasi</w:t>
      </w:r>
      <w:r w:rsidRPr="00F57E5F">
        <w:rPr>
          <w:rFonts w:ascii="Times New Roman" w:eastAsia="Times New Roman" w:hAnsi="Times New Roman" w:cs="Times New Roman"/>
          <w:sz w:val="24"/>
          <w:szCs w:val="24"/>
        </w:rPr>
        <w:t xml:space="preserve"> </w:t>
      </w:r>
      <w:r w:rsidRPr="00F57E5F">
        <w:rPr>
          <w:rFonts w:ascii="Times New Roman" w:hAnsi="Times New Roman" w:cs="Times New Roman"/>
          <w:sz w:val="24"/>
          <w:szCs w:val="24"/>
        </w:rPr>
        <w:t xml:space="preserve">dinyatakan valid. </w:t>
      </w:r>
    </w:p>
    <w:p w:rsidR="00435C23" w:rsidRPr="00F57E5F" w:rsidRDefault="004045A2" w:rsidP="00F57E5F">
      <w:pPr>
        <w:spacing w:before="240" w:after="40" w:line="240" w:lineRule="auto"/>
        <w:jc w:val="both"/>
        <w:rPr>
          <w:rFonts w:ascii="Times New Roman" w:hAnsi="Times New Roman" w:cs="Times New Roman"/>
          <w:b/>
          <w:i/>
          <w:color w:val="000000" w:themeColor="text1"/>
          <w:sz w:val="24"/>
          <w:szCs w:val="24"/>
        </w:rPr>
      </w:pPr>
      <w:r w:rsidRPr="00F57E5F">
        <w:rPr>
          <w:rFonts w:ascii="Times New Roman" w:hAnsi="Times New Roman" w:cs="Times New Roman"/>
          <w:b/>
          <w:i/>
          <w:color w:val="000000" w:themeColor="text1"/>
          <w:sz w:val="24"/>
          <w:szCs w:val="24"/>
        </w:rPr>
        <w:t>2.</w:t>
      </w:r>
      <w:r w:rsidR="00136736" w:rsidRPr="00F57E5F">
        <w:rPr>
          <w:rFonts w:ascii="Times New Roman" w:hAnsi="Times New Roman" w:cs="Times New Roman"/>
          <w:b/>
          <w:i/>
          <w:color w:val="000000" w:themeColor="text1"/>
          <w:sz w:val="24"/>
          <w:szCs w:val="24"/>
        </w:rPr>
        <w:t>2</w:t>
      </w:r>
      <w:r w:rsidRPr="00F57E5F">
        <w:rPr>
          <w:rFonts w:ascii="Times New Roman" w:hAnsi="Times New Roman" w:cs="Times New Roman"/>
          <w:b/>
          <w:i/>
          <w:color w:val="000000" w:themeColor="text1"/>
          <w:sz w:val="24"/>
          <w:szCs w:val="24"/>
        </w:rPr>
        <w:t>.</w:t>
      </w:r>
      <w:r w:rsidR="00136736" w:rsidRPr="00F57E5F">
        <w:rPr>
          <w:rFonts w:ascii="Times New Roman" w:hAnsi="Times New Roman" w:cs="Times New Roman"/>
          <w:b/>
          <w:i/>
          <w:color w:val="000000" w:themeColor="text1"/>
          <w:sz w:val="24"/>
          <w:szCs w:val="24"/>
        </w:rPr>
        <w:t>1.2</w:t>
      </w:r>
      <w:proofErr w:type="gramStart"/>
      <w:r w:rsidR="00136736" w:rsidRPr="00F57E5F">
        <w:rPr>
          <w:rFonts w:ascii="Times New Roman" w:hAnsi="Times New Roman" w:cs="Times New Roman"/>
          <w:b/>
          <w:i/>
          <w:color w:val="000000" w:themeColor="text1"/>
          <w:sz w:val="24"/>
          <w:szCs w:val="24"/>
        </w:rPr>
        <w:t xml:space="preserve">.  </w:t>
      </w:r>
      <w:r w:rsidR="00435C23" w:rsidRPr="00F57E5F">
        <w:rPr>
          <w:rFonts w:ascii="Times New Roman" w:hAnsi="Times New Roman" w:cs="Times New Roman"/>
          <w:b/>
          <w:i/>
          <w:color w:val="000000" w:themeColor="text1"/>
          <w:sz w:val="24"/>
          <w:szCs w:val="24"/>
        </w:rPr>
        <w:t>Discriminant</w:t>
      </w:r>
      <w:proofErr w:type="gramEnd"/>
      <w:r w:rsidR="00435C23" w:rsidRPr="00F57E5F">
        <w:rPr>
          <w:rFonts w:ascii="Times New Roman" w:hAnsi="Times New Roman" w:cs="Times New Roman"/>
          <w:b/>
          <w:i/>
          <w:color w:val="000000" w:themeColor="text1"/>
          <w:sz w:val="24"/>
          <w:szCs w:val="24"/>
        </w:rPr>
        <w:t xml:space="preserve"> Validity</w:t>
      </w:r>
    </w:p>
    <w:p w:rsidR="00435C23" w:rsidRPr="00F57E5F" w:rsidRDefault="00435C23" w:rsidP="00F57E5F">
      <w:pPr>
        <w:pStyle w:val="ListParagraph"/>
        <w:spacing w:before="240" w:after="40" w:line="240" w:lineRule="auto"/>
        <w:ind w:left="0" w:firstLine="567"/>
        <w:contextualSpacing w:val="0"/>
        <w:jc w:val="both"/>
        <w:rPr>
          <w:rFonts w:ascii="Times New Roman" w:hAnsi="Times New Roman" w:cs="Times New Roman"/>
          <w:color w:val="000000" w:themeColor="text1"/>
          <w:sz w:val="24"/>
          <w:szCs w:val="24"/>
        </w:rPr>
      </w:pPr>
      <w:r w:rsidRPr="00F57E5F">
        <w:rPr>
          <w:rFonts w:ascii="Times New Roman" w:hAnsi="Times New Roman" w:cs="Times New Roman"/>
          <w:i/>
          <w:color w:val="000000" w:themeColor="text1"/>
          <w:sz w:val="24"/>
          <w:szCs w:val="24"/>
        </w:rPr>
        <w:t>Discriminant Validity</w:t>
      </w:r>
      <w:r w:rsidRPr="00F57E5F">
        <w:rPr>
          <w:rFonts w:ascii="Times New Roman" w:hAnsi="Times New Roman" w:cs="Times New Roman"/>
          <w:color w:val="000000" w:themeColor="text1"/>
          <w:sz w:val="24"/>
          <w:szCs w:val="24"/>
        </w:rPr>
        <w:t xml:space="preserve"> dihitung menggunakan </w:t>
      </w:r>
      <w:r w:rsidRPr="00F57E5F">
        <w:rPr>
          <w:rFonts w:ascii="Times New Roman" w:hAnsi="Times New Roman" w:cs="Times New Roman"/>
          <w:i/>
          <w:color w:val="000000" w:themeColor="text1"/>
          <w:sz w:val="24"/>
          <w:szCs w:val="24"/>
        </w:rPr>
        <w:t xml:space="preserve">cross loading </w:t>
      </w:r>
      <w:r w:rsidRPr="00F57E5F">
        <w:rPr>
          <w:rFonts w:ascii="Times New Roman" w:hAnsi="Times New Roman" w:cs="Times New Roman"/>
          <w:color w:val="000000" w:themeColor="text1"/>
          <w:sz w:val="24"/>
          <w:szCs w:val="24"/>
        </w:rPr>
        <w:t xml:space="preserve">dengan kriteria bahwa apabila nilai </w:t>
      </w:r>
      <w:r w:rsidRPr="00F57E5F">
        <w:rPr>
          <w:rFonts w:ascii="Times New Roman" w:hAnsi="Times New Roman" w:cs="Times New Roman"/>
          <w:i/>
          <w:color w:val="000000" w:themeColor="text1"/>
          <w:sz w:val="24"/>
          <w:szCs w:val="24"/>
        </w:rPr>
        <w:t>loading factor</w:t>
      </w:r>
      <w:r w:rsidRPr="00F57E5F">
        <w:rPr>
          <w:rFonts w:ascii="Times New Roman" w:hAnsi="Times New Roman" w:cs="Times New Roman"/>
          <w:color w:val="000000" w:themeColor="text1"/>
          <w:sz w:val="24"/>
          <w:szCs w:val="24"/>
        </w:rPr>
        <w:t xml:space="preserve"> </w:t>
      </w:r>
      <w:r w:rsidRPr="00F57E5F">
        <w:rPr>
          <w:rFonts w:ascii="Times New Roman" w:hAnsi="Times New Roman" w:cs="Times New Roman"/>
          <w:sz w:val="24"/>
          <w:szCs w:val="24"/>
        </w:rPr>
        <w:t>lebih besar dari korelasi antara indikator dengan variabel lainnya maka indikator tersebut dinyatakan valid dalam mengukur variabel yang bersesuaian</w:t>
      </w:r>
      <w:r w:rsidRPr="00F57E5F">
        <w:rPr>
          <w:rFonts w:ascii="Times New Roman" w:hAnsi="Times New Roman" w:cs="Times New Roman"/>
          <w:color w:val="000000" w:themeColor="text1"/>
          <w:sz w:val="24"/>
          <w:szCs w:val="24"/>
        </w:rPr>
        <w:t xml:space="preserve">. Hasil perhitungan </w:t>
      </w:r>
      <w:r w:rsidRPr="00F57E5F">
        <w:rPr>
          <w:rFonts w:ascii="Times New Roman" w:hAnsi="Times New Roman" w:cs="Times New Roman"/>
          <w:i/>
          <w:color w:val="000000" w:themeColor="text1"/>
          <w:sz w:val="24"/>
          <w:szCs w:val="24"/>
        </w:rPr>
        <w:t xml:space="preserve">cross loading </w:t>
      </w:r>
      <w:r w:rsidR="00AF42BC" w:rsidRPr="00F57E5F">
        <w:rPr>
          <w:rFonts w:ascii="Times New Roman" w:hAnsi="Times New Roman" w:cs="Times New Roman"/>
          <w:color w:val="000000" w:themeColor="text1"/>
          <w:sz w:val="24"/>
          <w:szCs w:val="24"/>
        </w:rPr>
        <w:t>disajikan dalam tabel berikut</w:t>
      </w:r>
      <w:r w:rsidRPr="00F57E5F">
        <w:rPr>
          <w:rFonts w:ascii="Times New Roman" w:hAnsi="Times New Roman" w:cs="Times New Roman"/>
          <w:color w:val="000000" w:themeColor="text1"/>
          <w:sz w:val="24"/>
          <w:szCs w:val="24"/>
        </w:rPr>
        <w:t>:</w:t>
      </w:r>
    </w:p>
    <w:p w:rsidR="00AF42BC" w:rsidRPr="00F57E5F" w:rsidRDefault="00AF42BC" w:rsidP="00F57E5F">
      <w:pPr>
        <w:pStyle w:val="ListParagraph"/>
        <w:spacing w:before="240" w:after="40" w:line="240" w:lineRule="auto"/>
        <w:ind w:left="0" w:firstLine="567"/>
        <w:contextualSpacing w:val="0"/>
        <w:jc w:val="center"/>
        <w:rPr>
          <w:rFonts w:ascii="Times New Roman" w:hAnsi="Times New Roman" w:cs="Times New Roman"/>
          <w:b/>
          <w:i/>
          <w:color w:val="000000" w:themeColor="text1"/>
          <w:sz w:val="24"/>
          <w:szCs w:val="24"/>
        </w:rPr>
      </w:pPr>
      <w:r w:rsidRPr="00F57E5F">
        <w:rPr>
          <w:rFonts w:ascii="Times New Roman" w:hAnsi="Times New Roman" w:cs="Times New Roman"/>
          <w:b/>
          <w:i/>
          <w:color w:val="000000" w:themeColor="text1"/>
          <w:sz w:val="24"/>
          <w:szCs w:val="24"/>
        </w:rPr>
        <w:t xml:space="preserve">Tabel </w:t>
      </w:r>
      <w:r w:rsidR="004045A2" w:rsidRPr="00F57E5F">
        <w:rPr>
          <w:rFonts w:ascii="Times New Roman" w:hAnsi="Times New Roman" w:cs="Times New Roman"/>
          <w:b/>
          <w:i/>
          <w:color w:val="000000" w:themeColor="text1"/>
          <w:sz w:val="24"/>
          <w:szCs w:val="24"/>
        </w:rPr>
        <w:t>8</w:t>
      </w:r>
      <w:r w:rsidRPr="00F57E5F">
        <w:rPr>
          <w:rFonts w:ascii="Times New Roman" w:hAnsi="Times New Roman" w:cs="Times New Roman"/>
          <w:b/>
          <w:i/>
          <w:color w:val="000000" w:themeColor="text1"/>
          <w:sz w:val="24"/>
          <w:szCs w:val="24"/>
        </w:rPr>
        <w:t>. Di</w:t>
      </w:r>
      <w:r w:rsidR="000A3EE1">
        <w:rPr>
          <w:rFonts w:ascii="Times New Roman" w:hAnsi="Times New Roman" w:cs="Times New Roman"/>
          <w:b/>
          <w:i/>
          <w:color w:val="000000" w:themeColor="text1"/>
          <w:sz w:val="24"/>
          <w:szCs w:val="24"/>
        </w:rPr>
        <w:t>s</w:t>
      </w:r>
      <w:r w:rsidRPr="00F57E5F">
        <w:rPr>
          <w:rFonts w:ascii="Times New Roman" w:hAnsi="Times New Roman" w:cs="Times New Roman"/>
          <w:b/>
          <w:i/>
          <w:color w:val="000000" w:themeColor="text1"/>
          <w:sz w:val="24"/>
          <w:szCs w:val="24"/>
        </w:rPr>
        <w:t>criminant Validity</w:t>
      </w:r>
    </w:p>
    <w:tbl>
      <w:tblPr>
        <w:tblW w:w="5000" w:type="pct"/>
        <w:tblLook w:val="04A0" w:firstRow="1" w:lastRow="0" w:firstColumn="1" w:lastColumn="0" w:noHBand="0" w:noVBand="1"/>
      </w:tblPr>
      <w:tblGrid>
        <w:gridCol w:w="2099"/>
        <w:gridCol w:w="2333"/>
        <w:gridCol w:w="2213"/>
        <w:gridCol w:w="2476"/>
      </w:tblGrid>
      <w:tr w:rsidR="00435C23" w:rsidRPr="00F57E5F" w:rsidTr="000A3EE1">
        <w:trPr>
          <w:trHeight w:val="300"/>
        </w:trPr>
        <w:tc>
          <w:tcPr>
            <w:tcW w:w="1169" w:type="pct"/>
            <w:tcBorders>
              <w:top w:val="single" w:sz="4" w:space="0" w:color="auto"/>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Indikator</w:t>
            </w:r>
          </w:p>
        </w:tc>
        <w:tc>
          <w:tcPr>
            <w:tcW w:w="1297" w:type="pct"/>
            <w:tcBorders>
              <w:top w:val="single" w:sz="4" w:space="0" w:color="auto"/>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Agilitas Organisasi</w:t>
            </w:r>
          </w:p>
        </w:tc>
        <w:tc>
          <w:tcPr>
            <w:tcW w:w="1231" w:type="pct"/>
            <w:tcBorders>
              <w:top w:val="single" w:sz="4" w:space="0" w:color="auto"/>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Kepuasan Kerja</w:t>
            </w:r>
          </w:p>
        </w:tc>
        <w:tc>
          <w:tcPr>
            <w:tcW w:w="1303" w:type="pct"/>
            <w:tcBorders>
              <w:top w:val="single" w:sz="4" w:space="0" w:color="auto"/>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Komitmen Organisasi</w:t>
            </w:r>
          </w:p>
        </w:tc>
      </w:tr>
      <w:tr w:rsidR="00435C23" w:rsidRPr="00F57E5F" w:rsidTr="000A3EE1">
        <w:trPr>
          <w:trHeight w:val="300"/>
        </w:trPr>
        <w:tc>
          <w:tcPr>
            <w:tcW w:w="1169" w:type="pct"/>
            <w:tcBorders>
              <w:top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X1</w:t>
            </w:r>
          </w:p>
        </w:tc>
        <w:tc>
          <w:tcPr>
            <w:tcW w:w="1297" w:type="pct"/>
            <w:tcBorders>
              <w:top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0.853</w:t>
            </w:r>
          </w:p>
        </w:tc>
        <w:tc>
          <w:tcPr>
            <w:tcW w:w="1231" w:type="pct"/>
            <w:tcBorders>
              <w:top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0.160</w:t>
            </w:r>
          </w:p>
        </w:tc>
        <w:tc>
          <w:tcPr>
            <w:tcW w:w="1303" w:type="pct"/>
            <w:tcBorders>
              <w:top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-0.067</w:t>
            </w:r>
          </w:p>
        </w:tc>
      </w:tr>
      <w:tr w:rsidR="00435C23" w:rsidRPr="00F57E5F" w:rsidTr="000A3EE1">
        <w:trPr>
          <w:trHeight w:val="300"/>
        </w:trPr>
        <w:tc>
          <w:tcPr>
            <w:tcW w:w="1169"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X2</w:t>
            </w:r>
          </w:p>
        </w:tc>
        <w:tc>
          <w:tcPr>
            <w:tcW w:w="1297"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0.785</w:t>
            </w:r>
          </w:p>
        </w:tc>
        <w:tc>
          <w:tcPr>
            <w:tcW w:w="1231"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0.008</w:t>
            </w:r>
          </w:p>
        </w:tc>
        <w:tc>
          <w:tcPr>
            <w:tcW w:w="1303"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0.104</w:t>
            </w:r>
          </w:p>
        </w:tc>
      </w:tr>
      <w:tr w:rsidR="00435C23" w:rsidRPr="00F57E5F" w:rsidTr="000A3EE1">
        <w:trPr>
          <w:trHeight w:val="300"/>
        </w:trPr>
        <w:tc>
          <w:tcPr>
            <w:tcW w:w="1169"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X3</w:t>
            </w:r>
          </w:p>
        </w:tc>
        <w:tc>
          <w:tcPr>
            <w:tcW w:w="1297"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0.873</w:t>
            </w:r>
          </w:p>
        </w:tc>
        <w:tc>
          <w:tcPr>
            <w:tcW w:w="1231"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-0.181</w:t>
            </w:r>
          </w:p>
        </w:tc>
        <w:tc>
          <w:tcPr>
            <w:tcW w:w="1303"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-0.036</w:t>
            </w:r>
          </w:p>
        </w:tc>
      </w:tr>
      <w:tr w:rsidR="00435C23" w:rsidRPr="00F57E5F" w:rsidTr="000A3EE1">
        <w:trPr>
          <w:trHeight w:val="300"/>
        </w:trPr>
        <w:tc>
          <w:tcPr>
            <w:tcW w:w="1169" w:type="pct"/>
            <w:tcBorders>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X4</w:t>
            </w:r>
          </w:p>
        </w:tc>
        <w:tc>
          <w:tcPr>
            <w:tcW w:w="1297" w:type="pct"/>
            <w:tcBorders>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0.907</w:t>
            </w:r>
          </w:p>
        </w:tc>
        <w:tc>
          <w:tcPr>
            <w:tcW w:w="1231" w:type="pct"/>
            <w:tcBorders>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0.017</w:t>
            </w:r>
          </w:p>
        </w:tc>
        <w:tc>
          <w:tcPr>
            <w:tcW w:w="1303" w:type="pct"/>
            <w:tcBorders>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0.008</w:t>
            </w:r>
          </w:p>
        </w:tc>
      </w:tr>
      <w:tr w:rsidR="00435C23" w:rsidRPr="00F57E5F" w:rsidTr="000A3EE1">
        <w:trPr>
          <w:trHeight w:val="300"/>
        </w:trPr>
        <w:tc>
          <w:tcPr>
            <w:tcW w:w="1169" w:type="pct"/>
            <w:tcBorders>
              <w:top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Z1</w:t>
            </w:r>
          </w:p>
        </w:tc>
        <w:tc>
          <w:tcPr>
            <w:tcW w:w="1297" w:type="pct"/>
            <w:tcBorders>
              <w:top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-0.028</w:t>
            </w:r>
          </w:p>
        </w:tc>
        <w:tc>
          <w:tcPr>
            <w:tcW w:w="1231" w:type="pct"/>
            <w:tcBorders>
              <w:top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0.737</w:t>
            </w:r>
          </w:p>
        </w:tc>
        <w:tc>
          <w:tcPr>
            <w:tcW w:w="1303" w:type="pct"/>
            <w:tcBorders>
              <w:top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-0.211</w:t>
            </w:r>
          </w:p>
        </w:tc>
      </w:tr>
      <w:tr w:rsidR="00435C23" w:rsidRPr="00F57E5F" w:rsidTr="000A3EE1">
        <w:trPr>
          <w:trHeight w:val="300"/>
        </w:trPr>
        <w:tc>
          <w:tcPr>
            <w:tcW w:w="1169"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Z2</w:t>
            </w:r>
          </w:p>
        </w:tc>
        <w:tc>
          <w:tcPr>
            <w:tcW w:w="1297"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-0.135</w:t>
            </w:r>
          </w:p>
        </w:tc>
        <w:tc>
          <w:tcPr>
            <w:tcW w:w="1231"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0.690</w:t>
            </w:r>
          </w:p>
        </w:tc>
        <w:tc>
          <w:tcPr>
            <w:tcW w:w="1303"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0.365</w:t>
            </w:r>
          </w:p>
        </w:tc>
      </w:tr>
      <w:tr w:rsidR="00435C23" w:rsidRPr="00F57E5F" w:rsidTr="000A3EE1">
        <w:trPr>
          <w:trHeight w:val="300"/>
        </w:trPr>
        <w:tc>
          <w:tcPr>
            <w:tcW w:w="1169"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Z3</w:t>
            </w:r>
          </w:p>
        </w:tc>
        <w:tc>
          <w:tcPr>
            <w:tcW w:w="1297"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-0.116</w:t>
            </w:r>
          </w:p>
        </w:tc>
        <w:tc>
          <w:tcPr>
            <w:tcW w:w="1231"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0.813</w:t>
            </w:r>
          </w:p>
        </w:tc>
        <w:tc>
          <w:tcPr>
            <w:tcW w:w="1303"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0.108</w:t>
            </w:r>
          </w:p>
        </w:tc>
      </w:tr>
      <w:tr w:rsidR="00435C23" w:rsidRPr="00F57E5F" w:rsidTr="000A3EE1">
        <w:trPr>
          <w:trHeight w:val="300"/>
        </w:trPr>
        <w:tc>
          <w:tcPr>
            <w:tcW w:w="1169"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Z4</w:t>
            </w:r>
          </w:p>
        </w:tc>
        <w:tc>
          <w:tcPr>
            <w:tcW w:w="1297"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0.111</w:t>
            </w:r>
          </w:p>
        </w:tc>
        <w:tc>
          <w:tcPr>
            <w:tcW w:w="1231"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0.800</w:t>
            </w:r>
          </w:p>
        </w:tc>
        <w:tc>
          <w:tcPr>
            <w:tcW w:w="1303"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-0.019</w:t>
            </w:r>
          </w:p>
        </w:tc>
      </w:tr>
      <w:tr w:rsidR="00435C23" w:rsidRPr="00F57E5F" w:rsidTr="000A3EE1">
        <w:trPr>
          <w:trHeight w:val="300"/>
        </w:trPr>
        <w:tc>
          <w:tcPr>
            <w:tcW w:w="1169" w:type="pct"/>
            <w:tcBorders>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lastRenderedPageBreak/>
              <w:t>Z5</w:t>
            </w:r>
          </w:p>
        </w:tc>
        <w:tc>
          <w:tcPr>
            <w:tcW w:w="1297" w:type="pct"/>
            <w:tcBorders>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0.143</w:t>
            </w:r>
          </w:p>
        </w:tc>
        <w:tc>
          <w:tcPr>
            <w:tcW w:w="1231" w:type="pct"/>
            <w:tcBorders>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0.828</w:t>
            </w:r>
          </w:p>
        </w:tc>
        <w:tc>
          <w:tcPr>
            <w:tcW w:w="1303" w:type="pct"/>
            <w:tcBorders>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-0.204</w:t>
            </w:r>
          </w:p>
        </w:tc>
      </w:tr>
      <w:tr w:rsidR="00435C23" w:rsidRPr="00F57E5F" w:rsidTr="000A3EE1">
        <w:trPr>
          <w:trHeight w:val="300"/>
        </w:trPr>
        <w:tc>
          <w:tcPr>
            <w:tcW w:w="1169" w:type="pct"/>
            <w:tcBorders>
              <w:top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Y1</w:t>
            </w:r>
          </w:p>
        </w:tc>
        <w:tc>
          <w:tcPr>
            <w:tcW w:w="1297" w:type="pct"/>
            <w:tcBorders>
              <w:top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0.087</w:t>
            </w:r>
          </w:p>
        </w:tc>
        <w:tc>
          <w:tcPr>
            <w:tcW w:w="1231" w:type="pct"/>
            <w:tcBorders>
              <w:top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-0.262</w:t>
            </w:r>
          </w:p>
        </w:tc>
        <w:tc>
          <w:tcPr>
            <w:tcW w:w="1303" w:type="pct"/>
            <w:tcBorders>
              <w:top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0.855</w:t>
            </w:r>
          </w:p>
        </w:tc>
      </w:tr>
      <w:tr w:rsidR="00435C23" w:rsidRPr="00F57E5F" w:rsidTr="000A3EE1">
        <w:trPr>
          <w:trHeight w:val="300"/>
        </w:trPr>
        <w:tc>
          <w:tcPr>
            <w:tcW w:w="1169"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Y2</w:t>
            </w:r>
          </w:p>
        </w:tc>
        <w:tc>
          <w:tcPr>
            <w:tcW w:w="1297"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0.077</w:t>
            </w:r>
          </w:p>
        </w:tc>
        <w:tc>
          <w:tcPr>
            <w:tcW w:w="1231"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0.043</w:t>
            </w:r>
          </w:p>
        </w:tc>
        <w:tc>
          <w:tcPr>
            <w:tcW w:w="1303" w:type="pct"/>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0.843</w:t>
            </w:r>
          </w:p>
        </w:tc>
      </w:tr>
      <w:tr w:rsidR="00435C23" w:rsidRPr="00F57E5F" w:rsidTr="000A3EE1">
        <w:trPr>
          <w:trHeight w:val="300"/>
        </w:trPr>
        <w:tc>
          <w:tcPr>
            <w:tcW w:w="1169" w:type="pct"/>
            <w:tcBorders>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Y3</w:t>
            </w:r>
          </w:p>
        </w:tc>
        <w:tc>
          <w:tcPr>
            <w:tcW w:w="1297" w:type="pct"/>
            <w:tcBorders>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-0.185</w:t>
            </w:r>
          </w:p>
        </w:tc>
        <w:tc>
          <w:tcPr>
            <w:tcW w:w="1231" w:type="pct"/>
            <w:tcBorders>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0.249</w:t>
            </w:r>
          </w:p>
        </w:tc>
        <w:tc>
          <w:tcPr>
            <w:tcW w:w="1303" w:type="pct"/>
            <w:tcBorders>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0.753</w:t>
            </w:r>
          </w:p>
        </w:tc>
      </w:tr>
    </w:tbl>
    <w:p w:rsidR="00BD71D9" w:rsidRDefault="00BD71D9" w:rsidP="00F57E5F">
      <w:pPr>
        <w:pStyle w:val="ListParagraph"/>
        <w:spacing w:before="240" w:after="4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Sumber: Data Diolah, 2021</w:t>
      </w:r>
    </w:p>
    <w:p w:rsidR="00435C23" w:rsidRPr="00F57E5F" w:rsidRDefault="00435C23" w:rsidP="00BD71D9">
      <w:pPr>
        <w:pStyle w:val="ListParagraph"/>
        <w:spacing w:before="240" w:after="40" w:line="240" w:lineRule="auto"/>
        <w:ind w:left="0" w:firstLine="567"/>
        <w:contextualSpacing w:val="0"/>
        <w:jc w:val="both"/>
        <w:rPr>
          <w:rFonts w:ascii="Times New Roman" w:hAnsi="Times New Roman" w:cs="Times New Roman"/>
          <w:sz w:val="24"/>
          <w:szCs w:val="24"/>
        </w:rPr>
      </w:pPr>
      <w:r w:rsidRPr="00F57E5F">
        <w:rPr>
          <w:rFonts w:ascii="Times New Roman" w:hAnsi="Times New Roman" w:cs="Times New Roman"/>
          <w:sz w:val="24"/>
          <w:szCs w:val="24"/>
        </w:rPr>
        <w:t xml:space="preserve">Berdasarkan pengukuran </w:t>
      </w:r>
      <w:r w:rsidRPr="00F57E5F">
        <w:rPr>
          <w:rFonts w:ascii="Times New Roman" w:hAnsi="Times New Roman" w:cs="Times New Roman"/>
          <w:i/>
          <w:sz w:val="24"/>
          <w:szCs w:val="24"/>
        </w:rPr>
        <w:t xml:space="preserve">cross loading </w:t>
      </w:r>
      <w:r w:rsidRPr="00F57E5F">
        <w:rPr>
          <w:rFonts w:ascii="Times New Roman" w:hAnsi="Times New Roman" w:cs="Times New Roman"/>
          <w:sz w:val="24"/>
          <w:szCs w:val="24"/>
        </w:rPr>
        <w:t xml:space="preserve">pada tabel di atas, dapat diketahui bahwa secara keseluruhan indikator-indikator yang mengukur </w:t>
      </w:r>
      <w:r w:rsidRPr="00F57E5F">
        <w:rPr>
          <w:rFonts w:ascii="Times New Roman" w:eastAsia="Times New Roman" w:hAnsi="Times New Roman" w:cs="Times New Roman"/>
          <w:sz w:val="24"/>
          <w:szCs w:val="24"/>
        </w:rPr>
        <w:t xml:space="preserve">variabel </w:t>
      </w:r>
      <w:r w:rsidRPr="00F57E5F">
        <w:rPr>
          <w:rFonts w:ascii="Times New Roman" w:hAnsi="Times New Roman" w:cs="Times New Roman"/>
          <w:sz w:val="24"/>
          <w:szCs w:val="24"/>
        </w:rPr>
        <w:t>agilitas organisasi, kepuasan kerja, dan komitmen organisasi</w:t>
      </w:r>
      <w:r w:rsidRPr="00F57E5F">
        <w:rPr>
          <w:rFonts w:ascii="Times New Roman" w:eastAsia="Times New Roman" w:hAnsi="Times New Roman" w:cs="Times New Roman"/>
          <w:sz w:val="24"/>
          <w:szCs w:val="24"/>
        </w:rPr>
        <w:t xml:space="preserve"> </w:t>
      </w:r>
      <w:r w:rsidRPr="00F57E5F">
        <w:rPr>
          <w:rFonts w:ascii="Times New Roman" w:hAnsi="Times New Roman" w:cs="Times New Roman"/>
          <w:sz w:val="24"/>
          <w:szCs w:val="24"/>
        </w:rPr>
        <w:t xml:space="preserve">menghasilkan </w:t>
      </w:r>
      <w:r w:rsidRPr="00F57E5F">
        <w:rPr>
          <w:rFonts w:ascii="Times New Roman" w:hAnsi="Times New Roman" w:cs="Times New Roman"/>
          <w:i/>
          <w:sz w:val="24"/>
          <w:szCs w:val="24"/>
        </w:rPr>
        <w:t xml:space="preserve">loading factor </w:t>
      </w:r>
      <w:r w:rsidRPr="00F57E5F">
        <w:rPr>
          <w:rFonts w:ascii="Times New Roman" w:hAnsi="Times New Roman" w:cs="Times New Roman"/>
          <w:sz w:val="24"/>
          <w:szCs w:val="24"/>
        </w:rPr>
        <w:t xml:space="preserve">yang lebih besar dibandingkan dengan </w:t>
      </w:r>
      <w:r w:rsidRPr="00F57E5F">
        <w:rPr>
          <w:rFonts w:ascii="Times New Roman" w:hAnsi="Times New Roman" w:cs="Times New Roman"/>
          <w:i/>
          <w:sz w:val="24"/>
          <w:szCs w:val="24"/>
        </w:rPr>
        <w:t xml:space="preserve">cross loading </w:t>
      </w:r>
      <w:r w:rsidRPr="00F57E5F">
        <w:rPr>
          <w:rFonts w:ascii="Times New Roman" w:hAnsi="Times New Roman" w:cs="Times New Roman"/>
          <w:sz w:val="24"/>
          <w:szCs w:val="24"/>
        </w:rPr>
        <w:t xml:space="preserve">pada variabel lainnya. Dengan demikian indikator yang mengukur </w:t>
      </w:r>
      <w:r w:rsidRPr="00F57E5F">
        <w:rPr>
          <w:rFonts w:ascii="Times New Roman" w:eastAsia="Times New Roman" w:hAnsi="Times New Roman" w:cs="Times New Roman"/>
          <w:sz w:val="24"/>
          <w:szCs w:val="24"/>
        </w:rPr>
        <w:t xml:space="preserve">variabel </w:t>
      </w:r>
      <w:r w:rsidRPr="00F57E5F">
        <w:rPr>
          <w:rFonts w:ascii="Times New Roman" w:hAnsi="Times New Roman" w:cs="Times New Roman"/>
          <w:sz w:val="24"/>
          <w:szCs w:val="24"/>
        </w:rPr>
        <w:t>agilitas organisasi, kepuasan kerja, dan komitmen organisasi</w:t>
      </w:r>
      <w:r w:rsidRPr="00F57E5F">
        <w:rPr>
          <w:rFonts w:ascii="Times New Roman" w:eastAsia="Times New Roman" w:hAnsi="Times New Roman" w:cs="Times New Roman"/>
          <w:sz w:val="24"/>
          <w:szCs w:val="24"/>
        </w:rPr>
        <w:t xml:space="preserve"> </w:t>
      </w:r>
      <w:r w:rsidRPr="00F57E5F">
        <w:rPr>
          <w:rFonts w:ascii="Times New Roman" w:hAnsi="Times New Roman" w:cs="Times New Roman"/>
          <w:sz w:val="24"/>
          <w:szCs w:val="24"/>
        </w:rPr>
        <w:t>dapat dinyatakan valid.</w:t>
      </w:r>
    </w:p>
    <w:p w:rsidR="00435C23" w:rsidRPr="00F57E5F" w:rsidRDefault="004045A2" w:rsidP="00F57E5F">
      <w:pPr>
        <w:spacing w:before="240" w:after="40" w:line="240" w:lineRule="auto"/>
        <w:rPr>
          <w:rFonts w:ascii="Times New Roman" w:hAnsi="Times New Roman" w:cs="Times New Roman"/>
          <w:b/>
          <w:sz w:val="24"/>
          <w:szCs w:val="24"/>
        </w:rPr>
      </w:pPr>
      <w:r w:rsidRPr="00F57E5F">
        <w:rPr>
          <w:rFonts w:ascii="Times New Roman" w:hAnsi="Times New Roman" w:cs="Times New Roman"/>
          <w:b/>
          <w:sz w:val="24"/>
          <w:szCs w:val="24"/>
        </w:rPr>
        <w:t>2.2.</w:t>
      </w:r>
      <w:r w:rsidR="00136736" w:rsidRPr="00F57E5F">
        <w:rPr>
          <w:rFonts w:ascii="Times New Roman" w:hAnsi="Times New Roman" w:cs="Times New Roman"/>
          <w:b/>
          <w:sz w:val="24"/>
          <w:szCs w:val="24"/>
        </w:rPr>
        <w:t xml:space="preserve">2.   </w:t>
      </w:r>
      <w:r w:rsidR="00435C23" w:rsidRPr="00F57E5F">
        <w:rPr>
          <w:rFonts w:ascii="Times New Roman" w:hAnsi="Times New Roman" w:cs="Times New Roman"/>
          <w:b/>
          <w:sz w:val="24"/>
          <w:szCs w:val="24"/>
        </w:rPr>
        <w:t>Pengujian Reliabilitas</w:t>
      </w:r>
    </w:p>
    <w:p w:rsidR="00435C23" w:rsidRPr="00F57E5F" w:rsidRDefault="00435C23" w:rsidP="00F57E5F">
      <w:pPr>
        <w:pStyle w:val="ListParagraph"/>
        <w:spacing w:before="240" w:after="40" w:line="240" w:lineRule="auto"/>
        <w:ind w:left="0" w:firstLine="720"/>
        <w:contextualSpacing w:val="0"/>
        <w:jc w:val="both"/>
        <w:rPr>
          <w:rFonts w:ascii="Times New Roman" w:hAnsi="Times New Roman" w:cs="Times New Roman"/>
          <w:sz w:val="24"/>
          <w:szCs w:val="24"/>
        </w:rPr>
      </w:pPr>
      <w:r w:rsidRPr="00F57E5F">
        <w:rPr>
          <w:rFonts w:ascii="Times New Roman" w:hAnsi="Times New Roman" w:cs="Times New Roman"/>
          <w:sz w:val="24"/>
          <w:szCs w:val="24"/>
        </w:rPr>
        <w:t xml:space="preserve">Perhitungan yang dapat digunakan untuk menguji reliabilitas konstruk adalah </w:t>
      </w:r>
      <w:r w:rsidRPr="00F57E5F">
        <w:rPr>
          <w:rFonts w:ascii="Times New Roman" w:hAnsi="Times New Roman" w:cs="Times New Roman"/>
          <w:i/>
          <w:sz w:val="24"/>
          <w:szCs w:val="24"/>
        </w:rPr>
        <w:t xml:space="preserve">Composite Reliability </w:t>
      </w:r>
      <w:r w:rsidRPr="00F57E5F">
        <w:rPr>
          <w:rFonts w:ascii="Times New Roman" w:hAnsi="Times New Roman" w:cs="Times New Roman"/>
          <w:sz w:val="24"/>
          <w:szCs w:val="24"/>
        </w:rPr>
        <w:t xml:space="preserve">dan/atau </w:t>
      </w:r>
      <w:r w:rsidRPr="00F57E5F">
        <w:rPr>
          <w:rFonts w:ascii="Times New Roman" w:hAnsi="Times New Roman" w:cs="Times New Roman"/>
          <w:i/>
          <w:sz w:val="24"/>
          <w:szCs w:val="24"/>
        </w:rPr>
        <w:t>Cronbach’s Alpha</w:t>
      </w:r>
      <w:r w:rsidRPr="00F57E5F">
        <w:rPr>
          <w:rFonts w:ascii="Times New Roman" w:hAnsi="Times New Roman" w:cs="Times New Roman"/>
          <w:sz w:val="24"/>
          <w:szCs w:val="24"/>
        </w:rPr>
        <w:t xml:space="preserve">. Kriteria pengujian menyatakan bahwa apabila </w:t>
      </w:r>
      <w:r w:rsidRPr="00F57E5F">
        <w:rPr>
          <w:rFonts w:ascii="Times New Roman" w:hAnsi="Times New Roman" w:cs="Times New Roman"/>
          <w:i/>
          <w:sz w:val="24"/>
          <w:szCs w:val="24"/>
        </w:rPr>
        <w:t>Composite Reliability</w:t>
      </w:r>
      <w:r w:rsidRPr="00F57E5F">
        <w:rPr>
          <w:rFonts w:ascii="Times New Roman" w:hAnsi="Times New Roman" w:cs="Times New Roman"/>
          <w:sz w:val="24"/>
          <w:szCs w:val="24"/>
        </w:rPr>
        <w:t xml:space="preserve"> bernilai lebih besar dari 0.7 atau </w:t>
      </w:r>
      <w:r w:rsidRPr="00F57E5F">
        <w:rPr>
          <w:rFonts w:ascii="Times New Roman" w:hAnsi="Times New Roman" w:cs="Times New Roman"/>
          <w:i/>
          <w:sz w:val="24"/>
          <w:szCs w:val="24"/>
        </w:rPr>
        <w:t>Cronbach’s Alpha</w:t>
      </w:r>
      <w:r w:rsidRPr="00F57E5F">
        <w:rPr>
          <w:rFonts w:ascii="Times New Roman" w:hAnsi="Times New Roman" w:cs="Times New Roman"/>
          <w:sz w:val="24"/>
          <w:szCs w:val="24"/>
        </w:rPr>
        <w:t xml:space="preserve"> bernilai lebih besar dari 0.6 maka konstru</w:t>
      </w:r>
      <w:r w:rsidR="004045A2" w:rsidRPr="00F57E5F">
        <w:rPr>
          <w:rFonts w:ascii="Times New Roman" w:hAnsi="Times New Roman" w:cs="Times New Roman"/>
          <w:sz w:val="24"/>
          <w:szCs w:val="24"/>
        </w:rPr>
        <w:t xml:space="preserve">k tersebut dinyatakan reliabel. </w:t>
      </w:r>
      <w:r w:rsidRPr="00F57E5F">
        <w:rPr>
          <w:rFonts w:ascii="Times New Roman" w:hAnsi="Times New Roman" w:cs="Times New Roman"/>
          <w:color w:val="000000" w:themeColor="text1"/>
          <w:sz w:val="24"/>
          <w:szCs w:val="24"/>
        </w:rPr>
        <w:t xml:space="preserve">Hasil perhitungan </w:t>
      </w:r>
      <w:r w:rsidRPr="00F57E5F">
        <w:rPr>
          <w:rFonts w:ascii="Times New Roman" w:hAnsi="Times New Roman" w:cs="Times New Roman"/>
          <w:i/>
          <w:color w:val="000000" w:themeColor="text1"/>
          <w:sz w:val="24"/>
          <w:szCs w:val="24"/>
        </w:rPr>
        <w:t>Composite Reliability</w:t>
      </w:r>
      <w:r w:rsidRPr="00F57E5F">
        <w:rPr>
          <w:rFonts w:ascii="Times New Roman" w:hAnsi="Times New Roman" w:cs="Times New Roman"/>
          <w:color w:val="000000" w:themeColor="text1"/>
          <w:sz w:val="24"/>
          <w:szCs w:val="24"/>
        </w:rPr>
        <w:t xml:space="preserve"> dan </w:t>
      </w:r>
      <w:r w:rsidRPr="00F57E5F">
        <w:rPr>
          <w:rFonts w:ascii="Times New Roman" w:hAnsi="Times New Roman" w:cs="Times New Roman"/>
          <w:i/>
          <w:sz w:val="24"/>
          <w:szCs w:val="24"/>
        </w:rPr>
        <w:t>Cronbach’s Alpha</w:t>
      </w:r>
      <w:r w:rsidRPr="00F57E5F">
        <w:rPr>
          <w:rFonts w:ascii="Times New Roman" w:hAnsi="Times New Roman" w:cs="Times New Roman"/>
          <w:sz w:val="24"/>
          <w:szCs w:val="24"/>
        </w:rPr>
        <w:t>.</w:t>
      </w:r>
      <w:r w:rsidRPr="00F57E5F">
        <w:rPr>
          <w:rFonts w:ascii="Times New Roman" w:hAnsi="Times New Roman" w:cs="Times New Roman"/>
          <w:color w:val="000000" w:themeColor="text1"/>
          <w:sz w:val="24"/>
          <w:szCs w:val="24"/>
        </w:rPr>
        <w:t xml:space="preserve">dapat dilihat melalui ringkasan yang disajikan dalam tabel </w:t>
      </w:r>
      <w:proofErr w:type="gramStart"/>
      <w:r w:rsidRPr="00F57E5F">
        <w:rPr>
          <w:rFonts w:ascii="Times New Roman" w:hAnsi="Times New Roman" w:cs="Times New Roman"/>
          <w:color w:val="000000" w:themeColor="text1"/>
          <w:sz w:val="24"/>
          <w:szCs w:val="24"/>
        </w:rPr>
        <w:t>berikut :</w:t>
      </w:r>
      <w:proofErr w:type="gramEnd"/>
    </w:p>
    <w:p w:rsidR="00AF42BC" w:rsidRPr="00F57E5F" w:rsidRDefault="00AF42BC" w:rsidP="00F57E5F">
      <w:pPr>
        <w:pStyle w:val="ListParagraph"/>
        <w:spacing w:before="240" w:after="40" w:line="240" w:lineRule="auto"/>
        <w:ind w:left="0" w:firstLine="720"/>
        <w:contextualSpacing w:val="0"/>
        <w:jc w:val="center"/>
        <w:rPr>
          <w:rFonts w:ascii="Times New Roman" w:hAnsi="Times New Roman" w:cs="Times New Roman"/>
          <w:b/>
          <w:i/>
          <w:color w:val="000000" w:themeColor="text1"/>
          <w:sz w:val="24"/>
          <w:szCs w:val="24"/>
        </w:rPr>
      </w:pPr>
      <w:r w:rsidRPr="00F57E5F">
        <w:rPr>
          <w:rFonts w:ascii="Times New Roman" w:hAnsi="Times New Roman" w:cs="Times New Roman"/>
          <w:b/>
          <w:color w:val="000000" w:themeColor="text1"/>
          <w:sz w:val="24"/>
          <w:szCs w:val="24"/>
        </w:rPr>
        <w:t xml:space="preserve">Tabel </w:t>
      </w:r>
      <w:r w:rsidR="004045A2" w:rsidRPr="00F57E5F">
        <w:rPr>
          <w:rFonts w:ascii="Times New Roman" w:hAnsi="Times New Roman" w:cs="Times New Roman"/>
          <w:b/>
          <w:color w:val="000000" w:themeColor="text1"/>
          <w:sz w:val="24"/>
          <w:szCs w:val="24"/>
        </w:rPr>
        <w:t>9</w:t>
      </w:r>
      <w:r w:rsidRPr="00F57E5F">
        <w:rPr>
          <w:rFonts w:ascii="Times New Roman" w:hAnsi="Times New Roman" w:cs="Times New Roman"/>
          <w:b/>
          <w:color w:val="000000" w:themeColor="text1"/>
          <w:sz w:val="24"/>
          <w:szCs w:val="24"/>
        </w:rPr>
        <w:t xml:space="preserve">. </w:t>
      </w:r>
      <w:r w:rsidRPr="00F57E5F">
        <w:rPr>
          <w:rFonts w:ascii="Times New Roman" w:hAnsi="Times New Roman" w:cs="Times New Roman"/>
          <w:b/>
          <w:i/>
          <w:color w:val="000000" w:themeColor="text1"/>
          <w:sz w:val="24"/>
          <w:szCs w:val="24"/>
        </w:rPr>
        <w:t>Composite Reliability dan Cronbach’s Alpha</w:t>
      </w:r>
    </w:p>
    <w:tbl>
      <w:tblPr>
        <w:tblW w:w="5000" w:type="pct"/>
        <w:tblLook w:val="04A0" w:firstRow="1" w:lastRow="0" w:firstColumn="1" w:lastColumn="0" w:noHBand="0" w:noVBand="1"/>
      </w:tblPr>
      <w:tblGrid>
        <w:gridCol w:w="2937"/>
        <w:gridCol w:w="3057"/>
        <w:gridCol w:w="3127"/>
      </w:tblGrid>
      <w:tr w:rsidR="00435C23" w:rsidRPr="00F57E5F" w:rsidTr="000A3EE1">
        <w:trPr>
          <w:trHeight w:val="300"/>
        </w:trPr>
        <w:tc>
          <w:tcPr>
            <w:tcW w:w="1610" w:type="pct"/>
            <w:tcBorders>
              <w:top w:val="single" w:sz="4" w:space="0" w:color="auto"/>
              <w:bottom w:val="single" w:sz="4" w:space="0" w:color="auto"/>
            </w:tcBorders>
            <w:shd w:val="clear" w:color="auto" w:fill="auto"/>
            <w:noWrap/>
            <w:vAlign w:val="center"/>
            <w:hideMark/>
          </w:tcPr>
          <w:p w:rsidR="00435C23" w:rsidRPr="00F57E5F" w:rsidRDefault="00435C23" w:rsidP="000A3EE1">
            <w:pPr>
              <w:spacing w:after="0" w:line="240" w:lineRule="auto"/>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Variabel</w:t>
            </w:r>
          </w:p>
        </w:tc>
        <w:tc>
          <w:tcPr>
            <w:tcW w:w="1676" w:type="pct"/>
            <w:tcBorders>
              <w:top w:val="single" w:sz="4" w:space="0" w:color="auto"/>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Composite Reliability</w:t>
            </w:r>
          </w:p>
        </w:tc>
        <w:tc>
          <w:tcPr>
            <w:tcW w:w="1715" w:type="pct"/>
            <w:tcBorders>
              <w:top w:val="single" w:sz="4" w:space="0" w:color="auto"/>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Cronbach's Alpha</w:t>
            </w:r>
          </w:p>
        </w:tc>
      </w:tr>
      <w:tr w:rsidR="00435C23" w:rsidRPr="00F57E5F" w:rsidTr="000A3EE1">
        <w:trPr>
          <w:trHeight w:val="300"/>
        </w:trPr>
        <w:tc>
          <w:tcPr>
            <w:tcW w:w="1610" w:type="pct"/>
            <w:tcBorders>
              <w:top w:val="single" w:sz="4" w:space="0" w:color="auto"/>
              <w:bottom w:val="single" w:sz="4" w:space="0" w:color="auto"/>
            </w:tcBorders>
            <w:shd w:val="clear" w:color="auto" w:fill="auto"/>
            <w:noWrap/>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Agilitas Organisasi</w:t>
            </w:r>
          </w:p>
        </w:tc>
        <w:tc>
          <w:tcPr>
            <w:tcW w:w="1676" w:type="pct"/>
            <w:tcBorders>
              <w:top w:val="single" w:sz="4" w:space="0" w:color="auto"/>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0.916</w:t>
            </w:r>
          </w:p>
        </w:tc>
        <w:tc>
          <w:tcPr>
            <w:tcW w:w="1715" w:type="pct"/>
            <w:tcBorders>
              <w:top w:val="single" w:sz="4" w:space="0" w:color="auto"/>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0.877</w:t>
            </w:r>
          </w:p>
        </w:tc>
      </w:tr>
      <w:tr w:rsidR="00435C23" w:rsidRPr="00F57E5F" w:rsidTr="000A3EE1">
        <w:trPr>
          <w:trHeight w:val="300"/>
        </w:trPr>
        <w:tc>
          <w:tcPr>
            <w:tcW w:w="1610" w:type="pct"/>
            <w:tcBorders>
              <w:top w:val="single" w:sz="4" w:space="0" w:color="auto"/>
              <w:bottom w:val="single" w:sz="4" w:space="0" w:color="auto"/>
            </w:tcBorders>
            <w:shd w:val="clear" w:color="auto" w:fill="auto"/>
            <w:noWrap/>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Kepuasan Kerja</w:t>
            </w:r>
          </w:p>
        </w:tc>
        <w:tc>
          <w:tcPr>
            <w:tcW w:w="1676" w:type="pct"/>
            <w:tcBorders>
              <w:top w:val="single" w:sz="4" w:space="0" w:color="auto"/>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0.882</w:t>
            </w:r>
          </w:p>
        </w:tc>
        <w:tc>
          <w:tcPr>
            <w:tcW w:w="1715" w:type="pct"/>
            <w:tcBorders>
              <w:top w:val="single" w:sz="4" w:space="0" w:color="auto"/>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0.833</w:t>
            </w:r>
          </w:p>
        </w:tc>
      </w:tr>
      <w:tr w:rsidR="00435C23" w:rsidRPr="00F57E5F" w:rsidTr="000A3EE1">
        <w:trPr>
          <w:trHeight w:val="300"/>
        </w:trPr>
        <w:tc>
          <w:tcPr>
            <w:tcW w:w="1610" w:type="pct"/>
            <w:tcBorders>
              <w:top w:val="single" w:sz="4" w:space="0" w:color="auto"/>
              <w:bottom w:val="single" w:sz="4" w:space="0" w:color="auto"/>
            </w:tcBorders>
            <w:shd w:val="clear" w:color="auto" w:fill="auto"/>
            <w:noWrap/>
            <w:vAlign w:val="center"/>
            <w:hideMark/>
          </w:tcPr>
          <w:p w:rsidR="00435C23" w:rsidRPr="00F57E5F" w:rsidRDefault="00435C23" w:rsidP="000A3EE1">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Komitmen Organisasi</w:t>
            </w:r>
          </w:p>
        </w:tc>
        <w:tc>
          <w:tcPr>
            <w:tcW w:w="1676" w:type="pct"/>
            <w:tcBorders>
              <w:top w:val="single" w:sz="4" w:space="0" w:color="auto"/>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0.858</w:t>
            </w:r>
          </w:p>
        </w:tc>
        <w:tc>
          <w:tcPr>
            <w:tcW w:w="1715" w:type="pct"/>
            <w:tcBorders>
              <w:top w:val="single" w:sz="4" w:space="0" w:color="auto"/>
              <w:bottom w:val="single" w:sz="4" w:space="0" w:color="auto"/>
            </w:tcBorders>
            <w:shd w:val="clear" w:color="auto" w:fill="auto"/>
            <w:noWrap/>
            <w:vAlign w:val="center"/>
            <w:hideMark/>
          </w:tcPr>
          <w:p w:rsidR="00435C23" w:rsidRPr="00F57E5F" w:rsidRDefault="00435C23" w:rsidP="000A3EE1">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0.752</w:t>
            </w:r>
          </w:p>
        </w:tc>
      </w:tr>
    </w:tbl>
    <w:p w:rsidR="00BD71D9" w:rsidRDefault="00BD71D9" w:rsidP="00F57E5F">
      <w:pPr>
        <w:pStyle w:val="ListParagraph"/>
        <w:spacing w:before="240" w:after="4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Sumber: Data Diolah, 2021</w:t>
      </w:r>
    </w:p>
    <w:p w:rsidR="00BD71D9" w:rsidRDefault="00435C23" w:rsidP="00BD71D9">
      <w:pPr>
        <w:pStyle w:val="ListParagraph"/>
        <w:spacing w:before="240" w:after="40" w:line="240" w:lineRule="auto"/>
        <w:ind w:left="0" w:firstLine="567"/>
        <w:contextualSpacing w:val="0"/>
        <w:jc w:val="both"/>
        <w:rPr>
          <w:rFonts w:ascii="Times New Roman" w:hAnsi="Times New Roman" w:cs="Times New Roman"/>
          <w:sz w:val="24"/>
          <w:szCs w:val="24"/>
        </w:rPr>
      </w:pPr>
      <w:r w:rsidRPr="00F57E5F">
        <w:rPr>
          <w:rFonts w:ascii="Times New Roman" w:hAnsi="Times New Roman" w:cs="Times New Roman"/>
          <w:sz w:val="24"/>
          <w:szCs w:val="24"/>
        </w:rPr>
        <w:t xml:space="preserve">Berdasarkan tabel di atas dapat diketahui bahwa nilai </w:t>
      </w:r>
      <w:r w:rsidRPr="00F57E5F">
        <w:rPr>
          <w:rFonts w:ascii="Times New Roman" w:hAnsi="Times New Roman" w:cs="Times New Roman"/>
          <w:i/>
          <w:sz w:val="24"/>
          <w:szCs w:val="24"/>
        </w:rPr>
        <w:t xml:space="preserve">Composite Reliability </w:t>
      </w:r>
      <w:r w:rsidRPr="00F57E5F">
        <w:rPr>
          <w:rFonts w:ascii="Times New Roman" w:hAnsi="Times New Roman" w:cs="Times New Roman"/>
          <w:sz w:val="24"/>
          <w:szCs w:val="24"/>
        </w:rPr>
        <w:t xml:space="preserve">pada </w:t>
      </w:r>
      <w:r w:rsidRPr="00F57E5F">
        <w:rPr>
          <w:rFonts w:ascii="Times New Roman" w:eastAsia="Times New Roman" w:hAnsi="Times New Roman" w:cs="Times New Roman"/>
          <w:sz w:val="24"/>
          <w:szCs w:val="24"/>
        </w:rPr>
        <w:t xml:space="preserve">variabel </w:t>
      </w:r>
      <w:r w:rsidRPr="00F57E5F">
        <w:rPr>
          <w:rFonts w:ascii="Times New Roman" w:hAnsi="Times New Roman" w:cs="Times New Roman"/>
          <w:sz w:val="24"/>
          <w:szCs w:val="24"/>
        </w:rPr>
        <w:t>agilitas organisasi, kepuasan kerja, dan komitmen organisasi</w:t>
      </w:r>
      <w:r w:rsidRPr="00F57E5F">
        <w:rPr>
          <w:rFonts w:ascii="Times New Roman" w:eastAsia="Times New Roman" w:hAnsi="Times New Roman" w:cs="Times New Roman"/>
          <w:sz w:val="24"/>
          <w:szCs w:val="24"/>
        </w:rPr>
        <w:t xml:space="preserve"> </w:t>
      </w:r>
      <w:r w:rsidR="00BD71D9">
        <w:rPr>
          <w:rFonts w:ascii="Times New Roman" w:hAnsi="Times New Roman" w:cs="Times New Roman"/>
          <w:sz w:val="24"/>
          <w:szCs w:val="24"/>
        </w:rPr>
        <w:t>&gt;</w:t>
      </w:r>
      <w:r w:rsidRPr="00F57E5F">
        <w:rPr>
          <w:rFonts w:ascii="Times New Roman" w:hAnsi="Times New Roman" w:cs="Times New Roman"/>
          <w:sz w:val="24"/>
          <w:szCs w:val="24"/>
        </w:rPr>
        <w:t xml:space="preserve"> 0.7. Dengan demikian, berdasarkan perhitungan </w:t>
      </w:r>
      <w:r w:rsidRPr="00F57E5F">
        <w:rPr>
          <w:rFonts w:ascii="Times New Roman" w:hAnsi="Times New Roman" w:cs="Times New Roman"/>
          <w:i/>
          <w:sz w:val="24"/>
          <w:szCs w:val="24"/>
        </w:rPr>
        <w:t xml:space="preserve">Composite Reliability </w:t>
      </w:r>
      <w:r w:rsidRPr="00F57E5F">
        <w:rPr>
          <w:rFonts w:ascii="Times New Roman" w:hAnsi="Times New Roman" w:cs="Times New Roman"/>
          <w:sz w:val="24"/>
          <w:szCs w:val="24"/>
        </w:rPr>
        <w:t xml:space="preserve">semua indikator yang mengukur </w:t>
      </w:r>
      <w:r w:rsidRPr="00F57E5F">
        <w:rPr>
          <w:rFonts w:ascii="Times New Roman" w:eastAsia="Times New Roman" w:hAnsi="Times New Roman" w:cs="Times New Roman"/>
          <w:sz w:val="24"/>
          <w:szCs w:val="24"/>
        </w:rPr>
        <w:t xml:space="preserve">variabel </w:t>
      </w:r>
      <w:r w:rsidRPr="00F57E5F">
        <w:rPr>
          <w:rFonts w:ascii="Times New Roman" w:hAnsi="Times New Roman" w:cs="Times New Roman"/>
          <w:sz w:val="24"/>
          <w:szCs w:val="24"/>
        </w:rPr>
        <w:t>agilitas organisasi, kepuasan kerja, dan komitmen organisasi</w:t>
      </w:r>
      <w:r w:rsidRPr="00F57E5F">
        <w:rPr>
          <w:rFonts w:ascii="Times New Roman" w:eastAsia="Times New Roman" w:hAnsi="Times New Roman" w:cs="Times New Roman"/>
          <w:sz w:val="24"/>
          <w:szCs w:val="24"/>
        </w:rPr>
        <w:t xml:space="preserve"> </w:t>
      </w:r>
      <w:r w:rsidR="00BD71D9">
        <w:rPr>
          <w:rFonts w:ascii="Times New Roman" w:hAnsi="Times New Roman" w:cs="Times New Roman"/>
          <w:sz w:val="24"/>
          <w:szCs w:val="24"/>
        </w:rPr>
        <w:t>dinyatakan reliabel.</w:t>
      </w:r>
    </w:p>
    <w:p w:rsidR="00435C23" w:rsidRPr="00F57E5F" w:rsidRDefault="00BD71D9" w:rsidP="00BD71D9">
      <w:pPr>
        <w:pStyle w:val="ListParagraph"/>
        <w:spacing w:before="240" w:after="4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Demikian halnya dengan</w:t>
      </w:r>
      <w:r w:rsidR="00435C23" w:rsidRPr="00F57E5F">
        <w:rPr>
          <w:rFonts w:ascii="Times New Roman" w:hAnsi="Times New Roman" w:cs="Times New Roman"/>
          <w:sz w:val="24"/>
          <w:szCs w:val="24"/>
        </w:rPr>
        <w:t xml:space="preserve"> nilai </w:t>
      </w:r>
      <w:r w:rsidR="004045A2" w:rsidRPr="00F57E5F">
        <w:rPr>
          <w:rFonts w:ascii="Times New Roman" w:hAnsi="Times New Roman" w:cs="Times New Roman"/>
          <w:i/>
          <w:sz w:val="24"/>
          <w:szCs w:val="24"/>
        </w:rPr>
        <w:t>Cronbach’s Alpha</w:t>
      </w:r>
      <w:r w:rsidR="00435C23" w:rsidRPr="00F57E5F">
        <w:rPr>
          <w:rFonts w:ascii="Times New Roman" w:hAnsi="Times New Roman" w:cs="Times New Roman"/>
          <w:i/>
          <w:sz w:val="24"/>
          <w:szCs w:val="24"/>
        </w:rPr>
        <w:t xml:space="preserve"> </w:t>
      </w:r>
      <w:r w:rsidR="00435C23" w:rsidRPr="00F57E5F">
        <w:rPr>
          <w:rFonts w:ascii="Times New Roman" w:hAnsi="Times New Roman" w:cs="Times New Roman"/>
          <w:sz w:val="24"/>
          <w:szCs w:val="24"/>
        </w:rPr>
        <w:t xml:space="preserve">pada </w:t>
      </w:r>
      <w:r w:rsidR="00435C23" w:rsidRPr="00F57E5F">
        <w:rPr>
          <w:rFonts w:ascii="Times New Roman" w:eastAsia="Times New Roman" w:hAnsi="Times New Roman" w:cs="Times New Roman"/>
          <w:sz w:val="24"/>
          <w:szCs w:val="24"/>
        </w:rPr>
        <w:t xml:space="preserve">variabel </w:t>
      </w:r>
      <w:r w:rsidR="00435C23" w:rsidRPr="00F57E5F">
        <w:rPr>
          <w:rFonts w:ascii="Times New Roman" w:hAnsi="Times New Roman" w:cs="Times New Roman"/>
          <w:sz w:val="24"/>
          <w:szCs w:val="24"/>
        </w:rPr>
        <w:t>agilitas organisasi, kepuasan kerja, dan komitmen organisasi</w:t>
      </w:r>
      <w:r w:rsidR="00435C23" w:rsidRPr="00F57E5F">
        <w:rPr>
          <w:rFonts w:ascii="Times New Roman" w:eastAsia="Times New Roman" w:hAnsi="Times New Roman" w:cs="Times New Roman"/>
          <w:sz w:val="24"/>
          <w:szCs w:val="24"/>
        </w:rPr>
        <w:t xml:space="preserve"> </w:t>
      </w:r>
      <w:r>
        <w:rPr>
          <w:rFonts w:ascii="Times New Roman" w:hAnsi="Times New Roman" w:cs="Times New Roman"/>
          <w:sz w:val="24"/>
          <w:szCs w:val="24"/>
        </w:rPr>
        <w:t>&gt;</w:t>
      </w:r>
      <w:r w:rsidR="00435C23" w:rsidRPr="00F57E5F">
        <w:rPr>
          <w:rFonts w:ascii="Times New Roman" w:hAnsi="Times New Roman" w:cs="Times New Roman"/>
          <w:sz w:val="24"/>
          <w:szCs w:val="24"/>
        </w:rPr>
        <w:t xml:space="preserve"> 0.6. Dengan demikian, berdasarkan perhitungan </w:t>
      </w:r>
      <w:r w:rsidR="00435C23" w:rsidRPr="00F57E5F">
        <w:rPr>
          <w:rFonts w:ascii="Times New Roman" w:hAnsi="Times New Roman" w:cs="Times New Roman"/>
          <w:i/>
          <w:sz w:val="24"/>
          <w:szCs w:val="24"/>
        </w:rPr>
        <w:t xml:space="preserve">Composite Reliability </w:t>
      </w:r>
      <w:r w:rsidR="00435C23" w:rsidRPr="00F57E5F">
        <w:rPr>
          <w:rFonts w:ascii="Times New Roman" w:hAnsi="Times New Roman" w:cs="Times New Roman"/>
          <w:sz w:val="24"/>
          <w:szCs w:val="24"/>
        </w:rPr>
        <w:t xml:space="preserve">semua indikator yang mengukur </w:t>
      </w:r>
      <w:r w:rsidR="00435C23" w:rsidRPr="00F57E5F">
        <w:rPr>
          <w:rFonts w:ascii="Times New Roman" w:eastAsia="Times New Roman" w:hAnsi="Times New Roman" w:cs="Times New Roman"/>
          <w:sz w:val="24"/>
          <w:szCs w:val="24"/>
        </w:rPr>
        <w:t xml:space="preserve">variabel </w:t>
      </w:r>
      <w:r w:rsidR="00435C23" w:rsidRPr="00F57E5F">
        <w:rPr>
          <w:rFonts w:ascii="Times New Roman" w:hAnsi="Times New Roman" w:cs="Times New Roman"/>
          <w:sz w:val="24"/>
          <w:szCs w:val="24"/>
        </w:rPr>
        <w:t>agilitas organisasi, kepuasan kerja, dan komitmen organisasi</w:t>
      </w:r>
      <w:r w:rsidR="00435C23" w:rsidRPr="00F57E5F">
        <w:rPr>
          <w:rFonts w:ascii="Times New Roman" w:eastAsia="Times New Roman" w:hAnsi="Times New Roman" w:cs="Times New Roman"/>
          <w:sz w:val="24"/>
          <w:szCs w:val="24"/>
        </w:rPr>
        <w:t xml:space="preserve"> </w:t>
      </w:r>
      <w:r w:rsidR="00435C23" w:rsidRPr="00F57E5F">
        <w:rPr>
          <w:rFonts w:ascii="Times New Roman" w:hAnsi="Times New Roman" w:cs="Times New Roman"/>
          <w:sz w:val="24"/>
          <w:szCs w:val="24"/>
        </w:rPr>
        <w:t>dinyatakan reliabel.</w:t>
      </w:r>
    </w:p>
    <w:p w:rsidR="007552EF" w:rsidRPr="00F57E5F" w:rsidRDefault="007552EF" w:rsidP="00F57E5F">
      <w:pPr>
        <w:pStyle w:val="ListParagraph"/>
        <w:spacing w:before="240" w:after="40" w:line="240" w:lineRule="auto"/>
        <w:ind w:left="0" w:firstLine="567"/>
        <w:contextualSpacing w:val="0"/>
        <w:jc w:val="both"/>
        <w:rPr>
          <w:rFonts w:ascii="Times New Roman" w:hAnsi="Times New Roman" w:cs="Times New Roman"/>
          <w:sz w:val="24"/>
          <w:szCs w:val="24"/>
        </w:rPr>
      </w:pPr>
    </w:p>
    <w:p w:rsidR="00435C23" w:rsidRPr="00F57E5F" w:rsidRDefault="00136736" w:rsidP="00F57E5F">
      <w:pPr>
        <w:spacing w:before="240" w:after="40" w:line="240" w:lineRule="auto"/>
        <w:rPr>
          <w:rFonts w:ascii="Times New Roman" w:hAnsi="Times New Roman" w:cs="Times New Roman"/>
          <w:b/>
          <w:sz w:val="24"/>
          <w:szCs w:val="24"/>
        </w:rPr>
      </w:pPr>
      <w:r w:rsidRPr="00F57E5F">
        <w:rPr>
          <w:rFonts w:ascii="Times New Roman" w:hAnsi="Times New Roman" w:cs="Times New Roman"/>
          <w:b/>
          <w:sz w:val="24"/>
          <w:szCs w:val="24"/>
        </w:rPr>
        <w:t xml:space="preserve">2.3.   </w:t>
      </w:r>
      <w:r w:rsidR="00435C23" w:rsidRPr="00F57E5F">
        <w:rPr>
          <w:rFonts w:ascii="Times New Roman" w:hAnsi="Times New Roman" w:cs="Times New Roman"/>
          <w:b/>
          <w:sz w:val="24"/>
          <w:szCs w:val="24"/>
        </w:rPr>
        <w:t>Model Pengukuran</w:t>
      </w:r>
    </w:p>
    <w:p w:rsidR="00435C23" w:rsidRPr="00F57E5F" w:rsidRDefault="00435C23" w:rsidP="00F57E5F">
      <w:pPr>
        <w:spacing w:before="240" w:after="40" w:line="240" w:lineRule="auto"/>
        <w:ind w:firstLine="567"/>
        <w:jc w:val="both"/>
        <w:rPr>
          <w:rFonts w:ascii="Times New Roman" w:hAnsi="Times New Roman" w:cs="Times New Roman"/>
          <w:sz w:val="24"/>
          <w:szCs w:val="24"/>
        </w:rPr>
      </w:pPr>
      <w:r w:rsidRPr="00F57E5F">
        <w:rPr>
          <w:rFonts w:ascii="Times New Roman" w:hAnsi="Times New Roman" w:cs="Times New Roman"/>
          <w:sz w:val="24"/>
          <w:szCs w:val="24"/>
        </w:rPr>
        <w:t>Konversi diagram jalur ke dalam model pengukuran dapat diketahui melalui pen</w:t>
      </w:r>
      <w:r w:rsidR="004045A2" w:rsidRPr="00F57E5F">
        <w:rPr>
          <w:rFonts w:ascii="Times New Roman" w:hAnsi="Times New Roman" w:cs="Times New Roman"/>
          <w:sz w:val="24"/>
          <w:szCs w:val="24"/>
        </w:rPr>
        <w:t>jelasan berikut</w:t>
      </w:r>
      <w:r w:rsidRPr="00F57E5F">
        <w:rPr>
          <w:rFonts w:ascii="Times New Roman" w:hAnsi="Times New Roman" w:cs="Times New Roman"/>
          <w:sz w:val="24"/>
          <w:szCs w:val="24"/>
        </w:rPr>
        <w:t>:</w:t>
      </w:r>
    </w:p>
    <w:p w:rsidR="00435C23" w:rsidRPr="00F57E5F" w:rsidRDefault="00450A17" w:rsidP="00F57E5F">
      <w:pPr>
        <w:spacing w:before="240" w:after="40" w:line="240" w:lineRule="auto"/>
        <w:ind w:firstLine="567"/>
        <w:jc w:val="center"/>
        <w:rPr>
          <w:rFonts w:ascii="Times New Roman" w:hAnsi="Times New Roman" w:cs="Times New Roman"/>
          <w:sz w:val="24"/>
          <w:szCs w:val="24"/>
        </w:rPr>
      </w:pPr>
      <w:r w:rsidRPr="00F57E5F">
        <w:rPr>
          <w:rFonts w:ascii="Times New Roman" w:hAnsi="Times New Roman" w:cs="Times New Roman"/>
          <w:b/>
          <w:sz w:val="24"/>
          <w:szCs w:val="24"/>
        </w:rPr>
        <w:lastRenderedPageBreak/>
        <w:t>T</w:t>
      </w:r>
      <w:r w:rsidR="00E10A1C" w:rsidRPr="00F57E5F">
        <w:rPr>
          <w:rFonts w:ascii="Times New Roman" w:hAnsi="Times New Roman" w:cs="Times New Roman"/>
          <w:b/>
          <w:sz w:val="24"/>
          <w:szCs w:val="24"/>
        </w:rPr>
        <w:t xml:space="preserve">abel </w:t>
      </w:r>
      <w:r w:rsidR="004045A2" w:rsidRPr="00F57E5F">
        <w:rPr>
          <w:rFonts w:ascii="Times New Roman" w:hAnsi="Times New Roman" w:cs="Times New Roman"/>
          <w:b/>
          <w:sz w:val="24"/>
          <w:szCs w:val="24"/>
        </w:rPr>
        <w:t>10</w:t>
      </w:r>
      <w:r w:rsidR="00E10A1C" w:rsidRPr="00F57E5F">
        <w:rPr>
          <w:rFonts w:ascii="Times New Roman" w:hAnsi="Times New Roman" w:cs="Times New Roman"/>
          <w:b/>
          <w:sz w:val="24"/>
          <w:szCs w:val="24"/>
        </w:rPr>
        <w:t xml:space="preserve">. </w:t>
      </w:r>
      <w:r w:rsidR="00E10A1C" w:rsidRPr="00F57E5F">
        <w:rPr>
          <w:rFonts w:ascii="Times New Roman" w:hAnsi="Times New Roman" w:cs="Times New Roman"/>
          <w:b/>
          <w:i/>
          <w:sz w:val="24"/>
          <w:szCs w:val="24"/>
        </w:rPr>
        <w:t>Loading Factor</w:t>
      </w:r>
    </w:p>
    <w:tbl>
      <w:tblPr>
        <w:tblW w:w="5000" w:type="pct"/>
        <w:tblBorders>
          <w:top w:val="single" w:sz="4" w:space="0" w:color="auto"/>
        </w:tblBorders>
        <w:tblLook w:val="04A0" w:firstRow="1" w:lastRow="0" w:firstColumn="1" w:lastColumn="0" w:noHBand="0" w:noVBand="1"/>
      </w:tblPr>
      <w:tblGrid>
        <w:gridCol w:w="3118"/>
        <w:gridCol w:w="3232"/>
        <w:gridCol w:w="2771"/>
      </w:tblGrid>
      <w:tr w:rsidR="00435C23" w:rsidRPr="000A3EE1" w:rsidTr="00A5404A">
        <w:trPr>
          <w:trHeight w:val="300"/>
        </w:trPr>
        <w:tc>
          <w:tcPr>
            <w:tcW w:w="1709" w:type="pct"/>
            <w:tcBorders>
              <w:bottom w:val="single" w:sz="4" w:space="0" w:color="auto"/>
            </w:tcBorders>
            <w:shd w:val="clear" w:color="auto" w:fill="auto"/>
            <w:noWrap/>
            <w:vAlign w:val="center"/>
            <w:hideMark/>
          </w:tcPr>
          <w:p w:rsidR="00435C23" w:rsidRPr="000A3EE1" w:rsidRDefault="00435C23" w:rsidP="00A5404A">
            <w:pPr>
              <w:spacing w:after="0" w:line="240" w:lineRule="auto"/>
              <w:rPr>
                <w:rFonts w:ascii="Times New Roman" w:eastAsia="Times New Roman" w:hAnsi="Times New Roman" w:cs="Times New Roman"/>
                <w:b/>
                <w:bCs/>
                <w:color w:val="000000"/>
                <w:sz w:val="24"/>
                <w:szCs w:val="24"/>
              </w:rPr>
            </w:pPr>
            <w:r w:rsidRPr="000A3EE1">
              <w:rPr>
                <w:rFonts w:ascii="Times New Roman" w:eastAsia="Times New Roman" w:hAnsi="Times New Roman" w:cs="Times New Roman"/>
                <w:b/>
                <w:bCs/>
                <w:color w:val="000000"/>
                <w:sz w:val="24"/>
                <w:szCs w:val="24"/>
              </w:rPr>
              <w:t>Variabel</w:t>
            </w:r>
          </w:p>
        </w:tc>
        <w:tc>
          <w:tcPr>
            <w:tcW w:w="1772" w:type="pct"/>
            <w:tcBorders>
              <w:bottom w:val="single" w:sz="4" w:space="0" w:color="auto"/>
            </w:tcBorders>
            <w:shd w:val="clear" w:color="auto" w:fill="auto"/>
            <w:noWrap/>
            <w:vAlign w:val="center"/>
            <w:hideMark/>
          </w:tcPr>
          <w:p w:rsidR="00435C23" w:rsidRPr="000A3EE1" w:rsidRDefault="00435C23" w:rsidP="00A5404A">
            <w:pPr>
              <w:spacing w:after="0" w:line="240" w:lineRule="auto"/>
              <w:jc w:val="center"/>
              <w:rPr>
                <w:rFonts w:ascii="Times New Roman" w:eastAsia="Times New Roman" w:hAnsi="Times New Roman" w:cs="Times New Roman"/>
                <w:b/>
                <w:bCs/>
                <w:color w:val="000000"/>
                <w:sz w:val="24"/>
                <w:szCs w:val="24"/>
              </w:rPr>
            </w:pPr>
            <w:r w:rsidRPr="000A3EE1">
              <w:rPr>
                <w:rFonts w:ascii="Times New Roman" w:eastAsia="Times New Roman" w:hAnsi="Times New Roman" w:cs="Times New Roman"/>
                <w:b/>
                <w:bCs/>
                <w:color w:val="000000"/>
                <w:sz w:val="24"/>
                <w:szCs w:val="24"/>
              </w:rPr>
              <w:t>Indikator</w:t>
            </w:r>
          </w:p>
        </w:tc>
        <w:tc>
          <w:tcPr>
            <w:tcW w:w="1519" w:type="pct"/>
            <w:tcBorders>
              <w:bottom w:val="single" w:sz="4" w:space="0" w:color="auto"/>
            </w:tcBorders>
            <w:shd w:val="clear" w:color="auto" w:fill="auto"/>
            <w:noWrap/>
            <w:vAlign w:val="center"/>
            <w:hideMark/>
          </w:tcPr>
          <w:p w:rsidR="00435C23" w:rsidRPr="000A3EE1" w:rsidRDefault="00435C23" w:rsidP="00A5404A">
            <w:pPr>
              <w:spacing w:after="0" w:line="240" w:lineRule="auto"/>
              <w:jc w:val="center"/>
              <w:rPr>
                <w:rFonts w:ascii="Times New Roman" w:eastAsia="Times New Roman" w:hAnsi="Times New Roman" w:cs="Times New Roman"/>
                <w:b/>
                <w:bCs/>
                <w:color w:val="000000"/>
                <w:sz w:val="24"/>
                <w:szCs w:val="24"/>
              </w:rPr>
            </w:pPr>
            <w:r w:rsidRPr="000A3EE1">
              <w:rPr>
                <w:rFonts w:ascii="Times New Roman" w:eastAsia="Times New Roman" w:hAnsi="Times New Roman" w:cs="Times New Roman"/>
                <w:b/>
                <w:bCs/>
                <w:color w:val="000000"/>
                <w:sz w:val="24"/>
                <w:szCs w:val="24"/>
              </w:rPr>
              <w:t>Loading Factor</w:t>
            </w:r>
          </w:p>
        </w:tc>
      </w:tr>
      <w:tr w:rsidR="00435C23" w:rsidRPr="000A3EE1" w:rsidTr="00A5404A">
        <w:trPr>
          <w:trHeight w:val="300"/>
        </w:trPr>
        <w:tc>
          <w:tcPr>
            <w:tcW w:w="1709" w:type="pct"/>
            <w:vMerge w:val="restart"/>
            <w:tcBorders>
              <w:top w:val="single" w:sz="4" w:space="0" w:color="auto"/>
            </w:tcBorders>
            <w:shd w:val="clear" w:color="auto" w:fill="auto"/>
            <w:noWrap/>
            <w:vAlign w:val="center"/>
            <w:hideMark/>
          </w:tcPr>
          <w:p w:rsidR="00435C23" w:rsidRPr="000A3EE1" w:rsidRDefault="00435C23" w:rsidP="00A5404A">
            <w:pPr>
              <w:spacing w:after="0" w:line="240" w:lineRule="auto"/>
              <w:rPr>
                <w:rFonts w:ascii="Times New Roman" w:eastAsia="Times New Roman" w:hAnsi="Times New Roman" w:cs="Times New Roman"/>
                <w:color w:val="000000"/>
                <w:sz w:val="24"/>
                <w:szCs w:val="24"/>
              </w:rPr>
            </w:pPr>
            <w:r w:rsidRPr="000A3EE1">
              <w:rPr>
                <w:rFonts w:ascii="Times New Roman" w:eastAsia="Times New Roman" w:hAnsi="Times New Roman" w:cs="Times New Roman"/>
                <w:color w:val="000000"/>
                <w:sz w:val="24"/>
                <w:szCs w:val="24"/>
              </w:rPr>
              <w:t>Agilitas Organisasi</w:t>
            </w:r>
          </w:p>
        </w:tc>
        <w:tc>
          <w:tcPr>
            <w:tcW w:w="1772" w:type="pct"/>
            <w:tcBorders>
              <w:top w:val="single" w:sz="4" w:space="0" w:color="auto"/>
            </w:tcBorders>
            <w:shd w:val="clear" w:color="auto" w:fill="auto"/>
            <w:noWrap/>
            <w:vAlign w:val="center"/>
            <w:hideMark/>
          </w:tcPr>
          <w:p w:rsidR="00435C23" w:rsidRPr="000A3EE1" w:rsidRDefault="00435C23" w:rsidP="00A5404A">
            <w:pPr>
              <w:spacing w:after="0" w:line="240" w:lineRule="auto"/>
              <w:jc w:val="center"/>
              <w:rPr>
                <w:rFonts w:ascii="Times New Roman" w:eastAsia="Times New Roman" w:hAnsi="Times New Roman" w:cs="Times New Roman"/>
                <w:color w:val="000000"/>
                <w:sz w:val="24"/>
                <w:szCs w:val="24"/>
              </w:rPr>
            </w:pPr>
            <w:r w:rsidRPr="000A3EE1">
              <w:rPr>
                <w:rFonts w:ascii="Times New Roman" w:eastAsia="Times New Roman" w:hAnsi="Times New Roman" w:cs="Times New Roman"/>
                <w:color w:val="000000"/>
                <w:sz w:val="24"/>
                <w:szCs w:val="24"/>
              </w:rPr>
              <w:t>X1</w:t>
            </w:r>
          </w:p>
        </w:tc>
        <w:tc>
          <w:tcPr>
            <w:tcW w:w="1519" w:type="pct"/>
            <w:tcBorders>
              <w:top w:val="single" w:sz="4" w:space="0" w:color="auto"/>
            </w:tcBorders>
            <w:shd w:val="clear" w:color="auto" w:fill="auto"/>
            <w:noWrap/>
            <w:vAlign w:val="center"/>
            <w:hideMark/>
          </w:tcPr>
          <w:p w:rsidR="00435C23" w:rsidRPr="000A3EE1" w:rsidRDefault="00435C23" w:rsidP="00A5404A">
            <w:pPr>
              <w:spacing w:after="0" w:line="240" w:lineRule="auto"/>
              <w:jc w:val="center"/>
              <w:rPr>
                <w:rFonts w:ascii="Times New Roman" w:eastAsia="Times New Roman" w:hAnsi="Times New Roman" w:cs="Times New Roman"/>
                <w:color w:val="000000"/>
                <w:sz w:val="24"/>
                <w:szCs w:val="24"/>
              </w:rPr>
            </w:pPr>
            <w:r w:rsidRPr="000A3EE1">
              <w:rPr>
                <w:rFonts w:ascii="Times New Roman" w:eastAsia="Times New Roman" w:hAnsi="Times New Roman" w:cs="Times New Roman"/>
                <w:color w:val="000000"/>
                <w:sz w:val="24"/>
                <w:szCs w:val="24"/>
              </w:rPr>
              <w:t>0.853</w:t>
            </w:r>
          </w:p>
        </w:tc>
      </w:tr>
      <w:tr w:rsidR="00435C23" w:rsidRPr="000A3EE1" w:rsidTr="00A5404A">
        <w:trPr>
          <w:trHeight w:val="300"/>
        </w:trPr>
        <w:tc>
          <w:tcPr>
            <w:tcW w:w="1709" w:type="pct"/>
            <w:vMerge/>
            <w:tcBorders>
              <w:top w:val="nil"/>
            </w:tcBorders>
            <w:vAlign w:val="center"/>
            <w:hideMark/>
          </w:tcPr>
          <w:p w:rsidR="00435C23" w:rsidRPr="000A3EE1" w:rsidRDefault="00435C23" w:rsidP="00A5404A">
            <w:pPr>
              <w:spacing w:after="0" w:line="240" w:lineRule="auto"/>
              <w:rPr>
                <w:rFonts w:ascii="Times New Roman" w:eastAsia="Times New Roman" w:hAnsi="Times New Roman" w:cs="Times New Roman"/>
                <w:color w:val="000000"/>
                <w:sz w:val="24"/>
                <w:szCs w:val="24"/>
              </w:rPr>
            </w:pPr>
          </w:p>
        </w:tc>
        <w:tc>
          <w:tcPr>
            <w:tcW w:w="1772" w:type="pct"/>
            <w:tcBorders>
              <w:top w:val="nil"/>
            </w:tcBorders>
            <w:shd w:val="clear" w:color="auto" w:fill="auto"/>
            <w:noWrap/>
            <w:vAlign w:val="center"/>
            <w:hideMark/>
          </w:tcPr>
          <w:p w:rsidR="00435C23" w:rsidRPr="000A3EE1" w:rsidRDefault="00435C23" w:rsidP="00A5404A">
            <w:pPr>
              <w:spacing w:after="0" w:line="240" w:lineRule="auto"/>
              <w:jc w:val="center"/>
              <w:rPr>
                <w:rFonts w:ascii="Times New Roman" w:eastAsia="Times New Roman" w:hAnsi="Times New Roman" w:cs="Times New Roman"/>
                <w:color w:val="000000"/>
                <w:sz w:val="24"/>
                <w:szCs w:val="24"/>
              </w:rPr>
            </w:pPr>
            <w:r w:rsidRPr="000A3EE1">
              <w:rPr>
                <w:rFonts w:ascii="Times New Roman" w:eastAsia="Times New Roman" w:hAnsi="Times New Roman" w:cs="Times New Roman"/>
                <w:color w:val="000000"/>
                <w:sz w:val="24"/>
                <w:szCs w:val="24"/>
              </w:rPr>
              <w:t>X2</w:t>
            </w:r>
          </w:p>
        </w:tc>
        <w:tc>
          <w:tcPr>
            <w:tcW w:w="1519" w:type="pct"/>
            <w:tcBorders>
              <w:top w:val="nil"/>
            </w:tcBorders>
            <w:shd w:val="clear" w:color="auto" w:fill="auto"/>
            <w:noWrap/>
            <w:vAlign w:val="center"/>
            <w:hideMark/>
          </w:tcPr>
          <w:p w:rsidR="00435C23" w:rsidRPr="000A3EE1" w:rsidRDefault="00435C23" w:rsidP="00A5404A">
            <w:pPr>
              <w:spacing w:after="0" w:line="240" w:lineRule="auto"/>
              <w:jc w:val="center"/>
              <w:rPr>
                <w:rFonts w:ascii="Times New Roman" w:eastAsia="Times New Roman" w:hAnsi="Times New Roman" w:cs="Times New Roman"/>
                <w:color w:val="000000"/>
                <w:sz w:val="24"/>
                <w:szCs w:val="24"/>
              </w:rPr>
            </w:pPr>
            <w:r w:rsidRPr="000A3EE1">
              <w:rPr>
                <w:rFonts w:ascii="Times New Roman" w:eastAsia="Times New Roman" w:hAnsi="Times New Roman" w:cs="Times New Roman"/>
                <w:color w:val="000000"/>
                <w:sz w:val="24"/>
                <w:szCs w:val="24"/>
              </w:rPr>
              <w:t>0.785</w:t>
            </w:r>
          </w:p>
        </w:tc>
      </w:tr>
      <w:tr w:rsidR="00435C23" w:rsidRPr="000A3EE1" w:rsidTr="00A5404A">
        <w:trPr>
          <w:trHeight w:val="300"/>
        </w:trPr>
        <w:tc>
          <w:tcPr>
            <w:tcW w:w="1709" w:type="pct"/>
            <w:vMerge/>
            <w:tcBorders>
              <w:top w:val="nil"/>
            </w:tcBorders>
            <w:vAlign w:val="center"/>
            <w:hideMark/>
          </w:tcPr>
          <w:p w:rsidR="00435C23" w:rsidRPr="000A3EE1" w:rsidRDefault="00435C23" w:rsidP="00A5404A">
            <w:pPr>
              <w:spacing w:after="0" w:line="240" w:lineRule="auto"/>
              <w:rPr>
                <w:rFonts w:ascii="Times New Roman" w:eastAsia="Times New Roman" w:hAnsi="Times New Roman" w:cs="Times New Roman"/>
                <w:color w:val="000000"/>
                <w:sz w:val="24"/>
                <w:szCs w:val="24"/>
              </w:rPr>
            </w:pPr>
          </w:p>
        </w:tc>
        <w:tc>
          <w:tcPr>
            <w:tcW w:w="1772" w:type="pct"/>
            <w:tcBorders>
              <w:top w:val="nil"/>
            </w:tcBorders>
            <w:shd w:val="clear" w:color="auto" w:fill="auto"/>
            <w:noWrap/>
            <w:vAlign w:val="center"/>
            <w:hideMark/>
          </w:tcPr>
          <w:p w:rsidR="00435C23" w:rsidRPr="000A3EE1" w:rsidRDefault="00435C23" w:rsidP="00A5404A">
            <w:pPr>
              <w:spacing w:after="0" w:line="240" w:lineRule="auto"/>
              <w:jc w:val="center"/>
              <w:rPr>
                <w:rFonts w:ascii="Times New Roman" w:eastAsia="Times New Roman" w:hAnsi="Times New Roman" w:cs="Times New Roman"/>
                <w:color w:val="000000"/>
                <w:sz w:val="24"/>
                <w:szCs w:val="24"/>
              </w:rPr>
            </w:pPr>
            <w:r w:rsidRPr="000A3EE1">
              <w:rPr>
                <w:rFonts w:ascii="Times New Roman" w:eastAsia="Times New Roman" w:hAnsi="Times New Roman" w:cs="Times New Roman"/>
                <w:color w:val="000000"/>
                <w:sz w:val="24"/>
                <w:szCs w:val="24"/>
              </w:rPr>
              <w:t>X3</w:t>
            </w:r>
          </w:p>
        </w:tc>
        <w:tc>
          <w:tcPr>
            <w:tcW w:w="1519" w:type="pct"/>
            <w:tcBorders>
              <w:top w:val="nil"/>
            </w:tcBorders>
            <w:shd w:val="clear" w:color="auto" w:fill="auto"/>
            <w:noWrap/>
            <w:vAlign w:val="center"/>
            <w:hideMark/>
          </w:tcPr>
          <w:p w:rsidR="00435C23" w:rsidRPr="000A3EE1" w:rsidRDefault="00435C23" w:rsidP="00A5404A">
            <w:pPr>
              <w:spacing w:after="0" w:line="240" w:lineRule="auto"/>
              <w:jc w:val="center"/>
              <w:rPr>
                <w:rFonts w:ascii="Times New Roman" w:eastAsia="Times New Roman" w:hAnsi="Times New Roman" w:cs="Times New Roman"/>
                <w:color w:val="000000"/>
                <w:sz w:val="24"/>
                <w:szCs w:val="24"/>
              </w:rPr>
            </w:pPr>
            <w:r w:rsidRPr="000A3EE1">
              <w:rPr>
                <w:rFonts w:ascii="Times New Roman" w:eastAsia="Times New Roman" w:hAnsi="Times New Roman" w:cs="Times New Roman"/>
                <w:color w:val="000000"/>
                <w:sz w:val="24"/>
                <w:szCs w:val="24"/>
              </w:rPr>
              <w:t>0.873</w:t>
            </w:r>
          </w:p>
        </w:tc>
      </w:tr>
      <w:tr w:rsidR="00435C23" w:rsidRPr="000A3EE1" w:rsidTr="00A5404A">
        <w:trPr>
          <w:trHeight w:val="300"/>
        </w:trPr>
        <w:tc>
          <w:tcPr>
            <w:tcW w:w="1709" w:type="pct"/>
            <w:vMerge/>
            <w:tcBorders>
              <w:bottom w:val="single" w:sz="4" w:space="0" w:color="auto"/>
            </w:tcBorders>
            <w:vAlign w:val="center"/>
            <w:hideMark/>
          </w:tcPr>
          <w:p w:rsidR="00435C23" w:rsidRPr="000A3EE1" w:rsidRDefault="00435C23" w:rsidP="00A5404A">
            <w:pPr>
              <w:spacing w:after="0" w:line="240" w:lineRule="auto"/>
              <w:rPr>
                <w:rFonts w:ascii="Times New Roman" w:eastAsia="Times New Roman" w:hAnsi="Times New Roman" w:cs="Times New Roman"/>
                <w:color w:val="000000"/>
                <w:sz w:val="24"/>
                <w:szCs w:val="24"/>
              </w:rPr>
            </w:pPr>
          </w:p>
        </w:tc>
        <w:tc>
          <w:tcPr>
            <w:tcW w:w="1772" w:type="pct"/>
            <w:tcBorders>
              <w:bottom w:val="single" w:sz="4" w:space="0" w:color="auto"/>
            </w:tcBorders>
            <w:shd w:val="clear" w:color="auto" w:fill="auto"/>
            <w:noWrap/>
            <w:vAlign w:val="center"/>
            <w:hideMark/>
          </w:tcPr>
          <w:p w:rsidR="00435C23" w:rsidRPr="000A3EE1" w:rsidRDefault="00435C23" w:rsidP="00A5404A">
            <w:pPr>
              <w:spacing w:after="0" w:line="240" w:lineRule="auto"/>
              <w:jc w:val="center"/>
              <w:rPr>
                <w:rFonts w:ascii="Times New Roman" w:eastAsia="Times New Roman" w:hAnsi="Times New Roman" w:cs="Times New Roman"/>
                <w:color w:val="000000"/>
                <w:sz w:val="24"/>
                <w:szCs w:val="24"/>
              </w:rPr>
            </w:pPr>
            <w:r w:rsidRPr="000A3EE1">
              <w:rPr>
                <w:rFonts w:ascii="Times New Roman" w:eastAsia="Times New Roman" w:hAnsi="Times New Roman" w:cs="Times New Roman"/>
                <w:color w:val="000000"/>
                <w:sz w:val="24"/>
                <w:szCs w:val="24"/>
              </w:rPr>
              <w:t>X4</w:t>
            </w:r>
          </w:p>
        </w:tc>
        <w:tc>
          <w:tcPr>
            <w:tcW w:w="1519" w:type="pct"/>
            <w:tcBorders>
              <w:bottom w:val="single" w:sz="4" w:space="0" w:color="auto"/>
            </w:tcBorders>
            <w:shd w:val="clear" w:color="auto" w:fill="auto"/>
            <w:noWrap/>
            <w:vAlign w:val="center"/>
            <w:hideMark/>
          </w:tcPr>
          <w:p w:rsidR="00435C23" w:rsidRPr="000A3EE1" w:rsidRDefault="00435C23" w:rsidP="00A5404A">
            <w:pPr>
              <w:spacing w:after="0" w:line="240" w:lineRule="auto"/>
              <w:jc w:val="center"/>
              <w:rPr>
                <w:rFonts w:ascii="Times New Roman" w:eastAsia="Times New Roman" w:hAnsi="Times New Roman" w:cs="Times New Roman"/>
                <w:color w:val="000000"/>
                <w:sz w:val="24"/>
                <w:szCs w:val="24"/>
              </w:rPr>
            </w:pPr>
            <w:r w:rsidRPr="000A3EE1">
              <w:rPr>
                <w:rFonts w:ascii="Times New Roman" w:eastAsia="Times New Roman" w:hAnsi="Times New Roman" w:cs="Times New Roman"/>
                <w:color w:val="000000"/>
                <w:sz w:val="24"/>
                <w:szCs w:val="24"/>
              </w:rPr>
              <w:t>0.907</w:t>
            </w:r>
          </w:p>
        </w:tc>
      </w:tr>
      <w:tr w:rsidR="00435C23" w:rsidRPr="000A3EE1" w:rsidTr="00A5404A">
        <w:trPr>
          <w:trHeight w:val="300"/>
        </w:trPr>
        <w:tc>
          <w:tcPr>
            <w:tcW w:w="1709" w:type="pct"/>
            <w:vMerge w:val="restart"/>
            <w:tcBorders>
              <w:top w:val="single" w:sz="4" w:space="0" w:color="auto"/>
            </w:tcBorders>
            <w:shd w:val="clear" w:color="auto" w:fill="auto"/>
            <w:noWrap/>
            <w:vAlign w:val="center"/>
            <w:hideMark/>
          </w:tcPr>
          <w:p w:rsidR="00435C23" w:rsidRPr="000A3EE1" w:rsidRDefault="00435C23" w:rsidP="00A5404A">
            <w:pPr>
              <w:spacing w:after="0" w:line="240" w:lineRule="auto"/>
              <w:rPr>
                <w:rFonts w:ascii="Times New Roman" w:eastAsia="Times New Roman" w:hAnsi="Times New Roman" w:cs="Times New Roman"/>
                <w:sz w:val="24"/>
                <w:szCs w:val="24"/>
              </w:rPr>
            </w:pPr>
            <w:r w:rsidRPr="000A3EE1">
              <w:rPr>
                <w:rFonts w:ascii="Times New Roman" w:eastAsia="Times New Roman" w:hAnsi="Times New Roman" w:cs="Times New Roman"/>
                <w:sz w:val="24"/>
                <w:szCs w:val="24"/>
              </w:rPr>
              <w:t>Kepuasan Kerja</w:t>
            </w:r>
          </w:p>
        </w:tc>
        <w:tc>
          <w:tcPr>
            <w:tcW w:w="1772" w:type="pct"/>
            <w:tcBorders>
              <w:top w:val="single" w:sz="4" w:space="0" w:color="auto"/>
            </w:tcBorders>
            <w:shd w:val="clear" w:color="auto" w:fill="auto"/>
            <w:noWrap/>
            <w:vAlign w:val="center"/>
            <w:hideMark/>
          </w:tcPr>
          <w:p w:rsidR="00435C23" w:rsidRPr="000A3EE1" w:rsidRDefault="00435C23" w:rsidP="00A5404A">
            <w:pPr>
              <w:spacing w:after="0" w:line="240" w:lineRule="auto"/>
              <w:jc w:val="center"/>
              <w:rPr>
                <w:rFonts w:ascii="Times New Roman" w:eastAsia="Times New Roman" w:hAnsi="Times New Roman" w:cs="Times New Roman"/>
                <w:sz w:val="24"/>
                <w:szCs w:val="24"/>
              </w:rPr>
            </w:pPr>
            <w:r w:rsidRPr="000A3EE1">
              <w:rPr>
                <w:rFonts w:ascii="Times New Roman" w:eastAsia="Times New Roman" w:hAnsi="Times New Roman" w:cs="Times New Roman"/>
                <w:sz w:val="24"/>
                <w:szCs w:val="24"/>
              </w:rPr>
              <w:t>Z1</w:t>
            </w:r>
          </w:p>
        </w:tc>
        <w:tc>
          <w:tcPr>
            <w:tcW w:w="1519" w:type="pct"/>
            <w:tcBorders>
              <w:top w:val="single" w:sz="4" w:space="0" w:color="auto"/>
            </w:tcBorders>
            <w:shd w:val="clear" w:color="auto" w:fill="auto"/>
            <w:noWrap/>
            <w:vAlign w:val="center"/>
            <w:hideMark/>
          </w:tcPr>
          <w:p w:rsidR="00435C23" w:rsidRPr="000A3EE1" w:rsidRDefault="00435C23" w:rsidP="00A5404A">
            <w:pPr>
              <w:spacing w:after="0" w:line="240" w:lineRule="auto"/>
              <w:jc w:val="center"/>
              <w:rPr>
                <w:rFonts w:ascii="Times New Roman" w:eastAsia="Times New Roman" w:hAnsi="Times New Roman" w:cs="Times New Roman"/>
                <w:sz w:val="24"/>
                <w:szCs w:val="24"/>
              </w:rPr>
            </w:pPr>
            <w:r w:rsidRPr="000A3EE1">
              <w:rPr>
                <w:rFonts w:ascii="Times New Roman" w:eastAsia="Times New Roman" w:hAnsi="Times New Roman" w:cs="Times New Roman"/>
                <w:sz w:val="24"/>
                <w:szCs w:val="24"/>
              </w:rPr>
              <w:t>0.737</w:t>
            </w:r>
          </w:p>
        </w:tc>
      </w:tr>
      <w:tr w:rsidR="00435C23" w:rsidRPr="000A3EE1" w:rsidTr="00A5404A">
        <w:trPr>
          <w:trHeight w:val="300"/>
        </w:trPr>
        <w:tc>
          <w:tcPr>
            <w:tcW w:w="1709" w:type="pct"/>
            <w:vMerge/>
            <w:tcBorders>
              <w:top w:val="nil"/>
            </w:tcBorders>
            <w:vAlign w:val="center"/>
            <w:hideMark/>
          </w:tcPr>
          <w:p w:rsidR="00435C23" w:rsidRPr="000A3EE1" w:rsidRDefault="00435C23" w:rsidP="00A5404A">
            <w:pPr>
              <w:spacing w:after="0" w:line="240" w:lineRule="auto"/>
              <w:rPr>
                <w:rFonts w:ascii="Times New Roman" w:eastAsia="Times New Roman" w:hAnsi="Times New Roman" w:cs="Times New Roman"/>
                <w:sz w:val="24"/>
                <w:szCs w:val="24"/>
              </w:rPr>
            </w:pPr>
          </w:p>
        </w:tc>
        <w:tc>
          <w:tcPr>
            <w:tcW w:w="1772" w:type="pct"/>
            <w:tcBorders>
              <w:top w:val="nil"/>
            </w:tcBorders>
            <w:shd w:val="clear" w:color="auto" w:fill="auto"/>
            <w:noWrap/>
            <w:vAlign w:val="center"/>
            <w:hideMark/>
          </w:tcPr>
          <w:p w:rsidR="00435C23" w:rsidRPr="000A3EE1" w:rsidRDefault="00435C23" w:rsidP="00A5404A">
            <w:pPr>
              <w:spacing w:after="0" w:line="240" w:lineRule="auto"/>
              <w:jc w:val="center"/>
              <w:rPr>
                <w:rFonts w:ascii="Times New Roman" w:eastAsia="Times New Roman" w:hAnsi="Times New Roman" w:cs="Times New Roman"/>
                <w:sz w:val="24"/>
                <w:szCs w:val="24"/>
              </w:rPr>
            </w:pPr>
            <w:r w:rsidRPr="000A3EE1">
              <w:rPr>
                <w:rFonts w:ascii="Times New Roman" w:eastAsia="Times New Roman" w:hAnsi="Times New Roman" w:cs="Times New Roman"/>
                <w:sz w:val="24"/>
                <w:szCs w:val="24"/>
              </w:rPr>
              <w:t>Z2</w:t>
            </w:r>
          </w:p>
        </w:tc>
        <w:tc>
          <w:tcPr>
            <w:tcW w:w="1519" w:type="pct"/>
            <w:tcBorders>
              <w:top w:val="nil"/>
            </w:tcBorders>
            <w:shd w:val="clear" w:color="auto" w:fill="auto"/>
            <w:noWrap/>
            <w:vAlign w:val="center"/>
            <w:hideMark/>
          </w:tcPr>
          <w:p w:rsidR="00435C23" w:rsidRPr="000A3EE1" w:rsidRDefault="00435C23" w:rsidP="00A5404A">
            <w:pPr>
              <w:spacing w:after="0" w:line="240" w:lineRule="auto"/>
              <w:jc w:val="center"/>
              <w:rPr>
                <w:rFonts w:ascii="Times New Roman" w:eastAsia="Times New Roman" w:hAnsi="Times New Roman" w:cs="Times New Roman"/>
                <w:sz w:val="24"/>
                <w:szCs w:val="24"/>
              </w:rPr>
            </w:pPr>
            <w:r w:rsidRPr="000A3EE1">
              <w:rPr>
                <w:rFonts w:ascii="Times New Roman" w:eastAsia="Times New Roman" w:hAnsi="Times New Roman" w:cs="Times New Roman"/>
                <w:sz w:val="24"/>
                <w:szCs w:val="24"/>
              </w:rPr>
              <w:t>0.690</w:t>
            </w:r>
          </w:p>
        </w:tc>
      </w:tr>
      <w:tr w:rsidR="00435C23" w:rsidRPr="000A3EE1" w:rsidTr="00A5404A">
        <w:trPr>
          <w:trHeight w:val="300"/>
        </w:trPr>
        <w:tc>
          <w:tcPr>
            <w:tcW w:w="1709" w:type="pct"/>
            <w:vMerge/>
            <w:tcBorders>
              <w:top w:val="nil"/>
            </w:tcBorders>
            <w:vAlign w:val="center"/>
            <w:hideMark/>
          </w:tcPr>
          <w:p w:rsidR="00435C23" w:rsidRPr="000A3EE1" w:rsidRDefault="00435C23" w:rsidP="00A5404A">
            <w:pPr>
              <w:spacing w:after="0" w:line="240" w:lineRule="auto"/>
              <w:rPr>
                <w:rFonts w:ascii="Times New Roman" w:eastAsia="Times New Roman" w:hAnsi="Times New Roman" w:cs="Times New Roman"/>
                <w:sz w:val="24"/>
                <w:szCs w:val="24"/>
              </w:rPr>
            </w:pPr>
          </w:p>
        </w:tc>
        <w:tc>
          <w:tcPr>
            <w:tcW w:w="1772" w:type="pct"/>
            <w:tcBorders>
              <w:top w:val="nil"/>
            </w:tcBorders>
            <w:shd w:val="clear" w:color="auto" w:fill="auto"/>
            <w:noWrap/>
            <w:vAlign w:val="center"/>
            <w:hideMark/>
          </w:tcPr>
          <w:p w:rsidR="00435C23" w:rsidRPr="000A3EE1" w:rsidRDefault="00435C23" w:rsidP="00A5404A">
            <w:pPr>
              <w:spacing w:after="0" w:line="240" w:lineRule="auto"/>
              <w:jc w:val="center"/>
              <w:rPr>
                <w:rFonts w:ascii="Times New Roman" w:eastAsia="Times New Roman" w:hAnsi="Times New Roman" w:cs="Times New Roman"/>
                <w:sz w:val="24"/>
                <w:szCs w:val="24"/>
              </w:rPr>
            </w:pPr>
            <w:r w:rsidRPr="000A3EE1">
              <w:rPr>
                <w:rFonts w:ascii="Times New Roman" w:eastAsia="Times New Roman" w:hAnsi="Times New Roman" w:cs="Times New Roman"/>
                <w:sz w:val="24"/>
                <w:szCs w:val="24"/>
              </w:rPr>
              <w:t>Z3</w:t>
            </w:r>
          </w:p>
        </w:tc>
        <w:tc>
          <w:tcPr>
            <w:tcW w:w="1519" w:type="pct"/>
            <w:tcBorders>
              <w:top w:val="nil"/>
            </w:tcBorders>
            <w:shd w:val="clear" w:color="auto" w:fill="auto"/>
            <w:noWrap/>
            <w:vAlign w:val="center"/>
            <w:hideMark/>
          </w:tcPr>
          <w:p w:rsidR="00435C23" w:rsidRPr="000A3EE1" w:rsidRDefault="00435C23" w:rsidP="00A5404A">
            <w:pPr>
              <w:spacing w:after="0" w:line="240" w:lineRule="auto"/>
              <w:jc w:val="center"/>
              <w:rPr>
                <w:rFonts w:ascii="Times New Roman" w:eastAsia="Times New Roman" w:hAnsi="Times New Roman" w:cs="Times New Roman"/>
                <w:sz w:val="24"/>
                <w:szCs w:val="24"/>
              </w:rPr>
            </w:pPr>
            <w:r w:rsidRPr="000A3EE1">
              <w:rPr>
                <w:rFonts w:ascii="Times New Roman" w:eastAsia="Times New Roman" w:hAnsi="Times New Roman" w:cs="Times New Roman"/>
                <w:sz w:val="24"/>
                <w:szCs w:val="24"/>
              </w:rPr>
              <w:t>0.813</w:t>
            </w:r>
          </w:p>
        </w:tc>
      </w:tr>
      <w:tr w:rsidR="00435C23" w:rsidRPr="000A3EE1" w:rsidTr="00A5404A">
        <w:trPr>
          <w:trHeight w:val="300"/>
        </w:trPr>
        <w:tc>
          <w:tcPr>
            <w:tcW w:w="1709" w:type="pct"/>
            <w:vMerge/>
            <w:vAlign w:val="center"/>
            <w:hideMark/>
          </w:tcPr>
          <w:p w:rsidR="00435C23" w:rsidRPr="000A3EE1" w:rsidRDefault="00435C23" w:rsidP="00A5404A">
            <w:pPr>
              <w:spacing w:after="0" w:line="240" w:lineRule="auto"/>
              <w:rPr>
                <w:rFonts w:ascii="Times New Roman" w:eastAsia="Times New Roman" w:hAnsi="Times New Roman" w:cs="Times New Roman"/>
                <w:sz w:val="24"/>
                <w:szCs w:val="24"/>
              </w:rPr>
            </w:pPr>
          </w:p>
        </w:tc>
        <w:tc>
          <w:tcPr>
            <w:tcW w:w="1772" w:type="pct"/>
            <w:shd w:val="clear" w:color="auto" w:fill="auto"/>
            <w:noWrap/>
            <w:vAlign w:val="center"/>
            <w:hideMark/>
          </w:tcPr>
          <w:p w:rsidR="00435C23" w:rsidRPr="000A3EE1" w:rsidRDefault="00435C23" w:rsidP="00A5404A">
            <w:pPr>
              <w:spacing w:after="0" w:line="240" w:lineRule="auto"/>
              <w:jc w:val="center"/>
              <w:rPr>
                <w:rFonts w:ascii="Times New Roman" w:eastAsia="Times New Roman" w:hAnsi="Times New Roman" w:cs="Times New Roman"/>
                <w:sz w:val="24"/>
                <w:szCs w:val="24"/>
              </w:rPr>
            </w:pPr>
            <w:r w:rsidRPr="000A3EE1">
              <w:rPr>
                <w:rFonts w:ascii="Times New Roman" w:eastAsia="Times New Roman" w:hAnsi="Times New Roman" w:cs="Times New Roman"/>
                <w:sz w:val="24"/>
                <w:szCs w:val="24"/>
              </w:rPr>
              <w:t>Z4</w:t>
            </w:r>
          </w:p>
        </w:tc>
        <w:tc>
          <w:tcPr>
            <w:tcW w:w="1519" w:type="pct"/>
            <w:shd w:val="clear" w:color="auto" w:fill="auto"/>
            <w:noWrap/>
            <w:vAlign w:val="center"/>
            <w:hideMark/>
          </w:tcPr>
          <w:p w:rsidR="00435C23" w:rsidRPr="000A3EE1" w:rsidRDefault="00435C23" w:rsidP="00A5404A">
            <w:pPr>
              <w:spacing w:after="0" w:line="240" w:lineRule="auto"/>
              <w:jc w:val="center"/>
              <w:rPr>
                <w:rFonts w:ascii="Times New Roman" w:eastAsia="Times New Roman" w:hAnsi="Times New Roman" w:cs="Times New Roman"/>
                <w:sz w:val="24"/>
                <w:szCs w:val="24"/>
              </w:rPr>
            </w:pPr>
            <w:r w:rsidRPr="000A3EE1">
              <w:rPr>
                <w:rFonts w:ascii="Times New Roman" w:eastAsia="Times New Roman" w:hAnsi="Times New Roman" w:cs="Times New Roman"/>
                <w:sz w:val="24"/>
                <w:szCs w:val="24"/>
              </w:rPr>
              <w:t>0.800</w:t>
            </w:r>
          </w:p>
        </w:tc>
      </w:tr>
      <w:tr w:rsidR="00435C23" w:rsidRPr="000A3EE1" w:rsidTr="00A5404A">
        <w:trPr>
          <w:trHeight w:val="300"/>
        </w:trPr>
        <w:tc>
          <w:tcPr>
            <w:tcW w:w="1709" w:type="pct"/>
            <w:vMerge/>
            <w:tcBorders>
              <w:bottom w:val="single" w:sz="4" w:space="0" w:color="auto"/>
            </w:tcBorders>
            <w:vAlign w:val="center"/>
            <w:hideMark/>
          </w:tcPr>
          <w:p w:rsidR="00435C23" w:rsidRPr="000A3EE1" w:rsidRDefault="00435C23" w:rsidP="00A5404A">
            <w:pPr>
              <w:spacing w:after="0" w:line="240" w:lineRule="auto"/>
              <w:rPr>
                <w:rFonts w:ascii="Times New Roman" w:eastAsia="Times New Roman" w:hAnsi="Times New Roman" w:cs="Times New Roman"/>
                <w:sz w:val="24"/>
                <w:szCs w:val="24"/>
              </w:rPr>
            </w:pPr>
          </w:p>
        </w:tc>
        <w:tc>
          <w:tcPr>
            <w:tcW w:w="1772" w:type="pct"/>
            <w:tcBorders>
              <w:bottom w:val="single" w:sz="4" w:space="0" w:color="auto"/>
            </w:tcBorders>
            <w:shd w:val="clear" w:color="auto" w:fill="auto"/>
            <w:noWrap/>
            <w:vAlign w:val="center"/>
            <w:hideMark/>
          </w:tcPr>
          <w:p w:rsidR="00435C23" w:rsidRPr="000A3EE1" w:rsidRDefault="00435C23" w:rsidP="00A5404A">
            <w:pPr>
              <w:spacing w:after="0" w:line="240" w:lineRule="auto"/>
              <w:jc w:val="center"/>
              <w:rPr>
                <w:rFonts w:ascii="Times New Roman" w:eastAsia="Times New Roman" w:hAnsi="Times New Roman" w:cs="Times New Roman"/>
                <w:sz w:val="24"/>
                <w:szCs w:val="24"/>
              </w:rPr>
            </w:pPr>
            <w:r w:rsidRPr="000A3EE1">
              <w:rPr>
                <w:rFonts w:ascii="Times New Roman" w:eastAsia="Times New Roman" w:hAnsi="Times New Roman" w:cs="Times New Roman"/>
                <w:sz w:val="24"/>
                <w:szCs w:val="24"/>
              </w:rPr>
              <w:t>Z5</w:t>
            </w:r>
          </w:p>
        </w:tc>
        <w:tc>
          <w:tcPr>
            <w:tcW w:w="1519" w:type="pct"/>
            <w:tcBorders>
              <w:bottom w:val="single" w:sz="4" w:space="0" w:color="auto"/>
            </w:tcBorders>
            <w:shd w:val="clear" w:color="auto" w:fill="auto"/>
            <w:noWrap/>
            <w:vAlign w:val="center"/>
            <w:hideMark/>
          </w:tcPr>
          <w:p w:rsidR="00435C23" w:rsidRPr="000A3EE1" w:rsidRDefault="00435C23" w:rsidP="00A5404A">
            <w:pPr>
              <w:spacing w:after="0" w:line="240" w:lineRule="auto"/>
              <w:jc w:val="center"/>
              <w:rPr>
                <w:rFonts w:ascii="Times New Roman" w:eastAsia="Times New Roman" w:hAnsi="Times New Roman" w:cs="Times New Roman"/>
                <w:sz w:val="24"/>
                <w:szCs w:val="24"/>
              </w:rPr>
            </w:pPr>
            <w:r w:rsidRPr="000A3EE1">
              <w:rPr>
                <w:rFonts w:ascii="Times New Roman" w:eastAsia="Times New Roman" w:hAnsi="Times New Roman" w:cs="Times New Roman"/>
                <w:sz w:val="24"/>
                <w:szCs w:val="24"/>
              </w:rPr>
              <w:t>0.828</w:t>
            </w:r>
          </w:p>
        </w:tc>
      </w:tr>
      <w:tr w:rsidR="00435C23" w:rsidRPr="000A3EE1" w:rsidTr="00A5404A">
        <w:trPr>
          <w:trHeight w:val="300"/>
        </w:trPr>
        <w:tc>
          <w:tcPr>
            <w:tcW w:w="1709" w:type="pct"/>
            <w:vMerge w:val="restart"/>
            <w:tcBorders>
              <w:top w:val="single" w:sz="4" w:space="0" w:color="auto"/>
            </w:tcBorders>
            <w:shd w:val="clear" w:color="auto" w:fill="auto"/>
            <w:noWrap/>
            <w:vAlign w:val="center"/>
            <w:hideMark/>
          </w:tcPr>
          <w:p w:rsidR="00435C23" w:rsidRPr="000A3EE1" w:rsidRDefault="00435C23" w:rsidP="00A5404A">
            <w:pPr>
              <w:spacing w:after="0" w:line="240" w:lineRule="auto"/>
              <w:rPr>
                <w:rFonts w:ascii="Times New Roman" w:eastAsia="Times New Roman" w:hAnsi="Times New Roman" w:cs="Times New Roman"/>
                <w:sz w:val="24"/>
                <w:szCs w:val="24"/>
              </w:rPr>
            </w:pPr>
            <w:r w:rsidRPr="000A3EE1">
              <w:rPr>
                <w:rFonts w:ascii="Times New Roman" w:eastAsia="Times New Roman" w:hAnsi="Times New Roman" w:cs="Times New Roman"/>
                <w:sz w:val="24"/>
                <w:szCs w:val="24"/>
              </w:rPr>
              <w:t>Komitmen Organisasi</w:t>
            </w:r>
          </w:p>
        </w:tc>
        <w:tc>
          <w:tcPr>
            <w:tcW w:w="1772" w:type="pct"/>
            <w:tcBorders>
              <w:top w:val="single" w:sz="4" w:space="0" w:color="auto"/>
            </w:tcBorders>
            <w:shd w:val="clear" w:color="auto" w:fill="auto"/>
            <w:noWrap/>
            <w:vAlign w:val="center"/>
            <w:hideMark/>
          </w:tcPr>
          <w:p w:rsidR="00435C23" w:rsidRPr="000A3EE1" w:rsidRDefault="00435C23" w:rsidP="00A5404A">
            <w:pPr>
              <w:spacing w:after="0" w:line="240" w:lineRule="auto"/>
              <w:jc w:val="center"/>
              <w:rPr>
                <w:rFonts w:ascii="Times New Roman" w:eastAsia="Times New Roman" w:hAnsi="Times New Roman" w:cs="Times New Roman"/>
                <w:sz w:val="24"/>
                <w:szCs w:val="24"/>
              </w:rPr>
            </w:pPr>
            <w:r w:rsidRPr="000A3EE1">
              <w:rPr>
                <w:rFonts w:ascii="Times New Roman" w:eastAsia="Times New Roman" w:hAnsi="Times New Roman" w:cs="Times New Roman"/>
                <w:sz w:val="24"/>
                <w:szCs w:val="24"/>
              </w:rPr>
              <w:t>Y1</w:t>
            </w:r>
          </w:p>
        </w:tc>
        <w:tc>
          <w:tcPr>
            <w:tcW w:w="1519" w:type="pct"/>
            <w:tcBorders>
              <w:top w:val="single" w:sz="4" w:space="0" w:color="auto"/>
            </w:tcBorders>
            <w:shd w:val="clear" w:color="auto" w:fill="auto"/>
            <w:noWrap/>
            <w:vAlign w:val="center"/>
            <w:hideMark/>
          </w:tcPr>
          <w:p w:rsidR="00435C23" w:rsidRPr="000A3EE1" w:rsidRDefault="00435C23" w:rsidP="00A5404A">
            <w:pPr>
              <w:spacing w:after="0" w:line="240" w:lineRule="auto"/>
              <w:jc w:val="center"/>
              <w:rPr>
                <w:rFonts w:ascii="Times New Roman" w:eastAsia="Times New Roman" w:hAnsi="Times New Roman" w:cs="Times New Roman"/>
                <w:sz w:val="24"/>
                <w:szCs w:val="24"/>
              </w:rPr>
            </w:pPr>
            <w:r w:rsidRPr="000A3EE1">
              <w:rPr>
                <w:rFonts w:ascii="Times New Roman" w:eastAsia="Times New Roman" w:hAnsi="Times New Roman" w:cs="Times New Roman"/>
                <w:sz w:val="24"/>
                <w:szCs w:val="24"/>
              </w:rPr>
              <w:t>0.855</w:t>
            </w:r>
          </w:p>
        </w:tc>
      </w:tr>
      <w:tr w:rsidR="00435C23" w:rsidRPr="000A3EE1" w:rsidTr="00A5404A">
        <w:trPr>
          <w:trHeight w:val="300"/>
        </w:trPr>
        <w:tc>
          <w:tcPr>
            <w:tcW w:w="1709" w:type="pct"/>
            <w:vMerge/>
            <w:tcBorders>
              <w:top w:val="nil"/>
            </w:tcBorders>
            <w:vAlign w:val="center"/>
            <w:hideMark/>
          </w:tcPr>
          <w:p w:rsidR="00435C23" w:rsidRPr="000A3EE1" w:rsidRDefault="00435C23" w:rsidP="00A5404A">
            <w:pPr>
              <w:spacing w:after="0" w:line="240" w:lineRule="auto"/>
              <w:rPr>
                <w:rFonts w:ascii="Times New Roman" w:eastAsia="Times New Roman" w:hAnsi="Times New Roman" w:cs="Times New Roman"/>
                <w:sz w:val="24"/>
                <w:szCs w:val="24"/>
              </w:rPr>
            </w:pPr>
          </w:p>
        </w:tc>
        <w:tc>
          <w:tcPr>
            <w:tcW w:w="1772" w:type="pct"/>
            <w:tcBorders>
              <w:top w:val="nil"/>
            </w:tcBorders>
            <w:shd w:val="clear" w:color="auto" w:fill="auto"/>
            <w:noWrap/>
            <w:vAlign w:val="center"/>
            <w:hideMark/>
          </w:tcPr>
          <w:p w:rsidR="00435C23" w:rsidRPr="000A3EE1" w:rsidRDefault="00435C23" w:rsidP="00A5404A">
            <w:pPr>
              <w:spacing w:after="0" w:line="240" w:lineRule="auto"/>
              <w:jc w:val="center"/>
              <w:rPr>
                <w:rFonts w:ascii="Times New Roman" w:eastAsia="Times New Roman" w:hAnsi="Times New Roman" w:cs="Times New Roman"/>
                <w:sz w:val="24"/>
                <w:szCs w:val="24"/>
              </w:rPr>
            </w:pPr>
            <w:r w:rsidRPr="000A3EE1">
              <w:rPr>
                <w:rFonts w:ascii="Times New Roman" w:eastAsia="Times New Roman" w:hAnsi="Times New Roman" w:cs="Times New Roman"/>
                <w:sz w:val="24"/>
                <w:szCs w:val="24"/>
              </w:rPr>
              <w:t>Y2</w:t>
            </w:r>
          </w:p>
        </w:tc>
        <w:tc>
          <w:tcPr>
            <w:tcW w:w="1519" w:type="pct"/>
            <w:tcBorders>
              <w:top w:val="nil"/>
            </w:tcBorders>
            <w:shd w:val="clear" w:color="auto" w:fill="auto"/>
            <w:noWrap/>
            <w:vAlign w:val="center"/>
            <w:hideMark/>
          </w:tcPr>
          <w:p w:rsidR="00435C23" w:rsidRPr="000A3EE1" w:rsidRDefault="00435C23" w:rsidP="00A5404A">
            <w:pPr>
              <w:spacing w:after="0" w:line="240" w:lineRule="auto"/>
              <w:jc w:val="center"/>
              <w:rPr>
                <w:rFonts w:ascii="Times New Roman" w:eastAsia="Times New Roman" w:hAnsi="Times New Roman" w:cs="Times New Roman"/>
                <w:sz w:val="24"/>
                <w:szCs w:val="24"/>
              </w:rPr>
            </w:pPr>
            <w:r w:rsidRPr="000A3EE1">
              <w:rPr>
                <w:rFonts w:ascii="Times New Roman" w:eastAsia="Times New Roman" w:hAnsi="Times New Roman" w:cs="Times New Roman"/>
                <w:sz w:val="24"/>
                <w:szCs w:val="24"/>
              </w:rPr>
              <w:t>0.843</w:t>
            </w:r>
          </w:p>
        </w:tc>
      </w:tr>
      <w:tr w:rsidR="00435C23" w:rsidRPr="000A3EE1" w:rsidTr="00A5404A">
        <w:trPr>
          <w:trHeight w:val="300"/>
        </w:trPr>
        <w:tc>
          <w:tcPr>
            <w:tcW w:w="1709" w:type="pct"/>
            <w:vMerge/>
            <w:tcBorders>
              <w:top w:val="nil"/>
              <w:bottom w:val="single" w:sz="4" w:space="0" w:color="auto"/>
            </w:tcBorders>
            <w:vAlign w:val="center"/>
            <w:hideMark/>
          </w:tcPr>
          <w:p w:rsidR="00435C23" w:rsidRPr="000A3EE1" w:rsidRDefault="00435C23" w:rsidP="00A5404A">
            <w:pPr>
              <w:spacing w:after="0" w:line="240" w:lineRule="auto"/>
              <w:rPr>
                <w:rFonts w:ascii="Times New Roman" w:eastAsia="Times New Roman" w:hAnsi="Times New Roman" w:cs="Times New Roman"/>
                <w:sz w:val="24"/>
                <w:szCs w:val="24"/>
              </w:rPr>
            </w:pPr>
          </w:p>
        </w:tc>
        <w:tc>
          <w:tcPr>
            <w:tcW w:w="1772" w:type="pct"/>
            <w:tcBorders>
              <w:top w:val="nil"/>
              <w:bottom w:val="single" w:sz="4" w:space="0" w:color="auto"/>
            </w:tcBorders>
            <w:shd w:val="clear" w:color="auto" w:fill="auto"/>
            <w:noWrap/>
            <w:vAlign w:val="center"/>
            <w:hideMark/>
          </w:tcPr>
          <w:p w:rsidR="00435C23" w:rsidRPr="000A3EE1" w:rsidRDefault="00435C23" w:rsidP="00A5404A">
            <w:pPr>
              <w:spacing w:after="0" w:line="240" w:lineRule="auto"/>
              <w:jc w:val="center"/>
              <w:rPr>
                <w:rFonts w:ascii="Times New Roman" w:eastAsia="Times New Roman" w:hAnsi="Times New Roman" w:cs="Times New Roman"/>
                <w:sz w:val="24"/>
                <w:szCs w:val="24"/>
              </w:rPr>
            </w:pPr>
            <w:r w:rsidRPr="000A3EE1">
              <w:rPr>
                <w:rFonts w:ascii="Times New Roman" w:eastAsia="Times New Roman" w:hAnsi="Times New Roman" w:cs="Times New Roman"/>
                <w:sz w:val="24"/>
                <w:szCs w:val="24"/>
              </w:rPr>
              <w:t>Y3</w:t>
            </w:r>
          </w:p>
        </w:tc>
        <w:tc>
          <w:tcPr>
            <w:tcW w:w="1519" w:type="pct"/>
            <w:tcBorders>
              <w:top w:val="nil"/>
              <w:bottom w:val="single" w:sz="4" w:space="0" w:color="auto"/>
            </w:tcBorders>
            <w:shd w:val="clear" w:color="auto" w:fill="auto"/>
            <w:noWrap/>
            <w:vAlign w:val="center"/>
            <w:hideMark/>
          </w:tcPr>
          <w:p w:rsidR="00435C23" w:rsidRPr="000A3EE1" w:rsidRDefault="00435C23" w:rsidP="00A5404A">
            <w:pPr>
              <w:spacing w:after="0" w:line="240" w:lineRule="auto"/>
              <w:jc w:val="center"/>
              <w:rPr>
                <w:rFonts w:ascii="Times New Roman" w:eastAsia="Times New Roman" w:hAnsi="Times New Roman" w:cs="Times New Roman"/>
                <w:sz w:val="24"/>
                <w:szCs w:val="24"/>
              </w:rPr>
            </w:pPr>
            <w:r w:rsidRPr="000A3EE1">
              <w:rPr>
                <w:rFonts w:ascii="Times New Roman" w:eastAsia="Times New Roman" w:hAnsi="Times New Roman" w:cs="Times New Roman"/>
                <w:sz w:val="24"/>
                <w:szCs w:val="24"/>
              </w:rPr>
              <w:t>0.753</w:t>
            </w:r>
          </w:p>
        </w:tc>
      </w:tr>
    </w:tbl>
    <w:p w:rsidR="00435C23" w:rsidRPr="00F57E5F" w:rsidRDefault="006A58C3" w:rsidP="00F57E5F">
      <w:pPr>
        <w:spacing w:before="240" w:after="40" w:line="240" w:lineRule="auto"/>
        <w:jc w:val="both"/>
        <w:rPr>
          <w:rFonts w:ascii="Times New Roman" w:hAnsi="Times New Roman" w:cs="Times New Roman"/>
          <w:sz w:val="24"/>
          <w:szCs w:val="24"/>
        </w:rPr>
      </w:pPr>
      <w:r>
        <w:rPr>
          <w:rFonts w:ascii="Times New Roman" w:hAnsi="Times New Roman" w:cs="Times New Roman"/>
          <w:sz w:val="24"/>
          <w:szCs w:val="24"/>
        </w:rPr>
        <w:t>Sumber: Data Diolah, 2021</w:t>
      </w:r>
    </w:p>
    <w:p w:rsidR="00435C23" w:rsidRPr="00F57E5F" w:rsidRDefault="00136736" w:rsidP="00F57E5F">
      <w:pPr>
        <w:spacing w:before="240" w:after="40" w:line="240" w:lineRule="auto"/>
        <w:rPr>
          <w:rFonts w:ascii="Times New Roman" w:hAnsi="Times New Roman" w:cs="Times New Roman"/>
          <w:b/>
          <w:color w:val="000000" w:themeColor="text1"/>
          <w:sz w:val="24"/>
          <w:szCs w:val="24"/>
        </w:rPr>
      </w:pPr>
      <w:r w:rsidRPr="00F57E5F">
        <w:rPr>
          <w:rFonts w:ascii="Times New Roman" w:hAnsi="Times New Roman" w:cs="Times New Roman"/>
          <w:b/>
          <w:color w:val="000000" w:themeColor="text1"/>
          <w:sz w:val="24"/>
          <w:szCs w:val="24"/>
        </w:rPr>
        <w:t xml:space="preserve">2.4.   </w:t>
      </w:r>
      <w:r w:rsidR="00435C23" w:rsidRPr="00F57E5F">
        <w:rPr>
          <w:rFonts w:ascii="Times New Roman" w:hAnsi="Times New Roman" w:cs="Times New Roman"/>
          <w:b/>
          <w:color w:val="000000" w:themeColor="text1"/>
          <w:sz w:val="24"/>
          <w:szCs w:val="24"/>
        </w:rPr>
        <w:t>Goodness of Fit Model</w:t>
      </w:r>
    </w:p>
    <w:p w:rsidR="00435C23" w:rsidRPr="00F57E5F" w:rsidRDefault="00435C23" w:rsidP="00F57E5F">
      <w:pPr>
        <w:spacing w:before="240" w:after="40" w:line="240" w:lineRule="auto"/>
        <w:ind w:firstLine="567"/>
        <w:jc w:val="both"/>
        <w:rPr>
          <w:rFonts w:ascii="Times New Roman" w:hAnsi="Times New Roman" w:cs="Times New Roman"/>
          <w:color w:val="000000" w:themeColor="text1"/>
          <w:sz w:val="24"/>
          <w:szCs w:val="24"/>
        </w:rPr>
      </w:pPr>
      <w:r w:rsidRPr="00F57E5F">
        <w:rPr>
          <w:rFonts w:ascii="Times New Roman" w:hAnsi="Times New Roman" w:cs="Times New Roman"/>
          <w:i/>
          <w:color w:val="000000" w:themeColor="text1"/>
          <w:sz w:val="24"/>
          <w:szCs w:val="24"/>
        </w:rPr>
        <w:t>Goodness of fit Model</w:t>
      </w:r>
      <w:r w:rsidRPr="00F57E5F">
        <w:rPr>
          <w:rFonts w:ascii="Times New Roman" w:hAnsi="Times New Roman" w:cs="Times New Roman"/>
          <w:color w:val="000000" w:themeColor="text1"/>
          <w:sz w:val="24"/>
          <w:szCs w:val="24"/>
        </w:rPr>
        <w:t xml:space="preserve"> digunakan untuk mengetahui besarnya kemampuan variabel untuk eksogen menjelaskan keragaman variabel endogen, atau dengan kata lain untuk mengetahui besarnya kontribusi variabel eksogen terhadap variabel endogen. </w:t>
      </w:r>
      <w:r w:rsidRPr="00F57E5F">
        <w:rPr>
          <w:rFonts w:ascii="Times New Roman" w:hAnsi="Times New Roman" w:cs="Times New Roman"/>
          <w:i/>
          <w:color w:val="000000" w:themeColor="text1"/>
          <w:sz w:val="24"/>
          <w:szCs w:val="24"/>
        </w:rPr>
        <w:t>Goodness of fit Model</w:t>
      </w:r>
      <w:r w:rsidRPr="00F57E5F">
        <w:rPr>
          <w:rFonts w:ascii="Times New Roman" w:hAnsi="Times New Roman" w:cs="Times New Roman"/>
          <w:color w:val="000000" w:themeColor="text1"/>
          <w:sz w:val="24"/>
          <w:szCs w:val="24"/>
        </w:rPr>
        <w:t xml:space="preserve"> dalam analisis PLS dilakukan dengan menggunakan koefisien determinasi (</w:t>
      </w:r>
      <w:r w:rsidRPr="00F57E5F">
        <w:rPr>
          <w:rFonts w:ascii="Times New Roman" w:hAnsi="Times New Roman" w:cs="Times New Roman"/>
          <w:i/>
          <w:color w:val="000000" w:themeColor="text1"/>
          <w:sz w:val="24"/>
          <w:szCs w:val="24"/>
        </w:rPr>
        <w:t>R-Square</w:t>
      </w:r>
      <w:r w:rsidRPr="00F57E5F">
        <w:rPr>
          <w:rFonts w:ascii="Times New Roman" w:hAnsi="Times New Roman" w:cs="Times New Roman"/>
          <w:color w:val="000000" w:themeColor="text1"/>
          <w:sz w:val="24"/>
          <w:szCs w:val="24"/>
        </w:rPr>
        <w:t xml:space="preserve">) dan </w:t>
      </w:r>
      <w:r w:rsidRPr="00F57E5F">
        <w:rPr>
          <w:rFonts w:ascii="Times New Roman" w:hAnsi="Times New Roman" w:cs="Times New Roman"/>
          <w:i/>
          <w:iCs/>
          <w:color w:val="000000" w:themeColor="text1"/>
          <w:sz w:val="24"/>
          <w:szCs w:val="24"/>
          <w:lang w:val="sv-SE"/>
        </w:rPr>
        <w:t>Q-Square predictive relevance (Q</w:t>
      </w:r>
      <w:r w:rsidRPr="00F57E5F">
        <w:rPr>
          <w:rFonts w:ascii="Times New Roman" w:hAnsi="Times New Roman" w:cs="Times New Roman"/>
          <w:i/>
          <w:iCs/>
          <w:color w:val="000000" w:themeColor="text1"/>
          <w:sz w:val="24"/>
          <w:szCs w:val="24"/>
          <w:vertAlign w:val="superscript"/>
          <w:lang w:val="sv-SE"/>
        </w:rPr>
        <w:t>2</w:t>
      </w:r>
      <w:r w:rsidRPr="00F57E5F">
        <w:rPr>
          <w:rFonts w:ascii="Times New Roman" w:hAnsi="Times New Roman" w:cs="Times New Roman"/>
          <w:i/>
          <w:iCs/>
          <w:color w:val="000000" w:themeColor="text1"/>
          <w:sz w:val="24"/>
          <w:szCs w:val="24"/>
          <w:lang w:val="sv-SE"/>
        </w:rPr>
        <w:t>).</w:t>
      </w:r>
      <w:r w:rsidR="004045A2" w:rsidRPr="00F57E5F">
        <w:rPr>
          <w:rFonts w:ascii="Times New Roman" w:hAnsi="Times New Roman" w:cs="Times New Roman"/>
          <w:i/>
          <w:iCs/>
          <w:color w:val="000000" w:themeColor="text1"/>
          <w:sz w:val="24"/>
          <w:szCs w:val="24"/>
          <w:lang w:val="sv-SE"/>
        </w:rPr>
        <w:t xml:space="preserve"> </w:t>
      </w:r>
      <w:r w:rsidRPr="00F57E5F">
        <w:rPr>
          <w:rFonts w:ascii="Times New Roman" w:hAnsi="Times New Roman" w:cs="Times New Roman"/>
          <w:color w:val="000000" w:themeColor="text1"/>
          <w:sz w:val="24"/>
          <w:szCs w:val="24"/>
        </w:rPr>
        <w:t xml:space="preserve">Adapun hasil </w:t>
      </w:r>
      <w:r w:rsidRPr="00F57E5F">
        <w:rPr>
          <w:rFonts w:ascii="Times New Roman" w:hAnsi="Times New Roman" w:cs="Times New Roman"/>
          <w:i/>
          <w:color w:val="000000" w:themeColor="text1"/>
          <w:sz w:val="24"/>
          <w:szCs w:val="24"/>
        </w:rPr>
        <w:t>Goodness of fit Model</w:t>
      </w:r>
      <w:r w:rsidRPr="00F57E5F">
        <w:rPr>
          <w:rFonts w:ascii="Times New Roman" w:hAnsi="Times New Roman" w:cs="Times New Roman"/>
          <w:color w:val="000000" w:themeColor="text1"/>
          <w:sz w:val="24"/>
          <w:szCs w:val="24"/>
        </w:rPr>
        <w:t xml:space="preserve"> yang telah diringkas dalam tabel </w:t>
      </w:r>
      <w:proofErr w:type="gramStart"/>
      <w:r w:rsidRPr="00F57E5F">
        <w:rPr>
          <w:rFonts w:ascii="Times New Roman" w:hAnsi="Times New Roman" w:cs="Times New Roman"/>
          <w:color w:val="000000" w:themeColor="text1"/>
          <w:sz w:val="24"/>
          <w:szCs w:val="24"/>
        </w:rPr>
        <w:t>berikut :</w:t>
      </w:r>
      <w:proofErr w:type="gramEnd"/>
    </w:p>
    <w:p w:rsidR="00E10A1C" w:rsidRPr="00F57E5F" w:rsidRDefault="00E10A1C" w:rsidP="00F57E5F">
      <w:pPr>
        <w:spacing w:before="240" w:after="40" w:line="240" w:lineRule="auto"/>
        <w:jc w:val="center"/>
        <w:rPr>
          <w:rFonts w:ascii="Times New Roman" w:hAnsi="Times New Roman" w:cs="Times New Roman"/>
          <w:b/>
          <w:color w:val="000000" w:themeColor="text1"/>
          <w:sz w:val="24"/>
          <w:szCs w:val="24"/>
        </w:rPr>
      </w:pPr>
      <w:r w:rsidRPr="00F57E5F">
        <w:rPr>
          <w:rFonts w:ascii="Times New Roman" w:hAnsi="Times New Roman" w:cs="Times New Roman"/>
          <w:b/>
          <w:color w:val="000000" w:themeColor="text1"/>
          <w:sz w:val="24"/>
          <w:szCs w:val="24"/>
        </w:rPr>
        <w:t>Tabel 1</w:t>
      </w:r>
      <w:r w:rsidR="004045A2" w:rsidRPr="00F57E5F">
        <w:rPr>
          <w:rFonts w:ascii="Times New Roman" w:hAnsi="Times New Roman" w:cs="Times New Roman"/>
          <w:b/>
          <w:color w:val="000000" w:themeColor="text1"/>
          <w:sz w:val="24"/>
          <w:szCs w:val="24"/>
        </w:rPr>
        <w:t>1</w:t>
      </w:r>
      <w:r w:rsidRPr="00F57E5F">
        <w:rPr>
          <w:rFonts w:ascii="Times New Roman" w:hAnsi="Times New Roman" w:cs="Times New Roman"/>
          <w:b/>
          <w:color w:val="000000" w:themeColor="text1"/>
          <w:sz w:val="24"/>
          <w:szCs w:val="24"/>
        </w:rPr>
        <w:t xml:space="preserve">. </w:t>
      </w:r>
      <w:r w:rsidRPr="00F57E5F">
        <w:rPr>
          <w:rFonts w:ascii="Times New Roman" w:hAnsi="Times New Roman" w:cs="Times New Roman"/>
          <w:b/>
          <w:i/>
          <w:color w:val="000000" w:themeColor="text1"/>
          <w:sz w:val="24"/>
          <w:szCs w:val="24"/>
        </w:rPr>
        <w:t>Goodness of Fit Model</w:t>
      </w:r>
    </w:p>
    <w:tbl>
      <w:tblPr>
        <w:tblW w:w="5000" w:type="pct"/>
        <w:tblLook w:val="04A0" w:firstRow="1" w:lastRow="0" w:firstColumn="1" w:lastColumn="0" w:noHBand="0" w:noVBand="1"/>
      </w:tblPr>
      <w:tblGrid>
        <w:gridCol w:w="3385"/>
        <w:gridCol w:w="2868"/>
        <w:gridCol w:w="2868"/>
      </w:tblGrid>
      <w:tr w:rsidR="00435C23" w:rsidRPr="00F57E5F" w:rsidTr="006A58C3">
        <w:trPr>
          <w:trHeight w:val="300"/>
        </w:trPr>
        <w:tc>
          <w:tcPr>
            <w:tcW w:w="1856"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jc w:val="center"/>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Endogen</w:t>
            </w:r>
          </w:p>
        </w:tc>
        <w:tc>
          <w:tcPr>
            <w:tcW w:w="1572"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jc w:val="center"/>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R-Squared</w:t>
            </w:r>
          </w:p>
        </w:tc>
        <w:tc>
          <w:tcPr>
            <w:tcW w:w="1572"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jc w:val="center"/>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Q-Squared</w:t>
            </w:r>
          </w:p>
        </w:tc>
      </w:tr>
      <w:tr w:rsidR="00435C23" w:rsidRPr="00F57E5F" w:rsidTr="006A58C3">
        <w:trPr>
          <w:trHeight w:val="300"/>
        </w:trPr>
        <w:tc>
          <w:tcPr>
            <w:tcW w:w="1856"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Kepuasan Kerja</w:t>
            </w:r>
          </w:p>
        </w:tc>
        <w:tc>
          <w:tcPr>
            <w:tcW w:w="1572"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0.234</w:t>
            </w:r>
          </w:p>
        </w:tc>
        <w:tc>
          <w:tcPr>
            <w:tcW w:w="1572"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0.241</w:t>
            </w:r>
          </w:p>
        </w:tc>
      </w:tr>
      <w:tr w:rsidR="00435C23" w:rsidRPr="00F57E5F" w:rsidTr="006A58C3">
        <w:trPr>
          <w:trHeight w:val="300"/>
        </w:trPr>
        <w:tc>
          <w:tcPr>
            <w:tcW w:w="1856"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Komitmen Organisasi</w:t>
            </w:r>
          </w:p>
        </w:tc>
        <w:tc>
          <w:tcPr>
            <w:tcW w:w="1572"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0.387</w:t>
            </w:r>
          </w:p>
        </w:tc>
        <w:tc>
          <w:tcPr>
            <w:tcW w:w="1572"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0.395</w:t>
            </w:r>
          </w:p>
        </w:tc>
      </w:tr>
    </w:tbl>
    <w:p w:rsidR="006A58C3" w:rsidRDefault="006A58C3" w:rsidP="00F57E5F">
      <w:pPr>
        <w:spacing w:before="240" w:after="40" w:line="240" w:lineRule="auto"/>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Sumber: Data Diolah, 2021</w:t>
      </w:r>
    </w:p>
    <w:p w:rsidR="00435C23" w:rsidRPr="00F57E5F" w:rsidRDefault="004045A2" w:rsidP="006A58C3">
      <w:pPr>
        <w:spacing w:before="240" w:after="40" w:line="240" w:lineRule="auto"/>
        <w:ind w:firstLine="567"/>
        <w:jc w:val="both"/>
        <w:rPr>
          <w:rFonts w:ascii="Times New Roman" w:eastAsia="Times New Roman" w:hAnsi="Times New Roman" w:cs="Times New Roman"/>
          <w:sz w:val="24"/>
          <w:szCs w:val="24"/>
        </w:rPr>
      </w:pPr>
      <w:r w:rsidRPr="00F57E5F">
        <w:rPr>
          <w:rFonts w:ascii="Times New Roman" w:eastAsia="Times New Roman" w:hAnsi="Times New Roman" w:cs="Times New Roman"/>
          <w:sz w:val="24"/>
          <w:szCs w:val="24"/>
          <w:lang w:val="sv-SE"/>
        </w:rPr>
        <w:t xml:space="preserve">Berdasarkan tabel 11 di atas, </w:t>
      </w:r>
      <w:r w:rsidR="00435C23" w:rsidRPr="00F57E5F">
        <w:rPr>
          <w:rFonts w:ascii="Times New Roman" w:eastAsia="Times New Roman" w:hAnsi="Times New Roman" w:cs="Times New Roman"/>
          <w:sz w:val="24"/>
          <w:szCs w:val="24"/>
          <w:lang w:val="sv-SE"/>
        </w:rPr>
        <w:t>R-</w:t>
      </w:r>
      <w:r w:rsidR="00435C23" w:rsidRPr="00F57E5F">
        <w:rPr>
          <w:rFonts w:ascii="Times New Roman" w:eastAsia="Times New Roman" w:hAnsi="Times New Roman" w:cs="Times New Roman"/>
          <w:i/>
          <w:iCs/>
          <w:sz w:val="24"/>
          <w:szCs w:val="24"/>
          <w:lang w:val="sv-SE"/>
        </w:rPr>
        <w:t>square</w:t>
      </w:r>
      <w:r w:rsidR="00435C23" w:rsidRPr="00F57E5F">
        <w:rPr>
          <w:rFonts w:ascii="Times New Roman" w:eastAsia="Times New Roman" w:hAnsi="Times New Roman" w:cs="Times New Roman"/>
          <w:sz w:val="24"/>
          <w:szCs w:val="24"/>
          <w:lang w:val="sv-SE"/>
        </w:rPr>
        <w:t xml:space="preserve"> variabel</w:t>
      </w:r>
      <w:r w:rsidR="00435C23" w:rsidRPr="00F57E5F">
        <w:rPr>
          <w:rFonts w:ascii="Times New Roman" w:eastAsia="Times New Roman" w:hAnsi="Times New Roman" w:cs="Times New Roman"/>
          <w:sz w:val="24"/>
          <w:szCs w:val="24"/>
        </w:rPr>
        <w:t xml:space="preserve"> kepuasan kerja bernilai 0.234 </w:t>
      </w:r>
      <w:r w:rsidR="00435C23" w:rsidRPr="00F57E5F">
        <w:rPr>
          <w:rFonts w:ascii="Times New Roman" w:eastAsia="Times New Roman" w:hAnsi="Times New Roman" w:cs="Times New Roman"/>
          <w:sz w:val="24"/>
          <w:szCs w:val="24"/>
          <w:lang w:val="sv-SE"/>
        </w:rPr>
        <w:t>atau</w:t>
      </w:r>
      <w:r w:rsidR="00435C23" w:rsidRPr="00F57E5F">
        <w:rPr>
          <w:rFonts w:ascii="Times New Roman" w:eastAsia="Times New Roman" w:hAnsi="Times New Roman" w:cs="Times New Roman"/>
          <w:sz w:val="24"/>
          <w:szCs w:val="24"/>
        </w:rPr>
        <w:t xml:space="preserve"> 23.4%. Hal ini menunjukkan bahwa variabel kepuasan kerja mampu dijelaskan oleh variabel </w:t>
      </w:r>
      <w:r w:rsidR="00435C23" w:rsidRPr="00F57E5F">
        <w:rPr>
          <w:rFonts w:ascii="Times New Roman" w:eastAsia="Times New Roman" w:hAnsi="Times New Roman" w:cs="Times New Roman"/>
          <w:iCs/>
          <w:sz w:val="24"/>
          <w:szCs w:val="24"/>
          <w:lang w:val="sv-SE"/>
        </w:rPr>
        <w:t>agilitas organisasi</w:t>
      </w:r>
      <w:r w:rsidR="00435C23" w:rsidRPr="00F57E5F">
        <w:rPr>
          <w:rFonts w:ascii="Times New Roman" w:eastAsia="Times New Roman" w:hAnsi="Times New Roman" w:cs="Times New Roman"/>
          <w:sz w:val="24"/>
          <w:szCs w:val="24"/>
        </w:rPr>
        <w:t xml:space="preserve"> </w:t>
      </w:r>
      <w:r w:rsidR="00435C23" w:rsidRPr="00F57E5F">
        <w:rPr>
          <w:rFonts w:ascii="Times New Roman" w:eastAsia="Times New Roman" w:hAnsi="Times New Roman" w:cs="Times New Roman"/>
          <w:sz w:val="24"/>
          <w:szCs w:val="24"/>
          <w:lang w:val="sv-SE"/>
        </w:rPr>
        <w:t>sebesar</w:t>
      </w:r>
      <w:r w:rsidR="00435C23" w:rsidRPr="00F57E5F">
        <w:rPr>
          <w:rFonts w:ascii="Times New Roman" w:eastAsia="Times New Roman" w:hAnsi="Times New Roman" w:cs="Times New Roman"/>
          <w:sz w:val="24"/>
          <w:szCs w:val="24"/>
        </w:rPr>
        <w:t xml:space="preserve"> 23.4%, atau dengan kata lain kontribusi variabel </w:t>
      </w:r>
      <w:r w:rsidR="00435C23" w:rsidRPr="00F57E5F">
        <w:rPr>
          <w:rFonts w:ascii="Times New Roman" w:eastAsia="Times New Roman" w:hAnsi="Times New Roman" w:cs="Times New Roman"/>
          <w:iCs/>
          <w:sz w:val="24"/>
          <w:szCs w:val="24"/>
          <w:lang w:val="sv-SE"/>
        </w:rPr>
        <w:t>agilitas organisasi</w:t>
      </w:r>
      <w:r w:rsidR="00435C23" w:rsidRPr="00F57E5F">
        <w:rPr>
          <w:rFonts w:ascii="Times New Roman" w:eastAsia="Times New Roman" w:hAnsi="Times New Roman" w:cs="Times New Roman"/>
          <w:sz w:val="24"/>
          <w:szCs w:val="24"/>
        </w:rPr>
        <w:t xml:space="preserve"> </w:t>
      </w:r>
      <w:r w:rsidR="00435C23" w:rsidRPr="00F57E5F">
        <w:rPr>
          <w:rFonts w:ascii="Times New Roman" w:eastAsia="Times New Roman" w:hAnsi="Times New Roman" w:cs="Times New Roman"/>
          <w:sz w:val="24"/>
          <w:szCs w:val="24"/>
          <w:lang w:val="sv-SE"/>
        </w:rPr>
        <w:t>terhadap variabel</w:t>
      </w:r>
      <w:r w:rsidR="00435C23" w:rsidRPr="00F57E5F">
        <w:rPr>
          <w:rFonts w:ascii="Times New Roman" w:eastAsia="Times New Roman" w:hAnsi="Times New Roman" w:cs="Times New Roman"/>
          <w:sz w:val="24"/>
          <w:szCs w:val="24"/>
        </w:rPr>
        <w:t xml:space="preserve"> kepuasan kerja sebesar 23.4%, sedangkan sisanya sebesar 76.6% merupakan kontribusi faktor lain yang tidak dibahas dalam penelitian ini. Kemudian Q-</w:t>
      </w:r>
      <w:r w:rsidR="00435C23" w:rsidRPr="00F57E5F">
        <w:rPr>
          <w:rFonts w:ascii="Times New Roman" w:eastAsia="Times New Roman" w:hAnsi="Times New Roman" w:cs="Times New Roman"/>
          <w:i/>
          <w:iCs/>
          <w:sz w:val="24"/>
          <w:szCs w:val="24"/>
        </w:rPr>
        <w:t>square</w:t>
      </w:r>
      <w:r w:rsidR="00435C23" w:rsidRPr="00F57E5F">
        <w:rPr>
          <w:rFonts w:ascii="Times New Roman" w:eastAsia="Times New Roman" w:hAnsi="Times New Roman" w:cs="Times New Roman"/>
          <w:sz w:val="24"/>
          <w:szCs w:val="24"/>
        </w:rPr>
        <w:t xml:space="preserve"> variabel kepuasan kerja </w:t>
      </w:r>
      <w:r w:rsidR="00435C23" w:rsidRPr="00F57E5F">
        <w:rPr>
          <w:rFonts w:ascii="Times New Roman" w:eastAsia="Times New Roman" w:hAnsi="Times New Roman" w:cs="Times New Roman"/>
          <w:iCs/>
          <w:sz w:val="24"/>
          <w:szCs w:val="24"/>
          <w:lang w:val="sv-SE"/>
        </w:rPr>
        <w:t>bernilai</w:t>
      </w:r>
      <w:r w:rsidR="00435C23" w:rsidRPr="00F57E5F">
        <w:rPr>
          <w:rFonts w:ascii="Times New Roman" w:eastAsia="Times New Roman" w:hAnsi="Times New Roman" w:cs="Times New Roman"/>
          <w:sz w:val="24"/>
          <w:szCs w:val="24"/>
        </w:rPr>
        <w:t xml:space="preserve"> 0.241.</w:t>
      </w:r>
      <w:r w:rsidR="00435C23" w:rsidRPr="00F57E5F">
        <w:rPr>
          <w:rFonts w:ascii="Times New Roman" w:eastAsia="Times New Roman" w:hAnsi="Times New Roman" w:cs="Times New Roman"/>
          <w:iCs/>
          <w:sz w:val="24"/>
          <w:szCs w:val="24"/>
          <w:lang w:val="sv-SE"/>
        </w:rPr>
        <w:t xml:space="preserve"> Hal ini menunjukkan bahwa </w:t>
      </w:r>
      <w:r w:rsidR="00435C23" w:rsidRPr="00F57E5F">
        <w:rPr>
          <w:rFonts w:ascii="Times New Roman" w:eastAsia="Times New Roman" w:hAnsi="Times New Roman" w:cs="Times New Roman"/>
          <w:sz w:val="24"/>
          <w:szCs w:val="24"/>
          <w:lang w:val="sv-SE"/>
        </w:rPr>
        <w:t>variabel</w:t>
      </w:r>
      <w:r w:rsidR="00435C23" w:rsidRPr="00F57E5F">
        <w:rPr>
          <w:rFonts w:ascii="Times New Roman" w:eastAsia="Times New Roman" w:hAnsi="Times New Roman" w:cs="Times New Roman"/>
          <w:sz w:val="24"/>
          <w:szCs w:val="24"/>
        </w:rPr>
        <w:t xml:space="preserve"> </w:t>
      </w:r>
      <w:r w:rsidR="00435C23" w:rsidRPr="00F57E5F">
        <w:rPr>
          <w:rFonts w:ascii="Times New Roman" w:eastAsia="Times New Roman" w:hAnsi="Times New Roman" w:cs="Times New Roman"/>
          <w:iCs/>
          <w:sz w:val="24"/>
          <w:szCs w:val="24"/>
          <w:lang w:val="sv-SE"/>
        </w:rPr>
        <w:t>agilitas organisasi</w:t>
      </w:r>
      <w:r w:rsidR="00435C23" w:rsidRPr="00F57E5F">
        <w:rPr>
          <w:rFonts w:ascii="Times New Roman" w:eastAsia="Times New Roman" w:hAnsi="Times New Roman" w:cs="Times New Roman"/>
          <w:sz w:val="24"/>
          <w:szCs w:val="24"/>
        </w:rPr>
        <w:t xml:space="preserve"> memiliki kekuatan prediksi yang cukup kuat terhadap variabel kepuasan kerja.</w:t>
      </w:r>
    </w:p>
    <w:p w:rsidR="00435C23" w:rsidRPr="00F57E5F" w:rsidRDefault="00435C23" w:rsidP="00F57E5F">
      <w:pPr>
        <w:spacing w:before="240" w:after="40" w:line="240" w:lineRule="auto"/>
        <w:ind w:firstLine="567"/>
        <w:jc w:val="both"/>
        <w:rPr>
          <w:rFonts w:ascii="Times New Roman" w:eastAsia="Times New Roman" w:hAnsi="Times New Roman" w:cs="Times New Roman"/>
          <w:sz w:val="24"/>
          <w:szCs w:val="24"/>
        </w:rPr>
      </w:pPr>
      <w:r w:rsidRPr="00F57E5F">
        <w:rPr>
          <w:rFonts w:ascii="Times New Roman" w:eastAsia="Times New Roman" w:hAnsi="Times New Roman" w:cs="Times New Roman"/>
          <w:sz w:val="24"/>
          <w:szCs w:val="24"/>
          <w:lang w:val="sv-SE"/>
        </w:rPr>
        <w:t>R-</w:t>
      </w:r>
      <w:r w:rsidRPr="00F57E5F">
        <w:rPr>
          <w:rFonts w:ascii="Times New Roman" w:eastAsia="Times New Roman" w:hAnsi="Times New Roman" w:cs="Times New Roman"/>
          <w:i/>
          <w:iCs/>
          <w:sz w:val="24"/>
          <w:szCs w:val="24"/>
          <w:lang w:val="sv-SE"/>
        </w:rPr>
        <w:t>square</w:t>
      </w:r>
      <w:r w:rsidRPr="00F57E5F">
        <w:rPr>
          <w:rFonts w:ascii="Times New Roman" w:eastAsia="Times New Roman" w:hAnsi="Times New Roman" w:cs="Times New Roman"/>
          <w:sz w:val="24"/>
          <w:szCs w:val="24"/>
          <w:lang w:val="sv-SE"/>
        </w:rPr>
        <w:t xml:space="preserve"> variabel</w:t>
      </w:r>
      <w:r w:rsidRPr="00F57E5F">
        <w:rPr>
          <w:rFonts w:ascii="Times New Roman" w:eastAsia="Times New Roman" w:hAnsi="Times New Roman" w:cs="Times New Roman"/>
          <w:sz w:val="24"/>
          <w:szCs w:val="24"/>
        </w:rPr>
        <w:t xml:space="preserve"> komitmen organisasi bernilai 0.387 </w:t>
      </w:r>
      <w:r w:rsidRPr="00F57E5F">
        <w:rPr>
          <w:rFonts w:ascii="Times New Roman" w:eastAsia="Times New Roman" w:hAnsi="Times New Roman" w:cs="Times New Roman"/>
          <w:sz w:val="24"/>
          <w:szCs w:val="24"/>
          <w:lang w:val="sv-SE"/>
        </w:rPr>
        <w:t>atau</w:t>
      </w:r>
      <w:r w:rsidRPr="00F57E5F">
        <w:rPr>
          <w:rFonts w:ascii="Times New Roman" w:eastAsia="Times New Roman" w:hAnsi="Times New Roman" w:cs="Times New Roman"/>
          <w:sz w:val="24"/>
          <w:szCs w:val="24"/>
        </w:rPr>
        <w:t xml:space="preserve"> 38.7%. Hal ini dapat menunjukkan bahwa variabel komitmen organisasi mampu dijelaskan oleh variabel </w:t>
      </w:r>
      <w:r w:rsidRPr="00F57E5F">
        <w:rPr>
          <w:rFonts w:ascii="Times New Roman" w:eastAsia="Times New Roman" w:hAnsi="Times New Roman" w:cs="Times New Roman"/>
          <w:iCs/>
          <w:sz w:val="24"/>
          <w:szCs w:val="24"/>
          <w:lang w:val="sv-SE"/>
        </w:rPr>
        <w:t>agilitas organisasi dan kepuasan kerja</w:t>
      </w:r>
      <w:r w:rsidRPr="00F57E5F">
        <w:rPr>
          <w:rFonts w:ascii="Times New Roman" w:eastAsia="Times New Roman" w:hAnsi="Times New Roman" w:cs="Times New Roman"/>
          <w:sz w:val="24"/>
          <w:szCs w:val="24"/>
        </w:rPr>
        <w:t xml:space="preserve"> </w:t>
      </w:r>
      <w:r w:rsidRPr="00F57E5F">
        <w:rPr>
          <w:rFonts w:ascii="Times New Roman" w:eastAsia="Times New Roman" w:hAnsi="Times New Roman" w:cs="Times New Roman"/>
          <w:sz w:val="24"/>
          <w:szCs w:val="24"/>
          <w:lang w:val="sv-SE"/>
        </w:rPr>
        <w:t>sebesar</w:t>
      </w:r>
      <w:r w:rsidRPr="00F57E5F">
        <w:rPr>
          <w:rFonts w:ascii="Times New Roman" w:eastAsia="Times New Roman" w:hAnsi="Times New Roman" w:cs="Times New Roman"/>
          <w:sz w:val="24"/>
          <w:szCs w:val="24"/>
        </w:rPr>
        <w:t xml:space="preserve"> 38.7%, atau dengan kata lain kontribusi variabel </w:t>
      </w:r>
      <w:r w:rsidRPr="00F57E5F">
        <w:rPr>
          <w:rFonts w:ascii="Times New Roman" w:eastAsia="Times New Roman" w:hAnsi="Times New Roman" w:cs="Times New Roman"/>
          <w:iCs/>
          <w:sz w:val="24"/>
          <w:szCs w:val="24"/>
          <w:lang w:val="sv-SE"/>
        </w:rPr>
        <w:t xml:space="preserve">agilitas </w:t>
      </w:r>
      <w:r w:rsidRPr="00F57E5F">
        <w:rPr>
          <w:rFonts w:ascii="Times New Roman" w:eastAsia="Times New Roman" w:hAnsi="Times New Roman" w:cs="Times New Roman"/>
          <w:iCs/>
          <w:sz w:val="24"/>
          <w:szCs w:val="24"/>
          <w:lang w:val="sv-SE"/>
        </w:rPr>
        <w:lastRenderedPageBreak/>
        <w:t>organisasi dan kepuasan kerja</w:t>
      </w:r>
      <w:r w:rsidRPr="00F57E5F">
        <w:rPr>
          <w:rFonts w:ascii="Times New Roman" w:eastAsia="Times New Roman" w:hAnsi="Times New Roman" w:cs="Times New Roman"/>
          <w:sz w:val="24"/>
          <w:szCs w:val="24"/>
        </w:rPr>
        <w:t xml:space="preserve"> </w:t>
      </w:r>
      <w:r w:rsidRPr="00F57E5F">
        <w:rPr>
          <w:rFonts w:ascii="Times New Roman" w:eastAsia="Times New Roman" w:hAnsi="Times New Roman" w:cs="Times New Roman"/>
          <w:sz w:val="24"/>
          <w:szCs w:val="24"/>
          <w:lang w:val="sv-SE"/>
        </w:rPr>
        <w:t>terhadap variabel</w:t>
      </w:r>
      <w:r w:rsidRPr="00F57E5F">
        <w:rPr>
          <w:rFonts w:ascii="Times New Roman" w:eastAsia="Times New Roman" w:hAnsi="Times New Roman" w:cs="Times New Roman"/>
          <w:sz w:val="24"/>
          <w:szCs w:val="24"/>
        </w:rPr>
        <w:t xml:space="preserve"> komitmen organisasi sebesar 38.7%, sedangkan sisanya sebesar 61.3% merupakan kontribusi faktor lain yang tidak dibahas dalam penelitian ini. Kemudian Q-</w:t>
      </w:r>
      <w:r w:rsidRPr="00F57E5F">
        <w:rPr>
          <w:rFonts w:ascii="Times New Roman" w:eastAsia="Times New Roman" w:hAnsi="Times New Roman" w:cs="Times New Roman"/>
          <w:i/>
          <w:iCs/>
          <w:sz w:val="24"/>
          <w:szCs w:val="24"/>
        </w:rPr>
        <w:t>square</w:t>
      </w:r>
      <w:r w:rsidRPr="00F57E5F">
        <w:rPr>
          <w:rFonts w:ascii="Times New Roman" w:eastAsia="Times New Roman" w:hAnsi="Times New Roman" w:cs="Times New Roman"/>
          <w:sz w:val="24"/>
          <w:szCs w:val="24"/>
        </w:rPr>
        <w:t xml:space="preserve"> variabel komitmen organisasi </w:t>
      </w:r>
      <w:r w:rsidRPr="00F57E5F">
        <w:rPr>
          <w:rFonts w:ascii="Times New Roman" w:eastAsia="Times New Roman" w:hAnsi="Times New Roman" w:cs="Times New Roman"/>
          <w:iCs/>
          <w:sz w:val="24"/>
          <w:szCs w:val="24"/>
          <w:lang w:val="sv-SE"/>
        </w:rPr>
        <w:t>bernilai</w:t>
      </w:r>
      <w:r w:rsidRPr="00F57E5F">
        <w:rPr>
          <w:rFonts w:ascii="Times New Roman" w:eastAsia="Times New Roman" w:hAnsi="Times New Roman" w:cs="Times New Roman"/>
          <w:sz w:val="24"/>
          <w:szCs w:val="24"/>
        </w:rPr>
        <w:t xml:space="preserve"> 0.395.</w:t>
      </w:r>
      <w:r w:rsidRPr="00F57E5F">
        <w:rPr>
          <w:rFonts w:ascii="Times New Roman" w:eastAsia="Times New Roman" w:hAnsi="Times New Roman" w:cs="Times New Roman"/>
          <w:iCs/>
          <w:sz w:val="24"/>
          <w:szCs w:val="24"/>
          <w:lang w:val="sv-SE"/>
        </w:rPr>
        <w:t xml:space="preserve"> Hal ini menunjukkan bahwa </w:t>
      </w:r>
      <w:r w:rsidRPr="00F57E5F">
        <w:rPr>
          <w:rFonts w:ascii="Times New Roman" w:eastAsia="Times New Roman" w:hAnsi="Times New Roman" w:cs="Times New Roman"/>
          <w:sz w:val="24"/>
          <w:szCs w:val="24"/>
          <w:lang w:val="sv-SE"/>
        </w:rPr>
        <w:t>variabel</w:t>
      </w:r>
      <w:r w:rsidRPr="00F57E5F">
        <w:rPr>
          <w:rFonts w:ascii="Times New Roman" w:eastAsia="Times New Roman" w:hAnsi="Times New Roman" w:cs="Times New Roman"/>
          <w:sz w:val="24"/>
          <w:szCs w:val="24"/>
        </w:rPr>
        <w:t xml:space="preserve"> </w:t>
      </w:r>
      <w:r w:rsidRPr="00F57E5F">
        <w:rPr>
          <w:rFonts w:ascii="Times New Roman" w:eastAsia="Times New Roman" w:hAnsi="Times New Roman" w:cs="Times New Roman"/>
          <w:iCs/>
          <w:sz w:val="24"/>
          <w:szCs w:val="24"/>
          <w:lang w:val="sv-SE"/>
        </w:rPr>
        <w:t>agilitas organisasi dan kepuasan kerja</w:t>
      </w:r>
      <w:r w:rsidRPr="00F57E5F">
        <w:rPr>
          <w:rFonts w:ascii="Times New Roman" w:eastAsia="Times New Roman" w:hAnsi="Times New Roman" w:cs="Times New Roman"/>
          <w:sz w:val="24"/>
          <w:szCs w:val="24"/>
        </w:rPr>
        <w:t xml:space="preserve"> memiliki kekuatan prediksi yang kuat terhadap variabel komitmen organisasi.</w:t>
      </w:r>
    </w:p>
    <w:p w:rsidR="00435C23" w:rsidRPr="00F57E5F" w:rsidRDefault="00136736" w:rsidP="00F57E5F">
      <w:pPr>
        <w:spacing w:before="240" w:after="40" w:line="240" w:lineRule="auto"/>
        <w:rPr>
          <w:rFonts w:ascii="Times New Roman" w:hAnsi="Times New Roman" w:cs="Times New Roman"/>
          <w:b/>
          <w:color w:val="000000" w:themeColor="text1"/>
          <w:sz w:val="24"/>
          <w:szCs w:val="24"/>
        </w:rPr>
      </w:pPr>
      <w:r w:rsidRPr="00F57E5F">
        <w:rPr>
          <w:rFonts w:ascii="Times New Roman" w:hAnsi="Times New Roman" w:cs="Times New Roman"/>
          <w:b/>
          <w:color w:val="000000" w:themeColor="text1"/>
          <w:sz w:val="24"/>
          <w:szCs w:val="24"/>
        </w:rPr>
        <w:t xml:space="preserve">2.5.      </w:t>
      </w:r>
      <w:r w:rsidR="004045A2" w:rsidRPr="00F57E5F">
        <w:rPr>
          <w:rFonts w:ascii="Times New Roman" w:hAnsi="Times New Roman" w:cs="Times New Roman"/>
          <w:b/>
          <w:color w:val="000000" w:themeColor="text1"/>
          <w:sz w:val="24"/>
          <w:szCs w:val="24"/>
        </w:rPr>
        <w:t>Uji Hipotesis</w:t>
      </w:r>
    </w:p>
    <w:p w:rsidR="004045A2" w:rsidRPr="00F57E5F" w:rsidRDefault="00136736" w:rsidP="00F57E5F">
      <w:pPr>
        <w:spacing w:before="240" w:after="40" w:line="240" w:lineRule="auto"/>
        <w:rPr>
          <w:rFonts w:ascii="Times New Roman" w:hAnsi="Times New Roman" w:cs="Times New Roman"/>
          <w:b/>
          <w:color w:val="000000" w:themeColor="text1"/>
          <w:sz w:val="24"/>
          <w:szCs w:val="24"/>
        </w:rPr>
      </w:pPr>
      <w:r w:rsidRPr="00F57E5F">
        <w:rPr>
          <w:rFonts w:ascii="Times New Roman" w:hAnsi="Times New Roman" w:cs="Times New Roman"/>
          <w:b/>
          <w:color w:val="000000" w:themeColor="text1"/>
          <w:sz w:val="24"/>
          <w:szCs w:val="24"/>
        </w:rPr>
        <w:t>2</w:t>
      </w:r>
      <w:r w:rsidR="004045A2" w:rsidRPr="00F57E5F">
        <w:rPr>
          <w:rFonts w:ascii="Times New Roman" w:hAnsi="Times New Roman" w:cs="Times New Roman"/>
          <w:b/>
          <w:color w:val="000000" w:themeColor="text1"/>
          <w:sz w:val="24"/>
          <w:szCs w:val="24"/>
        </w:rPr>
        <w:t>.</w:t>
      </w:r>
      <w:r w:rsidRPr="00F57E5F">
        <w:rPr>
          <w:rFonts w:ascii="Times New Roman" w:hAnsi="Times New Roman" w:cs="Times New Roman"/>
          <w:b/>
          <w:color w:val="000000" w:themeColor="text1"/>
          <w:sz w:val="24"/>
          <w:szCs w:val="24"/>
        </w:rPr>
        <w:t>5.</w:t>
      </w:r>
      <w:r w:rsidR="004045A2" w:rsidRPr="00F57E5F">
        <w:rPr>
          <w:rFonts w:ascii="Times New Roman" w:hAnsi="Times New Roman" w:cs="Times New Roman"/>
          <w:b/>
          <w:color w:val="000000" w:themeColor="text1"/>
          <w:sz w:val="24"/>
          <w:szCs w:val="24"/>
        </w:rPr>
        <w:t>1.   Pengujian Hipotesis Pengaruh Langsung</w:t>
      </w:r>
    </w:p>
    <w:p w:rsidR="00435C23" w:rsidRPr="00F57E5F" w:rsidRDefault="00435C23" w:rsidP="00F57E5F">
      <w:pPr>
        <w:spacing w:before="240" w:after="40" w:line="240" w:lineRule="auto"/>
        <w:ind w:firstLine="567"/>
        <w:jc w:val="both"/>
        <w:rPr>
          <w:rFonts w:ascii="Times New Roman" w:hAnsi="Times New Roman" w:cs="Times New Roman"/>
          <w:color w:val="000000" w:themeColor="text1"/>
          <w:sz w:val="24"/>
          <w:szCs w:val="24"/>
        </w:rPr>
      </w:pPr>
      <w:r w:rsidRPr="00F57E5F">
        <w:rPr>
          <w:rFonts w:ascii="Times New Roman" w:hAnsi="Times New Roman" w:cs="Times New Roman"/>
          <w:color w:val="000000" w:themeColor="text1"/>
          <w:sz w:val="24"/>
          <w:szCs w:val="24"/>
        </w:rPr>
        <w:t xml:space="preserve">Pengujian hipotesis pengaruh langsung digunakan untuk menguji ada tidaknya pengaruh secara langsung variabel eksogen terhadap variabel endogen. Kriteria pengujian menyatakan bahwa apabila p-value ≤ </w:t>
      </w:r>
      <w:r w:rsidRPr="00F57E5F">
        <w:rPr>
          <w:rFonts w:ascii="Times New Roman" w:hAnsi="Times New Roman" w:cs="Times New Roman"/>
          <w:i/>
          <w:color w:val="000000" w:themeColor="text1"/>
          <w:sz w:val="24"/>
          <w:szCs w:val="24"/>
        </w:rPr>
        <w:t>level of significance</w:t>
      </w:r>
      <w:r w:rsidRPr="00F57E5F">
        <w:rPr>
          <w:rFonts w:ascii="Times New Roman" w:hAnsi="Times New Roman" w:cs="Times New Roman"/>
          <w:color w:val="000000" w:themeColor="text1"/>
          <w:sz w:val="24"/>
          <w:szCs w:val="24"/>
        </w:rPr>
        <w:t xml:space="preserve"> (alpha = 5%) maka dinyatakan adanya pengaruh yang signifikan variabel eksogen terhadap variabel endogen. Hasil pengujian hipotesis dapat diketahui melalui tabel </w:t>
      </w:r>
      <w:proofErr w:type="gramStart"/>
      <w:r w:rsidRPr="00F57E5F">
        <w:rPr>
          <w:rFonts w:ascii="Times New Roman" w:hAnsi="Times New Roman" w:cs="Times New Roman"/>
          <w:color w:val="000000" w:themeColor="text1"/>
          <w:sz w:val="24"/>
          <w:szCs w:val="24"/>
        </w:rPr>
        <w:t>berikut :</w:t>
      </w:r>
      <w:proofErr w:type="gramEnd"/>
      <w:r w:rsidRPr="00F57E5F">
        <w:rPr>
          <w:rFonts w:ascii="Times New Roman" w:hAnsi="Times New Roman" w:cs="Times New Roman"/>
          <w:color w:val="000000" w:themeColor="text1"/>
          <w:sz w:val="24"/>
          <w:szCs w:val="24"/>
        </w:rPr>
        <w:t xml:space="preserve"> </w:t>
      </w:r>
    </w:p>
    <w:p w:rsidR="00E10A1C" w:rsidRPr="00F57E5F" w:rsidRDefault="00E10A1C" w:rsidP="00F57E5F">
      <w:pPr>
        <w:spacing w:before="240" w:after="40" w:line="240" w:lineRule="auto"/>
        <w:ind w:firstLine="567"/>
        <w:jc w:val="center"/>
        <w:rPr>
          <w:rFonts w:ascii="Times New Roman" w:hAnsi="Times New Roman" w:cs="Times New Roman"/>
          <w:b/>
          <w:i/>
          <w:color w:val="000000" w:themeColor="text1"/>
          <w:sz w:val="24"/>
          <w:szCs w:val="24"/>
        </w:rPr>
      </w:pPr>
      <w:r w:rsidRPr="00F57E5F">
        <w:rPr>
          <w:rFonts w:ascii="Times New Roman" w:hAnsi="Times New Roman" w:cs="Times New Roman"/>
          <w:b/>
          <w:color w:val="000000" w:themeColor="text1"/>
          <w:sz w:val="24"/>
          <w:szCs w:val="24"/>
        </w:rPr>
        <w:t>Tabel 1</w:t>
      </w:r>
      <w:r w:rsidR="00FB6C74" w:rsidRPr="00F57E5F">
        <w:rPr>
          <w:rFonts w:ascii="Times New Roman" w:hAnsi="Times New Roman" w:cs="Times New Roman"/>
          <w:b/>
          <w:color w:val="000000" w:themeColor="text1"/>
          <w:sz w:val="24"/>
          <w:szCs w:val="24"/>
        </w:rPr>
        <w:t>2</w:t>
      </w:r>
      <w:r w:rsidRPr="00F57E5F">
        <w:rPr>
          <w:rFonts w:ascii="Times New Roman" w:hAnsi="Times New Roman" w:cs="Times New Roman"/>
          <w:b/>
          <w:color w:val="000000" w:themeColor="text1"/>
          <w:sz w:val="24"/>
          <w:szCs w:val="24"/>
        </w:rPr>
        <w:t>. Uji Hipotesis</w:t>
      </w:r>
      <w:r w:rsidR="0076753A" w:rsidRPr="00F57E5F">
        <w:rPr>
          <w:rFonts w:ascii="Times New Roman" w:hAnsi="Times New Roman" w:cs="Times New Roman"/>
          <w:b/>
          <w:color w:val="000000" w:themeColor="text1"/>
          <w:sz w:val="24"/>
          <w:szCs w:val="24"/>
        </w:rPr>
        <w:t xml:space="preserve"> </w:t>
      </w:r>
      <w:r w:rsidR="0076753A" w:rsidRPr="00F57E5F">
        <w:rPr>
          <w:rFonts w:ascii="Times New Roman" w:hAnsi="Times New Roman" w:cs="Times New Roman"/>
          <w:b/>
          <w:i/>
          <w:color w:val="000000" w:themeColor="text1"/>
          <w:sz w:val="24"/>
          <w:szCs w:val="24"/>
        </w:rPr>
        <w:t>Path Coefficient</w:t>
      </w:r>
    </w:p>
    <w:tbl>
      <w:tblPr>
        <w:tblW w:w="5000" w:type="pct"/>
        <w:tblLayout w:type="fixed"/>
        <w:tblLook w:val="04A0" w:firstRow="1" w:lastRow="0" w:firstColumn="1" w:lastColumn="0" w:noHBand="0" w:noVBand="1"/>
      </w:tblPr>
      <w:tblGrid>
        <w:gridCol w:w="2441"/>
        <w:gridCol w:w="2937"/>
        <w:gridCol w:w="1631"/>
        <w:gridCol w:w="961"/>
        <w:gridCol w:w="1151"/>
      </w:tblGrid>
      <w:tr w:rsidR="00435C23" w:rsidRPr="00F57E5F" w:rsidTr="006A58C3">
        <w:trPr>
          <w:trHeight w:val="300"/>
        </w:trPr>
        <w:tc>
          <w:tcPr>
            <w:tcW w:w="1338"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Eksogen</w:t>
            </w:r>
          </w:p>
        </w:tc>
        <w:tc>
          <w:tcPr>
            <w:tcW w:w="1610"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Endogen</w:t>
            </w:r>
          </w:p>
        </w:tc>
        <w:tc>
          <w:tcPr>
            <w:tcW w:w="894"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jc w:val="center"/>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Path Coefficient</w:t>
            </w:r>
          </w:p>
        </w:tc>
        <w:tc>
          <w:tcPr>
            <w:tcW w:w="527"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jc w:val="center"/>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SE</w:t>
            </w:r>
          </w:p>
        </w:tc>
        <w:tc>
          <w:tcPr>
            <w:tcW w:w="631"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jc w:val="center"/>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P Value</w:t>
            </w:r>
          </w:p>
        </w:tc>
      </w:tr>
      <w:tr w:rsidR="00435C23" w:rsidRPr="00F57E5F" w:rsidTr="006A58C3">
        <w:trPr>
          <w:trHeight w:val="300"/>
        </w:trPr>
        <w:tc>
          <w:tcPr>
            <w:tcW w:w="1338"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Agilitas Organisasi</w:t>
            </w:r>
          </w:p>
        </w:tc>
        <w:tc>
          <w:tcPr>
            <w:tcW w:w="1610"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Kepuasan Kerja</w:t>
            </w:r>
          </w:p>
        </w:tc>
        <w:tc>
          <w:tcPr>
            <w:tcW w:w="894"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0.484</w:t>
            </w:r>
          </w:p>
        </w:tc>
        <w:tc>
          <w:tcPr>
            <w:tcW w:w="527"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0.084</w:t>
            </w:r>
          </w:p>
        </w:tc>
        <w:tc>
          <w:tcPr>
            <w:tcW w:w="631"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&lt;0.001</w:t>
            </w:r>
          </w:p>
        </w:tc>
      </w:tr>
      <w:tr w:rsidR="00435C23" w:rsidRPr="00F57E5F" w:rsidTr="006A58C3">
        <w:trPr>
          <w:trHeight w:val="300"/>
        </w:trPr>
        <w:tc>
          <w:tcPr>
            <w:tcW w:w="1338"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Agilitas Organisasi</w:t>
            </w:r>
          </w:p>
        </w:tc>
        <w:tc>
          <w:tcPr>
            <w:tcW w:w="1610"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Komitmen Organisasi</w:t>
            </w:r>
          </w:p>
        </w:tc>
        <w:tc>
          <w:tcPr>
            <w:tcW w:w="894"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0.207</w:t>
            </w:r>
          </w:p>
        </w:tc>
        <w:tc>
          <w:tcPr>
            <w:tcW w:w="527"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0.090</w:t>
            </w:r>
          </w:p>
        </w:tc>
        <w:tc>
          <w:tcPr>
            <w:tcW w:w="631"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0.012</w:t>
            </w:r>
          </w:p>
        </w:tc>
      </w:tr>
      <w:tr w:rsidR="00435C23" w:rsidRPr="00F57E5F" w:rsidTr="006A58C3">
        <w:trPr>
          <w:trHeight w:val="300"/>
        </w:trPr>
        <w:tc>
          <w:tcPr>
            <w:tcW w:w="1338"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Kepuasan Kerja</w:t>
            </w:r>
          </w:p>
        </w:tc>
        <w:tc>
          <w:tcPr>
            <w:tcW w:w="1610"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Komitmen Organisasi</w:t>
            </w:r>
          </w:p>
        </w:tc>
        <w:tc>
          <w:tcPr>
            <w:tcW w:w="894"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0.484</w:t>
            </w:r>
          </w:p>
        </w:tc>
        <w:tc>
          <w:tcPr>
            <w:tcW w:w="527"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0.084</w:t>
            </w:r>
          </w:p>
        </w:tc>
        <w:tc>
          <w:tcPr>
            <w:tcW w:w="631"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&lt;0.001</w:t>
            </w:r>
          </w:p>
        </w:tc>
      </w:tr>
    </w:tbl>
    <w:p w:rsidR="006A58C3" w:rsidRDefault="006A58C3" w:rsidP="00F57E5F">
      <w:pPr>
        <w:spacing w:before="240" w:after="40" w:line="240" w:lineRule="auto"/>
        <w:jc w:val="both"/>
        <w:rPr>
          <w:rFonts w:ascii="Times New Roman" w:hAnsi="Times New Roman" w:cs="Times New Roman"/>
          <w:sz w:val="24"/>
          <w:szCs w:val="24"/>
        </w:rPr>
      </w:pPr>
      <w:r>
        <w:rPr>
          <w:rFonts w:ascii="Times New Roman" w:hAnsi="Times New Roman" w:cs="Times New Roman"/>
          <w:sz w:val="24"/>
          <w:szCs w:val="24"/>
        </w:rPr>
        <w:t>Sumber: Data Diolah, 2021</w:t>
      </w:r>
    </w:p>
    <w:p w:rsidR="00FB6C74" w:rsidRPr="00F57E5F" w:rsidRDefault="00435C23" w:rsidP="006A58C3">
      <w:pPr>
        <w:spacing w:before="240" w:after="40" w:line="240" w:lineRule="auto"/>
        <w:ind w:firstLine="567"/>
        <w:jc w:val="both"/>
        <w:rPr>
          <w:rFonts w:ascii="Times New Roman" w:eastAsia="Times New Roman" w:hAnsi="Times New Roman" w:cs="Times New Roman"/>
          <w:sz w:val="24"/>
          <w:szCs w:val="24"/>
        </w:rPr>
      </w:pPr>
      <w:r w:rsidRPr="00F57E5F">
        <w:rPr>
          <w:rFonts w:ascii="Times New Roman" w:hAnsi="Times New Roman" w:cs="Times New Roman"/>
          <w:sz w:val="24"/>
          <w:szCs w:val="24"/>
        </w:rPr>
        <w:t>Berdasarkan pengujian yang tertera dalam tabel di atas dapat diketahui bahwa</w:t>
      </w:r>
      <w:r w:rsidR="00FB6C74" w:rsidRPr="00F57E5F">
        <w:rPr>
          <w:rFonts w:ascii="Times New Roman" w:eastAsia="Times New Roman" w:hAnsi="Times New Roman" w:cs="Times New Roman"/>
          <w:sz w:val="24"/>
          <w:szCs w:val="24"/>
        </w:rPr>
        <w:t xml:space="preserve">: </w:t>
      </w:r>
    </w:p>
    <w:p w:rsidR="00FB6C74" w:rsidRPr="00F57E5F" w:rsidRDefault="00FB6C74" w:rsidP="00F57E5F">
      <w:pPr>
        <w:pStyle w:val="ListParagraph"/>
        <w:numPr>
          <w:ilvl w:val="0"/>
          <w:numId w:val="35"/>
        </w:numPr>
        <w:spacing w:before="240" w:after="40" w:line="240" w:lineRule="auto"/>
        <w:ind w:left="567" w:hanging="567"/>
        <w:jc w:val="both"/>
        <w:rPr>
          <w:rFonts w:ascii="Times New Roman" w:eastAsia="Times New Roman" w:hAnsi="Times New Roman" w:cs="Times New Roman"/>
          <w:sz w:val="24"/>
          <w:szCs w:val="24"/>
        </w:rPr>
      </w:pPr>
      <w:r w:rsidRPr="00F57E5F">
        <w:rPr>
          <w:rFonts w:ascii="Times New Roman" w:eastAsia="Times New Roman" w:hAnsi="Times New Roman" w:cs="Times New Roman"/>
          <w:sz w:val="24"/>
          <w:szCs w:val="24"/>
        </w:rPr>
        <w:t>P</w:t>
      </w:r>
      <w:r w:rsidR="00435C23" w:rsidRPr="00F57E5F">
        <w:rPr>
          <w:rFonts w:ascii="Times New Roman" w:eastAsia="Times New Roman" w:hAnsi="Times New Roman" w:cs="Times New Roman"/>
          <w:sz w:val="24"/>
          <w:szCs w:val="24"/>
        </w:rPr>
        <w:t xml:space="preserve">engaruh </w:t>
      </w:r>
      <w:r w:rsidR="00435C23" w:rsidRPr="00F57E5F">
        <w:rPr>
          <w:rFonts w:ascii="Times New Roman" w:eastAsia="Times New Roman" w:hAnsi="Times New Roman" w:cs="Times New Roman"/>
          <w:iCs/>
          <w:sz w:val="24"/>
          <w:szCs w:val="24"/>
          <w:lang w:val="sv-SE"/>
        </w:rPr>
        <w:t xml:space="preserve">agilitas organisasi </w:t>
      </w:r>
      <w:r w:rsidR="00435C23" w:rsidRPr="00F57E5F">
        <w:rPr>
          <w:rFonts w:ascii="Times New Roman" w:eastAsia="Times New Roman" w:hAnsi="Times New Roman" w:cs="Times New Roman"/>
          <w:sz w:val="24"/>
          <w:szCs w:val="24"/>
        </w:rPr>
        <w:t xml:space="preserve">terhadap kepuasan kerja menghasilkan p-value sebesar &lt;0.001. Hasil pengujian tersebut menunjukkan bahwa p-value &lt; </w:t>
      </w:r>
      <w:r w:rsidR="00435C23" w:rsidRPr="00F57E5F">
        <w:rPr>
          <w:rFonts w:ascii="Times New Roman" w:eastAsia="Times New Roman" w:hAnsi="Times New Roman" w:cs="Times New Roman"/>
          <w:i/>
          <w:iCs/>
          <w:sz w:val="24"/>
          <w:szCs w:val="24"/>
        </w:rPr>
        <w:t>level of significance</w:t>
      </w:r>
      <w:r w:rsidR="00435C23" w:rsidRPr="00F57E5F">
        <w:rPr>
          <w:rFonts w:ascii="Times New Roman" w:eastAsia="Times New Roman" w:hAnsi="Times New Roman" w:cs="Times New Roman"/>
          <w:sz w:val="24"/>
          <w:szCs w:val="24"/>
        </w:rPr>
        <w:t xml:space="preserve"> (alpha = 5%). Hal ini berarti terdapat pengaruh yang</w:t>
      </w:r>
      <w:r w:rsidR="00435C23" w:rsidRPr="00F57E5F">
        <w:rPr>
          <w:rFonts w:ascii="Times New Roman" w:eastAsia="Times New Roman" w:hAnsi="Times New Roman" w:cs="Times New Roman"/>
          <w:i/>
          <w:iCs/>
          <w:sz w:val="24"/>
          <w:szCs w:val="24"/>
        </w:rPr>
        <w:t xml:space="preserve"> </w:t>
      </w:r>
      <w:r w:rsidR="00435C23" w:rsidRPr="00F57E5F">
        <w:rPr>
          <w:rFonts w:ascii="Times New Roman" w:eastAsia="Times New Roman" w:hAnsi="Times New Roman" w:cs="Times New Roman"/>
          <w:sz w:val="24"/>
          <w:szCs w:val="24"/>
        </w:rPr>
        <w:t xml:space="preserve">signifikan </w:t>
      </w:r>
      <w:r w:rsidR="00435C23" w:rsidRPr="00F57E5F">
        <w:rPr>
          <w:rFonts w:ascii="Times New Roman" w:eastAsia="Times New Roman" w:hAnsi="Times New Roman" w:cs="Times New Roman"/>
          <w:iCs/>
          <w:sz w:val="24"/>
          <w:szCs w:val="24"/>
          <w:lang w:val="sv-SE"/>
        </w:rPr>
        <w:t xml:space="preserve">agilitas organisasi </w:t>
      </w:r>
      <w:r w:rsidR="007552EF" w:rsidRPr="00F57E5F">
        <w:rPr>
          <w:rFonts w:ascii="Times New Roman" w:eastAsia="Times New Roman" w:hAnsi="Times New Roman" w:cs="Times New Roman"/>
          <w:sz w:val="24"/>
          <w:szCs w:val="24"/>
        </w:rPr>
        <w:t>terhadap kepuasan kerja (Hipotesis 1 diterima)</w:t>
      </w:r>
      <w:r w:rsidRPr="00F57E5F">
        <w:rPr>
          <w:rFonts w:ascii="Times New Roman" w:eastAsia="Times New Roman" w:hAnsi="Times New Roman" w:cs="Times New Roman"/>
          <w:sz w:val="24"/>
          <w:szCs w:val="24"/>
        </w:rPr>
        <w:t xml:space="preserve">. </w:t>
      </w:r>
    </w:p>
    <w:p w:rsidR="00FB6C74" w:rsidRPr="00F57E5F" w:rsidRDefault="00435C23" w:rsidP="00F57E5F">
      <w:pPr>
        <w:pStyle w:val="ListParagraph"/>
        <w:numPr>
          <w:ilvl w:val="0"/>
          <w:numId w:val="35"/>
        </w:numPr>
        <w:spacing w:before="240" w:after="40" w:line="240" w:lineRule="auto"/>
        <w:ind w:left="567" w:hanging="567"/>
        <w:jc w:val="both"/>
        <w:rPr>
          <w:rFonts w:ascii="Times New Roman" w:eastAsia="Times New Roman" w:hAnsi="Times New Roman" w:cs="Times New Roman"/>
          <w:sz w:val="24"/>
          <w:szCs w:val="24"/>
        </w:rPr>
      </w:pPr>
      <w:r w:rsidRPr="00F57E5F">
        <w:rPr>
          <w:rFonts w:ascii="Times New Roman" w:eastAsia="Times New Roman" w:hAnsi="Times New Roman" w:cs="Times New Roman"/>
          <w:sz w:val="24"/>
          <w:szCs w:val="24"/>
        </w:rPr>
        <w:t xml:space="preserve">Pengaruh </w:t>
      </w:r>
      <w:r w:rsidRPr="00F57E5F">
        <w:rPr>
          <w:rFonts w:ascii="Times New Roman" w:eastAsia="Times New Roman" w:hAnsi="Times New Roman" w:cs="Times New Roman"/>
          <w:iCs/>
          <w:sz w:val="24"/>
          <w:szCs w:val="24"/>
          <w:lang w:val="sv-SE"/>
        </w:rPr>
        <w:t xml:space="preserve">agilitas organisasi </w:t>
      </w:r>
      <w:r w:rsidRPr="00F57E5F">
        <w:rPr>
          <w:rFonts w:ascii="Times New Roman" w:eastAsia="Times New Roman" w:hAnsi="Times New Roman" w:cs="Times New Roman"/>
          <w:sz w:val="24"/>
          <w:szCs w:val="24"/>
        </w:rPr>
        <w:t xml:space="preserve">terhadap komitmen organisasi menghasilkan p-value sebesar 0.012. Hasil pengujian tersebut menunjukkan bahwa p-value &lt; </w:t>
      </w:r>
      <w:r w:rsidRPr="00F57E5F">
        <w:rPr>
          <w:rFonts w:ascii="Times New Roman" w:eastAsia="Times New Roman" w:hAnsi="Times New Roman" w:cs="Times New Roman"/>
          <w:i/>
          <w:iCs/>
          <w:sz w:val="24"/>
          <w:szCs w:val="24"/>
        </w:rPr>
        <w:t>level of significance</w:t>
      </w:r>
      <w:r w:rsidRPr="00F57E5F">
        <w:rPr>
          <w:rFonts w:ascii="Times New Roman" w:eastAsia="Times New Roman" w:hAnsi="Times New Roman" w:cs="Times New Roman"/>
          <w:sz w:val="24"/>
          <w:szCs w:val="24"/>
        </w:rPr>
        <w:t xml:space="preserve"> (alpha = 5%). Hal ini berarti terdapat pengaruh yang</w:t>
      </w:r>
      <w:r w:rsidRPr="00F57E5F">
        <w:rPr>
          <w:rFonts w:ascii="Times New Roman" w:eastAsia="Times New Roman" w:hAnsi="Times New Roman" w:cs="Times New Roman"/>
          <w:i/>
          <w:iCs/>
          <w:sz w:val="24"/>
          <w:szCs w:val="24"/>
        </w:rPr>
        <w:t xml:space="preserve"> </w:t>
      </w:r>
      <w:r w:rsidRPr="00F57E5F">
        <w:rPr>
          <w:rFonts w:ascii="Times New Roman" w:eastAsia="Times New Roman" w:hAnsi="Times New Roman" w:cs="Times New Roman"/>
          <w:sz w:val="24"/>
          <w:szCs w:val="24"/>
        </w:rPr>
        <w:t xml:space="preserve">signifikan </w:t>
      </w:r>
      <w:r w:rsidRPr="00F57E5F">
        <w:rPr>
          <w:rFonts w:ascii="Times New Roman" w:eastAsia="Times New Roman" w:hAnsi="Times New Roman" w:cs="Times New Roman"/>
          <w:iCs/>
          <w:sz w:val="24"/>
          <w:szCs w:val="24"/>
          <w:lang w:val="sv-SE"/>
        </w:rPr>
        <w:t xml:space="preserve">agilitas organisasi </w:t>
      </w:r>
      <w:r w:rsidRPr="00F57E5F">
        <w:rPr>
          <w:rFonts w:ascii="Times New Roman" w:eastAsia="Times New Roman" w:hAnsi="Times New Roman" w:cs="Times New Roman"/>
          <w:sz w:val="24"/>
          <w:szCs w:val="24"/>
        </w:rPr>
        <w:t>terhadap komitmen organisasi</w:t>
      </w:r>
      <w:r w:rsidR="007552EF" w:rsidRPr="00F57E5F">
        <w:rPr>
          <w:rFonts w:ascii="Times New Roman" w:eastAsia="Times New Roman" w:hAnsi="Times New Roman" w:cs="Times New Roman"/>
          <w:sz w:val="24"/>
          <w:szCs w:val="24"/>
        </w:rPr>
        <w:t xml:space="preserve"> (Hipotesis 2 diterima)</w:t>
      </w:r>
      <w:r w:rsidRPr="00F57E5F">
        <w:rPr>
          <w:rFonts w:ascii="Times New Roman" w:eastAsia="Times New Roman" w:hAnsi="Times New Roman" w:cs="Times New Roman"/>
          <w:sz w:val="24"/>
          <w:szCs w:val="24"/>
        </w:rPr>
        <w:t>.</w:t>
      </w:r>
      <w:r w:rsidR="00FB6C74" w:rsidRPr="00F57E5F">
        <w:rPr>
          <w:rFonts w:ascii="Times New Roman" w:eastAsia="Times New Roman" w:hAnsi="Times New Roman" w:cs="Times New Roman"/>
          <w:sz w:val="24"/>
          <w:szCs w:val="24"/>
        </w:rPr>
        <w:t xml:space="preserve"> </w:t>
      </w:r>
    </w:p>
    <w:p w:rsidR="00435C23" w:rsidRPr="00F57E5F" w:rsidRDefault="00435C23" w:rsidP="00F57E5F">
      <w:pPr>
        <w:pStyle w:val="ListParagraph"/>
        <w:numPr>
          <w:ilvl w:val="0"/>
          <w:numId w:val="35"/>
        </w:numPr>
        <w:spacing w:before="240" w:after="40" w:line="240" w:lineRule="auto"/>
        <w:ind w:left="567" w:hanging="567"/>
        <w:jc w:val="both"/>
        <w:rPr>
          <w:rFonts w:ascii="Times New Roman" w:eastAsia="Times New Roman" w:hAnsi="Times New Roman" w:cs="Times New Roman"/>
          <w:sz w:val="24"/>
          <w:szCs w:val="24"/>
        </w:rPr>
      </w:pPr>
      <w:r w:rsidRPr="00F57E5F">
        <w:rPr>
          <w:rFonts w:ascii="Times New Roman" w:eastAsia="Times New Roman" w:hAnsi="Times New Roman" w:cs="Times New Roman"/>
          <w:sz w:val="24"/>
          <w:szCs w:val="24"/>
        </w:rPr>
        <w:t xml:space="preserve">Pengaruh </w:t>
      </w:r>
      <w:r w:rsidRPr="00F57E5F">
        <w:rPr>
          <w:rFonts w:ascii="Times New Roman" w:eastAsia="Times New Roman" w:hAnsi="Times New Roman" w:cs="Times New Roman"/>
          <w:iCs/>
          <w:sz w:val="24"/>
          <w:szCs w:val="24"/>
          <w:lang w:val="sv-SE"/>
        </w:rPr>
        <w:t xml:space="preserve">kepuasan kerja </w:t>
      </w:r>
      <w:r w:rsidRPr="00F57E5F">
        <w:rPr>
          <w:rFonts w:ascii="Times New Roman" w:eastAsia="Times New Roman" w:hAnsi="Times New Roman" w:cs="Times New Roman"/>
          <w:sz w:val="24"/>
          <w:szCs w:val="24"/>
        </w:rPr>
        <w:t xml:space="preserve">terhadap komitmen organisasi menghasilkan p-value sebesar &lt;0.001. Hasil pengujian tersebut menunjukkan bahwa p-value &lt; </w:t>
      </w:r>
      <w:r w:rsidRPr="00F57E5F">
        <w:rPr>
          <w:rFonts w:ascii="Times New Roman" w:eastAsia="Times New Roman" w:hAnsi="Times New Roman" w:cs="Times New Roman"/>
          <w:i/>
          <w:iCs/>
          <w:sz w:val="24"/>
          <w:szCs w:val="24"/>
        </w:rPr>
        <w:t>level of significance</w:t>
      </w:r>
      <w:r w:rsidRPr="00F57E5F">
        <w:rPr>
          <w:rFonts w:ascii="Times New Roman" w:eastAsia="Times New Roman" w:hAnsi="Times New Roman" w:cs="Times New Roman"/>
          <w:sz w:val="24"/>
          <w:szCs w:val="24"/>
        </w:rPr>
        <w:t xml:space="preserve"> (alpha = 5%). Hal ini berarti terdapat pengaruh yang</w:t>
      </w:r>
      <w:r w:rsidRPr="00F57E5F">
        <w:rPr>
          <w:rFonts w:ascii="Times New Roman" w:eastAsia="Times New Roman" w:hAnsi="Times New Roman" w:cs="Times New Roman"/>
          <w:i/>
          <w:iCs/>
          <w:sz w:val="24"/>
          <w:szCs w:val="24"/>
        </w:rPr>
        <w:t xml:space="preserve"> </w:t>
      </w:r>
      <w:r w:rsidRPr="00F57E5F">
        <w:rPr>
          <w:rFonts w:ascii="Times New Roman" w:eastAsia="Times New Roman" w:hAnsi="Times New Roman" w:cs="Times New Roman"/>
          <w:sz w:val="24"/>
          <w:szCs w:val="24"/>
        </w:rPr>
        <w:t xml:space="preserve">signifikan </w:t>
      </w:r>
      <w:r w:rsidRPr="00F57E5F">
        <w:rPr>
          <w:rFonts w:ascii="Times New Roman" w:eastAsia="Times New Roman" w:hAnsi="Times New Roman" w:cs="Times New Roman"/>
          <w:iCs/>
          <w:sz w:val="24"/>
          <w:szCs w:val="24"/>
          <w:lang w:val="sv-SE"/>
        </w:rPr>
        <w:t xml:space="preserve">kepuasan kerja </w:t>
      </w:r>
      <w:r w:rsidRPr="00F57E5F">
        <w:rPr>
          <w:rFonts w:ascii="Times New Roman" w:eastAsia="Times New Roman" w:hAnsi="Times New Roman" w:cs="Times New Roman"/>
          <w:sz w:val="24"/>
          <w:szCs w:val="24"/>
        </w:rPr>
        <w:t>terhadap komitmen organisasi</w:t>
      </w:r>
      <w:r w:rsidR="007552EF" w:rsidRPr="00F57E5F">
        <w:rPr>
          <w:rFonts w:ascii="Times New Roman" w:eastAsia="Times New Roman" w:hAnsi="Times New Roman" w:cs="Times New Roman"/>
          <w:sz w:val="24"/>
          <w:szCs w:val="24"/>
        </w:rPr>
        <w:t xml:space="preserve"> (Hipotesis 3 diterima)</w:t>
      </w:r>
      <w:r w:rsidRPr="00F57E5F">
        <w:rPr>
          <w:rFonts w:ascii="Times New Roman" w:eastAsia="Times New Roman" w:hAnsi="Times New Roman" w:cs="Times New Roman"/>
          <w:sz w:val="24"/>
          <w:szCs w:val="24"/>
        </w:rPr>
        <w:t>.</w:t>
      </w:r>
    </w:p>
    <w:p w:rsidR="00435C23" w:rsidRPr="00F57E5F" w:rsidRDefault="00136736" w:rsidP="00F57E5F">
      <w:pPr>
        <w:spacing w:before="240" w:after="40" w:line="240" w:lineRule="auto"/>
        <w:rPr>
          <w:rFonts w:ascii="Times New Roman" w:hAnsi="Times New Roman" w:cs="Times New Roman"/>
          <w:b/>
          <w:color w:val="000000" w:themeColor="text1"/>
          <w:sz w:val="24"/>
          <w:szCs w:val="24"/>
        </w:rPr>
      </w:pPr>
      <w:r w:rsidRPr="00F57E5F">
        <w:rPr>
          <w:rFonts w:ascii="Times New Roman" w:hAnsi="Times New Roman" w:cs="Times New Roman"/>
          <w:b/>
          <w:color w:val="000000" w:themeColor="text1"/>
          <w:sz w:val="24"/>
          <w:szCs w:val="24"/>
        </w:rPr>
        <w:t>2.</w:t>
      </w:r>
      <w:r w:rsidR="00FB6C74" w:rsidRPr="00F57E5F">
        <w:rPr>
          <w:rFonts w:ascii="Times New Roman" w:hAnsi="Times New Roman" w:cs="Times New Roman"/>
          <w:b/>
          <w:color w:val="000000" w:themeColor="text1"/>
          <w:sz w:val="24"/>
          <w:szCs w:val="24"/>
        </w:rPr>
        <w:t>5.2</w:t>
      </w:r>
      <w:proofErr w:type="gramStart"/>
      <w:r w:rsidR="00FB6C74" w:rsidRPr="00F57E5F">
        <w:rPr>
          <w:rFonts w:ascii="Times New Roman" w:hAnsi="Times New Roman" w:cs="Times New Roman"/>
          <w:b/>
          <w:color w:val="000000" w:themeColor="text1"/>
          <w:sz w:val="24"/>
          <w:szCs w:val="24"/>
        </w:rPr>
        <w:t xml:space="preserve">.  </w:t>
      </w:r>
      <w:r w:rsidR="00435C23" w:rsidRPr="00F57E5F">
        <w:rPr>
          <w:rFonts w:ascii="Times New Roman" w:hAnsi="Times New Roman" w:cs="Times New Roman"/>
          <w:b/>
          <w:color w:val="000000" w:themeColor="text1"/>
          <w:sz w:val="24"/>
          <w:szCs w:val="24"/>
        </w:rPr>
        <w:t>Pengujian</w:t>
      </w:r>
      <w:proofErr w:type="gramEnd"/>
      <w:r w:rsidR="00435C23" w:rsidRPr="00F57E5F">
        <w:rPr>
          <w:rFonts w:ascii="Times New Roman" w:hAnsi="Times New Roman" w:cs="Times New Roman"/>
          <w:b/>
          <w:color w:val="000000" w:themeColor="text1"/>
          <w:sz w:val="24"/>
          <w:szCs w:val="24"/>
        </w:rPr>
        <w:t xml:space="preserve"> Hipotesis Pengaruh Tidak Langsung</w:t>
      </w:r>
    </w:p>
    <w:p w:rsidR="00435C23" w:rsidRPr="00F57E5F" w:rsidRDefault="00435C23" w:rsidP="00F57E5F">
      <w:pPr>
        <w:spacing w:before="240" w:after="40" w:line="240" w:lineRule="auto"/>
        <w:ind w:firstLine="567"/>
        <w:jc w:val="both"/>
        <w:rPr>
          <w:rFonts w:ascii="Times New Roman" w:hAnsi="Times New Roman" w:cs="Times New Roman"/>
          <w:color w:val="000000" w:themeColor="text1"/>
          <w:sz w:val="24"/>
          <w:szCs w:val="24"/>
        </w:rPr>
      </w:pPr>
      <w:r w:rsidRPr="00F57E5F">
        <w:rPr>
          <w:rFonts w:ascii="Times New Roman" w:hAnsi="Times New Roman" w:cs="Times New Roman"/>
          <w:color w:val="000000" w:themeColor="text1"/>
          <w:sz w:val="24"/>
          <w:szCs w:val="24"/>
        </w:rPr>
        <w:t xml:space="preserve"> Pengujian hipotesis pengaruh tidak langsung dilakukan dengan tujuan untuk menguji ada tidaknya pengaruh secara tidak langsung variabel eksogen terhadap variabel endogen melalui variabel intervening. Kriteria pengujian menyatakan bahwa apabila p-value ≤ </w:t>
      </w:r>
      <w:r w:rsidRPr="00F57E5F">
        <w:rPr>
          <w:rFonts w:ascii="Times New Roman" w:hAnsi="Times New Roman" w:cs="Times New Roman"/>
          <w:i/>
          <w:color w:val="000000" w:themeColor="text1"/>
          <w:sz w:val="24"/>
          <w:szCs w:val="24"/>
        </w:rPr>
        <w:t>level of significance</w:t>
      </w:r>
      <w:r w:rsidRPr="00F57E5F">
        <w:rPr>
          <w:rFonts w:ascii="Times New Roman" w:hAnsi="Times New Roman" w:cs="Times New Roman"/>
          <w:color w:val="000000" w:themeColor="text1"/>
          <w:sz w:val="24"/>
          <w:szCs w:val="24"/>
        </w:rPr>
        <w:t xml:space="preserve"> (alpha = 5%) maka dinyatakan terdapat pengaruh yang signifikan variabel eksogen </w:t>
      </w:r>
      <w:r w:rsidRPr="00F57E5F">
        <w:rPr>
          <w:rFonts w:ascii="Times New Roman" w:hAnsi="Times New Roman" w:cs="Times New Roman"/>
          <w:color w:val="000000" w:themeColor="text1"/>
          <w:sz w:val="24"/>
          <w:szCs w:val="24"/>
        </w:rPr>
        <w:lastRenderedPageBreak/>
        <w:t>terhadap variabel endogen melalui variabel intervening. Hasil pengujian hipotesis pengaruh tidak langsung dapat dilihat melalui ringkasan dalam tabel berikut:</w:t>
      </w:r>
    </w:p>
    <w:p w:rsidR="0076753A" w:rsidRPr="00F57E5F" w:rsidRDefault="0076753A" w:rsidP="00F57E5F">
      <w:pPr>
        <w:spacing w:before="240" w:after="40" w:line="240" w:lineRule="auto"/>
        <w:ind w:firstLine="567"/>
        <w:jc w:val="center"/>
        <w:rPr>
          <w:rFonts w:ascii="Times New Roman" w:hAnsi="Times New Roman" w:cs="Times New Roman"/>
          <w:b/>
          <w:i/>
          <w:color w:val="000000" w:themeColor="text1"/>
          <w:sz w:val="24"/>
          <w:szCs w:val="24"/>
        </w:rPr>
      </w:pPr>
      <w:r w:rsidRPr="00F57E5F">
        <w:rPr>
          <w:rFonts w:ascii="Times New Roman" w:hAnsi="Times New Roman" w:cs="Times New Roman"/>
          <w:b/>
          <w:color w:val="000000" w:themeColor="text1"/>
          <w:sz w:val="24"/>
          <w:szCs w:val="24"/>
        </w:rPr>
        <w:t>Tabel 1</w:t>
      </w:r>
      <w:r w:rsidR="00485014" w:rsidRPr="00F57E5F">
        <w:rPr>
          <w:rFonts w:ascii="Times New Roman" w:hAnsi="Times New Roman" w:cs="Times New Roman"/>
          <w:b/>
          <w:color w:val="000000" w:themeColor="text1"/>
          <w:sz w:val="24"/>
          <w:szCs w:val="24"/>
        </w:rPr>
        <w:t>3</w:t>
      </w:r>
      <w:r w:rsidRPr="00F57E5F">
        <w:rPr>
          <w:rFonts w:ascii="Times New Roman" w:hAnsi="Times New Roman" w:cs="Times New Roman"/>
          <w:b/>
          <w:color w:val="000000" w:themeColor="text1"/>
          <w:sz w:val="24"/>
          <w:szCs w:val="24"/>
        </w:rPr>
        <w:t xml:space="preserve">. Uji Hipotesis </w:t>
      </w:r>
      <w:r w:rsidRPr="00F57E5F">
        <w:rPr>
          <w:rFonts w:ascii="Times New Roman" w:hAnsi="Times New Roman" w:cs="Times New Roman"/>
          <w:b/>
          <w:i/>
          <w:color w:val="000000" w:themeColor="text1"/>
          <w:sz w:val="24"/>
          <w:szCs w:val="24"/>
        </w:rPr>
        <w:t>Indirect Coefficient</w:t>
      </w:r>
    </w:p>
    <w:tbl>
      <w:tblPr>
        <w:tblW w:w="5000" w:type="pct"/>
        <w:tblLayout w:type="fixed"/>
        <w:tblLook w:val="04A0" w:firstRow="1" w:lastRow="0" w:firstColumn="1" w:lastColumn="0" w:noHBand="0" w:noVBand="1"/>
      </w:tblPr>
      <w:tblGrid>
        <w:gridCol w:w="1629"/>
        <w:gridCol w:w="1631"/>
        <w:gridCol w:w="1467"/>
        <w:gridCol w:w="1793"/>
        <w:gridCol w:w="1142"/>
        <w:gridCol w:w="1459"/>
      </w:tblGrid>
      <w:tr w:rsidR="00435C23" w:rsidRPr="00F57E5F" w:rsidTr="006A58C3">
        <w:trPr>
          <w:trHeight w:val="300"/>
        </w:trPr>
        <w:tc>
          <w:tcPr>
            <w:tcW w:w="893"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Eksogen</w:t>
            </w:r>
          </w:p>
        </w:tc>
        <w:tc>
          <w:tcPr>
            <w:tcW w:w="894"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Intervening</w:t>
            </w:r>
          </w:p>
        </w:tc>
        <w:tc>
          <w:tcPr>
            <w:tcW w:w="804"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Endogen</w:t>
            </w:r>
          </w:p>
        </w:tc>
        <w:tc>
          <w:tcPr>
            <w:tcW w:w="983"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jc w:val="center"/>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Indirect Coefficient</w:t>
            </w:r>
          </w:p>
        </w:tc>
        <w:tc>
          <w:tcPr>
            <w:tcW w:w="626"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jc w:val="center"/>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SE</w:t>
            </w:r>
          </w:p>
        </w:tc>
        <w:tc>
          <w:tcPr>
            <w:tcW w:w="800"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jc w:val="center"/>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P Value</w:t>
            </w:r>
          </w:p>
        </w:tc>
      </w:tr>
      <w:tr w:rsidR="00435C23" w:rsidRPr="00F57E5F" w:rsidTr="006A58C3">
        <w:trPr>
          <w:trHeight w:val="300"/>
        </w:trPr>
        <w:tc>
          <w:tcPr>
            <w:tcW w:w="893"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Agilitas Organisasi</w:t>
            </w:r>
          </w:p>
        </w:tc>
        <w:tc>
          <w:tcPr>
            <w:tcW w:w="894"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Kepuasan Kerja</w:t>
            </w:r>
          </w:p>
        </w:tc>
        <w:tc>
          <w:tcPr>
            <w:tcW w:w="804"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Komitmen Organisasi</w:t>
            </w:r>
          </w:p>
        </w:tc>
        <w:tc>
          <w:tcPr>
            <w:tcW w:w="983"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0.234</w:t>
            </w:r>
          </w:p>
        </w:tc>
        <w:tc>
          <w:tcPr>
            <w:tcW w:w="626"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0.063</w:t>
            </w:r>
          </w:p>
        </w:tc>
        <w:tc>
          <w:tcPr>
            <w:tcW w:w="800"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&lt;0.001</w:t>
            </w:r>
          </w:p>
        </w:tc>
      </w:tr>
    </w:tbl>
    <w:p w:rsidR="006A58C3" w:rsidRDefault="006A58C3" w:rsidP="00F57E5F">
      <w:pPr>
        <w:spacing w:before="240" w:after="40" w:line="240" w:lineRule="auto"/>
        <w:jc w:val="both"/>
        <w:rPr>
          <w:rFonts w:ascii="Times New Roman" w:hAnsi="Times New Roman" w:cs="Times New Roman"/>
          <w:sz w:val="24"/>
          <w:szCs w:val="24"/>
        </w:rPr>
      </w:pPr>
      <w:r>
        <w:rPr>
          <w:rFonts w:ascii="Times New Roman" w:hAnsi="Times New Roman" w:cs="Times New Roman"/>
          <w:sz w:val="24"/>
          <w:szCs w:val="24"/>
        </w:rPr>
        <w:t>Sumber: Data Diolah, 2021</w:t>
      </w:r>
    </w:p>
    <w:p w:rsidR="00435C23" w:rsidRPr="00F57E5F" w:rsidRDefault="00435C23" w:rsidP="006A58C3">
      <w:pPr>
        <w:spacing w:before="240" w:after="40" w:line="240" w:lineRule="auto"/>
        <w:ind w:firstLine="567"/>
        <w:jc w:val="both"/>
        <w:rPr>
          <w:rFonts w:ascii="Times New Roman" w:hAnsi="Times New Roman" w:cs="Times New Roman"/>
          <w:sz w:val="24"/>
          <w:szCs w:val="24"/>
        </w:rPr>
      </w:pPr>
      <w:r w:rsidRPr="00F57E5F">
        <w:rPr>
          <w:rFonts w:ascii="Times New Roman" w:hAnsi="Times New Roman" w:cs="Times New Roman"/>
          <w:sz w:val="24"/>
          <w:szCs w:val="24"/>
        </w:rPr>
        <w:t xml:space="preserve">Berdasarkan pengujian yang tertera dalam tabel </w:t>
      </w:r>
      <w:r w:rsidR="00910754" w:rsidRPr="00F57E5F">
        <w:rPr>
          <w:rFonts w:ascii="Times New Roman" w:hAnsi="Times New Roman" w:cs="Times New Roman"/>
          <w:sz w:val="24"/>
          <w:szCs w:val="24"/>
        </w:rPr>
        <w:t xml:space="preserve">13 </w:t>
      </w:r>
      <w:r w:rsidRPr="00F57E5F">
        <w:rPr>
          <w:rFonts w:ascii="Times New Roman" w:hAnsi="Times New Roman" w:cs="Times New Roman"/>
          <w:sz w:val="24"/>
          <w:szCs w:val="24"/>
        </w:rPr>
        <w:t>di atas dapat diketahui bahwa p</w:t>
      </w:r>
      <w:r w:rsidRPr="00F57E5F">
        <w:rPr>
          <w:rFonts w:ascii="Times New Roman" w:eastAsia="Times New Roman" w:hAnsi="Times New Roman" w:cs="Times New Roman"/>
          <w:sz w:val="24"/>
          <w:szCs w:val="24"/>
        </w:rPr>
        <w:t xml:space="preserve">engaruh agilitas organisasi terhadap komitmen organisasi melalui kepuasan kerja menghasilkan p-value sebesar &lt;0.001. Hasil pengujian tersebut menunjukkan bahwa p-value &lt; </w:t>
      </w:r>
      <w:r w:rsidRPr="00F57E5F">
        <w:rPr>
          <w:rFonts w:ascii="Times New Roman" w:eastAsia="Times New Roman" w:hAnsi="Times New Roman" w:cs="Times New Roman"/>
          <w:i/>
          <w:iCs/>
          <w:sz w:val="24"/>
          <w:szCs w:val="24"/>
        </w:rPr>
        <w:t xml:space="preserve">level of significance (alpha = 5%). </w:t>
      </w:r>
      <w:r w:rsidRPr="00F57E5F">
        <w:rPr>
          <w:rFonts w:ascii="Times New Roman" w:eastAsia="Times New Roman" w:hAnsi="Times New Roman" w:cs="Times New Roman"/>
          <w:iCs/>
          <w:sz w:val="24"/>
          <w:szCs w:val="24"/>
        </w:rPr>
        <w:t>Hal ini berarti terdapat pengaruh yang</w:t>
      </w:r>
      <w:r w:rsidRPr="00F57E5F">
        <w:rPr>
          <w:rFonts w:ascii="Times New Roman" w:eastAsia="Times New Roman" w:hAnsi="Times New Roman" w:cs="Times New Roman"/>
          <w:i/>
          <w:iCs/>
          <w:sz w:val="24"/>
          <w:szCs w:val="24"/>
        </w:rPr>
        <w:t xml:space="preserve"> </w:t>
      </w:r>
      <w:r w:rsidRPr="00F57E5F">
        <w:rPr>
          <w:rFonts w:ascii="Times New Roman" w:eastAsia="Times New Roman" w:hAnsi="Times New Roman" w:cs="Times New Roman"/>
          <w:sz w:val="24"/>
          <w:szCs w:val="24"/>
        </w:rPr>
        <w:t>signifikan agilitas organisasi terhadap komitmen or</w:t>
      </w:r>
      <w:r w:rsidR="007552EF" w:rsidRPr="00F57E5F">
        <w:rPr>
          <w:rFonts w:ascii="Times New Roman" w:eastAsia="Times New Roman" w:hAnsi="Times New Roman" w:cs="Times New Roman"/>
          <w:sz w:val="24"/>
          <w:szCs w:val="24"/>
        </w:rPr>
        <w:t>ganisasi melalui kepuasan kerja (Hipotesis 4 diterima).</w:t>
      </w:r>
      <w:r w:rsidRPr="00F57E5F">
        <w:rPr>
          <w:rFonts w:ascii="Times New Roman" w:eastAsia="Times New Roman" w:hAnsi="Times New Roman" w:cs="Times New Roman"/>
          <w:sz w:val="24"/>
          <w:szCs w:val="24"/>
        </w:rPr>
        <w:t xml:space="preserve"> </w:t>
      </w:r>
    </w:p>
    <w:p w:rsidR="00435C23" w:rsidRPr="00F57E5F" w:rsidRDefault="00136736" w:rsidP="00F57E5F">
      <w:pPr>
        <w:spacing w:before="240" w:after="40" w:line="240" w:lineRule="auto"/>
        <w:rPr>
          <w:rFonts w:ascii="Times New Roman" w:hAnsi="Times New Roman" w:cs="Times New Roman"/>
          <w:b/>
          <w:color w:val="000000" w:themeColor="text1"/>
          <w:sz w:val="24"/>
          <w:szCs w:val="24"/>
        </w:rPr>
      </w:pPr>
      <w:r w:rsidRPr="00F57E5F">
        <w:rPr>
          <w:rFonts w:ascii="Times New Roman" w:hAnsi="Times New Roman" w:cs="Times New Roman"/>
          <w:b/>
          <w:color w:val="000000" w:themeColor="text1"/>
          <w:sz w:val="24"/>
          <w:szCs w:val="24"/>
        </w:rPr>
        <w:t xml:space="preserve">2.6.   </w:t>
      </w:r>
      <w:r w:rsidR="00435C23" w:rsidRPr="00F57E5F">
        <w:rPr>
          <w:rFonts w:ascii="Times New Roman" w:hAnsi="Times New Roman" w:cs="Times New Roman"/>
          <w:b/>
          <w:color w:val="000000" w:themeColor="text1"/>
          <w:sz w:val="24"/>
          <w:szCs w:val="24"/>
        </w:rPr>
        <w:t>Konversi Diagram Jalur ke dalam Model Struktural</w:t>
      </w:r>
    </w:p>
    <w:p w:rsidR="00435C23" w:rsidRPr="00F57E5F" w:rsidRDefault="00435C23" w:rsidP="00F57E5F">
      <w:pPr>
        <w:spacing w:before="240" w:after="40" w:line="240" w:lineRule="auto"/>
        <w:ind w:firstLine="567"/>
        <w:jc w:val="both"/>
        <w:rPr>
          <w:rFonts w:ascii="Times New Roman" w:hAnsi="Times New Roman" w:cs="Times New Roman"/>
          <w:color w:val="000000" w:themeColor="text1"/>
          <w:sz w:val="24"/>
          <w:szCs w:val="24"/>
        </w:rPr>
      </w:pPr>
      <w:r w:rsidRPr="00F57E5F">
        <w:rPr>
          <w:rFonts w:ascii="Times New Roman" w:hAnsi="Times New Roman" w:cs="Times New Roman"/>
          <w:color w:val="000000" w:themeColor="text1"/>
          <w:sz w:val="24"/>
          <w:szCs w:val="24"/>
        </w:rPr>
        <w:t>Konversi diagram jalur dalam model struktural dimaksudkan untuk memprediksi bagaimana pengaruh variabel eksogen terhadap variabel endogen sebagaiman</w:t>
      </w:r>
      <w:r w:rsidR="0076753A" w:rsidRPr="00F57E5F">
        <w:rPr>
          <w:rFonts w:ascii="Times New Roman" w:hAnsi="Times New Roman" w:cs="Times New Roman"/>
          <w:color w:val="000000" w:themeColor="text1"/>
          <w:sz w:val="24"/>
          <w:szCs w:val="24"/>
        </w:rPr>
        <w:t>a disajikan dalam tabel berikut</w:t>
      </w:r>
      <w:r w:rsidRPr="00F57E5F">
        <w:rPr>
          <w:rFonts w:ascii="Times New Roman" w:hAnsi="Times New Roman" w:cs="Times New Roman"/>
          <w:color w:val="000000" w:themeColor="text1"/>
          <w:sz w:val="24"/>
          <w:szCs w:val="24"/>
        </w:rPr>
        <w:t>:</w:t>
      </w:r>
    </w:p>
    <w:p w:rsidR="0076753A" w:rsidRPr="00F57E5F" w:rsidRDefault="0076753A" w:rsidP="00F57E5F">
      <w:pPr>
        <w:spacing w:before="240" w:after="40" w:line="240" w:lineRule="auto"/>
        <w:ind w:firstLine="567"/>
        <w:jc w:val="center"/>
        <w:rPr>
          <w:rFonts w:ascii="Times New Roman" w:hAnsi="Times New Roman" w:cs="Times New Roman"/>
          <w:b/>
          <w:i/>
          <w:color w:val="000000" w:themeColor="text1"/>
          <w:sz w:val="24"/>
          <w:szCs w:val="24"/>
        </w:rPr>
      </w:pPr>
      <w:r w:rsidRPr="00F57E5F">
        <w:rPr>
          <w:rFonts w:ascii="Times New Roman" w:hAnsi="Times New Roman" w:cs="Times New Roman"/>
          <w:b/>
          <w:color w:val="000000" w:themeColor="text1"/>
          <w:sz w:val="24"/>
          <w:szCs w:val="24"/>
        </w:rPr>
        <w:t>Tabel 13. Model Struktural</w:t>
      </w:r>
    </w:p>
    <w:tbl>
      <w:tblPr>
        <w:tblW w:w="4976" w:type="pct"/>
        <w:tblLayout w:type="fixed"/>
        <w:tblLook w:val="04A0" w:firstRow="1" w:lastRow="0" w:firstColumn="1" w:lastColumn="0" w:noHBand="0" w:noVBand="1"/>
      </w:tblPr>
      <w:tblGrid>
        <w:gridCol w:w="2440"/>
        <w:gridCol w:w="1630"/>
        <w:gridCol w:w="2774"/>
        <w:gridCol w:w="1142"/>
        <w:gridCol w:w="1091"/>
      </w:tblGrid>
      <w:tr w:rsidR="00435C23" w:rsidRPr="00F57E5F" w:rsidTr="006A58C3">
        <w:trPr>
          <w:trHeight w:val="300"/>
        </w:trPr>
        <w:tc>
          <w:tcPr>
            <w:tcW w:w="1344" w:type="pct"/>
            <w:vMerge w:val="restart"/>
            <w:tcBorders>
              <w:top w:val="single" w:sz="4" w:space="0" w:color="auto"/>
            </w:tcBorders>
            <w:shd w:val="clear" w:color="auto" w:fill="auto"/>
            <w:noWrap/>
            <w:vAlign w:val="center"/>
            <w:hideMark/>
          </w:tcPr>
          <w:p w:rsidR="00435C23" w:rsidRPr="00F57E5F" w:rsidRDefault="00435C23" w:rsidP="006A58C3">
            <w:pPr>
              <w:spacing w:after="0" w:line="240" w:lineRule="auto"/>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Eksogen</w:t>
            </w:r>
          </w:p>
        </w:tc>
        <w:tc>
          <w:tcPr>
            <w:tcW w:w="898" w:type="pct"/>
            <w:vMerge w:val="restart"/>
            <w:tcBorders>
              <w:top w:val="single" w:sz="4" w:space="0" w:color="auto"/>
            </w:tcBorders>
            <w:shd w:val="clear" w:color="auto" w:fill="auto"/>
            <w:noWrap/>
            <w:vAlign w:val="center"/>
            <w:hideMark/>
          </w:tcPr>
          <w:p w:rsidR="00435C23" w:rsidRPr="00F57E5F" w:rsidRDefault="00435C23" w:rsidP="006A58C3">
            <w:pPr>
              <w:spacing w:after="0" w:line="240" w:lineRule="auto"/>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Intervening</w:t>
            </w:r>
          </w:p>
        </w:tc>
        <w:tc>
          <w:tcPr>
            <w:tcW w:w="1528" w:type="pct"/>
            <w:vMerge w:val="restart"/>
            <w:tcBorders>
              <w:top w:val="single" w:sz="4" w:space="0" w:color="auto"/>
            </w:tcBorders>
            <w:shd w:val="clear" w:color="auto" w:fill="auto"/>
            <w:noWrap/>
            <w:vAlign w:val="center"/>
            <w:hideMark/>
          </w:tcPr>
          <w:p w:rsidR="00435C23" w:rsidRPr="00F57E5F" w:rsidRDefault="00435C23" w:rsidP="006A58C3">
            <w:pPr>
              <w:spacing w:after="0" w:line="240" w:lineRule="auto"/>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Endogen</w:t>
            </w:r>
          </w:p>
        </w:tc>
        <w:tc>
          <w:tcPr>
            <w:tcW w:w="1230" w:type="pct"/>
            <w:gridSpan w:val="2"/>
            <w:tcBorders>
              <w:top w:val="single" w:sz="4" w:space="0" w:color="auto"/>
            </w:tcBorders>
            <w:shd w:val="clear" w:color="auto" w:fill="auto"/>
            <w:noWrap/>
            <w:vAlign w:val="center"/>
            <w:hideMark/>
          </w:tcPr>
          <w:p w:rsidR="00435C23" w:rsidRPr="00F57E5F" w:rsidRDefault="00435C23" w:rsidP="006A58C3">
            <w:pPr>
              <w:spacing w:after="0" w:line="240" w:lineRule="auto"/>
              <w:jc w:val="center"/>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Coefficient</w:t>
            </w:r>
          </w:p>
        </w:tc>
      </w:tr>
      <w:tr w:rsidR="00435C23" w:rsidRPr="00F57E5F" w:rsidTr="006A58C3">
        <w:trPr>
          <w:trHeight w:val="300"/>
        </w:trPr>
        <w:tc>
          <w:tcPr>
            <w:tcW w:w="1344" w:type="pct"/>
            <w:vMerge/>
            <w:tcBorders>
              <w:bottom w:val="single" w:sz="4" w:space="0" w:color="auto"/>
            </w:tcBorders>
            <w:vAlign w:val="center"/>
            <w:hideMark/>
          </w:tcPr>
          <w:p w:rsidR="00435C23" w:rsidRPr="00F57E5F" w:rsidRDefault="00435C23" w:rsidP="006A58C3">
            <w:pPr>
              <w:spacing w:after="0" w:line="240" w:lineRule="auto"/>
              <w:rPr>
                <w:rFonts w:ascii="Times New Roman" w:eastAsia="Times New Roman" w:hAnsi="Times New Roman" w:cs="Times New Roman"/>
                <w:b/>
                <w:bCs/>
                <w:color w:val="000000"/>
                <w:sz w:val="24"/>
                <w:szCs w:val="24"/>
              </w:rPr>
            </w:pPr>
          </w:p>
        </w:tc>
        <w:tc>
          <w:tcPr>
            <w:tcW w:w="898" w:type="pct"/>
            <w:vMerge/>
            <w:tcBorders>
              <w:bottom w:val="single" w:sz="4" w:space="0" w:color="auto"/>
            </w:tcBorders>
            <w:vAlign w:val="center"/>
            <w:hideMark/>
          </w:tcPr>
          <w:p w:rsidR="00435C23" w:rsidRPr="00F57E5F" w:rsidRDefault="00435C23" w:rsidP="006A58C3">
            <w:pPr>
              <w:spacing w:after="0" w:line="240" w:lineRule="auto"/>
              <w:rPr>
                <w:rFonts w:ascii="Times New Roman" w:eastAsia="Times New Roman" w:hAnsi="Times New Roman" w:cs="Times New Roman"/>
                <w:b/>
                <w:bCs/>
                <w:color w:val="000000"/>
                <w:sz w:val="24"/>
                <w:szCs w:val="24"/>
              </w:rPr>
            </w:pPr>
          </w:p>
        </w:tc>
        <w:tc>
          <w:tcPr>
            <w:tcW w:w="1528" w:type="pct"/>
            <w:vMerge/>
            <w:tcBorders>
              <w:bottom w:val="single" w:sz="4" w:space="0" w:color="auto"/>
            </w:tcBorders>
            <w:vAlign w:val="center"/>
            <w:hideMark/>
          </w:tcPr>
          <w:p w:rsidR="00435C23" w:rsidRPr="00F57E5F" w:rsidRDefault="00435C23" w:rsidP="006A58C3">
            <w:pPr>
              <w:spacing w:after="0" w:line="240" w:lineRule="auto"/>
              <w:rPr>
                <w:rFonts w:ascii="Times New Roman" w:eastAsia="Times New Roman" w:hAnsi="Times New Roman" w:cs="Times New Roman"/>
                <w:b/>
                <w:bCs/>
                <w:color w:val="000000"/>
                <w:sz w:val="24"/>
                <w:szCs w:val="24"/>
              </w:rPr>
            </w:pPr>
          </w:p>
        </w:tc>
        <w:tc>
          <w:tcPr>
            <w:tcW w:w="629" w:type="pct"/>
            <w:tcBorders>
              <w:bottom w:val="single" w:sz="4" w:space="0" w:color="auto"/>
            </w:tcBorders>
            <w:shd w:val="clear" w:color="auto" w:fill="auto"/>
            <w:noWrap/>
            <w:vAlign w:val="center"/>
            <w:hideMark/>
          </w:tcPr>
          <w:p w:rsidR="00435C23" w:rsidRPr="00F57E5F" w:rsidRDefault="00435C23" w:rsidP="006A58C3">
            <w:pPr>
              <w:spacing w:after="0" w:line="240" w:lineRule="auto"/>
              <w:jc w:val="center"/>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Direct</w:t>
            </w:r>
          </w:p>
        </w:tc>
        <w:tc>
          <w:tcPr>
            <w:tcW w:w="601" w:type="pct"/>
            <w:tcBorders>
              <w:bottom w:val="single" w:sz="4" w:space="0" w:color="auto"/>
            </w:tcBorders>
            <w:shd w:val="clear" w:color="auto" w:fill="auto"/>
            <w:noWrap/>
            <w:vAlign w:val="center"/>
            <w:hideMark/>
          </w:tcPr>
          <w:p w:rsidR="00435C23" w:rsidRPr="00F57E5F" w:rsidRDefault="00435C23" w:rsidP="006A58C3">
            <w:pPr>
              <w:spacing w:after="0" w:line="240" w:lineRule="auto"/>
              <w:jc w:val="center"/>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Indirect</w:t>
            </w:r>
          </w:p>
        </w:tc>
      </w:tr>
      <w:tr w:rsidR="00435C23" w:rsidRPr="00F57E5F" w:rsidTr="006A58C3">
        <w:trPr>
          <w:trHeight w:val="300"/>
        </w:trPr>
        <w:tc>
          <w:tcPr>
            <w:tcW w:w="1344"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Agilitas Organisasi</w:t>
            </w:r>
          </w:p>
        </w:tc>
        <w:tc>
          <w:tcPr>
            <w:tcW w:w="898" w:type="pct"/>
            <w:tcBorders>
              <w:top w:val="single" w:sz="4" w:space="0" w:color="auto"/>
              <w:bottom w:val="single" w:sz="4" w:space="0" w:color="auto"/>
            </w:tcBorders>
            <w:shd w:val="clear" w:color="auto" w:fill="auto"/>
            <w:noWrap/>
            <w:vAlign w:val="bottom"/>
            <w:hideMark/>
          </w:tcPr>
          <w:p w:rsidR="00435C23" w:rsidRPr="00F57E5F" w:rsidRDefault="00435C23" w:rsidP="006A58C3">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 </w:t>
            </w:r>
          </w:p>
        </w:tc>
        <w:tc>
          <w:tcPr>
            <w:tcW w:w="1528"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Kepuasan Kerja</w:t>
            </w:r>
          </w:p>
        </w:tc>
        <w:tc>
          <w:tcPr>
            <w:tcW w:w="629"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0.484</w:t>
            </w:r>
          </w:p>
        </w:tc>
        <w:tc>
          <w:tcPr>
            <w:tcW w:w="601" w:type="pct"/>
            <w:tcBorders>
              <w:top w:val="single" w:sz="4" w:space="0" w:color="auto"/>
              <w:bottom w:val="single" w:sz="4" w:space="0" w:color="auto"/>
            </w:tcBorders>
            <w:shd w:val="clear" w:color="auto" w:fill="auto"/>
            <w:noWrap/>
            <w:vAlign w:val="bottom"/>
            <w:hideMark/>
          </w:tcPr>
          <w:p w:rsidR="00435C23" w:rsidRPr="00F57E5F" w:rsidRDefault="00435C23" w:rsidP="006A58C3">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 </w:t>
            </w:r>
          </w:p>
        </w:tc>
      </w:tr>
      <w:tr w:rsidR="00435C23" w:rsidRPr="00F57E5F" w:rsidTr="006A58C3">
        <w:trPr>
          <w:trHeight w:val="300"/>
        </w:trPr>
        <w:tc>
          <w:tcPr>
            <w:tcW w:w="1344"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Agilitas Organisasi</w:t>
            </w:r>
          </w:p>
        </w:tc>
        <w:tc>
          <w:tcPr>
            <w:tcW w:w="898"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Kepuasan Kerja</w:t>
            </w:r>
          </w:p>
        </w:tc>
        <w:tc>
          <w:tcPr>
            <w:tcW w:w="1528"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Komitmen Organisasi</w:t>
            </w:r>
          </w:p>
        </w:tc>
        <w:tc>
          <w:tcPr>
            <w:tcW w:w="629"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0.207</w:t>
            </w:r>
          </w:p>
        </w:tc>
        <w:tc>
          <w:tcPr>
            <w:tcW w:w="601"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0.234</w:t>
            </w:r>
          </w:p>
        </w:tc>
      </w:tr>
      <w:tr w:rsidR="00435C23" w:rsidRPr="00F57E5F" w:rsidTr="006A58C3">
        <w:trPr>
          <w:trHeight w:val="300"/>
        </w:trPr>
        <w:tc>
          <w:tcPr>
            <w:tcW w:w="1344"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Kepuasan Kerja</w:t>
            </w:r>
          </w:p>
        </w:tc>
        <w:tc>
          <w:tcPr>
            <w:tcW w:w="898" w:type="pct"/>
            <w:tcBorders>
              <w:top w:val="single" w:sz="4" w:space="0" w:color="auto"/>
              <w:bottom w:val="single" w:sz="4" w:space="0" w:color="auto"/>
            </w:tcBorders>
            <w:shd w:val="clear" w:color="auto" w:fill="auto"/>
            <w:noWrap/>
            <w:vAlign w:val="bottom"/>
            <w:hideMark/>
          </w:tcPr>
          <w:p w:rsidR="00435C23" w:rsidRPr="00F57E5F" w:rsidRDefault="00435C23" w:rsidP="006A58C3">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 </w:t>
            </w:r>
          </w:p>
        </w:tc>
        <w:tc>
          <w:tcPr>
            <w:tcW w:w="1528"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Komitmen Organisasi</w:t>
            </w:r>
          </w:p>
        </w:tc>
        <w:tc>
          <w:tcPr>
            <w:tcW w:w="629"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0.484</w:t>
            </w:r>
          </w:p>
        </w:tc>
        <w:tc>
          <w:tcPr>
            <w:tcW w:w="601" w:type="pct"/>
            <w:tcBorders>
              <w:top w:val="single" w:sz="4" w:space="0" w:color="auto"/>
              <w:bottom w:val="single" w:sz="4" w:space="0" w:color="auto"/>
            </w:tcBorders>
            <w:shd w:val="clear" w:color="auto" w:fill="auto"/>
            <w:noWrap/>
            <w:vAlign w:val="bottom"/>
            <w:hideMark/>
          </w:tcPr>
          <w:p w:rsidR="00435C23" w:rsidRPr="00F57E5F" w:rsidRDefault="00435C23" w:rsidP="006A58C3">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 </w:t>
            </w:r>
          </w:p>
        </w:tc>
      </w:tr>
    </w:tbl>
    <w:p w:rsidR="006A58C3" w:rsidRDefault="006A58C3" w:rsidP="006A58C3">
      <w:pPr>
        <w:spacing w:before="240" w:after="4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Sumber: Data Diolah, 2021</w:t>
      </w:r>
    </w:p>
    <w:p w:rsidR="00435C23" w:rsidRPr="00F57E5F" w:rsidRDefault="00435C23" w:rsidP="006A58C3">
      <w:pPr>
        <w:spacing w:before="240" w:after="40" w:line="240" w:lineRule="auto"/>
        <w:ind w:firstLine="567"/>
        <w:jc w:val="both"/>
        <w:rPr>
          <w:rFonts w:ascii="Times New Roman" w:hAnsi="Times New Roman" w:cs="Times New Roman"/>
          <w:color w:val="000000" w:themeColor="text1"/>
          <w:sz w:val="24"/>
          <w:szCs w:val="24"/>
        </w:rPr>
      </w:pPr>
      <w:r w:rsidRPr="00F57E5F">
        <w:rPr>
          <w:rFonts w:ascii="Times New Roman" w:hAnsi="Times New Roman" w:cs="Times New Roman"/>
          <w:color w:val="000000" w:themeColor="text1"/>
          <w:sz w:val="24"/>
          <w:szCs w:val="24"/>
        </w:rPr>
        <w:t>Berdasarkan tabel diatas dapat diketahui bahwa model struktural yang terbentuk</w:t>
      </w:r>
      <w:r w:rsidR="00FB6C74" w:rsidRPr="00F57E5F">
        <w:rPr>
          <w:rFonts w:ascii="Times New Roman" w:hAnsi="Times New Roman" w:cs="Times New Roman"/>
          <w:color w:val="000000" w:themeColor="text1"/>
          <w:sz w:val="24"/>
          <w:szCs w:val="24"/>
        </w:rPr>
        <w:t xml:space="preserve"> adalah</w:t>
      </w:r>
      <w:r w:rsidRPr="00F57E5F">
        <w:rPr>
          <w:rFonts w:ascii="Times New Roman" w:hAnsi="Times New Roman" w:cs="Times New Roman"/>
          <w:color w:val="000000" w:themeColor="text1"/>
          <w:sz w:val="24"/>
          <w:szCs w:val="24"/>
        </w:rPr>
        <w:t xml:space="preserve">:    </w:t>
      </w:r>
    </w:p>
    <w:p w:rsidR="00FB6C74" w:rsidRPr="00F57E5F" w:rsidRDefault="003D5AB3" w:rsidP="00F57E5F">
      <w:pPr>
        <w:pStyle w:val="ListParagraph"/>
        <w:numPr>
          <w:ilvl w:val="0"/>
          <w:numId w:val="36"/>
        </w:numPr>
        <w:spacing w:before="240" w:after="40" w:line="240" w:lineRule="auto"/>
        <w:ind w:left="567" w:hanging="567"/>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 xml:space="preserve">Persamaan 1: </w:t>
      </w:r>
      <w:r w:rsidR="00435C23" w:rsidRPr="00F57E5F">
        <w:rPr>
          <w:rFonts w:ascii="Times New Roman" w:eastAsia="Times New Roman" w:hAnsi="Times New Roman" w:cs="Times New Roman"/>
          <w:color w:val="000000"/>
          <w:sz w:val="24"/>
          <w:szCs w:val="24"/>
        </w:rPr>
        <w:t xml:space="preserve">Z = 0.484 </w:t>
      </w:r>
      <w:proofErr w:type="gramStart"/>
      <w:r w:rsidR="00435C23" w:rsidRPr="00F57E5F">
        <w:rPr>
          <w:rFonts w:ascii="Times New Roman" w:eastAsia="Times New Roman" w:hAnsi="Times New Roman" w:cs="Times New Roman"/>
          <w:color w:val="000000"/>
          <w:sz w:val="24"/>
          <w:szCs w:val="24"/>
        </w:rPr>
        <w:t xml:space="preserve">X </w:t>
      </w:r>
      <w:r w:rsidR="00FB6C74" w:rsidRPr="00F57E5F">
        <w:rPr>
          <w:rFonts w:ascii="Times New Roman" w:eastAsia="Times New Roman" w:hAnsi="Times New Roman" w:cs="Times New Roman"/>
          <w:color w:val="000000"/>
          <w:sz w:val="24"/>
          <w:szCs w:val="24"/>
        </w:rPr>
        <w:t>.</w:t>
      </w:r>
      <w:proofErr w:type="gramEnd"/>
      <w:r w:rsidR="00FB6C74" w:rsidRPr="00F57E5F">
        <w:rPr>
          <w:rFonts w:ascii="Times New Roman" w:eastAsia="Times New Roman" w:hAnsi="Times New Roman" w:cs="Times New Roman"/>
          <w:color w:val="000000"/>
          <w:sz w:val="24"/>
          <w:szCs w:val="24"/>
        </w:rPr>
        <w:t xml:space="preserve"> </w:t>
      </w:r>
      <w:r w:rsidR="00435C23" w:rsidRPr="00F57E5F">
        <w:rPr>
          <w:rFonts w:ascii="Times New Roman" w:hAnsi="Times New Roman" w:cs="Times New Roman"/>
          <w:color w:val="000000" w:themeColor="text1"/>
          <w:sz w:val="24"/>
          <w:szCs w:val="24"/>
        </w:rPr>
        <w:t>Dari persama</w:t>
      </w:r>
      <w:r w:rsidR="00C1256A">
        <w:rPr>
          <w:rFonts w:ascii="Times New Roman" w:hAnsi="Times New Roman" w:cs="Times New Roman"/>
          <w:color w:val="000000" w:themeColor="text1"/>
          <w:sz w:val="24"/>
          <w:szCs w:val="24"/>
        </w:rPr>
        <w:t>an 1 dapat diinformasikan bahwa: k</w:t>
      </w:r>
      <w:r w:rsidR="00435C23" w:rsidRPr="00F57E5F">
        <w:rPr>
          <w:rFonts w:ascii="Times New Roman" w:eastAsia="Times New Roman" w:hAnsi="Times New Roman" w:cs="Times New Roman"/>
          <w:bCs/>
          <w:sz w:val="24"/>
          <w:szCs w:val="24"/>
        </w:rPr>
        <w:t xml:space="preserve">oefisien </w:t>
      </w:r>
      <w:r w:rsidR="00435C23" w:rsidRPr="00F57E5F">
        <w:rPr>
          <w:rFonts w:ascii="Times New Roman" w:eastAsia="Times New Roman" w:hAnsi="Times New Roman" w:cs="Times New Roman"/>
          <w:bCs/>
          <w:i/>
          <w:sz w:val="24"/>
          <w:szCs w:val="24"/>
        </w:rPr>
        <w:t>direct effect</w:t>
      </w:r>
      <w:r w:rsidR="00435C23" w:rsidRPr="00F57E5F">
        <w:rPr>
          <w:rFonts w:ascii="Times New Roman" w:eastAsia="Times New Roman" w:hAnsi="Times New Roman" w:cs="Times New Roman"/>
          <w:bCs/>
          <w:sz w:val="24"/>
          <w:szCs w:val="24"/>
        </w:rPr>
        <w:t xml:space="preserve"> agilitas organisasi terhadap kepuasan kerja </w:t>
      </w:r>
      <w:r w:rsidR="00435C23" w:rsidRPr="00F57E5F">
        <w:rPr>
          <w:rFonts w:ascii="Times New Roman" w:eastAsia="Times New Roman" w:hAnsi="Times New Roman" w:cs="Times New Roman"/>
          <w:sz w:val="24"/>
          <w:szCs w:val="24"/>
        </w:rPr>
        <w:t xml:space="preserve">sebesar 0.484 menyatakan bahwa </w:t>
      </w:r>
      <w:r w:rsidR="00435C23" w:rsidRPr="00F57E5F">
        <w:rPr>
          <w:rFonts w:ascii="Times New Roman" w:eastAsia="Times New Roman" w:hAnsi="Times New Roman" w:cs="Times New Roman"/>
          <w:bCs/>
          <w:sz w:val="24"/>
          <w:szCs w:val="24"/>
        </w:rPr>
        <w:t>agilitas organisasi</w:t>
      </w:r>
      <w:r w:rsidR="00435C23" w:rsidRPr="00F57E5F">
        <w:rPr>
          <w:rFonts w:ascii="Times New Roman" w:eastAsia="Times New Roman" w:hAnsi="Times New Roman" w:cs="Times New Roman"/>
          <w:sz w:val="24"/>
          <w:szCs w:val="24"/>
        </w:rPr>
        <w:t xml:space="preserve"> berpengaruh positif dan signifikan terhadap </w:t>
      </w:r>
      <w:r w:rsidR="00435C23" w:rsidRPr="00F57E5F">
        <w:rPr>
          <w:rFonts w:ascii="Times New Roman" w:eastAsia="Times New Roman" w:hAnsi="Times New Roman" w:cs="Times New Roman"/>
          <w:bCs/>
          <w:sz w:val="24"/>
          <w:szCs w:val="24"/>
        </w:rPr>
        <w:t>kepuasan kerja</w:t>
      </w:r>
      <w:r w:rsidR="00435C23" w:rsidRPr="00F57E5F">
        <w:rPr>
          <w:rFonts w:ascii="Times New Roman" w:eastAsia="Times New Roman" w:hAnsi="Times New Roman" w:cs="Times New Roman"/>
          <w:sz w:val="24"/>
          <w:szCs w:val="24"/>
        </w:rPr>
        <w:t xml:space="preserve">. Hal ini berarti semakin baik </w:t>
      </w:r>
      <w:r w:rsidR="00435C23" w:rsidRPr="00F57E5F">
        <w:rPr>
          <w:rFonts w:ascii="Times New Roman" w:eastAsia="Times New Roman" w:hAnsi="Times New Roman" w:cs="Times New Roman"/>
          <w:bCs/>
          <w:sz w:val="24"/>
          <w:szCs w:val="24"/>
        </w:rPr>
        <w:t>agilitas organisasi</w:t>
      </w:r>
      <w:r w:rsidR="00435C23" w:rsidRPr="00F57E5F">
        <w:rPr>
          <w:rFonts w:ascii="Times New Roman" w:eastAsia="Times New Roman" w:hAnsi="Times New Roman" w:cs="Times New Roman"/>
          <w:sz w:val="24"/>
          <w:szCs w:val="24"/>
        </w:rPr>
        <w:t xml:space="preserve"> maka cenderung dapat meningkatkan </w:t>
      </w:r>
      <w:r w:rsidR="00435C23" w:rsidRPr="00F57E5F">
        <w:rPr>
          <w:rFonts w:ascii="Times New Roman" w:eastAsia="Times New Roman" w:hAnsi="Times New Roman" w:cs="Times New Roman"/>
          <w:bCs/>
          <w:sz w:val="24"/>
          <w:szCs w:val="24"/>
        </w:rPr>
        <w:t>kepuasan kerja</w:t>
      </w:r>
      <w:r w:rsidR="00435C23" w:rsidRPr="00F57E5F">
        <w:rPr>
          <w:rFonts w:ascii="Times New Roman" w:eastAsia="Times New Roman" w:hAnsi="Times New Roman" w:cs="Times New Roman"/>
          <w:sz w:val="24"/>
          <w:szCs w:val="24"/>
        </w:rPr>
        <w:t>.</w:t>
      </w:r>
    </w:p>
    <w:p w:rsidR="00435C23" w:rsidRPr="00F57E5F" w:rsidRDefault="003D5AB3" w:rsidP="00F57E5F">
      <w:pPr>
        <w:pStyle w:val="ListParagraph"/>
        <w:numPr>
          <w:ilvl w:val="0"/>
          <w:numId w:val="36"/>
        </w:numPr>
        <w:spacing w:before="240" w:after="40" w:line="240" w:lineRule="auto"/>
        <w:ind w:left="567" w:hanging="567"/>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Persamaan 2</w:t>
      </w:r>
      <w:r w:rsidR="00435C23" w:rsidRPr="00F57E5F">
        <w:rPr>
          <w:rFonts w:ascii="Times New Roman" w:hAnsi="Times New Roman" w:cs="Times New Roman"/>
          <w:color w:val="000000" w:themeColor="text1"/>
          <w:sz w:val="24"/>
          <w:szCs w:val="24"/>
        </w:rPr>
        <w:t xml:space="preserve">: </w:t>
      </w:r>
      <w:r w:rsidR="00435C23" w:rsidRPr="00F57E5F">
        <w:rPr>
          <w:rFonts w:ascii="Times New Roman" w:eastAsia="Times New Roman" w:hAnsi="Times New Roman" w:cs="Times New Roman"/>
          <w:color w:val="000000"/>
          <w:sz w:val="24"/>
          <w:szCs w:val="24"/>
        </w:rPr>
        <w:t>Y = 0.207 X + 0.484 Z</w:t>
      </w:r>
      <w:r w:rsidR="00FB6C74" w:rsidRPr="00F57E5F">
        <w:rPr>
          <w:rFonts w:ascii="Times New Roman" w:eastAsia="Times New Roman" w:hAnsi="Times New Roman" w:cs="Times New Roman"/>
          <w:color w:val="000000"/>
          <w:sz w:val="24"/>
          <w:szCs w:val="24"/>
        </w:rPr>
        <w:t xml:space="preserve">. </w:t>
      </w:r>
      <w:r w:rsidR="00435C23" w:rsidRPr="00F57E5F">
        <w:rPr>
          <w:rFonts w:ascii="Times New Roman" w:hAnsi="Times New Roman" w:cs="Times New Roman"/>
          <w:color w:val="000000" w:themeColor="text1"/>
          <w:sz w:val="24"/>
          <w:szCs w:val="24"/>
        </w:rPr>
        <w:t>Dari persama</w:t>
      </w:r>
      <w:r w:rsidR="00C1256A">
        <w:rPr>
          <w:rFonts w:ascii="Times New Roman" w:hAnsi="Times New Roman" w:cs="Times New Roman"/>
          <w:color w:val="000000" w:themeColor="text1"/>
          <w:sz w:val="24"/>
          <w:szCs w:val="24"/>
        </w:rPr>
        <w:t>an 2 dapat diinformasikan bahwa:</w:t>
      </w:r>
    </w:p>
    <w:p w:rsidR="00FB6C74" w:rsidRPr="00F57E5F" w:rsidRDefault="00435C23" w:rsidP="00F57E5F">
      <w:pPr>
        <w:pStyle w:val="ListParagraph"/>
        <w:numPr>
          <w:ilvl w:val="0"/>
          <w:numId w:val="37"/>
        </w:numPr>
        <w:spacing w:before="240" w:after="40" w:line="240" w:lineRule="auto"/>
        <w:ind w:left="993" w:hanging="426"/>
        <w:jc w:val="both"/>
        <w:rPr>
          <w:rFonts w:ascii="Times New Roman" w:eastAsia="Times New Roman" w:hAnsi="Times New Roman" w:cs="Times New Roman"/>
          <w:sz w:val="24"/>
          <w:szCs w:val="24"/>
        </w:rPr>
      </w:pPr>
      <w:r w:rsidRPr="00F57E5F">
        <w:rPr>
          <w:rFonts w:ascii="Times New Roman" w:eastAsia="Times New Roman" w:hAnsi="Times New Roman" w:cs="Times New Roman"/>
          <w:bCs/>
          <w:sz w:val="24"/>
          <w:szCs w:val="24"/>
        </w:rPr>
        <w:t xml:space="preserve">Koefisien </w:t>
      </w:r>
      <w:r w:rsidRPr="00F57E5F">
        <w:rPr>
          <w:rFonts w:ascii="Times New Roman" w:eastAsia="Times New Roman" w:hAnsi="Times New Roman" w:cs="Times New Roman"/>
          <w:bCs/>
          <w:i/>
          <w:sz w:val="24"/>
          <w:szCs w:val="24"/>
        </w:rPr>
        <w:t>direct effect</w:t>
      </w:r>
      <w:r w:rsidRPr="00F57E5F">
        <w:rPr>
          <w:rFonts w:ascii="Times New Roman" w:eastAsia="Times New Roman" w:hAnsi="Times New Roman" w:cs="Times New Roman"/>
          <w:bCs/>
          <w:sz w:val="24"/>
          <w:szCs w:val="24"/>
        </w:rPr>
        <w:t xml:space="preserve"> agilitas organisasi terhadap komitmen organisasi </w:t>
      </w:r>
      <w:r w:rsidRPr="00F57E5F">
        <w:rPr>
          <w:rFonts w:ascii="Times New Roman" w:eastAsia="Times New Roman" w:hAnsi="Times New Roman" w:cs="Times New Roman"/>
          <w:sz w:val="24"/>
          <w:szCs w:val="24"/>
        </w:rPr>
        <w:t xml:space="preserve">sebesar 0.207 menyatakan bahwa </w:t>
      </w:r>
      <w:r w:rsidRPr="00F57E5F">
        <w:rPr>
          <w:rFonts w:ascii="Times New Roman" w:eastAsia="Times New Roman" w:hAnsi="Times New Roman" w:cs="Times New Roman"/>
          <w:bCs/>
          <w:sz w:val="24"/>
          <w:szCs w:val="24"/>
        </w:rPr>
        <w:t>agilitas organisasi</w:t>
      </w:r>
      <w:r w:rsidRPr="00F57E5F">
        <w:rPr>
          <w:rFonts w:ascii="Times New Roman" w:eastAsia="Times New Roman" w:hAnsi="Times New Roman" w:cs="Times New Roman"/>
          <w:sz w:val="24"/>
          <w:szCs w:val="24"/>
        </w:rPr>
        <w:t xml:space="preserve"> berpengaruh positif dan signifikan terhadap </w:t>
      </w:r>
      <w:r w:rsidRPr="00F57E5F">
        <w:rPr>
          <w:rFonts w:ascii="Times New Roman" w:eastAsia="Times New Roman" w:hAnsi="Times New Roman" w:cs="Times New Roman"/>
          <w:bCs/>
          <w:sz w:val="24"/>
          <w:szCs w:val="24"/>
        </w:rPr>
        <w:t>komitmen organisasi</w:t>
      </w:r>
      <w:r w:rsidRPr="00F57E5F">
        <w:rPr>
          <w:rFonts w:ascii="Times New Roman" w:eastAsia="Times New Roman" w:hAnsi="Times New Roman" w:cs="Times New Roman"/>
          <w:sz w:val="24"/>
          <w:szCs w:val="24"/>
        </w:rPr>
        <w:t xml:space="preserve">. Hal ini berarti semakin baik </w:t>
      </w:r>
      <w:r w:rsidRPr="00F57E5F">
        <w:rPr>
          <w:rFonts w:ascii="Times New Roman" w:eastAsia="Times New Roman" w:hAnsi="Times New Roman" w:cs="Times New Roman"/>
          <w:bCs/>
          <w:sz w:val="24"/>
          <w:szCs w:val="24"/>
        </w:rPr>
        <w:t>agilitas organisasi</w:t>
      </w:r>
      <w:r w:rsidRPr="00F57E5F">
        <w:rPr>
          <w:rFonts w:ascii="Times New Roman" w:eastAsia="Times New Roman" w:hAnsi="Times New Roman" w:cs="Times New Roman"/>
          <w:sz w:val="24"/>
          <w:szCs w:val="24"/>
        </w:rPr>
        <w:t xml:space="preserve"> maka cenderung dapat meningkatkan </w:t>
      </w:r>
      <w:r w:rsidRPr="00F57E5F">
        <w:rPr>
          <w:rFonts w:ascii="Times New Roman" w:eastAsia="Times New Roman" w:hAnsi="Times New Roman" w:cs="Times New Roman"/>
          <w:bCs/>
          <w:sz w:val="24"/>
          <w:szCs w:val="24"/>
        </w:rPr>
        <w:t>komitmen organisasi</w:t>
      </w:r>
      <w:r w:rsidRPr="00F57E5F">
        <w:rPr>
          <w:rFonts w:ascii="Times New Roman" w:eastAsia="Times New Roman" w:hAnsi="Times New Roman" w:cs="Times New Roman"/>
          <w:sz w:val="24"/>
          <w:szCs w:val="24"/>
        </w:rPr>
        <w:t xml:space="preserve">. </w:t>
      </w:r>
    </w:p>
    <w:p w:rsidR="00FB6C74" w:rsidRPr="00F57E5F" w:rsidRDefault="00435C23" w:rsidP="00F57E5F">
      <w:pPr>
        <w:pStyle w:val="ListParagraph"/>
        <w:numPr>
          <w:ilvl w:val="0"/>
          <w:numId w:val="37"/>
        </w:numPr>
        <w:spacing w:before="240" w:after="40" w:line="240" w:lineRule="auto"/>
        <w:ind w:left="993" w:hanging="426"/>
        <w:jc w:val="both"/>
        <w:rPr>
          <w:rFonts w:ascii="Times New Roman" w:eastAsia="Times New Roman" w:hAnsi="Times New Roman" w:cs="Times New Roman"/>
          <w:sz w:val="24"/>
          <w:szCs w:val="24"/>
        </w:rPr>
      </w:pPr>
      <w:r w:rsidRPr="00F57E5F">
        <w:rPr>
          <w:rFonts w:ascii="Times New Roman" w:eastAsia="Times New Roman" w:hAnsi="Times New Roman" w:cs="Times New Roman"/>
          <w:bCs/>
          <w:sz w:val="24"/>
          <w:szCs w:val="24"/>
        </w:rPr>
        <w:lastRenderedPageBreak/>
        <w:t xml:space="preserve">Koefisien </w:t>
      </w:r>
      <w:r w:rsidRPr="00F57E5F">
        <w:rPr>
          <w:rFonts w:ascii="Times New Roman" w:eastAsia="Times New Roman" w:hAnsi="Times New Roman" w:cs="Times New Roman"/>
          <w:bCs/>
          <w:i/>
          <w:sz w:val="24"/>
          <w:szCs w:val="24"/>
        </w:rPr>
        <w:t>direct effect</w:t>
      </w:r>
      <w:r w:rsidRPr="00F57E5F">
        <w:rPr>
          <w:rFonts w:ascii="Times New Roman" w:eastAsia="Times New Roman" w:hAnsi="Times New Roman" w:cs="Times New Roman"/>
          <w:bCs/>
          <w:sz w:val="24"/>
          <w:szCs w:val="24"/>
        </w:rPr>
        <w:t xml:space="preserve"> kepuasan kerja terhadap komitmen organisasi</w:t>
      </w:r>
      <w:r w:rsidRPr="00F57E5F">
        <w:rPr>
          <w:rFonts w:ascii="Times New Roman" w:eastAsia="Times New Roman" w:hAnsi="Times New Roman" w:cs="Times New Roman"/>
          <w:sz w:val="24"/>
          <w:szCs w:val="24"/>
        </w:rPr>
        <w:t xml:space="preserve"> sebesar 0.484 menyatakan bahwa </w:t>
      </w:r>
      <w:r w:rsidRPr="00F57E5F">
        <w:rPr>
          <w:rFonts w:ascii="Times New Roman" w:eastAsia="Times New Roman" w:hAnsi="Times New Roman" w:cs="Times New Roman"/>
          <w:bCs/>
          <w:sz w:val="24"/>
          <w:szCs w:val="24"/>
        </w:rPr>
        <w:t xml:space="preserve">kepuasan kerja </w:t>
      </w:r>
      <w:r w:rsidRPr="00F57E5F">
        <w:rPr>
          <w:rFonts w:ascii="Times New Roman" w:eastAsia="Times New Roman" w:hAnsi="Times New Roman" w:cs="Times New Roman"/>
          <w:sz w:val="24"/>
          <w:szCs w:val="24"/>
        </w:rPr>
        <w:t xml:space="preserve">berpengaruh positif dan signifikan terhadap </w:t>
      </w:r>
      <w:r w:rsidRPr="00F57E5F">
        <w:rPr>
          <w:rFonts w:ascii="Times New Roman" w:eastAsia="Times New Roman" w:hAnsi="Times New Roman" w:cs="Times New Roman"/>
          <w:bCs/>
          <w:sz w:val="24"/>
          <w:szCs w:val="24"/>
        </w:rPr>
        <w:t>komitmen organisasi</w:t>
      </w:r>
      <w:r w:rsidRPr="00F57E5F">
        <w:rPr>
          <w:rFonts w:ascii="Times New Roman" w:eastAsia="Times New Roman" w:hAnsi="Times New Roman" w:cs="Times New Roman"/>
          <w:sz w:val="24"/>
          <w:szCs w:val="24"/>
        </w:rPr>
        <w:t xml:space="preserve">. Hal ini berarti semakin tinggi </w:t>
      </w:r>
      <w:r w:rsidRPr="00F57E5F">
        <w:rPr>
          <w:rFonts w:ascii="Times New Roman" w:eastAsia="Times New Roman" w:hAnsi="Times New Roman" w:cs="Times New Roman"/>
          <w:bCs/>
          <w:sz w:val="24"/>
          <w:szCs w:val="24"/>
        </w:rPr>
        <w:t xml:space="preserve">kepuasan kerja </w:t>
      </w:r>
      <w:r w:rsidRPr="00F57E5F">
        <w:rPr>
          <w:rFonts w:ascii="Times New Roman" w:eastAsia="Times New Roman" w:hAnsi="Times New Roman" w:cs="Times New Roman"/>
          <w:sz w:val="24"/>
          <w:szCs w:val="24"/>
        </w:rPr>
        <w:t xml:space="preserve">maka cenderung dapat meningkatkan </w:t>
      </w:r>
      <w:r w:rsidRPr="00F57E5F">
        <w:rPr>
          <w:rFonts w:ascii="Times New Roman" w:eastAsia="Times New Roman" w:hAnsi="Times New Roman" w:cs="Times New Roman"/>
          <w:bCs/>
          <w:sz w:val="24"/>
          <w:szCs w:val="24"/>
        </w:rPr>
        <w:t>komitmen organisasi</w:t>
      </w:r>
      <w:r w:rsidRPr="00F57E5F">
        <w:rPr>
          <w:rFonts w:ascii="Times New Roman" w:eastAsia="Times New Roman" w:hAnsi="Times New Roman" w:cs="Times New Roman"/>
          <w:sz w:val="24"/>
          <w:szCs w:val="24"/>
        </w:rPr>
        <w:t xml:space="preserve">. </w:t>
      </w:r>
    </w:p>
    <w:p w:rsidR="00435C23" w:rsidRPr="00F57E5F" w:rsidRDefault="00435C23" w:rsidP="00F57E5F">
      <w:pPr>
        <w:pStyle w:val="ListParagraph"/>
        <w:numPr>
          <w:ilvl w:val="0"/>
          <w:numId w:val="37"/>
        </w:numPr>
        <w:spacing w:before="240" w:after="40" w:line="240" w:lineRule="auto"/>
        <w:ind w:left="993" w:hanging="426"/>
        <w:jc w:val="both"/>
        <w:rPr>
          <w:rFonts w:ascii="Times New Roman" w:eastAsia="Times New Roman" w:hAnsi="Times New Roman" w:cs="Times New Roman"/>
          <w:sz w:val="24"/>
          <w:szCs w:val="24"/>
        </w:rPr>
      </w:pPr>
      <w:r w:rsidRPr="00F57E5F">
        <w:rPr>
          <w:rFonts w:ascii="Times New Roman" w:eastAsia="Times New Roman" w:hAnsi="Times New Roman" w:cs="Times New Roman"/>
          <w:bCs/>
          <w:sz w:val="24"/>
          <w:szCs w:val="24"/>
        </w:rPr>
        <w:t xml:space="preserve">Koefisien </w:t>
      </w:r>
      <w:r w:rsidRPr="00F57E5F">
        <w:rPr>
          <w:rFonts w:ascii="Times New Roman" w:eastAsia="Times New Roman" w:hAnsi="Times New Roman" w:cs="Times New Roman"/>
          <w:bCs/>
          <w:i/>
          <w:sz w:val="24"/>
          <w:szCs w:val="24"/>
        </w:rPr>
        <w:t>indirect effect</w:t>
      </w:r>
      <w:r w:rsidRPr="00F57E5F">
        <w:rPr>
          <w:rFonts w:ascii="Times New Roman" w:eastAsia="Times New Roman" w:hAnsi="Times New Roman" w:cs="Times New Roman"/>
          <w:bCs/>
          <w:sz w:val="24"/>
          <w:szCs w:val="24"/>
        </w:rPr>
        <w:t xml:space="preserve"> agilitas organisasi terhadap komitmen organisasi melalui kepuasan kerja </w:t>
      </w:r>
      <w:r w:rsidRPr="00F57E5F">
        <w:rPr>
          <w:rFonts w:ascii="Times New Roman" w:eastAsia="Times New Roman" w:hAnsi="Times New Roman" w:cs="Times New Roman"/>
          <w:sz w:val="24"/>
          <w:szCs w:val="24"/>
        </w:rPr>
        <w:t xml:space="preserve">sebesar 0.234 menyatakan bahwa </w:t>
      </w:r>
      <w:r w:rsidRPr="00F57E5F">
        <w:rPr>
          <w:rFonts w:ascii="Times New Roman" w:eastAsia="Times New Roman" w:hAnsi="Times New Roman" w:cs="Times New Roman"/>
          <w:bCs/>
          <w:sz w:val="24"/>
          <w:szCs w:val="24"/>
        </w:rPr>
        <w:t>agilitas organisasi</w:t>
      </w:r>
      <w:r w:rsidRPr="00F57E5F">
        <w:rPr>
          <w:rFonts w:ascii="Times New Roman" w:eastAsia="Times New Roman" w:hAnsi="Times New Roman" w:cs="Times New Roman"/>
          <w:sz w:val="24"/>
          <w:szCs w:val="24"/>
        </w:rPr>
        <w:t xml:space="preserve"> berpengaruh positif dan signifikan terhadap </w:t>
      </w:r>
      <w:r w:rsidRPr="00F57E5F">
        <w:rPr>
          <w:rFonts w:ascii="Times New Roman" w:eastAsia="Times New Roman" w:hAnsi="Times New Roman" w:cs="Times New Roman"/>
          <w:bCs/>
          <w:sz w:val="24"/>
          <w:szCs w:val="24"/>
        </w:rPr>
        <w:t>komitmen organisasi melalui kepuasan kerja</w:t>
      </w:r>
      <w:r w:rsidRPr="00F57E5F">
        <w:rPr>
          <w:rFonts w:ascii="Times New Roman" w:eastAsia="Times New Roman" w:hAnsi="Times New Roman" w:cs="Times New Roman"/>
          <w:sz w:val="24"/>
          <w:szCs w:val="24"/>
        </w:rPr>
        <w:t xml:space="preserve">. Hal ini berarti semakin tinggi </w:t>
      </w:r>
      <w:r w:rsidRPr="00F57E5F">
        <w:rPr>
          <w:rFonts w:ascii="Times New Roman" w:eastAsia="Times New Roman" w:hAnsi="Times New Roman" w:cs="Times New Roman"/>
          <w:bCs/>
          <w:sz w:val="24"/>
          <w:szCs w:val="24"/>
        </w:rPr>
        <w:t>kepuasan kerja</w:t>
      </w:r>
      <w:r w:rsidRPr="00F57E5F">
        <w:rPr>
          <w:rFonts w:ascii="Times New Roman" w:eastAsia="Times New Roman" w:hAnsi="Times New Roman" w:cs="Times New Roman"/>
          <w:sz w:val="24"/>
          <w:szCs w:val="24"/>
        </w:rPr>
        <w:t xml:space="preserve"> yang disebabkan oleh semakin baiknya </w:t>
      </w:r>
      <w:r w:rsidRPr="00F57E5F">
        <w:rPr>
          <w:rFonts w:ascii="Times New Roman" w:eastAsia="Times New Roman" w:hAnsi="Times New Roman" w:cs="Times New Roman"/>
          <w:bCs/>
          <w:sz w:val="24"/>
          <w:szCs w:val="24"/>
        </w:rPr>
        <w:t>agilitas organisasi</w:t>
      </w:r>
      <w:r w:rsidRPr="00F57E5F">
        <w:rPr>
          <w:rFonts w:ascii="Times New Roman" w:eastAsia="Times New Roman" w:hAnsi="Times New Roman" w:cs="Times New Roman"/>
          <w:sz w:val="24"/>
          <w:szCs w:val="24"/>
        </w:rPr>
        <w:t xml:space="preserve"> maka cenderung dapat meningkatkan </w:t>
      </w:r>
      <w:r w:rsidRPr="00F57E5F">
        <w:rPr>
          <w:rFonts w:ascii="Times New Roman" w:eastAsia="Times New Roman" w:hAnsi="Times New Roman" w:cs="Times New Roman"/>
          <w:bCs/>
          <w:sz w:val="24"/>
          <w:szCs w:val="24"/>
        </w:rPr>
        <w:t>komitmen organisasi</w:t>
      </w:r>
      <w:r w:rsidRPr="00F57E5F">
        <w:rPr>
          <w:rFonts w:ascii="Times New Roman" w:eastAsia="Times New Roman" w:hAnsi="Times New Roman" w:cs="Times New Roman"/>
          <w:sz w:val="24"/>
          <w:szCs w:val="24"/>
        </w:rPr>
        <w:t xml:space="preserve">. </w:t>
      </w:r>
    </w:p>
    <w:p w:rsidR="00435C23" w:rsidRPr="00F57E5F" w:rsidRDefault="00136736" w:rsidP="00F57E5F">
      <w:pPr>
        <w:spacing w:before="240" w:after="40" w:line="240" w:lineRule="auto"/>
        <w:rPr>
          <w:rFonts w:ascii="Times New Roman" w:hAnsi="Times New Roman" w:cs="Times New Roman"/>
          <w:b/>
          <w:color w:val="000000" w:themeColor="text1"/>
          <w:sz w:val="24"/>
          <w:szCs w:val="24"/>
        </w:rPr>
      </w:pPr>
      <w:r w:rsidRPr="00F57E5F">
        <w:rPr>
          <w:rFonts w:ascii="Times New Roman" w:hAnsi="Times New Roman" w:cs="Times New Roman"/>
          <w:b/>
          <w:color w:val="000000" w:themeColor="text1"/>
          <w:sz w:val="24"/>
          <w:szCs w:val="24"/>
        </w:rPr>
        <w:t xml:space="preserve">2.7.   </w:t>
      </w:r>
      <w:r w:rsidR="00435C23" w:rsidRPr="00F57E5F">
        <w:rPr>
          <w:rFonts w:ascii="Times New Roman" w:hAnsi="Times New Roman" w:cs="Times New Roman"/>
          <w:b/>
          <w:color w:val="000000" w:themeColor="text1"/>
          <w:sz w:val="24"/>
          <w:szCs w:val="24"/>
        </w:rPr>
        <w:t>Pengaruh Dominan</w:t>
      </w:r>
    </w:p>
    <w:p w:rsidR="00435C23" w:rsidRPr="00F57E5F" w:rsidRDefault="00435C23" w:rsidP="00F57E5F">
      <w:pPr>
        <w:spacing w:before="240" w:after="40" w:line="240" w:lineRule="auto"/>
        <w:ind w:firstLine="567"/>
        <w:jc w:val="both"/>
        <w:rPr>
          <w:rFonts w:ascii="Times New Roman" w:hAnsi="Times New Roman" w:cs="Times New Roman"/>
          <w:color w:val="000000" w:themeColor="text1"/>
          <w:sz w:val="24"/>
          <w:szCs w:val="24"/>
        </w:rPr>
      </w:pPr>
      <w:r w:rsidRPr="00F57E5F">
        <w:rPr>
          <w:rFonts w:ascii="Times New Roman" w:hAnsi="Times New Roman" w:cs="Times New Roman"/>
          <w:color w:val="000000" w:themeColor="text1"/>
          <w:sz w:val="24"/>
          <w:szCs w:val="24"/>
        </w:rPr>
        <w:t xml:space="preserve">Variabel eksogen yang memiliki pengaruh dominan terhadap variabel endogen dapat diketahui melalui </w:t>
      </w:r>
      <w:r w:rsidRPr="00F57E5F">
        <w:rPr>
          <w:rFonts w:ascii="Times New Roman" w:hAnsi="Times New Roman" w:cs="Times New Roman"/>
          <w:i/>
          <w:color w:val="000000" w:themeColor="text1"/>
          <w:sz w:val="24"/>
          <w:szCs w:val="24"/>
        </w:rPr>
        <w:t>total coefficient</w:t>
      </w:r>
      <w:r w:rsidRPr="00F57E5F">
        <w:rPr>
          <w:rFonts w:ascii="Times New Roman" w:hAnsi="Times New Roman" w:cs="Times New Roman"/>
          <w:color w:val="000000" w:themeColor="text1"/>
          <w:sz w:val="24"/>
          <w:szCs w:val="24"/>
        </w:rPr>
        <w:t xml:space="preserve"> yang paling besar tanpa memperhatikan tanda koefisien positif atau negatif, sebagaimana tabel </w:t>
      </w:r>
      <w:proofErr w:type="gramStart"/>
      <w:r w:rsidRPr="00F57E5F">
        <w:rPr>
          <w:rFonts w:ascii="Times New Roman" w:hAnsi="Times New Roman" w:cs="Times New Roman"/>
          <w:color w:val="000000" w:themeColor="text1"/>
          <w:sz w:val="24"/>
          <w:szCs w:val="24"/>
        </w:rPr>
        <w:t>berikut :</w:t>
      </w:r>
      <w:proofErr w:type="gramEnd"/>
    </w:p>
    <w:p w:rsidR="0076753A" w:rsidRPr="00F57E5F" w:rsidRDefault="0076753A" w:rsidP="00F57E5F">
      <w:pPr>
        <w:spacing w:before="240" w:after="40" w:line="240" w:lineRule="auto"/>
        <w:ind w:firstLine="567"/>
        <w:jc w:val="center"/>
        <w:rPr>
          <w:rFonts w:ascii="Times New Roman" w:hAnsi="Times New Roman" w:cs="Times New Roman"/>
          <w:b/>
          <w:i/>
          <w:color w:val="000000" w:themeColor="text1"/>
          <w:sz w:val="24"/>
          <w:szCs w:val="24"/>
        </w:rPr>
      </w:pPr>
      <w:r w:rsidRPr="00F57E5F">
        <w:rPr>
          <w:rFonts w:ascii="Times New Roman" w:hAnsi="Times New Roman" w:cs="Times New Roman"/>
          <w:b/>
          <w:color w:val="000000" w:themeColor="text1"/>
          <w:sz w:val="24"/>
          <w:szCs w:val="24"/>
        </w:rPr>
        <w:t xml:space="preserve">Tabel 14. </w:t>
      </w:r>
      <w:r w:rsidRPr="00F57E5F">
        <w:rPr>
          <w:rFonts w:ascii="Times New Roman" w:hAnsi="Times New Roman" w:cs="Times New Roman"/>
          <w:b/>
          <w:i/>
          <w:color w:val="000000" w:themeColor="text1"/>
          <w:sz w:val="24"/>
          <w:szCs w:val="24"/>
        </w:rPr>
        <w:t>Total Coefficient</w:t>
      </w:r>
    </w:p>
    <w:tbl>
      <w:tblPr>
        <w:tblW w:w="5000" w:type="pct"/>
        <w:tblLook w:val="04A0" w:firstRow="1" w:lastRow="0" w:firstColumn="1" w:lastColumn="0" w:noHBand="0" w:noVBand="1"/>
      </w:tblPr>
      <w:tblGrid>
        <w:gridCol w:w="2979"/>
        <w:gridCol w:w="2995"/>
        <w:gridCol w:w="3147"/>
      </w:tblGrid>
      <w:tr w:rsidR="00435C23" w:rsidRPr="00F57E5F" w:rsidTr="006A58C3">
        <w:trPr>
          <w:trHeight w:val="300"/>
        </w:trPr>
        <w:tc>
          <w:tcPr>
            <w:tcW w:w="1633"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Eksogen</w:t>
            </w:r>
          </w:p>
        </w:tc>
        <w:tc>
          <w:tcPr>
            <w:tcW w:w="1642"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Endogen</w:t>
            </w:r>
          </w:p>
        </w:tc>
        <w:tc>
          <w:tcPr>
            <w:tcW w:w="1725"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jc w:val="center"/>
              <w:rPr>
                <w:rFonts w:ascii="Times New Roman" w:eastAsia="Times New Roman" w:hAnsi="Times New Roman" w:cs="Times New Roman"/>
                <w:b/>
                <w:bCs/>
                <w:color w:val="000000"/>
                <w:sz w:val="24"/>
                <w:szCs w:val="24"/>
              </w:rPr>
            </w:pPr>
            <w:r w:rsidRPr="00F57E5F">
              <w:rPr>
                <w:rFonts w:ascii="Times New Roman" w:eastAsia="Times New Roman" w:hAnsi="Times New Roman" w:cs="Times New Roman"/>
                <w:b/>
                <w:bCs/>
                <w:color w:val="000000"/>
                <w:sz w:val="24"/>
                <w:szCs w:val="24"/>
              </w:rPr>
              <w:t>Total Coefficient</w:t>
            </w:r>
          </w:p>
        </w:tc>
      </w:tr>
      <w:tr w:rsidR="00435C23" w:rsidRPr="00F57E5F" w:rsidTr="006A58C3">
        <w:trPr>
          <w:trHeight w:val="300"/>
        </w:trPr>
        <w:tc>
          <w:tcPr>
            <w:tcW w:w="1633"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Agilitas Organisasi</w:t>
            </w:r>
          </w:p>
        </w:tc>
        <w:tc>
          <w:tcPr>
            <w:tcW w:w="1642"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Kepuasan Kerja</w:t>
            </w:r>
          </w:p>
        </w:tc>
        <w:tc>
          <w:tcPr>
            <w:tcW w:w="1725" w:type="pct"/>
            <w:tcBorders>
              <w:top w:val="single" w:sz="4" w:space="0" w:color="auto"/>
              <w:bottom w:val="single" w:sz="4" w:space="0" w:color="auto"/>
            </w:tcBorders>
            <w:shd w:val="clear" w:color="auto" w:fill="auto"/>
            <w:noWrap/>
            <w:vAlign w:val="bottom"/>
            <w:hideMark/>
          </w:tcPr>
          <w:p w:rsidR="00435C23" w:rsidRPr="00F57E5F" w:rsidRDefault="00435C23" w:rsidP="006A58C3">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0.484</w:t>
            </w:r>
          </w:p>
        </w:tc>
      </w:tr>
      <w:tr w:rsidR="00435C23" w:rsidRPr="00F57E5F" w:rsidTr="006A58C3">
        <w:trPr>
          <w:trHeight w:val="300"/>
        </w:trPr>
        <w:tc>
          <w:tcPr>
            <w:tcW w:w="1633"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Agilitas Organisasi</w:t>
            </w:r>
          </w:p>
        </w:tc>
        <w:tc>
          <w:tcPr>
            <w:tcW w:w="1642"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Komitmen Organisasi</w:t>
            </w:r>
          </w:p>
        </w:tc>
        <w:tc>
          <w:tcPr>
            <w:tcW w:w="1725" w:type="pct"/>
            <w:tcBorders>
              <w:top w:val="single" w:sz="4" w:space="0" w:color="auto"/>
              <w:bottom w:val="single" w:sz="4" w:space="0" w:color="auto"/>
            </w:tcBorders>
            <w:shd w:val="clear" w:color="auto" w:fill="auto"/>
            <w:noWrap/>
            <w:vAlign w:val="bottom"/>
            <w:hideMark/>
          </w:tcPr>
          <w:p w:rsidR="00435C23" w:rsidRPr="00F57E5F" w:rsidRDefault="00435C23" w:rsidP="006A58C3">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0.441</w:t>
            </w:r>
          </w:p>
        </w:tc>
      </w:tr>
      <w:tr w:rsidR="00435C23" w:rsidRPr="00F57E5F" w:rsidTr="006A58C3">
        <w:trPr>
          <w:trHeight w:val="300"/>
        </w:trPr>
        <w:tc>
          <w:tcPr>
            <w:tcW w:w="1633"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Kepuasan Kerja</w:t>
            </w:r>
          </w:p>
        </w:tc>
        <w:tc>
          <w:tcPr>
            <w:tcW w:w="1642" w:type="pct"/>
            <w:tcBorders>
              <w:top w:val="single" w:sz="4" w:space="0" w:color="auto"/>
              <w:bottom w:val="single" w:sz="4" w:space="0" w:color="auto"/>
            </w:tcBorders>
            <w:shd w:val="clear" w:color="auto" w:fill="auto"/>
            <w:noWrap/>
            <w:vAlign w:val="center"/>
            <w:hideMark/>
          </w:tcPr>
          <w:p w:rsidR="00435C23" w:rsidRPr="00F57E5F" w:rsidRDefault="00435C23" w:rsidP="006A58C3">
            <w:pPr>
              <w:spacing w:after="0" w:line="240" w:lineRule="auto"/>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Komitmen Organisasi</w:t>
            </w:r>
          </w:p>
        </w:tc>
        <w:tc>
          <w:tcPr>
            <w:tcW w:w="1725" w:type="pct"/>
            <w:tcBorders>
              <w:top w:val="single" w:sz="4" w:space="0" w:color="auto"/>
              <w:bottom w:val="single" w:sz="4" w:space="0" w:color="auto"/>
            </w:tcBorders>
            <w:shd w:val="clear" w:color="auto" w:fill="auto"/>
            <w:noWrap/>
            <w:vAlign w:val="bottom"/>
            <w:hideMark/>
          </w:tcPr>
          <w:p w:rsidR="00435C23" w:rsidRPr="00F57E5F" w:rsidRDefault="00435C23" w:rsidP="006A58C3">
            <w:pPr>
              <w:spacing w:after="0" w:line="240" w:lineRule="auto"/>
              <w:jc w:val="center"/>
              <w:rPr>
                <w:rFonts w:ascii="Times New Roman" w:eastAsia="Times New Roman" w:hAnsi="Times New Roman" w:cs="Times New Roman"/>
                <w:color w:val="000000"/>
                <w:sz w:val="24"/>
                <w:szCs w:val="24"/>
              </w:rPr>
            </w:pPr>
            <w:r w:rsidRPr="00F57E5F">
              <w:rPr>
                <w:rFonts w:ascii="Times New Roman" w:eastAsia="Times New Roman" w:hAnsi="Times New Roman" w:cs="Times New Roman"/>
                <w:color w:val="000000"/>
                <w:sz w:val="24"/>
                <w:szCs w:val="24"/>
              </w:rPr>
              <w:t>0.484</w:t>
            </w:r>
          </w:p>
        </w:tc>
      </w:tr>
    </w:tbl>
    <w:p w:rsidR="006A58C3" w:rsidRDefault="006A58C3" w:rsidP="00F57E5F">
      <w:pPr>
        <w:spacing w:before="240" w:after="40" w:line="240" w:lineRule="auto"/>
        <w:jc w:val="both"/>
        <w:rPr>
          <w:rFonts w:ascii="Times New Roman" w:hAnsi="Times New Roman" w:cs="Times New Roman"/>
          <w:sz w:val="24"/>
          <w:szCs w:val="24"/>
        </w:rPr>
      </w:pPr>
      <w:r>
        <w:rPr>
          <w:rFonts w:ascii="Times New Roman" w:hAnsi="Times New Roman" w:cs="Times New Roman"/>
          <w:sz w:val="24"/>
          <w:szCs w:val="24"/>
        </w:rPr>
        <w:t>Sumber: Data Diolah, 2021</w:t>
      </w:r>
    </w:p>
    <w:p w:rsidR="00435C23" w:rsidRPr="00F57E5F" w:rsidRDefault="00435C23" w:rsidP="006A58C3">
      <w:pPr>
        <w:spacing w:before="240" w:after="40" w:line="240" w:lineRule="auto"/>
        <w:ind w:firstLine="567"/>
        <w:jc w:val="both"/>
        <w:rPr>
          <w:rFonts w:ascii="Times New Roman" w:eastAsia="Times New Roman" w:hAnsi="Times New Roman" w:cs="Times New Roman"/>
          <w:iCs/>
          <w:sz w:val="24"/>
          <w:szCs w:val="24"/>
        </w:rPr>
      </w:pPr>
      <w:r w:rsidRPr="00F57E5F">
        <w:rPr>
          <w:rFonts w:ascii="Times New Roman" w:hAnsi="Times New Roman" w:cs="Times New Roman"/>
          <w:sz w:val="24"/>
          <w:szCs w:val="24"/>
        </w:rPr>
        <w:t xml:space="preserve">Hasil analisis menginformasikan variabel yang memiliki </w:t>
      </w:r>
      <w:r w:rsidRPr="00F57E5F">
        <w:rPr>
          <w:rFonts w:ascii="Times New Roman" w:hAnsi="Times New Roman" w:cs="Times New Roman"/>
          <w:i/>
          <w:sz w:val="24"/>
          <w:szCs w:val="24"/>
        </w:rPr>
        <w:t>total coefficient</w:t>
      </w:r>
      <w:r w:rsidRPr="00F57E5F">
        <w:rPr>
          <w:rFonts w:ascii="Times New Roman" w:hAnsi="Times New Roman" w:cs="Times New Roman"/>
          <w:sz w:val="24"/>
          <w:szCs w:val="24"/>
        </w:rPr>
        <w:t xml:space="preserve"> terbesar terhadap </w:t>
      </w:r>
      <w:r w:rsidRPr="00F57E5F">
        <w:rPr>
          <w:rFonts w:ascii="Times New Roman" w:eastAsia="Times New Roman" w:hAnsi="Times New Roman" w:cs="Times New Roman"/>
          <w:iCs/>
          <w:sz w:val="24"/>
          <w:szCs w:val="24"/>
        </w:rPr>
        <w:t xml:space="preserve">variabel komitmen organisasi </w:t>
      </w:r>
      <w:r w:rsidRPr="00F57E5F">
        <w:rPr>
          <w:rFonts w:ascii="Times New Roman" w:hAnsi="Times New Roman" w:cs="Times New Roman"/>
          <w:sz w:val="24"/>
          <w:szCs w:val="24"/>
        </w:rPr>
        <w:t xml:space="preserve">adalah variabel kepuasan kerja dengan </w:t>
      </w:r>
      <w:r w:rsidRPr="00F57E5F">
        <w:rPr>
          <w:rFonts w:ascii="Times New Roman" w:hAnsi="Times New Roman" w:cs="Times New Roman"/>
          <w:i/>
          <w:sz w:val="24"/>
          <w:szCs w:val="24"/>
        </w:rPr>
        <w:t>total coefficient</w:t>
      </w:r>
      <w:r w:rsidRPr="00F57E5F">
        <w:rPr>
          <w:rFonts w:ascii="Times New Roman" w:hAnsi="Times New Roman" w:cs="Times New Roman"/>
          <w:sz w:val="24"/>
          <w:szCs w:val="24"/>
        </w:rPr>
        <w:t xml:space="preserve"> sebesar 0.484. Dengan demikian kepuasan kerja merupakan variabel yang memiliki pengaruh paling dominan terhadap </w:t>
      </w:r>
      <w:r w:rsidR="007552EF" w:rsidRPr="00F57E5F">
        <w:rPr>
          <w:rFonts w:ascii="Times New Roman" w:eastAsia="Times New Roman" w:hAnsi="Times New Roman" w:cs="Times New Roman"/>
          <w:iCs/>
          <w:sz w:val="24"/>
          <w:szCs w:val="24"/>
        </w:rPr>
        <w:t>komi</w:t>
      </w:r>
      <w:r w:rsidR="007E5878" w:rsidRPr="00F57E5F">
        <w:rPr>
          <w:rFonts w:ascii="Times New Roman" w:eastAsia="Times New Roman" w:hAnsi="Times New Roman" w:cs="Times New Roman"/>
          <w:iCs/>
          <w:sz w:val="24"/>
          <w:szCs w:val="24"/>
        </w:rPr>
        <w:t>t</w:t>
      </w:r>
      <w:r w:rsidR="00F965C5" w:rsidRPr="00F57E5F">
        <w:rPr>
          <w:rFonts w:ascii="Times New Roman" w:eastAsia="Times New Roman" w:hAnsi="Times New Roman" w:cs="Times New Roman"/>
          <w:iCs/>
          <w:sz w:val="24"/>
          <w:szCs w:val="24"/>
        </w:rPr>
        <w:t>men organisasi sebesaar 48</w:t>
      </w:r>
      <w:proofErr w:type="gramStart"/>
      <w:r w:rsidR="00F965C5" w:rsidRPr="00F57E5F">
        <w:rPr>
          <w:rFonts w:ascii="Times New Roman" w:eastAsia="Times New Roman" w:hAnsi="Times New Roman" w:cs="Times New Roman"/>
          <w:iCs/>
          <w:sz w:val="24"/>
          <w:szCs w:val="24"/>
        </w:rPr>
        <w:t>,4</w:t>
      </w:r>
      <w:proofErr w:type="gramEnd"/>
      <w:r w:rsidR="00F965C5" w:rsidRPr="00F57E5F">
        <w:rPr>
          <w:rFonts w:ascii="Times New Roman" w:eastAsia="Times New Roman" w:hAnsi="Times New Roman" w:cs="Times New Roman"/>
          <w:iCs/>
          <w:sz w:val="24"/>
          <w:szCs w:val="24"/>
        </w:rPr>
        <w:t xml:space="preserve"> %. </w:t>
      </w:r>
      <w:r w:rsidR="007E5878" w:rsidRPr="00F57E5F">
        <w:rPr>
          <w:rFonts w:ascii="Times New Roman" w:eastAsia="Times New Roman" w:hAnsi="Times New Roman" w:cs="Times New Roman"/>
          <w:iCs/>
          <w:sz w:val="24"/>
          <w:szCs w:val="24"/>
        </w:rPr>
        <w:t xml:space="preserve"> </w:t>
      </w:r>
    </w:p>
    <w:p w:rsidR="00485014" w:rsidRPr="00F57E5F" w:rsidRDefault="00102FD2" w:rsidP="00F57E5F">
      <w:pPr>
        <w:spacing w:before="240" w:after="40" w:line="240" w:lineRule="auto"/>
        <w:jc w:val="both"/>
        <w:rPr>
          <w:rFonts w:ascii="Times New Roman" w:hAnsi="Times New Roman" w:cs="Times New Roman"/>
          <w:b/>
          <w:sz w:val="24"/>
          <w:szCs w:val="24"/>
        </w:rPr>
      </w:pPr>
      <w:r w:rsidRPr="00F57E5F">
        <w:rPr>
          <w:rFonts w:ascii="Times New Roman" w:hAnsi="Times New Roman" w:cs="Times New Roman"/>
          <w:b/>
          <w:sz w:val="24"/>
          <w:szCs w:val="24"/>
        </w:rPr>
        <w:t xml:space="preserve">Pengaruh Agilitas Organisasi terhadap </w:t>
      </w:r>
      <w:r w:rsidR="00485014" w:rsidRPr="00F57E5F">
        <w:rPr>
          <w:rFonts w:ascii="Times New Roman" w:hAnsi="Times New Roman" w:cs="Times New Roman"/>
          <w:b/>
          <w:sz w:val="24"/>
          <w:szCs w:val="24"/>
        </w:rPr>
        <w:t xml:space="preserve">Kepuasan </w:t>
      </w:r>
      <w:r w:rsidR="0024375B" w:rsidRPr="00F57E5F">
        <w:rPr>
          <w:rFonts w:ascii="Times New Roman" w:hAnsi="Times New Roman" w:cs="Times New Roman"/>
          <w:b/>
          <w:sz w:val="24"/>
          <w:szCs w:val="24"/>
        </w:rPr>
        <w:t>Kerja</w:t>
      </w:r>
    </w:p>
    <w:p w:rsidR="0024375B" w:rsidRPr="00F57E5F" w:rsidRDefault="00485014" w:rsidP="00F57E5F">
      <w:pPr>
        <w:spacing w:before="240" w:after="40" w:line="240" w:lineRule="auto"/>
        <w:ind w:firstLine="567"/>
        <w:jc w:val="both"/>
        <w:rPr>
          <w:rFonts w:ascii="Times New Roman" w:eastAsia="Times New Roman" w:hAnsi="Times New Roman" w:cs="Times New Roman"/>
          <w:sz w:val="24"/>
          <w:szCs w:val="24"/>
        </w:rPr>
      </w:pPr>
      <w:r w:rsidRPr="00F57E5F">
        <w:rPr>
          <w:rFonts w:ascii="Times New Roman" w:hAnsi="Times New Roman" w:cs="Times New Roman"/>
          <w:sz w:val="24"/>
          <w:szCs w:val="24"/>
        </w:rPr>
        <w:t xml:space="preserve">Berdasarkan perhitungan statistik menggunakan PLS pada Tabel 12 di atas, dapat disimpulkan bahwa variabel Agilitas Organisasi berpengaruh positif dan signifikan terhadap variabel kepuasan kerja. </w:t>
      </w:r>
      <w:r w:rsidRPr="00F57E5F">
        <w:rPr>
          <w:rFonts w:ascii="Times New Roman" w:eastAsia="Times New Roman" w:hAnsi="Times New Roman" w:cs="Times New Roman"/>
          <w:sz w:val="24"/>
          <w:szCs w:val="24"/>
        </w:rPr>
        <w:t xml:space="preserve">Pengaruh </w:t>
      </w:r>
      <w:r w:rsidRPr="00F57E5F">
        <w:rPr>
          <w:rFonts w:ascii="Times New Roman" w:eastAsia="Times New Roman" w:hAnsi="Times New Roman" w:cs="Times New Roman"/>
          <w:iCs/>
          <w:sz w:val="24"/>
          <w:szCs w:val="24"/>
          <w:lang w:val="sv-SE"/>
        </w:rPr>
        <w:t xml:space="preserve">agilitas organisasi </w:t>
      </w:r>
      <w:r w:rsidRPr="00F57E5F">
        <w:rPr>
          <w:rFonts w:ascii="Times New Roman" w:eastAsia="Times New Roman" w:hAnsi="Times New Roman" w:cs="Times New Roman"/>
          <w:sz w:val="24"/>
          <w:szCs w:val="24"/>
        </w:rPr>
        <w:t xml:space="preserve">terhadap kepuasan kerja menghasilkan p-value sebesar &lt;0.001. Hasil pengujian tersebut menunjukkan bahwa p-value &lt; </w:t>
      </w:r>
      <w:r w:rsidRPr="00F57E5F">
        <w:rPr>
          <w:rFonts w:ascii="Times New Roman" w:eastAsia="Times New Roman" w:hAnsi="Times New Roman" w:cs="Times New Roman"/>
          <w:i/>
          <w:iCs/>
          <w:sz w:val="24"/>
          <w:szCs w:val="24"/>
        </w:rPr>
        <w:t>level of significance</w:t>
      </w:r>
      <w:r w:rsidRPr="00F57E5F">
        <w:rPr>
          <w:rFonts w:ascii="Times New Roman" w:eastAsia="Times New Roman" w:hAnsi="Times New Roman" w:cs="Times New Roman"/>
          <w:sz w:val="24"/>
          <w:szCs w:val="24"/>
        </w:rPr>
        <w:t xml:space="preserve"> (alpha = 5%). Hal ini berarti terdapat pengaruh yang</w:t>
      </w:r>
      <w:r w:rsidRPr="00F57E5F">
        <w:rPr>
          <w:rFonts w:ascii="Times New Roman" w:eastAsia="Times New Roman" w:hAnsi="Times New Roman" w:cs="Times New Roman"/>
          <w:i/>
          <w:iCs/>
          <w:sz w:val="24"/>
          <w:szCs w:val="24"/>
        </w:rPr>
        <w:t xml:space="preserve"> </w:t>
      </w:r>
      <w:r w:rsidRPr="00F57E5F">
        <w:rPr>
          <w:rFonts w:ascii="Times New Roman" w:eastAsia="Times New Roman" w:hAnsi="Times New Roman" w:cs="Times New Roman"/>
          <w:sz w:val="24"/>
          <w:szCs w:val="24"/>
        </w:rPr>
        <w:t xml:space="preserve">signifikan </w:t>
      </w:r>
      <w:r w:rsidRPr="00F57E5F">
        <w:rPr>
          <w:rFonts w:ascii="Times New Roman" w:eastAsia="Times New Roman" w:hAnsi="Times New Roman" w:cs="Times New Roman"/>
          <w:iCs/>
          <w:sz w:val="24"/>
          <w:szCs w:val="24"/>
          <w:lang w:val="sv-SE"/>
        </w:rPr>
        <w:t xml:space="preserve">agilitas organisasi </w:t>
      </w:r>
      <w:r w:rsidRPr="00F57E5F">
        <w:rPr>
          <w:rFonts w:ascii="Times New Roman" w:eastAsia="Times New Roman" w:hAnsi="Times New Roman" w:cs="Times New Roman"/>
          <w:sz w:val="24"/>
          <w:szCs w:val="24"/>
        </w:rPr>
        <w:t>terhadap kepuasan kerja. Artinya, hipotesis penelitian pertama (H1) diterima.</w:t>
      </w:r>
      <w:r w:rsidR="00F419F1" w:rsidRPr="00F57E5F">
        <w:rPr>
          <w:rFonts w:ascii="Times New Roman" w:eastAsia="Times New Roman" w:hAnsi="Times New Roman" w:cs="Times New Roman"/>
          <w:sz w:val="24"/>
          <w:szCs w:val="24"/>
        </w:rPr>
        <w:t xml:space="preserve"> </w:t>
      </w:r>
    </w:p>
    <w:p w:rsidR="0024375B" w:rsidRPr="00F57E5F" w:rsidRDefault="00F419F1" w:rsidP="00F57E5F">
      <w:pPr>
        <w:spacing w:before="240" w:after="40" w:line="240" w:lineRule="auto"/>
        <w:ind w:firstLine="567"/>
        <w:jc w:val="both"/>
        <w:rPr>
          <w:rFonts w:ascii="Times New Roman" w:eastAsia="Times New Roman" w:hAnsi="Times New Roman" w:cs="Times New Roman"/>
          <w:sz w:val="24"/>
          <w:szCs w:val="24"/>
        </w:rPr>
      </w:pPr>
      <w:r w:rsidRPr="00F57E5F">
        <w:rPr>
          <w:rFonts w:ascii="Times New Roman" w:eastAsia="Times New Roman" w:hAnsi="Times New Roman" w:cs="Times New Roman"/>
          <w:sz w:val="24"/>
          <w:szCs w:val="24"/>
        </w:rPr>
        <w:t xml:space="preserve">Penelitian tentang pengaruh </w:t>
      </w:r>
      <w:r w:rsidR="0024375B" w:rsidRPr="00F57E5F">
        <w:rPr>
          <w:rFonts w:ascii="Times New Roman" w:eastAsia="Times New Roman" w:hAnsi="Times New Roman" w:cs="Times New Roman"/>
          <w:sz w:val="24"/>
          <w:szCs w:val="24"/>
        </w:rPr>
        <w:t>a</w:t>
      </w:r>
      <w:r w:rsidRPr="00F57E5F">
        <w:rPr>
          <w:rFonts w:ascii="Times New Roman" w:eastAsia="Times New Roman" w:hAnsi="Times New Roman" w:cs="Times New Roman"/>
          <w:sz w:val="24"/>
          <w:szCs w:val="24"/>
        </w:rPr>
        <w:t>gilitas organisasi terhadap kepuasan karyawan belum ada.</w:t>
      </w:r>
      <w:r w:rsidR="00082B77" w:rsidRPr="00F57E5F">
        <w:rPr>
          <w:rFonts w:ascii="Times New Roman" w:eastAsia="Times New Roman" w:hAnsi="Times New Roman" w:cs="Times New Roman"/>
          <w:sz w:val="24"/>
          <w:szCs w:val="24"/>
        </w:rPr>
        <w:t xml:space="preserve"> </w:t>
      </w:r>
      <w:r w:rsidR="00EB291F">
        <w:rPr>
          <w:rFonts w:ascii="Times New Roman" w:eastAsia="Times New Roman" w:hAnsi="Times New Roman" w:cs="Times New Roman"/>
          <w:sz w:val="24"/>
          <w:szCs w:val="24"/>
        </w:rPr>
        <w:t xml:space="preserve">Penelitian ini sejalan dengan penelitian </w:t>
      </w:r>
      <w:r w:rsidR="00082B77" w:rsidRPr="00F57E5F">
        <w:rPr>
          <w:rFonts w:ascii="Times New Roman" w:eastAsia="Times New Roman" w:hAnsi="Times New Roman" w:cs="Times New Roman"/>
          <w:sz w:val="24"/>
          <w:szCs w:val="24"/>
        </w:rPr>
        <w:t xml:space="preserve">Sena, </w:t>
      </w:r>
      <w:proofErr w:type="gramStart"/>
      <w:r w:rsidR="00082B77" w:rsidRPr="00F57E5F">
        <w:rPr>
          <w:rFonts w:ascii="Times New Roman" w:eastAsia="Times New Roman" w:hAnsi="Times New Roman" w:cs="Times New Roman"/>
          <w:sz w:val="24"/>
          <w:szCs w:val="24"/>
        </w:rPr>
        <w:t>et.al.,</w:t>
      </w:r>
      <w:proofErr w:type="gramEnd"/>
      <w:r w:rsidR="00082B77" w:rsidRPr="00F57E5F">
        <w:rPr>
          <w:rFonts w:ascii="Times New Roman" w:eastAsia="Times New Roman" w:hAnsi="Times New Roman" w:cs="Times New Roman"/>
          <w:sz w:val="24"/>
          <w:szCs w:val="24"/>
        </w:rPr>
        <w:t xml:space="preserve"> 2020</w:t>
      </w:r>
      <w:r w:rsidR="00EB291F">
        <w:rPr>
          <w:rFonts w:ascii="Times New Roman" w:eastAsia="Times New Roman" w:hAnsi="Times New Roman" w:cs="Times New Roman"/>
          <w:sz w:val="24"/>
          <w:szCs w:val="24"/>
        </w:rPr>
        <w:t xml:space="preserve"> yang</w:t>
      </w:r>
      <w:r w:rsidR="00082B77" w:rsidRPr="00F57E5F">
        <w:rPr>
          <w:rFonts w:ascii="Times New Roman" w:eastAsia="Times New Roman" w:hAnsi="Times New Roman" w:cs="Times New Roman"/>
          <w:sz w:val="24"/>
          <w:szCs w:val="24"/>
        </w:rPr>
        <w:t xml:space="preserve"> menyatakan bahwa kemampuan</w:t>
      </w:r>
      <w:r w:rsidR="00082B77" w:rsidRPr="00F57E5F">
        <w:rPr>
          <w:rStyle w:val="jlqj4b"/>
          <w:rFonts w:ascii="Times New Roman" w:hAnsi="Times New Roman" w:cs="Times New Roman"/>
          <w:sz w:val="24"/>
          <w:szCs w:val="24"/>
          <w:lang w:val="id-ID"/>
        </w:rPr>
        <w:t xml:space="preserve"> organisasi </w:t>
      </w:r>
      <w:r w:rsidR="00082B77" w:rsidRPr="00F57E5F">
        <w:rPr>
          <w:rStyle w:val="jlqj4b"/>
          <w:rFonts w:ascii="Times New Roman" w:hAnsi="Times New Roman" w:cs="Times New Roman"/>
          <w:sz w:val="24"/>
          <w:szCs w:val="24"/>
          <w:lang w:val="en-ID"/>
        </w:rPr>
        <w:t>beradaptasi terhadap perubahan yang terjadi berpengaruh</w:t>
      </w:r>
      <w:r w:rsidR="00082B77" w:rsidRPr="00F57E5F">
        <w:rPr>
          <w:rStyle w:val="jlqj4b"/>
          <w:rFonts w:ascii="Times New Roman" w:hAnsi="Times New Roman" w:cs="Times New Roman"/>
          <w:sz w:val="24"/>
          <w:szCs w:val="24"/>
          <w:lang w:val="id-ID"/>
        </w:rPr>
        <w:t xml:space="preserve"> langsung terhadap kepuasan kerja. </w:t>
      </w:r>
      <w:r w:rsidR="00082B77" w:rsidRPr="00F57E5F">
        <w:rPr>
          <w:rFonts w:ascii="Times New Roman" w:eastAsia="Times New Roman" w:hAnsi="Times New Roman" w:cs="Times New Roman"/>
          <w:sz w:val="24"/>
          <w:szCs w:val="24"/>
        </w:rPr>
        <w:t>Ciri</w:t>
      </w:r>
      <w:r w:rsidR="0024375B" w:rsidRPr="00F57E5F">
        <w:rPr>
          <w:rFonts w:ascii="Times New Roman" w:eastAsia="Times New Roman" w:hAnsi="Times New Roman" w:cs="Times New Roman"/>
          <w:sz w:val="24"/>
          <w:szCs w:val="24"/>
        </w:rPr>
        <w:t xml:space="preserve"> utama organisasi yang agile </w:t>
      </w:r>
      <w:r w:rsidR="00082B77" w:rsidRPr="00F57E5F">
        <w:rPr>
          <w:rFonts w:ascii="Times New Roman" w:eastAsia="Times New Roman" w:hAnsi="Times New Roman" w:cs="Times New Roman"/>
          <w:sz w:val="24"/>
          <w:szCs w:val="24"/>
        </w:rPr>
        <w:t xml:space="preserve">adalah meningkatkan kinerja </w:t>
      </w:r>
      <w:proofErr w:type="gramStart"/>
      <w:r w:rsidR="00082B77" w:rsidRPr="00F57E5F">
        <w:rPr>
          <w:rFonts w:ascii="Times New Roman" w:eastAsia="Times New Roman" w:hAnsi="Times New Roman" w:cs="Times New Roman"/>
          <w:sz w:val="24"/>
          <w:szCs w:val="24"/>
        </w:rPr>
        <w:t>tim</w:t>
      </w:r>
      <w:proofErr w:type="gramEnd"/>
      <w:r w:rsidR="00082B77" w:rsidRPr="00F57E5F">
        <w:rPr>
          <w:rFonts w:ascii="Times New Roman" w:eastAsia="Times New Roman" w:hAnsi="Times New Roman" w:cs="Times New Roman"/>
          <w:sz w:val="24"/>
          <w:szCs w:val="24"/>
        </w:rPr>
        <w:t xml:space="preserve"> dengan melibatkan karyawan dalam beradaptasi, </w:t>
      </w:r>
      <w:r w:rsidR="0024375B" w:rsidRPr="00F57E5F">
        <w:rPr>
          <w:rFonts w:ascii="Times New Roman" w:eastAsia="Times New Roman" w:hAnsi="Times New Roman" w:cs="Times New Roman"/>
          <w:sz w:val="24"/>
          <w:szCs w:val="24"/>
        </w:rPr>
        <w:t xml:space="preserve">maka dapat disimpulkan bahwa agilitas organisasi </w:t>
      </w:r>
      <w:r w:rsidR="00082B77" w:rsidRPr="00F57E5F">
        <w:rPr>
          <w:rFonts w:ascii="Times New Roman" w:eastAsia="Times New Roman" w:hAnsi="Times New Roman" w:cs="Times New Roman"/>
          <w:sz w:val="24"/>
          <w:szCs w:val="24"/>
        </w:rPr>
        <w:t xml:space="preserve">merupakan salah satu faktor penentu kepuasan kerja terutama dalam hubungannya dengan rekan kerja/tim kerja. </w:t>
      </w:r>
      <w:r w:rsidR="0024375B" w:rsidRPr="00F57E5F">
        <w:rPr>
          <w:rFonts w:ascii="Times New Roman" w:eastAsia="Times New Roman" w:hAnsi="Times New Roman" w:cs="Times New Roman"/>
          <w:sz w:val="24"/>
          <w:szCs w:val="24"/>
        </w:rPr>
        <w:t xml:space="preserve">Meskipun, agilitas organisasi mungkin bukan penentu utama kepuasan kerja namun memberikan kontribusi dalam meningkatkan kepuasan kerja. </w:t>
      </w:r>
      <w:r w:rsidR="00082B77" w:rsidRPr="00F57E5F">
        <w:rPr>
          <w:rFonts w:ascii="Times New Roman" w:eastAsia="Times New Roman" w:hAnsi="Times New Roman" w:cs="Times New Roman"/>
          <w:sz w:val="24"/>
          <w:szCs w:val="24"/>
        </w:rPr>
        <w:t xml:space="preserve">Hal ini terbukti dalam </w:t>
      </w:r>
      <w:r w:rsidR="00B84838" w:rsidRPr="00F57E5F">
        <w:rPr>
          <w:rFonts w:ascii="Times New Roman" w:eastAsia="Times New Roman" w:hAnsi="Times New Roman" w:cs="Times New Roman"/>
          <w:sz w:val="24"/>
          <w:szCs w:val="24"/>
        </w:rPr>
        <w:t xml:space="preserve">hasil </w:t>
      </w:r>
      <w:r w:rsidR="00082B77" w:rsidRPr="00F57E5F">
        <w:rPr>
          <w:rFonts w:ascii="Times New Roman" w:eastAsia="Times New Roman" w:hAnsi="Times New Roman" w:cs="Times New Roman"/>
          <w:sz w:val="24"/>
          <w:szCs w:val="24"/>
        </w:rPr>
        <w:lastRenderedPageBreak/>
        <w:t>penelitian ini</w:t>
      </w:r>
      <w:r w:rsidR="00B84838" w:rsidRPr="00F57E5F">
        <w:rPr>
          <w:rFonts w:ascii="Times New Roman" w:eastAsia="Times New Roman" w:hAnsi="Times New Roman" w:cs="Times New Roman"/>
          <w:sz w:val="24"/>
          <w:szCs w:val="24"/>
        </w:rPr>
        <w:t>, dimana ko</w:t>
      </w:r>
      <w:r w:rsidR="0024375B" w:rsidRPr="00F57E5F">
        <w:rPr>
          <w:rFonts w:ascii="Times New Roman" w:eastAsia="Times New Roman" w:hAnsi="Times New Roman" w:cs="Times New Roman"/>
          <w:sz w:val="24"/>
          <w:szCs w:val="24"/>
        </w:rPr>
        <w:t xml:space="preserve">ntribusi variabel </w:t>
      </w:r>
      <w:r w:rsidR="0024375B" w:rsidRPr="00F57E5F">
        <w:rPr>
          <w:rFonts w:ascii="Times New Roman" w:eastAsia="Times New Roman" w:hAnsi="Times New Roman" w:cs="Times New Roman"/>
          <w:iCs/>
          <w:sz w:val="24"/>
          <w:szCs w:val="24"/>
          <w:lang w:val="sv-SE"/>
        </w:rPr>
        <w:t>agilitas organisasi</w:t>
      </w:r>
      <w:r w:rsidR="0024375B" w:rsidRPr="00F57E5F">
        <w:rPr>
          <w:rFonts w:ascii="Times New Roman" w:eastAsia="Times New Roman" w:hAnsi="Times New Roman" w:cs="Times New Roman"/>
          <w:sz w:val="24"/>
          <w:szCs w:val="24"/>
        </w:rPr>
        <w:t xml:space="preserve"> </w:t>
      </w:r>
      <w:r w:rsidR="0024375B" w:rsidRPr="00F57E5F">
        <w:rPr>
          <w:rFonts w:ascii="Times New Roman" w:eastAsia="Times New Roman" w:hAnsi="Times New Roman" w:cs="Times New Roman"/>
          <w:sz w:val="24"/>
          <w:szCs w:val="24"/>
          <w:lang w:val="sv-SE"/>
        </w:rPr>
        <w:t>terhadap variabel</w:t>
      </w:r>
      <w:r w:rsidR="0024375B" w:rsidRPr="00F57E5F">
        <w:rPr>
          <w:rFonts w:ascii="Times New Roman" w:eastAsia="Times New Roman" w:hAnsi="Times New Roman" w:cs="Times New Roman"/>
          <w:sz w:val="24"/>
          <w:szCs w:val="24"/>
        </w:rPr>
        <w:t xml:space="preserve"> kepuasan kerja sebesar 23.4%, sedangkan sisanya sebesar 76.6% merupakan kontribusi faktor lain yang tidak dibahas dalam penelitian ini. </w:t>
      </w:r>
    </w:p>
    <w:p w:rsidR="00FB6C74" w:rsidRPr="00F57E5F" w:rsidRDefault="00485014" w:rsidP="00F57E5F">
      <w:pPr>
        <w:spacing w:before="240" w:after="40" w:line="240" w:lineRule="auto"/>
        <w:jc w:val="both"/>
        <w:rPr>
          <w:rFonts w:ascii="Times New Roman" w:hAnsi="Times New Roman" w:cs="Times New Roman"/>
          <w:b/>
          <w:sz w:val="24"/>
          <w:szCs w:val="24"/>
        </w:rPr>
      </w:pPr>
      <w:r w:rsidRPr="00F57E5F">
        <w:rPr>
          <w:rFonts w:ascii="Times New Roman" w:hAnsi="Times New Roman" w:cs="Times New Roman"/>
          <w:b/>
          <w:sz w:val="24"/>
          <w:szCs w:val="24"/>
        </w:rPr>
        <w:t xml:space="preserve">Pengaruh Agilitas Organisasi terhadap </w:t>
      </w:r>
      <w:r w:rsidR="00102FD2" w:rsidRPr="00F57E5F">
        <w:rPr>
          <w:rFonts w:ascii="Times New Roman" w:hAnsi="Times New Roman" w:cs="Times New Roman"/>
          <w:b/>
          <w:sz w:val="24"/>
          <w:szCs w:val="24"/>
        </w:rPr>
        <w:t>Komitmen Organisasi</w:t>
      </w:r>
    </w:p>
    <w:p w:rsidR="00FB6C74" w:rsidRPr="00F57E5F" w:rsidRDefault="00AF42BC" w:rsidP="00F57E5F">
      <w:pPr>
        <w:spacing w:before="240" w:after="40" w:line="240" w:lineRule="auto"/>
        <w:ind w:firstLine="567"/>
        <w:jc w:val="both"/>
        <w:rPr>
          <w:rFonts w:ascii="Times New Roman" w:hAnsi="Times New Roman" w:cs="Times New Roman"/>
          <w:b/>
          <w:sz w:val="24"/>
          <w:szCs w:val="24"/>
        </w:rPr>
      </w:pPr>
      <w:r w:rsidRPr="00F57E5F">
        <w:rPr>
          <w:rFonts w:ascii="Times New Roman" w:hAnsi="Times New Roman" w:cs="Times New Roman"/>
          <w:sz w:val="24"/>
          <w:szCs w:val="24"/>
        </w:rPr>
        <w:t xml:space="preserve">Berdasarkan perhitungan statistik menggunakan PLS pada </w:t>
      </w:r>
      <w:r w:rsidR="00485014" w:rsidRPr="00F57E5F">
        <w:rPr>
          <w:rFonts w:ascii="Times New Roman" w:hAnsi="Times New Roman" w:cs="Times New Roman"/>
          <w:sz w:val="24"/>
          <w:szCs w:val="24"/>
        </w:rPr>
        <w:t>T</w:t>
      </w:r>
      <w:r w:rsidRPr="00F57E5F">
        <w:rPr>
          <w:rFonts w:ascii="Times New Roman" w:hAnsi="Times New Roman" w:cs="Times New Roman"/>
          <w:sz w:val="24"/>
          <w:szCs w:val="24"/>
        </w:rPr>
        <w:t xml:space="preserve">abel </w:t>
      </w:r>
      <w:r w:rsidR="0076753A" w:rsidRPr="00F57E5F">
        <w:rPr>
          <w:rFonts w:ascii="Times New Roman" w:hAnsi="Times New Roman" w:cs="Times New Roman"/>
          <w:sz w:val="24"/>
          <w:szCs w:val="24"/>
        </w:rPr>
        <w:t>1</w:t>
      </w:r>
      <w:r w:rsidR="00485014" w:rsidRPr="00F57E5F">
        <w:rPr>
          <w:rFonts w:ascii="Times New Roman" w:hAnsi="Times New Roman" w:cs="Times New Roman"/>
          <w:sz w:val="24"/>
          <w:szCs w:val="24"/>
        </w:rPr>
        <w:t>2</w:t>
      </w:r>
      <w:r w:rsidRPr="00F57E5F">
        <w:rPr>
          <w:rFonts w:ascii="Times New Roman" w:hAnsi="Times New Roman" w:cs="Times New Roman"/>
          <w:sz w:val="24"/>
          <w:szCs w:val="24"/>
        </w:rPr>
        <w:t xml:space="preserve"> di atas, dapat disimpulkan bahwa variabel </w:t>
      </w:r>
      <w:r w:rsidR="0076753A" w:rsidRPr="00F57E5F">
        <w:rPr>
          <w:rFonts w:ascii="Times New Roman" w:hAnsi="Times New Roman" w:cs="Times New Roman"/>
          <w:sz w:val="24"/>
          <w:szCs w:val="24"/>
        </w:rPr>
        <w:t>Agilitas Organisasi</w:t>
      </w:r>
      <w:r w:rsidRPr="00F57E5F">
        <w:rPr>
          <w:rFonts w:ascii="Times New Roman" w:hAnsi="Times New Roman" w:cs="Times New Roman"/>
          <w:sz w:val="24"/>
          <w:szCs w:val="24"/>
        </w:rPr>
        <w:t xml:space="preserve"> berpengaruh positif dan signifikan terhadap variabel </w:t>
      </w:r>
      <w:r w:rsidR="0076753A" w:rsidRPr="00F57E5F">
        <w:rPr>
          <w:rFonts w:ascii="Times New Roman" w:hAnsi="Times New Roman" w:cs="Times New Roman"/>
          <w:sz w:val="24"/>
          <w:szCs w:val="24"/>
        </w:rPr>
        <w:t>komitmen organisasi</w:t>
      </w:r>
      <w:r w:rsidRPr="00F57E5F">
        <w:rPr>
          <w:rFonts w:ascii="Times New Roman" w:hAnsi="Times New Roman" w:cs="Times New Roman"/>
          <w:sz w:val="24"/>
          <w:szCs w:val="24"/>
        </w:rPr>
        <w:t xml:space="preserve">. </w:t>
      </w:r>
      <w:r w:rsidR="00485014" w:rsidRPr="00F57E5F">
        <w:rPr>
          <w:rFonts w:ascii="Times New Roman" w:eastAsia="Times New Roman" w:hAnsi="Times New Roman" w:cs="Times New Roman"/>
          <w:sz w:val="24"/>
          <w:szCs w:val="24"/>
        </w:rPr>
        <w:t xml:space="preserve">Pengaruh </w:t>
      </w:r>
      <w:r w:rsidR="00485014" w:rsidRPr="00F57E5F">
        <w:rPr>
          <w:rFonts w:ascii="Times New Roman" w:eastAsia="Times New Roman" w:hAnsi="Times New Roman" w:cs="Times New Roman"/>
          <w:iCs/>
          <w:sz w:val="24"/>
          <w:szCs w:val="24"/>
          <w:lang w:val="sv-SE"/>
        </w:rPr>
        <w:t xml:space="preserve">agilitas organisasi </w:t>
      </w:r>
      <w:r w:rsidR="00485014" w:rsidRPr="00F57E5F">
        <w:rPr>
          <w:rFonts w:ascii="Times New Roman" w:eastAsia="Times New Roman" w:hAnsi="Times New Roman" w:cs="Times New Roman"/>
          <w:sz w:val="24"/>
          <w:szCs w:val="24"/>
        </w:rPr>
        <w:t xml:space="preserve">terhadap komitmen organisasi menghasilkan p-value sebesar 0.012. Hasil pengujian tersebut menunjukkan bahwa p-value &lt; </w:t>
      </w:r>
      <w:r w:rsidR="00485014" w:rsidRPr="00F57E5F">
        <w:rPr>
          <w:rFonts w:ascii="Times New Roman" w:eastAsia="Times New Roman" w:hAnsi="Times New Roman" w:cs="Times New Roman"/>
          <w:i/>
          <w:iCs/>
          <w:sz w:val="24"/>
          <w:szCs w:val="24"/>
        </w:rPr>
        <w:t>level of significance</w:t>
      </w:r>
      <w:r w:rsidR="00485014" w:rsidRPr="00F57E5F">
        <w:rPr>
          <w:rFonts w:ascii="Times New Roman" w:eastAsia="Times New Roman" w:hAnsi="Times New Roman" w:cs="Times New Roman"/>
          <w:sz w:val="24"/>
          <w:szCs w:val="24"/>
        </w:rPr>
        <w:t xml:space="preserve"> (alpha = 5%). Hal ini berarti terdapat pengaruh yang</w:t>
      </w:r>
      <w:r w:rsidR="00485014" w:rsidRPr="00F57E5F">
        <w:rPr>
          <w:rFonts w:ascii="Times New Roman" w:eastAsia="Times New Roman" w:hAnsi="Times New Roman" w:cs="Times New Roman"/>
          <w:i/>
          <w:iCs/>
          <w:sz w:val="24"/>
          <w:szCs w:val="24"/>
        </w:rPr>
        <w:t xml:space="preserve"> </w:t>
      </w:r>
      <w:r w:rsidR="00485014" w:rsidRPr="00F57E5F">
        <w:rPr>
          <w:rFonts w:ascii="Times New Roman" w:eastAsia="Times New Roman" w:hAnsi="Times New Roman" w:cs="Times New Roman"/>
          <w:sz w:val="24"/>
          <w:szCs w:val="24"/>
        </w:rPr>
        <w:t xml:space="preserve">signifikan </w:t>
      </w:r>
      <w:r w:rsidR="00485014" w:rsidRPr="00F57E5F">
        <w:rPr>
          <w:rFonts w:ascii="Times New Roman" w:eastAsia="Times New Roman" w:hAnsi="Times New Roman" w:cs="Times New Roman"/>
          <w:iCs/>
          <w:sz w:val="24"/>
          <w:szCs w:val="24"/>
          <w:lang w:val="sv-SE"/>
        </w:rPr>
        <w:t xml:space="preserve">agilitas organisasi </w:t>
      </w:r>
      <w:r w:rsidR="00485014" w:rsidRPr="00F57E5F">
        <w:rPr>
          <w:rFonts w:ascii="Times New Roman" w:eastAsia="Times New Roman" w:hAnsi="Times New Roman" w:cs="Times New Roman"/>
          <w:sz w:val="24"/>
          <w:szCs w:val="24"/>
        </w:rPr>
        <w:t>terhadap komitmen organisasi. A</w:t>
      </w:r>
      <w:r w:rsidR="00FB6C74" w:rsidRPr="00F57E5F">
        <w:rPr>
          <w:rFonts w:ascii="Times New Roman" w:eastAsia="Times New Roman" w:hAnsi="Times New Roman" w:cs="Times New Roman"/>
          <w:sz w:val="24"/>
          <w:szCs w:val="24"/>
        </w:rPr>
        <w:t>rtinya, hipotesis penelitian pertama diterima. Hal ini sejalan dengan penel</w:t>
      </w:r>
      <w:r w:rsidR="00485014" w:rsidRPr="00F57E5F">
        <w:rPr>
          <w:rFonts w:ascii="Times New Roman" w:eastAsia="Times New Roman" w:hAnsi="Times New Roman" w:cs="Times New Roman"/>
          <w:sz w:val="24"/>
          <w:szCs w:val="24"/>
        </w:rPr>
        <w:t xml:space="preserve">itian Crowe dan Abraham, 2019 yang menyatakan bahwa organisasi yang agile berhasil jika </w:t>
      </w:r>
      <w:proofErr w:type="gramStart"/>
      <w:r w:rsidR="00485014" w:rsidRPr="00F57E5F">
        <w:rPr>
          <w:rFonts w:ascii="Times New Roman" w:eastAsia="Times New Roman" w:hAnsi="Times New Roman" w:cs="Times New Roman"/>
          <w:sz w:val="24"/>
          <w:szCs w:val="24"/>
        </w:rPr>
        <w:t>tim</w:t>
      </w:r>
      <w:proofErr w:type="gramEnd"/>
      <w:r w:rsidR="00485014" w:rsidRPr="00F57E5F">
        <w:rPr>
          <w:rFonts w:ascii="Times New Roman" w:eastAsia="Times New Roman" w:hAnsi="Times New Roman" w:cs="Times New Roman"/>
          <w:sz w:val="24"/>
          <w:szCs w:val="24"/>
        </w:rPr>
        <w:t xml:space="preserve"> dan individu yang bekerja adaptif terhadap strategi, struktur dan proses kerja. Tim yang adaptif adalah karyawan yang memiliki komitmen organisasi yang tinggi terhadap organisasinya. </w:t>
      </w:r>
    </w:p>
    <w:p w:rsidR="00FB6C74" w:rsidRPr="00F57E5F" w:rsidRDefault="00FB6C74" w:rsidP="00F57E5F">
      <w:pPr>
        <w:autoSpaceDE w:val="0"/>
        <w:autoSpaceDN w:val="0"/>
        <w:adjustRightInd w:val="0"/>
        <w:spacing w:before="240" w:after="40" w:line="240" w:lineRule="auto"/>
        <w:ind w:firstLine="567"/>
        <w:jc w:val="both"/>
        <w:rPr>
          <w:rFonts w:ascii="Times New Roman" w:hAnsi="Times New Roman" w:cs="Times New Roman"/>
          <w:sz w:val="24"/>
          <w:szCs w:val="24"/>
        </w:rPr>
      </w:pPr>
      <w:r w:rsidRPr="00F57E5F">
        <w:rPr>
          <w:rFonts w:ascii="Times New Roman" w:hAnsi="Times New Roman" w:cs="Times New Roman"/>
          <w:sz w:val="24"/>
          <w:szCs w:val="24"/>
        </w:rPr>
        <w:t xml:space="preserve">Karakteristik Organisasi yang agile harus diupayakan karena merupakan faktor penting bagi keberhasilan bisnis yang berkelanjutan. Organisasi yang memiliki karakteristik agile organisasi mampu menyesuaikan arah strategi bisnis dengan lingkungan yang mengalami perubahan dalam berbagai aspek (Holbeche, 2012). Organisasi agile </w:t>
      </w:r>
      <w:proofErr w:type="gramStart"/>
      <w:r w:rsidRPr="00F57E5F">
        <w:rPr>
          <w:rFonts w:ascii="Times New Roman" w:hAnsi="Times New Roman" w:cs="Times New Roman"/>
          <w:sz w:val="24"/>
          <w:szCs w:val="24"/>
        </w:rPr>
        <w:t>akan</w:t>
      </w:r>
      <w:proofErr w:type="gramEnd"/>
      <w:r w:rsidRPr="00F57E5F">
        <w:rPr>
          <w:rFonts w:ascii="Times New Roman" w:hAnsi="Times New Roman" w:cs="Times New Roman"/>
          <w:sz w:val="24"/>
          <w:szCs w:val="24"/>
        </w:rPr>
        <w:t xml:space="preserve"> membentuk tim yang bertugas untuk menciptakan solusi yang menguntungkan dan inovatif untuk mengatasi masalah, merancang bisnis yang lebih baik atau mengembangkan teknologi canggih yang mendukung penawaran baru. Pembentukan </w:t>
      </w:r>
      <w:proofErr w:type="gramStart"/>
      <w:r w:rsidRPr="00F57E5F">
        <w:rPr>
          <w:rFonts w:ascii="Times New Roman" w:hAnsi="Times New Roman" w:cs="Times New Roman"/>
          <w:sz w:val="24"/>
          <w:szCs w:val="24"/>
        </w:rPr>
        <w:t>tim</w:t>
      </w:r>
      <w:proofErr w:type="gramEnd"/>
      <w:r w:rsidRPr="00F57E5F">
        <w:rPr>
          <w:rFonts w:ascii="Times New Roman" w:hAnsi="Times New Roman" w:cs="Times New Roman"/>
          <w:sz w:val="24"/>
          <w:szCs w:val="24"/>
        </w:rPr>
        <w:t xml:space="preserve"> ini akan membantu perusahaan bertransformasi dengan mengembangkan sistem organisasi gesit, terutama dalam menciptakan pemimpin yang memiliki pola pikir gesit dalam mencapai tujuan (</w:t>
      </w:r>
      <w:r w:rsidR="006D1DAD" w:rsidRPr="00F57E5F">
        <w:rPr>
          <w:rFonts w:ascii="Times New Roman" w:hAnsi="Times New Roman" w:cs="Times New Roman"/>
          <w:sz w:val="24"/>
          <w:szCs w:val="24"/>
        </w:rPr>
        <w:t>Sakitri,</w:t>
      </w:r>
      <w:r w:rsidRPr="00F57E5F">
        <w:rPr>
          <w:rFonts w:ascii="Times New Roman" w:hAnsi="Times New Roman" w:cs="Times New Roman"/>
          <w:sz w:val="24"/>
          <w:szCs w:val="24"/>
        </w:rPr>
        <w:t xml:space="preserve"> 2021).</w:t>
      </w:r>
    </w:p>
    <w:p w:rsidR="00485014" w:rsidRPr="00F57E5F" w:rsidRDefault="00102FD2" w:rsidP="00F57E5F">
      <w:pPr>
        <w:spacing w:before="240" w:after="40" w:line="240" w:lineRule="auto"/>
        <w:jc w:val="both"/>
        <w:rPr>
          <w:rFonts w:ascii="Times New Roman" w:hAnsi="Times New Roman" w:cs="Times New Roman"/>
          <w:b/>
          <w:sz w:val="24"/>
          <w:szCs w:val="24"/>
        </w:rPr>
      </w:pPr>
      <w:r w:rsidRPr="00F57E5F">
        <w:rPr>
          <w:rFonts w:ascii="Times New Roman" w:hAnsi="Times New Roman" w:cs="Times New Roman"/>
          <w:b/>
          <w:sz w:val="24"/>
          <w:szCs w:val="24"/>
        </w:rPr>
        <w:t xml:space="preserve">Pengaruh Kepuasan Kerja terhadap Komitmen Organisasi </w:t>
      </w:r>
    </w:p>
    <w:p w:rsidR="00485014" w:rsidRPr="00F57E5F" w:rsidRDefault="00485014" w:rsidP="00F57E5F">
      <w:pPr>
        <w:spacing w:before="240" w:after="40" w:line="240" w:lineRule="auto"/>
        <w:ind w:firstLine="567"/>
        <w:jc w:val="both"/>
        <w:rPr>
          <w:rFonts w:ascii="Times New Roman" w:hAnsi="Times New Roman" w:cs="Times New Roman"/>
          <w:b/>
          <w:sz w:val="24"/>
          <w:szCs w:val="24"/>
        </w:rPr>
      </w:pPr>
      <w:r w:rsidRPr="00F57E5F">
        <w:rPr>
          <w:rFonts w:ascii="Times New Roman" w:hAnsi="Times New Roman" w:cs="Times New Roman"/>
          <w:sz w:val="24"/>
          <w:szCs w:val="24"/>
        </w:rPr>
        <w:t xml:space="preserve">Berdasarkan perhitungan statistik menggunakan PLS pada Tabel 12 di atas, dapat disimpulkan bahwa variabel Kepuasan Kerja berpengaruh positif dan signifikan terhadap variabel komitmen organisasi. </w:t>
      </w:r>
      <w:r w:rsidRPr="00F57E5F">
        <w:rPr>
          <w:rFonts w:ascii="Times New Roman" w:eastAsia="Times New Roman" w:hAnsi="Times New Roman" w:cs="Times New Roman"/>
          <w:sz w:val="24"/>
          <w:szCs w:val="24"/>
        </w:rPr>
        <w:t xml:space="preserve">Pengaruh </w:t>
      </w:r>
      <w:r w:rsidRPr="00F57E5F">
        <w:rPr>
          <w:rFonts w:ascii="Times New Roman" w:eastAsia="Times New Roman" w:hAnsi="Times New Roman" w:cs="Times New Roman"/>
          <w:iCs/>
          <w:sz w:val="24"/>
          <w:szCs w:val="24"/>
          <w:lang w:val="sv-SE"/>
        </w:rPr>
        <w:t xml:space="preserve">kepuasan kerja </w:t>
      </w:r>
      <w:r w:rsidRPr="00F57E5F">
        <w:rPr>
          <w:rFonts w:ascii="Times New Roman" w:eastAsia="Times New Roman" w:hAnsi="Times New Roman" w:cs="Times New Roman"/>
          <w:sz w:val="24"/>
          <w:szCs w:val="24"/>
        </w:rPr>
        <w:t xml:space="preserve">terhadap komitmen organisasi menghasilkan p-value sebesar &lt;0.001. Hasil pengujian tersebut menunjukkan bahwa p-value &lt; </w:t>
      </w:r>
      <w:r w:rsidRPr="00F57E5F">
        <w:rPr>
          <w:rFonts w:ascii="Times New Roman" w:eastAsia="Times New Roman" w:hAnsi="Times New Roman" w:cs="Times New Roman"/>
          <w:i/>
          <w:iCs/>
          <w:sz w:val="24"/>
          <w:szCs w:val="24"/>
        </w:rPr>
        <w:t>level of significance</w:t>
      </w:r>
      <w:r w:rsidRPr="00F57E5F">
        <w:rPr>
          <w:rFonts w:ascii="Times New Roman" w:eastAsia="Times New Roman" w:hAnsi="Times New Roman" w:cs="Times New Roman"/>
          <w:sz w:val="24"/>
          <w:szCs w:val="24"/>
        </w:rPr>
        <w:t xml:space="preserve"> (alpha = 5%). Hal ini berarti terdapat pengaruh yang</w:t>
      </w:r>
      <w:r w:rsidRPr="00F57E5F">
        <w:rPr>
          <w:rFonts w:ascii="Times New Roman" w:eastAsia="Times New Roman" w:hAnsi="Times New Roman" w:cs="Times New Roman"/>
          <w:i/>
          <w:iCs/>
          <w:sz w:val="24"/>
          <w:szCs w:val="24"/>
        </w:rPr>
        <w:t xml:space="preserve"> </w:t>
      </w:r>
      <w:r w:rsidRPr="00F57E5F">
        <w:rPr>
          <w:rFonts w:ascii="Times New Roman" w:eastAsia="Times New Roman" w:hAnsi="Times New Roman" w:cs="Times New Roman"/>
          <w:sz w:val="24"/>
          <w:szCs w:val="24"/>
        </w:rPr>
        <w:t xml:space="preserve">signifikan </w:t>
      </w:r>
      <w:r w:rsidRPr="00F57E5F">
        <w:rPr>
          <w:rFonts w:ascii="Times New Roman" w:eastAsia="Times New Roman" w:hAnsi="Times New Roman" w:cs="Times New Roman"/>
          <w:iCs/>
          <w:sz w:val="24"/>
          <w:szCs w:val="24"/>
          <w:lang w:val="sv-SE"/>
        </w:rPr>
        <w:t xml:space="preserve">kepuasan kerja </w:t>
      </w:r>
      <w:r w:rsidRPr="00F57E5F">
        <w:rPr>
          <w:rFonts w:ascii="Times New Roman" w:eastAsia="Times New Roman" w:hAnsi="Times New Roman" w:cs="Times New Roman"/>
          <w:sz w:val="24"/>
          <w:szCs w:val="24"/>
        </w:rPr>
        <w:t>terhadap komitmen organisasi. Artinya, hipotesis penelitian ketiga (H3) diterima.</w:t>
      </w:r>
    </w:p>
    <w:p w:rsidR="000904F9" w:rsidRPr="00F57E5F" w:rsidRDefault="00485014" w:rsidP="00F57E5F">
      <w:pPr>
        <w:autoSpaceDE w:val="0"/>
        <w:autoSpaceDN w:val="0"/>
        <w:adjustRightInd w:val="0"/>
        <w:spacing w:before="240" w:after="40" w:line="240" w:lineRule="auto"/>
        <w:ind w:firstLine="567"/>
        <w:jc w:val="both"/>
        <w:rPr>
          <w:rFonts w:ascii="Times New Roman" w:hAnsi="Times New Roman" w:cs="Times New Roman"/>
          <w:sz w:val="24"/>
          <w:szCs w:val="24"/>
        </w:rPr>
      </w:pPr>
      <w:r w:rsidRPr="00F57E5F">
        <w:rPr>
          <w:rFonts w:ascii="Times New Roman" w:hAnsi="Times New Roman" w:cs="Times New Roman"/>
          <w:sz w:val="24"/>
          <w:szCs w:val="24"/>
        </w:rPr>
        <w:t>Hal ini</w:t>
      </w:r>
      <w:r w:rsidR="00AF0A3E" w:rsidRPr="00F57E5F">
        <w:rPr>
          <w:rFonts w:ascii="Times New Roman" w:hAnsi="Times New Roman" w:cs="Times New Roman"/>
          <w:sz w:val="24"/>
          <w:szCs w:val="24"/>
        </w:rPr>
        <w:t xml:space="preserve"> sejalan dengan penelitian Cho, et al 2017 yang menyatakan bahwa k</w:t>
      </w:r>
      <w:r w:rsidR="00550D56" w:rsidRPr="00F57E5F">
        <w:rPr>
          <w:rFonts w:ascii="Times New Roman" w:hAnsi="Times New Roman" w:cs="Times New Roman"/>
          <w:sz w:val="24"/>
          <w:szCs w:val="24"/>
        </w:rPr>
        <w:t xml:space="preserve">epuasan kerja cenderung lebih mengacu kepada sikap daripada perilaku, dan dapat diamati oleh para manajer atau pimpinan perusahaan atau organisasi karena karyawan yang puas cenderung memiliki tingkat kehadiran dan kinerja kerja yang tinggi, dan </w:t>
      </w:r>
      <w:r w:rsidR="00AF0A3E" w:rsidRPr="00F57E5F">
        <w:rPr>
          <w:rFonts w:ascii="Times New Roman" w:hAnsi="Times New Roman" w:cs="Times New Roman"/>
          <w:sz w:val="24"/>
          <w:szCs w:val="24"/>
        </w:rPr>
        <w:t xml:space="preserve">lebih loyal terhadap organisasi. </w:t>
      </w:r>
      <w:r w:rsidR="00102FD2" w:rsidRPr="00F57E5F">
        <w:rPr>
          <w:rFonts w:ascii="Times New Roman" w:hAnsi="Times New Roman" w:cs="Times New Roman"/>
          <w:sz w:val="24"/>
          <w:szCs w:val="24"/>
        </w:rPr>
        <w:t xml:space="preserve">Komitmen organisasi memegang peranan penting dalam pencapaian tujuan organisasi. Komitmen organisasi adalah keterikatan psikologis individu dengan organisasi. Komitmen adalah keinginan untuk berusaha lebih keras untuk kinerja organisasi yang lebih baik. Komitmen bukanlah sesuatu yang dapat dilihat secara langsung, tetapi dapat diprediksi dengan beberapa variabel seperti karakteristik demografi dan kepuasan kerja. </w:t>
      </w:r>
    </w:p>
    <w:p w:rsidR="00102FD2" w:rsidRPr="00F57E5F" w:rsidRDefault="000904F9" w:rsidP="00F57E5F">
      <w:pPr>
        <w:autoSpaceDE w:val="0"/>
        <w:autoSpaceDN w:val="0"/>
        <w:adjustRightInd w:val="0"/>
        <w:spacing w:before="240" w:after="40" w:line="240" w:lineRule="auto"/>
        <w:ind w:firstLine="567"/>
        <w:jc w:val="both"/>
        <w:rPr>
          <w:rFonts w:ascii="Times New Roman" w:hAnsi="Times New Roman" w:cs="Times New Roman"/>
          <w:sz w:val="24"/>
          <w:szCs w:val="24"/>
        </w:rPr>
      </w:pPr>
      <w:r w:rsidRPr="00F57E5F">
        <w:rPr>
          <w:rFonts w:ascii="Times New Roman" w:hAnsi="Times New Roman" w:cs="Times New Roman"/>
          <w:sz w:val="24"/>
          <w:szCs w:val="24"/>
        </w:rPr>
        <w:lastRenderedPageBreak/>
        <w:t xml:space="preserve">Demikian halnya dengan penelitian </w:t>
      </w:r>
      <w:r w:rsidR="00102FD2" w:rsidRPr="00F57E5F">
        <w:rPr>
          <w:rFonts w:ascii="Times New Roman" w:hAnsi="Times New Roman" w:cs="Times New Roman"/>
          <w:sz w:val="24"/>
          <w:szCs w:val="24"/>
        </w:rPr>
        <w:t xml:space="preserve">Rizwan </w:t>
      </w:r>
      <w:r w:rsidR="008D4592" w:rsidRPr="00F57E5F">
        <w:rPr>
          <w:rFonts w:ascii="Times New Roman" w:hAnsi="Times New Roman" w:cs="Times New Roman"/>
          <w:sz w:val="24"/>
          <w:szCs w:val="24"/>
        </w:rPr>
        <w:t>et al., (2019</w:t>
      </w:r>
      <w:r w:rsidR="00102FD2" w:rsidRPr="00F57E5F">
        <w:rPr>
          <w:rFonts w:ascii="Times New Roman" w:hAnsi="Times New Roman" w:cs="Times New Roman"/>
          <w:sz w:val="24"/>
          <w:szCs w:val="24"/>
        </w:rPr>
        <w:t>) dan Saha &amp; Kumar (2018)</w:t>
      </w:r>
      <w:r w:rsidRPr="00F57E5F">
        <w:rPr>
          <w:rFonts w:ascii="Times New Roman" w:hAnsi="Times New Roman" w:cs="Times New Roman"/>
          <w:sz w:val="24"/>
          <w:szCs w:val="24"/>
        </w:rPr>
        <w:t xml:space="preserve">, </w:t>
      </w:r>
      <w:r w:rsidR="00102FD2" w:rsidRPr="00F57E5F">
        <w:rPr>
          <w:rFonts w:ascii="Times New Roman" w:hAnsi="Times New Roman" w:cs="Times New Roman"/>
          <w:sz w:val="24"/>
          <w:szCs w:val="24"/>
        </w:rPr>
        <w:t xml:space="preserve"> bahwa komitmen afektif dikembangkan terutama dari pengalaman kerja yang positif seperti kepuasan kerja dan berhubungan dengan hasil yang diinginkan, komitmen berkelanjutan (</w:t>
      </w:r>
      <w:r w:rsidR="00102FD2" w:rsidRPr="00F57E5F">
        <w:rPr>
          <w:rFonts w:ascii="Times New Roman" w:hAnsi="Times New Roman" w:cs="Times New Roman"/>
          <w:i/>
          <w:sz w:val="24"/>
          <w:szCs w:val="24"/>
        </w:rPr>
        <w:t>continuance commitment</w:t>
      </w:r>
      <w:r w:rsidR="00102FD2" w:rsidRPr="00F57E5F">
        <w:rPr>
          <w:rFonts w:ascii="Times New Roman" w:hAnsi="Times New Roman" w:cs="Times New Roman"/>
          <w:sz w:val="24"/>
          <w:szCs w:val="24"/>
        </w:rPr>
        <w:t>) berkaitan dengan persepsi karyawan terhadap gaji atau upah yang berhubungan dengan pekerjaan, dan komitmen normatif (</w:t>
      </w:r>
      <w:r w:rsidR="00102FD2" w:rsidRPr="00F57E5F">
        <w:rPr>
          <w:rFonts w:ascii="Times New Roman" w:hAnsi="Times New Roman" w:cs="Times New Roman"/>
          <w:i/>
          <w:sz w:val="24"/>
          <w:szCs w:val="24"/>
        </w:rPr>
        <w:t>normative commitment</w:t>
      </w:r>
      <w:r w:rsidR="00102FD2" w:rsidRPr="00F57E5F">
        <w:rPr>
          <w:rFonts w:ascii="Times New Roman" w:hAnsi="Times New Roman" w:cs="Times New Roman"/>
          <w:sz w:val="24"/>
          <w:szCs w:val="24"/>
        </w:rPr>
        <w:t xml:space="preserve">) berkaitan dengan rasa tanggung jawab karyawan untuk tetap bekerja/ bersama organisasi. </w:t>
      </w:r>
      <w:r w:rsidRPr="00F57E5F">
        <w:rPr>
          <w:rFonts w:ascii="Times New Roman" w:hAnsi="Times New Roman" w:cs="Times New Roman"/>
          <w:sz w:val="24"/>
          <w:szCs w:val="24"/>
        </w:rPr>
        <w:t xml:space="preserve">Namun </w:t>
      </w:r>
      <w:r w:rsidR="003A247B">
        <w:rPr>
          <w:rFonts w:ascii="Times New Roman" w:hAnsi="Times New Roman" w:cs="Times New Roman"/>
          <w:sz w:val="24"/>
          <w:szCs w:val="24"/>
        </w:rPr>
        <w:t xml:space="preserve">hasil </w:t>
      </w:r>
      <w:r w:rsidRPr="00F57E5F">
        <w:rPr>
          <w:rFonts w:ascii="Times New Roman" w:hAnsi="Times New Roman" w:cs="Times New Roman"/>
          <w:sz w:val="24"/>
          <w:szCs w:val="24"/>
        </w:rPr>
        <w:t>penelitian ini</w:t>
      </w:r>
      <w:r w:rsidR="00421503" w:rsidRPr="00F57E5F">
        <w:rPr>
          <w:rFonts w:ascii="Times New Roman" w:hAnsi="Times New Roman" w:cs="Times New Roman"/>
          <w:sz w:val="24"/>
          <w:szCs w:val="24"/>
        </w:rPr>
        <w:t xml:space="preserve"> tidak mendukung penelitian Murtiningsih dan Puspa (2019) yang menyatakan bahwa kepuasan kerja tidak berpengaruh positif terhadap komitmen organisasi. </w:t>
      </w:r>
    </w:p>
    <w:p w:rsidR="00910754" w:rsidRPr="00F57E5F" w:rsidRDefault="00910754" w:rsidP="00F57E5F">
      <w:pPr>
        <w:autoSpaceDE w:val="0"/>
        <w:autoSpaceDN w:val="0"/>
        <w:adjustRightInd w:val="0"/>
        <w:spacing w:before="240" w:after="40" w:line="240" w:lineRule="auto"/>
        <w:rPr>
          <w:rFonts w:ascii="Times New Roman" w:hAnsi="Times New Roman" w:cs="Times New Roman"/>
          <w:b/>
          <w:sz w:val="24"/>
          <w:szCs w:val="24"/>
        </w:rPr>
      </w:pPr>
      <w:r w:rsidRPr="00F57E5F">
        <w:rPr>
          <w:rFonts w:ascii="Times New Roman" w:hAnsi="Times New Roman" w:cs="Times New Roman"/>
          <w:b/>
          <w:sz w:val="24"/>
          <w:szCs w:val="24"/>
        </w:rPr>
        <w:t xml:space="preserve">Pengaruh Agilitas Organisasi terhadap Komitmen Kerja </w:t>
      </w:r>
      <w:r w:rsidR="00DC25A9" w:rsidRPr="00F57E5F">
        <w:rPr>
          <w:rFonts w:ascii="Times New Roman" w:hAnsi="Times New Roman" w:cs="Times New Roman"/>
          <w:b/>
          <w:sz w:val="24"/>
          <w:szCs w:val="24"/>
        </w:rPr>
        <w:t>melalui</w:t>
      </w:r>
      <w:r w:rsidRPr="00F57E5F">
        <w:rPr>
          <w:rFonts w:ascii="Times New Roman" w:hAnsi="Times New Roman" w:cs="Times New Roman"/>
          <w:b/>
          <w:sz w:val="24"/>
          <w:szCs w:val="24"/>
        </w:rPr>
        <w:t xml:space="preserve"> Kepuasan Kerja </w:t>
      </w:r>
    </w:p>
    <w:p w:rsidR="00C10DE5" w:rsidRPr="00F57E5F" w:rsidRDefault="00910754" w:rsidP="00F57E5F">
      <w:pPr>
        <w:spacing w:before="240" w:after="40" w:line="240" w:lineRule="auto"/>
        <w:ind w:firstLine="567"/>
        <w:jc w:val="both"/>
        <w:rPr>
          <w:rFonts w:ascii="Times New Roman" w:eastAsia="Times New Roman" w:hAnsi="Times New Roman" w:cs="Times New Roman"/>
          <w:bCs/>
          <w:sz w:val="24"/>
          <w:szCs w:val="24"/>
        </w:rPr>
      </w:pPr>
      <w:r w:rsidRPr="00F57E5F">
        <w:rPr>
          <w:rFonts w:ascii="Times New Roman" w:hAnsi="Times New Roman" w:cs="Times New Roman"/>
          <w:sz w:val="24"/>
          <w:szCs w:val="24"/>
        </w:rPr>
        <w:t>Berdasarkan perhitungan statistik menggunakan PLS pada Tabel 13 di atas dapat diketahui bahwa p</w:t>
      </w:r>
      <w:r w:rsidRPr="00F57E5F">
        <w:rPr>
          <w:rFonts w:ascii="Times New Roman" w:eastAsia="Times New Roman" w:hAnsi="Times New Roman" w:cs="Times New Roman"/>
          <w:sz w:val="24"/>
          <w:szCs w:val="24"/>
        </w:rPr>
        <w:t xml:space="preserve">engaruh agilitas organisasi terhadap komitmen organisasi melalui kepuasan kerja menghasilkan p-value sebesar &lt;0.001. Hasil pengujian tersebut menunjukkan bahwa p-value &lt; </w:t>
      </w:r>
      <w:r w:rsidRPr="00F57E5F">
        <w:rPr>
          <w:rFonts w:ascii="Times New Roman" w:eastAsia="Times New Roman" w:hAnsi="Times New Roman" w:cs="Times New Roman"/>
          <w:i/>
          <w:iCs/>
          <w:sz w:val="24"/>
          <w:szCs w:val="24"/>
        </w:rPr>
        <w:t xml:space="preserve">level of significance (alpha = 5%). </w:t>
      </w:r>
      <w:r w:rsidRPr="00F57E5F">
        <w:rPr>
          <w:rFonts w:ascii="Times New Roman" w:eastAsia="Times New Roman" w:hAnsi="Times New Roman" w:cs="Times New Roman"/>
          <w:iCs/>
          <w:sz w:val="24"/>
          <w:szCs w:val="24"/>
        </w:rPr>
        <w:t>Hal ini berarti terdapat pengaruh yang</w:t>
      </w:r>
      <w:r w:rsidRPr="00F57E5F">
        <w:rPr>
          <w:rFonts w:ascii="Times New Roman" w:eastAsia="Times New Roman" w:hAnsi="Times New Roman" w:cs="Times New Roman"/>
          <w:i/>
          <w:iCs/>
          <w:sz w:val="24"/>
          <w:szCs w:val="24"/>
        </w:rPr>
        <w:t xml:space="preserve"> </w:t>
      </w:r>
      <w:r w:rsidRPr="00F57E5F">
        <w:rPr>
          <w:rFonts w:ascii="Times New Roman" w:eastAsia="Times New Roman" w:hAnsi="Times New Roman" w:cs="Times New Roman"/>
          <w:sz w:val="24"/>
          <w:szCs w:val="24"/>
        </w:rPr>
        <w:t xml:space="preserve">signifikan agilitas organisasi terhadap komitmen organisasi melalui kepuasan kerja. Artinya, hipotesis penelitian keempat (H4) diterima. </w:t>
      </w:r>
      <w:r w:rsidR="00261240" w:rsidRPr="00F57E5F">
        <w:rPr>
          <w:rFonts w:ascii="Times New Roman" w:eastAsia="Times New Roman" w:hAnsi="Times New Roman" w:cs="Times New Roman"/>
          <w:bCs/>
          <w:sz w:val="24"/>
          <w:szCs w:val="24"/>
        </w:rPr>
        <w:t>A</w:t>
      </w:r>
      <w:r w:rsidR="00DC25A9" w:rsidRPr="00F57E5F">
        <w:rPr>
          <w:rFonts w:ascii="Times New Roman" w:eastAsia="Times New Roman" w:hAnsi="Times New Roman" w:cs="Times New Roman"/>
          <w:bCs/>
          <w:sz w:val="24"/>
          <w:szCs w:val="24"/>
        </w:rPr>
        <w:t>gilitas organisasi</w:t>
      </w:r>
      <w:r w:rsidR="00DC25A9" w:rsidRPr="00F57E5F">
        <w:rPr>
          <w:rFonts w:ascii="Times New Roman" w:eastAsia="Times New Roman" w:hAnsi="Times New Roman" w:cs="Times New Roman"/>
          <w:sz w:val="24"/>
          <w:szCs w:val="24"/>
        </w:rPr>
        <w:t xml:space="preserve"> berpengaruh positif dan signifikan terhadap </w:t>
      </w:r>
      <w:r w:rsidR="00DC25A9" w:rsidRPr="00F57E5F">
        <w:rPr>
          <w:rFonts w:ascii="Times New Roman" w:eastAsia="Times New Roman" w:hAnsi="Times New Roman" w:cs="Times New Roman"/>
          <w:bCs/>
          <w:sz w:val="24"/>
          <w:szCs w:val="24"/>
        </w:rPr>
        <w:t>komitmen organisasi melalui kepuasan kerja</w:t>
      </w:r>
      <w:r w:rsidR="00261240" w:rsidRPr="00F57E5F">
        <w:rPr>
          <w:rFonts w:ascii="Times New Roman" w:eastAsia="Times New Roman" w:hAnsi="Times New Roman" w:cs="Times New Roman"/>
          <w:bCs/>
          <w:sz w:val="24"/>
          <w:szCs w:val="24"/>
        </w:rPr>
        <w:t xml:space="preserve"> sebesar 0.234</w:t>
      </w:r>
      <w:r w:rsidR="00C10DE5" w:rsidRPr="00F57E5F">
        <w:rPr>
          <w:rFonts w:ascii="Times New Roman" w:eastAsia="Times New Roman" w:hAnsi="Times New Roman" w:cs="Times New Roman"/>
          <w:sz w:val="24"/>
          <w:szCs w:val="24"/>
        </w:rPr>
        <w:t>. Hal ini berarti, kontribusi agilitas organisasi terhadap komitmen organisasi hanya sebesar 23.4 % dan sebesar 76.6% dipengaruhi oleh faktor-faktor lain. S</w:t>
      </w:r>
      <w:r w:rsidR="00DC25A9" w:rsidRPr="00F57E5F">
        <w:rPr>
          <w:rFonts w:ascii="Times New Roman" w:eastAsia="Times New Roman" w:hAnsi="Times New Roman" w:cs="Times New Roman"/>
          <w:sz w:val="24"/>
          <w:szCs w:val="24"/>
        </w:rPr>
        <w:t xml:space="preserve">emakin tinggi </w:t>
      </w:r>
      <w:r w:rsidR="00DC25A9" w:rsidRPr="00F57E5F">
        <w:rPr>
          <w:rFonts w:ascii="Times New Roman" w:eastAsia="Times New Roman" w:hAnsi="Times New Roman" w:cs="Times New Roman"/>
          <w:bCs/>
          <w:sz w:val="24"/>
          <w:szCs w:val="24"/>
        </w:rPr>
        <w:t>kepuasan kerja</w:t>
      </w:r>
      <w:r w:rsidR="00DC25A9" w:rsidRPr="00F57E5F">
        <w:rPr>
          <w:rFonts w:ascii="Times New Roman" w:eastAsia="Times New Roman" w:hAnsi="Times New Roman" w:cs="Times New Roman"/>
          <w:sz w:val="24"/>
          <w:szCs w:val="24"/>
        </w:rPr>
        <w:t xml:space="preserve"> yang disebabkan oleh semakin baiknya </w:t>
      </w:r>
      <w:r w:rsidR="00DC25A9" w:rsidRPr="00F57E5F">
        <w:rPr>
          <w:rFonts w:ascii="Times New Roman" w:eastAsia="Times New Roman" w:hAnsi="Times New Roman" w:cs="Times New Roman"/>
          <w:bCs/>
          <w:sz w:val="24"/>
          <w:szCs w:val="24"/>
        </w:rPr>
        <w:t>agilitas organisasi</w:t>
      </w:r>
      <w:r w:rsidR="00DC25A9" w:rsidRPr="00F57E5F">
        <w:rPr>
          <w:rFonts w:ascii="Times New Roman" w:eastAsia="Times New Roman" w:hAnsi="Times New Roman" w:cs="Times New Roman"/>
          <w:sz w:val="24"/>
          <w:szCs w:val="24"/>
        </w:rPr>
        <w:t xml:space="preserve"> maka cenderung dapat meningkatkan </w:t>
      </w:r>
      <w:r w:rsidR="00DC25A9" w:rsidRPr="00F57E5F">
        <w:rPr>
          <w:rFonts w:ascii="Times New Roman" w:eastAsia="Times New Roman" w:hAnsi="Times New Roman" w:cs="Times New Roman"/>
          <w:bCs/>
          <w:sz w:val="24"/>
          <w:szCs w:val="24"/>
        </w:rPr>
        <w:t>komitmen organisasi</w:t>
      </w:r>
      <w:r w:rsidR="00C10DE5" w:rsidRPr="00F57E5F">
        <w:rPr>
          <w:rFonts w:ascii="Times New Roman" w:eastAsia="Times New Roman" w:hAnsi="Times New Roman" w:cs="Times New Roman"/>
          <w:bCs/>
          <w:sz w:val="24"/>
          <w:szCs w:val="24"/>
        </w:rPr>
        <w:t>.</w:t>
      </w:r>
    </w:p>
    <w:p w:rsidR="00C10DE5" w:rsidRPr="00F57E5F" w:rsidRDefault="00C10DE5" w:rsidP="00F57E5F">
      <w:pPr>
        <w:spacing w:before="240" w:after="40" w:line="240" w:lineRule="auto"/>
        <w:ind w:firstLine="567"/>
        <w:jc w:val="both"/>
        <w:rPr>
          <w:rFonts w:ascii="Times New Roman" w:eastAsia="Times New Roman" w:hAnsi="Times New Roman" w:cs="Times New Roman"/>
          <w:bCs/>
          <w:sz w:val="24"/>
          <w:szCs w:val="24"/>
        </w:rPr>
      </w:pPr>
      <w:r w:rsidRPr="00F57E5F">
        <w:rPr>
          <w:rFonts w:ascii="Times New Roman" w:hAnsi="Times New Roman" w:cs="Times New Roman"/>
          <w:sz w:val="24"/>
          <w:szCs w:val="24"/>
        </w:rPr>
        <w:t xml:space="preserve">Hasil analisis PLS juga menginformasikan bahwa variabel yang memiliki </w:t>
      </w:r>
      <w:r w:rsidRPr="00F57E5F">
        <w:rPr>
          <w:rFonts w:ascii="Times New Roman" w:hAnsi="Times New Roman" w:cs="Times New Roman"/>
          <w:i/>
          <w:sz w:val="24"/>
          <w:szCs w:val="24"/>
        </w:rPr>
        <w:t>total coefficient</w:t>
      </w:r>
      <w:r w:rsidRPr="00F57E5F">
        <w:rPr>
          <w:rFonts w:ascii="Times New Roman" w:hAnsi="Times New Roman" w:cs="Times New Roman"/>
          <w:sz w:val="24"/>
          <w:szCs w:val="24"/>
        </w:rPr>
        <w:t xml:space="preserve"> terbesar terhadap </w:t>
      </w:r>
      <w:r w:rsidRPr="00F57E5F">
        <w:rPr>
          <w:rFonts w:ascii="Times New Roman" w:eastAsia="Times New Roman" w:hAnsi="Times New Roman" w:cs="Times New Roman"/>
          <w:iCs/>
          <w:sz w:val="24"/>
          <w:szCs w:val="24"/>
        </w:rPr>
        <w:t xml:space="preserve">variabel komitmen organisasi </w:t>
      </w:r>
      <w:r w:rsidRPr="00F57E5F">
        <w:rPr>
          <w:rFonts w:ascii="Times New Roman" w:hAnsi="Times New Roman" w:cs="Times New Roman"/>
          <w:sz w:val="24"/>
          <w:szCs w:val="24"/>
        </w:rPr>
        <w:t xml:space="preserve">adalah variabel kepuasan kerja dengan </w:t>
      </w:r>
      <w:r w:rsidRPr="00F57E5F">
        <w:rPr>
          <w:rFonts w:ascii="Times New Roman" w:hAnsi="Times New Roman" w:cs="Times New Roman"/>
          <w:i/>
          <w:sz w:val="24"/>
          <w:szCs w:val="24"/>
        </w:rPr>
        <w:t>total coefficient</w:t>
      </w:r>
      <w:r w:rsidRPr="00F57E5F">
        <w:rPr>
          <w:rFonts w:ascii="Times New Roman" w:hAnsi="Times New Roman" w:cs="Times New Roman"/>
          <w:sz w:val="24"/>
          <w:szCs w:val="24"/>
        </w:rPr>
        <w:t xml:space="preserve"> sebesar 0.484. Dengan demikian kepuasan kerja merupakan variabel yang memiliki pengaruh paling dominan terhadap </w:t>
      </w:r>
      <w:r w:rsidRPr="00F57E5F">
        <w:rPr>
          <w:rFonts w:ascii="Times New Roman" w:eastAsia="Times New Roman" w:hAnsi="Times New Roman" w:cs="Times New Roman"/>
          <w:iCs/>
          <w:sz w:val="24"/>
          <w:szCs w:val="24"/>
        </w:rPr>
        <w:t>komitmen organisasi sebesaar 48</w:t>
      </w:r>
      <w:proofErr w:type="gramStart"/>
      <w:r w:rsidRPr="00F57E5F">
        <w:rPr>
          <w:rFonts w:ascii="Times New Roman" w:eastAsia="Times New Roman" w:hAnsi="Times New Roman" w:cs="Times New Roman"/>
          <w:iCs/>
          <w:sz w:val="24"/>
          <w:szCs w:val="24"/>
        </w:rPr>
        <w:t>,4</w:t>
      </w:r>
      <w:proofErr w:type="gramEnd"/>
      <w:r w:rsidRPr="00F57E5F">
        <w:rPr>
          <w:rFonts w:ascii="Times New Roman" w:eastAsia="Times New Roman" w:hAnsi="Times New Roman" w:cs="Times New Roman"/>
          <w:iCs/>
          <w:sz w:val="24"/>
          <w:szCs w:val="24"/>
        </w:rPr>
        <w:t xml:space="preserve"> % dibandingkan dengan agilitas organisasi. </w:t>
      </w:r>
      <w:r w:rsidR="007C7867">
        <w:rPr>
          <w:rFonts w:ascii="Times New Roman" w:eastAsia="Times New Roman" w:hAnsi="Times New Roman" w:cs="Times New Roman"/>
          <w:iCs/>
          <w:sz w:val="24"/>
          <w:szCs w:val="24"/>
        </w:rPr>
        <w:t>Oleh karena itu, manajemen</w:t>
      </w:r>
      <w:r w:rsidRPr="00F57E5F">
        <w:rPr>
          <w:rFonts w:ascii="Times New Roman" w:eastAsia="Times New Roman" w:hAnsi="Times New Roman" w:cs="Times New Roman"/>
          <w:iCs/>
          <w:sz w:val="24"/>
          <w:szCs w:val="24"/>
        </w:rPr>
        <w:t xml:space="preserve"> rumah sakit perlu melaksanakan program-program yang bertujuan untuk meningkatkan kepuasan kerja sehingga komitmen karyawan semakin meningkat. Manajemen yang agile </w:t>
      </w:r>
      <w:proofErr w:type="gramStart"/>
      <w:r w:rsidRPr="00F57E5F">
        <w:rPr>
          <w:rFonts w:ascii="Times New Roman" w:eastAsia="Times New Roman" w:hAnsi="Times New Roman" w:cs="Times New Roman"/>
          <w:iCs/>
          <w:sz w:val="24"/>
          <w:szCs w:val="24"/>
        </w:rPr>
        <w:t>akan</w:t>
      </w:r>
      <w:proofErr w:type="gramEnd"/>
      <w:r w:rsidRPr="00F57E5F">
        <w:rPr>
          <w:rFonts w:ascii="Times New Roman" w:eastAsia="Times New Roman" w:hAnsi="Times New Roman" w:cs="Times New Roman"/>
          <w:iCs/>
          <w:sz w:val="24"/>
          <w:szCs w:val="24"/>
        </w:rPr>
        <w:t xml:space="preserve"> mampu </w:t>
      </w:r>
      <w:r w:rsidR="003A247B">
        <w:rPr>
          <w:rFonts w:ascii="Times New Roman" w:eastAsia="Times New Roman" w:hAnsi="Times New Roman" w:cs="Times New Roman"/>
          <w:iCs/>
          <w:sz w:val="24"/>
          <w:szCs w:val="24"/>
        </w:rPr>
        <w:t>mendorong timbulnya</w:t>
      </w:r>
      <w:bookmarkStart w:id="0" w:name="_GoBack"/>
      <w:bookmarkEnd w:id="0"/>
      <w:r w:rsidRPr="00F57E5F">
        <w:rPr>
          <w:rFonts w:ascii="Times New Roman" w:eastAsia="Times New Roman" w:hAnsi="Times New Roman" w:cs="Times New Roman"/>
          <w:iCs/>
          <w:sz w:val="24"/>
          <w:szCs w:val="24"/>
        </w:rPr>
        <w:t xml:space="preserve"> berbagai inovasi yang menciptakan iklim kerja yang kondusif sehingga karyawan semakin mampu untuk loyal dan bertahan serta memberikan kinerja yang optimal. </w:t>
      </w:r>
    </w:p>
    <w:p w:rsidR="002A5353" w:rsidRPr="00F57E5F" w:rsidRDefault="006A58C3" w:rsidP="00F57E5F">
      <w:pPr>
        <w:autoSpaceDE w:val="0"/>
        <w:autoSpaceDN w:val="0"/>
        <w:adjustRightInd w:val="0"/>
        <w:spacing w:before="240" w:after="40" w:line="240" w:lineRule="auto"/>
        <w:rPr>
          <w:rFonts w:ascii="Times New Roman" w:hAnsi="Times New Roman" w:cs="Times New Roman"/>
          <w:b/>
          <w:sz w:val="24"/>
          <w:szCs w:val="24"/>
        </w:rPr>
      </w:pPr>
      <w:r>
        <w:rPr>
          <w:rFonts w:ascii="Times New Roman" w:hAnsi="Times New Roman" w:cs="Times New Roman"/>
          <w:b/>
          <w:sz w:val="24"/>
          <w:szCs w:val="24"/>
        </w:rPr>
        <w:t>SIMPULAN DAN SARAN</w:t>
      </w:r>
    </w:p>
    <w:p w:rsidR="00EA3DB8" w:rsidRPr="00F57E5F" w:rsidRDefault="007552EF" w:rsidP="00F57E5F">
      <w:pPr>
        <w:autoSpaceDE w:val="0"/>
        <w:autoSpaceDN w:val="0"/>
        <w:adjustRightInd w:val="0"/>
        <w:spacing w:before="240" w:after="40" w:line="240" w:lineRule="auto"/>
        <w:ind w:firstLine="567"/>
        <w:jc w:val="both"/>
        <w:rPr>
          <w:rFonts w:ascii="Times New Roman" w:hAnsi="Times New Roman" w:cs="Times New Roman"/>
          <w:sz w:val="24"/>
          <w:szCs w:val="24"/>
        </w:rPr>
      </w:pPr>
      <w:r w:rsidRPr="00F57E5F">
        <w:rPr>
          <w:rFonts w:ascii="Times New Roman" w:hAnsi="Times New Roman" w:cs="Times New Roman"/>
          <w:sz w:val="24"/>
          <w:szCs w:val="24"/>
        </w:rPr>
        <w:t>Analisis data menunjukkan bahwa agilitas organisasi berpengaruh positif dan signifikan terhadap komitmen organisasi melalui kepuasan kerja. Namun, kepuasan kerja memiliki pengaruh paling dominan terhadap komitmen organisasi.</w:t>
      </w:r>
      <w:r w:rsidR="008C301F" w:rsidRPr="00F57E5F">
        <w:rPr>
          <w:rFonts w:ascii="Times New Roman" w:hAnsi="Times New Roman" w:cs="Times New Roman"/>
          <w:sz w:val="24"/>
          <w:szCs w:val="24"/>
        </w:rPr>
        <w:t xml:space="preserve"> Dengan demikian, </w:t>
      </w:r>
      <w:r w:rsidR="00EA3DB8" w:rsidRPr="00F57E5F">
        <w:rPr>
          <w:rFonts w:ascii="Times New Roman" w:hAnsi="Times New Roman" w:cs="Times New Roman"/>
          <w:sz w:val="24"/>
          <w:szCs w:val="24"/>
        </w:rPr>
        <w:t xml:space="preserve">komitmen karyawan ditingkatkan dengan meningkatkan kepuasan kerja. Manajemen rumah sakit harus inovatif melakukan berbagai program-program untuk meningkatkan </w:t>
      </w:r>
      <w:proofErr w:type="gramStart"/>
      <w:r w:rsidR="00EA3DB8" w:rsidRPr="00F57E5F">
        <w:rPr>
          <w:rFonts w:ascii="Times New Roman" w:hAnsi="Times New Roman" w:cs="Times New Roman"/>
          <w:sz w:val="24"/>
          <w:szCs w:val="24"/>
        </w:rPr>
        <w:t>kepuasan  kerja</w:t>
      </w:r>
      <w:proofErr w:type="gramEnd"/>
      <w:r w:rsidR="00EA3DB8" w:rsidRPr="00F57E5F">
        <w:rPr>
          <w:rFonts w:ascii="Times New Roman" w:hAnsi="Times New Roman" w:cs="Times New Roman"/>
          <w:sz w:val="24"/>
          <w:szCs w:val="24"/>
        </w:rPr>
        <w:t xml:space="preserve"> perawat di ruang rawat inap agar mampu untuk tetap loyal, bertahan dan memberikan kontribusi optimal. Perawat yang tidak puas </w:t>
      </w:r>
      <w:proofErr w:type="gramStart"/>
      <w:r w:rsidR="00EA3DB8" w:rsidRPr="00F57E5F">
        <w:rPr>
          <w:rFonts w:ascii="Times New Roman" w:hAnsi="Times New Roman" w:cs="Times New Roman"/>
          <w:sz w:val="24"/>
          <w:szCs w:val="24"/>
        </w:rPr>
        <w:t>akan</w:t>
      </w:r>
      <w:proofErr w:type="gramEnd"/>
      <w:r w:rsidR="00EA3DB8" w:rsidRPr="00F57E5F">
        <w:rPr>
          <w:rFonts w:ascii="Times New Roman" w:hAnsi="Times New Roman" w:cs="Times New Roman"/>
          <w:sz w:val="24"/>
          <w:szCs w:val="24"/>
        </w:rPr>
        <w:t xml:space="preserve"> cenderung mengundurkan diri dan tidak memberikan pelayanan yang memuaskan. </w:t>
      </w:r>
    </w:p>
    <w:p w:rsidR="005D77FC" w:rsidRPr="00F57E5F" w:rsidRDefault="00C10DE5" w:rsidP="00F57E5F">
      <w:pPr>
        <w:autoSpaceDE w:val="0"/>
        <w:autoSpaceDN w:val="0"/>
        <w:adjustRightInd w:val="0"/>
        <w:spacing w:before="240" w:after="40" w:line="240" w:lineRule="auto"/>
        <w:ind w:firstLine="567"/>
        <w:jc w:val="both"/>
        <w:rPr>
          <w:rFonts w:ascii="Times New Roman" w:hAnsi="Times New Roman" w:cs="Times New Roman"/>
          <w:sz w:val="24"/>
          <w:szCs w:val="24"/>
        </w:rPr>
      </w:pPr>
      <w:r w:rsidRPr="00F57E5F">
        <w:rPr>
          <w:rFonts w:ascii="Times New Roman" w:eastAsia="Times New Roman" w:hAnsi="Times New Roman" w:cs="Times New Roman"/>
          <w:bCs/>
          <w:sz w:val="24"/>
          <w:szCs w:val="24"/>
        </w:rPr>
        <w:t>Kontribusi</w:t>
      </w:r>
      <w:r w:rsidR="0015072C" w:rsidRPr="00F57E5F">
        <w:rPr>
          <w:rFonts w:ascii="Times New Roman" w:eastAsia="Times New Roman" w:hAnsi="Times New Roman" w:cs="Times New Roman"/>
          <w:bCs/>
          <w:sz w:val="24"/>
          <w:szCs w:val="24"/>
        </w:rPr>
        <w:t xml:space="preserve"> agilitas organisasi terhadap komitmen organisasi melalui kepuasan kerja </w:t>
      </w:r>
      <w:r w:rsidR="0015072C" w:rsidRPr="00F57E5F">
        <w:rPr>
          <w:rFonts w:ascii="Times New Roman" w:eastAsia="Times New Roman" w:hAnsi="Times New Roman" w:cs="Times New Roman"/>
          <w:sz w:val="24"/>
          <w:szCs w:val="24"/>
        </w:rPr>
        <w:t xml:space="preserve">sebesar </w:t>
      </w:r>
      <w:r w:rsidRPr="00F57E5F">
        <w:rPr>
          <w:rFonts w:ascii="Times New Roman" w:eastAsia="Times New Roman" w:hAnsi="Times New Roman" w:cs="Times New Roman"/>
          <w:sz w:val="24"/>
          <w:szCs w:val="24"/>
        </w:rPr>
        <w:t>23</w:t>
      </w:r>
      <w:proofErr w:type="gramStart"/>
      <w:r w:rsidRPr="00F57E5F">
        <w:rPr>
          <w:rFonts w:ascii="Times New Roman" w:eastAsia="Times New Roman" w:hAnsi="Times New Roman" w:cs="Times New Roman"/>
          <w:sz w:val="24"/>
          <w:szCs w:val="24"/>
        </w:rPr>
        <w:t>,4</w:t>
      </w:r>
      <w:proofErr w:type="gramEnd"/>
      <w:r w:rsidRPr="00F57E5F">
        <w:rPr>
          <w:rFonts w:ascii="Times New Roman" w:eastAsia="Times New Roman" w:hAnsi="Times New Roman" w:cs="Times New Roman"/>
          <w:sz w:val="24"/>
          <w:szCs w:val="24"/>
        </w:rPr>
        <w:t xml:space="preserve"> %, sedangkan 76.6 % lainnya dipengaruhi oleh faktor-faktor lain</w:t>
      </w:r>
      <w:r w:rsidR="0015072C" w:rsidRPr="00F57E5F">
        <w:rPr>
          <w:rFonts w:ascii="Times New Roman" w:eastAsia="Times New Roman" w:hAnsi="Times New Roman" w:cs="Times New Roman"/>
          <w:sz w:val="24"/>
          <w:szCs w:val="24"/>
        </w:rPr>
        <w:t xml:space="preserve">. Hal ini berarti </w:t>
      </w:r>
      <w:r w:rsidRPr="00F57E5F">
        <w:rPr>
          <w:rFonts w:ascii="Times New Roman" w:eastAsia="Times New Roman" w:hAnsi="Times New Roman" w:cs="Times New Roman"/>
          <w:sz w:val="24"/>
          <w:szCs w:val="24"/>
        </w:rPr>
        <w:t xml:space="preserve">masih ada faktor-faktor lain yang mempengaruhi komitmen organisasi karyawan. </w:t>
      </w:r>
      <w:r w:rsidR="00EA3DB8" w:rsidRPr="00F57E5F">
        <w:rPr>
          <w:rFonts w:ascii="Times New Roman" w:hAnsi="Times New Roman" w:cs="Times New Roman"/>
          <w:sz w:val="24"/>
          <w:szCs w:val="24"/>
        </w:rPr>
        <w:t xml:space="preserve">Faktor-faktor </w:t>
      </w:r>
      <w:r w:rsidR="00EA3DB8" w:rsidRPr="00F57E5F">
        <w:rPr>
          <w:rFonts w:ascii="Times New Roman" w:hAnsi="Times New Roman" w:cs="Times New Roman"/>
          <w:sz w:val="24"/>
          <w:szCs w:val="24"/>
        </w:rPr>
        <w:lastRenderedPageBreak/>
        <w:t xml:space="preserve">lain di samping agilitas organisasi dan kepuasan kerja yang tidak dibahas dalam penelitian ini dapat diteliti oleh peneliti selanjutnya dengan melibatkan responden di luar pelayanan kesehatan. Keterbatasan penelitian ini juga terletak pada keterbatasan responden yang hanya melibatkan satu jenis rumah sakit swasta di Jawa Barat. </w:t>
      </w:r>
    </w:p>
    <w:p w:rsidR="00EA3DB8" w:rsidRPr="001960F9" w:rsidRDefault="00EA3DB8" w:rsidP="0015072C">
      <w:pPr>
        <w:autoSpaceDE w:val="0"/>
        <w:autoSpaceDN w:val="0"/>
        <w:adjustRightInd w:val="0"/>
        <w:spacing w:after="0" w:line="23" w:lineRule="atLeast"/>
        <w:ind w:firstLine="567"/>
        <w:jc w:val="both"/>
        <w:rPr>
          <w:rFonts w:ascii="Times New Roman" w:hAnsi="Times New Roman" w:cs="Times New Roman"/>
          <w:sz w:val="24"/>
          <w:szCs w:val="24"/>
        </w:rPr>
      </w:pPr>
    </w:p>
    <w:p w:rsidR="00780D7C" w:rsidRDefault="006A58C3" w:rsidP="0015072C">
      <w:pPr>
        <w:autoSpaceDE w:val="0"/>
        <w:autoSpaceDN w:val="0"/>
        <w:adjustRightInd w:val="0"/>
        <w:spacing w:after="0" w:line="23" w:lineRule="atLeast"/>
        <w:jc w:val="both"/>
        <w:rPr>
          <w:rFonts w:ascii="Times New Roman" w:hAnsi="Times New Roman" w:cs="Times New Roman"/>
          <w:b/>
          <w:sz w:val="24"/>
          <w:szCs w:val="24"/>
        </w:rPr>
      </w:pPr>
      <w:r>
        <w:rPr>
          <w:rFonts w:ascii="Times New Roman" w:hAnsi="Times New Roman" w:cs="Times New Roman"/>
          <w:b/>
          <w:sz w:val="24"/>
          <w:szCs w:val="24"/>
        </w:rPr>
        <w:t>DAFTAR PUSTAKA</w:t>
      </w:r>
    </w:p>
    <w:p w:rsidR="00CA6263" w:rsidRPr="000A0A87" w:rsidRDefault="006A58C3" w:rsidP="007E45D4">
      <w:pPr>
        <w:spacing w:after="120" w:line="23" w:lineRule="atLeast"/>
        <w:ind w:left="567" w:hanging="567"/>
        <w:jc w:val="both"/>
        <w:rPr>
          <w:rFonts w:ascii="Times New Roman" w:hAnsi="Times New Roman" w:cs="Times New Roman"/>
          <w:sz w:val="24"/>
          <w:szCs w:val="24"/>
        </w:rPr>
      </w:pPr>
      <w:r>
        <w:rPr>
          <w:rFonts w:ascii="Times New Roman" w:hAnsi="Times New Roman" w:cs="Times New Roman"/>
          <w:sz w:val="24"/>
          <w:szCs w:val="24"/>
        </w:rPr>
        <w:t xml:space="preserve">Alberts, D. S. and Hayes, R. E. </w:t>
      </w:r>
      <w:r w:rsidR="00CA6263" w:rsidRPr="000A0A87">
        <w:rPr>
          <w:rFonts w:ascii="Times New Roman" w:hAnsi="Times New Roman" w:cs="Times New Roman"/>
          <w:sz w:val="24"/>
          <w:szCs w:val="24"/>
        </w:rPr>
        <w:t xml:space="preserve">2003. Power to the Edge: Command, Control in the Information Age. </w:t>
      </w:r>
      <w:r w:rsidR="00CA6263" w:rsidRPr="00156F77">
        <w:rPr>
          <w:rFonts w:ascii="Times New Roman" w:hAnsi="Times New Roman" w:cs="Times New Roman"/>
          <w:i/>
          <w:sz w:val="24"/>
          <w:szCs w:val="24"/>
        </w:rPr>
        <w:t>CCRP Publication Series</w:t>
      </w:r>
      <w:r w:rsidR="00CA6263" w:rsidRPr="000A0A87">
        <w:rPr>
          <w:rFonts w:ascii="Times New Roman" w:hAnsi="Times New Roman" w:cs="Times New Roman"/>
          <w:sz w:val="24"/>
          <w:szCs w:val="24"/>
        </w:rPr>
        <w:t>.</w:t>
      </w:r>
    </w:p>
    <w:p w:rsidR="00CA6263" w:rsidRPr="000A0A87" w:rsidRDefault="00CA6263" w:rsidP="007E45D4">
      <w:pPr>
        <w:pStyle w:val="Default"/>
        <w:spacing w:after="120" w:line="23" w:lineRule="atLeast"/>
        <w:ind w:left="567" w:hanging="567"/>
        <w:jc w:val="both"/>
        <w:rPr>
          <w:color w:val="auto"/>
        </w:rPr>
      </w:pPr>
      <w:r w:rsidRPr="000A0A87">
        <w:rPr>
          <w:color w:val="auto"/>
        </w:rPr>
        <w:t>Aghina, Wouter &amp; Smet, A.D. &amp;</w:t>
      </w:r>
      <w:r w:rsidR="006A58C3">
        <w:rPr>
          <w:color w:val="auto"/>
        </w:rPr>
        <w:t xml:space="preserve"> Weerda, K.</w:t>
      </w:r>
      <w:r w:rsidR="00321FE0" w:rsidRPr="000A0A87">
        <w:rPr>
          <w:color w:val="auto"/>
        </w:rPr>
        <w:t xml:space="preserve"> 2016</w:t>
      </w:r>
      <w:r w:rsidRPr="000A0A87">
        <w:rPr>
          <w:color w:val="auto"/>
        </w:rPr>
        <w:t xml:space="preserve">. Agility: It rhymes with stability. 58-69. </w:t>
      </w:r>
      <w:r w:rsidRPr="00156F77">
        <w:rPr>
          <w:i/>
          <w:color w:val="auto"/>
        </w:rPr>
        <w:t>Darino, Sieberer &amp; Vos, 201</w:t>
      </w:r>
      <w:r w:rsidRPr="000A0A87">
        <w:rPr>
          <w:color w:val="auto"/>
        </w:rPr>
        <w:t>.</w:t>
      </w:r>
    </w:p>
    <w:p w:rsidR="006D1DAD" w:rsidRPr="000A0A87" w:rsidRDefault="006D1DAD" w:rsidP="007E45D4">
      <w:pPr>
        <w:spacing w:after="120" w:line="23" w:lineRule="atLeast"/>
        <w:ind w:left="567" w:hanging="567"/>
        <w:jc w:val="both"/>
        <w:rPr>
          <w:rFonts w:ascii="Times New Roman" w:hAnsi="Times New Roman" w:cs="Times New Roman"/>
          <w:sz w:val="24"/>
          <w:szCs w:val="24"/>
        </w:rPr>
      </w:pPr>
      <w:r w:rsidRPr="000A0A87">
        <w:rPr>
          <w:rFonts w:ascii="Times New Roman" w:hAnsi="Times New Roman" w:cs="Times New Roman"/>
          <w:sz w:val="24"/>
          <w:szCs w:val="24"/>
        </w:rPr>
        <w:t>Cho, Y. N., Rutherford, B. N., Friend, S</w:t>
      </w:r>
      <w:r w:rsidR="006A58C3">
        <w:rPr>
          <w:rFonts w:ascii="Times New Roman" w:hAnsi="Times New Roman" w:cs="Times New Roman"/>
          <w:sz w:val="24"/>
          <w:szCs w:val="24"/>
        </w:rPr>
        <w:t>. B., Hamwi, G. A., &amp; Park, J.</w:t>
      </w:r>
      <w:r w:rsidR="00321FE0" w:rsidRPr="000A0A87">
        <w:rPr>
          <w:rFonts w:ascii="Times New Roman" w:hAnsi="Times New Roman" w:cs="Times New Roman"/>
          <w:sz w:val="24"/>
          <w:szCs w:val="24"/>
        </w:rPr>
        <w:t xml:space="preserve"> 2017</w:t>
      </w:r>
      <w:r w:rsidRPr="000A0A87">
        <w:rPr>
          <w:rFonts w:ascii="Times New Roman" w:hAnsi="Times New Roman" w:cs="Times New Roman"/>
          <w:sz w:val="24"/>
          <w:szCs w:val="24"/>
        </w:rPr>
        <w:t xml:space="preserve">. The role of emotions on frontline employee turnover intentions. </w:t>
      </w:r>
      <w:r w:rsidRPr="000A0A87">
        <w:rPr>
          <w:rFonts w:ascii="Times New Roman" w:hAnsi="Times New Roman" w:cs="Times New Roman"/>
          <w:i/>
          <w:iCs/>
          <w:sz w:val="24"/>
          <w:szCs w:val="24"/>
        </w:rPr>
        <w:t>Journal of Marketing Theory and Practice</w:t>
      </w:r>
      <w:r w:rsidRPr="000A0A87">
        <w:rPr>
          <w:rFonts w:ascii="Times New Roman" w:hAnsi="Times New Roman" w:cs="Times New Roman"/>
          <w:sz w:val="24"/>
          <w:szCs w:val="24"/>
        </w:rPr>
        <w:t xml:space="preserve">, </w:t>
      </w:r>
      <w:r w:rsidRPr="000A0A87">
        <w:rPr>
          <w:rFonts w:ascii="Times New Roman" w:hAnsi="Times New Roman" w:cs="Times New Roman"/>
          <w:i/>
          <w:iCs/>
          <w:sz w:val="24"/>
          <w:szCs w:val="24"/>
        </w:rPr>
        <w:t>25</w:t>
      </w:r>
      <w:r w:rsidRPr="000A0A87">
        <w:rPr>
          <w:rFonts w:ascii="Times New Roman" w:hAnsi="Times New Roman" w:cs="Times New Roman"/>
          <w:sz w:val="24"/>
          <w:szCs w:val="24"/>
        </w:rPr>
        <w:t>(1), 57-68.</w:t>
      </w:r>
    </w:p>
    <w:p w:rsidR="006D1DAD" w:rsidRPr="00F47553" w:rsidRDefault="006D1DAD" w:rsidP="007E45D4">
      <w:pPr>
        <w:spacing w:after="120" w:line="23" w:lineRule="atLeast"/>
        <w:ind w:left="567" w:hanging="567"/>
        <w:jc w:val="both"/>
        <w:rPr>
          <w:rFonts w:ascii="Times New Roman" w:eastAsia="Times New Roman" w:hAnsi="Times New Roman" w:cs="Times New Roman"/>
          <w:sz w:val="24"/>
          <w:szCs w:val="24"/>
        </w:rPr>
      </w:pPr>
      <w:r w:rsidRPr="00F47553">
        <w:rPr>
          <w:rFonts w:ascii="Times New Roman" w:eastAsia="Times New Roman" w:hAnsi="Times New Roman" w:cs="Times New Roman"/>
          <w:sz w:val="24"/>
          <w:szCs w:val="24"/>
        </w:rPr>
        <w:t>Crowe, M., &amp; Abraham, P. 2019. A Guide To building An Agile Culture</w:t>
      </w:r>
      <w:r w:rsidRPr="000A0A87">
        <w:rPr>
          <w:rFonts w:ascii="Times New Roman" w:eastAsia="Times New Roman" w:hAnsi="Times New Roman" w:cs="Times New Roman"/>
          <w:sz w:val="24"/>
          <w:szCs w:val="24"/>
        </w:rPr>
        <w:t xml:space="preserve">. </w:t>
      </w:r>
      <w:r w:rsidRPr="00156F77">
        <w:rPr>
          <w:rFonts w:ascii="Times New Roman" w:eastAsia="Times New Roman" w:hAnsi="Times New Roman" w:cs="Times New Roman"/>
          <w:i/>
          <w:sz w:val="24"/>
          <w:szCs w:val="24"/>
        </w:rPr>
        <w:t xml:space="preserve">Crank and Excel </w:t>
      </w:r>
      <w:r w:rsidRPr="00F47553">
        <w:rPr>
          <w:rFonts w:ascii="Times New Roman" w:eastAsia="Times New Roman" w:hAnsi="Times New Roman" w:cs="Times New Roman"/>
          <w:i/>
          <w:sz w:val="24"/>
          <w:szCs w:val="24"/>
        </w:rPr>
        <w:t>Unlimited</w:t>
      </w:r>
      <w:r w:rsidRPr="00156F77">
        <w:rPr>
          <w:rFonts w:ascii="Times New Roman" w:eastAsia="Times New Roman" w:hAnsi="Times New Roman" w:cs="Times New Roman"/>
          <w:i/>
          <w:sz w:val="24"/>
          <w:szCs w:val="24"/>
        </w:rPr>
        <w:t>.</w:t>
      </w:r>
      <w:r w:rsidR="00156F77">
        <w:rPr>
          <w:rFonts w:ascii="Times New Roman" w:eastAsia="Times New Roman" w:hAnsi="Times New Roman" w:cs="Times New Roman"/>
          <w:sz w:val="24"/>
          <w:szCs w:val="24"/>
        </w:rPr>
        <w:t xml:space="preserve"> </w:t>
      </w:r>
      <w:r w:rsidRPr="000A0A87">
        <w:rPr>
          <w:rFonts w:ascii="Times New Roman" w:eastAsia="Times New Roman" w:hAnsi="Times New Roman" w:cs="Times New Roman"/>
          <w:sz w:val="24"/>
          <w:szCs w:val="24"/>
        </w:rPr>
        <w:t>H</w:t>
      </w:r>
      <w:r w:rsidRPr="00F47553">
        <w:rPr>
          <w:rFonts w:ascii="Times New Roman" w:eastAsia="Times New Roman" w:hAnsi="Times New Roman" w:cs="Times New Roman"/>
          <w:sz w:val="24"/>
          <w:szCs w:val="24"/>
        </w:rPr>
        <w:t>ttps://wearecrank.com/wp-</w:t>
      </w:r>
      <w:r w:rsidRPr="000A0A87">
        <w:rPr>
          <w:rFonts w:ascii="Times New Roman" w:eastAsia="Times New Roman" w:hAnsi="Times New Roman" w:cs="Times New Roman"/>
          <w:sz w:val="24"/>
          <w:szCs w:val="24"/>
        </w:rPr>
        <w:t>c</w:t>
      </w:r>
      <w:r w:rsidRPr="00F47553">
        <w:rPr>
          <w:rFonts w:ascii="Times New Roman" w:eastAsia="Times New Roman" w:hAnsi="Times New Roman" w:cs="Times New Roman"/>
          <w:sz w:val="24"/>
          <w:szCs w:val="24"/>
        </w:rPr>
        <w:t>ontent/uploads/2019/11/Crank-Guide-to-</w:t>
      </w:r>
      <w:r w:rsidRPr="000A0A87">
        <w:rPr>
          <w:rFonts w:ascii="Times New Roman" w:eastAsia="Times New Roman" w:hAnsi="Times New Roman" w:cs="Times New Roman"/>
          <w:sz w:val="24"/>
          <w:szCs w:val="24"/>
        </w:rPr>
        <w:t>B</w:t>
      </w:r>
      <w:r w:rsidRPr="00F47553">
        <w:rPr>
          <w:rFonts w:ascii="Times New Roman" w:eastAsia="Times New Roman" w:hAnsi="Times New Roman" w:cs="Times New Roman"/>
          <w:sz w:val="24"/>
          <w:szCs w:val="24"/>
        </w:rPr>
        <w:t>uilding-Agile-</w:t>
      </w:r>
      <w:r w:rsidRPr="000A0A87">
        <w:rPr>
          <w:rFonts w:ascii="Times New Roman" w:eastAsia="Times New Roman" w:hAnsi="Times New Roman" w:cs="Times New Roman"/>
          <w:sz w:val="24"/>
          <w:szCs w:val="24"/>
        </w:rPr>
        <w:t>C</w:t>
      </w:r>
      <w:r w:rsidRPr="00F47553">
        <w:rPr>
          <w:rFonts w:ascii="Times New Roman" w:eastAsia="Times New Roman" w:hAnsi="Times New Roman" w:cs="Times New Roman"/>
          <w:sz w:val="24"/>
          <w:szCs w:val="24"/>
        </w:rPr>
        <w:t>ulture.pdf</w:t>
      </w:r>
    </w:p>
    <w:p w:rsidR="00D341DE" w:rsidRPr="00DA4104" w:rsidRDefault="00D341DE" w:rsidP="007E45D4">
      <w:pPr>
        <w:spacing w:after="120" w:line="23" w:lineRule="atLeast"/>
        <w:ind w:left="567" w:hanging="567"/>
        <w:jc w:val="both"/>
        <w:rPr>
          <w:rFonts w:ascii="Times New Roman" w:eastAsia="Times New Roman" w:hAnsi="Times New Roman" w:cs="Times New Roman"/>
          <w:sz w:val="24"/>
          <w:szCs w:val="24"/>
        </w:rPr>
      </w:pPr>
      <w:r w:rsidRPr="00DA4104">
        <w:rPr>
          <w:rFonts w:ascii="Times New Roman" w:eastAsia="Times New Roman" w:hAnsi="Times New Roman" w:cs="Times New Roman"/>
          <w:sz w:val="24"/>
          <w:szCs w:val="24"/>
        </w:rPr>
        <w:t xml:space="preserve">Darino, L., Sieberer, M., Vos, A., </w:t>
      </w:r>
      <w:r w:rsidR="006A58C3">
        <w:rPr>
          <w:rFonts w:ascii="Times New Roman" w:eastAsia="Times New Roman" w:hAnsi="Times New Roman" w:cs="Times New Roman"/>
          <w:sz w:val="24"/>
          <w:szCs w:val="24"/>
        </w:rPr>
        <w:t>&amp; Williams, O.</w:t>
      </w:r>
      <w:r w:rsidR="008643B3" w:rsidRPr="000A0A87">
        <w:rPr>
          <w:rFonts w:ascii="Times New Roman" w:eastAsia="Times New Roman" w:hAnsi="Times New Roman" w:cs="Times New Roman"/>
          <w:sz w:val="24"/>
          <w:szCs w:val="24"/>
        </w:rPr>
        <w:t xml:space="preserve"> </w:t>
      </w:r>
      <w:r w:rsidRPr="00DA4104">
        <w:rPr>
          <w:rFonts w:ascii="Times New Roman" w:eastAsia="Times New Roman" w:hAnsi="Times New Roman" w:cs="Times New Roman"/>
          <w:sz w:val="24"/>
          <w:szCs w:val="24"/>
        </w:rPr>
        <w:t xml:space="preserve">2019. Performance Management in Agile </w:t>
      </w:r>
      <w:r w:rsidRPr="000A0A87">
        <w:rPr>
          <w:rFonts w:ascii="Times New Roman" w:eastAsia="Times New Roman" w:hAnsi="Times New Roman" w:cs="Times New Roman"/>
          <w:sz w:val="24"/>
          <w:szCs w:val="24"/>
        </w:rPr>
        <w:t>o</w:t>
      </w:r>
      <w:r w:rsidRPr="00DA4104">
        <w:rPr>
          <w:rFonts w:ascii="Times New Roman" w:eastAsia="Times New Roman" w:hAnsi="Times New Roman" w:cs="Times New Roman"/>
          <w:sz w:val="24"/>
          <w:szCs w:val="24"/>
        </w:rPr>
        <w:t>rganizations.</w:t>
      </w:r>
      <w:r w:rsidR="005A1E18">
        <w:rPr>
          <w:rFonts w:ascii="Times New Roman" w:eastAsia="Times New Roman" w:hAnsi="Times New Roman" w:cs="Times New Roman"/>
          <w:sz w:val="24"/>
          <w:szCs w:val="24"/>
        </w:rPr>
        <w:t xml:space="preserve"> H</w:t>
      </w:r>
      <w:r w:rsidRPr="00DA4104">
        <w:rPr>
          <w:rFonts w:ascii="Times New Roman" w:eastAsia="Times New Roman" w:hAnsi="Times New Roman" w:cs="Times New Roman"/>
          <w:sz w:val="24"/>
          <w:szCs w:val="24"/>
        </w:rPr>
        <w:t>ttps://www.mckinsey.com/business-</w:t>
      </w:r>
      <w:r w:rsidRPr="000A0A87">
        <w:rPr>
          <w:rFonts w:ascii="Times New Roman" w:eastAsia="Times New Roman" w:hAnsi="Times New Roman" w:cs="Times New Roman"/>
          <w:sz w:val="24"/>
          <w:szCs w:val="24"/>
        </w:rPr>
        <w:t>f</w:t>
      </w:r>
      <w:r w:rsidRPr="00DA4104">
        <w:rPr>
          <w:rFonts w:ascii="Times New Roman" w:eastAsia="Times New Roman" w:hAnsi="Times New Roman" w:cs="Times New Roman"/>
          <w:sz w:val="24"/>
          <w:szCs w:val="24"/>
        </w:rPr>
        <w:t>unctions/organization/our-</w:t>
      </w:r>
      <w:r w:rsidRPr="000A0A87">
        <w:rPr>
          <w:rFonts w:ascii="Times New Roman" w:eastAsia="Times New Roman" w:hAnsi="Times New Roman" w:cs="Times New Roman"/>
          <w:sz w:val="24"/>
          <w:szCs w:val="24"/>
        </w:rPr>
        <w:t>i</w:t>
      </w:r>
      <w:r w:rsidRPr="00DA4104">
        <w:rPr>
          <w:rFonts w:ascii="Times New Roman" w:eastAsia="Times New Roman" w:hAnsi="Times New Roman" w:cs="Times New Roman"/>
          <w:sz w:val="24"/>
          <w:szCs w:val="24"/>
        </w:rPr>
        <w:t>nsights/performance-management-in-agile-organization</w:t>
      </w:r>
    </w:p>
    <w:p w:rsidR="00450A17" w:rsidRPr="000A0A87" w:rsidRDefault="00450A17" w:rsidP="007E45D4">
      <w:pPr>
        <w:spacing w:after="120" w:line="23" w:lineRule="atLeast"/>
        <w:ind w:left="567" w:hanging="567"/>
        <w:jc w:val="both"/>
        <w:rPr>
          <w:rFonts w:ascii="Times New Roman" w:hAnsi="Times New Roman" w:cs="Times New Roman"/>
          <w:sz w:val="24"/>
          <w:szCs w:val="24"/>
        </w:rPr>
      </w:pPr>
      <w:r w:rsidRPr="000A0A87">
        <w:rPr>
          <w:rFonts w:ascii="Times New Roman" w:hAnsi="Times New Roman" w:cs="Times New Roman"/>
          <w:sz w:val="24"/>
          <w:szCs w:val="24"/>
        </w:rPr>
        <w:t>Gha</w:t>
      </w:r>
      <w:r w:rsidR="006A58C3">
        <w:rPr>
          <w:rFonts w:ascii="Times New Roman" w:hAnsi="Times New Roman" w:cs="Times New Roman"/>
          <w:sz w:val="24"/>
          <w:szCs w:val="24"/>
        </w:rPr>
        <w:t>reeb NS, Aboserea MM, Oraby EE.</w:t>
      </w:r>
      <w:r w:rsidR="005A1E18">
        <w:rPr>
          <w:rFonts w:ascii="Times New Roman" w:hAnsi="Times New Roman" w:cs="Times New Roman"/>
          <w:sz w:val="24"/>
          <w:szCs w:val="24"/>
        </w:rPr>
        <w:t xml:space="preserve"> </w:t>
      </w:r>
      <w:r w:rsidRPr="000A0A87">
        <w:rPr>
          <w:rFonts w:ascii="Times New Roman" w:hAnsi="Times New Roman" w:cs="Times New Roman"/>
          <w:sz w:val="24"/>
          <w:szCs w:val="24"/>
        </w:rPr>
        <w:t>2014. Penilaian stres kerja dan komitmen organisasi di antara perawat wanita di Rumah Sakit Universitas Zagazig, Provinsi Sharkia, Mesir. Timur Tengah J Appl Sci 4</w:t>
      </w:r>
      <w:r w:rsidR="00156F77">
        <w:rPr>
          <w:rFonts w:ascii="Times New Roman" w:hAnsi="Times New Roman" w:cs="Times New Roman"/>
          <w:sz w:val="24"/>
          <w:szCs w:val="24"/>
        </w:rPr>
        <w:t xml:space="preserve"> </w:t>
      </w:r>
      <w:r w:rsidRPr="000A0A87">
        <w:rPr>
          <w:rFonts w:ascii="Times New Roman" w:hAnsi="Times New Roman" w:cs="Times New Roman"/>
          <w:sz w:val="24"/>
          <w:szCs w:val="24"/>
        </w:rPr>
        <w:t>(1):86-95</w:t>
      </w:r>
    </w:p>
    <w:p w:rsidR="00CA6263" w:rsidRPr="000A0A87" w:rsidRDefault="00CA6263" w:rsidP="007E45D4">
      <w:pPr>
        <w:autoSpaceDE w:val="0"/>
        <w:autoSpaceDN w:val="0"/>
        <w:adjustRightInd w:val="0"/>
        <w:spacing w:after="120" w:line="23" w:lineRule="atLeast"/>
        <w:ind w:left="567" w:hanging="567"/>
        <w:jc w:val="both"/>
        <w:rPr>
          <w:rFonts w:ascii="Times New Roman" w:eastAsia="Times New Roman" w:hAnsi="Times New Roman" w:cs="Times New Roman"/>
          <w:sz w:val="24"/>
          <w:szCs w:val="24"/>
        </w:rPr>
      </w:pPr>
      <w:r w:rsidRPr="000A0A87">
        <w:rPr>
          <w:rFonts w:ascii="Times New Roman" w:eastAsia="Times New Roman" w:hAnsi="Times New Roman" w:cs="Times New Roman"/>
          <w:sz w:val="24"/>
          <w:szCs w:val="24"/>
        </w:rPr>
        <w:t xml:space="preserve">Gligor, D.M. dan Holcomb, M.C. </w:t>
      </w:r>
      <w:r w:rsidR="006A58C3">
        <w:rPr>
          <w:rFonts w:ascii="Times New Roman" w:eastAsia="Times New Roman" w:hAnsi="Times New Roman" w:cs="Times New Roman"/>
          <w:sz w:val="24"/>
          <w:szCs w:val="24"/>
        </w:rPr>
        <w:t xml:space="preserve">2012. </w:t>
      </w:r>
      <w:r w:rsidRPr="000A0A87">
        <w:rPr>
          <w:rFonts w:ascii="Times New Roman" w:eastAsia="Times New Roman" w:hAnsi="Times New Roman" w:cs="Times New Roman"/>
          <w:sz w:val="24"/>
          <w:szCs w:val="24"/>
        </w:rPr>
        <w:t xml:space="preserve">Understanding the role of logistics capabilities in achieving supply chain agility: a systematic literature review. </w:t>
      </w:r>
      <w:r w:rsidRPr="006A58C3">
        <w:rPr>
          <w:rFonts w:ascii="Times New Roman" w:eastAsia="Times New Roman" w:hAnsi="Times New Roman" w:cs="Times New Roman"/>
          <w:i/>
          <w:sz w:val="24"/>
          <w:szCs w:val="24"/>
        </w:rPr>
        <w:t>Supply Chain Management: An International Journal.</w:t>
      </w:r>
      <w:r w:rsidR="006A58C3">
        <w:rPr>
          <w:rFonts w:ascii="Times New Roman" w:eastAsia="Times New Roman" w:hAnsi="Times New Roman" w:cs="Times New Roman"/>
          <w:sz w:val="24"/>
          <w:szCs w:val="24"/>
        </w:rPr>
        <w:t xml:space="preserve"> Vol. 17/4,</w:t>
      </w:r>
      <w:r w:rsidRPr="000A0A87">
        <w:rPr>
          <w:rFonts w:ascii="Times New Roman" w:eastAsia="Times New Roman" w:hAnsi="Times New Roman" w:cs="Times New Roman"/>
          <w:sz w:val="24"/>
          <w:szCs w:val="24"/>
        </w:rPr>
        <w:t xml:space="preserve"> 438– 453. </w:t>
      </w:r>
    </w:p>
    <w:p w:rsidR="00CA6263" w:rsidRPr="000A0A87" w:rsidRDefault="00CA6263" w:rsidP="007E45D4">
      <w:pPr>
        <w:pStyle w:val="Default"/>
        <w:spacing w:after="120" w:line="23" w:lineRule="atLeast"/>
        <w:ind w:left="567" w:hanging="567"/>
        <w:jc w:val="both"/>
        <w:rPr>
          <w:rStyle w:val="markedcontent"/>
          <w:color w:val="auto"/>
        </w:rPr>
      </w:pPr>
      <w:r w:rsidRPr="000A0A87">
        <w:rPr>
          <w:rStyle w:val="markedcontent"/>
          <w:color w:val="auto"/>
        </w:rPr>
        <w:t xml:space="preserve">Hasibuan, Malayu S.P. 2010. </w:t>
      </w:r>
      <w:r w:rsidRPr="00156F77">
        <w:rPr>
          <w:rStyle w:val="markedcontent"/>
          <w:i/>
          <w:color w:val="auto"/>
        </w:rPr>
        <w:t>Manajemen Sumber Daya Manusia.</w:t>
      </w:r>
      <w:r w:rsidRPr="000A0A87">
        <w:rPr>
          <w:rStyle w:val="markedcontent"/>
          <w:color w:val="auto"/>
        </w:rPr>
        <w:t xml:space="preserve"> Jakarta: PT Bumi </w:t>
      </w:r>
      <w:r w:rsidRPr="000A0A87">
        <w:rPr>
          <w:color w:val="auto"/>
        </w:rPr>
        <w:br/>
      </w:r>
      <w:r w:rsidRPr="000A0A87">
        <w:rPr>
          <w:rStyle w:val="markedcontent"/>
          <w:color w:val="auto"/>
        </w:rPr>
        <w:t>Aksara.</w:t>
      </w:r>
    </w:p>
    <w:p w:rsidR="008643B3" w:rsidRPr="000A0A87" w:rsidRDefault="008643B3" w:rsidP="007E45D4">
      <w:pPr>
        <w:pStyle w:val="Heading1"/>
        <w:spacing w:before="0" w:after="120" w:line="23" w:lineRule="atLeast"/>
        <w:ind w:left="567" w:hanging="567"/>
        <w:jc w:val="both"/>
        <w:rPr>
          <w:rFonts w:ascii="Times New Roman" w:hAnsi="Times New Roman" w:cs="Times New Roman"/>
          <w:b/>
          <w:color w:val="auto"/>
          <w:sz w:val="24"/>
          <w:szCs w:val="24"/>
        </w:rPr>
      </w:pPr>
      <w:r w:rsidRPr="000A0A87">
        <w:rPr>
          <w:rFonts w:ascii="Times New Roman" w:hAnsi="Times New Roman" w:cs="Times New Roman"/>
          <w:color w:val="auto"/>
          <w:sz w:val="24"/>
          <w:szCs w:val="24"/>
        </w:rPr>
        <w:t>Harraf, A, Wanasika, I, Tate, K., Talbott,</w:t>
      </w:r>
      <w:r w:rsidR="005A1E18">
        <w:rPr>
          <w:rFonts w:ascii="Times New Roman" w:hAnsi="Times New Roman" w:cs="Times New Roman"/>
          <w:color w:val="auto"/>
          <w:sz w:val="24"/>
          <w:szCs w:val="24"/>
        </w:rPr>
        <w:t xml:space="preserve"> </w:t>
      </w:r>
      <w:r w:rsidR="006A58C3">
        <w:rPr>
          <w:rFonts w:ascii="Times New Roman" w:hAnsi="Times New Roman" w:cs="Times New Roman"/>
          <w:color w:val="auto"/>
          <w:sz w:val="24"/>
          <w:szCs w:val="24"/>
        </w:rPr>
        <w:t xml:space="preserve">K. </w:t>
      </w:r>
      <w:r w:rsidRPr="000A0A87">
        <w:rPr>
          <w:rFonts w:ascii="Times New Roman" w:hAnsi="Times New Roman" w:cs="Times New Roman"/>
          <w:color w:val="auto"/>
          <w:sz w:val="24"/>
          <w:szCs w:val="24"/>
        </w:rPr>
        <w:t>2015.</w:t>
      </w:r>
      <w:r w:rsidR="005A1E18">
        <w:rPr>
          <w:rFonts w:ascii="Times New Roman" w:hAnsi="Times New Roman" w:cs="Times New Roman"/>
          <w:color w:val="auto"/>
          <w:sz w:val="24"/>
          <w:szCs w:val="24"/>
        </w:rPr>
        <w:t xml:space="preserve"> </w:t>
      </w:r>
      <w:r w:rsidRPr="000A0A87">
        <w:rPr>
          <w:rFonts w:ascii="Times New Roman" w:hAnsi="Times New Roman" w:cs="Times New Roman"/>
          <w:color w:val="auto"/>
          <w:sz w:val="24"/>
          <w:szCs w:val="24"/>
        </w:rPr>
        <w:t xml:space="preserve">Organizational Agility. </w:t>
      </w:r>
      <w:hyperlink r:id="rId9" w:history="1">
        <w:r w:rsidRPr="00156F77">
          <w:rPr>
            <w:rStyle w:val="Hyperlink"/>
            <w:rFonts w:ascii="Times New Roman" w:hAnsi="Times New Roman" w:cs="Times New Roman"/>
            <w:i/>
            <w:color w:val="auto"/>
            <w:sz w:val="24"/>
            <w:szCs w:val="24"/>
            <w:u w:val="none"/>
          </w:rPr>
          <w:t>Journal of Applied Business Research</w:t>
        </w:r>
      </w:hyperlink>
      <w:r w:rsidRPr="00156F77">
        <w:rPr>
          <w:rFonts w:ascii="Times New Roman" w:hAnsi="Times New Roman" w:cs="Times New Roman"/>
          <w:i/>
          <w:color w:val="auto"/>
          <w:sz w:val="24"/>
          <w:szCs w:val="24"/>
        </w:rPr>
        <w:t xml:space="preserve"> </w:t>
      </w:r>
      <w:r w:rsidRPr="000A0A87">
        <w:rPr>
          <w:rFonts w:ascii="Times New Roman" w:hAnsi="Times New Roman" w:cs="Times New Roman"/>
          <w:color w:val="auto"/>
          <w:sz w:val="24"/>
          <w:szCs w:val="24"/>
        </w:rPr>
        <w:t>31(2):675-86.DOI:</w:t>
      </w:r>
      <w:hyperlink r:id="rId10" w:tgtFrame="_blank" w:history="1">
        <w:r w:rsidRPr="000A0A87">
          <w:rPr>
            <w:rStyle w:val="Hyperlink"/>
            <w:rFonts w:ascii="Times New Roman" w:hAnsi="Times New Roman" w:cs="Times New Roman"/>
            <w:color w:val="auto"/>
            <w:sz w:val="24"/>
            <w:szCs w:val="24"/>
          </w:rPr>
          <w:t>10.19030/jabr.v31i2.9160</w:t>
        </w:r>
      </w:hyperlink>
    </w:p>
    <w:p w:rsidR="008643B3" w:rsidRPr="00DA4104" w:rsidRDefault="008643B3" w:rsidP="007E45D4">
      <w:pPr>
        <w:spacing w:after="120" w:line="23" w:lineRule="atLeast"/>
        <w:ind w:left="567" w:hanging="567"/>
        <w:jc w:val="both"/>
        <w:rPr>
          <w:rFonts w:ascii="Times New Roman" w:eastAsia="Times New Roman" w:hAnsi="Times New Roman" w:cs="Times New Roman"/>
          <w:sz w:val="24"/>
          <w:szCs w:val="24"/>
        </w:rPr>
      </w:pPr>
      <w:r w:rsidRPr="00DA4104">
        <w:rPr>
          <w:rFonts w:ascii="Times New Roman" w:eastAsia="Times New Roman" w:hAnsi="Times New Roman" w:cs="Times New Roman"/>
          <w:sz w:val="24"/>
          <w:szCs w:val="24"/>
        </w:rPr>
        <w:t>Holbeche, L. 2015. The Agile Organization: How to Build an Innovative, Sustainable and Resilient Business. https://media.koganpage.com/media/project_kp/document/agile-organization-sample-1.pdf</w:t>
      </w:r>
    </w:p>
    <w:p w:rsidR="00CA6263" w:rsidRPr="000A0A87" w:rsidRDefault="006A58C3" w:rsidP="007E45D4">
      <w:pPr>
        <w:autoSpaceDE w:val="0"/>
        <w:autoSpaceDN w:val="0"/>
        <w:adjustRightInd w:val="0"/>
        <w:spacing w:after="120" w:line="23" w:lineRule="atLeast"/>
        <w:ind w:left="567" w:hanging="567"/>
        <w:jc w:val="both"/>
        <w:rPr>
          <w:rFonts w:ascii="Times New Roman" w:hAnsi="Times New Roman" w:cs="Times New Roman"/>
          <w:sz w:val="24"/>
          <w:szCs w:val="24"/>
        </w:rPr>
      </w:pPr>
      <w:r>
        <w:rPr>
          <w:rFonts w:ascii="Times New Roman" w:hAnsi="Times New Roman" w:cs="Times New Roman"/>
          <w:sz w:val="24"/>
          <w:szCs w:val="24"/>
        </w:rPr>
        <w:t>Hormozi, A. 2001</w:t>
      </w:r>
      <w:r w:rsidR="00CA6263" w:rsidRPr="000A0A87">
        <w:rPr>
          <w:rFonts w:ascii="Times New Roman" w:hAnsi="Times New Roman" w:cs="Times New Roman"/>
          <w:sz w:val="24"/>
          <w:szCs w:val="24"/>
        </w:rPr>
        <w:t xml:space="preserve">. Agile manufacturing: The next logical step. </w:t>
      </w:r>
      <w:r w:rsidR="00CA6263" w:rsidRPr="00156F77">
        <w:rPr>
          <w:rFonts w:ascii="Times New Roman" w:hAnsi="Times New Roman" w:cs="Times New Roman"/>
          <w:i/>
          <w:sz w:val="24"/>
          <w:szCs w:val="24"/>
        </w:rPr>
        <w:t>Benchmarking: An International Journal.</w:t>
      </w:r>
      <w:r w:rsidR="00CA6263" w:rsidRPr="000A0A87">
        <w:rPr>
          <w:rFonts w:ascii="Times New Roman" w:hAnsi="Times New Roman" w:cs="Times New Roman"/>
          <w:sz w:val="24"/>
          <w:szCs w:val="24"/>
        </w:rPr>
        <w:t xml:space="preserve"> 8. 132-143. 10.1108/14635770110389843. </w:t>
      </w:r>
    </w:p>
    <w:p w:rsidR="00450A17" w:rsidRPr="000A0A87" w:rsidRDefault="00450A17" w:rsidP="007E45D4">
      <w:pPr>
        <w:autoSpaceDE w:val="0"/>
        <w:autoSpaceDN w:val="0"/>
        <w:adjustRightInd w:val="0"/>
        <w:spacing w:after="120" w:line="23" w:lineRule="atLeast"/>
        <w:ind w:left="567" w:hanging="567"/>
        <w:jc w:val="both"/>
        <w:rPr>
          <w:rFonts w:ascii="Times New Roman" w:hAnsi="Times New Roman" w:cs="Times New Roman"/>
          <w:sz w:val="24"/>
          <w:szCs w:val="24"/>
        </w:rPr>
      </w:pPr>
      <w:r w:rsidRPr="000A0A87">
        <w:rPr>
          <w:rFonts w:ascii="Times New Roman" w:hAnsi="Times New Roman" w:cs="Times New Roman"/>
          <w:sz w:val="24"/>
          <w:szCs w:val="24"/>
        </w:rPr>
        <w:t>Imam, A., Raza A., Ahmed, M.</w:t>
      </w:r>
      <w:r w:rsidR="005A1E18">
        <w:rPr>
          <w:rFonts w:ascii="Times New Roman" w:hAnsi="Times New Roman" w:cs="Times New Roman"/>
          <w:sz w:val="24"/>
          <w:szCs w:val="24"/>
        </w:rPr>
        <w:t xml:space="preserve"> </w:t>
      </w:r>
      <w:r w:rsidRPr="000A0A87">
        <w:rPr>
          <w:rFonts w:ascii="Times New Roman" w:hAnsi="Times New Roman" w:cs="Times New Roman"/>
          <w:sz w:val="24"/>
          <w:szCs w:val="24"/>
        </w:rPr>
        <w:t xml:space="preserve">2014. Impact of job satisfaction on organizational commitment in banking sector employees of Pakistan. </w:t>
      </w:r>
      <w:r w:rsidRPr="00156F77">
        <w:rPr>
          <w:rFonts w:ascii="Times New Roman" w:hAnsi="Times New Roman" w:cs="Times New Roman"/>
          <w:i/>
          <w:sz w:val="24"/>
          <w:szCs w:val="24"/>
        </w:rPr>
        <w:t>Science International Journal</w:t>
      </w:r>
      <w:r w:rsidRPr="000A0A87">
        <w:rPr>
          <w:rFonts w:ascii="Times New Roman" w:hAnsi="Times New Roman" w:cs="Times New Roman"/>
          <w:sz w:val="24"/>
          <w:szCs w:val="24"/>
        </w:rPr>
        <w:t>, 26(1) pp. 419-423</w:t>
      </w:r>
    </w:p>
    <w:p w:rsidR="007E45D4" w:rsidRPr="000A0A87" w:rsidRDefault="007E45D4" w:rsidP="007E45D4">
      <w:pPr>
        <w:spacing w:after="120" w:line="23" w:lineRule="atLeast"/>
        <w:ind w:left="567" w:hanging="567"/>
        <w:jc w:val="both"/>
        <w:rPr>
          <w:rFonts w:ascii="Times New Roman" w:hAnsi="Times New Roman" w:cs="Times New Roman"/>
          <w:sz w:val="24"/>
          <w:szCs w:val="24"/>
        </w:rPr>
      </w:pPr>
      <w:r w:rsidRPr="000A0A87">
        <w:rPr>
          <w:rFonts w:ascii="Times New Roman" w:hAnsi="Times New Roman" w:cs="Times New Roman"/>
          <w:sz w:val="24"/>
          <w:szCs w:val="24"/>
        </w:rPr>
        <w:t>Kabbash IA, El-S</w:t>
      </w:r>
      <w:r w:rsidR="006A58C3">
        <w:rPr>
          <w:rFonts w:ascii="Times New Roman" w:hAnsi="Times New Roman" w:cs="Times New Roman"/>
          <w:sz w:val="24"/>
          <w:szCs w:val="24"/>
        </w:rPr>
        <w:t xml:space="preserve">allamy RM, Abdo SAE, Atalla AO. </w:t>
      </w:r>
      <w:r w:rsidRPr="000A0A87">
        <w:rPr>
          <w:rFonts w:ascii="Times New Roman" w:hAnsi="Times New Roman" w:cs="Times New Roman"/>
          <w:sz w:val="24"/>
          <w:szCs w:val="24"/>
        </w:rPr>
        <w:t>2020</w:t>
      </w:r>
      <w:r w:rsidR="006A58C3">
        <w:rPr>
          <w:rFonts w:ascii="Times New Roman" w:hAnsi="Times New Roman" w:cs="Times New Roman"/>
          <w:sz w:val="24"/>
          <w:szCs w:val="24"/>
        </w:rPr>
        <w:t>.</w:t>
      </w:r>
      <w:r w:rsidRPr="000A0A87">
        <w:rPr>
          <w:rFonts w:ascii="Times New Roman" w:hAnsi="Times New Roman" w:cs="Times New Roman"/>
          <w:sz w:val="24"/>
          <w:szCs w:val="24"/>
        </w:rPr>
        <w:t xml:space="preserve"> Job satisfaction among physicians in secondary and tertiary medical care levels. </w:t>
      </w:r>
      <w:r w:rsidRPr="000A0A87">
        <w:rPr>
          <w:rFonts w:ascii="Times New Roman" w:hAnsi="Times New Roman" w:cs="Times New Roman"/>
          <w:i/>
          <w:sz w:val="24"/>
          <w:szCs w:val="24"/>
        </w:rPr>
        <w:t>Environ Sci Pollut Res 27:37565–37571.</w:t>
      </w:r>
      <w:r w:rsidRPr="000A0A87">
        <w:rPr>
          <w:rFonts w:ascii="Times New Roman" w:hAnsi="Times New Roman" w:cs="Times New Roman"/>
          <w:sz w:val="24"/>
          <w:szCs w:val="24"/>
        </w:rPr>
        <w:t xml:space="preserve"> </w:t>
      </w:r>
      <w:hyperlink r:id="rId11" w:history="1">
        <w:r w:rsidRPr="000A0A87">
          <w:rPr>
            <w:rStyle w:val="Hyperlink"/>
            <w:rFonts w:ascii="Times New Roman" w:hAnsi="Times New Roman" w:cs="Times New Roman"/>
            <w:color w:val="auto"/>
            <w:sz w:val="24"/>
            <w:szCs w:val="24"/>
          </w:rPr>
          <w:t>https://doi.org/10.1007/s11356-020-08506-9</w:t>
        </w:r>
      </w:hyperlink>
    </w:p>
    <w:p w:rsidR="00CA6263" w:rsidRPr="000A0A87" w:rsidRDefault="00CA6263" w:rsidP="007E45D4">
      <w:pPr>
        <w:spacing w:after="120" w:line="23" w:lineRule="atLeast"/>
        <w:ind w:left="567" w:hanging="567"/>
        <w:jc w:val="both"/>
        <w:rPr>
          <w:rFonts w:ascii="Times New Roman" w:hAnsi="Times New Roman" w:cs="Times New Roman"/>
          <w:sz w:val="24"/>
          <w:szCs w:val="24"/>
        </w:rPr>
      </w:pPr>
      <w:r w:rsidRPr="000A0A87">
        <w:rPr>
          <w:rFonts w:ascii="Times New Roman" w:hAnsi="Times New Roman" w:cs="Times New Roman"/>
          <w:sz w:val="24"/>
          <w:szCs w:val="24"/>
        </w:rPr>
        <w:lastRenderedPageBreak/>
        <w:t xml:space="preserve">Lu, Y. dan Ramamurthy, K. 2011. Understanding the Link </w:t>
      </w:r>
      <w:proofErr w:type="gramStart"/>
      <w:r w:rsidRPr="000A0A87">
        <w:rPr>
          <w:rFonts w:ascii="Times New Roman" w:hAnsi="Times New Roman" w:cs="Times New Roman"/>
          <w:sz w:val="24"/>
          <w:szCs w:val="24"/>
        </w:rPr>
        <w:t>Between</w:t>
      </w:r>
      <w:proofErr w:type="gramEnd"/>
      <w:r w:rsidRPr="000A0A87">
        <w:rPr>
          <w:rFonts w:ascii="Times New Roman" w:hAnsi="Times New Roman" w:cs="Times New Roman"/>
          <w:sz w:val="24"/>
          <w:szCs w:val="24"/>
        </w:rPr>
        <w:t xml:space="preserve"> Information Technology Capability and Organizational Agility: An Empirical Examination. </w:t>
      </w:r>
      <w:hyperlink r:id="rId12" w:history="1">
        <w:r w:rsidRPr="00156F77">
          <w:rPr>
            <w:rStyle w:val="Hyperlink"/>
            <w:rFonts w:ascii="Times New Roman" w:hAnsi="Times New Roman" w:cs="Times New Roman"/>
            <w:i/>
            <w:color w:val="auto"/>
            <w:sz w:val="24"/>
            <w:szCs w:val="24"/>
            <w:u w:val="none"/>
          </w:rPr>
          <w:t>MIS Quarterly</w:t>
        </w:r>
      </w:hyperlink>
      <w:r w:rsidRPr="00156F77">
        <w:rPr>
          <w:rFonts w:ascii="Times New Roman" w:hAnsi="Times New Roman" w:cs="Times New Roman"/>
          <w:i/>
          <w:sz w:val="24"/>
          <w:szCs w:val="24"/>
        </w:rPr>
        <w:t xml:space="preserve"> 35(4):931-954.</w:t>
      </w:r>
      <w:r w:rsidRPr="000A0A87">
        <w:rPr>
          <w:rFonts w:ascii="Times New Roman" w:hAnsi="Times New Roman" w:cs="Times New Roman"/>
          <w:sz w:val="24"/>
          <w:szCs w:val="24"/>
        </w:rPr>
        <w:t xml:space="preserve"> DOI</w:t>
      </w:r>
      <w:proofErr w:type="gramStart"/>
      <w:r w:rsidRPr="000A0A87">
        <w:rPr>
          <w:rFonts w:ascii="Times New Roman" w:hAnsi="Times New Roman" w:cs="Times New Roman"/>
          <w:sz w:val="24"/>
          <w:szCs w:val="24"/>
        </w:rPr>
        <w:t>:</w:t>
      </w:r>
      <w:proofErr w:type="gramEnd"/>
      <w:r w:rsidRPr="000A0A87">
        <w:fldChar w:fldCharType="begin"/>
      </w:r>
      <w:r w:rsidRPr="000A0A87">
        <w:rPr>
          <w:rFonts w:ascii="Times New Roman" w:hAnsi="Times New Roman" w:cs="Times New Roman"/>
          <w:sz w:val="24"/>
          <w:szCs w:val="24"/>
        </w:rPr>
        <w:instrText xml:space="preserve"> HYPERLINK "http://dx.doi.org/10.2307/41409967" \t "_blank" </w:instrText>
      </w:r>
      <w:r w:rsidRPr="000A0A87">
        <w:fldChar w:fldCharType="separate"/>
      </w:r>
      <w:r w:rsidRPr="000A0A87">
        <w:rPr>
          <w:rStyle w:val="Hyperlink"/>
          <w:rFonts w:ascii="Times New Roman" w:hAnsi="Times New Roman" w:cs="Times New Roman"/>
          <w:color w:val="auto"/>
          <w:sz w:val="24"/>
          <w:szCs w:val="24"/>
        </w:rPr>
        <w:t>10.2307/41409967</w:t>
      </w:r>
      <w:r w:rsidRPr="000A0A87">
        <w:rPr>
          <w:rStyle w:val="Hyperlink"/>
          <w:rFonts w:ascii="Times New Roman" w:hAnsi="Times New Roman" w:cs="Times New Roman"/>
          <w:color w:val="auto"/>
          <w:sz w:val="24"/>
          <w:szCs w:val="24"/>
        </w:rPr>
        <w:fldChar w:fldCharType="end"/>
      </w:r>
    </w:p>
    <w:p w:rsidR="00CA6263" w:rsidRPr="000A0A87" w:rsidRDefault="00CA6263" w:rsidP="007E45D4">
      <w:pPr>
        <w:spacing w:after="120" w:line="23" w:lineRule="atLeast"/>
        <w:ind w:left="567" w:right="14" w:hanging="567"/>
        <w:jc w:val="both"/>
        <w:rPr>
          <w:rFonts w:ascii="Times New Roman" w:eastAsia="Tahoma" w:hAnsi="Times New Roman" w:cs="Times New Roman"/>
          <w:sz w:val="24"/>
          <w:szCs w:val="24"/>
        </w:rPr>
      </w:pPr>
      <w:r w:rsidRPr="000A0A87">
        <w:rPr>
          <w:rFonts w:ascii="Times New Roman" w:eastAsia="Tahoma" w:hAnsi="Times New Roman" w:cs="Times New Roman"/>
          <w:sz w:val="24"/>
          <w:szCs w:val="24"/>
        </w:rPr>
        <w:t xml:space="preserve">McShane, </w:t>
      </w:r>
      <w:r w:rsidR="006A58C3">
        <w:rPr>
          <w:rFonts w:ascii="Times New Roman" w:eastAsia="Tahoma" w:hAnsi="Times New Roman" w:cs="Times New Roman"/>
          <w:sz w:val="24"/>
          <w:szCs w:val="24"/>
        </w:rPr>
        <w:t xml:space="preserve">Steven L., Mary Ann Von Glinow. </w:t>
      </w:r>
      <w:r w:rsidRPr="000A0A87">
        <w:rPr>
          <w:rFonts w:ascii="Times New Roman" w:eastAsia="Tahoma" w:hAnsi="Times New Roman" w:cs="Times New Roman"/>
          <w:sz w:val="24"/>
          <w:szCs w:val="24"/>
        </w:rPr>
        <w:t xml:space="preserve">2010. </w:t>
      </w:r>
      <w:r w:rsidRPr="00156F77">
        <w:rPr>
          <w:rFonts w:ascii="Times New Roman" w:eastAsia="Tahoma" w:hAnsi="Times New Roman" w:cs="Times New Roman"/>
          <w:i/>
          <w:sz w:val="24"/>
          <w:szCs w:val="24"/>
        </w:rPr>
        <w:t xml:space="preserve">Organizational Behavior: Emerging Knowledge and Practice for </w:t>
      </w:r>
      <w:proofErr w:type="gramStart"/>
      <w:r w:rsidRPr="00156F77">
        <w:rPr>
          <w:rFonts w:ascii="Times New Roman" w:eastAsia="Tahoma" w:hAnsi="Times New Roman" w:cs="Times New Roman"/>
          <w:i/>
          <w:sz w:val="24"/>
          <w:szCs w:val="24"/>
        </w:rPr>
        <w:t>The</w:t>
      </w:r>
      <w:proofErr w:type="gramEnd"/>
      <w:r w:rsidRPr="00156F77">
        <w:rPr>
          <w:rFonts w:ascii="Times New Roman" w:eastAsia="Tahoma" w:hAnsi="Times New Roman" w:cs="Times New Roman"/>
          <w:i/>
          <w:sz w:val="24"/>
          <w:szCs w:val="24"/>
        </w:rPr>
        <w:t xml:space="preserve"> Real Word. 5</w:t>
      </w:r>
      <w:r w:rsidRPr="00156F77">
        <w:rPr>
          <w:rFonts w:ascii="Times New Roman" w:eastAsia="Tahoma" w:hAnsi="Times New Roman" w:cs="Times New Roman"/>
          <w:i/>
          <w:sz w:val="24"/>
          <w:szCs w:val="24"/>
          <w:vertAlign w:val="superscript"/>
        </w:rPr>
        <w:t>th</w:t>
      </w:r>
      <w:r w:rsidRPr="00156F77">
        <w:rPr>
          <w:rFonts w:ascii="Times New Roman" w:eastAsia="Tahoma" w:hAnsi="Times New Roman" w:cs="Times New Roman"/>
          <w:i/>
          <w:sz w:val="24"/>
          <w:szCs w:val="24"/>
        </w:rPr>
        <w:t xml:space="preserve"> Edition</w:t>
      </w:r>
      <w:r w:rsidRPr="000A0A87">
        <w:rPr>
          <w:rFonts w:ascii="Times New Roman" w:eastAsia="Tahoma" w:hAnsi="Times New Roman" w:cs="Times New Roman"/>
          <w:sz w:val="24"/>
          <w:szCs w:val="24"/>
        </w:rPr>
        <w:t xml:space="preserve">. New York: McGraw-Hill. </w:t>
      </w:r>
    </w:p>
    <w:p w:rsidR="00CA6263" w:rsidRPr="000A0A87" w:rsidRDefault="00CA6263" w:rsidP="007E45D4">
      <w:pPr>
        <w:spacing w:after="120" w:line="23" w:lineRule="atLeast"/>
        <w:ind w:left="567" w:hanging="567"/>
        <w:jc w:val="both"/>
        <w:rPr>
          <w:rFonts w:ascii="Times New Roman" w:hAnsi="Times New Roman" w:cs="Times New Roman"/>
          <w:sz w:val="24"/>
          <w:szCs w:val="24"/>
        </w:rPr>
      </w:pPr>
      <w:r w:rsidRPr="000A0A87">
        <w:rPr>
          <w:rFonts w:ascii="Times New Roman" w:hAnsi="Times New Roman" w:cs="Times New Roman"/>
          <w:sz w:val="24"/>
          <w:szCs w:val="24"/>
        </w:rPr>
        <w:t xml:space="preserve">Mangundjaya, W. L. 2018. Penelitian mengenai kelincahan organisasi (organizational agility) Depok, Indonesia: DRPM Universitas IndonesiaArell dkk (2012) </w:t>
      </w:r>
    </w:p>
    <w:p w:rsidR="00450A17" w:rsidRPr="000A0A87" w:rsidRDefault="00450A17" w:rsidP="007E45D4">
      <w:pPr>
        <w:spacing w:after="120" w:line="23" w:lineRule="atLeast"/>
        <w:ind w:left="567" w:hanging="567"/>
        <w:jc w:val="both"/>
        <w:rPr>
          <w:rFonts w:ascii="Times New Roman" w:hAnsi="Times New Roman" w:cs="Times New Roman"/>
          <w:sz w:val="24"/>
          <w:szCs w:val="24"/>
        </w:rPr>
      </w:pPr>
      <w:r w:rsidRPr="000A0A87">
        <w:rPr>
          <w:rFonts w:ascii="Times New Roman" w:hAnsi="Times New Roman" w:cs="Times New Roman"/>
          <w:sz w:val="24"/>
          <w:szCs w:val="24"/>
        </w:rPr>
        <w:t xml:space="preserve">Murtiningsih, R. S., &amp; Puspa, T. 2019. Masihkah Job Satisfaction Dan Motivation Memengaruhi Organizational Commitment? </w:t>
      </w:r>
      <w:r w:rsidRPr="000A0A87">
        <w:rPr>
          <w:rFonts w:ascii="Times New Roman" w:hAnsi="Times New Roman" w:cs="Times New Roman"/>
          <w:i/>
          <w:iCs/>
          <w:sz w:val="24"/>
          <w:szCs w:val="24"/>
        </w:rPr>
        <w:t>Jurnal Manajemen dan Pemasaran Jasa</w:t>
      </w:r>
      <w:r w:rsidRPr="000A0A87">
        <w:rPr>
          <w:rFonts w:ascii="Times New Roman" w:hAnsi="Times New Roman" w:cs="Times New Roman"/>
          <w:sz w:val="24"/>
          <w:szCs w:val="24"/>
        </w:rPr>
        <w:t xml:space="preserve">, </w:t>
      </w:r>
      <w:r w:rsidRPr="000A0A87">
        <w:rPr>
          <w:rFonts w:ascii="Times New Roman" w:hAnsi="Times New Roman" w:cs="Times New Roman"/>
          <w:i/>
          <w:iCs/>
          <w:sz w:val="24"/>
          <w:szCs w:val="24"/>
        </w:rPr>
        <w:t>12</w:t>
      </w:r>
      <w:r w:rsidRPr="000A0A87">
        <w:rPr>
          <w:rFonts w:ascii="Times New Roman" w:hAnsi="Times New Roman" w:cs="Times New Roman"/>
          <w:sz w:val="24"/>
          <w:szCs w:val="24"/>
        </w:rPr>
        <w:t>(1), 147-164.</w:t>
      </w:r>
    </w:p>
    <w:p w:rsidR="007E45D4" w:rsidRPr="000A0A87" w:rsidRDefault="007E45D4" w:rsidP="007E45D4">
      <w:pPr>
        <w:spacing w:after="120" w:line="23" w:lineRule="atLeast"/>
        <w:ind w:left="567" w:hanging="567"/>
        <w:jc w:val="both"/>
        <w:rPr>
          <w:rFonts w:ascii="Times New Roman" w:hAnsi="Times New Roman" w:cs="Times New Roman"/>
          <w:sz w:val="24"/>
          <w:szCs w:val="24"/>
        </w:rPr>
      </w:pPr>
      <w:r w:rsidRPr="000A0A87">
        <w:rPr>
          <w:rStyle w:val="cit-name-surname"/>
          <w:rFonts w:ascii="Times New Roman" w:hAnsi="Times New Roman" w:cs="Times New Roman"/>
          <w:iCs/>
          <w:sz w:val="24"/>
          <w:szCs w:val="24"/>
        </w:rPr>
        <w:t>Mo</w:t>
      </w:r>
      <w:r w:rsidRPr="000A0A87">
        <w:rPr>
          <w:rStyle w:val="cit-auth"/>
          <w:rFonts w:ascii="Times New Roman" w:hAnsi="Times New Roman" w:cs="Times New Roman"/>
          <w:iCs/>
          <w:sz w:val="24"/>
          <w:szCs w:val="24"/>
        </w:rPr>
        <w:t xml:space="preserve">, </w:t>
      </w:r>
      <w:r w:rsidRPr="000A0A87">
        <w:rPr>
          <w:rStyle w:val="cit-name-given-names"/>
          <w:rFonts w:ascii="Times New Roman" w:hAnsi="Times New Roman" w:cs="Times New Roman"/>
          <w:iCs/>
          <w:sz w:val="24"/>
          <w:szCs w:val="24"/>
        </w:rPr>
        <w:t>Y.</w:t>
      </w:r>
      <w:r w:rsidRPr="000A0A87">
        <w:rPr>
          <w:rStyle w:val="HTMLCite"/>
          <w:rFonts w:ascii="Times New Roman" w:hAnsi="Times New Roman" w:cs="Times New Roman"/>
          <w:sz w:val="24"/>
          <w:szCs w:val="24"/>
        </w:rPr>
        <w:t xml:space="preserve">, </w:t>
      </w:r>
      <w:r w:rsidRPr="000A0A87">
        <w:rPr>
          <w:rStyle w:val="cit-name-surname"/>
          <w:rFonts w:ascii="Times New Roman" w:hAnsi="Times New Roman" w:cs="Times New Roman"/>
          <w:iCs/>
          <w:sz w:val="24"/>
          <w:szCs w:val="24"/>
        </w:rPr>
        <w:t>Deng</w:t>
      </w:r>
      <w:r w:rsidRPr="000A0A87">
        <w:rPr>
          <w:rStyle w:val="cit-auth"/>
          <w:rFonts w:ascii="Times New Roman" w:hAnsi="Times New Roman" w:cs="Times New Roman"/>
          <w:iCs/>
          <w:sz w:val="24"/>
          <w:szCs w:val="24"/>
        </w:rPr>
        <w:t xml:space="preserve">, </w:t>
      </w:r>
      <w:r w:rsidRPr="000A0A87">
        <w:rPr>
          <w:rStyle w:val="cit-name-given-names"/>
          <w:rFonts w:ascii="Times New Roman" w:hAnsi="Times New Roman" w:cs="Times New Roman"/>
          <w:iCs/>
          <w:sz w:val="24"/>
          <w:szCs w:val="24"/>
        </w:rPr>
        <w:t>L.</w:t>
      </w:r>
      <w:r w:rsidRPr="000A0A87">
        <w:rPr>
          <w:rStyle w:val="HTMLCite"/>
          <w:rFonts w:ascii="Times New Roman" w:hAnsi="Times New Roman" w:cs="Times New Roman"/>
          <w:sz w:val="24"/>
          <w:szCs w:val="24"/>
        </w:rPr>
        <w:t xml:space="preserve">, </w:t>
      </w:r>
      <w:r w:rsidRPr="000A0A87">
        <w:rPr>
          <w:rStyle w:val="cit-name-surname"/>
          <w:rFonts w:ascii="Times New Roman" w:hAnsi="Times New Roman" w:cs="Times New Roman"/>
          <w:iCs/>
          <w:sz w:val="24"/>
          <w:szCs w:val="24"/>
        </w:rPr>
        <w:t>Zhang</w:t>
      </w:r>
      <w:r w:rsidRPr="000A0A87">
        <w:rPr>
          <w:rStyle w:val="cit-auth"/>
          <w:rFonts w:ascii="Times New Roman" w:hAnsi="Times New Roman" w:cs="Times New Roman"/>
          <w:iCs/>
          <w:sz w:val="24"/>
          <w:szCs w:val="24"/>
        </w:rPr>
        <w:t xml:space="preserve">, </w:t>
      </w:r>
      <w:r w:rsidRPr="000A0A87">
        <w:rPr>
          <w:rStyle w:val="cit-name-given-names"/>
          <w:rFonts w:ascii="Times New Roman" w:hAnsi="Times New Roman" w:cs="Times New Roman"/>
          <w:iCs/>
          <w:sz w:val="24"/>
          <w:szCs w:val="24"/>
        </w:rPr>
        <w:t>L.</w:t>
      </w:r>
      <w:r w:rsidRPr="000A0A87">
        <w:rPr>
          <w:rStyle w:val="HTMLCite"/>
          <w:rFonts w:ascii="Times New Roman" w:hAnsi="Times New Roman" w:cs="Times New Roman"/>
          <w:sz w:val="24"/>
          <w:szCs w:val="24"/>
        </w:rPr>
        <w:t xml:space="preserve">, </w:t>
      </w:r>
      <w:r w:rsidRPr="000A0A87">
        <w:rPr>
          <w:rStyle w:val="cit-name-surname"/>
          <w:rFonts w:ascii="Times New Roman" w:hAnsi="Times New Roman" w:cs="Times New Roman"/>
          <w:iCs/>
          <w:sz w:val="24"/>
          <w:szCs w:val="24"/>
        </w:rPr>
        <w:t>Lang</w:t>
      </w:r>
      <w:r w:rsidRPr="000A0A87">
        <w:rPr>
          <w:rStyle w:val="cit-auth"/>
          <w:rFonts w:ascii="Times New Roman" w:hAnsi="Times New Roman" w:cs="Times New Roman"/>
          <w:iCs/>
          <w:sz w:val="24"/>
          <w:szCs w:val="24"/>
        </w:rPr>
        <w:t xml:space="preserve">, </w:t>
      </w:r>
      <w:r w:rsidRPr="000A0A87">
        <w:rPr>
          <w:rStyle w:val="cit-name-given-names"/>
          <w:rFonts w:ascii="Times New Roman" w:hAnsi="Times New Roman" w:cs="Times New Roman"/>
          <w:iCs/>
          <w:sz w:val="24"/>
          <w:szCs w:val="24"/>
        </w:rPr>
        <w:t>Q.</w:t>
      </w:r>
      <w:r w:rsidRPr="000A0A87">
        <w:rPr>
          <w:rStyle w:val="HTMLCite"/>
          <w:rFonts w:ascii="Times New Roman" w:hAnsi="Times New Roman" w:cs="Times New Roman"/>
          <w:sz w:val="24"/>
          <w:szCs w:val="24"/>
        </w:rPr>
        <w:t xml:space="preserve">, </w:t>
      </w:r>
      <w:r w:rsidRPr="000A0A87">
        <w:rPr>
          <w:rStyle w:val="cit-name-surname"/>
          <w:rFonts w:ascii="Times New Roman" w:hAnsi="Times New Roman" w:cs="Times New Roman"/>
          <w:iCs/>
          <w:sz w:val="24"/>
          <w:szCs w:val="24"/>
        </w:rPr>
        <w:t>Liao</w:t>
      </w:r>
      <w:r w:rsidRPr="000A0A87">
        <w:rPr>
          <w:rStyle w:val="cit-auth"/>
          <w:rFonts w:ascii="Times New Roman" w:hAnsi="Times New Roman" w:cs="Times New Roman"/>
          <w:iCs/>
          <w:sz w:val="24"/>
          <w:szCs w:val="24"/>
        </w:rPr>
        <w:t xml:space="preserve">, </w:t>
      </w:r>
      <w:r w:rsidRPr="000A0A87">
        <w:rPr>
          <w:rStyle w:val="cit-name-given-names"/>
          <w:rFonts w:ascii="Times New Roman" w:hAnsi="Times New Roman" w:cs="Times New Roman"/>
          <w:iCs/>
          <w:sz w:val="24"/>
          <w:szCs w:val="24"/>
        </w:rPr>
        <w:t>C.</w:t>
      </w:r>
      <w:r w:rsidRPr="000A0A87">
        <w:rPr>
          <w:rStyle w:val="HTMLCite"/>
          <w:rFonts w:ascii="Times New Roman" w:hAnsi="Times New Roman" w:cs="Times New Roman"/>
          <w:sz w:val="24"/>
          <w:szCs w:val="24"/>
        </w:rPr>
        <w:t xml:space="preserve">, </w:t>
      </w:r>
      <w:r w:rsidRPr="000A0A87">
        <w:rPr>
          <w:rStyle w:val="cit-name-surname"/>
          <w:rFonts w:ascii="Times New Roman" w:hAnsi="Times New Roman" w:cs="Times New Roman"/>
          <w:iCs/>
          <w:sz w:val="24"/>
          <w:szCs w:val="24"/>
        </w:rPr>
        <w:t>Wang</w:t>
      </w:r>
      <w:r w:rsidRPr="000A0A87">
        <w:rPr>
          <w:rStyle w:val="cit-auth"/>
          <w:rFonts w:ascii="Times New Roman" w:hAnsi="Times New Roman" w:cs="Times New Roman"/>
          <w:iCs/>
          <w:sz w:val="24"/>
          <w:szCs w:val="24"/>
        </w:rPr>
        <w:t xml:space="preserve">, </w:t>
      </w:r>
      <w:r w:rsidRPr="000A0A87">
        <w:rPr>
          <w:rStyle w:val="cit-name-given-names"/>
          <w:rFonts w:ascii="Times New Roman" w:hAnsi="Times New Roman" w:cs="Times New Roman"/>
          <w:iCs/>
          <w:sz w:val="24"/>
          <w:szCs w:val="24"/>
        </w:rPr>
        <w:t>N.</w:t>
      </w:r>
      <w:r w:rsidRPr="000A0A87">
        <w:rPr>
          <w:rStyle w:val="HTMLCite"/>
          <w:rFonts w:ascii="Times New Roman" w:hAnsi="Times New Roman" w:cs="Times New Roman"/>
          <w:sz w:val="24"/>
          <w:szCs w:val="24"/>
        </w:rPr>
        <w:t xml:space="preserve">, &amp; </w:t>
      </w:r>
      <w:r w:rsidRPr="000A0A87">
        <w:rPr>
          <w:rStyle w:val="cit-name-surname"/>
          <w:rFonts w:ascii="Times New Roman" w:hAnsi="Times New Roman" w:cs="Times New Roman"/>
          <w:iCs/>
          <w:sz w:val="24"/>
          <w:szCs w:val="24"/>
        </w:rPr>
        <w:t>Huang</w:t>
      </w:r>
      <w:r w:rsidRPr="000A0A87">
        <w:rPr>
          <w:rStyle w:val="cit-auth"/>
          <w:rFonts w:ascii="Times New Roman" w:hAnsi="Times New Roman" w:cs="Times New Roman"/>
          <w:iCs/>
          <w:sz w:val="24"/>
          <w:szCs w:val="24"/>
        </w:rPr>
        <w:t xml:space="preserve">, </w:t>
      </w:r>
      <w:r w:rsidRPr="000A0A87">
        <w:rPr>
          <w:rStyle w:val="cit-name-given-names"/>
          <w:rFonts w:ascii="Times New Roman" w:hAnsi="Times New Roman" w:cs="Times New Roman"/>
          <w:iCs/>
          <w:sz w:val="24"/>
          <w:szCs w:val="24"/>
        </w:rPr>
        <w:t>H.</w:t>
      </w:r>
      <w:r w:rsidRPr="000A0A87">
        <w:rPr>
          <w:rStyle w:val="HTMLCite"/>
          <w:rFonts w:ascii="Times New Roman" w:hAnsi="Times New Roman" w:cs="Times New Roman"/>
          <w:sz w:val="24"/>
          <w:szCs w:val="24"/>
        </w:rPr>
        <w:t xml:space="preserve"> </w:t>
      </w:r>
      <w:r w:rsidRPr="000A0A87">
        <w:rPr>
          <w:rStyle w:val="cit-pub-date"/>
          <w:rFonts w:ascii="Times New Roman" w:hAnsi="Times New Roman" w:cs="Times New Roman"/>
          <w:iCs/>
          <w:sz w:val="24"/>
          <w:szCs w:val="24"/>
        </w:rPr>
        <w:t>2020</w:t>
      </w:r>
      <w:r w:rsidRPr="000A0A87">
        <w:rPr>
          <w:rStyle w:val="HTMLCite"/>
          <w:rFonts w:ascii="Times New Roman" w:hAnsi="Times New Roman" w:cs="Times New Roman"/>
          <w:sz w:val="24"/>
          <w:szCs w:val="24"/>
        </w:rPr>
        <w:t xml:space="preserve">. </w:t>
      </w:r>
      <w:r w:rsidRPr="000A0A87">
        <w:rPr>
          <w:rStyle w:val="cit-article-title"/>
          <w:rFonts w:ascii="Times New Roman" w:hAnsi="Times New Roman" w:cs="Times New Roman"/>
          <w:iCs/>
          <w:sz w:val="24"/>
          <w:szCs w:val="24"/>
        </w:rPr>
        <w:t>Work stress among Chinese nurses to support Wuhan in fighting against COVID-19 epidemic</w:t>
      </w:r>
      <w:r w:rsidRPr="000A0A87">
        <w:rPr>
          <w:rStyle w:val="HTMLCite"/>
          <w:rFonts w:ascii="Times New Roman" w:hAnsi="Times New Roman" w:cs="Times New Roman"/>
          <w:sz w:val="24"/>
          <w:szCs w:val="24"/>
        </w:rPr>
        <w:t xml:space="preserve">. </w:t>
      </w:r>
      <w:r w:rsidRPr="000A0A87">
        <w:rPr>
          <w:rStyle w:val="cit-source"/>
          <w:rFonts w:ascii="Times New Roman" w:hAnsi="Times New Roman" w:cs="Times New Roman"/>
          <w:i/>
          <w:iCs/>
          <w:sz w:val="24"/>
          <w:szCs w:val="24"/>
        </w:rPr>
        <w:t>Journal of Nursing Management</w:t>
      </w:r>
      <w:r w:rsidRPr="000A0A87">
        <w:rPr>
          <w:rStyle w:val="HTMLCite"/>
          <w:rFonts w:ascii="Times New Roman" w:hAnsi="Times New Roman" w:cs="Times New Roman"/>
          <w:sz w:val="24"/>
          <w:szCs w:val="24"/>
        </w:rPr>
        <w:t xml:space="preserve">. Ahead of Print </w:t>
      </w:r>
      <w:hyperlink r:id="rId13" w:history="1">
        <w:r w:rsidRPr="000A0A87">
          <w:rPr>
            <w:rStyle w:val="Hyperlink"/>
            <w:rFonts w:ascii="Times New Roman" w:hAnsi="Times New Roman" w:cs="Times New Roman"/>
            <w:iCs/>
            <w:color w:val="auto"/>
            <w:sz w:val="24"/>
            <w:szCs w:val="24"/>
          </w:rPr>
          <w:t>https://doi.org/10.1111/jonm.13014</w:t>
        </w:r>
      </w:hyperlink>
    </w:p>
    <w:p w:rsidR="007E45D4" w:rsidRPr="000A0A87" w:rsidRDefault="007E45D4" w:rsidP="007E45D4">
      <w:pPr>
        <w:spacing w:after="120" w:line="23" w:lineRule="atLeast"/>
        <w:ind w:left="567" w:hanging="567"/>
        <w:jc w:val="both"/>
        <w:rPr>
          <w:rFonts w:ascii="Times New Roman" w:hAnsi="Times New Roman" w:cs="Times New Roman"/>
          <w:sz w:val="24"/>
          <w:szCs w:val="24"/>
        </w:rPr>
      </w:pPr>
      <w:r w:rsidRPr="000A0A87">
        <w:rPr>
          <w:rStyle w:val="markedcontent"/>
          <w:rFonts w:ascii="Times New Roman" w:hAnsi="Times New Roman" w:cs="Times New Roman"/>
          <w:sz w:val="24"/>
          <w:szCs w:val="24"/>
        </w:rPr>
        <w:t xml:space="preserve">Moorhead, Gregory &amp; Griffin, Ricky W. 2013. </w:t>
      </w:r>
      <w:r w:rsidRPr="000A0A87">
        <w:rPr>
          <w:rStyle w:val="markedcontent"/>
          <w:rFonts w:ascii="Times New Roman" w:hAnsi="Times New Roman" w:cs="Times New Roman"/>
          <w:i/>
          <w:sz w:val="24"/>
          <w:szCs w:val="24"/>
        </w:rPr>
        <w:t>Perilaku organisasi: Manajemen Sumber Daya Manusia dan Organisasi.</w:t>
      </w:r>
      <w:r w:rsidRPr="000A0A87">
        <w:rPr>
          <w:rStyle w:val="markedcontent"/>
          <w:rFonts w:ascii="Times New Roman" w:hAnsi="Times New Roman" w:cs="Times New Roman"/>
          <w:sz w:val="24"/>
          <w:szCs w:val="24"/>
        </w:rPr>
        <w:t xml:space="preserve"> Jakarta: Salemba Empat.</w:t>
      </w:r>
    </w:p>
    <w:p w:rsidR="00A81EE6" w:rsidRPr="000A0A87" w:rsidRDefault="00A81EE6" w:rsidP="007E45D4">
      <w:pPr>
        <w:autoSpaceDE w:val="0"/>
        <w:autoSpaceDN w:val="0"/>
        <w:adjustRightInd w:val="0"/>
        <w:spacing w:after="120" w:line="23" w:lineRule="atLeast"/>
        <w:ind w:left="567" w:hanging="567"/>
        <w:jc w:val="both"/>
        <w:rPr>
          <w:rFonts w:ascii="Times New Roman" w:hAnsi="Times New Roman" w:cs="Times New Roman"/>
          <w:sz w:val="24"/>
          <w:szCs w:val="24"/>
        </w:rPr>
      </w:pPr>
      <w:r w:rsidRPr="000A0A87">
        <w:rPr>
          <w:rFonts w:ascii="Times New Roman" w:hAnsi="Times New Roman" w:cs="Times New Roman"/>
          <w:sz w:val="24"/>
          <w:szCs w:val="24"/>
        </w:rPr>
        <w:t xml:space="preserve">Neto M, Almeida HG, Esmeraldo JD, Nobre CB, Pinheiro WR, de Oliveira C, Sousa I, Lima O, Lima N, Moreira MM, Lima C, Júnior JG, da Silva C. 2020. Ketika para profesional kesehatan menatap mata kematian: kesehatan mental para profesional yang setiap hari berurusan dengan wabah virus corona 2019. </w:t>
      </w:r>
      <w:r w:rsidRPr="000A0A87">
        <w:rPr>
          <w:rFonts w:ascii="Times New Roman" w:hAnsi="Times New Roman" w:cs="Times New Roman"/>
          <w:i/>
          <w:sz w:val="24"/>
          <w:szCs w:val="24"/>
        </w:rPr>
        <w:t>Psikiatri Res 288:112972.</w:t>
      </w:r>
      <w:r w:rsidRPr="000A0A87">
        <w:rPr>
          <w:rFonts w:ascii="Times New Roman" w:hAnsi="Times New Roman" w:cs="Times New Roman"/>
          <w:sz w:val="24"/>
          <w:szCs w:val="24"/>
        </w:rPr>
        <w:t xml:space="preserve"> </w:t>
      </w:r>
      <w:r w:rsidRPr="00156F77">
        <w:rPr>
          <w:rFonts w:ascii="Times New Roman" w:hAnsi="Times New Roman" w:cs="Times New Roman"/>
          <w:i/>
          <w:sz w:val="24"/>
          <w:szCs w:val="24"/>
        </w:rPr>
        <w:t>Memajukan publikasi online</w:t>
      </w:r>
      <w:r w:rsidRPr="000A0A87">
        <w:rPr>
          <w:rFonts w:ascii="Times New Roman" w:hAnsi="Times New Roman" w:cs="Times New Roman"/>
          <w:sz w:val="24"/>
          <w:szCs w:val="24"/>
        </w:rPr>
        <w:t>.https:// doi.org/10.1016/j.psychres.2020.112972</w:t>
      </w:r>
    </w:p>
    <w:p w:rsidR="008D4592" w:rsidRDefault="008D4592" w:rsidP="008D4592">
      <w:pPr>
        <w:autoSpaceDE w:val="0"/>
        <w:autoSpaceDN w:val="0"/>
        <w:adjustRightInd w:val="0"/>
        <w:spacing w:after="120" w:line="23" w:lineRule="atLeast"/>
        <w:ind w:left="567" w:hanging="567"/>
        <w:jc w:val="both"/>
        <w:rPr>
          <w:rFonts w:ascii="Times New Roman" w:hAnsi="Times New Roman" w:cs="Times New Roman"/>
          <w:sz w:val="24"/>
          <w:szCs w:val="24"/>
        </w:rPr>
      </w:pPr>
      <w:r w:rsidRPr="008D4592">
        <w:rPr>
          <w:rFonts w:ascii="Times New Roman" w:hAnsi="Times New Roman" w:cs="Times New Roman"/>
          <w:sz w:val="24"/>
          <w:szCs w:val="24"/>
        </w:rPr>
        <w:t xml:space="preserve">Rizwan, M., Ali, S., </w:t>
      </w:r>
      <w:proofErr w:type="gramStart"/>
      <w:r w:rsidRPr="008D4592">
        <w:rPr>
          <w:rFonts w:ascii="Times New Roman" w:hAnsi="Times New Roman" w:cs="Times New Roman"/>
          <w:sz w:val="24"/>
          <w:szCs w:val="24"/>
        </w:rPr>
        <w:t>ur</w:t>
      </w:r>
      <w:proofErr w:type="gramEnd"/>
      <w:r w:rsidRPr="008D4592">
        <w:rPr>
          <w:rFonts w:ascii="Times New Roman" w:hAnsi="Times New Roman" w:cs="Times New Roman"/>
          <w:sz w:val="24"/>
          <w:szCs w:val="24"/>
        </w:rPr>
        <w:t xml:space="preserve"> Rehman, M. </w:t>
      </w:r>
      <w:r w:rsidR="009D5957">
        <w:rPr>
          <w:rFonts w:ascii="Times New Roman" w:hAnsi="Times New Roman" w:cs="Times New Roman"/>
          <w:sz w:val="24"/>
          <w:szCs w:val="24"/>
        </w:rPr>
        <w:t xml:space="preserve">Z., &amp; Maqbool, A. </w:t>
      </w:r>
      <w:r w:rsidRPr="008D4592">
        <w:rPr>
          <w:rFonts w:ascii="Times New Roman" w:hAnsi="Times New Roman" w:cs="Times New Roman"/>
          <w:sz w:val="24"/>
          <w:szCs w:val="24"/>
        </w:rPr>
        <w:t xml:space="preserve">2019. A critical review on the effects of zinc at toxic levels of cadmium in plants. </w:t>
      </w:r>
      <w:r w:rsidRPr="008D4592">
        <w:rPr>
          <w:rFonts w:ascii="Times New Roman" w:hAnsi="Times New Roman" w:cs="Times New Roman"/>
          <w:i/>
          <w:iCs/>
          <w:sz w:val="24"/>
          <w:szCs w:val="24"/>
        </w:rPr>
        <w:t>Environmental Science and Pollution Research</w:t>
      </w:r>
      <w:r w:rsidRPr="008D4592">
        <w:rPr>
          <w:rFonts w:ascii="Times New Roman" w:hAnsi="Times New Roman" w:cs="Times New Roman"/>
          <w:sz w:val="24"/>
          <w:szCs w:val="24"/>
        </w:rPr>
        <w:t xml:space="preserve">, </w:t>
      </w:r>
      <w:r w:rsidRPr="008D4592">
        <w:rPr>
          <w:rFonts w:ascii="Times New Roman" w:hAnsi="Times New Roman" w:cs="Times New Roman"/>
          <w:i/>
          <w:iCs/>
          <w:sz w:val="24"/>
          <w:szCs w:val="24"/>
        </w:rPr>
        <w:t>26</w:t>
      </w:r>
      <w:r w:rsidRPr="008D4592">
        <w:rPr>
          <w:rFonts w:ascii="Times New Roman" w:hAnsi="Times New Roman" w:cs="Times New Roman"/>
          <w:sz w:val="24"/>
          <w:szCs w:val="24"/>
        </w:rPr>
        <w:t>(7), 6279-6289.</w:t>
      </w:r>
    </w:p>
    <w:p w:rsidR="00CA6263" w:rsidRPr="008D4592" w:rsidRDefault="00CA6263" w:rsidP="008D4592">
      <w:pPr>
        <w:autoSpaceDE w:val="0"/>
        <w:autoSpaceDN w:val="0"/>
        <w:adjustRightInd w:val="0"/>
        <w:spacing w:after="120" w:line="23" w:lineRule="atLeast"/>
        <w:ind w:left="567" w:hanging="567"/>
        <w:jc w:val="both"/>
        <w:rPr>
          <w:rFonts w:ascii="Times New Roman" w:hAnsi="Times New Roman" w:cs="Times New Roman"/>
          <w:sz w:val="24"/>
          <w:szCs w:val="24"/>
        </w:rPr>
      </w:pPr>
      <w:r w:rsidRPr="008D4592">
        <w:rPr>
          <w:rFonts w:ascii="Times New Roman" w:hAnsi="Times New Roman" w:cs="Times New Roman"/>
          <w:sz w:val="24"/>
          <w:szCs w:val="24"/>
        </w:rPr>
        <w:t xml:space="preserve">Robbins, Stephen P. and Judge, Timothy A. 2013. </w:t>
      </w:r>
      <w:r w:rsidRPr="008D4592">
        <w:rPr>
          <w:rFonts w:ascii="Times New Roman" w:hAnsi="Times New Roman" w:cs="Times New Roman"/>
          <w:i/>
          <w:iCs/>
          <w:sz w:val="24"/>
          <w:szCs w:val="24"/>
        </w:rPr>
        <w:t>Organizational Behavior (</w:t>
      </w:r>
      <w:r w:rsidRPr="008D4592">
        <w:rPr>
          <w:rFonts w:ascii="Times New Roman" w:hAnsi="Times New Roman" w:cs="Times New Roman"/>
          <w:sz w:val="24"/>
          <w:szCs w:val="24"/>
        </w:rPr>
        <w:t>15thEd.). New</w:t>
      </w:r>
    </w:p>
    <w:p w:rsidR="00CA6263" w:rsidRPr="000A0A87" w:rsidRDefault="00CA6263" w:rsidP="007E45D4">
      <w:pPr>
        <w:spacing w:after="120" w:line="23" w:lineRule="atLeast"/>
        <w:ind w:left="567"/>
        <w:jc w:val="both"/>
        <w:rPr>
          <w:rFonts w:ascii="Times New Roman" w:hAnsi="Times New Roman" w:cs="Times New Roman"/>
          <w:sz w:val="24"/>
          <w:szCs w:val="24"/>
        </w:rPr>
      </w:pPr>
      <w:r w:rsidRPr="000A0A87">
        <w:rPr>
          <w:rFonts w:ascii="Times New Roman" w:hAnsi="Times New Roman" w:cs="Times New Roman"/>
          <w:sz w:val="24"/>
          <w:szCs w:val="24"/>
        </w:rPr>
        <w:t>Jersey: Prentica-Hall Inc.</w:t>
      </w:r>
    </w:p>
    <w:p w:rsidR="00CA6263" w:rsidRPr="000A0A87" w:rsidRDefault="00CA6263" w:rsidP="007E45D4">
      <w:pPr>
        <w:pStyle w:val="Heading1"/>
        <w:spacing w:before="0" w:after="120" w:line="23" w:lineRule="atLeast"/>
        <w:ind w:left="567" w:hanging="567"/>
        <w:jc w:val="both"/>
        <w:rPr>
          <w:rFonts w:ascii="Times New Roman" w:hAnsi="Times New Roman" w:cs="Times New Roman"/>
          <w:b/>
          <w:color w:val="auto"/>
          <w:sz w:val="24"/>
          <w:szCs w:val="24"/>
        </w:rPr>
      </w:pPr>
      <w:r w:rsidRPr="000A0A87">
        <w:rPr>
          <w:rFonts w:ascii="Times New Roman" w:hAnsi="Times New Roman" w:cs="Times New Roman"/>
          <w:color w:val="auto"/>
          <w:sz w:val="24"/>
          <w:szCs w:val="24"/>
        </w:rPr>
        <w:t xml:space="preserve">Robbins, S.P. dan Coulter, M.A. 2016. </w:t>
      </w:r>
      <w:r w:rsidRPr="005B3F28">
        <w:rPr>
          <w:rFonts w:ascii="Times New Roman" w:hAnsi="Times New Roman" w:cs="Times New Roman"/>
          <w:i/>
          <w:color w:val="auto"/>
          <w:sz w:val="24"/>
          <w:szCs w:val="24"/>
        </w:rPr>
        <w:t>Management, 13th Edition</w:t>
      </w:r>
      <w:r w:rsidRPr="000A0A87">
        <w:rPr>
          <w:rFonts w:ascii="Times New Roman" w:hAnsi="Times New Roman" w:cs="Times New Roman"/>
          <w:color w:val="auto"/>
          <w:sz w:val="24"/>
          <w:szCs w:val="24"/>
        </w:rPr>
        <w:t>. Pearson</w:t>
      </w:r>
    </w:p>
    <w:p w:rsidR="00CA6263" w:rsidRPr="000A0A87" w:rsidRDefault="00CA6263" w:rsidP="007E45D4">
      <w:pPr>
        <w:spacing w:after="120" w:line="23" w:lineRule="atLeast"/>
        <w:ind w:left="567" w:right="14" w:hanging="567"/>
        <w:jc w:val="both"/>
        <w:rPr>
          <w:rStyle w:val="markedcontent"/>
          <w:rFonts w:ascii="Times New Roman" w:hAnsi="Times New Roman" w:cs="Times New Roman"/>
          <w:sz w:val="24"/>
          <w:szCs w:val="24"/>
        </w:rPr>
      </w:pPr>
      <w:r w:rsidRPr="000A0A87">
        <w:rPr>
          <w:rStyle w:val="markedcontent"/>
          <w:rFonts w:ascii="Times New Roman" w:hAnsi="Times New Roman" w:cs="Times New Roman"/>
          <w:sz w:val="24"/>
          <w:szCs w:val="24"/>
        </w:rPr>
        <w:t xml:space="preserve">Robbin, S.P. dan Judge, T.A. 2015. </w:t>
      </w:r>
      <w:r w:rsidRPr="005B3F28">
        <w:rPr>
          <w:rStyle w:val="markedcontent"/>
          <w:rFonts w:ascii="Times New Roman" w:hAnsi="Times New Roman" w:cs="Times New Roman"/>
          <w:i/>
          <w:sz w:val="24"/>
          <w:szCs w:val="24"/>
        </w:rPr>
        <w:t>Perilaku Organisasi Edisi 16</w:t>
      </w:r>
      <w:r w:rsidRPr="000A0A87">
        <w:rPr>
          <w:rStyle w:val="markedcontent"/>
          <w:rFonts w:ascii="Times New Roman" w:hAnsi="Times New Roman" w:cs="Times New Roman"/>
          <w:sz w:val="24"/>
          <w:szCs w:val="24"/>
        </w:rPr>
        <w:t>. Jakarta: PT Index</w:t>
      </w:r>
    </w:p>
    <w:p w:rsidR="00CA6263" w:rsidRPr="000A0A87" w:rsidRDefault="00CA6263" w:rsidP="007E45D4">
      <w:pPr>
        <w:spacing w:after="120" w:line="23" w:lineRule="atLeast"/>
        <w:ind w:left="567" w:hanging="567"/>
        <w:jc w:val="both"/>
        <w:rPr>
          <w:rFonts w:ascii="Times New Roman" w:hAnsi="Times New Roman" w:cs="Times New Roman"/>
          <w:sz w:val="24"/>
          <w:szCs w:val="24"/>
        </w:rPr>
      </w:pPr>
      <w:r w:rsidRPr="000A0A87">
        <w:rPr>
          <w:rFonts w:ascii="Times New Roman" w:hAnsi="Times New Roman" w:cs="Times New Roman"/>
          <w:sz w:val="24"/>
          <w:szCs w:val="24"/>
        </w:rPr>
        <w:t xml:space="preserve">Sambamurthy, V., Bharadwaj, A., and Grover, V. 2003. Shaping agility through digital options: reconceptualising the role of information technology in contemporary firms. </w:t>
      </w:r>
      <w:r w:rsidRPr="005B3F28">
        <w:rPr>
          <w:rFonts w:ascii="Times New Roman" w:hAnsi="Times New Roman" w:cs="Times New Roman"/>
          <w:i/>
          <w:sz w:val="24"/>
          <w:szCs w:val="24"/>
        </w:rPr>
        <w:t>MIS Quarterl y,</w:t>
      </w:r>
      <w:r w:rsidRPr="000A0A87">
        <w:rPr>
          <w:rFonts w:ascii="Times New Roman" w:hAnsi="Times New Roman" w:cs="Times New Roman"/>
          <w:sz w:val="24"/>
          <w:szCs w:val="24"/>
        </w:rPr>
        <w:t xml:space="preserve"> 27(2), pp. 237-26.</w:t>
      </w:r>
    </w:p>
    <w:p w:rsidR="00E71286" w:rsidRPr="00E71286" w:rsidRDefault="00E71286" w:rsidP="007E45D4">
      <w:pPr>
        <w:spacing w:after="120" w:line="23" w:lineRule="atLeast"/>
        <w:ind w:left="567" w:hanging="567"/>
        <w:jc w:val="both"/>
        <w:rPr>
          <w:rFonts w:ascii="Times New Roman" w:hAnsi="Times New Roman" w:cs="Times New Roman"/>
          <w:sz w:val="24"/>
          <w:szCs w:val="24"/>
        </w:rPr>
      </w:pPr>
      <w:r w:rsidRPr="00E71286">
        <w:rPr>
          <w:rFonts w:ascii="Times New Roman" w:hAnsi="Times New Roman" w:cs="Times New Roman"/>
          <w:sz w:val="24"/>
          <w:szCs w:val="24"/>
        </w:rPr>
        <w:t xml:space="preserve">Saha, S., &amp; Kumar, S. P. 2018. Organizational culture as a moderator between affective commitment and job satisfaction: Empirical evidence from Indian public sector enterprises. </w:t>
      </w:r>
      <w:r w:rsidRPr="00E71286">
        <w:rPr>
          <w:rFonts w:ascii="Times New Roman" w:hAnsi="Times New Roman" w:cs="Times New Roman"/>
          <w:i/>
          <w:iCs/>
          <w:sz w:val="24"/>
          <w:szCs w:val="24"/>
        </w:rPr>
        <w:t>International Journal of Public Sector Management</w:t>
      </w:r>
      <w:r w:rsidRPr="00E71286">
        <w:rPr>
          <w:rFonts w:ascii="Times New Roman" w:hAnsi="Times New Roman" w:cs="Times New Roman"/>
          <w:sz w:val="24"/>
          <w:szCs w:val="24"/>
        </w:rPr>
        <w:t>.</w:t>
      </w:r>
    </w:p>
    <w:p w:rsidR="007E45D4" w:rsidRPr="000A0A87" w:rsidRDefault="007E45D4" w:rsidP="007E45D4">
      <w:pPr>
        <w:spacing w:after="120" w:line="23" w:lineRule="atLeast"/>
        <w:ind w:left="567" w:hanging="567"/>
        <w:jc w:val="both"/>
        <w:rPr>
          <w:rFonts w:ascii="Times New Roman" w:hAnsi="Times New Roman" w:cs="Times New Roman"/>
          <w:sz w:val="24"/>
          <w:szCs w:val="24"/>
        </w:rPr>
      </w:pPr>
      <w:r w:rsidRPr="000A0A87">
        <w:rPr>
          <w:rFonts w:ascii="Times New Roman" w:hAnsi="Times New Roman" w:cs="Times New Roman"/>
          <w:sz w:val="24"/>
          <w:szCs w:val="24"/>
        </w:rPr>
        <w:t>Semachew A, Belachew T, Tesfaye T, Adinew Y</w:t>
      </w:r>
      <w:r w:rsidR="005A1E18">
        <w:rPr>
          <w:rFonts w:ascii="Times New Roman" w:hAnsi="Times New Roman" w:cs="Times New Roman"/>
          <w:sz w:val="24"/>
          <w:szCs w:val="24"/>
        </w:rPr>
        <w:t>.M</w:t>
      </w:r>
      <w:r w:rsidRPr="000A0A87">
        <w:rPr>
          <w:rFonts w:ascii="Times New Roman" w:hAnsi="Times New Roman" w:cs="Times New Roman"/>
          <w:sz w:val="24"/>
          <w:szCs w:val="24"/>
        </w:rPr>
        <w:t xml:space="preserve">. 2017. Predictors of kepuasan kerja di antara perawat yang bekerja di rumah sakit umum Ethiopia, 2014: studi cross-sectional berbasis institusi. </w:t>
      </w:r>
      <w:r w:rsidRPr="005B3F28">
        <w:rPr>
          <w:rFonts w:ascii="Times New Roman" w:hAnsi="Times New Roman" w:cs="Times New Roman"/>
          <w:i/>
          <w:sz w:val="24"/>
          <w:szCs w:val="24"/>
        </w:rPr>
        <w:t>Kesehatan Sumber Daya Hum 15(1):31</w:t>
      </w:r>
      <w:r w:rsidRPr="000A0A87">
        <w:rPr>
          <w:rFonts w:ascii="Times New Roman" w:hAnsi="Times New Roman" w:cs="Times New Roman"/>
          <w:sz w:val="24"/>
          <w:szCs w:val="24"/>
        </w:rPr>
        <w:t>.https://doi.org/10.1186/s12960-017-0204-5</w:t>
      </w:r>
    </w:p>
    <w:p w:rsidR="007E45D4" w:rsidRPr="000A0A87" w:rsidRDefault="007E45D4" w:rsidP="007E45D4">
      <w:pPr>
        <w:spacing w:after="120" w:line="23" w:lineRule="atLeast"/>
        <w:ind w:left="567" w:hanging="567"/>
        <w:jc w:val="both"/>
        <w:rPr>
          <w:rStyle w:val="Hyperlink"/>
          <w:rFonts w:ascii="Times New Roman" w:hAnsi="Times New Roman" w:cs="Times New Roman"/>
          <w:color w:val="auto"/>
          <w:sz w:val="24"/>
          <w:szCs w:val="24"/>
        </w:rPr>
      </w:pPr>
      <w:r w:rsidRPr="000A0A87">
        <w:rPr>
          <w:rFonts w:ascii="Times New Roman" w:hAnsi="Times New Roman" w:cs="Times New Roman"/>
          <w:sz w:val="24"/>
          <w:szCs w:val="24"/>
        </w:rPr>
        <w:t xml:space="preserve">Selma, A., 2011. </w:t>
      </w:r>
      <w:r w:rsidRPr="000A0A87">
        <w:rPr>
          <w:rFonts w:ascii="Times New Roman" w:hAnsi="Times New Roman" w:cs="Times New Roman"/>
          <w:i/>
          <w:sz w:val="24"/>
          <w:szCs w:val="24"/>
        </w:rPr>
        <w:t>Job motivation and organizational commitment among the health professionals: A questionnaire survey. African Journal of Business Management, 5(21), 8601–8609</w:t>
      </w:r>
      <w:r w:rsidRPr="000A0A87">
        <w:rPr>
          <w:rFonts w:ascii="Times New Roman" w:hAnsi="Times New Roman" w:cs="Times New Roman"/>
          <w:sz w:val="24"/>
          <w:szCs w:val="24"/>
        </w:rPr>
        <w:t xml:space="preserve">. </w:t>
      </w:r>
      <w:hyperlink r:id="rId14" w:history="1">
        <w:r w:rsidRPr="000A0A87">
          <w:rPr>
            <w:rStyle w:val="Hyperlink"/>
            <w:rFonts w:ascii="Times New Roman" w:hAnsi="Times New Roman" w:cs="Times New Roman"/>
            <w:color w:val="auto"/>
            <w:sz w:val="24"/>
            <w:szCs w:val="24"/>
          </w:rPr>
          <w:t>https://doi.org/10.5897/ajbm11.1086</w:t>
        </w:r>
      </w:hyperlink>
    </w:p>
    <w:p w:rsidR="007E45D4" w:rsidRPr="000A0A87" w:rsidRDefault="007E45D4" w:rsidP="007E45D4">
      <w:pPr>
        <w:spacing w:after="120" w:line="23" w:lineRule="atLeast"/>
        <w:ind w:left="567" w:hanging="567"/>
        <w:jc w:val="both"/>
        <w:rPr>
          <w:rFonts w:ascii="Times New Roman" w:hAnsi="Times New Roman" w:cs="Times New Roman"/>
          <w:sz w:val="24"/>
          <w:szCs w:val="24"/>
        </w:rPr>
      </w:pPr>
      <w:r w:rsidRPr="000A0A87">
        <w:rPr>
          <w:rFonts w:ascii="Times New Roman" w:hAnsi="Times New Roman" w:cs="Times New Roman"/>
          <w:sz w:val="24"/>
          <w:szCs w:val="24"/>
        </w:rPr>
        <w:lastRenderedPageBreak/>
        <w:t xml:space="preserve">Sena, A., </w:t>
      </w:r>
      <w:r w:rsidR="005A1E18">
        <w:rPr>
          <w:rFonts w:ascii="Times New Roman" w:hAnsi="Times New Roman" w:cs="Times New Roman"/>
          <w:sz w:val="24"/>
          <w:szCs w:val="24"/>
        </w:rPr>
        <w:t>Cahyono</w:t>
      </w:r>
      <w:proofErr w:type="gramStart"/>
      <w:r w:rsidR="005A1E18">
        <w:rPr>
          <w:rFonts w:ascii="Times New Roman" w:hAnsi="Times New Roman" w:cs="Times New Roman"/>
          <w:sz w:val="24"/>
          <w:szCs w:val="24"/>
        </w:rPr>
        <w:t>,.</w:t>
      </w:r>
      <w:proofErr w:type="gramEnd"/>
      <w:r w:rsidR="005A1E18">
        <w:rPr>
          <w:rFonts w:ascii="Times New Roman" w:hAnsi="Times New Roman" w:cs="Times New Roman"/>
          <w:sz w:val="24"/>
          <w:szCs w:val="24"/>
        </w:rPr>
        <w:t xml:space="preserve"> Y. &amp; Purwanto</w:t>
      </w:r>
      <w:proofErr w:type="gramStart"/>
      <w:r w:rsidR="005A1E18">
        <w:rPr>
          <w:rFonts w:ascii="Times New Roman" w:hAnsi="Times New Roman" w:cs="Times New Roman"/>
          <w:sz w:val="24"/>
          <w:szCs w:val="24"/>
        </w:rPr>
        <w:t>,</w:t>
      </w:r>
      <w:r w:rsidRPr="000A0A87">
        <w:rPr>
          <w:rFonts w:ascii="Times New Roman" w:hAnsi="Times New Roman" w:cs="Times New Roman"/>
          <w:sz w:val="24"/>
          <w:szCs w:val="24"/>
        </w:rPr>
        <w:t>.</w:t>
      </w:r>
      <w:proofErr w:type="gramEnd"/>
      <w:r w:rsidRPr="000A0A87">
        <w:rPr>
          <w:rFonts w:ascii="Times New Roman" w:hAnsi="Times New Roman" w:cs="Times New Roman"/>
          <w:sz w:val="24"/>
          <w:szCs w:val="24"/>
        </w:rPr>
        <w:t xml:space="preserve"> A.,</w:t>
      </w:r>
      <w:r w:rsidR="005A1E18">
        <w:rPr>
          <w:rFonts w:ascii="Times New Roman" w:hAnsi="Times New Roman" w:cs="Times New Roman"/>
          <w:sz w:val="24"/>
          <w:szCs w:val="24"/>
        </w:rPr>
        <w:t xml:space="preserve"> </w:t>
      </w:r>
      <w:r w:rsidRPr="000A0A87">
        <w:rPr>
          <w:rFonts w:ascii="Times New Roman" w:hAnsi="Times New Roman" w:cs="Times New Roman"/>
          <w:sz w:val="24"/>
          <w:szCs w:val="24"/>
        </w:rPr>
        <w:t xml:space="preserve">2020. </w:t>
      </w:r>
      <w:r w:rsidRPr="00156F77">
        <w:rPr>
          <w:rFonts w:ascii="Times New Roman" w:hAnsi="Times New Roman" w:cs="Times New Roman"/>
          <w:sz w:val="24"/>
          <w:szCs w:val="24"/>
        </w:rPr>
        <w:t xml:space="preserve">The Influence of Organizational Culture, Job Satisfaction, and Professional Commitment on Innovative Behavior of Flight Instructors at the Civil Flight School in Indonesia. </w:t>
      </w:r>
      <w:r w:rsidRPr="000A0A87">
        <w:rPr>
          <w:rFonts w:ascii="Times New Roman" w:hAnsi="Times New Roman" w:cs="Times New Roman"/>
          <w:i/>
          <w:sz w:val="24"/>
          <w:szCs w:val="24"/>
        </w:rPr>
        <w:t>Systematic Reviews in Pharmacy, 11 (9), 938-952</w:t>
      </w:r>
      <w:r w:rsidRPr="000A0A87">
        <w:rPr>
          <w:rFonts w:ascii="Times New Roman" w:hAnsi="Times New Roman" w:cs="Times New Roman"/>
          <w:sz w:val="24"/>
          <w:szCs w:val="24"/>
        </w:rPr>
        <w:t>. doi:10.31838/srp.2020.9.137</w:t>
      </w:r>
    </w:p>
    <w:p w:rsidR="007E45D4" w:rsidRPr="000A0A87" w:rsidRDefault="006A58C3" w:rsidP="007E45D4">
      <w:pPr>
        <w:spacing w:after="120" w:line="23" w:lineRule="atLeast"/>
        <w:ind w:left="567" w:hanging="567"/>
        <w:jc w:val="both"/>
        <w:rPr>
          <w:rFonts w:ascii="Times New Roman" w:hAnsi="Times New Roman" w:cs="Times New Roman"/>
          <w:sz w:val="24"/>
          <w:szCs w:val="24"/>
        </w:rPr>
      </w:pPr>
      <w:r>
        <w:rPr>
          <w:rFonts w:ascii="Times New Roman" w:hAnsi="Times New Roman" w:cs="Times New Roman"/>
          <w:sz w:val="24"/>
          <w:szCs w:val="24"/>
        </w:rPr>
        <w:t xml:space="preserve">Sakitri, G. </w:t>
      </w:r>
      <w:r w:rsidR="007E45D4" w:rsidRPr="000A0A87">
        <w:rPr>
          <w:rFonts w:ascii="Times New Roman" w:hAnsi="Times New Roman" w:cs="Times New Roman"/>
          <w:sz w:val="24"/>
          <w:szCs w:val="24"/>
        </w:rPr>
        <w:t xml:space="preserve">2021. Agilitas Organisasi dan Talenta Esensial. </w:t>
      </w:r>
      <w:r w:rsidR="007E45D4" w:rsidRPr="00156F77">
        <w:rPr>
          <w:rFonts w:ascii="Times New Roman" w:hAnsi="Times New Roman" w:cs="Times New Roman"/>
          <w:i/>
          <w:sz w:val="24"/>
          <w:szCs w:val="24"/>
        </w:rPr>
        <w:t>Forum Manajemen Prasetiya Mulya,</w:t>
      </w:r>
      <w:r w:rsidR="007E45D4" w:rsidRPr="000A0A87">
        <w:rPr>
          <w:rFonts w:ascii="Times New Roman" w:hAnsi="Times New Roman" w:cs="Times New Roman"/>
          <w:sz w:val="24"/>
          <w:szCs w:val="24"/>
        </w:rPr>
        <w:t xml:space="preserve"> 35 no 1, 1–11.</w:t>
      </w:r>
    </w:p>
    <w:p w:rsidR="00CA6263" w:rsidRPr="000A0A87" w:rsidRDefault="00CA6263" w:rsidP="007E45D4">
      <w:pPr>
        <w:pStyle w:val="Default"/>
        <w:spacing w:after="120" w:line="23" w:lineRule="atLeast"/>
        <w:ind w:left="567" w:hanging="567"/>
        <w:jc w:val="both"/>
        <w:rPr>
          <w:color w:val="auto"/>
        </w:rPr>
      </w:pPr>
      <w:r w:rsidRPr="000A0A87">
        <w:rPr>
          <w:color w:val="auto"/>
        </w:rPr>
        <w:t xml:space="preserve">Sutrisno, E. 2017. </w:t>
      </w:r>
      <w:r w:rsidRPr="00156F77">
        <w:rPr>
          <w:i/>
          <w:color w:val="auto"/>
        </w:rPr>
        <w:t>Manajem</w:t>
      </w:r>
      <w:r w:rsidR="005A1E18" w:rsidRPr="00156F77">
        <w:rPr>
          <w:i/>
          <w:color w:val="auto"/>
        </w:rPr>
        <w:t>en Sumber Daya Manusia</w:t>
      </w:r>
      <w:r w:rsidR="005A1E18">
        <w:rPr>
          <w:color w:val="auto"/>
        </w:rPr>
        <w:t>. Jakarta</w:t>
      </w:r>
      <w:r w:rsidRPr="000A0A87">
        <w:rPr>
          <w:color w:val="auto"/>
        </w:rPr>
        <w:t>: Kencana.</w:t>
      </w:r>
    </w:p>
    <w:p w:rsidR="00CA6263" w:rsidRPr="000A0A87" w:rsidRDefault="00321FE0" w:rsidP="007E45D4">
      <w:pPr>
        <w:autoSpaceDE w:val="0"/>
        <w:autoSpaceDN w:val="0"/>
        <w:adjustRightInd w:val="0"/>
        <w:spacing w:after="120" w:line="23" w:lineRule="atLeast"/>
        <w:ind w:left="567" w:hanging="567"/>
        <w:jc w:val="both"/>
        <w:rPr>
          <w:rFonts w:ascii="Times New Roman" w:hAnsi="Times New Roman" w:cs="Times New Roman"/>
          <w:sz w:val="24"/>
          <w:szCs w:val="24"/>
        </w:rPr>
      </w:pPr>
      <w:r w:rsidRPr="000A0A87">
        <w:rPr>
          <w:rFonts w:ascii="Times New Roman" w:hAnsi="Times New Roman" w:cs="Times New Roman"/>
          <w:sz w:val="24"/>
          <w:szCs w:val="24"/>
        </w:rPr>
        <w:t>Taghizadeh, H. 2017</w:t>
      </w:r>
      <w:r w:rsidR="00CA6263" w:rsidRPr="000A0A87">
        <w:rPr>
          <w:rFonts w:ascii="Times New Roman" w:hAnsi="Times New Roman" w:cs="Times New Roman"/>
          <w:sz w:val="24"/>
          <w:szCs w:val="24"/>
        </w:rPr>
        <w:t xml:space="preserve">. Investigation the Effect of Knowledge Management on Organizational Agility. </w:t>
      </w:r>
      <w:r w:rsidR="00CA6263" w:rsidRPr="000A0A87">
        <w:rPr>
          <w:rStyle w:val="Emphasis"/>
          <w:rFonts w:ascii="Times New Roman" w:hAnsi="Times New Roman" w:cs="Times New Roman"/>
          <w:sz w:val="24"/>
          <w:szCs w:val="24"/>
        </w:rPr>
        <w:t>Journal of System Management</w:t>
      </w:r>
      <w:r w:rsidR="00CA6263" w:rsidRPr="000A0A87">
        <w:rPr>
          <w:rFonts w:ascii="Times New Roman" w:hAnsi="Times New Roman" w:cs="Times New Roman"/>
          <w:sz w:val="24"/>
          <w:szCs w:val="24"/>
        </w:rPr>
        <w:t>, 3(1), 67-80.</w:t>
      </w:r>
    </w:p>
    <w:p w:rsidR="00CA6263" w:rsidRPr="000A0A87" w:rsidRDefault="00321FE0" w:rsidP="007E45D4">
      <w:pPr>
        <w:spacing w:after="120" w:line="23" w:lineRule="atLeast"/>
        <w:ind w:left="567" w:hanging="567"/>
        <w:jc w:val="both"/>
        <w:rPr>
          <w:rFonts w:ascii="Times New Roman" w:hAnsi="Times New Roman" w:cs="Times New Roman"/>
          <w:sz w:val="24"/>
          <w:szCs w:val="24"/>
        </w:rPr>
      </w:pPr>
      <w:r w:rsidRPr="000A0A87">
        <w:rPr>
          <w:rFonts w:ascii="Times New Roman" w:hAnsi="Times New Roman" w:cs="Times New Roman"/>
          <w:sz w:val="24"/>
          <w:szCs w:val="24"/>
        </w:rPr>
        <w:t>Tasios, T. and Giannouli, V., 2017.</w:t>
      </w:r>
      <w:r w:rsidR="00CA6263" w:rsidRPr="000A0A87">
        <w:rPr>
          <w:rFonts w:ascii="Times New Roman" w:hAnsi="Times New Roman" w:cs="Times New Roman"/>
          <w:sz w:val="24"/>
          <w:szCs w:val="24"/>
        </w:rPr>
        <w:t xml:space="preserve"> ‘Job Descriptive Index (JDI): Reliability and validity study in Greece’, </w:t>
      </w:r>
      <w:r w:rsidR="00CA6263" w:rsidRPr="00156F77">
        <w:rPr>
          <w:rFonts w:ascii="Times New Roman" w:hAnsi="Times New Roman" w:cs="Times New Roman"/>
          <w:i/>
          <w:sz w:val="24"/>
          <w:szCs w:val="24"/>
        </w:rPr>
        <w:t>Archives of Assessment Psychology</w:t>
      </w:r>
      <w:r w:rsidR="00CA6263" w:rsidRPr="000A0A87">
        <w:rPr>
          <w:rFonts w:ascii="Times New Roman" w:hAnsi="Times New Roman" w:cs="Times New Roman"/>
          <w:sz w:val="24"/>
          <w:szCs w:val="24"/>
        </w:rPr>
        <w:t xml:space="preserve">, 7(1), pp. 31–61. </w:t>
      </w:r>
    </w:p>
    <w:p w:rsidR="007E45D4" w:rsidRPr="000A0A87" w:rsidRDefault="007E45D4" w:rsidP="007E45D4">
      <w:pPr>
        <w:spacing w:after="120" w:line="23" w:lineRule="atLeast"/>
        <w:ind w:left="567" w:hanging="567"/>
        <w:jc w:val="both"/>
        <w:rPr>
          <w:rFonts w:ascii="Times New Roman" w:hAnsi="Times New Roman" w:cs="Times New Roman"/>
          <w:sz w:val="24"/>
          <w:szCs w:val="24"/>
        </w:rPr>
      </w:pPr>
      <w:r w:rsidRPr="000A0A87">
        <w:rPr>
          <w:rFonts w:ascii="Times New Roman" w:hAnsi="Times New Roman" w:cs="Times New Roman"/>
          <w:sz w:val="24"/>
          <w:szCs w:val="24"/>
        </w:rPr>
        <w:t xml:space="preserve">Tourangeau AE, Hall LM, Doran DM, Petch T., 2006. Pengukuran kepuasan kerja perawat menggunakan Skala Kepuasan McCloskey/ Mueller. </w:t>
      </w:r>
      <w:r w:rsidRPr="00156F77">
        <w:rPr>
          <w:rFonts w:ascii="Times New Roman" w:hAnsi="Times New Roman" w:cs="Times New Roman"/>
          <w:i/>
          <w:sz w:val="24"/>
          <w:szCs w:val="24"/>
        </w:rPr>
        <w:t>Nurs Res</w:t>
      </w:r>
      <w:r w:rsidRPr="000A0A87">
        <w:rPr>
          <w:rFonts w:ascii="Times New Roman" w:hAnsi="Times New Roman" w:cs="Times New Roman"/>
          <w:sz w:val="24"/>
          <w:szCs w:val="24"/>
        </w:rPr>
        <w:t xml:space="preserve"> 55: 128-136</w:t>
      </w:r>
    </w:p>
    <w:p w:rsidR="007E45D4" w:rsidRPr="000A0A87" w:rsidRDefault="007E45D4" w:rsidP="007E45D4">
      <w:pPr>
        <w:spacing w:after="120" w:line="23" w:lineRule="atLeast"/>
        <w:ind w:left="567" w:hanging="567"/>
        <w:jc w:val="both"/>
        <w:rPr>
          <w:rFonts w:ascii="Times New Roman" w:hAnsi="Times New Roman" w:cs="Times New Roman"/>
          <w:sz w:val="24"/>
          <w:szCs w:val="24"/>
          <w:lang w:val="en-ID"/>
        </w:rPr>
      </w:pPr>
      <w:r w:rsidRPr="000A0A87">
        <w:rPr>
          <w:rFonts w:ascii="Times New Roman" w:hAnsi="Times New Roman" w:cs="Times New Roman"/>
          <w:sz w:val="24"/>
          <w:szCs w:val="24"/>
          <w:lang w:val="en-ID"/>
        </w:rPr>
        <w:t xml:space="preserve">Tenaga Kesehatan Melawan Covid-19. </w:t>
      </w:r>
      <w:hyperlink r:id="rId15" w:history="1">
        <w:r w:rsidRPr="000A0A87">
          <w:rPr>
            <w:rStyle w:val="Hyperlink"/>
            <w:rFonts w:ascii="Times New Roman" w:hAnsi="Times New Roman" w:cs="Times New Roman"/>
            <w:color w:val="auto"/>
            <w:sz w:val="24"/>
            <w:szCs w:val="24"/>
            <w:lang w:val="en-ID"/>
          </w:rPr>
          <w:t>https://nakes.laporcovid19.org/statistik</w:t>
        </w:r>
      </w:hyperlink>
      <w:r w:rsidRPr="000A0A87">
        <w:rPr>
          <w:rFonts w:ascii="Times New Roman" w:hAnsi="Times New Roman" w:cs="Times New Roman"/>
          <w:sz w:val="24"/>
          <w:szCs w:val="24"/>
          <w:lang w:val="en-ID"/>
        </w:rPr>
        <w:t xml:space="preserve">. Diunduh tanggal 20 Nopember 2021. </w:t>
      </w:r>
    </w:p>
    <w:p w:rsidR="00CA6263" w:rsidRPr="000A0A87" w:rsidRDefault="00CA6263" w:rsidP="007E45D4">
      <w:pPr>
        <w:spacing w:after="120" w:line="23" w:lineRule="atLeast"/>
        <w:ind w:left="567" w:hanging="567"/>
        <w:jc w:val="both"/>
        <w:rPr>
          <w:rStyle w:val="markedcontent"/>
          <w:rFonts w:ascii="Times New Roman" w:hAnsi="Times New Roman" w:cs="Times New Roman"/>
          <w:sz w:val="24"/>
          <w:szCs w:val="24"/>
        </w:rPr>
      </w:pPr>
      <w:r w:rsidRPr="000A0A87">
        <w:rPr>
          <w:rStyle w:val="markedcontent"/>
          <w:rFonts w:ascii="Times New Roman" w:hAnsi="Times New Roman" w:cs="Times New Roman"/>
          <w:sz w:val="24"/>
          <w:szCs w:val="24"/>
        </w:rPr>
        <w:t xml:space="preserve">Wayne Hogue. 2013. </w:t>
      </w:r>
      <w:r w:rsidRPr="00156F77">
        <w:rPr>
          <w:rStyle w:val="markedcontent"/>
          <w:rFonts w:ascii="Times New Roman" w:hAnsi="Times New Roman" w:cs="Times New Roman"/>
          <w:i/>
          <w:sz w:val="24"/>
          <w:szCs w:val="24"/>
        </w:rPr>
        <w:t>Elements of Leaders of Character: Attributes, Practices, and Principles</w:t>
      </w:r>
      <w:r w:rsidRPr="000A0A87">
        <w:rPr>
          <w:rStyle w:val="markedcontent"/>
          <w:rFonts w:ascii="Times New Roman" w:hAnsi="Times New Roman" w:cs="Times New Roman"/>
          <w:sz w:val="24"/>
          <w:szCs w:val="24"/>
        </w:rPr>
        <w:t>. Bloomington-USA: West Bow Press</w:t>
      </w:r>
    </w:p>
    <w:p w:rsidR="00CA6263" w:rsidRPr="000A0A87" w:rsidRDefault="00CA6263" w:rsidP="007E45D4">
      <w:pPr>
        <w:spacing w:after="120" w:line="23" w:lineRule="atLeast"/>
        <w:ind w:left="567" w:hanging="567"/>
        <w:jc w:val="both"/>
        <w:rPr>
          <w:rStyle w:val="markedcontent"/>
          <w:rFonts w:ascii="Times New Roman" w:hAnsi="Times New Roman" w:cs="Times New Roman"/>
          <w:sz w:val="24"/>
          <w:szCs w:val="24"/>
        </w:rPr>
      </w:pPr>
      <w:r w:rsidRPr="000A0A87">
        <w:rPr>
          <w:rStyle w:val="markedcontent"/>
          <w:rFonts w:ascii="Times New Roman" w:hAnsi="Times New Roman" w:cs="Times New Roman"/>
          <w:sz w:val="24"/>
          <w:szCs w:val="24"/>
        </w:rPr>
        <w:t>Yusuf, R.M dan Syarif, D. 2018</w:t>
      </w:r>
      <w:r w:rsidR="005A1E18">
        <w:rPr>
          <w:rStyle w:val="markedcontent"/>
          <w:rFonts w:ascii="Times New Roman" w:hAnsi="Times New Roman" w:cs="Times New Roman"/>
          <w:sz w:val="24"/>
          <w:szCs w:val="24"/>
        </w:rPr>
        <w:t xml:space="preserve">, </w:t>
      </w:r>
      <w:r w:rsidR="005A1E18" w:rsidRPr="00156F77">
        <w:rPr>
          <w:rStyle w:val="markedcontent"/>
          <w:rFonts w:ascii="Times New Roman" w:hAnsi="Times New Roman" w:cs="Times New Roman"/>
          <w:i/>
          <w:sz w:val="24"/>
          <w:szCs w:val="24"/>
        </w:rPr>
        <w:t>Komitmen Organisasi</w:t>
      </w:r>
      <w:r w:rsidR="005A1E18">
        <w:rPr>
          <w:rStyle w:val="markedcontent"/>
          <w:rFonts w:ascii="Times New Roman" w:hAnsi="Times New Roman" w:cs="Times New Roman"/>
          <w:sz w:val="24"/>
          <w:szCs w:val="24"/>
        </w:rPr>
        <w:t>. Makassar</w:t>
      </w:r>
      <w:r w:rsidRPr="000A0A87">
        <w:rPr>
          <w:rStyle w:val="markedcontent"/>
          <w:rFonts w:ascii="Times New Roman" w:hAnsi="Times New Roman" w:cs="Times New Roman"/>
          <w:sz w:val="24"/>
          <w:szCs w:val="24"/>
        </w:rPr>
        <w:t xml:space="preserve">: Nas Media Pustaka. </w:t>
      </w:r>
    </w:p>
    <w:p w:rsidR="00450A17" w:rsidRPr="000A0A87" w:rsidRDefault="00450A17" w:rsidP="007E45D4">
      <w:pPr>
        <w:spacing w:after="120" w:line="23" w:lineRule="atLeast"/>
        <w:ind w:left="567" w:hanging="567"/>
        <w:jc w:val="both"/>
        <w:rPr>
          <w:rFonts w:ascii="Times New Roman" w:hAnsi="Times New Roman" w:cs="Times New Roman"/>
          <w:sz w:val="24"/>
          <w:szCs w:val="24"/>
        </w:rPr>
      </w:pPr>
    </w:p>
    <w:sectPr w:rsidR="00450A17" w:rsidRPr="000A0A87" w:rsidSect="005322E2">
      <w:pgSz w:w="12240" w:h="15840"/>
      <w:pgMar w:top="1701"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D0BF1"/>
    <w:multiLevelType w:val="hybridMultilevel"/>
    <w:tmpl w:val="D6AAB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178C4"/>
    <w:multiLevelType w:val="hybridMultilevel"/>
    <w:tmpl w:val="9A4821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EC833A8"/>
    <w:multiLevelType w:val="hybridMultilevel"/>
    <w:tmpl w:val="13A2895A"/>
    <w:lvl w:ilvl="0" w:tplc="BC326A36">
      <w:start w:val="1"/>
      <w:numFmt w:val="decimal"/>
      <w:lvlText w:val="%1."/>
      <w:lvlJc w:val="left"/>
      <w:pPr>
        <w:ind w:left="468" w:hanging="360"/>
      </w:pPr>
      <w:rPr>
        <w:rFonts w:hint="default"/>
      </w:rPr>
    </w:lvl>
    <w:lvl w:ilvl="1" w:tplc="04090019">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3">
    <w:nsid w:val="1340209A"/>
    <w:multiLevelType w:val="hybridMultilevel"/>
    <w:tmpl w:val="C0F041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69386E"/>
    <w:multiLevelType w:val="hybridMultilevel"/>
    <w:tmpl w:val="DF1CF22A"/>
    <w:lvl w:ilvl="0" w:tplc="FF6426B8">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5">
    <w:nsid w:val="187E3E5E"/>
    <w:multiLevelType w:val="hybridMultilevel"/>
    <w:tmpl w:val="3B243A34"/>
    <w:lvl w:ilvl="0" w:tplc="E64EEA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741639"/>
    <w:multiLevelType w:val="hybridMultilevel"/>
    <w:tmpl w:val="810C5044"/>
    <w:lvl w:ilvl="0" w:tplc="E73682E2">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7">
    <w:nsid w:val="1BBE71FE"/>
    <w:multiLevelType w:val="hybridMultilevel"/>
    <w:tmpl w:val="0A220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A453B8"/>
    <w:multiLevelType w:val="hybridMultilevel"/>
    <w:tmpl w:val="22C669F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71B6FBD"/>
    <w:multiLevelType w:val="hybridMultilevel"/>
    <w:tmpl w:val="D41E0376"/>
    <w:lvl w:ilvl="0" w:tplc="76DC5D7C">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0">
    <w:nsid w:val="29C76F40"/>
    <w:multiLevelType w:val="multilevel"/>
    <w:tmpl w:val="607E61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CF325C4"/>
    <w:multiLevelType w:val="hybridMultilevel"/>
    <w:tmpl w:val="0A220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110C95"/>
    <w:multiLevelType w:val="hybridMultilevel"/>
    <w:tmpl w:val="0A220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3046E4"/>
    <w:multiLevelType w:val="hybridMultilevel"/>
    <w:tmpl w:val="D5A4B55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391D5B32"/>
    <w:multiLevelType w:val="hybridMultilevel"/>
    <w:tmpl w:val="DB306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6F2381"/>
    <w:multiLevelType w:val="hybridMultilevel"/>
    <w:tmpl w:val="784C9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5F149F"/>
    <w:multiLevelType w:val="hybridMultilevel"/>
    <w:tmpl w:val="39FA8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1F5C10"/>
    <w:multiLevelType w:val="hybridMultilevel"/>
    <w:tmpl w:val="9DBEFE2C"/>
    <w:lvl w:ilvl="0" w:tplc="7D7805F4">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8">
    <w:nsid w:val="3B4A375C"/>
    <w:multiLevelType w:val="hybridMultilevel"/>
    <w:tmpl w:val="D6AAB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A5564D"/>
    <w:multiLevelType w:val="hybridMultilevel"/>
    <w:tmpl w:val="0678976E"/>
    <w:lvl w:ilvl="0" w:tplc="E72E83BA">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0">
    <w:nsid w:val="3D2B4BD4"/>
    <w:multiLevelType w:val="hybridMultilevel"/>
    <w:tmpl w:val="82ACA1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A532F1"/>
    <w:multiLevelType w:val="multilevel"/>
    <w:tmpl w:val="EA7E62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3944599"/>
    <w:multiLevelType w:val="hybridMultilevel"/>
    <w:tmpl w:val="5DA4B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B54598"/>
    <w:multiLevelType w:val="hybridMultilevel"/>
    <w:tmpl w:val="2E0AC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0B24C3"/>
    <w:multiLevelType w:val="hybridMultilevel"/>
    <w:tmpl w:val="0E948234"/>
    <w:lvl w:ilvl="0" w:tplc="89E46632">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5">
    <w:nsid w:val="4EB9427A"/>
    <w:multiLevelType w:val="hybridMultilevel"/>
    <w:tmpl w:val="D6AAB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435126"/>
    <w:multiLevelType w:val="hybridMultilevel"/>
    <w:tmpl w:val="66DC9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DD06FB"/>
    <w:multiLevelType w:val="hybridMultilevel"/>
    <w:tmpl w:val="1B643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BB0402"/>
    <w:multiLevelType w:val="multilevel"/>
    <w:tmpl w:val="E4E23DE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nsid w:val="547B39BB"/>
    <w:multiLevelType w:val="hybridMultilevel"/>
    <w:tmpl w:val="D020F950"/>
    <w:lvl w:ilvl="0" w:tplc="7B0E39F4">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30">
    <w:nsid w:val="56607687"/>
    <w:multiLevelType w:val="hybridMultilevel"/>
    <w:tmpl w:val="0A220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1C1C63"/>
    <w:multiLevelType w:val="hybridMultilevel"/>
    <w:tmpl w:val="09EAC5DA"/>
    <w:lvl w:ilvl="0" w:tplc="33746638">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32">
    <w:nsid w:val="5D4F696F"/>
    <w:multiLevelType w:val="hybridMultilevel"/>
    <w:tmpl w:val="49A6D056"/>
    <w:lvl w:ilvl="0" w:tplc="FEA25AFE">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33">
    <w:nsid w:val="5EF76ABA"/>
    <w:multiLevelType w:val="hybridMultilevel"/>
    <w:tmpl w:val="68D8A248"/>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nsid w:val="5F812118"/>
    <w:multiLevelType w:val="hybridMultilevel"/>
    <w:tmpl w:val="DCD80C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91142C"/>
    <w:multiLevelType w:val="hybridMultilevel"/>
    <w:tmpl w:val="CF5A4BF4"/>
    <w:lvl w:ilvl="0" w:tplc="4182A05E">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36">
    <w:nsid w:val="61A13811"/>
    <w:multiLevelType w:val="hybridMultilevel"/>
    <w:tmpl w:val="D05A8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6F77E3"/>
    <w:multiLevelType w:val="hybridMultilevel"/>
    <w:tmpl w:val="9BBE686A"/>
    <w:lvl w:ilvl="0" w:tplc="683C3CB0">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num w:numId="1">
    <w:abstractNumId w:val="3"/>
  </w:num>
  <w:num w:numId="2">
    <w:abstractNumId w:val="5"/>
  </w:num>
  <w:num w:numId="3">
    <w:abstractNumId w:val="34"/>
  </w:num>
  <w:num w:numId="4">
    <w:abstractNumId w:val="21"/>
  </w:num>
  <w:num w:numId="5">
    <w:abstractNumId w:val="10"/>
  </w:num>
  <w:num w:numId="6">
    <w:abstractNumId w:val="28"/>
  </w:num>
  <w:num w:numId="7">
    <w:abstractNumId w:val="11"/>
  </w:num>
  <w:num w:numId="8">
    <w:abstractNumId w:val="7"/>
  </w:num>
  <w:num w:numId="9">
    <w:abstractNumId w:val="30"/>
  </w:num>
  <w:num w:numId="10">
    <w:abstractNumId w:val="12"/>
  </w:num>
  <w:num w:numId="11">
    <w:abstractNumId w:val="13"/>
  </w:num>
  <w:num w:numId="12">
    <w:abstractNumId w:val="18"/>
  </w:num>
  <w:num w:numId="13">
    <w:abstractNumId w:val="37"/>
  </w:num>
  <w:num w:numId="14">
    <w:abstractNumId w:val="15"/>
  </w:num>
  <w:num w:numId="15">
    <w:abstractNumId w:val="16"/>
  </w:num>
  <w:num w:numId="16">
    <w:abstractNumId w:val="9"/>
  </w:num>
  <w:num w:numId="17">
    <w:abstractNumId w:val="31"/>
  </w:num>
  <w:num w:numId="18">
    <w:abstractNumId w:val="32"/>
  </w:num>
  <w:num w:numId="19">
    <w:abstractNumId w:val="36"/>
  </w:num>
  <w:num w:numId="20">
    <w:abstractNumId w:val="29"/>
  </w:num>
  <w:num w:numId="21">
    <w:abstractNumId w:val="19"/>
  </w:num>
  <w:num w:numId="22">
    <w:abstractNumId w:val="4"/>
  </w:num>
  <w:num w:numId="23">
    <w:abstractNumId w:val="24"/>
  </w:num>
  <w:num w:numId="24">
    <w:abstractNumId w:val="2"/>
  </w:num>
  <w:num w:numId="25">
    <w:abstractNumId w:val="6"/>
  </w:num>
  <w:num w:numId="26">
    <w:abstractNumId w:val="17"/>
  </w:num>
  <w:num w:numId="27">
    <w:abstractNumId w:val="35"/>
  </w:num>
  <w:num w:numId="28">
    <w:abstractNumId w:val="25"/>
  </w:num>
  <w:num w:numId="29">
    <w:abstractNumId w:val="0"/>
  </w:num>
  <w:num w:numId="30">
    <w:abstractNumId w:val="27"/>
  </w:num>
  <w:num w:numId="31">
    <w:abstractNumId w:val="22"/>
  </w:num>
  <w:num w:numId="32">
    <w:abstractNumId w:val="23"/>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8"/>
  </w:num>
  <w:num w:numId="36">
    <w:abstractNumId w:val="20"/>
  </w:num>
  <w:num w:numId="37">
    <w:abstractNumId w:val="33"/>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430"/>
    <w:rsid w:val="0000704C"/>
    <w:rsid w:val="00043D1C"/>
    <w:rsid w:val="000737B1"/>
    <w:rsid w:val="00080704"/>
    <w:rsid w:val="00082B77"/>
    <w:rsid w:val="00086C9C"/>
    <w:rsid w:val="000904F9"/>
    <w:rsid w:val="000A0A87"/>
    <w:rsid w:val="000A3EE1"/>
    <w:rsid w:val="000B4122"/>
    <w:rsid w:val="000C17BE"/>
    <w:rsid w:val="000C4225"/>
    <w:rsid w:val="000D47D4"/>
    <w:rsid w:val="000D508E"/>
    <w:rsid w:val="000E44AC"/>
    <w:rsid w:val="000F0D56"/>
    <w:rsid w:val="00102FD2"/>
    <w:rsid w:val="00104B1D"/>
    <w:rsid w:val="00110DFC"/>
    <w:rsid w:val="00115050"/>
    <w:rsid w:val="0012225A"/>
    <w:rsid w:val="001261A5"/>
    <w:rsid w:val="00136736"/>
    <w:rsid w:val="0015072C"/>
    <w:rsid w:val="00156F77"/>
    <w:rsid w:val="0017374D"/>
    <w:rsid w:val="00181509"/>
    <w:rsid w:val="00186111"/>
    <w:rsid w:val="001960F9"/>
    <w:rsid w:val="001A438F"/>
    <w:rsid w:val="001C4CD6"/>
    <w:rsid w:val="00217031"/>
    <w:rsid w:val="00231D26"/>
    <w:rsid w:val="0024375B"/>
    <w:rsid w:val="00261240"/>
    <w:rsid w:val="00285819"/>
    <w:rsid w:val="00291811"/>
    <w:rsid w:val="002A5353"/>
    <w:rsid w:val="002C55E5"/>
    <w:rsid w:val="0030086D"/>
    <w:rsid w:val="0031558E"/>
    <w:rsid w:val="00317D51"/>
    <w:rsid w:val="00321FE0"/>
    <w:rsid w:val="0033618C"/>
    <w:rsid w:val="00342A1D"/>
    <w:rsid w:val="00360A5C"/>
    <w:rsid w:val="0037504A"/>
    <w:rsid w:val="003A247B"/>
    <w:rsid w:val="003B2CDF"/>
    <w:rsid w:val="003B56C7"/>
    <w:rsid w:val="003D1B80"/>
    <w:rsid w:val="003D4ACF"/>
    <w:rsid w:val="003D5AB3"/>
    <w:rsid w:val="003F159C"/>
    <w:rsid w:val="003F23BD"/>
    <w:rsid w:val="00401755"/>
    <w:rsid w:val="0040184B"/>
    <w:rsid w:val="004045A2"/>
    <w:rsid w:val="00421503"/>
    <w:rsid w:val="00427AB6"/>
    <w:rsid w:val="00433280"/>
    <w:rsid w:val="00435C23"/>
    <w:rsid w:val="004363CE"/>
    <w:rsid w:val="00450A17"/>
    <w:rsid w:val="00485014"/>
    <w:rsid w:val="00486858"/>
    <w:rsid w:val="004D178F"/>
    <w:rsid w:val="00500E04"/>
    <w:rsid w:val="0051739B"/>
    <w:rsid w:val="005322E2"/>
    <w:rsid w:val="0053309C"/>
    <w:rsid w:val="00550D56"/>
    <w:rsid w:val="00552956"/>
    <w:rsid w:val="00556669"/>
    <w:rsid w:val="0059402B"/>
    <w:rsid w:val="00597760"/>
    <w:rsid w:val="005A1E18"/>
    <w:rsid w:val="005A5A47"/>
    <w:rsid w:val="005B3F28"/>
    <w:rsid w:val="005B4FD3"/>
    <w:rsid w:val="005C521F"/>
    <w:rsid w:val="005D77FC"/>
    <w:rsid w:val="005E0008"/>
    <w:rsid w:val="005F674B"/>
    <w:rsid w:val="005F79F0"/>
    <w:rsid w:val="00646D5F"/>
    <w:rsid w:val="00646E16"/>
    <w:rsid w:val="00663739"/>
    <w:rsid w:val="00667531"/>
    <w:rsid w:val="00667B8F"/>
    <w:rsid w:val="00672994"/>
    <w:rsid w:val="00674C0A"/>
    <w:rsid w:val="00677C51"/>
    <w:rsid w:val="006A58C3"/>
    <w:rsid w:val="006B0436"/>
    <w:rsid w:val="006B1506"/>
    <w:rsid w:val="006D053D"/>
    <w:rsid w:val="006D1DAD"/>
    <w:rsid w:val="006D75E9"/>
    <w:rsid w:val="006E2642"/>
    <w:rsid w:val="006E5796"/>
    <w:rsid w:val="006F09CE"/>
    <w:rsid w:val="00700BCE"/>
    <w:rsid w:val="007161E7"/>
    <w:rsid w:val="00726ADC"/>
    <w:rsid w:val="00730440"/>
    <w:rsid w:val="00752482"/>
    <w:rsid w:val="007552EF"/>
    <w:rsid w:val="00766022"/>
    <w:rsid w:val="00766C37"/>
    <w:rsid w:val="0076753A"/>
    <w:rsid w:val="00780D7C"/>
    <w:rsid w:val="007A5183"/>
    <w:rsid w:val="007C7867"/>
    <w:rsid w:val="007E45D4"/>
    <w:rsid w:val="007E5878"/>
    <w:rsid w:val="008115BD"/>
    <w:rsid w:val="00830D03"/>
    <w:rsid w:val="00831C68"/>
    <w:rsid w:val="00843C01"/>
    <w:rsid w:val="00850D59"/>
    <w:rsid w:val="00860479"/>
    <w:rsid w:val="008643B3"/>
    <w:rsid w:val="008707D2"/>
    <w:rsid w:val="00872B72"/>
    <w:rsid w:val="00892344"/>
    <w:rsid w:val="008A0C7A"/>
    <w:rsid w:val="008A69D4"/>
    <w:rsid w:val="008C301F"/>
    <w:rsid w:val="008D4592"/>
    <w:rsid w:val="00910754"/>
    <w:rsid w:val="00947002"/>
    <w:rsid w:val="00947BB8"/>
    <w:rsid w:val="00950803"/>
    <w:rsid w:val="009768FE"/>
    <w:rsid w:val="00985C19"/>
    <w:rsid w:val="00995155"/>
    <w:rsid w:val="009B0187"/>
    <w:rsid w:val="009B356D"/>
    <w:rsid w:val="009D5957"/>
    <w:rsid w:val="009F1CC0"/>
    <w:rsid w:val="00A065B5"/>
    <w:rsid w:val="00A233FD"/>
    <w:rsid w:val="00A30430"/>
    <w:rsid w:val="00A36D4A"/>
    <w:rsid w:val="00A47F34"/>
    <w:rsid w:val="00A50A2E"/>
    <w:rsid w:val="00A52BE8"/>
    <w:rsid w:val="00A5404A"/>
    <w:rsid w:val="00A70CCA"/>
    <w:rsid w:val="00A77532"/>
    <w:rsid w:val="00A81EE6"/>
    <w:rsid w:val="00A86522"/>
    <w:rsid w:val="00A97F1E"/>
    <w:rsid w:val="00AA41B5"/>
    <w:rsid w:val="00AA5EA7"/>
    <w:rsid w:val="00AF0A3E"/>
    <w:rsid w:val="00AF42BC"/>
    <w:rsid w:val="00AF498C"/>
    <w:rsid w:val="00B03B33"/>
    <w:rsid w:val="00B21D31"/>
    <w:rsid w:val="00B40EDE"/>
    <w:rsid w:val="00B44180"/>
    <w:rsid w:val="00B552DB"/>
    <w:rsid w:val="00B60AD7"/>
    <w:rsid w:val="00B62C35"/>
    <w:rsid w:val="00B6435A"/>
    <w:rsid w:val="00B84838"/>
    <w:rsid w:val="00B91600"/>
    <w:rsid w:val="00B94CBC"/>
    <w:rsid w:val="00BD71D9"/>
    <w:rsid w:val="00BE747A"/>
    <w:rsid w:val="00C10DE5"/>
    <w:rsid w:val="00C1256A"/>
    <w:rsid w:val="00CA6263"/>
    <w:rsid w:val="00CB7453"/>
    <w:rsid w:val="00D24E4D"/>
    <w:rsid w:val="00D25A24"/>
    <w:rsid w:val="00D25F8B"/>
    <w:rsid w:val="00D26A7E"/>
    <w:rsid w:val="00D27A99"/>
    <w:rsid w:val="00D27AA6"/>
    <w:rsid w:val="00D341DE"/>
    <w:rsid w:val="00D70C69"/>
    <w:rsid w:val="00D803C5"/>
    <w:rsid w:val="00D81CEE"/>
    <w:rsid w:val="00DC01F4"/>
    <w:rsid w:val="00DC25A9"/>
    <w:rsid w:val="00DC4B86"/>
    <w:rsid w:val="00DE2BC3"/>
    <w:rsid w:val="00DF46F5"/>
    <w:rsid w:val="00E10A1C"/>
    <w:rsid w:val="00E52A60"/>
    <w:rsid w:val="00E5780B"/>
    <w:rsid w:val="00E60DF5"/>
    <w:rsid w:val="00E64E82"/>
    <w:rsid w:val="00E71286"/>
    <w:rsid w:val="00E8063D"/>
    <w:rsid w:val="00EA3DB8"/>
    <w:rsid w:val="00EB2046"/>
    <w:rsid w:val="00EB291F"/>
    <w:rsid w:val="00EB5B2A"/>
    <w:rsid w:val="00ED6E9F"/>
    <w:rsid w:val="00EE3EA1"/>
    <w:rsid w:val="00F20A31"/>
    <w:rsid w:val="00F419F1"/>
    <w:rsid w:val="00F53CE2"/>
    <w:rsid w:val="00F5538A"/>
    <w:rsid w:val="00F57E5F"/>
    <w:rsid w:val="00F9196E"/>
    <w:rsid w:val="00F965C5"/>
    <w:rsid w:val="00FA3490"/>
    <w:rsid w:val="00FB2CF9"/>
    <w:rsid w:val="00FB4354"/>
    <w:rsid w:val="00FB4AD4"/>
    <w:rsid w:val="00FB6C74"/>
    <w:rsid w:val="00FB704F"/>
    <w:rsid w:val="00FE74EF"/>
    <w:rsid w:val="00FF1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2CE323-C720-4241-BFCA-4AFEE17A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A62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435C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0430"/>
    <w:rPr>
      <w:color w:val="0563C1" w:themeColor="hyperlink"/>
      <w:u w:val="single"/>
    </w:rPr>
  </w:style>
  <w:style w:type="paragraph" w:styleId="ListParagraph">
    <w:name w:val="List Paragraph"/>
    <w:aliases w:val="spasi 2 taiiii,skripsi"/>
    <w:basedOn w:val="Normal"/>
    <w:link w:val="ListParagraphChar"/>
    <w:uiPriority w:val="34"/>
    <w:qFormat/>
    <w:rsid w:val="00D81CEE"/>
    <w:pPr>
      <w:ind w:left="720"/>
      <w:contextualSpacing/>
    </w:pPr>
  </w:style>
  <w:style w:type="paragraph" w:styleId="NormalWeb">
    <w:name w:val="Normal (Web)"/>
    <w:basedOn w:val="Normal"/>
    <w:uiPriority w:val="99"/>
    <w:semiHidden/>
    <w:unhideWhenUsed/>
    <w:rsid w:val="00F9196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9196E"/>
    <w:rPr>
      <w:i/>
      <w:iCs/>
    </w:rPr>
  </w:style>
  <w:style w:type="character" w:customStyle="1" w:styleId="Heading3Char">
    <w:name w:val="Heading 3 Char"/>
    <w:basedOn w:val="DefaultParagraphFont"/>
    <w:link w:val="Heading3"/>
    <w:uiPriority w:val="9"/>
    <w:rsid w:val="00435C23"/>
    <w:rPr>
      <w:rFonts w:ascii="Times New Roman" w:eastAsia="Times New Roman" w:hAnsi="Times New Roman" w:cs="Times New Roman"/>
      <w:b/>
      <w:bCs/>
      <w:sz w:val="27"/>
      <w:szCs w:val="27"/>
    </w:rPr>
  </w:style>
  <w:style w:type="character" w:customStyle="1" w:styleId="ListParagraphChar">
    <w:name w:val="List Paragraph Char"/>
    <w:aliases w:val="spasi 2 taiiii Char,skripsi Char"/>
    <w:basedOn w:val="DefaultParagraphFont"/>
    <w:link w:val="ListParagraph"/>
    <w:uiPriority w:val="34"/>
    <w:locked/>
    <w:rsid w:val="00435C23"/>
  </w:style>
  <w:style w:type="paragraph" w:styleId="Header">
    <w:name w:val="header"/>
    <w:basedOn w:val="Normal"/>
    <w:link w:val="HeaderChar"/>
    <w:uiPriority w:val="99"/>
    <w:unhideWhenUsed/>
    <w:rsid w:val="00435C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C23"/>
  </w:style>
  <w:style w:type="paragraph" w:styleId="Footer">
    <w:name w:val="footer"/>
    <w:basedOn w:val="Normal"/>
    <w:link w:val="FooterChar"/>
    <w:uiPriority w:val="99"/>
    <w:unhideWhenUsed/>
    <w:rsid w:val="00435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C23"/>
  </w:style>
  <w:style w:type="paragraph" w:styleId="BalloonText">
    <w:name w:val="Balloon Text"/>
    <w:basedOn w:val="Normal"/>
    <w:link w:val="BalloonTextChar"/>
    <w:uiPriority w:val="99"/>
    <w:semiHidden/>
    <w:unhideWhenUsed/>
    <w:rsid w:val="00435C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C23"/>
    <w:rPr>
      <w:rFonts w:ascii="Tahoma" w:hAnsi="Tahoma" w:cs="Tahoma"/>
      <w:sz w:val="16"/>
      <w:szCs w:val="16"/>
    </w:rPr>
  </w:style>
  <w:style w:type="paragraph" w:customStyle="1" w:styleId="123-ALINEA">
    <w:name w:val="123-ALINEA"/>
    <w:basedOn w:val="Normal"/>
    <w:autoRedefine/>
    <w:qFormat/>
    <w:rsid w:val="00435C23"/>
    <w:pPr>
      <w:spacing w:after="0" w:line="480" w:lineRule="auto"/>
      <w:ind w:firstLine="540"/>
      <w:jc w:val="both"/>
    </w:pPr>
    <w:rPr>
      <w:rFonts w:ascii="Arial" w:eastAsia="MS Mincho" w:hAnsi="Arial" w:cs="Arial"/>
      <w:lang w:val="es-ES" w:eastAsia="ja-JP"/>
    </w:rPr>
  </w:style>
  <w:style w:type="paragraph" w:customStyle="1" w:styleId="AlineaAngk">
    <w:name w:val="Alinea Angk"/>
    <w:basedOn w:val="Normal"/>
    <w:rsid w:val="00435C23"/>
    <w:pPr>
      <w:suppressAutoHyphens/>
      <w:spacing w:after="0" w:line="480" w:lineRule="auto"/>
      <w:ind w:left="748" w:firstLine="748"/>
      <w:jc w:val="both"/>
    </w:pPr>
    <w:rPr>
      <w:rFonts w:ascii="Times New Roman" w:eastAsia="Times New Roman" w:hAnsi="Times New Roman" w:cs="Times New Roman"/>
      <w:kern w:val="1"/>
      <w:sz w:val="24"/>
      <w:szCs w:val="20"/>
      <w:lang w:eastAsia="ar-SA"/>
    </w:rPr>
  </w:style>
  <w:style w:type="table" w:styleId="TableGrid">
    <w:name w:val="Table Grid"/>
    <w:basedOn w:val="TableNormal"/>
    <w:uiPriority w:val="39"/>
    <w:rsid w:val="00435C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15072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jlqj4b">
    <w:name w:val="jlqj4b"/>
    <w:basedOn w:val="DefaultParagraphFont"/>
    <w:rsid w:val="00D25A24"/>
  </w:style>
  <w:style w:type="paragraph" w:styleId="NoSpacing">
    <w:name w:val="No Spacing"/>
    <w:uiPriority w:val="1"/>
    <w:qFormat/>
    <w:rsid w:val="009B0187"/>
    <w:pPr>
      <w:spacing w:after="0" w:line="240" w:lineRule="auto"/>
    </w:pPr>
  </w:style>
  <w:style w:type="character" w:customStyle="1" w:styleId="markedcontent">
    <w:name w:val="markedcontent"/>
    <w:basedOn w:val="DefaultParagraphFont"/>
    <w:rsid w:val="00CA6263"/>
  </w:style>
  <w:style w:type="character" w:customStyle="1" w:styleId="Heading1Char">
    <w:name w:val="Heading 1 Char"/>
    <w:basedOn w:val="DefaultParagraphFont"/>
    <w:link w:val="Heading1"/>
    <w:uiPriority w:val="9"/>
    <w:rsid w:val="00CA6263"/>
    <w:rPr>
      <w:rFonts w:asciiTheme="majorHAnsi" w:eastAsiaTheme="majorEastAsia" w:hAnsiTheme="majorHAnsi" w:cstheme="majorBidi"/>
      <w:color w:val="2E74B5" w:themeColor="accent1" w:themeShade="BF"/>
      <w:sz w:val="32"/>
      <w:szCs w:val="32"/>
    </w:rPr>
  </w:style>
  <w:style w:type="character" w:styleId="HTMLCite">
    <w:name w:val="HTML Cite"/>
    <w:basedOn w:val="DefaultParagraphFont"/>
    <w:uiPriority w:val="99"/>
    <w:semiHidden/>
    <w:unhideWhenUsed/>
    <w:rsid w:val="00CB7453"/>
    <w:rPr>
      <w:i/>
      <w:iCs/>
    </w:rPr>
  </w:style>
  <w:style w:type="character" w:customStyle="1" w:styleId="cit-auth">
    <w:name w:val="cit-auth"/>
    <w:basedOn w:val="DefaultParagraphFont"/>
    <w:rsid w:val="00CB7453"/>
  </w:style>
  <w:style w:type="character" w:customStyle="1" w:styleId="cit-name-surname">
    <w:name w:val="cit-name-surname"/>
    <w:basedOn w:val="DefaultParagraphFont"/>
    <w:rsid w:val="00CB7453"/>
  </w:style>
  <w:style w:type="character" w:customStyle="1" w:styleId="cit-name-given-names">
    <w:name w:val="cit-name-given-names"/>
    <w:basedOn w:val="DefaultParagraphFont"/>
    <w:rsid w:val="00CB7453"/>
  </w:style>
  <w:style w:type="character" w:customStyle="1" w:styleId="cit-pub-date">
    <w:name w:val="cit-pub-date"/>
    <w:basedOn w:val="DefaultParagraphFont"/>
    <w:rsid w:val="00CB7453"/>
  </w:style>
  <w:style w:type="character" w:customStyle="1" w:styleId="cit-article-title">
    <w:name w:val="cit-article-title"/>
    <w:basedOn w:val="DefaultParagraphFont"/>
    <w:rsid w:val="00CB7453"/>
  </w:style>
  <w:style w:type="character" w:customStyle="1" w:styleId="cit-source">
    <w:name w:val="cit-source"/>
    <w:basedOn w:val="DefaultParagraphFont"/>
    <w:rsid w:val="00CB7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8345">
      <w:bodyDiv w:val="1"/>
      <w:marLeft w:val="0"/>
      <w:marRight w:val="0"/>
      <w:marTop w:val="0"/>
      <w:marBottom w:val="0"/>
      <w:divBdr>
        <w:top w:val="none" w:sz="0" w:space="0" w:color="auto"/>
        <w:left w:val="none" w:sz="0" w:space="0" w:color="auto"/>
        <w:bottom w:val="none" w:sz="0" w:space="0" w:color="auto"/>
        <w:right w:val="none" w:sz="0" w:space="0" w:color="auto"/>
      </w:divBdr>
    </w:div>
    <w:div w:id="265189082">
      <w:bodyDiv w:val="1"/>
      <w:marLeft w:val="0"/>
      <w:marRight w:val="0"/>
      <w:marTop w:val="0"/>
      <w:marBottom w:val="0"/>
      <w:divBdr>
        <w:top w:val="none" w:sz="0" w:space="0" w:color="auto"/>
        <w:left w:val="none" w:sz="0" w:space="0" w:color="auto"/>
        <w:bottom w:val="none" w:sz="0" w:space="0" w:color="auto"/>
        <w:right w:val="none" w:sz="0" w:space="0" w:color="auto"/>
      </w:divBdr>
    </w:div>
    <w:div w:id="393703530">
      <w:bodyDiv w:val="1"/>
      <w:marLeft w:val="0"/>
      <w:marRight w:val="0"/>
      <w:marTop w:val="0"/>
      <w:marBottom w:val="0"/>
      <w:divBdr>
        <w:top w:val="none" w:sz="0" w:space="0" w:color="auto"/>
        <w:left w:val="none" w:sz="0" w:space="0" w:color="auto"/>
        <w:bottom w:val="none" w:sz="0" w:space="0" w:color="auto"/>
        <w:right w:val="none" w:sz="0" w:space="0" w:color="auto"/>
      </w:divBdr>
    </w:div>
    <w:div w:id="882058161">
      <w:bodyDiv w:val="1"/>
      <w:marLeft w:val="0"/>
      <w:marRight w:val="0"/>
      <w:marTop w:val="0"/>
      <w:marBottom w:val="0"/>
      <w:divBdr>
        <w:top w:val="none" w:sz="0" w:space="0" w:color="auto"/>
        <w:left w:val="none" w:sz="0" w:space="0" w:color="auto"/>
        <w:bottom w:val="none" w:sz="0" w:space="0" w:color="auto"/>
        <w:right w:val="none" w:sz="0" w:space="0" w:color="auto"/>
      </w:divBdr>
    </w:div>
    <w:div w:id="920529193">
      <w:bodyDiv w:val="1"/>
      <w:marLeft w:val="0"/>
      <w:marRight w:val="0"/>
      <w:marTop w:val="0"/>
      <w:marBottom w:val="0"/>
      <w:divBdr>
        <w:top w:val="none" w:sz="0" w:space="0" w:color="auto"/>
        <w:left w:val="none" w:sz="0" w:space="0" w:color="auto"/>
        <w:bottom w:val="none" w:sz="0" w:space="0" w:color="auto"/>
        <w:right w:val="none" w:sz="0" w:space="0" w:color="auto"/>
      </w:divBdr>
    </w:div>
    <w:div w:id="945502612">
      <w:bodyDiv w:val="1"/>
      <w:marLeft w:val="0"/>
      <w:marRight w:val="0"/>
      <w:marTop w:val="0"/>
      <w:marBottom w:val="0"/>
      <w:divBdr>
        <w:top w:val="none" w:sz="0" w:space="0" w:color="auto"/>
        <w:left w:val="none" w:sz="0" w:space="0" w:color="auto"/>
        <w:bottom w:val="none" w:sz="0" w:space="0" w:color="auto"/>
        <w:right w:val="none" w:sz="0" w:space="0" w:color="auto"/>
      </w:divBdr>
    </w:div>
    <w:div w:id="1171263797">
      <w:bodyDiv w:val="1"/>
      <w:marLeft w:val="0"/>
      <w:marRight w:val="0"/>
      <w:marTop w:val="0"/>
      <w:marBottom w:val="0"/>
      <w:divBdr>
        <w:top w:val="none" w:sz="0" w:space="0" w:color="auto"/>
        <w:left w:val="none" w:sz="0" w:space="0" w:color="auto"/>
        <w:bottom w:val="none" w:sz="0" w:space="0" w:color="auto"/>
        <w:right w:val="none" w:sz="0" w:space="0" w:color="auto"/>
      </w:divBdr>
      <w:divsChild>
        <w:div w:id="119299519">
          <w:marLeft w:val="0"/>
          <w:marRight w:val="0"/>
          <w:marTop w:val="0"/>
          <w:marBottom w:val="0"/>
          <w:divBdr>
            <w:top w:val="none" w:sz="0" w:space="0" w:color="auto"/>
            <w:left w:val="none" w:sz="0" w:space="0" w:color="auto"/>
            <w:bottom w:val="none" w:sz="0" w:space="0" w:color="auto"/>
            <w:right w:val="none" w:sz="0" w:space="0" w:color="auto"/>
          </w:divBdr>
        </w:div>
        <w:div w:id="250701831">
          <w:marLeft w:val="0"/>
          <w:marRight w:val="0"/>
          <w:marTop w:val="0"/>
          <w:marBottom w:val="0"/>
          <w:divBdr>
            <w:top w:val="none" w:sz="0" w:space="0" w:color="auto"/>
            <w:left w:val="none" w:sz="0" w:space="0" w:color="auto"/>
            <w:bottom w:val="none" w:sz="0" w:space="0" w:color="auto"/>
            <w:right w:val="none" w:sz="0" w:space="0" w:color="auto"/>
          </w:divBdr>
        </w:div>
        <w:div w:id="151221092">
          <w:marLeft w:val="0"/>
          <w:marRight w:val="0"/>
          <w:marTop w:val="0"/>
          <w:marBottom w:val="0"/>
          <w:divBdr>
            <w:top w:val="none" w:sz="0" w:space="0" w:color="auto"/>
            <w:left w:val="none" w:sz="0" w:space="0" w:color="auto"/>
            <w:bottom w:val="none" w:sz="0" w:space="0" w:color="auto"/>
            <w:right w:val="none" w:sz="0" w:space="0" w:color="auto"/>
          </w:divBdr>
        </w:div>
        <w:div w:id="1654408425">
          <w:marLeft w:val="0"/>
          <w:marRight w:val="0"/>
          <w:marTop w:val="0"/>
          <w:marBottom w:val="0"/>
          <w:divBdr>
            <w:top w:val="none" w:sz="0" w:space="0" w:color="auto"/>
            <w:left w:val="none" w:sz="0" w:space="0" w:color="auto"/>
            <w:bottom w:val="none" w:sz="0" w:space="0" w:color="auto"/>
            <w:right w:val="none" w:sz="0" w:space="0" w:color="auto"/>
          </w:divBdr>
        </w:div>
        <w:div w:id="959724542">
          <w:marLeft w:val="0"/>
          <w:marRight w:val="0"/>
          <w:marTop w:val="0"/>
          <w:marBottom w:val="0"/>
          <w:divBdr>
            <w:top w:val="none" w:sz="0" w:space="0" w:color="auto"/>
            <w:left w:val="none" w:sz="0" w:space="0" w:color="auto"/>
            <w:bottom w:val="none" w:sz="0" w:space="0" w:color="auto"/>
            <w:right w:val="none" w:sz="0" w:space="0" w:color="auto"/>
          </w:divBdr>
        </w:div>
        <w:div w:id="104622139">
          <w:marLeft w:val="0"/>
          <w:marRight w:val="0"/>
          <w:marTop w:val="0"/>
          <w:marBottom w:val="0"/>
          <w:divBdr>
            <w:top w:val="none" w:sz="0" w:space="0" w:color="auto"/>
            <w:left w:val="none" w:sz="0" w:space="0" w:color="auto"/>
            <w:bottom w:val="none" w:sz="0" w:space="0" w:color="auto"/>
            <w:right w:val="none" w:sz="0" w:space="0" w:color="auto"/>
          </w:divBdr>
        </w:div>
        <w:div w:id="1322154444">
          <w:marLeft w:val="0"/>
          <w:marRight w:val="0"/>
          <w:marTop w:val="0"/>
          <w:marBottom w:val="0"/>
          <w:divBdr>
            <w:top w:val="none" w:sz="0" w:space="0" w:color="auto"/>
            <w:left w:val="none" w:sz="0" w:space="0" w:color="auto"/>
            <w:bottom w:val="none" w:sz="0" w:space="0" w:color="auto"/>
            <w:right w:val="none" w:sz="0" w:space="0" w:color="auto"/>
          </w:divBdr>
        </w:div>
        <w:div w:id="878516391">
          <w:marLeft w:val="0"/>
          <w:marRight w:val="0"/>
          <w:marTop w:val="0"/>
          <w:marBottom w:val="0"/>
          <w:divBdr>
            <w:top w:val="none" w:sz="0" w:space="0" w:color="auto"/>
            <w:left w:val="none" w:sz="0" w:space="0" w:color="auto"/>
            <w:bottom w:val="none" w:sz="0" w:space="0" w:color="auto"/>
            <w:right w:val="none" w:sz="0" w:space="0" w:color="auto"/>
          </w:divBdr>
        </w:div>
        <w:div w:id="1324315760">
          <w:marLeft w:val="0"/>
          <w:marRight w:val="0"/>
          <w:marTop w:val="0"/>
          <w:marBottom w:val="0"/>
          <w:divBdr>
            <w:top w:val="none" w:sz="0" w:space="0" w:color="auto"/>
            <w:left w:val="none" w:sz="0" w:space="0" w:color="auto"/>
            <w:bottom w:val="none" w:sz="0" w:space="0" w:color="auto"/>
            <w:right w:val="none" w:sz="0" w:space="0" w:color="auto"/>
          </w:divBdr>
        </w:div>
        <w:div w:id="410465491">
          <w:marLeft w:val="0"/>
          <w:marRight w:val="0"/>
          <w:marTop w:val="0"/>
          <w:marBottom w:val="0"/>
          <w:divBdr>
            <w:top w:val="none" w:sz="0" w:space="0" w:color="auto"/>
            <w:left w:val="none" w:sz="0" w:space="0" w:color="auto"/>
            <w:bottom w:val="none" w:sz="0" w:space="0" w:color="auto"/>
            <w:right w:val="none" w:sz="0" w:space="0" w:color="auto"/>
          </w:divBdr>
        </w:div>
        <w:div w:id="312756606">
          <w:marLeft w:val="0"/>
          <w:marRight w:val="0"/>
          <w:marTop w:val="0"/>
          <w:marBottom w:val="0"/>
          <w:divBdr>
            <w:top w:val="none" w:sz="0" w:space="0" w:color="auto"/>
            <w:left w:val="none" w:sz="0" w:space="0" w:color="auto"/>
            <w:bottom w:val="none" w:sz="0" w:space="0" w:color="auto"/>
            <w:right w:val="none" w:sz="0" w:space="0" w:color="auto"/>
          </w:divBdr>
        </w:div>
        <w:div w:id="29232549">
          <w:marLeft w:val="0"/>
          <w:marRight w:val="0"/>
          <w:marTop w:val="0"/>
          <w:marBottom w:val="0"/>
          <w:divBdr>
            <w:top w:val="none" w:sz="0" w:space="0" w:color="auto"/>
            <w:left w:val="none" w:sz="0" w:space="0" w:color="auto"/>
            <w:bottom w:val="none" w:sz="0" w:space="0" w:color="auto"/>
            <w:right w:val="none" w:sz="0" w:space="0" w:color="auto"/>
          </w:divBdr>
        </w:div>
        <w:div w:id="2027173579">
          <w:marLeft w:val="0"/>
          <w:marRight w:val="0"/>
          <w:marTop w:val="0"/>
          <w:marBottom w:val="0"/>
          <w:divBdr>
            <w:top w:val="none" w:sz="0" w:space="0" w:color="auto"/>
            <w:left w:val="none" w:sz="0" w:space="0" w:color="auto"/>
            <w:bottom w:val="none" w:sz="0" w:space="0" w:color="auto"/>
            <w:right w:val="none" w:sz="0" w:space="0" w:color="auto"/>
          </w:divBdr>
        </w:div>
        <w:div w:id="584000081">
          <w:marLeft w:val="0"/>
          <w:marRight w:val="0"/>
          <w:marTop w:val="0"/>
          <w:marBottom w:val="0"/>
          <w:divBdr>
            <w:top w:val="none" w:sz="0" w:space="0" w:color="auto"/>
            <w:left w:val="none" w:sz="0" w:space="0" w:color="auto"/>
            <w:bottom w:val="none" w:sz="0" w:space="0" w:color="auto"/>
            <w:right w:val="none" w:sz="0" w:space="0" w:color="auto"/>
          </w:divBdr>
        </w:div>
        <w:div w:id="308900732">
          <w:marLeft w:val="0"/>
          <w:marRight w:val="0"/>
          <w:marTop w:val="0"/>
          <w:marBottom w:val="0"/>
          <w:divBdr>
            <w:top w:val="none" w:sz="0" w:space="0" w:color="auto"/>
            <w:left w:val="none" w:sz="0" w:space="0" w:color="auto"/>
            <w:bottom w:val="none" w:sz="0" w:space="0" w:color="auto"/>
            <w:right w:val="none" w:sz="0" w:space="0" w:color="auto"/>
          </w:divBdr>
        </w:div>
        <w:div w:id="179318792">
          <w:marLeft w:val="0"/>
          <w:marRight w:val="0"/>
          <w:marTop w:val="0"/>
          <w:marBottom w:val="0"/>
          <w:divBdr>
            <w:top w:val="none" w:sz="0" w:space="0" w:color="auto"/>
            <w:left w:val="none" w:sz="0" w:space="0" w:color="auto"/>
            <w:bottom w:val="none" w:sz="0" w:space="0" w:color="auto"/>
            <w:right w:val="none" w:sz="0" w:space="0" w:color="auto"/>
          </w:divBdr>
        </w:div>
        <w:div w:id="968589120">
          <w:marLeft w:val="0"/>
          <w:marRight w:val="0"/>
          <w:marTop w:val="0"/>
          <w:marBottom w:val="0"/>
          <w:divBdr>
            <w:top w:val="none" w:sz="0" w:space="0" w:color="auto"/>
            <w:left w:val="none" w:sz="0" w:space="0" w:color="auto"/>
            <w:bottom w:val="none" w:sz="0" w:space="0" w:color="auto"/>
            <w:right w:val="none" w:sz="0" w:space="0" w:color="auto"/>
          </w:divBdr>
        </w:div>
        <w:div w:id="1693729431">
          <w:marLeft w:val="0"/>
          <w:marRight w:val="0"/>
          <w:marTop w:val="0"/>
          <w:marBottom w:val="0"/>
          <w:divBdr>
            <w:top w:val="none" w:sz="0" w:space="0" w:color="auto"/>
            <w:left w:val="none" w:sz="0" w:space="0" w:color="auto"/>
            <w:bottom w:val="none" w:sz="0" w:space="0" w:color="auto"/>
            <w:right w:val="none" w:sz="0" w:space="0" w:color="auto"/>
          </w:divBdr>
        </w:div>
      </w:divsChild>
    </w:div>
    <w:div w:id="1488663915">
      <w:bodyDiv w:val="1"/>
      <w:marLeft w:val="0"/>
      <w:marRight w:val="0"/>
      <w:marTop w:val="0"/>
      <w:marBottom w:val="0"/>
      <w:divBdr>
        <w:top w:val="none" w:sz="0" w:space="0" w:color="auto"/>
        <w:left w:val="none" w:sz="0" w:space="0" w:color="auto"/>
        <w:bottom w:val="none" w:sz="0" w:space="0" w:color="auto"/>
        <w:right w:val="none" w:sz="0" w:space="0" w:color="auto"/>
      </w:divBdr>
      <w:divsChild>
        <w:div w:id="1171407775">
          <w:marLeft w:val="0"/>
          <w:marRight w:val="0"/>
          <w:marTop w:val="0"/>
          <w:marBottom w:val="0"/>
          <w:divBdr>
            <w:top w:val="none" w:sz="0" w:space="0" w:color="auto"/>
            <w:left w:val="none" w:sz="0" w:space="0" w:color="auto"/>
            <w:bottom w:val="none" w:sz="0" w:space="0" w:color="auto"/>
            <w:right w:val="none" w:sz="0" w:space="0" w:color="auto"/>
          </w:divBdr>
          <w:divsChild>
            <w:div w:id="1292245937">
              <w:marLeft w:val="0"/>
              <w:marRight w:val="0"/>
              <w:marTop w:val="0"/>
              <w:marBottom w:val="0"/>
              <w:divBdr>
                <w:top w:val="none" w:sz="0" w:space="0" w:color="auto"/>
                <w:left w:val="none" w:sz="0" w:space="0" w:color="auto"/>
                <w:bottom w:val="none" w:sz="0" w:space="0" w:color="auto"/>
                <w:right w:val="none" w:sz="0" w:space="0" w:color="auto"/>
              </w:divBdr>
            </w:div>
            <w:div w:id="180430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412215">
      <w:bodyDiv w:val="1"/>
      <w:marLeft w:val="0"/>
      <w:marRight w:val="0"/>
      <w:marTop w:val="0"/>
      <w:marBottom w:val="0"/>
      <w:divBdr>
        <w:top w:val="none" w:sz="0" w:space="0" w:color="auto"/>
        <w:left w:val="none" w:sz="0" w:space="0" w:color="auto"/>
        <w:bottom w:val="none" w:sz="0" w:space="0" w:color="auto"/>
        <w:right w:val="none" w:sz="0" w:space="0" w:color="auto"/>
      </w:divBdr>
    </w:div>
    <w:div w:id="1901557273">
      <w:bodyDiv w:val="1"/>
      <w:marLeft w:val="0"/>
      <w:marRight w:val="0"/>
      <w:marTop w:val="0"/>
      <w:marBottom w:val="0"/>
      <w:divBdr>
        <w:top w:val="none" w:sz="0" w:space="0" w:color="auto"/>
        <w:left w:val="none" w:sz="0" w:space="0" w:color="auto"/>
        <w:bottom w:val="none" w:sz="0" w:space="0" w:color="auto"/>
        <w:right w:val="none" w:sz="0" w:space="0" w:color="auto"/>
      </w:divBdr>
    </w:div>
    <w:div w:id="214322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111/jonm.13014"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researchgate.net/journal/MIS-Quarterly-0276-778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nakes.laporcovid19.org/statistik" TargetMode="External"/><Relationship Id="rId11" Type="http://schemas.openxmlformats.org/officeDocument/2006/relationships/hyperlink" Target="https://doi.org/10.1007/s11356-020-08506-9" TargetMode="External"/><Relationship Id="rId5" Type="http://schemas.openxmlformats.org/officeDocument/2006/relationships/hyperlink" Target="mailto:mikaria.gultom@student.mercubuana.ac.id" TargetMode="External"/><Relationship Id="rId15" Type="http://schemas.openxmlformats.org/officeDocument/2006/relationships/hyperlink" Target="https://nakes.laporcovid19.org/statistik" TargetMode="External"/><Relationship Id="rId10" Type="http://schemas.openxmlformats.org/officeDocument/2006/relationships/hyperlink" Target="http://dx.doi.org/10.19030/jabr.v31i2.9160" TargetMode="External"/><Relationship Id="rId4" Type="http://schemas.openxmlformats.org/officeDocument/2006/relationships/webSettings" Target="webSettings.xml"/><Relationship Id="rId9" Type="http://schemas.openxmlformats.org/officeDocument/2006/relationships/hyperlink" Target="https://www.researchgate.net/journal/Journal-of-Applied-Business-Research-0892-7626" TargetMode="External"/><Relationship Id="rId14" Type="http://schemas.openxmlformats.org/officeDocument/2006/relationships/hyperlink" Target="https://doi.org/10.5897/ajbm11.10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1373</TotalTime>
  <Pages>22</Pages>
  <Words>7864</Words>
  <Characters>44830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91</cp:revision>
  <dcterms:created xsi:type="dcterms:W3CDTF">2021-11-27T01:35:00Z</dcterms:created>
  <dcterms:modified xsi:type="dcterms:W3CDTF">2022-01-07T06:07:00Z</dcterms:modified>
</cp:coreProperties>
</file>